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7C0C" w14:textId="77777777" w:rsidR="0036479A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79A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14:paraId="31D690EE" w14:textId="77777777" w:rsidR="00D00CA6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79A">
        <w:rPr>
          <w:rFonts w:ascii="Times New Roman" w:hAnsi="Times New Roman"/>
          <w:sz w:val="28"/>
          <w:szCs w:val="28"/>
        </w:rPr>
        <w:t>Пензенский Государственный университет</w:t>
      </w:r>
    </w:p>
    <w:p w14:paraId="0F82D9A0" w14:textId="77777777" w:rsidR="00D00CA6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79A">
        <w:rPr>
          <w:rFonts w:ascii="Times New Roman" w:hAnsi="Times New Roman"/>
          <w:sz w:val="28"/>
          <w:szCs w:val="28"/>
        </w:rPr>
        <w:t>Медицинский институт</w:t>
      </w:r>
    </w:p>
    <w:p w14:paraId="29E37677" w14:textId="77777777" w:rsidR="0036479A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36479A">
        <w:rPr>
          <w:rFonts w:ascii="Times New Roman" w:hAnsi="Times New Roman"/>
          <w:sz w:val="28"/>
          <w:szCs w:val="28"/>
        </w:rPr>
        <w:t xml:space="preserve">Курс </w:t>
      </w:r>
      <w:r w:rsidR="0036479A" w:rsidRPr="0036479A">
        <w:rPr>
          <w:rFonts w:ascii="Times New Roman" w:hAnsi="Times New Roman"/>
          <w:sz w:val="28"/>
          <w:szCs w:val="28"/>
        </w:rPr>
        <w:t>"</w:t>
      </w:r>
      <w:r w:rsidR="001C4FED" w:rsidRPr="0036479A">
        <w:rPr>
          <w:rFonts w:ascii="Times New Roman" w:hAnsi="Times New Roman"/>
          <w:sz w:val="28"/>
          <w:szCs w:val="28"/>
        </w:rPr>
        <w:t>Дерматовенерология</w:t>
      </w:r>
      <w:r w:rsidR="0036479A" w:rsidRPr="0036479A">
        <w:rPr>
          <w:rFonts w:ascii="Times New Roman" w:hAnsi="Times New Roman"/>
          <w:sz w:val="28"/>
          <w:szCs w:val="28"/>
        </w:rPr>
        <w:t>"</w:t>
      </w:r>
    </w:p>
    <w:p w14:paraId="16447492" w14:textId="77777777" w:rsidR="009E3A3E" w:rsidRPr="0036479A" w:rsidRDefault="009E3A3E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5B38C780" w14:textId="77777777" w:rsidR="009E3A3E" w:rsidRPr="0036479A" w:rsidRDefault="009E3A3E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4A57C3" w14:textId="77777777" w:rsidR="00D00CA6" w:rsidRPr="0036479A" w:rsidRDefault="00D00CA6" w:rsidP="0036479A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b w:val="0"/>
          <w:color w:val="000000"/>
          <w:sz w:val="28"/>
          <w:szCs w:val="26"/>
        </w:rPr>
      </w:pPr>
    </w:p>
    <w:p w14:paraId="3B159AA6" w14:textId="77777777" w:rsidR="00D00CA6" w:rsidRPr="00DE4D13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46DA9EBB" w14:textId="77777777" w:rsidR="0036479A" w:rsidRPr="00DE4D13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4C085043" w14:textId="77777777" w:rsidR="0036479A" w:rsidRPr="00DE4D13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75FBFC7E" w14:textId="77777777" w:rsidR="0036479A" w:rsidRPr="00DE4D13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5F126C07" w14:textId="77777777" w:rsidR="0036479A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60C724EE" w14:textId="77777777" w:rsidR="00DE4D13" w:rsidRPr="00DE4D13" w:rsidRDefault="00DE4D13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52E096E0" w14:textId="77777777" w:rsidR="00D00CA6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2"/>
        </w:rPr>
      </w:pPr>
      <w:r w:rsidRPr="0036479A">
        <w:rPr>
          <w:rFonts w:ascii="Times New Roman" w:hAnsi="Times New Roman"/>
          <w:sz w:val="28"/>
          <w:szCs w:val="32"/>
        </w:rPr>
        <w:t>АКАДЕМИЧЕСКАЯ ИСТОРИЯ БОЛЕЗНИ</w:t>
      </w:r>
      <w:r w:rsidR="00DE4D13">
        <w:rPr>
          <w:rFonts w:ascii="Times New Roman" w:hAnsi="Times New Roman"/>
          <w:sz w:val="28"/>
          <w:szCs w:val="32"/>
        </w:rPr>
        <w:t>:</w:t>
      </w:r>
    </w:p>
    <w:p w14:paraId="0D08F61B" w14:textId="77777777" w:rsidR="0036479A" w:rsidRPr="0036479A" w:rsidRDefault="009E3A3E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36479A">
        <w:rPr>
          <w:rFonts w:ascii="Times New Roman" w:hAnsi="Times New Roman"/>
          <w:sz w:val="28"/>
          <w:szCs w:val="32"/>
        </w:rPr>
        <w:t>Хроническая экзема кистей, ст. обострения</w:t>
      </w:r>
    </w:p>
    <w:p w14:paraId="2BD61E69" w14:textId="77777777" w:rsidR="009E3A3E" w:rsidRDefault="009E3A3E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14:paraId="50596940" w14:textId="77777777" w:rsidR="00DE4D13" w:rsidRPr="0036479A" w:rsidRDefault="00DE4D13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14:paraId="1127A48E" w14:textId="77777777" w:rsidR="0036479A" w:rsidRPr="0036479A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38E08911" w14:textId="77777777" w:rsidR="0036479A" w:rsidRPr="0036479A" w:rsidRDefault="00D00CA6" w:rsidP="0036479A">
      <w:pPr>
        <w:suppressAutoHyphens/>
        <w:spacing w:after="0" w:line="360" w:lineRule="auto"/>
        <w:rPr>
          <w:rFonts w:ascii="Times New Roman" w:hAnsi="Times New Roman"/>
          <w:sz w:val="28"/>
          <w:szCs w:val="26"/>
        </w:rPr>
      </w:pPr>
      <w:r w:rsidRPr="0036479A">
        <w:rPr>
          <w:rFonts w:ascii="Times New Roman" w:hAnsi="Times New Roman"/>
          <w:sz w:val="28"/>
          <w:szCs w:val="26"/>
        </w:rPr>
        <w:t>Куратор: студентка группы 07лл2</w:t>
      </w:r>
      <w:r w:rsidR="0036479A" w:rsidRPr="0036479A">
        <w:rPr>
          <w:rFonts w:ascii="Times New Roman" w:hAnsi="Times New Roman"/>
          <w:sz w:val="28"/>
          <w:szCs w:val="26"/>
        </w:rPr>
        <w:t xml:space="preserve"> </w:t>
      </w:r>
      <w:r w:rsidRPr="0036479A">
        <w:rPr>
          <w:rFonts w:ascii="Times New Roman" w:hAnsi="Times New Roman"/>
          <w:sz w:val="28"/>
          <w:szCs w:val="26"/>
        </w:rPr>
        <w:t>Ефремова К.Ю.</w:t>
      </w:r>
    </w:p>
    <w:p w14:paraId="18F734D5" w14:textId="77777777" w:rsidR="0036479A" w:rsidRPr="0036479A" w:rsidRDefault="0036479A" w:rsidP="0036479A">
      <w:pPr>
        <w:pStyle w:val="2"/>
        <w:keepNext w:val="0"/>
        <w:suppressAutoHyphens/>
        <w:spacing w:before="0" w:after="0" w:line="360" w:lineRule="auto"/>
        <w:rPr>
          <w:b w:val="0"/>
          <w:i w:val="0"/>
          <w:color w:val="000000"/>
          <w:szCs w:val="26"/>
        </w:rPr>
      </w:pPr>
      <w:r w:rsidRPr="0036479A">
        <w:rPr>
          <w:b w:val="0"/>
          <w:i w:val="0"/>
          <w:color w:val="000000"/>
          <w:szCs w:val="26"/>
        </w:rPr>
        <w:t>Заведующий кафедрой: к.м.н.</w:t>
      </w:r>
    </w:p>
    <w:p w14:paraId="5EB2992F" w14:textId="77777777" w:rsidR="0036479A" w:rsidRPr="0036479A" w:rsidRDefault="0036479A" w:rsidP="0036479A">
      <w:pPr>
        <w:pStyle w:val="1"/>
        <w:keepNext w:val="0"/>
        <w:suppressAutoHyphens/>
        <w:spacing w:before="0" w:after="0" w:line="360" w:lineRule="auto"/>
        <w:rPr>
          <w:b w:val="0"/>
          <w:sz w:val="28"/>
          <w:szCs w:val="26"/>
        </w:rPr>
      </w:pPr>
      <w:r w:rsidRPr="0036479A">
        <w:rPr>
          <w:b w:val="0"/>
          <w:sz w:val="28"/>
          <w:szCs w:val="26"/>
        </w:rPr>
        <w:t>Мельников В.Л.</w:t>
      </w:r>
    </w:p>
    <w:p w14:paraId="04AB76B2" w14:textId="77777777" w:rsidR="0036479A" w:rsidRPr="0036479A" w:rsidRDefault="0036479A" w:rsidP="0036479A">
      <w:pPr>
        <w:pStyle w:val="2"/>
        <w:keepNext w:val="0"/>
        <w:suppressAutoHyphens/>
        <w:spacing w:before="0" w:after="0" w:line="360" w:lineRule="auto"/>
        <w:rPr>
          <w:b w:val="0"/>
          <w:i w:val="0"/>
          <w:color w:val="000000"/>
          <w:szCs w:val="26"/>
        </w:rPr>
      </w:pPr>
      <w:r w:rsidRPr="0036479A">
        <w:rPr>
          <w:b w:val="0"/>
          <w:i w:val="0"/>
          <w:color w:val="000000"/>
          <w:szCs w:val="26"/>
        </w:rPr>
        <w:t>Зав. курсом: к.м.н., доцент кафедры</w:t>
      </w:r>
    </w:p>
    <w:p w14:paraId="40F53D3E" w14:textId="77777777" w:rsidR="0036479A" w:rsidRPr="0036479A" w:rsidRDefault="0036479A" w:rsidP="0036479A">
      <w:pPr>
        <w:suppressAutoHyphens/>
        <w:spacing w:after="0" w:line="360" w:lineRule="auto"/>
        <w:rPr>
          <w:rFonts w:ascii="Times New Roman" w:hAnsi="Times New Roman"/>
          <w:sz w:val="28"/>
          <w:szCs w:val="26"/>
        </w:rPr>
      </w:pPr>
      <w:r w:rsidRPr="0036479A">
        <w:rPr>
          <w:rFonts w:ascii="Times New Roman" w:hAnsi="Times New Roman"/>
          <w:sz w:val="28"/>
          <w:szCs w:val="26"/>
        </w:rPr>
        <w:t>Рыбалкин С.Б.</w:t>
      </w:r>
    </w:p>
    <w:p w14:paraId="1B3B3E4E" w14:textId="77777777" w:rsidR="0036479A" w:rsidRPr="0036479A" w:rsidRDefault="0036479A" w:rsidP="0036479A">
      <w:pPr>
        <w:suppressAutoHyphens/>
        <w:spacing w:after="0" w:line="360" w:lineRule="auto"/>
        <w:rPr>
          <w:rFonts w:ascii="Times New Roman" w:hAnsi="Times New Roman"/>
          <w:sz w:val="28"/>
          <w:szCs w:val="26"/>
        </w:rPr>
      </w:pPr>
      <w:r w:rsidRPr="0036479A">
        <w:rPr>
          <w:rFonts w:ascii="Times New Roman" w:hAnsi="Times New Roman"/>
          <w:sz w:val="28"/>
          <w:szCs w:val="26"/>
        </w:rPr>
        <w:t>Ст. преподаватель: Пьянова М.Н.</w:t>
      </w:r>
    </w:p>
    <w:p w14:paraId="4AD1F473" w14:textId="77777777" w:rsidR="009E3A3E" w:rsidRPr="00DE4D13" w:rsidRDefault="009E3A3E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</w:rPr>
      </w:pPr>
    </w:p>
    <w:p w14:paraId="739BCFDE" w14:textId="77777777" w:rsidR="0036479A" w:rsidRPr="00DE4D13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</w:rPr>
      </w:pPr>
    </w:p>
    <w:p w14:paraId="3B826DA9" w14:textId="77777777" w:rsidR="0036479A" w:rsidRPr="00DE4D13" w:rsidRDefault="0036479A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</w:rPr>
      </w:pPr>
    </w:p>
    <w:p w14:paraId="15B5C989" w14:textId="77777777" w:rsidR="0036479A" w:rsidRPr="0036479A" w:rsidRDefault="00D00CA6" w:rsidP="0036479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36479A">
        <w:rPr>
          <w:rFonts w:ascii="Times New Roman" w:hAnsi="Times New Roman"/>
          <w:color w:val="000000"/>
          <w:sz w:val="28"/>
        </w:rPr>
        <w:t>Пенза, 2010</w:t>
      </w:r>
    </w:p>
    <w:p w14:paraId="7A0137C6" w14:textId="77777777" w:rsidR="0036479A" w:rsidRDefault="0036479A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14:paraId="1BC5B12D" w14:textId="77777777" w:rsidR="00404D0D" w:rsidRPr="0036479A" w:rsidRDefault="0036479A" w:rsidP="0036479A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>Паспортная часть</w:t>
      </w:r>
    </w:p>
    <w:p w14:paraId="0A2AC3C6" w14:textId="77777777" w:rsid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25A52DCA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Ф.И.О. больного: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Д</w:t>
      </w:r>
      <w:r w:rsidR="00DE4D13">
        <w:rPr>
          <w:b w:val="0"/>
          <w:sz w:val="28"/>
          <w:szCs w:val="24"/>
        </w:rPr>
        <w:t>.</w:t>
      </w:r>
      <w:r w:rsidRPr="0036479A">
        <w:rPr>
          <w:b w:val="0"/>
          <w:sz w:val="28"/>
          <w:szCs w:val="24"/>
        </w:rPr>
        <w:t xml:space="preserve"> А</w:t>
      </w:r>
      <w:r w:rsidR="00DE4D13">
        <w:rPr>
          <w:b w:val="0"/>
          <w:sz w:val="28"/>
          <w:szCs w:val="24"/>
        </w:rPr>
        <w:t>.</w:t>
      </w:r>
      <w:r w:rsidRPr="0036479A">
        <w:rPr>
          <w:b w:val="0"/>
          <w:sz w:val="28"/>
          <w:szCs w:val="24"/>
        </w:rPr>
        <w:t xml:space="preserve"> </w:t>
      </w:r>
      <w:r w:rsidR="006A13D8" w:rsidRPr="0036479A">
        <w:rPr>
          <w:b w:val="0"/>
          <w:sz w:val="28"/>
          <w:szCs w:val="24"/>
        </w:rPr>
        <w:t>А</w:t>
      </w:r>
      <w:r w:rsidR="00DE4D13">
        <w:rPr>
          <w:b w:val="0"/>
          <w:sz w:val="28"/>
          <w:szCs w:val="24"/>
        </w:rPr>
        <w:t>.</w:t>
      </w:r>
    </w:p>
    <w:p w14:paraId="4CDA7453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Возраст: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47 лет</w:t>
      </w:r>
    </w:p>
    <w:p w14:paraId="73AD7B1A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Дата рождения: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18.12. 1962</w:t>
      </w:r>
    </w:p>
    <w:p w14:paraId="61588450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Пол: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мужской</w:t>
      </w:r>
    </w:p>
    <w:p w14:paraId="1BD8D23F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Место жительства:</w:t>
      </w:r>
      <w:r w:rsidR="0036479A">
        <w:rPr>
          <w:b w:val="0"/>
          <w:sz w:val="28"/>
          <w:szCs w:val="24"/>
        </w:rPr>
        <w:t xml:space="preserve"> </w:t>
      </w:r>
      <w:r w:rsidR="00DE4D13">
        <w:rPr>
          <w:b w:val="0"/>
          <w:sz w:val="28"/>
          <w:szCs w:val="24"/>
        </w:rPr>
        <w:t>г. Пенза,</w:t>
      </w:r>
    </w:p>
    <w:p w14:paraId="680684EA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Профессия и место работы:</w:t>
      </w:r>
      <w:r w:rsidR="0036479A">
        <w:rPr>
          <w:b w:val="0"/>
          <w:sz w:val="28"/>
          <w:szCs w:val="24"/>
        </w:rPr>
        <w:t xml:space="preserve"> </w:t>
      </w:r>
      <w:r w:rsidR="00DE4D13">
        <w:rPr>
          <w:b w:val="0"/>
          <w:sz w:val="28"/>
          <w:szCs w:val="24"/>
        </w:rPr>
        <w:t>фрезеровщик</w:t>
      </w:r>
    </w:p>
    <w:p w14:paraId="5D25F087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Семейное положение: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женат</w:t>
      </w:r>
    </w:p>
    <w:p w14:paraId="13895DFC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Дата поступления в стационар: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22.11.10г</w:t>
      </w:r>
    </w:p>
    <w:p w14:paraId="17E75874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Дата выписки: -</w:t>
      </w:r>
    </w:p>
    <w:p w14:paraId="21390DB2" w14:textId="77777777" w:rsid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Диагноз направления: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экзема кисти сухая ст. обострения</w:t>
      </w:r>
    </w:p>
    <w:p w14:paraId="24CF17F1" w14:textId="77777777" w:rsidR="009E3A3E" w:rsidRPr="0036479A" w:rsidRDefault="009E3A3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Диагноз клинический: хроническая экзема кистей, ст. обострения</w:t>
      </w:r>
    </w:p>
    <w:p w14:paraId="37D64DD2" w14:textId="77777777" w:rsidR="003B37E4" w:rsidRPr="0036479A" w:rsidRDefault="003B37E4" w:rsidP="003647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3743FE4" w14:textId="77777777" w:rsidR="003B37E4" w:rsidRPr="0036479A" w:rsidRDefault="003B37E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bCs w:val="0"/>
          <w:sz w:val="28"/>
        </w:rPr>
        <w:t>2.</w:t>
      </w:r>
      <w:r w:rsidRPr="0036479A">
        <w:rPr>
          <w:sz w:val="28"/>
        </w:rPr>
        <w:t xml:space="preserve"> Жалобы</w:t>
      </w:r>
    </w:p>
    <w:p w14:paraId="0DC3D610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2CF7DB30" w14:textId="77777777" w:rsidR="003B37E4" w:rsidRPr="0036479A" w:rsidRDefault="001C4FE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В момент поступления: больной жаловался на </w:t>
      </w:r>
      <w:r w:rsidR="006240C6" w:rsidRPr="0036479A">
        <w:rPr>
          <w:b w:val="0"/>
          <w:sz w:val="28"/>
          <w:szCs w:val="24"/>
        </w:rPr>
        <w:t>зуд и шелушение кожи</w:t>
      </w:r>
      <w:r w:rsidRPr="0036479A">
        <w:rPr>
          <w:b w:val="0"/>
          <w:sz w:val="28"/>
          <w:szCs w:val="24"/>
        </w:rPr>
        <w:t xml:space="preserve"> кистей обеих рук, трещины, </w:t>
      </w:r>
      <w:r w:rsidR="006240C6" w:rsidRPr="0036479A">
        <w:rPr>
          <w:b w:val="0"/>
          <w:sz w:val="28"/>
          <w:szCs w:val="24"/>
        </w:rPr>
        <w:t>которые</w:t>
      </w:r>
      <w:r w:rsidRPr="0036479A">
        <w:rPr>
          <w:b w:val="0"/>
          <w:sz w:val="28"/>
          <w:szCs w:val="24"/>
        </w:rPr>
        <w:t xml:space="preserve"> периодически </w:t>
      </w:r>
      <w:r w:rsidR="006240C6" w:rsidRPr="0036479A">
        <w:rPr>
          <w:b w:val="0"/>
          <w:sz w:val="28"/>
          <w:szCs w:val="24"/>
        </w:rPr>
        <w:t>кровоточили</w:t>
      </w:r>
      <w:r w:rsidRPr="0036479A">
        <w:rPr>
          <w:b w:val="0"/>
          <w:sz w:val="28"/>
          <w:szCs w:val="24"/>
        </w:rPr>
        <w:t>, сухость кожи, ограничение движения и боли в суставах.</w:t>
      </w:r>
    </w:p>
    <w:p w14:paraId="3BA07CD5" w14:textId="77777777" w:rsidR="0036479A" w:rsidRDefault="006801C0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На момент курации были жалобы на шелушение кожи, преимущественно в области 1-2го пальцев кисти, покраснение, трещины и утолщение кожи.</w:t>
      </w:r>
    </w:p>
    <w:p w14:paraId="16E1BA4B" w14:textId="77777777" w:rsidR="006801C0" w:rsidRPr="0036479A" w:rsidRDefault="006801C0" w:rsidP="003647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CB48A96" w14:textId="77777777" w:rsidR="006801C0" w:rsidRPr="0036479A" w:rsidRDefault="007D7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bCs w:val="0"/>
          <w:sz w:val="28"/>
        </w:rPr>
        <w:t>3.</w:t>
      </w:r>
      <w:r w:rsidRPr="0036479A">
        <w:rPr>
          <w:sz w:val="28"/>
        </w:rPr>
        <w:t xml:space="preserve"> </w:t>
      </w:r>
      <w:r w:rsidR="006801C0" w:rsidRPr="0036479A">
        <w:rPr>
          <w:sz w:val="28"/>
        </w:rPr>
        <w:t>История заболевания</w:t>
      </w:r>
    </w:p>
    <w:p w14:paraId="6535974C" w14:textId="77777777" w:rsidR="007D779A" w:rsidRPr="0036479A" w:rsidRDefault="007D779A" w:rsidP="0036479A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53FA33B9" w14:textId="77777777" w:rsidR="0036479A" w:rsidRDefault="001C4FE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Точное время возникновения заболевание больной не помнит, (предполагает около 17 лет назад) и связывает ее происхождение с видом своей деятельности и условиями труда. </w:t>
      </w:r>
      <w:r w:rsidR="00073F10" w:rsidRPr="0036479A">
        <w:rPr>
          <w:b w:val="0"/>
          <w:sz w:val="28"/>
          <w:szCs w:val="24"/>
        </w:rPr>
        <w:t>На работе происходила постоянная травматизация</w:t>
      </w:r>
      <w:r w:rsidR="00A67498" w:rsidRPr="0036479A">
        <w:rPr>
          <w:b w:val="0"/>
          <w:sz w:val="28"/>
          <w:szCs w:val="24"/>
        </w:rPr>
        <w:t xml:space="preserve"> (при работе на фрезерном станке, постоянный контакт с металлическими деталями)</w:t>
      </w:r>
      <w:r w:rsidR="00073F10" w:rsidRPr="0036479A">
        <w:rPr>
          <w:b w:val="0"/>
          <w:sz w:val="28"/>
          <w:szCs w:val="24"/>
        </w:rPr>
        <w:t xml:space="preserve"> кожи кистей… </w:t>
      </w:r>
      <w:r w:rsidR="0036479A">
        <w:rPr>
          <w:b w:val="0"/>
          <w:sz w:val="28"/>
          <w:szCs w:val="24"/>
        </w:rPr>
        <w:t>"</w:t>
      </w:r>
      <w:r w:rsidR="00073F10" w:rsidRPr="0036479A">
        <w:rPr>
          <w:b w:val="0"/>
          <w:sz w:val="28"/>
          <w:szCs w:val="24"/>
        </w:rPr>
        <w:t xml:space="preserve">кожа трескалась, кровоточила, </w:t>
      </w:r>
      <w:r w:rsidR="00073F10" w:rsidRPr="0036479A">
        <w:rPr>
          <w:b w:val="0"/>
          <w:sz w:val="28"/>
          <w:szCs w:val="24"/>
        </w:rPr>
        <w:lastRenderedPageBreak/>
        <w:t>огрубела, начала шелушиться</w:t>
      </w:r>
      <w:r w:rsidR="0036479A">
        <w:rPr>
          <w:b w:val="0"/>
          <w:sz w:val="28"/>
          <w:szCs w:val="24"/>
        </w:rPr>
        <w:t>"</w:t>
      </w:r>
      <w:r w:rsidR="00073F10" w:rsidRPr="0036479A">
        <w:rPr>
          <w:b w:val="0"/>
          <w:sz w:val="28"/>
          <w:szCs w:val="24"/>
        </w:rPr>
        <w:t xml:space="preserve">. Поражение кожи преимущественно </w:t>
      </w:r>
      <w:r w:rsidR="00350FAF" w:rsidRPr="0036479A">
        <w:rPr>
          <w:b w:val="0"/>
          <w:sz w:val="28"/>
          <w:szCs w:val="24"/>
        </w:rPr>
        <w:t>локализовано</w:t>
      </w:r>
      <w:r w:rsidR="00073F10" w:rsidRPr="0036479A">
        <w:rPr>
          <w:b w:val="0"/>
          <w:sz w:val="28"/>
          <w:szCs w:val="24"/>
        </w:rPr>
        <w:t xml:space="preserve"> на пе</w:t>
      </w:r>
      <w:r w:rsidR="00350FAF" w:rsidRPr="0036479A">
        <w:rPr>
          <w:b w:val="0"/>
          <w:sz w:val="28"/>
          <w:szCs w:val="24"/>
        </w:rPr>
        <w:t>рвом и втором пальцах кистей, в последующем</w:t>
      </w:r>
      <w:r w:rsidR="00073F10" w:rsidRPr="0036479A">
        <w:rPr>
          <w:b w:val="0"/>
          <w:sz w:val="28"/>
          <w:szCs w:val="24"/>
        </w:rPr>
        <w:t xml:space="preserve"> перешло на </w:t>
      </w:r>
      <w:r w:rsidR="00350FAF" w:rsidRPr="0036479A">
        <w:rPr>
          <w:b w:val="0"/>
          <w:sz w:val="28"/>
          <w:szCs w:val="24"/>
        </w:rPr>
        <w:t>проксимальные</w:t>
      </w:r>
      <w:r w:rsidR="00073F10" w:rsidRPr="0036479A">
        <w:rPr>
          <w:b w:val="0"/>
          <w:sz w:val="28"/>
          <w:szCs w:val="24"/>
        </w:rPr>
        <w:t xml:space="preserve"> </w:t>
      </w:r>
      <w:r w:rsidR="00350FAF" w:rsidRPr="0036479A">
        <w:rPr>
          <w:b w:val="0"/>
          <w:sz w:val="28"/>
          <w:szCs w:val="24"/>
        </w:rPr>
        <w:t>участки</w:t>
      </w:r>
      <w:r w:rsidR="00073F10" w:rsidRPr="0036479A">
        <w:rPr>
          <w:b w:val="0"/>
          <w:sz w:val="28"/>
          <w:szCs w:val="24"/>
        </w:rPr>
        <w:t xml:space="preserve"> других пальцев кисти. </w:t>
      </w:r>
      <w:r w:rsidR="0016404F" w:rsidRPr="0036479A">
        <w:rPr>
          <w:b w:val="0"/>
          <w:sz w:val="28"/>
          <w:szCs w:val="24"/>
        </w:rPr>
        <w:t>Долгое время не обращался к врачу.</w:t>
      </w:r>
      <w:r w:rsidR="0036479A">
        <w:rPr>
          <w:b w:val="0"/>
          <w:sz w:val="28"/>
          <w:szCs w:val="24"/>
        </w:rPr>
        <w:t xml:space="preserve"> </w:t>
      </w:r>
      <w:r w:rsidR="0016404F" w:rsidRPr="0036479A">
        <w:rPr>
          <w:b w:val="0"/>
          <w:sz w:val="28"/>
          <w:szCs w:val="24"/>
        </w:rPr>
        <w:t xml:space="preserve">И </w:t>
      </w:r>
      <w:r w:rsidR="00350FAF" w:rsidRPr="0036479A">
        <w:rPr>
          <w:b w:val="0"/>
          <w:sz w:val="28"/>
          <w:szCs w:val="24"/>
        </w:rPr>
        <w:t>22.11.10 больной поступил в лечебное учреждение с диагнозом экзема кисти ст. обострения.</w:t>
      </w:r>
    </w:p>
    <w:p w14:paraId="409F1660" w14:textId="77777777" w:rsidR="00AE2C77" w:rsidRPr="0036479A" w:rsidRDefault="00AE2C77" w:rsidP="003647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22A365F" w14:textId="77777777" w:rsidR="005B46DD" w:rsidRPr="0036479A" w:rsidRDefault="005B46D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sz w:val="28"/>
        </w:rPr>
        <w:t>4.</w:t>
      </w:r>
      <w:r w:rsidR="0036479A">
        <w:rPr>
          <w:sz w:val="28"/>
        </w:rPr>
        <w:t xml:space="preserve"> </w:t>
      </w:r>
      <w:r w:rsidRPr="0036479A">
        <w:rPr>
          <w:sz w:val="28"/>
        </w:rPr>
        <w:t>История жизни</w:t>
      </w:r>
    </w:p>
    <w:p w14:paraId="187497A8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4BEAC3E6" w14:textId="77777777" w:rsidR="005B46DD" w:rsidRPr="0036479A" w:rsidRDefault="005B46D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</w:t>
      </w:r>
      <w:r w:rsidR="00DE4D13">
        <w:rPr>
          <w:b w:val="0"/>
          <w:sz w:val="28"/>
          <w:szCs w:val="24"/>
        </w:rPr>
        <w:t xml:space="preserve">. </w:t>
      </w:r>
      <w:r w:rsidRPr="0036479A">
        <w:rPr>
          <w:b w:val="0"/>
          <w:sz w:val="28"/>
          <w:szCs w:val="24"/>
        </w:rPr>
        <w:t>А</w:t>
      </w:r>
      <w:r w:rsidR="00DE4D13">
        <w:rPr>
          <w:b w:val="0"/>
          <w:sz w:val="28"/>
          <w:szCs w:val="24"/>
        </w:rPr>
        <w:t>.</w:t>
      </w:r>
      <w:r w:rsidRPr="0036479A">
        <w:rPr>
          <w:b w:val="0"/>
          <w:sz w:val="28"/>
          <w:szCs w:val="24"/>
        </w:rPr>
        <w:t xml:space="preserve"> А</w:t>
      </w:r>
      <w:r w:rsidR="00DE4D13">
        <w:rPr>
          <w:b w:val="0"/>
          <w:sz w:val="28"/>
          <w:szCs w:val="24"/>
        </w:rPr>
        <w:t>.</w:t>
      </w:r>
      <w:r w:rsidRPr="0036479A">
        <w:rPr>
          <w:b w:val="0"/>
          <w:sz w:val="28"/>
          <w:szCs w:val="24"/>
        </w:rPr>
        <w:t xml:space="preserve">родился 18 декабря 1962 года в городе Пенза. В настоящий момент женат, двое детей (мальчик -19лет, девочка- 17лет). Имеет одно среднее образование. Работает в ООО </w:t>
      </w:r>
      <w:r w:rsidR="0036479A">
        <w:rPr>
          <w:b w:val="0"/>
          <w:sz w:val="28"/>
          <w:szCs w:val="24"/>
        </w:rPr>
        <w:t>"</w:t>
      </w:r>
      <w:r w:rsidRPr="0036479A">
        <w:rPr>
          <w:b w:val="0"/>
          <w:sz w:val="28"/>
          <w:szCs w:val="24"/>
        </w:rPr>
        <w:t>Спецлитье</w:t>
      </w:r>
      <w:r w:rsidR="0036479A">
        <w:rPr>
          <w:b w:val="0"/>
          <w:sz w:val="28"/>
          <w:szCs w:val="24"/>
        </w:rPr>
        <w:t>"</w:t>
      </w:r>
      <w:r w:rsidRPr="0036479A">
        <w:rPr>
          <w:b w:val="0"/>
          <w:sz w:val="28"/>
          <w:szCs w:val="24"/>
        </w:rPr>
        <w:t xml:space="preserve"> фрезеровщиком. Работает около 16 лет.</w:t>
      </w:r>
    </w:p>
    <w:p w14:paraId="086A2D6B" w14:textId="77777777" w:rsidR="0036479A" w:rsidRDefault="005B46D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Живет в собственной квартире, условия жизни хорошие. Режима питания не соблюдает. Любит острую и соленую пищу. Отмечает стрессовые ситуации в семье.</w:t>
      </w:r>
    </w:p>
    <w:p w14:paraId="6C5D13B2" w14:textId="77777777" w:rsidR="005B6917" w:rsidRP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Не курит. Не злоупотребляет алкоголем.</w:t>
      </w:r>
    </w:p>
    <w:p w14:paraId="49C98BD9" w14:textId="77777777" w:rsid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Непереносимость лекарственны</w:t>
      </w:r>
      <w:r w:rsidR="00AC42E4" w:rsidRPr="0036479A">
        <w:rPr>
          <w:b w:val="0"/>
          <w:sz w:val="28"/>
          <w:szCs w:val="24"/>
        </w:rPr>
        <w:t xml:space="preserve">х средств, пищевых продуктов, </w:t>
      </w:r>
      <w:r w:rsidRPr="0036479A">
        <w:rPr>
          <w:b w:val="0"/>
          <w:sz w:val="28"/>
          <w:szCs w:val="24"/>
        </w:rPr>
        <w:t>переливание крови отрицает.</w:t>
      </w:r>
    </w:p>
    <w:p w14:paraId="5406EB28" w14:textId="77777777" w:rsidR="007D779A" w:rsidRPr="0036479A" w:rsidRDefault="005B46D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Перенесенные заболевания</w:t>
      </w:r>
      <w:r w:rsidR="005B6917" w:rsidRPr="0036479A">
        <w:rPr>
          <w:sz w:val="28"/>
          <w:szCs w:val="24"/>
        </w:rPr>
        <w:t>:</w:t>
      </w:r>
    </w:p>
    <w:p w14:paraId="287849E1" w14:textId="77777777" w:rsidR="005B46DD" w:rsidRPr="0036479A" w:rsidRDefault="005B46D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В детстве: ОРВИ, ветряная оспа.</w:t>
      </w:r>
    </w:p>
    <w:p w14:paraId="29B7093E" w14:textId="77777777" w:rsidR="00916FA9" w:rsidRPr="0036479A" w:rsidRDefault="00916FA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Экссудативный диатез, вирусный гепатит, туберкулез, венерические заболевания отрицает</w:t>
      </w:r>
      <w:r w:rsidR="005B6917" w:rsidRPr="0036479A">
        <w:rPr>
          <w:b w:val="0"/>
          <w:sz w:val="28"/>
          <w:szCs w:val="24"/>
        </w:rPr>
        <w:t>.</w:t>
      </w:r>
    </w:p>
    <w:p w14:paraId="6DEA5474" w14:textId="77777777" w:rsidR="005B6917" w:rsidRPr="0036479A" w:rsidRDefault="001C4FE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В 1992 году</w:t>
      </w:r>
      <w:r w:rsidR="00D445F1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-</w:t>
      </w:r>
      <w:r w:rsidR="00D445F1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проводилась кератотомия.</w:t>
      </w:r>
    </w:p>
    <w:p w14:paraId="51B6EA8A" w14:textId="77777777" w:rsidR="005B6917" w:rsidRPr="0036479A" w:rsidRDefault="001C4FE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В 2002 году</w:t>
      </w:r>
      <w:r w:rsidR="00D445F1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- перелом средней трети правой голени.</w:t>
      </w:r>
    </w:p>
    <w:p w14:paraId="71508878" w14:textId="77777777" w:rsidR="005B6917" w:rsidRP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Болезни ближайших родственников:</w:t>
      </w:r>
    </w:p>
    <w:p w14:paraId="399069B7" w14:textId="77777777" w:rsidR="005B6917" w:rsidRP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Жена и дети здоровы. Мать болела экземой. Отец здоров.</w:t>
      </w:r>
    </w:p>
    <w:p w14:paraId="743470B6" w14:textId="77777777" w:rsidR="005B6917" w:rsidRP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</w:p>
    <w:p w14:paraId="1AD4F127" w14:textId="77777777" w:rsidR="0036479A" w:rsidRDefault="0036479A">
      <w:pPr>
        <w:rPr>
          <w:rFonts w:ascii="Times New Roman" w:hAnsi="Times New Roman"/>
          <w:b/>
          <w:bCs/>
          <w:kern w:val="32"/>
          <w:sz w:val="28"/>
          <w:szCs w:val="32"/>
        </w:rPr>
      </w:pPr>
      <w:r>
        <w:rPr>
          <w:sz w:val="28"/>
        </w:rPr>
        <w:br w:type="page"/>
      </w:r>
    </w:p>
    <w:p w14:paraId="76342288" w14:textId="77777777" w:rsidR="002B5910" w:rsidRPr="0036479A" w:rsidRDefault="005B691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sz w:val="28"/>
        </w:rPr>
        <w:lastRenderedPageBreak/>
        <w:t>5.</w:t>
      </w:r>
      <w:r w:rsidRPr="0036479A">
        <w:rPr>
          <w:sz w:val="28"/>
        </w:rPr>
        <w:t xml:space="preserve"> Данные объективного исследования</w:t>
      </w:r>
    </w:p>
    <w:p w14:paraId="491DB28B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13575125" w14:textId="77777777" w:rsidR="002B5910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Общее состояние средней степени тяжести, сознание ясное, положение активное. Телосложение пропорциональное, конституция нормостеническая, осанка прямая. Рост 175 см, масса тела 71 кг. Температура тела 3</w:t>
      </w:r>
      <w:r w:rsidR="00F12C24" w:rsidRPr="0036479A">
        <w:rPr>
          <w:b w:val="0"/>
          <w:sz w:val="28"/>
          <w:szCs w:val="24"/>
        </w:rPr>
        <w:t>6</w:t>
      </w:r>
      <w:r w:rsidRPr="0036479A">
        <w:rPr>
          <w:b w:val="0"/>
          <w:sz w:val="28"/>
          <w:szCs w:val="24"/>
        </w:rPr>
        <w:t>,8°С.</w:t>
      </w:r>
    </w:p>
    <w:p w14:paraId="17D0B955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6479A">
        <w:rPr>
          <w:sz w:val="28"/>
          <w:szCs w:val="28"/>
        </w:rPr>
        <w:t>Исследование отдельных частей тела</w:t>
      </w:r>
    </w:p>
    <w:p w14:paraId="3D62B0E5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Исследование опорно-двигательного аппарата:</w:t>
      </w:r>
    </w:p>
    <w:p w14:paraId="0E2911D1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При осмотре суставов конфигураций и деформаций не выявлено. Окраска кожи и температура над суставами не изменены. Объем активных и пассивных движений во всех плоскостях сохранен.</w:t>
      </w:r>
    </w:p>
    <w:p w14:paraId="589D437C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Органы дыхания:</w:t>
      </w:r>
    </w:p>
    <w:p w14:paraId="2432CD9B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Грудная клетка нормостеническая, ассиметрии нет. Тип дыхания брюшной. ЧД 16. При пальпации болезненности не выявлено, голосовое дрожание не изменено. При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сравнительной перкуссии перкутируется ясный легочной звук. При топографической перкуссии границы легких в пределах нормы. При аускультации выслушивается везикулярное дыхание, шумов нет.</w:t>
      </w:r>
    </w:p>
    <w:p w14:paraId="4C0679D1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Органы кровообращения:</w:t>
      </w:r>
    </w:p>
    <w:p w14:paraId="2F7C1DD8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36479A">
        <w:rPr>
          <w:b w:val="0"/>
          <w:sz w:val="28"/>
          <w:szCs w:val="24"/>
        </w:rPr>
        <w:t xml:space="preserve">При осмотре области сердца дефигураций, пульсаций не выявлено. Пульс 76 уд в мин, синхронный, ритмичный, твердый, полный. Границы относительной и абсолютной тупости сердца в пределах нормы. </w:t>
      </w:r>
      <w:r w:rsidR="00D445F1" w:rsidRPr="0036479A">
        <w:rPr>
          <w:b w:val="0"/>
          <w:sz w:val="28"/>
          <w:szCs w:val="24"/>
        </w:rPr>
        <w:t xml:space="preserve">При аускультации соотношение тонов на верхушке и на основании не нарушено. </w:t>
      </w:r>
      <w:r w:rsidRPr="0036479A">
        <w:rPr>
          <w:b w:val="0"/>
          <w:sz w:val="28"/>
          <w:szCs w:val="24"/>
        </w:rPr>
        <w:t>Ритм правильный. ЧСС 76 уд в мин. Внутри- и внесердечных тонов</w:t>
      </w:r>
      <w:r w:rsidRPr="0036479A">
        <w:rPr>
          <w:b w:val="0"/>
          <w:sz w:val="28"/>
          <w:szCs w:val="28"/>
        </w:rPr>
        <w:t xml:space="preserve"> не выявлено. АД 120/80.</w:t>
      </w:r>
    </w:p>
    <w:p w14:paraId="4791B5EB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36479A">
        <w:rPr>
          <w:b w:val="0"/>
          <w:sz w:val="28"/>
          <w:szCs w:val="28"/>
          <w:u w:val="single"/>
        </w:rPr>
        <w:t>Органы брюшной полости:</w:t>
      </w:r>
    </w:p>
    <w:p w14:paraId="3BFCD907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Живот округлой формы, симметричный, участвует в акте дыхания. При пальпации безболезненный. Напряжения брюшной стенки нет. Симптом Щеткина-Блюмберга отрицательный. При глубокой пальпации отклонений не выявлено.</w:t>
      </w:r>
    </w:p>
    <w:p w14:paraId="6E1EC785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Пальпация печени: при пальпации передне-нижний край острый, поверхность мягкая.</w:t>
      </w:r>
    </w:p>
    <w:p w14:paraId="2DD91B53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lastRenderedPageBreak/>
        <w:t>Желчный пузырь и селезенка не пальпируются. При перкуссии тимпанический звук. Симптом Менделя отрицательный. Свободной жидкости не выявлено. Границы печени по Курлову: 9см, 8см, 7см. Размеры селезенки 6см*5см.</w:t>
      </w:r>
    </w:p>
    <w:p w14:paraId="7CFA091A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Органы мочеотделения:</w:t>
      </w:r>
    </w:p>
    <w:p w14:paraId="1F3C355D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При осмотре в поясничной области покраснения, припухлостей, отечности кожи не выявлено. Выпячивания над лобком нет. Почки не пальпируются. Симптом Пастернацкого отрицательный с обеих сторон.</w:t>
      </w:r>
    </w:p>
    <w:p w14:paraId="63D801A2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Специальный статус больного:</w:t>
      </w:r>
    </w:p>
    <w:p w14:paraId="70C37D50" w14:textId="77777777" w:rsidR="0016404F" w:rsidRPr="0036479A" w:rsidRDefault="0016404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Кожа нормальная. Потоотделение общее, умеренное до болезни и в процессе заболевания. Салоотделение умеренное. Пигментация: кожа телесного цвета. Сосудистая реакция кожи на раздражение – красный дермографизм. Мышечно-волосковый рефлекс отрицательный.</w:t>
      </w:r>
    </w:p>
    <w:p w14:paraId="16AB619F" w14:textId="77777777" w:rsidR="006B10BA" w:rsidRPr="0036479A" w:rsidRDefault="006B10B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36479A">
        <w:rPr>
          <w:sz w:val="28"/>
          <w:szCs w:val="28"/>
        </w:rPr>
        <w:t>Клиника поражения кожи</w:t>
      </w:r>
    </w:p>
    <w:p w14:paraId="47CCD878" w14:textId="77777777" w:rsidR="00625205" w:rsidRPr="0036479A" w:rsidRDefault="00FE1BF3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Поражение кожи имеет локализованный харак</w:t>
      </w:r>
      <w:r w:rsidR="00962714" w:rsidRPr="0036479A">
        <w:rPr>
          <w:b w:val="0"/>
          <w:sz w:val="28"/>
          <w:szCs w:val="24"/>
        </w:rPr>
        <w:t>тер.</w:t>
      </w:r>
      <w:r w:rsidR="0036479A">
        <w:rPr>
          <w:b w:val="0"/>
          <w:sz w:val="28"/>
          <w:szCs w:val="24"/>
        </w:rPr>
        <w:t xml:space="preserve"> </w:t>
      </w:r>
      <w:r w:rsidR="00962714" w:rsidRPr="0036479A">
        <w:rPr>
          <w:b w:val="0"/>
          <w:sz w:val="28"/>
          <w:szCs w:val="24"/>
        </w:rPr>
        <w:t>Поражены кисти обеих рук, симметрично.</w:t>
      </w:r>
    </w:p>
    <w:p w14:paraId="189946EB" w14:textId="77777777" w:rsidR="0036479A" w:rsidRDefault="00FE1BF3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Характерно покраснение в области поражения. Кожа шелушится,</w:t>
      </w:r>
      <w:r w:rsidR="006D59EF" w:rsidRPr="0036479A">
        <w:rPr>
          <w:b w:val="0"/>
          <w:sz w:val="28"/>
          <w:szCs w:val="24"/>
        </w:rPr>
        <w:t xml:space="preserve"> на тыльной поверхности,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преимущественно на 1 и втором пальцах, и проксимальных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фалангах</w:t>
      </w:r>
      <w:r w:rsidR="006D59EF" w:rsidRPr="0036479A">
        <w:rPr>
          <w:b w:val="0"/>
          <w:sz w:val="28"/>
          <w:szCs w:val="24"/>
        </w:rPr>
        <w:t xml:space="preserve"> остальных пальцев.</w:t>
      </w:r>
    </w:p>
    <w:p w14:paraId="4B42583F" w14:textId="77777777" w:rsidR="00962714" w:rsidRPr="0036479A" w:rsidRDefault="006D59E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Видны мелкие многочисленные трещины</w:t>
      </w:r>
      <w:r w:rsidR="00962714" w:rsidRPr="0036479A">
        <w:rPr>
          <w:b w:val="0"/>
          <w:sz w:val="28"/>
          <w:szCs w:val="24"/>
        </w:rPr>
        <w:t xml:space="preserve"> на ладони и на сгибательной поверхности суставов кистей. Кожа утолщена или лихенизированна, с чешуйками. На ощупь кожа сухая, грубая. Характерен зуд пораженной поверхности. Границы поражения не четкие.</w:t>
      </w:r>
    </w:p>
    <w:p w14:paraId="4B404F8A" w14:textId="77777777" w:rsidR="006A13D8" w:rsidRPr="0036479A" w:rsidRDefault="006A13D8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7D383520" w14:textId="77777777" w:rsidR="005B46DD" w:rsidRPr="0036479A" w:rsidRDefault="00643315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sz w:val="28"/>
        </w:rPr>
        <w:t>6.</w:t>
      </w:r>
      <w:r w:rsidRPr="0036479A">
        <w:rPr>
          <w:sz w:val="28"/>
        </w:rPr>
        <w:t xml:space="preserve"> Предварительный диагноз</w:t>
      </w:r>
    </w:p>
    <w:p w14:paraId="705AFE37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6DD76BE7" w14:textId="77777777" w:rsidR="00643315" w:rsidRPr="0036479A" w:rsidRDefault="00643315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Хроническая экзема</w:t>
      </w:r>
    </w:p>
    <w:p w14:paraId="7C537AB8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</w:p>
    <w:p w14:paraId="2997E426" w14:textId="77777777" w:rsidR="0036479A" w:rsidRDefault="0036479A">
      <w:pPr>
        <w:rPr>
          <w:rFonts w:ascii="Times New Roman" w:hAnsi="Times New Roman"/>
          <w:b/>
          <w:bCs/>
          <w:kern w:val="32"/>
          <w:sz w:val="28"/>
          <w:szCs w:val="32"/>
        </w:rPr>
      </w:pPr>
      <w:r>
        <w:rPr>
          <w:sz w:val="28"/>
        </w:rPr>
        <w:br w:type="page"/>
      </w:r>
    </w:p>
    <w:p w14:paraId="431850A8" w14:textId="77777777" w:rsidR="00643315" w:rsidRPr="0036479A" w:rsidRDefault="00643315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36479A">
        <w:rPr>
          <w:b w:val="0"/>
          <w:sz w:val="28"/>
        </w:rPr>
        <w:lastRenderedPageBreak/>
        <w:t>7.</w:t>
      </w:r>
      <w:r w:rsidRPr="0036479A">
        <w:rPr>
          <w:sz w:val="28"/>
        </w:rPr>
        <w:t xml:space="preserve"> План обследования</w:t>
      </w:r>
    </w:p>
    <w:p w14:paraId="16DB287B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70ACBC4A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1.Общий анализ крови</w:t>
      </w:r>
    </w:p>
    <w:p w14:paraId="2DC05945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2.Общий анализ мочи</w:t>
      </w:r>
    </w:p>
    <w:p w14:paraId="472D859B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3. Биохимический анализ крови</w:t>
      </w:r>
    </w:p>
    <w:p w14:paraId="386B6779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4.Экг</w:t>
      </w:r>
    </w:p>
    <w:p w14:paraId="0B6D5079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5. УЗИ брюшной полости</w:t>
      </w:r>
    </w:p>
    <w:p w14:paraId="7BB4D851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36479A">
        <w:rPr>
          <w:b w:val="0"/>
          <w:sz w:val="28"/>
          <w:szCs w:val="24"/>
        </w:rPr>
        <w:t>6.</w:t>
      </w:r>
      <w:r w:rsidRPr="0036479A">
        <w:rPr>
          <w:b w:val="0"/>
          <w:color w:val="000000"/>
          <w:sz w:val="28"/>
          <w:szCs w:val="24"/>
        </w:rPr>
        <w:t xml:space="preserve"> Исследование крови на RW</w:t>
      </w:r>
    </w:p>
    <w:p w14:paraId="63DB9BA0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color w:val="000000"/>
          <w:sz w:val="28"/>
          <w:szCs w:val="24"/>
        </w:rPr>
        <w:t>7.</w:t>
      </w:r>
      <w:r w:rsidRPr="0036479A">
        <w:rPr>
          <w:b w:val="0"/>
          <w:sz w:val="28"/>
          <w:szCs w:val="24"/>
        </w:rPr>
        <w:t xml:space="preserve"> Анализ крови на содержание глюкозы</w:t>
      </w:r>
    </w:p>
    <w:p w14:paraId="7AEE413B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36479A">
        <w:rPr>
          <w:b w:val="0"/>
          <w:sz w:val="28"/>
          <w:szCs w:val="24"/>
        </w:rPr>
        <w:t>8.</w:t>
      </w:r>
      <w:r w:rsidRPr="0036479A">
        <w:rPr>
          <w:b w:val="0"/>
          <w:color w:val="000000"/>
          <w:sz w:val="28"/>
          <w:szCs w:val="24"/>
        </w:rPr>
        <w:t xml:space="preserve"> Забор патологического материала на грибы</w:t>
      </w:r>
    </w:p>
    <w:p w14:paraId="21497B28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4"/>
        </w:rPr>
      </w:pPr>
    </w:p>
    <w:p w14:paraId="1B0677CA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6479A">
        <w:rPr>
          <w:b w:val="0"/>
          <w:color w:val="000000"/>
          <w:sz w:val="28"/>
        </w:rPr>
        <w:t>8.</w:t>
      </w:r>
      <w:r w:rsidRPr="0036479A">
        <w:rPr>
          <w:color w:val="000000"/>
          <w:sz w:val="28"/>
        </w:rPr>
        <w:t xml:space="preserve"> Результаты исследований</w:t>
      </w:r>
    </w:p>
    <w:p w14:paraId="622E3415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</w:p>
    <w:p w14:paraId="2190F035" w14:textId="77777777" w:rsidR="007627F1" w:rsidRPr="0036479A" w:rsidRDefault="007627F1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Общий анализ</w:t>
      </w:r>
      <w:r w:rsidR="002C3874" w:rsidRPr="0036479A">
        <w:rPr>
          <w:b w:val="0"/>
          <w:sz w:val="28"/>
          <w:szCs w:val="24"/>
          <w:u w:val="single"/>
        </w:rPr>
        <w:t xml:space="preserve"> </w:t>
      </w:r>
      <w:r w:rsidRPr="0036479A">
        <w:rPr>
          <w:b w:val="0"/>
          <w:sz w:val="28"/>
          <w:szCs w:val="24"/>
          <w:u w:val="single"/>
        </w:rPr>
        <w:t>крови, 23.11.10.</w:t>
      </w:r>
    </w:p>
    <w:tbl>
      <w:tblPr>
        <w:tblStyle w:val="ac"/>
        <w:tblW w:w="0" w:type="auto"/>
        <w:tblInd w:w="709" w:type="dxa"/>
        <w:tblLook w:val="0400" w:firstRow="0" w:lastRow="0" w:firstColumn="0" w:lastColumn="0" w:noHBand="0" w:noVBand="1"/>
      </w:tblPr>
      <w:tblGrid>
        <w:gridCol w:w="2864"/>
        <w:gridCol w:w="1160"/>
      </w:tblGrid>
      <w:tr w:rsidR="007627F1" w:rsidRPr="0036479A" w14:paraId="7C4CAF69" w14:textId="77777777" w:rsidTr="0036479A">
        <w:tc>
          <w:tcPr>
            <w:tcW w:w="0" w:type="auto"/>
            <w:hideMark/>
          </w:tcPr>
          <w:p w14:paraId="505BEE48" w14:textId="77777777" w:rsidR="007627F1" w:rsidRPr="0036479A" w:rsidRDefault="007627F1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</w:tcPr>
          <w:p w14:paraId="71D10F81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результат</w:t>
            </w:r>
          </w:p>
        </w:tc>
      </w:tr>
      <w:tr w:rsidR="007627F1" w:rsidRPr="0036479A" w14:paraId="117A0CE1" w14:textId="77777777" w:rsidTr="0036479A">
        <w:tc>
          <w:tcPr>
            <w:tcW w:w="0" w:type="auto"/>
            <w:hideMark/>
          </w:tcPr>
          <w:p w14:paraId="24F2508C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Гемоглобин</w:t>
            </w:r>
          </w:p>
        </w:tc>
        <w:tc>
          <w:tcPr>
            <w:tcW w:w="0" w:type="auto"/>
            <w:hideMark/>
          </w:tcPr>
          <w:p w14:paraId="7F08D902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150,0</w:t>
            </w:r>
          </w:p>
        </w:tc>
      </w:tr>
      <w:tr w:rsidR="007627F1" w:rsidRPr="0036479A" w14:paraId="7504A00D" w14:textId="77777777" w:rsidTr="0036479A">
        <w:tc>
          <w:tcPr>
            <w:tcW w:w="0" w:type="auto"/>
            <w:hideMark/>
          </w:tcPr>
          <w:p w14:paraId="124CBDA0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Эритроциты</w:t>
            </w:r>
          </w:p>
        </w:tc>
        <w:tc>
          <w:tcPr>
            <w:tcW w:w="0" w:type="auto"/>
            <w:hideMark/>
          </w:tcPr>
          <w:p w14:paraId="25136B35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5,03*10</w:t>
            </w:r>
            <w:r w:rsidRPr="0036479A">
              <w:rPr>
                <w:b w:val="0"/>
                <w:color w:val="000000"/>
                <w:sz w:val="20"/>
                <w:szCs w:val="24"/>
                <w:lang w:val="en-US"/>
              </w:rPr>
              <w:t>^3</w:t>
            </w:r>
          </w:p>
        </w:tc>
      </w:tr>
      <w:tr w:rsidR="007627F1" w:rsidRPr="0036479A" w14:paraId="5BFD52E6" w14:textId="77777777" w:rsidTr="0036479A">
        <w:tc>
          <w:tcPr>
            <w:tcW w:w="0" w:type="auto"/>
            <w:hideMark/>
          </w:tcPr>
          <w:p w14:paraId="4D7CFDB8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ЦП</w:t>
            </w:r>
          </w:p>
        </w:tc>
        <w:tc>
          <w:tcPr>
            <w:tcW w:w="0" w:type="auto"/>
            <w:hideMark/>
          </w:tcPr>
          <w:p w14:paraId="4F1E645E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0,89</w:t>
            </w:r>
          </w:p>
        </w:tc>
      </w:tr>
      <w:tr w:rsidR="007627F1" w:rsidRPr="0036479A" w14:paraId="75168FE4" w14:textId="77777777" w:rsidTr="0036479A">
        <w:tc>
          <w:tcPr>
            <w:tcW w:w="0" w:type="auto"/>
            <w:hideMark/>
          </w:tcPr>
          <w:p w14:paraId="206218D9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Ретикулоциты</w:t>
            </w:r>
          </w:p>
        </w:tc>
        <w:tc>
          <w:tcPr>
            <w:tcW w:w="0" w:type="auto"/>
            <w:hideMark/>
          </w:tcPr>
          <w:p w14:paraId="6E6007C2" w14:textId="77777777" w:rsidR="007627F1" w:rsidRPr="0036479A" w:rsidRDefault="007627F1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</w:p>
        </w:tc>
      </w:tr>
      <w:tr w:rsidR="007627F1" w:rsidRPr="0036479A" w14:paraId="78A7E486" w14:textId="77777777" w:rsidTr="0036479A">
        <w:tc>
          <w:tcPr>
            <w:tcW w:w="0" w:type="auto"/>
            <w:hideMark/>
          </w:tcPr>
          <w:p w14:paraId="7D9B05C0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Тромбоциты</w:t>
            </w:r>
          </w:p>
        </w:tc>
        <w:tc>
          <w:tcPr>
            <w:tcW w:w="0" w:type="auto"/>
            <w:hideMark/>
          </w:tcPr>
          <w:p w14:paraId="3F38948E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290*10</w:t>
            </w:r>
            <w:r w:rsidRPr="0036479A">
              <w:rPr>
                <w:b w:val="0"/>
                <w:color w:val="000000"/>
                <w:sz w:val="20"/>
                <w:szCs w:val="24"/>
                <w:lang w:val="en-US"/>
              </w:rPr>
              <w:t>^9</w:t>
            </w:r>
            <w:r w:rsidR="002C3874" w:rsidRPr="0036479A">
              <w:rPr>
                <w:b w:val="0"/>
                <w:color w:val="000000"/>
                <w:sz w:val="20"/>
                <w:szCs w:val="24"/>
              </w:rPr>
              <w:t xml:space="preserve"> л</w:t>
            </w:r>
          </w:p>
        </w:tc>
      </w:tr>
      <w:tr w:rsidR="007627F1" w:rsidRPr="0036479A" w14:paraId="69FADC09" w14:textId="77777777" w:rsidTr="0036479A">
        <w:tc>
          <w:tcPr>
            <w:tcW w:w="0" w:type="auto"/>
            <w:hideMark/>
          </w:tcPr>
          <w:p w14:paraId="5BF6D9D2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Лейкоциты</w:t>
            </w:r>
          </w:p>
        </w:tc>
        <w:tc>
          <w:tcPr>
            <w:tcW w:w="0" w:type="auto"/>
            <w:hideMark/>
          </w:tcPr>
          <w:p w14:paraId="280F31EB" w14:textId="77777777" w:rsidR="007627F1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7,3*10</w:t>
            </w:r>
            <w:r w:rsidRPr="0036479A">
              <w:rPr>
                <w:b w:val="0"/>
                <w:color w:val="000000"/>
                <w:sz w:val="20"/>
                <w:szCs w:val="24"/>
                <w:lang w:val="en-US"/>
              </w:rPr>
              <w:t>^9</w:t>
            </w:r>
            <w:r w:rsidRPr="0036479A">
              <w:rPr>
                <w:b w:val="0"/>
                <w:color w:val="000000"/>
                <w:sz w:val="20"/>
                <w:szCs w:val="24"/>
              </w:rPr>
              <w:t xml:space="preserve"> л</w:t>
            </w:r>
          </w:p>
        </w:tc>
      </w:tr>
      <w:tr w:rsidR="007627F1" w:rsidRPr="0036479A" w14:paraId="348AACC7" w14:textId="77777777" w:rsidTr="0036479A">
        <w:tc>
          <w:tcPr>
            <w:tcW w:w="0" w:type="auto"/>
            <w:hideMark/>
          </w:tcPr>
          <w:p w14:paraId="57D8330A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Миелоциты</w:t>
            </w:r>
          </w:p>
        </w:tc>
        <w:tc>
          <w:tcPr>
            <w:tcW w:w="0" w:type="auto"/>
            <w:hideMark/>
          </w:tcPr>
          <w:p w14:paraId="1C2AE472" w14:textId="77777777" w:rsidR="007627F1" w:rsidRPr="0036479A" w:rsidRDefault="007627F1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</w:p>
        </w:tc>
      </w:tr>
      <w:tr w:rsidR="007627F1" w:rsidRPr="0036479A" w14:paraId="6292D70A" w14:textId="77777777" w:rsidTr="0036479A">
        <w:tc>
          <w:tcPr>
            <w:tcW w:w="0" w:type="auto"/>
            <w:hideMark/>
          </w:tcPr>
          <w:p w14:paraId="47130D15" w14:textId="77777777" w:rsidR="00674E94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Нейтрофилы:</w:t>
            </w:r>
            <w:r w:rsidR="0036479A">
              <w:rPr>
                <w:b w:val="0"/>
                <w:color w:val="000000"/>
                <w:sz w:val="20"/>
                <w:szCs w:val="24"/>
                <w:lang w:val="en-US"/>
              </w:rPr>
              <w:t xml:space="preserve"> </w:t>
            </w:r>
            <w:r w:rsidRPr="0036479A">
              <w:rPr>
                <w:b w:val="0"/>
                <w:color w:val="000000"/>
                <w:sz w:val="20"/>
                <w:szCs w:val="24"/>
              </w:rPr>
              <w:t>Палочкоядерные</w:t>
            </w:r>
            <w:r w:rsidR="0036479A" w:rsidRPr="0036479A">
              <w:rPr>
                <w:b w:val="0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0E9C0B6" w14:textId="77777777" w:rsidR="00674E94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3</w:t>
            </w:r>
          </w:p>
        </w:tc>
      </w:tr>
      <w:tr w:rsidR="007627F1" w:rsidRPr="0036479A" w14:paraId="0C78BB42" w14:textId="77777777" w:rsidTr="0036479A">
        <w:tc>
          <w:tcPr>
            <w:tcW w:w="0" w:type="auto"/>
            <w:hideMark/>
          </w:tcPr>
          <w:p w14:paraId="36507B11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Сегментноядерные</w:t>
            </w:r>
          </w:p>
        </w:tc>
        <w:tc>
          <w:tcPr>
            <w:tcW w:w="0" w:type="auto"/>
          </w:tcPr>
          <w:p w14:paraId="488E0C3F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55</w:t>
            </w:r>
          </w:p>
        </w:tc>
      </w:tr>
      <w:tr w:rsidR="007627F1" w:rsidRPr="0036479A" w14:paraId="01C5A4CC" w14:textId="77777777" w:rsidTr="0036479A">
        <w:tc>
          <w:tcPr>
            <w:tcW w:w="0" w:type="auto"/>
            <w:hideMark/>
          </w:tcPr>
          <w:p w14:paraId="0EB49BCF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Эозинофилы</w:t>
            </w:r>
          </w:p>
        </w:tc>
        <w:tc>
          <w:tcPr>
            <w:tcW w:w="0" w:type="auto"/>
            <w:hideMark/>
          </w:tcPr>
          <w:p w14:paraId="41CA1CF4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2</w:t>
            </w:r>
          </w:p>
        </w:tc>
      </w:tr>
      <w:tr w:rsidR="007627F1" w:rsidRPr="0036479A" w14:paraId="7DEA31BB" w14:textId="77777777" w:rsidTr="0036479A">
        <w:tc>
          <w:tcPr>
            <w:tcW w:w="0" w:type="auto"/>
            <w:hideMark/>
          </w:tcPr>
          <w:p w14:paraId="164FC5A8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Базофилы</w:t>
            </w:r>
          </w:p>
        </w:tc>
        <w:tc>
          <w:tcPr>
            <w:tcW w:w="0" w:type="auto"/>
            <w:hideMark/>
          </w:tcPr>
          <w:p w14:paraId="0D5E8392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-</w:t>
            </w:r>
          </w:p>
        </w:tc>
      </w:tr>
      <w:tr w:rsidR="007627F1" w:rsidRPr="0036479A" w14:paraId="5D4C15E1" w14:textId="77777777" w:rsidTr="0036479A">
        <w:tc>
          <w:tcPr>
            <w:tcW w:w="0" w:type="auto"/>
            <w:hideMark/>
          </w:tcPr>
          <w:p w14:paraId="1C82CDE5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Лимфоциты</w:t>
            </w:r>
          </w:p>
        </w:tc>
        <w:tc>
          <w:tcPr>
            <w:tcW w:w="0" w:type="auto"/>
            <w:hideMark/>
          </w:tcPr>
          <w:p w14:paraId="61218083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36</w:t>
            </w:r>
          </w:p>
        </w:tc>
      </w:tr>
      <w:tr w:rsidR="007627F1" w:rsidRPr="0036479A" w14:paraId="74FBAC52" w14:textId="77777777" w:rsidTr="0036479A">
        <w:tc>
          <w:tcPr>
            <w:tcW w:w="0" w:type="auto"/>
            <w:hideMark/>
          </w:tcPr>
          <w:p w14:paraId="4AF02EFB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Моноциты</w:t>
            </w:r>
          </w:p>
        </w:tc>
        <w:tc>
          <w:tcPr>
            <w:tcW w:w="0" w:type="auto"/>
            <w:hideMark/>
          </w:tcPr>
          <w:p w14:paraId="7B472FA4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4</w:t>
            </w:r>
          </w:p>
        </w:tc>
      </w:tr>
      <w:tr w:rsidR="007627F1" w:rsidRPr="0036479A" w14:paraId="028324B4" w14:textId="77777777" w:rsidTr="0036479A">
        <w:tc>
          <w:tcPr>
            <w:tcW w:w="0" w:type="auto"/>
            <w:hideMark/>
          </w:tcPr>
          <w:p w14:paraId="760ECED4" w14:textId="77777777" w:rsidR="00674E94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Гематокрит</w:t>
            </w:r>
          </w:p>
          <w:p w14:paraId="3121A3C3" w14:textId="77777777" w:rsidR="00674E94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СОЭ</w:t>
            </w:r>
          </w:p>
        </w:tc>
        <w:tc>
          <w:tcPr>
            <w:tcW w:w="0" w:type="auto"/>
            <w:hideMark/>
          </w:tcPr>
          <w:p w14:paraId="72943658" w14:textId="77777777" w:rsidR="007627F1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42,8 %</w:t>
            </w:r>
          </w:p>
          <w:p w14:paraId="3AF5CB40" w14:textId="77777777" w:rsidR="00674E94" w:rsidRPr="0036479A" w:rsidRDefault="00674E9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color w:val="000000"/>
                <w:sz w:val="20"/>
                <w:szCs w:val="24"/>
              </w:rPr>
              <w:t>2 мм/ч</w:t>
            </w:r>
          </w:p>
        </w:tc>
      </w:tr>
    </w:tbl>
    <w:p w14:paraId="7C23C7AE" w14:textId="77777777" w:rsidR="00B528E9" w:rsidRPr="0036479A" w:rsidRDefault="00B528E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14:paraId="03B06A8F" w14:textId="77777777" w:rsidR="002C3874" w:rsidRPr="0036479A" w:rsidRDefault="006A13D8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 xml:space="preserve">Общий анализ мочи, </w:t>
      </w:r>
      <w:r w:rsidR="002C3874" w:rsidRPr="0036479A">
        <w:rPr>
          <w:b w:val="0"/>
          <w:sz w:val="28"/>
          <w:szCs w:val="24"/>
          <w:u w:val="single"/>
        </w:rPr>
        <w:t>3</w:t>
      </w:r>
      <w:r w:rsidRPr="0036479A">
        <w:rPr>
          <w:b w:val="0"/>
          <w:sz w:val="28"/>
          <w:szCs w:val="24"/>
          <w:u w:val="single"/>
        </w:rPr>
        <w:t>0</w:t>
      </w:r>
      <w:r w:rsidR="002C3874" w:rsidRPr="0036479A">
        <w:rPr>
          <w:b w:val="0"/>
          <w:sz w:val="28"/>
          <w:szCs w:val="24"/>
          <w:u w:val="single"/>
        </w:rPr>
        <w:t>.11.10.</w:t>
      </w:r>
    </w:p>
    <w:tbl>
      <w:tblPr>
        <w:tblStyle w:val="ac"/>
        <w:tblW w:w="0" w:type="auto"/>
        <w:tblInd w:w="709" w:type="dxa"/>
        <w:tblLook w:val="0400" w:firstRow="0" w:lastRow="0" w:firstColumn="0" w:lastColumn="0" w:noHBand="0" w:noVBand="1"/>
      </w:tblPr>
      <w:tblGrid>
        <w:gridCol w:w="3129"/>
        <w:gridCol w:w="1227"/>
      </w:tblGrid>
      <w:tr w:rsidR="002C3874" w:rsidRPr="0036479A" w14:paraId="507BA0F4" w14:textId="77777777" w:rsidTr="0036479A">
        <w:tc>
          <w:tcPr>
            <w:tcW w:w="0" w:type="auto"/>
            <w:hideMark/>
          </w:tcPr>
          <w:p w14:paraId="21F49C3C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Физико-химические свойства:</w:t>
            </w:r>
          </w:p>
        </w:tc>
        <w:tc>
          <w:tcPr>
            <w:tcW w:w="0" w:type="auto"/>
          </w:tcPr>
          <w:p w14:paraId="401A6AAF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</w:p>
        </w:tc>
      </w:tr>
      <w:tr w:rsidR="002C3874" w:rsidRPr="0036479A" w14:paraId="0F9835E6" w14:textId="77777777" w:rsidTr="0036479A">
        <w:tc>
          <w:tcPr>
            <w:tcW w:w="0" w:type="auto"/>
            <w:hideMark/>
          </w:tcPr>
          <w:p w14:paraId="31DA814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Количество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269DD24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100 мл</w:t>
            </w:r>
          </w:p>
        </w:tc>
      </w:tr>
      <w:tr w:rsidR="002C3874" w:rsidRPr="0036479A" w14:paraId="13D85763" w14:textId="77777777" w:rsidTr="0036479A">
        <w:tc>
          <w:tcPr>
            <w:tcW w:w="0" w:type="auto"/>
            <w:hideMark/>
          </w:tcPr>
          <w:p w14:paraId="5D587F10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Прозрачность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270F5FBB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-ая</w:t>
            </w:r>
          </w:p>
        </w:tc>
      </w:tr>
      <w:tr w:rsidR="002C3874" w:rsidRPr="0036479A" w14:paraId="02743ABA" w14:textId="77777777" w:rsidTr="0036479A">
        <w:tc>
          <w:tcPr>
            <w:tcW w:w="0" w:type="auto"/>
            <w:hideMark/>
          </w:tcPr>
          <w:p w14:paraId="6D9D2B42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lastRenderedPageBreak/>
              <w:t>Реакция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19168F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кислая</w:t>
            </w:r>
          </w:p>
        </w:tc>
      </w:tr>
      <w:tr w:rsidR="002C3874" w:rsidRPr="0036479A" w14:paraId="740DDD4F" w14:textId="77777777" w:rsidTr="0036479A">
        <w:tc>
          <w:tcPr>
            <w:tcW w:w="0" w:type="auto"/>
            <w:hideMark/>
          </w:tcPr>
          <w:p w14:paraId="3FFD9C21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Глюкоза</w:t>
            </w:r>
          </w:p>
        </w:tc>
        <w:tc>
          <w:tcPr>
            <w:tcW w:w="0" w:type="auto"/>
            <w:hideMark/>
          </w:tcPr>
          <w:p w14:paraId="7F5B7E6B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-</w:t>
            </w:r>
          </w:p>
        </w:tc>
      </w:tr>
      <w:tr w:rsidR="002C3874" w:rsidRPr="0036479A" w14:paraId="55CEEF42" w14:textId="77777777" w:rsidTr="0036479A">
        <w:tc>
          <w:tcPr>
            <w:tcW w:w="0" w:type="auto"/>
            <w:hideMark/>
          </w:tcPr>
          <w:p w14:paraId="52F0051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Желчные пигменты</w:t>
            </w:r>
          </w:p>
        </w:tc>
        <w:tc>
          <w:tcPr>
            <w:tcW w:w="0" w:type="auto"/>
            <w:hideMark/>
          </w:tcPr>
          <w:p w14:paraId="5CFFA0F6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-</w:t>
            </w:r>
          </w:p>
        </w:tc>
      </w:tr>
      <w:tr w:rsidR="002C3874" w:rsidRPr="0036479A" w14:paraId="1AB868E0" w14:textId="77777777" w:rsidTr="0036479A">
        <w:tc>
          <w:tcPr>
            <w:tcW w:w="0" w:type="auto"/>
            <w:hideMark/>
          </w:tcPr>
          <w:p w14:paraId="7EBD9469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Цвет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9F36D6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желтая</w:t>
            </w:r>
          </w:p>
        </w:tc>
      </w:tr>
      <w:tr w:rsidR="002C3874" w:rsidRPr="0036479A" w14:paraId="0207AE69" w14:textId="77777777" w:rsidTr="0036479A">
        <w:tc>
          <w:tcPr>
            <w:tcW w:w="0" w:type="auto"/>
            <w:hideMark/>
          </w:tcPr>
          <w:p w14:paraId="2F9C2128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Плотность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13B0D5D3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1015</w:t>
            </w:r>
          </w:p>
        </w:tc>
      </w:tr>
      <w:tr w:rsidR="002C3874" w:rsidRPr="0036479A" w14:paraId="44B0DD8C" w14:textId="77777777" w:rsidTr="0036479A">
        <w:tc>
          <w:tcPr>
            <w:tcW w:w="0" w:type="auto"/>
            <w:hideMark/>
          </w:tcPr>
          <w:p w14:paraId="7BBAB2C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Белок</w:t>
            </w:r>
            <w:r w:rsidR="0036479A" w:rsidRPr="0036479A">
              <w:rPr>
                <w:b w:val="0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46A7FA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0.188г/л</w:t>
            </w:r>
          </w:p>
        </w:tc>
      </w:tr>
      <w:tr w:rsidR="002C3874" w:rsidRPr="0036479A" w14:paraId="29F88B31" w14:textId="77777777" w:rsidTr="0036479A">
        <w:tc>
          <w:tcPr>
            <w:tcW w:w="0" w:type="auto"/>
            <w:hideMark/>
          </w:tcPr>
          <w:p w14:paraId="50302B8F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Микроскопическое исследование:</w:t>
            </w:r>
          </w:p>
        </w:tc>
        <w:tc>
          <w:tcPr>
            <w:tcW w:w="0" w:type="auto"/>
          </w:tcPr>
          <w:p w14:paraId="6303F5C6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</w:p>
        </w:tc>
      </w:tr>
      <w:tr w:rsidR="002C3874" w:rsidRPr="0036479A" w14:paraId="64474169" w14:textId="77777777" w:rsidTr="0036479A">
        <w:tc>
          <w:tcPr>
            <w:tcW w:w="0" w:type="auto"/>
            <w:hideMark/>
          </w:tcPr>
          <w:p w14:paraId="3F009D9C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Эпителий плоский</w:t>
            </w:r>
          </w:p>
        </w:tc>
        <w:tc>
          <w:tcPr>
            <w:tcW w:w="0" w:type="auto"/>
            <w:hideMark/>
          </w:tcPr>
          <w:p w14:paraId="15AB361A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Един. вид</w:t>
            </w:r>
          </w:p>
        </w:tc>
      </w:tr>
      <w:tr w:rsidR="002C3874" w:rsidRPr="0036479A" w14:paraId="10B98A9A" w14:textId="77777777" w:rsidTr="0036479A">
        <w:tc>
          <w:tcPr>
            <w:tcW w:w="0" w:type="auto"/>
            <w:hideMark/>
          </w:tcPr>
          <w:p w14:paraId="1CA53B4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Переходный</w:t>
            </w:r>
          </w:p>
        </w:tc>
        <w:tc>
          <w:tcPr>
            <w:tcW w:w="0" w:type="auto"/>
            <w:hideMark/>
          </w:tcPr>
          <w:p w14:paraId="09E0D0D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отсутствует</w:t>
            </w:r>
          </w:p>
        </w:tc>
      </w:tr>
      <w:tr w:rsidR="002C3874" w:rsidRPr="0036479A" w14:paraId="3B5C3AEB" w14:textId="77777777" w:rsidTr="0036479A">
        <w:tc>
          <w:tcPr>
            <w:tcW w:w="0" w:type="auto"/>
            <w:hideMark/>
          </w:tcPr>
          <w:p w14:paraId="3906E108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Почечный</w:t>
            </w:r>
          </w:p>
        </w:tc>
        <w:tc>
          <w:tcPr>
            <w:tcW w:w="0" w:type="auto"/>
            <w:hideMark/>
          </w:tcPr>
          <w:p w14:paraId="57F3B46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отсутствует</w:t>
            </w:r>
          </w:p>
        </w:tc>
      </w:tr>
      <w:tr w:rsidR="002C3874" w:rsidRPr="0036479A" w14:paraId="22D81878" w14:textId="77777777" w:rsidTr="0036479A">
        <w:tc>
          <w:tcPr>
            <w:tcW w:w="0" w:type="auto"/>
            <w:hideMark/>
          </w:tcPr>
          <w:p w14:paraId="5C4D1400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 xml:space="preserve">Лейкоциты </w:t>
            </w:r>
          </w:p>
        </w:tc>
        <w:tc>
          <w:tcPr>
            <w:tcW w:w="0" w:type="auto"/>
            <w:hideMark/>
          </w:tcPr>
          <w:p w14:paraId="14051A8C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Един. вид</w:t>
            </w:r>
          </w:p>
        </w:tc>
      </w:tr>
      <w:tr w:rsidR="002C3874" w:rsidRPr="0036479A" w14:paraId="323E27FE" w14:textId="77777777" w:rsidTr="0036479A">
        <w:tc>
          <w:tcPr>
            <w:tcW w:w="0" w:type="auto"/>
            <w:hideMark/>
          </w:tcPr>
          <w:p w14:paraId="572F827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 xml:space="preserve">Цилиндры </w:t>
            </w:r>
          </w:p>
        </w:tc>
        <w:tc>
          <w:tcPr>
            <w:tcW w:w="0" w:type="auto"/>
            <w:hideMark/>
          </w:tcPr>
          <w:p w14:paraId="54ADFFE0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color w:val="00000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отсутствует</w:t>
            </w:r>
          </w:p>
        </w:tc>
      </w:tr>
    </w:tbl>
    <w:p w14:paraId="1590F92B" w14:textId="77777777" w:rsidR="00643315" w:rsidRPr="0036479A" w:rsidRDefault="00643315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75B39B71" w14:textId="77777777" w:rsidR="002C3874" w:rsidRPr="0036479A" w:rsidRDefault="002C387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Биохимический анализ крови 23.11.10</w:t>
      </w:r>
    </w:p>
    <w:tbl>
      <w:tblPr>
        <w:tblStyle w:val="ac"/>
        <w:tblW w:w="0" w:type="auto"/>
        <w:tblInd w:w="709" w:type="dxa"/>
        <w:tblLook w:val="0400" w:firstRow="0" w:lastRow="0" w:firstColumn="0" w:lastColumn="0" w:noHBand="0" w:noVBand="1"/>
      </w:tblPr>
      <w:tblGrid>
        <w:gridCol w:w="1368"/>
        <w:gridCol w:w="1780"/>
        <w:gridCol w:w="916"/>
      </w:tblGrid>
      <w:tr w:rsidR="002C3874" w:rsidRPr="0036479A" w14:paraId="19E450C1" w14:textId="77777777" w:rsidTr="0036479A">
        <w:tc>
          <w:tcPr>
            <w:tcW w:w="0" w:type="auto"/>
            <w:hideMark/>
          </w:tcPr>
          <w:p w14:paraId="065F406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Показатель</w:t>
            </w:r>
          </w:p>
        </w:tc>
        <w:tc>
          <w:tcPr>
            <w:tcW w:w="0" w:type="auto"/>
            <w:hideMark/>
          </w:tcPr>
          <w:p w14:paraId="0F37718A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Норма</w:t>
            </w:r>
          </w:p>
        </w:tc>
        <w:tc>
          <w:tcPr>
            <w:tcW w:w="0" w:type="auto"/>
            <w:hideMark/>
          </w:tcPr>
          <w:p w14:paraId="5D0B69B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23.11.10</w:t>
            </w:r>
          </w:p>
        </w:tc>
      </w:tr>
      <w:tr w:rsidR="002C3874" w:rsidRPr="0036479A" w14:paraId="4E3CEE82" w14:textId="77777777" w:rsidTr="0036479A">
        <w:tc>
          <w:tcPr>
            <w:tcW w:w="0" w:type="auto"/>
            <w:hideMark/>
          </w:tcPr>
          <w:p w14:paraId="66FAAE77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Общий белок</w:t>
            </w:r>
          </w:p>
        </w:tc>
        <w:tc>
          <w:tcPr>
            <w:tcW w:w="0" w:type="auto"/>
            <w:hideMark/>
          </w:tcPr>
          <w:p w14:paraId="3A03E778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66-87, г/л</w:t>
            </w:r>
          </w:p>
        </w:tc>
        <w:tc>
          <w:tcPr>
            <w:tcW w:w="0" w:type="auto"/>
            <w:hideMark/>
          </w:tcPr>
          <w:p w14:paraId="42D3B113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72</w:t>
            </w:r>
          </w:p>
        </w:tc>
      </w:tr>
      <w:tr w:rsidR="002C3874" w:rsidRPr="0036479A" w14:paraId="3D450BF2" w14:textId="77777777" w:rsidTr="0036479A">
        <w:tc>
          <w:tcPr>
            <w:tcW w:w="0" w:type="auto"/>
            <w:hideMark/>
          </w:tcPr>
          <w:p w14:paraId="1296CB71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Билирубин</w:t>
            </w:r>
          </w:p>
        </w:tc>
        <w:tc>
          <w:tcPr>
            <w:tcW w:w="0" w:type="auto"/>
            <w:hideMark/>
          </w:tcPr>
          <w:p w14:paraId="3E077C34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3,4-22,2, мкмоль/л</w:t>
            </w:r>
          </w:p>
        </w:tc>
        <w:tc>
          <w:tcPr>
            <w:tcW w:w="0" w:type="auto"/>
            <w:hideMark/>
          </w:tcPr>
          <w:p w14:paraId="40349BA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64</w:t>
            </w:r>
          </w:p>
        </w:tc>
      </w:tr>
      <w:tr w:rsidR="002C3874" w:rsidRPr="0036479A" w14:paraId="21C7756B" w14:textId="77777777" w:rsidTr="0036479A">
        <w:tc>
          <w:tcPr>
            <w:tcW w:w="0" w:type="auto"/>
            <w:hideMark/>
          </w:tcPr>
          <w:p w14:paraId="1CE8236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Глюкоза</w:t>
            </w:r>
          </w:p>
        </w:tc>
        <w:tc>
          <w:tcPr>
            <w:tcW w:w="0" w:type="auto"/>
            <w:hideMark/>
          </w:tcPr>
          <w:p w14:paraId="10A3BE47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3-5,9,мкмоль/л</w:t>
            </w:r>
          </w:p>
        </w:tc>
        <w:tc>
          <w:tcPr>
            <w:tcW w:w="0" w:type="auto"/>
            <w:hideMark/>
          </w:tcPr>
          <w:p w14:paraId="74C76DA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6.3</w:t>
            </w:r>
          </w:p>
        </w:tc>
      </w:tr>
      <w:tr w:rsidR="002C3874" w:rsidRPr="0036479A" w14:paraId="3F198699" w14:textId="77777777" w:rsidTr="0036479A">
        <w:tc>
          <w:tcPr>
            <w:tcW w:w="0" w:type="auto"/>
            <w:hideMark/>
          </w:tcPr>
          <w:p w14:paraId="7BF04F2D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Мочевина</w:t>
            </w:r>
          </w:p>
        </w:tc>
        <w:tc>
          <w:tcPr>
            <w:tcW w:w="0" w:type="auto"/>
            <w:hideMark/>
          </w:tcPr>
          <w:p w14:paraId="4D1A7239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2,5-8,3, моль/л</w:t>
            </w:r>
          </w:p>
        </w:tc>
        <w:tc>
          <w:tcPr>
            <w:tcW w:w="0" w:type="auto"/>
            <w:hideMark/>
          </w:tcPr>
          <w:p w14:paraId="0A9CDEBC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7.4</w:t>
            </w:r>
          </w:p>
        </w:tc>
      </w:tr>
      <w:tr w:rsidR="002C3874" w:rsidRPr="0036479A" w14:paraId="5DA67067" w14:textId="77777777" w:rsidTr="0036479A">
        <w:tc>
          <w:tcPr>
            <w:tcW w:w="0" w:type="auto"/>
            <w:hideMark/>
          </w:tcPr>
          <w:p w14:paraId="514D6D2E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Амилаза</w:t>
            </w:r>
          </w:p>
        </w:tc>
        <w:tc>
          <w:tcPr>
            <w:tcW w:w="0" w:type="auto"/>
            <w:hideMark/>
          </w:tcPr>
          <w:p w14:paraId="22625022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16-30 (4л)</w:t>
            </w:r>
          </w:p>
        </w:tc>
        <w:tc>
          <w:tcPr>
            <w:tcW w:w="0" w:type="auto"/>
            <w:hideMark/>
          </w:tcPr>
          <w:p w14:paraId="30A8FAB3" w14:textId="77777777" w:rsidR="002C3874" w:rsidRPr="0036479A" w:rsidRDefault="002C3874" w:rsidP="0036479A">
            <w:pPr>
              <w:pStyle w:val="1"/>
              <w:keepNext w:val="0"/>
              <w:suppressAutoHyphens/>
              <w:spacing w:before="0" w:after="0" w:line="360" w:lineRule="auto"/>
              <w:outlineLvl w:val="0"/>
              <w:rPr>
                <w:b w:val="0"/>
                <w:sz w:val="20"/>
                <w:szCs w:val="24"/>
              </w:rPr>
            </w:pPr>
            <w:r w:rsidRPr="0036479A">
              <w:rPr>
                <w:b w:val="0"/>
                <w:sz w:val="20"/>
                <w:szCs w:val="24"/>
              </w:rPr>
              <w:t>17</w:t>
            </w:r>
          </w:p>
        </w:tc>
      </w:tr>
    </w:tbl>
    <w:p w14:paraId="55331547" w14:textId="77777777" w:rsidR="002C3874" w:rsidRPr="0036479A" w:rsidRDefault="002C387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23C43A48" w14:textId="77777777" w:rsidR="002C3874" w:rsidRPr="0036479A" w:rsidRDefault="002C387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4"/>
          <w:u w:val="single"/>
        </w:rPr>
      </w:pPr>
      <w:r w:rsidRPr="0036479A">
        <w:rPr>
          <w:b w:val="0"/>
          <w:color w:val="000000"/>
          <w:sz w:val="28"/>
          <w:szCs w:val="24"/>
          <w:u w:val="single"/>
        </w:rPr>
        <w:t>ЭКГ, 24.11.10.:</w:t>
      </w:r>
    </w:p>
    <w:p w14:paraId="39FCAECE" w14:textId="77777777" w:rsidR="0036479A" w:rsidRDefault="002C387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36479A">
        <w:rPr>
          <w:b w:val="0"/>
          <w:color w:val="000000"/>
          <w:sz w:val="28"/>
          <w:szCs w:val="24"/>
        </w:rPr>
        <w:t>Ритм синусовый,</w:t>
      </w:r>
      <w:r w:rsidR="0036479A">
        <w:rPr>
          <w:b w:val="0"/>
          <w:color w:val="000000"/>
          <w:sz w:val="28"/>
          <w:szCs w:val="24"/>
        </w:rPr>
        <w:t xml:space="preserve"> </w:t>
      </w:r>
      <w:r w:rsidRPr="0036479A">
        <w:rPr>
          <w:b w:val="0"/>
          <w:color w:val="000000"/>
          <w:sz w:val="28"/>
          <w:szCs w:val="24"/>
        </w:rPr>
        <w:t xml:space="preserve">электрическая ось сердца отклонена влево, ЧСС 66 уд/мин, зубец Т </w:t>
      </w:r>
      <w:r w:rsidRPr="0036479A">
        <w:rPr>
          <w:b w:val="0"/>
          <w:color w:val="000000"/>
          <w:sz w:val="28"/>
          <w:szCs w:val="24"/>
          <w:lang w:val="en-US"/>
        </w:rPr>
        <w:t>V</w:t>
      </w:r>
      <w:r w:rsidRPr="0036479A">
        <w:rPr>
          <w:b w:val="0"/>
          <w:color w:val="000000"/>
          <w:sz w:val="28"/>
          <w:szCs w:val="24"/>
        </w:rPr>
        <w:t>1-</w:t>
      </w:r>
      <w:r w:rsidRPr="0036479A">
        <w:rPr>
          <w:b w:val="0"/>
          <w:color w:val="000000"/>
          <w:sz w:val="28"/>
          <w:szCs w:val="24"/>
          <w:lang w:val="en-US"/>
        </w:rPr>
        <w:t>V</w:t>
      </w:r>
      <w:r w:rsidRPr="0036479A">
        <w:rPr>
          <w:b w:val="0"/>
          <w:color w:val="000000"/>
          <w:sz w:val="28"/>
          <w:szCs w:val="24"/>
        </w:rPr>
        <w:t>6.</w:t>
      </w:r>
    </w:p>
    <w:p w14:paraId="2DCAD5BA" w14:textId="77777777" w:rsidR="002C3874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  <w:u w:val="single"/>
        </w:rPr>
        <w:t>УЗИ брюшной полости 24.11.10</w:t>
      </w:r>
      <w:r w:rsidR="0036479A" w:rsidRPr="0036479A">
        <w:rPr>
          <w:b w:val="0"/>
          <w:sz w:val="28"/>
          <w:szCs w:val="24"/>
          <w:u w:val="single"/>
        </w:rPr>
        <w:t xml:space="preserve"> </w:t>
      </w:r>
      <w:r w:rsidRPr="0036479A">
        <w:rPr>
          <w:b w:val="0"/>
          <w:sz w:val="28"/>
          <w:szCs w:val="24"/>
        </w:rPr>
        <w:t>отклонений от нормы не выявлено</w:t>
      </w:r>
    </w:p>
    <w:p w14:paraId="5975FF95" w14:textId="77777777" w:rsidR="009C43E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 xml:space="preserve">Анализ крови </w:t>
      </w:r>
      <w:r w:rsidRPr="0036479A">
        <w:rPr>
          <w:b w:val="0"/>
          <w:sz w:val="28"/>
          <w:szCs w:val="24"/>
          <w:u w:val="single"/>
          <w:lang w:val="en-US"/>
        </w:rPr>
        <w:t>RW</w:t>
      </w:r>
    </w:p>
    <w:p w14:paraId="1EDAEE1E" w14:textId="77777777" w:rsidR="009C43E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Дата: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30.11.2010 г.</w:t>
      </w:r>
    </w:p>
    <w:p w14:paraId="4FEDB975" w14:textId="77777777" w:rsidR="009C43EA" w:rsidRPr="0036479A" w:rsidRDefault="00A31F4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Отрицательный.</w:t>
      </w:r>
    </w:p>
    <w:p w14:paraId="6DF09F0F" w14:textId="77777777" w:rsidR="009C43E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Анализ крови на содержание глюкозы</w:t>
      </w:r>
    </w:p>
    <w:p w14:paraId="4312EF52" w14:textId="77777777" w:rsidR="009C43E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Дата: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24.11.2010 г.</w:t>
      </w:r>
    </w:p>
    <w:p w14:paraId="4873F3C8" w14:textId="77777777" w:rsidR="00A31F4E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Глюкоза 94 мг/дл (</w:t>
      </w:r>
      <w:r w:rsidRPr="0036479A">
        <w:rPr>
          <w:b w:val="0"/>
          <w:sz w:val="28"/>
          <w:szCs w:val="24"/>
          <w:lang w:val="en-US"/>
        </w:rPr>
        <w:t>N</w:t>
      </w:r>
      <w:r w:rsidR="00A31F4E" w:rsidRPr="0036479A">
        <w:rPr>
          <w:b w:val="0"/>
          <w:sz w:val="28"/>
          <w:szCs w:val="24"/>
        </w:rPr>
        <w:t xml:space="preserve"> = 70-110).</w:t>
      </w:r>
    </w:p>
    <w:p w14:paraId="235C1514" w14:textId="77777777" w:rsidR="00A020A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36479A">
        <w:rPr>
          <w:rStyle w:val="10"/>
          <w:sz w:val="28"/>
          <w:szCs w:val="24"/>
          <w:u w:val="single"/>
          <w:lang w:val="ru-RU"/>
        </w:rPr>
        <w:t>Забор патологического материала на грибы</w:t>
      </w:r>
      <w:r w:rsidRPr="0036479A">
        <w:rPr>
          <w:color w:val="000000"/>
          <w:sz w:val="28"/>
          <w:szCs w:val="24"/>
          <w:u w:val="single"/>
        </w:rPr>
        <w:t>.</w:t>
      </w:r>
    </w:p>
    <w:p w14:paraId="1EA15671" w14:textId="77777777" w:rsidR="009C43EA" w:rsidRPr="0036479A" w:rsidRDefault="009C43E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36479A">
        <w:rPr>
          <w:b w:val="0"/>
          <w:sz w:val="28"/>
          <w:szCs w:val="24"/>
        </w:rPr>
        <w:t>Заключение: споры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грибов на ногтевых пластинках и в межпальцевых промежутках не обнаружены.</w:t>
      </w:r>
    </w:p>
    <w:p w14:paraId="2E7DED0A" w14:textId="77777777" w:rsidR="0036479A" w:rsidRPr="00DE4D13" w:rsidRDefault="0036479A">
      <w:pPr>
        <w:rPr>
          <w:rFonts w:ascii="Times New Roman" w:hAnsi="Times New Roman"/>
          <w:bCs/>
          <w:kern w:val="32"/>
          <w:sz w:val="28"/>
          <w:szCs w:val="32"/>
        </w:rPr>
      </w:pPr>
      <w:r w:rsidRPr="00DE4D13">
        <w:rPr>
          <w:b/>
          <w:sz w:val="28"/>
        </w:rPr>
        <w:br w:type="page"/>
      </w:r>
    </w:p>
    <w:p w14:paraId="2FFB771E" w14:textId="77777777" w:rsidR="009C43EA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DE4D13">
        <w:rPr>
          <w:b w:val="0"/>
          <w:sz w:val="28"/>
        </w:rPr>
        <w:lastRenderedPageBreak/>
        <w:t>9.</w:t>
      </w:r>
      <w:r w:rsidRPr="00DE4D13">
        <w:rPr>
          <w:sz w:val="28"/>
        </w:rPr>
        <w:t xml:space="preserve"> </w:t>
      </w:r>
      <w:r w:rsidR="009257AE" w:rsidRPr="0036479A">
        <w:rPr>
          <w:sz w:val="28"/>
        </w:rPr>
        <w:t>Дифференциальная диагностика</w:t>
      </w:r>
    </w:p>
    <w:p w14:paraId="5D15959C" w14:textId="77777777" w:rsidR="00584D89" w:rsidRPr="00AE4776" w:rsidRDefault="00AE477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FFFFFF" w:themeColor="background1"/>
          <w:sz w:val="28"/>
          <w:szCs w:val="24"/>
        </w:rPr>
      </w:pPr>
      <w:r w:rsidRPr="00AE4776">
        <w:rPr>
          <w:b w:val="0"/>
          <w:color w:val="FFFFFF" w:themeColor="background1"/>
          <w:sz w:val="28"/>
          <w:szCs w:val="24"/>
        </w:rPr>
        <w:t>хронический экзема кисть лечение диагноз</w:t>
      </w:r>
    </w:p>
    <w:p w14:paraId="2019681A" w14:textId="77777777" w:rsidR="009257AE" w:rsidRPr="0036479A" w:rsidRDefault="003C08E2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Хроническую</w:t>
      </w:r>
      <w:r w:rsidR="009257AE" w:rsidRPr="0036479A">
        <w:rPr>
          <w:b w:val="0"/>
          <w:sz w:val="28"/>
          <w:szCs w:val="24"/>
        </w:rPr>
        <w:t xml:space="preserve"> экзему следует дифференцировать с аллергическим</w:t>
      </w:r>
      <w:r w:rsidR="00584D89" w:rsidRPr="0036479A">
        <w:rPr>
          <w:b w:val="0"/>
          <w:sz w:val="28"/>
          <w:szCs w:val="24"/>
        </w:rPr>
        <w:t xml:space="preserve"> дерматитом, дисгидрозом, диффузным нейродерматитом, микозами</w:t>
      </w:r>
      <w:r w:rsidR="00D513E4" w:rsidRPr="0036479A">
        <w:rPr>
          <w:b w:val="0"/>
          <w:sz w:val="28"/>
          <w:szCs w:val="24"/>
        </w:rPr>
        <w:t>, псориазом.</w:t>
      </w:r>
    </w:p>
    <w:p w14:paraId="09BB6C8A" w14:textId="77777777" w:rsidR="00361B2F" w:rsidRPr="0036479A" w:rsidRDefault="00A020A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Аллергический дерматит</w:t>
      </w:r>
    </w:p>
    <w:p w14:paraId="763F9B5C" w14:textId="77777777" w:rsidR="0036479A" w:rsidRDefault="00361B2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Сходство:</w:t>
      </w:r>
      <w:r w:rsidR="009257AE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жалобы</w:t>
      </w:r>
      <w:r w:rsidR="009257AE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на</w:t>
      </w:r>
      <w:r w:rsidR="009257AE" w:rsidRPr="0036479A">
        <w:rPr>
          <w:b w:val="0"/>
          <w:sz w:val="28"/>
          <w:szCs w:val="24"/>
        </w:rPr>
        <w:t xml:space="preserve"> зуд</w:t>
      </w:r>
      <w:r w:rsidR="00C356E8" w:rsidRPr="0036479A">
        <w:rPr>
          <w:b w:val="0"/>
          <w:sz w:val="28"/>
          <w:szCs w:val="24"/>
        </w:rPr>
        <w:t>, может локализоваться на кистях, утолщение кожи</w:t>
      </w:r>
    </w:p>
    <w:p w14:paraId="0137FF3A" w14:textId="77777777" w:rsidR="009257AE" w:rsidRPr="0036479A" w:rsidRDefault="00361B2F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Отличия: </w:t>
      </w:r>
      <w:r w:rsidR="003C08E2" w:rsidRPr="0036479A">
        <w:rPr>
          <w:b w:val="0"/>
          <w:sz w:val="28"/>
          <w:szCs w:val="24"/>
        </w:rPr>
        <w:t>мономорф</w:t>
      </w:r>
      <w:r w:rsidR="009257AE" w:rsidRPr="0036479A">
        <w:rPr>
          <w:b w:val="0"/>
          <w:sz w:val="28"/>
          <w:szCs w:val="24"/>
        </w:rPr>
        <w:t>ные эритематозно-везикулезные в</w:t>
      </w:r>
      <w:r w:rsidR="003C08E2" w:rsidRPr="0036479A">
        <w:rPr>
          <w:b w:val="0"/>
          <w:sz w:val="28"/>
          <w:szCs w:val="24"/>
        </w:rPr>
        <w:t>ысыпания, быстрое и бурное течен</w:t>
      </w:r>
      <w:r w:rsidR="009257AE" w:rsidRPr="0036479A">
        <w:rPr>
          <w:b w:val="0"/>
          <w:sz w:val="28"/>
          <w:szCs w:val="24"/>
        </w:rPr>
        <w:t>ие процесса</w:t>
      </w:r>
      <w:r w:rsid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с</w:t>
      </w:r>
      <w:r w:rsid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локализацией</w:t>
      </w:r>
      <w:r w:rsid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на</w:t>
      </w:r>
      <w:r w:rsid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месте</w:t>
      </w:r>
      <w:r w:rsid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контакта с аллергеном</w:t>
      </w:r>
      <w:r w:rsidR="00C356E8" w:rsidRP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(большей частью на кистях), после прекращения действия которого</w:t>
      </w:r>
      <w:r w:rsidR="00C356E8" w:rsidRPr="0036479A">
        <w:rPr>
          <w:b w:val="0"/>
          <w:sz w:val="28"/>
          <w:szCs w:val="24"/>
        </w:rPr>
        <w:t xml:space="preserve"> </w:t>
      </w:r>
      <w:r w:rsidR="009257AE" w:rsidRPr="0036479A">
        <w:rPr>
          <w:b w:val="0"/>
          <w:sz w:val="28"/>
          <w:szCs w:val="24"/>
        </w:rPr>
        <w:t>процесс быстро угасает</w:t>
      </w:r>
      <w:r w:rsidR="00584D89" w:rsidRPr="0036479A">
        <w:rPr>
          <w:b w:val="0"/>
          <w:sz w:val="28"/>
          <w:szCs w:val="24"/>
        </w:rPr>
        <w:t>.</w:t>
      </w:r>
    </w:p>
    <w:p w14:paraId="5C470FA3" w14:textId="77777777" w:rsidR="00584D89" w:rsidRPr="0036479A" w:rsidRDefault="00584D8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sz w:val="28"/>
          <w:szCs w:val="24"/>
        </w:rPr>
        <w:t>Дисгидроз</w:t>
      </w:r>
      <w:r w:rsidRPr="0036479A">
        <w:rPr>
          <w:b w:val="0"/>
          <w:sz w:val="28"/>
          <w:szCs w:val="24"/>
        </w:rPr>
        <w:t xml:space="preserve"> обычно возникает весной и летом на фоне вегето-сосудистой дистонии и характеризуется локализацией пузырьков на ладонях. Через несколько дней пузырьки либо ссыхаются, либо вскрываются с образованием эрозий, а затем регрессируют.</w:t>
      </w:r>
    </w:p>
    <w:p w14:paraId="2D2FC991" w14:textId="77777777" w:rsidR="00C356E8" w:rsidRPr="0036479A" w:rsidRDefault="00C356E8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Диффузный нейродерматит</w:t>
      </w:r>
    </w:p>
    <w:p w14:paraId="1D548D74" w14:textId="77777777" w:rsidR="00C356E8" w:rsidRPr="0036479A" w:rsidRDefault="00C356E8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Сходство: может поражать верхние конечности,</w:t>
      </w:r>
      <w:r w:rsidR="00EF20D6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зуд, лихенизации, шелушение с нечеткими границами, сухость кожи, трещины.</w:t>
      </w:r>
    </w:p>
    <w:p w14:paraId="4FC36372" w14:textId="77777777" w:rsidR="0036479A" w:rsidRDefault="00C356E8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Отличия: аллергический генез, поражение других участков кожи, изменение ногтевых пластинок</w:t>
      </w:r>
      <w:r w:rsidR="00EF20D6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наличие слабо-розовых зудящих папул с тенденцией к слиянию</w:t>
      </w:r>
      <w:r w:rsidR="00EF20D6" w:rsidRPr="0036479A">
        <w:rPr>
          <w:b w:val="0"/>
          <w:sz w:val="28"/>
          <w:szCs w:val="24"/>
        </w:rPr>
        <w:t xml:space="preserve"> в сплошные зоны инфильтрации.</w:t>
      </w:r>
    </w:p>
    <w:p w14:paraId="15CAF11F" w14:textId="77777777" w:rsidR="00EF20D6" w:rsidRPr="0036479A" w:rsidRDefault="00EF20D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Микозы</w:t>
      </w:r>
    </w:p>
    <w:p w14:paraId="2590EA89" w14:textId="77777777" w:rsidR="00EF20D6" w:rsidRPr="0036479A" w:rsidRDefault="00EF20D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Сходство: (стертая форма) может локализоваться на кистях, шелушение, сухость, кожа лихенизировна.</w:t>
      </w:r>
    </w:p>
    <w:p w14:paraId="43824D0E" w14:textId="77777777" w:rsidR="0036479A" w:rsidRDefault="00EF20D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Отличия: часто одностороннее поражение, поражение ногтей, шелушение особо </w:t>
      </w:r>
      <w:r w:rsidR="00D445F1" w:rsidRPr="0036479A">
        <w:rPr>
          <w:b w:val="0"/>
          <w:sz w:val="28"/>
          <w:szCs w:val="24"/>
        </w:rPr>
        <w:t>выявлено</w:t>
      </w:r>
      <w:r w:rsidRPr="0036479A">
        <w:rPr>
          <w:b w:val="0"/>
          <w:sz w:val="28"/>
          <w:szCs w:val="24"/>
        </w:rPr>
        <w:t xml:space="preserve"> в области межпальцевых складок, границы поражения резкие.</w:t>
      </w:r>
    </w:p>
    <w:p w14:paraId="78D2F045" w14:textId="77777777" w:rsidR="00435F6E" w:rsidRPr="0036479A" w:rsidRDefault="00435F6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36479A">
        <w:rPr>
          <w:sz w:val="28"/>
          <w:szCs w:val="24"/>
        </w:rPr>
        <w:t>Псориаз</w:t>
      </w:r>
      <w:r w:rsidR="00695468" w:rsidRPr="0036479A">
        <w:rPr>
          <w:sz w:val="28"/>
          <w:szCs w:val="24"/>
        </w:rPr>
        <w:t xml:space="preserve"> ладоней</w:t>
      </w:r>
    </w:p>
    <w:p w14:paraId="4F586D45" w14:textId="77777777" w:rsidR="00435F6E" w:rsidRPr="0036479A" w:rsidRDefault="00435F6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Сходство:</w:t>
      </w:r>
      <w:r w:rsidR="004873D6" w:rsidRPr="0036479A">
        <w:rPr>
          <w:b w:val="0"/>
          <w:sz w:val="28"/>
          <w:szCs w:val="24"/>
        </w:rPr>
        <w:t xml:space="preserve"> </w:t>
      </w:r>
      <w:r w:rsidR="00695468" w:rsidRPr="0036479A">
        <w:rPr>
          <w:b w:val="0"/>
          <w:sz w:val="28"/>
          <w:szCs w:val="24"/>
        </w:rPr>
        <w:t>шелушение, покраснение, трещины</w:t>
      </w:r>
    </w:p>
    <w:p w14:paraId="0E64C09E" w14:textId="77777777" w:rsidR="00962714" w:rsidRPr="0036479A" w:rsidRDefault="00D445F1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Отличия: границы четкие, имеют фестончатый край, поражаются ногти (по типу напёрстка, масляного пятна).</w:t>
      </w:r>
    </w:p>
    <w:p w14:paraId="4A3E2AFD" w14:textId="77777777" w:rsidR="002B5910" w:rsidRPr="0036479A" w:rsidRDefault="002B5910" w:rsidP="003647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E041196" w14:textId="77777777" w:rsidR="00D513E4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DE4D13">
        <w:rPr>
          <w:b w:val="0"/>
          <w:sz w:val="28"/>
        </w:rPr>
        <w:t>10</w:t>
      </w:r>
      <w:r w:rsidR="00D513E4" w:rsidRPr="0036479A">
        <w:rPr>
          <w:b w:val="0"/>
          <w:sz w:val="28"/>
        </w:rPr>
        <w:t>.</w:t>
      </w:r>
      <w:r w:rsidR="00D513E4" w:rsidRPr="0036479A">
        <w:rPr>
          <w:sz w:val="28"/>
        </w:rPr>
        <w:t xml:space="preserve"> Клинический диагноз</w:t>
      </w:r>
    </w:p>
    <w:p w14:paraId="0D2393FE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28F12B5A" w14:textId="77777777" w:rsidR="00D513E4" w:rsidRPr="0036479A" w:rsidRDefault="00D445F1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На основании жалоб больного (на зуд и шелушение кожи тыла кистей обеих рук, трещины, из которых периодически шла кровь, сухость кожи); анамнеза заболевания (На работе происходила постоянная травматизация кожи кистей… </w:t>
      </w:r>
      <w:r w:rsidR="0036479A">
        <w:rPr>
          <w:b w:val="0"/>
          <w:sz w:val="28"/>
          <w:szCs w:val="24"/>
        </w:rPr>
        <w:t>"</w:t>
      </w:r>
      <w:r w:rsidRPr="0036479A">
        <w:rPr>
          <w:b w:val="0"/>
          <w:sz w:val="28"/>
          <w:szCs w:val="24"/>
        </w:rPr>
        <w:t>кожа трескалась, кровоточила, огрубела, начала шелушиться</w:t>
      </w:r>
      <w:r w:rsidR="0036479A">
        <w:rPr>
          <w:b w:val="0"/>
          <w:sz w:val="28"/>
          <w:szCs w:val="24"/>
        </w:rPr>
        <w:t>"</w:t>
      </w:r>
      <w:r w:rsidRPr="0036479A">
        <w:rPr>
          <w:b w:val="0"/>
          <w:sz w:val="28"/>
          <w:szCs w:val="24"/>
        </w:rPr>
        <w:t xml:space="preserve">); анамнеза жизни (экзема у матери, стрессовые ситуации в семье, неправильное питание); </w:t>
      </w:r>
      <w:r w:rsidR="00B11911" w:rsidRPr="0036479A">
        <w:rPr>
          <w:b w:val="0"/>
          <w:sz w:val="28"/>
          <w:szCs w:val="24"/>
        </w:rPr>
        <w:t>данных объективного исследовавния (Поражение кожи в виде шелушения, покраснения, трещин, утолщения или лихенизации кожи с чешуйками, сухости и зуда локализуется на кистях, симметрично, преимущественно на первом и в</w:t>
      </w:r>
      <w:r w:rsidR="00A020AA" w:rsidRPr="0036479A">
        <w:rPr>
          <w:b w:val="0"/>
          <w:sz w:val="28"/>
          <w:szCs w:val="24"/>
        </w:rPr>
        <w:t xml:space="preserve">тором пальцах. </w:t>
      </w:r>
      <w:r w:rsidRPr="0036479A">
        <w:rPr>
          <w:b w:val="0"/>
          <w:sz w:val="28"/>
          <w:szCs w:val="24"/>
        </w:rPr>
        <w:t>Границы нечеткие.</w:t>
      </w:r>
      <w:bookmarkStart w:id="0" w:name="_GoBack"/>
      <w:bookmarkEnd w:id="0"/>
    </w:p>
    <w:p w14:paraId="4718D863" w14:textId="77777777" w:rsidR="00775769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sz w:val="28"/>
          <w:szCs w:val="24"/>
        </w:rPr>
        <w:t>К</w:t>
      </w:r>
      <w:r w:rsidR="00775769" w:rsidRPr="0036479A">
        <w:rPr>
          <w:sz w:val="28"/>
          <w:szCs w:val="24"/>
        </w:rPr>
        <w:t>линический диагноз:</w:t>
      </w:r>
      <w:r w:rsidR="00775769" w:rsidRPr="0036479A">
        <w:rPr>
          <w:b w:val="0"/>
          <w:sz w:val="28"/>
          <w:szCs w:val="24"/>
        </w:rPr>
        <w:t xml:space="preserve"> Хроническая экзема, ст. обострения.</w:t>
      </w:r>
    </w:p>
    <w:p w14:paraId="1F322CC0" w14:textId="77777777" w:rsidR="00775769" w:rsidRPr="0036479A" w:rsidRDefault="0077576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62EB92F8" w14:textId="77777777" w:rsidR="00775769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DE4D13">
        <w:rPr>
          <w:b w:val="0"/>
          <w:sz w:val="28"/>
        </w:rPr>
        <w:t>11</w:t>
      </w:r>
      <w:r w:rsidR="00775769" w:rsidRPr="0036479A">
        <w:rPr>
          <w:b w:val="0"/>
          <w:sz w:val="28"/>
        </w:rPr>
        <w:t>.</w:t>
      </w:r>
      <w:r w:rsidR="00775769" w:rsidRPr="0036479A">
        <w:rPr>
          <w:sz w:val="28"/>
        </w:rPr>
        <w:t xml:space="preserve"> Лечение</w:t>
      </w:r>
    </w:p>
    <w:p w14:paraId="02723067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Style w:val="10"/>
          <w:bCs/>
          <w:sz w:val="28"/>
          <w:szCs w:val="24"/>
          <w:u w:val="single"/>
          <w:lang w:val="ru-RU"/>
        </w:rPr>
      </w:pPr>
    </w:p>
    <w:p w14:paraId="71B7A001" w14:textId="77777777" w:rsidR="00775769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rStyle w:val="10"/>
          <w:bCs/>
          <w:sz w:val="28"/>
          <w:szCs w:val="24"/>
          <w:u w:val="single"/>
          <w:lang w:val="ru-RU"/>
        </w:rPr>
        <w:t>Диета</w:t>
      </w:r>
      <w:r w:rsidRPr="0036479A">
        <w:rPr>
          <w:rStyle w:val="10"/>
          <w:bCs/>
          <w:sz w:val="28"/>
          <w:szCs w:val="24"/>
          <w:lang w:val="ru-RU"/>
        </w:rPr>
        <w:t>: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 xml:space="preserve">уменьшить потребление поваренной соли, острой пищи, углеводов, цитрусовых. </w:t>
      </w:r>
      <w:r w:rsidR="00D445F1" w:rsidRPr="0036479A">
        <w:rPr>
          <w:b w:val="0"/>
          <w:sz w:val="28"/>
          <w:szCs w:val="24"/>
        </w:rPr>
        <w:t>Включить в рацион - овощи, фрукты, молочнокислые продукты, творог.</w:t>
      </w:r>
    </w:p>
    <w:p w14:paraId="2C82363C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Общая терапия</w:t>
      </w:r>
    </w:p>
    <w:p w14:paraId="1A676D8C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1. Натрия тиосульфат (Natrii thiosulfas).</w:t>
      </w:r>
    </w:p>
    <w:p w14:paraId="0CE24DDB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Натрия тиосульфат обладает прот</w:t>
      </w:r>
      <w:r w:rsidR="004025A4" w:rsidRPr="0036479A">
        <w:rPr>
          <w:b w:val="0"/>
          <w:sz w:val="28"/>
          <w:szCs w:val="24"/>
        </w:rPr>
        <w:t>ивотоксическим,</w:t>
      </w:r>
      <w:r w:rsidR="0036479A">
        <w:rPr>
          <w:b w:val="0"/>
          <w:sz w:val="28"/>
          <w:szCs w:val="24"/>
        </w:rPr>
        <w:t xml:space="preserve"> </w:t>
      </w:r>
      <w:r w:rsidR="004025A4" w:rsidRPr="0036479A">
        <w:rPr>
          <w:b w:val="0"/>
          <w:sz w:val="28"/>
          <w:szCs w:val="24"/>
        </w:rPr>
        <w:t>противовоспали</w:t>
      </w:r>
      <w:r w:rsidRPr="0036479A">
        <w:rPr>
          <w:b w:val="0"/>
          <w:sz w:val="28"/>
          <w:szCs w:val="24"/>
        </w:rPr>
        <w:t>тельным и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десенсибилизирующим действием.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При применении этого</w:t>
      </w:r>
      <w:r w:rsidR="00EA4644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препарата происходит снижение реакции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организма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на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гистамин,</w:t>
      </w:r>
      <w:r w:rsidR="004025A4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 xml:space="preserve">выделение которого из тучных клеток </w:t>
      </w:r>
      <w:r w:rsidR="004025A4" w:rsidRPr="0036479A">
        <w:rPr>
          <w:b w:val="0"/>
          <w:sz w:val="28"/>
          <w:szCs w:val="24"/>
        </w:rPr>
        <w:t>снижается. Также уменьшает</w:t>
      </w:r>
      <w:r w:rsidRPr="0036479A">
        <w:rPr>
          <w:b w:val="0"/>
          <w:sz w:val="28"/>
          <w:szCs w:val="24"/>
        </w:rPr>
        <w:t>ся проницаемость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капилляров,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предупреждается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развитие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отека</w:t>
      </w:r>
      <w:r w:rsidR="00EA4644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тканей, облегчается течение алле</w:t>
      </w:r>
      <w:r w:rsidR="004025A4" w:rsidRPr="0036479A">
        <w:rPr>
          <w:b w:val="0"/>
          <w:sz w:val="28"/>
          <w:szCs w:val="24"/>
        </w:rPr>
        <w:t>ргических реакций.</w:t>
      </w:r>
      <w:r w:rsidR="0036479A">
        <w:rPr>
          <w:b w:val="0"/>
          <w:sz w:val="28"/>
          <w:szCs w:val="24"/>
        </w:rPr>
        <w:t xml:space="preserve"> </w:t>
      </w:r>
      <w:r w:rsidR="004025A4" w:rsidRPr="0036479A">
        <w:rPr>
          <w:b w:val="0"/>
          <w:sz w:val="28"/>
          <w:szCs w:val="24"/>
        </w:rPr>
        <w:t xml:space="preserve">Кроме того, </w:t>
      </w:r>
      <w:r w:rsidRPr="0036479A">
        <w:rPr>
          <w:b w:val="0"/>
          <w:sz w:val="28"/>
          <w:szCs w:val="24"/>
        </w:rPr>
        <w:t>препарат влияет на стадии воспалительного процесса -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уменьшает</w:t>
      </w:r>
      <w:r w:rsidR="00EA4644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воспалительные явления,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ускоря</w:t>
      </w:r>
      <w:r w:rsidR="00824822" w:rsidRPr="0036479A">
        <w:rPr>
          <w:b w:val="0"/>
          <w:sz w:val="28"/>
          <w:szCs w:val="24"/>
        </w:rPr>
        <w:t>ет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>протекание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 xml:space="preserve">воспалительного </w:t>
      </w:r>
      <w:r w:rsidR="00A020AA" w:rsidRPr="0036479A">
        <w:rPr>
          <w:b w:val="0"/>
          <w:sz w:val="28"/>
          <w:szCs w:val="24"/>
        </w:rPr>
        <w:t>процесса и его разрешение.</w:t>
      </w:r>
    </w:p>
    <w:p w14:paraId="60D194A9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Rp. Sol. Natrii thiosulfatis 30% - 10 ml</w:t>
      </w:r>
    </w:p>
    <w:p w14:paraId="634109E2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D.t.d. N.</w:t>
      </w:r>
      <w:r w:rsidR="00EA4644" w:rsidRPr="0036479A">
        <w:rPr>
          <w:b w:val="0"/>
          <w:sz w:val="28"/>
          <w:szCs w:val="24"/>
          <w:lang w:val="en-US"/>
        </w:rPr>
        <w:t>10</w:t>
      </w:r>
      <w:r w:rsidRPr="0036479A">
        <w:rPr>
          <w:b w:val="0"/>
          <w:sz w:val="28"/>
          <w:szCs w:val="24"/>
          <w:lang w:val="en-US"/>
        </w:rPr>
        <w:t xml:space="preserve"> in ampullis.</w:t>
      </w:r>
    </w:p>
    <w:p w14:paraId="512511EB" w14:textId="77777777" w:rsidR="00A35BB7" w:rsidRPr="0036479A" w:rsidRDefault="00EA464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S. Вводить внутривенно </w:t>
      </w:r>
      <w:r w:rsidR="00A35BB7" w:rsidRPr="0036479A">
        <w:rPr>
          <w:b w:val="0"/>
          <w:sz w:val="28"/>
          <w:szCs w:val="24"/>
        </w:rPr>
        <w:t>по 5 мл.</w:t>
      </w:r>
    </w:p>
    <w:p w14:paraId="162D5704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2. Цетрин (Cetrin).</w:t>
      </w:r>
    </w:p>
    <w:p w14:paraId="646FE47B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Цетрин относится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к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десенсиби</w:t>
      </w:r>
      <w:r w:rsidR="00824822" w:rsidRPr="0036479A">
        <w:rPr>
          <w:b w:val="0"/>
          <w:sz w:val="28"/>
          <w:szCs w:val="24"/>
        </w:rPr>
        <w:t>лизирующим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 xml:space="preserve">противогистаминным </w:t>
      </w:r>
      <w:r w:rsidRPr="0036479A">
        <w:rPr>
          <w:b w:val="0"/>
          <w:sz w:val="28"/>
          <w:szCs w:val="24"/>
        </w:rPr>
        <w:t xml:space="preserve">средствам, проявляет седативные </w:t>
      </w:r>
      <w:r w:rsidR="00824822" w:rsidRPr="0036479A">
        <w:rPr>
          <w:b w:val="0"/>
          <w:sz w:val="28"/>
          <w:szCs w:val="24"/>
        </w:rPr>
        <w:t xml:space="preserve">и снотворные свойства. Механизм </w:t>
      </w:r>
      <w:r w:rsidRPr="0036479A">
        <w:rPr>
          <w:b w:val="0"/>
          <w:sz w:val="28"/>
          <w:szCs w:val="24"/>
        </w:rPr>
        <w:t>действия заключается в блокаде Н 41 0-гистаминовых рецепторов.</w:t>
      </w:r>
    </w:p>
    <w:p w14:paraId="339D2D15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  <w:lang w:val="en-US"/>
        </w:rPr>
        <w:t>Rp</w:t>
      </w:r>
      <w:r w:rsidRPr="0036479A">
        <w:rPr>
          <w:b w:val="0"/>
          <w:sz w:val="28"/>
          <w:szCs w:val="24"/>
        </w:rPr>
        <w:t xml:space="preserve">. </w:t>
      </w:r>
      <w:r w:rsidRPr="0036479A">
        <w:rPr>
          <w:b w:val="0"/>
          <w:sz w:val="28"/>
          <w:szCs w:val="24"/>
          <w:lang w:val="en-US"/>
        </w:rPr>
        <w:t>Cetrini</w:t>
      </w:r>
      <w:r w:rsidRPr="0036479A">
        <w:rPr>
          <w:b w:val="0"/>
          <w:sz w:val="28"/>
          <w:szCs w:val="24"/>
        </w:rPr>
        <w:t xml:space="preserve"> - 0.01</w:t>
      </w:r>
    </w:p>
    <w:p w14:paraId="2FD755C6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D.t.d. N.20 in tabulettis.</w:t>
      </w:r>
    </w:p>
    <w:p w14:paraId="730249EB" w14:textId="77777777" w:rsidR="00EE173A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S.По 1 таблетке на ночь.</w:t>
      </w:r>
    </w:p>
    <w:p w14:paraId="39DAB708" w14:textId="77777777" w:rsidR="00EE173A" w:rsidRPr="0036479A" w:rsidRDefault="00A8414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3</w:t>
      </w:r>
      <w:r w:rsidR="00A020AA" w:rsidRPr="0036479A">
        <w:rPr>
          <w:b w:val="0"/>
          <w:sz w:val="28"/>
          <w:szCs w:val="24"/>
          <w:lang w:val="en-US"/>
        </w:rPr>
        <w:t xml:space="preserve">. </w:t>
      </w:r>
      <w:r w:rsidR="00A020AA" w:rsidRPr="0036479A">
        <w:rPr>
          <w:b w:val="0"/>
          <w:sz w:val="28"/>
          <w:szCs w:val="24"/>
        </w:rPr>
        <w:t>Витамины</w:t>
      </w:r>
    </w:p>
    <w:p w14:paraId="16AC6EB9" w14:textId="77777777" w:rsidR="00EE173A" w:rsidRP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 xml:space="preserve">Rp. </w:t>
      </w:r>
      <w:r w:rsidR="00EE173A" w:rsidRPr="0036479A">
        <w:rPr>
          <w:b w:val="0"/>
          <w:sz w:val="28"/>
          <w:szCs w:val="24"/>
          <w:lang w:val="en-US"/>
        </w:rPr>
        <w:t>Acidi ascorbinici 0,05</w:t>
      </w:r>
    </w:p>
    <w:p w14:paraId="70206740" w14:textId="77777777" w:rsidR="00EE173A" w:rsidRPr="0036479A" w:rsidRDefault="00EE173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D.t.d. N. 50 in tabl.</w:t>
      </w:r>
    </w:p>
    <w:p w14:paraId="2625FD5C" w14:textId="77777777" w:rsidR="00EE173A" w:rsidRPr="0036479A" w:rsidRDefault="00EE173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S. По 2 табл. 3 раза в день после еды.</w:t>
      </w:r>
    </w:p>
    <w:p w14:paraId="1A7576AF" w14:textId="77777777" w:rsidR="00A31D54" w:rsidRPr="0036479A" w:rsidRDefault="00A31D5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Rp. Sol. Thiamini bromidi 3% - 1 ml</w:t>
      </w:r>
    </w:p>
    <w:p w14:paraId="2756DD42" w14:textId="77777777" w:rsidR="00A31D54" w:rsidRPr="0036479A" w:rsidRDefault="00A31D5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D.t.d. N.10 in amp.</w:t>
      </w:r>
    </w:p>
    <w:p w14:paraId="4A7303F8" w14:textId="77777777" w:rsidR="00A31D54" w:rsidRPr="0036479A" w:rsidRDefault="00A31D5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  <w:lang w:val="en-US"/>
        </w:rPr>
        <w:t>S</w:t>
      </w:r>
      <w:r w:rsidRPr="0036479A">
        <w:rPr>
          <w:b w:val="0"/>
          <w:sz w:val="28"/>
          <w:szCs w:val="24"/>
        </w:rPr>
        <w:t>. По 1 мл внутримышечно 1 раз в день</w:t>
      </w:r>
    </w:p>
    <w:p w14:paraId="396C1683" w14:textId="77777777" w:rsidR="00487B46" w:rsidRP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Rp. Sol. Pyridoxini hydrochloridi 5% - 1 ml</w:t>
      </w:r>
    </w:p>
    <w:p w14:paraId="02A87C21" w14:textId="77777777" w:rsidR="00487B46" w:rsidRP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D.t.d. N.10 in amp.</w:t>
      </w:r>
    </w:p>
    <w:p w14:paraId="14AEBDFB" w14:textId="77777777" w:rsidR="00487B46" w:rsidRP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  <w:lang w:val="en-US"/>
        </w:rPr>
        <w:t>S</w:t>
      </w:r>
      <w:r w:rsidRPr="0036479A">
        <w:rPr>
          <w:b w:val="0"/>
          <w:sz w:val="28"/>
          <w:szCs w:val="24"/>
        </w:rPr>
        <w:t>. По 1 мл внутримышечно 1 раз в день.</w:t>
      </w:r>
    </w:p>
    <w:p w14:paraId="0EBAFE50" w14:textId="77777777" w:rsidR="00487B46" w:rsidRPr="0036479A" w:rsidRDefault="00A8414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4</w:t>
      </w:r>
      <w:r w:rsidR="00487B46" w:rsidRPr="0036479A">
        <w:rPr>
          <w:b w:val="0"/>
          <w:sz w:val="28"/>
          <w:szCs w:val="24"/>
        </w:rPr>
        <w:t>. Седативные</w:t>
      </w:r>
      <w:r w:rsidRPr="0036479A">
        <w:rPr>
          <w:b w:val="0"/>
          <w:sz w:val="28"/>
          <w:szCs w:val="24"/>
        </w:rPr>
        <w:t xml:space="preserve"> и снотворные средства</w:t>
      </w:r>
      <w:r w:rsidR="00A020AA" w:rsidRPr="0036479A">
        <w:rPr>
          <w:b w:val="0"/>
          <w:sz w:val="28"/>
          <w:szCs w:val="24"/>
        </w:rPr>
        <w:t xml:space="preserve"> средств</w:t>
      </w:r>
    </w:p>
    <w:p w14:paraId="36BAE90D" w14:textId="77777777" w:rsidR="008C1B27" w:rsidRPr="0036479A" w:rsidRDefault="008C1B2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Седативные средства вызывают успокоение или уменьшение эмоционального напряжения без снотворного эффекта (в то же время облегчают наступление естественного сна и углубляют его).</w:t>
      </w:r>
    </w:p>
    <w:p w14:paraId="3B8B7515" w14:textId="77777777" w:rsidR="008C1B27" w:rsidRPr="0036479A" w:rsidRDefault="008C1B2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Снотворные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способствуют облегчению наступления сна и обеспечения его достаточной продолжительности.</w:t>
      </w:r>
    </w:p>
    <w:p w14:paraId="70178CE7" w14:textId="77777777" w:rsid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  <w:lang w:val="en-US"/>
        </w:rPr>
        <w:t>Rp</w:t>
      </w:r>
      <w:r w:rsidRPr="0036479A">
        <w:rPr>
          <w:b w:val="0"/>
          <w:sz w:val="28"/>
          <w:szCs w:val="24"/>
        </w:rPr>
        <w:t>. Tincturae Valerianae 30 ml</w:t>
      </w:r>
    </w:p>
    <w:p w14:paraId="528577CC" w14:textId="77777777" w:rsidR="00A35BB7" w:rsidRPr="0036479A" w:rsidRDefault="00487B46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D.S. По 30 капель 3 раза в день</w:t>
      </w:r>
    </w:p>
    <w:p w14:paraId="6551ACF1" w14:textId="77777777" w:rsidR="00A8414D" w:rsidRPr="0036479A" w:rsidRDefault="00A8414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Rp.: Tab. Nitrazepami 0,005 №20</w:t>
      </w:r>
    </w:p>
    <w:p w14:paraId="09647F9B" w14:textId="77777777" w:rsidR="00A8414D" w:rsidRPr="0036479A" w:rsidRDefault="00A8414D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D.S. По 1 таб. за ЗО мин. до сна</w:t>
      </w:r>
    </w:p>
    <w:p w14:paraId="6F801FEB" w14:textId="77777777" w:rsidR="00DC239C" w:rsidRPr="0036479A" w:rsidRDefault="00DC239C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Rp: Sol. Calcii gluconatis 10%-10</w:t>
      </w:r>
      <w:r w:rsidRPr="0036479A">
        <w:rPr>
          <w:b w:val="0"/>
          <w:sz w:val="28"/>
          <w:szCs w:val="24"/>
        </w:rPr>
        <w:t>мл</w:t>
      </w:r>
    </w:p>
    <w:p w14:paraId="21556692" w14:textId="77777777" w:rsidR="00DC239C" w:rsidRPr="0036479A" w:rsidRDefault="00DC239C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 xml:space="preserve">D.t.d.N 5 </w:t>
      </w:r>
      <w:r w:rsidRPr="0036479A">
        <w:rPr>
          <w:b w:val="0"/>
          <w:sz w:val="28"/>
          <w:szCs w:val="24"/>
        </w:rPr>
        <w:t>в</w:t>
      </w:r>
      <w:r w:rsidRPr="0036479A">
        <w:rPr>
          <w:b w:val="0"/>
          <w:sz w:val="28"/>
          <w:szCs w:val="24"/>
          <w:lang w:val="en-US"/>
        </w:rPr>
        <w:t xml:space="preserve"> ampull.</w:t>
      </w:r>
    </w:p>
    <w:p w14:paraId="644CAD9A" w14:textId="77777777" w:rsidR="00487B46" w:rsidRPr="0036479A" w:rsidRDefault="00DC239C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С. По 10 мл внутримышечно 1 раз в день.</w:t>
      </w:r>
    </w:p>
    <w:p w14:paraId="6CACE07B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Местная терапия.</w:t>
      </w:r>
    </w:p>
    <w:p w14:paraId="3F2CD255" w14:textId="77777777" w:rsidR="00E42509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Для наружной терапии назначена ц</w:t>
      </w:r>
      <w:r w:rsidR="00824822" w:rsidRPr="0036479A">
        <w:rPr>
          <w:b w:val="0"/>
          <w:sz w:val="28"/>
          <w:szCs w:val="24"/>
        </w:rPr>
        <w:t>инковая мазь</w:t>
      </w:r>
    </w:p>
    <w:p w14:paraId="358DE643" w14:textId="77777777" w:rsidR="00A35BB7" w:rsidRPr="0036479A" w:rsidRDefault="00824822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Оказывает противо</w:t>
      </w:r>
      <w:r w:rsidR="00A35BB7" w:rsidRPr="0036479A">
        <w:rPr>
          <w:b w:val="0"/>
          <w:sz w:val="28"/>
          <w:szCs w:val="24"/>
        </w:rPr>
        <w:t>воспалительный, подсушива</w:t>
      </w:r>
      <w:r w:rsidR="00E42509" w:rsidRPr="0036479A">
        <w:rPr>
          <w:b w:val="0"/>
          <w:sz w:val="28"/>
          <w:szCs w:val="24"/>
        </w:rPr>
        <w:t>ющий и дезинфицирующий эффект.</w:t>
      </w:r>
    </w:p>
    <w:p w14:paraId="1FC77AF3" w14:textId="77777777" w:rsidR="007D59D5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Механизм действия мази заключает</w:t>
      </w:r>
      <w:r w:rsidR="00824822" w:rsidRPr="0036479A">
        <w:rPr>
          <w:b w:val="0"/>
          <w:sz w:val="28"/>
          <w:szCs w:val="24"/>
        </w:rPr>
        <w:t xml:space="preserve">ся в усилении кровообращения </w:t>
      </w:r>
      <w:r w:rsidR="00D445F1" w:rsidRPr="0036479A">
        <w:rPr>
          <w:b w:val="0"/>
          <w:sz w:val="28"/>
          <w:szCs w:val="24"/>
        </w:rPr>
        <w:t>за счет</w:t>
      </w:r>
      <w:r w:rsidRPr="0036479A">
        <w:rPr>
          <w:b w:val="0"/>
          <w:sz w:val="28"/>
          <w:szCs w:val="24"/>
        </w:rPr>
        <w:t xml:space="preserve"> уменьшения теплоотдачи и согревания кожи, что способствует</w:t>
      </w:r>
      <w:r w:rsidR="00AE4776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разрешению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инфильтрата.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Под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с</w:t>
      </w:r>
      <w:r w:rsidR="00824822" w:rsidRPr="0036479A">
        <w:rPr>
          <w:b w:val="0"/>
          <w:sz w:val="28"/>
          <w:szCs w:val="24"/>
        </w:rPr>
        <w:t xml:space="preserve">лоем мази происходит накопление </w:t>
      </w:r>
      <w:r w:rsidRPr="0036479A">
        <w:rPr>
          <w:b w:val="0"/>
          <w:sz w:val="28"/>
          <w:szCs w:val="24"/>
        </w:rPr>
        <w:t>влаги,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что способствует разрыхл</w:t>
      </w:r>
      <w:r w:rsidR="00824822" w:rsidRPr="0036479A">
        <w:rPr>
          <w:b w:val="0"/>
          <w:sz w:val="28"/>
          <w:szCs w:val="24"/>
        </w:rPr>
        <w:t xml:space="preserve">ению рогового слоя эпидермиса и </w:t>
      </w:r>
      <w:r w:rsidRPr="0036479A">
        <w:rPr>
          <w:b w:val="0"/>
          <w:sz w:val="28"/>
          <w:szCs w:val="24"/>
        </w:rPr>
        <w:t>более глубокому проникновению лек</w:t>
      </w:r>
      <w:r w:rsidR="00DF77CB" w:rsidRPr="0036479A">
        <w:rPr>
          <w:b w:val="0"/>
          <w:sz w:val="28"/>
          <w:szCs w:val="24"/>
        </w:rPr>
        <w:t>арственных веществ.</w:t>
      </w:r>
      <w:r w:rsidR="0036479A">
        <w:rPr>
          <w:b w:val="0"/>
          <w:sz w:val="28"/>
          <w:szCs w:val="24"/>
        </w:rPr>
        <w:t xml:space="preserve"> </w:t>
      </w:r>
      <w:r w:rsidR="00DF77CB" w:rsidRPr="0036479A">
        <w:rPr>
          <w:b w:val="0"/>
          <w:sz w:val="28"/>
          <w:szCs w:val="24"/>
        </w:rPr>
        <w:t>Кроме то</w:t>
      </w:r>
      <w:r w:rsidRPr="0036479A">
        <w:rPr>
          <w:b w:val="0"/>
          <w:sz w:val="28"/>
          <w:szCs w:val="24"/>
        </w:rPr>
        <w:t>го,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мазевая основа размягчает ч</w:t>
      </w:r>
      <w:r w:rsidR="00824822" w:rsidRPr="0036479A">
        <w:rPr>
          <w:b w:val="0"/>
          <w:sz w:val="28"/>
          <w:szCs w:val="24"/>
        </w:rPr>
        <w:t xml:space="preserve">ешуйки и корки, способствует их </w:t>
      </w:r>
      <w:r w:rsidRPr="0036479A">
        <w:rPr>
          <w:b w:val="0"/>
          <w:sz w:val="28"/>
          <w:szCs w:val="24"/>
        </w:rPr>
        <w:t>удалению вместе с имеющимися в них микроорганизмами.</w:t>
      </w:r>
    </w:p>
    <w:p w14:paraId="42C47140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Rp.: Zinci oxydi -</w:t>
      </w:r>
      <w:r w:rsidR="0036479A" w:rsidRPr="0036479A">
        <w:rPr>
          <w:b w:val="0"/>
          <w:sz w:val="28"/>
          <w:szCs w:val="24"/>
          <w:lang w:val="en-US"/>
        </w:rPr>
        <w:t xml:space="preserve"> </w:t>
      </w:r>
      <w:r w:rsidRPr="0036479A">
        <w:rPr>
          <w:b w:val="0"/>
          <w:sz w:val="28"/>
          <w:szCs w:val="24"/>
          <w:lang w:val="en-US"/>
        </w:rPr>
        <w:t>3.0</w:t>
      </w:r>
    </w:p>
    <w:p w14:paraId="05398E34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Vaselini</w:t>
      </w:r>
      <w:r w:rsidR="0036479A" w:rsidRPr="0036479A">
        <w:rPr>
          <w:b w:val="0"/>
          <w:sz w:val="28"/>
          <w:szCs w:val="24"/>
          <w:lang w:val="en-US"/>
        </w:rPr>
        <w:t xml:space="preserve"> </w:t>
      </w:r>
      <w:r w:rsidRPr="0036479A">
        <w:rPr>
          <w:b w:val="0"/>
          <w:sz w:val="28"/>
          <w:szCs w:val="24"/>
          <w:lang w:val="en-US"/>
        </w:rPr>
        <w:t>- 27.0</w:t>
      </w:r>
    </w:p>
    <w:p w14:paraId="0C110E3A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  <w:r w:rsidRPr="0036479A">
        <w:rPr>
          <w:b w:val="0"/>
          <w:sz w:val="28"/>
          <w:szCs w:val="24"/>
          <w:lang w:val="en-US"/>
        </w:rPr>
        <w:t>M.f. unguentum.</w:t>
      </w:r>
    </w:p>
    <w:p w14:paraId="055B766E" w14:textId="77777777" w:rsidR="00A35BB7" w:rsidRPr="0036479A" w:rsidRDefault="009A4B59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D.S. Наружное</w:t>
      </w:r>
    </w:p>
    <w:p w14:paraId="20DB05A5" w14:textId="77777777" w:rsidR="0036479A" w:rsidRDefault="00AB2EC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Rp.: Sol. Kalii permanganatis 10</w:t>
      </w:r>
      <w:r w:rsidR="00ED3432" w:rsidRPr="0036479A">
        <w:rPr>
          <w:b w:val="0"/>
          <w:sz w:val="28"/>
          <w:szCs w:val="24"/>
        </w:rPr>
        <w:t xml:space="preserve"> % 50</w:t>
      </w:r>
      <w:r w:rsidRPr="0036479A">
        <w:rPr>
          <w:b w:val="0"/>
          <w:sz w:val="28"/>
          <w:szCs w:val="24"/>
        </w:rPr>
        <w:t xml:space="preserve"> ml</w:t>
      </w:r>
    </w:p>
    <w:p w14:paraId="0D7460D0" w14:textId="77777777" w:rsidR="004025A4" w:rsidRPr="0036479A" w:rsidRDefault="00AB2ECE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D.S. </w:t>
      </w:r>
      <w:r w:rsidR="00ED3432" w:rsidRPr="0036479A">
        <w:rPr>
          <w:b w:val="0"/>
          <w:sz w:val="28"/>
          <w:szCs w:val="24"/>
        </w:rPr>
        <w:t>Наружно, на пораженный участок кожи</w:t>
      </w:r>
    </w:p>
    <w:p w14:paraId="44B2C52F" w14:textId="77777777" w:rsidR="007D59D5" w:rsidRPr="0036479A" w:rsidRDefault="007D59D5" w:rsidP="0036479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94369B4" w14:textId="77777777" w:rsidR="00A020AA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DE4D13">
        <w:rPr>
          <w:b w:val="0"/>
          <w:sz w:val="28"/>
        </w:rPr>
        <w:t>12.</w:t>
      </w:r>
      <w:r w:rsidR="00A020AA" w:rsidRPr="0036479A">
        <w:rPr>
          <w:sz w:val="28"/>
        </w:rPr>
        <w:t xml:space="preserve"> </w:t>
      </w:r>
      <w:r w:rsidR="004025A4" w:rsidRPr="0036479A">
        <w:rPr>
          <w:sz w:val="28"/>
        </w:rPr>
        <w:t>Дневники</w:t>
      </w:r>
    </w:p>
    <w:p w14:paraId="4A3AD8C2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</w:p>
    <w:p w14:paraId="4E9A776C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26.11.10г.</w:t>
      </w:r>
    </w:p>
    <w:p w14:paraId="16E4481F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1. Пульс - 72/мин</w:t>
      </w:r>
    </w:p>
    <w:p w14:paraId="4EAF9797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Частота дыхания - 18/мин</w:t>
      </w:r>
    </w:p>
    <w:p w14:paraId="41575CE3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Температура тела - 36.4</w:t>
      </w:r>
    </w:p>
    <w:p w14:paraId="4F9352EC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2. Повторный опрос и повторное к</w:t>
      </w:r>
      <w:r w:rsidR="00824822" w:rsidRPr="0036479A">
        <w:rPr>
          <w:b w:val="0"/>
          <w:sz w:val="28"/>
          <w:szCs w:val="24"/>
        </w:rPr>
        <w:t>линическое обследование больно</w:t>
      </w:r>
      <w:r w:rsidRPr="0036479A">
        <w:rPr>
          <w:b w:val="0"/>
          <w:sz w:val="28"/>
          <w:szCs w:val="24"/>
        </w:rPr>
        <w:t>го.</w:t>
      </w:r>
    </w:p>
    <w:p w14:paraId="61E0F522" w14:textId="77777777" w:rsidR="00A35BB7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Жалобы </w:t>
      </w:r>
      <w:r w:rsidR="00DF77CB" w:rsidRPr="0036479A">
        <w:rPr>
          <w:b w:val="0"/>
          <w:sz w:val="28"/>
          <w:szCs w:val="24"/>
        </w:rPr>
        <w:t>на шелушение, слабый зуд, покраснение кожи</w:t>
      </w:r>
      <w:r w:rsidR="00A35BB7" w:rsidRPr="0036479A">
        <w:rPr>
          <w:b w:val="0"/>
          <w:sz w:val="28"/>
          <w:szCs w:val="24"/>
        </w:rPr>
        <w:t>.</w:t>
      </w:r>
      <w:r w:rsidR="0036479A">
        <w:rPr>
          <w:b w:val="0"/>
          <w:sz w:val="28"/>
          <w:szCs w:val="24"/>
        </w:rPr>
        <w:t xml:space="preserve"> </w:t>
      </w:r>
      <w:r w:rsidR="00A35BB7" w:rsidRPr="0036479A">
        <w:rPr>
          <w:b w:val="0"/>
          <w:sz w:val="28"/>
          <w:szCs w:val="24"/>
        </w:rPr>
        <w:t>Общее сос</w:t>
      </w:r>
      <w:r w:rsidR="00DF77CB" w:rsidRPr="0036479A">
        <w:rPr>
          <w:b w:val="0"/>
          <w:sz w:val="28"/>
          <w:szCs w:val="24"/>
        </w:rPr>
        <w:t>тояние удовлетворительное.</w:t>
      </w:r>
    </w:p>
    <w:p w14:paraId="0E290B8C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30.11.10г.</w:t>
      </w:r>
    </w:p>
    <w:p w14:paraId="57ACA671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1. Пульс - 76/мин</w:t>
      </w:r>
    </w:p>
    <w:p w14:paraId="157A19D1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Частота дыхания - 19/мин</w:t>
      </w:r>
    </w:p>
    <w:p w14:paraId="083D1576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Температура тела - 36.7</w:t>
      </w:r>
    </w:p>
    <w:p w14:paraId="2A6CFBA1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2. Повторный опрос и повторное к</w:t>
      </w:r>
      <w:r w:rsidR="00824822" w:rsidRPr="0036479A">
        <w:rPr>
          <w:b w:val="0"/>
          <w:sz w:val="28"/>
          <w:szCs w:val="24"/>
        </w:rPr>
        <w:t>линическое обследование больно</w:t>
      </w:r>
      <w:r w:rsidRPr="0036479A">
        <w:rPr>
          <w:b w:val="0"/>
          <w:sz w:val="28"/>
          <w:szCs w:val="24"/>
        </w:rPr>
        <w:t>го.</w:t>
      </w:r>
    </w:p>
    <w:p w14:paraId="31FE05F6" w14:textId="77777777" w:rsid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Жалобы на шелушение и </w:t>
      </w:r>
      <w:r w:rsidR="00D445F1" w:rsidRPr="0036479A">
        <w:rPr>
          <w:b w:val="0"/>
          <w:sz w:val="28"/>
          <w:szCs w:val="24"/>
        </w:rPr>
        <w:t>незначительное</w:t>
      </w:r>
      <w:r w:rsidRPr="0036479A">
        <w:rPr>
          <w:b w:val="0"/>
          <w:sz w:val="28"/>
          <w:szCs w:val="24"/>
        </w:rPr>
        <w:t xml:space="preserve"> покраснение. Общее состояние удовлетворительное. Зуд,</w:t>
      </w:r>
      <w:r w:rsidR="004123C9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прошёл.</w:t>
      </w:r>
    </w:p>
    <w:p w14:paraId="79378A3A" w14:textId="77777777" w:rsidR="00DF77CB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36479A">
        <w:rPr>
          <w:b w:val="0"/>
          <w:sz w:val="28"/>
          <w:szCs w:val="24"/>
          <w:u w:val="single"/>
        </w:rPr>
        <w:t>1.12.10г.</w:t>
      </w:r>
    </w:p>
    <w:p w14:paraId="62BEC76F" w14:textId="77777777" w:rsidR="00DF77CB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1. Пульс - 68/мин</w:t>
      </w:r>
    </w:p>
    <w:p w14:paraId="4BF5CA9C" w14:textId="77777777" w:rsidR="00DF77CB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Частота дыхания - 16/мин</w:t>
      </w:r>
    </w:p>
    <w:p w14:paraId="2F6AA1FB" w14:textId="77777777" w:rsidR="00DF77CB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Температура тела - 36.4</w:t>
      </w:r>
    </w:p>
    <w:p w14:paraId="28D4F5D3" w14:textId="77777777" w:rsidR="00DF77CB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2. Повторный опрос и повторное клиническое обследование больного.</w:t>
      </w:r>
    </w:p>
    <w:p w14:paraId="0CE758C0" w14:textId="77777777" w:rsidR="009A4B59" w:rsidRPr="0036479A" w:rsidRDefault="00DF77CB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 xml:space="preserve">Общее состояние удовлетворительное. Жалобы на шелушение. Покраснение </w:t>
      </w:r>
      <w:r w:rsidR="004123C9" w:rsidRPr="0036479A">
        <w:rPr>
          <w:b w:val="0"/>
          <w:sz w:val="28"/>
          <w:szCs w:val="24"/>
        </w:rPr>
        <w:t>незначительно. Зуд отсутствует.</w:t>
      </w:r>
    </w:p>
    <w:p w14:paraId="224480F6" w14:textId="77777777" w:rsidR="004025A4" w:rsidRPr="0036479A" w:rsidRDefault="004025A4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39143496" w14:textId="77777777" w:rsidR="00A020AA" w:rsidRPr="0036479A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DE4D13">
        <w:rPr>
          <w:b w:val="0"/>
          <w:sz w:val="28"/>
        </w:rPr>
        <w:t>13</w:t>
      </w:r>
      <w:r w:rsidR="00A31F4E" w:rsidRPr="0036479A">
        <w:rPr>
          <w:b w:val="0"/>
          <w:sz w:val="28"/>
        </w:rPr>
        <w:t>.</w:t>
      </w:r>
      <w:r w:rsidR="00A31F4E" w:rsidRPr="0036479A">
        <w:rPr>
          <w:sz w:val="28"/>
        </w:rPr>
        <w:t xml:space="preserve"> Прогноз и рекомендации</w:t>
      </w:r>
    </w:p>
    <w:p w14:paraId="57322273" w14:textId="77777777" w:rsidR="0036479A" w:rsidRPr="00DE4D13" w:rsidRDefault="0036479A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14:paraId="39608C51" w14:textId="77777777" w:rsid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36479A">
        <w:rPr>
          <w:b w:val="0"/>
          <w:sz w:val="28"/>
          <w:szCs w:val="24"/>
        </w:rPr>
        <w:t>Прогноз для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жизни,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трудоспособ</w:t>
      </w:r>
      <w:r w:rsidR="00824822" w:rsidRPr="0036479A">
        <w:rPr>
          <w:b w:val="0"/>
          <w:sz w:val="28"/>
          <w:szCs w:val="24"/>
        </w:rPr>
        <w:t xml:space="preserve">ности и реабилитации в процессе </w:t>
      </w:r>
      <w:r w:rsidRPr="0036479A">
        <w:rPr>
          <w:b w:val="0"/>
          <w:sz w:val="28"/>
          <w:szCs w:val="24"/>
        </w:rPr>
        <w:t>выздоровления благоприятный.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Больному рекомендуется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соблюдать</w:t>
      </w:r>
      <w:r w:rsidR="009A4573" w:rsidRPr="00DE4D13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режим дня,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молочно-растительную</w:t>
      </w:r>
      <w:r w:rsidR="00824822" w:rsidRPr="0036479A">
        <w:rPr>
          <w:b w:val="0"/>
          <w:sz w:val="28"/>
          <w:szCs w:val="24"/>
        </w:rPr>
        <w:t xml:space="preserve"> диету с ограничением жидкости, </w:t>
      </w:r>
      <w:r w:rsidRPr="0036479A">
        <w:rPr>
          <w:b w:val="0"/>
          <w:sz w:val="28"/>
          <w:szCs w:val="24"/>
        </w:rPr>
        <w:t>легкоусвояемых углеводов и соли,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правила личной гигиены, вести</w:t>
      </w:r>
      <w:r w:rsidR="00824822" w:rsidRP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здоровый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образ жизни,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избегать</w:t>
      </w:r>
      <w:r w:rsidR="00824822" w:rsidRPr="0036479A">
        <w:rPr>
          <w:b w:val="0"/>
          <w:sz w:val="28"/>
          <w:szCs w:val="24"/>
        </w:rPr>
        <w:t xml:space="preserve"> травматизации кожи,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 xml:space="preserve">занесения </w:t>
      </w:r>
      <w:r w:rsidRPr="0036479A">
        <w:rPr>
          <w:b w:val="0"/>
          <w:sz w:val="28"/>
          <w:szCs w:val="24"/>
        </w:rPr>
        <w:t>инфекции.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Для предупреждения ре</w:t>
      </w:r>
      <w:r w:rsidR="00824822" w:rsidRPr="0036479A">
        <w:rPr>
          <w:b w:val="0"/>
          <w:sz w:val="28"/>
          <w:szCs w:val="24"/>
        </w:rPr>
        <w:t>цидивов следует избегать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>конф</w:t>
      </w:r>
      <w:r w:rsidRPr="0036479A">
        <w:rPr>
          <w:b w:val="0"/>
          <w:sz w:val="28"/>
          <w:szCs w:val="24"/>
        </w:rPr>
        <w:t>ликтных ситуаций, нервно-психических перенапряжений.</w:t>
      </w:r>
    </w:p>
    <w:p w14:paraId="47F3C08A" w14:textId="77777777" w:rsidR="00A35BB7" w:rsidRPr="0036479A" w:rsidRDefault="00A35BB7" w:rsidP="0036479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b w:val="0"/>
          <w:color w:val="FFFFFF" w:themeColor="background1"/>
        </w:rPr>
      </w:pPr>
      <w:r w:rsidRPr="0036479A">
        <w:rPr>
          <w:b w:val="0"/>
          <w:sz w:val="28"/>
          <w:szCs w:val="24"/>
        </w:rPr>
        <w:t>Для скорейшего разрешения патоло</w:t>
      </w:r>
      <w:r w:rsidR="00824822" w:rsidRPr="0036479A">
        <w:rPr>
          <w:b w:val="0"/>
          <w:sz w:val="28"/>
          <w:szCs w:val="24"/>
        </w:rPr>
        <w:t>гического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>процесса</w:t>
      </w:r>
      <w:r w:rsidR="0036479A">
        <w:rPr>
          <w:b w:val="0"/>
          <w:sz w:val="28"/>
          <w:szCs w:val="24"/>
        </w:rPr>
        <w:t xml:space="preserve"> </w:t>
      </w:r>
      <w:r w:rsidRPr="0036479A">
        <w:rPr>
          <w:b w:val="0"/>
          <w:sz w:val="28"/>
          <w:szCs w:val="24"/>
        </w:rPr>
        <w:t>проводимого</w:t>
      </w:r>
      <w:r w:rsidR="00824822" w:rsidRPr="0036479A">
        <w:rPr>
          <w:b w:val="0"/>
          <w:sz w:val="28"/>
          <w:szCs w:val="24"/>
        </w:rPr>
        <w:t xml:space="preserve"> лечения, а после его окончания </w:t>
      </w:r>
      <w:r w:rsidRPr="0036479A">
        <w:rPr>
          <w:b w:val="0"/>
          <w:sz w:val="28"/>
          <w:szCs w:val="24"/>
        </w:rPr>
        <w:t>необходимо поставить больного на</w:t>
      </w:r>
      <w:r w:rsidR="00824822" w:rsidRPr="0036479A">
        <w:rPr>
          <w:b w:val="0"/>
          <w:sz w:val="28"/>
          <w:szCs w:val="24"/>
        </w:rPr>
        <w:t xml:space="preserve"> диспансерный учет и</w:t>
      </w:r>
      <w:r w:rsidR="0036479A">
        <w:rPr>
          <w:b w:val="0"/>
          <w:sz w:val="28"/>
          <w:szCs w:val="24"/>
        </w:rPr>
        <w:t xml:space="preserve"> </w:t>
      </w:r>
      <w:r w:rsidR="00824822" w:rsidRPr="0036479A">
        <w:rPr>
          <w:b w:val="0"/>
          <w:sz w:val="28"/>
          <w:szCs w:val="24"/>
        </w:rPr>
        <w:t xml:space="preserve">проводить </w:t>
      </w:r>
      <w:r w:rsidRPr="0036479A">
        <w:rPr>
          <w:b w:val="0"/>
          <w:sz w:val="28"/>
          <w:szCs w:val="24"/>
        </w:rPr>
        <w:t xml:space="preserve">наблюдение ввиду </w:t>
      </w:r>
      <w:r w:rsidR="004025A4" w:rsidRPr="0036479A">
        <w:rPr>
          <w:b w:val="0"/>
          <w:sz w:val="28"/>
          <w:szCs w:val="24"/>
        </w:rPr>
        <w:t>повторного</w:t>
      </w:r>
      <w:r w:rsidRPr="0036479A">
        <w:rPr>
          <w:b w:val="0"/>
          <w:sz w:val="28"/>
          <w:szCs w:val="24"/>
        </w:rPr>
        <w:t xml:space="preserve"> развития рецидивов.</w:t>
      </w:r>
      <w:r w:rsidR="0036479A" w:rsidRPr="0036479A">
        <w:rPr>
          <w:b w:val="0"/>
          <w:sz w:val="28"/>
          <w:szCs w:val="24"/>
        </w:rPr>
        <w:t xml:space="preserve"> </w:t>
      </w:r>
      <w:r w:rsidR="0036479A" w:rsidRPr="0036479A">
        <w:rPr>
          <w:b w:val="0"/>
          <w:color w:val="FFFFFF" w:themeColor="background1"/>
        </w:rPr>
        <w:t>Размещено на Allbest.ru</w:t>
      </w:r>
    </w:p>
    <w:sectPr w:rsidR="00A35BB7" w:rsidRPr="0036479A" w:rsidSect="0036479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0686" w14:textId="77777777" w:rsidR="008D5FB7" w:rsidRDefault="008D5FB7" w:rsidP="00AC42E4">
      <w:pPr>
        <w:spacing w:after="0" w:line="240" w:lineRule="auto"/>
      </w:pPr>
      <w:r>
        <w:separator/>
      </w:r>
    </w:p>
  </w:endnote>
  <w:endnote w:type="continuationSeparator" w:id="0">
    <w:p w14:paraId="5DC4E5C7" w14:textId="77777777" w:rsidR="008D5FB7" w:rsidRDefault="008D5FB7" w:rsidP="00AC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732D" w14:textId="77777777" w:rsidR="008D5FB7" w:rsidRDefault="008D5FB7" w:rsidP="00AC42E4">
      <w:pPr>
        <w:spacing w:after="0" w:line="240" w:lineRule="auto"/>
      </w:pPr>
      <w:r>
        <w:separator/>
      </w:r>
    </w:p>
  </w:footnote>
  <w:footnote w:type="continuationSeparator" w:id="0">
    <w:p w14:paraId="19E826C2" w14:textId="77777777" w:rsidR="008D5FB7" w:rsidRDefault="008D5FB7" w:rsidP="00AC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F626" w14:textId="77777777" w:rsidR="00AC42E4" w:rsidRPr="0036479A" w:rsidRDefault="0036479A" w:rsidP="0036479A">
    <w:pPr>
      <w:pStyle w:val="a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777"/>
    <w:multiLevelType w:val="hybridMultilevel"/>
    <w:tmpl w:val="202A4A7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1384EC5"/>
    <w:multiLevelType w:val="hybridMultilevel"/>
    <w:tmpl w:val="41B63972"/>
    <w:lvl w:ilvl="0" w:tplc="A4B8C4B8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1FD4854"/>
    <w:multiLevelType w:val="multilevel"/>
    <w:tmpl w:val="0208334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35"/>
    <w:rsid w:val="000309C1"/>
    <w:rsid w:val="000358D7"/>
    <w:rsid w:val="00073F10"/>
    <w:rsid w:val="000C731B"/>
    <w:rsid w:val="000D3512"/>
    <w:rsid w:val="0016404F"/>
    <w:rsid w:val="001C4FED"/>
    <w:rsid w:val="0020165E"/>
    <w:rsid w:val="002B5910"/>
    <w:rsid w:val="002C3874"/>
    <w:rsid w:val="002F576E"/>
    <w:rsid w:val="00350FAF"/>
    <w:rsid w:val="00361B2F"/>
    <w:rsid w:val="0036479A"/>
    <w:rsid w:val="003B37E4"/>
    <w:rsid w:val="003C08E2"/>
    <w:rsid w:val="004025A4"/>
    <w:rsid w:val="00404D0D"/>
    <w:rsid w:val="004123C9"/>
    <w:rsid w:val="00435F6E"/>
    <w:rsid w:val="004873D6"/>
    <w:rsid w:val="00487B46"/>
    <w:rsid w:val="00564461"/>
    <w:rsid w:val="00584D89"/>
    <w:rsid w:val="005B46DD"/>
    <w:rsid w:val="005B6917"/>
    <w:rsid w:val="006240C6"/>
    <w:rsid w:val="00625205"/>
    <w:rsid w:val="00643315"/>
    <w:rsid w:val="00674E94"/>
    <w:rsid w:val="006801C0"/>
    <w:rsid w:val="00695468"/>
    <w:rsid w:val="006A13D8"/>
    <w:rsid w:val="006B10BA"/>
    <w:rsid w:val="006D59EF"/>
    <w:rsid w:val="006F10B2"/>
    <w:rsid w:val="007627F1"/>
    <w:rsid w:val="00775769"/>
    <w:rsid w:val="007D0F32"/>
    <w:rsid w:val="007D59D5"/>
    <w:rsid w:val="007D779A"/>
    <w:rsid w:val="00824822"/>
    <w:rsid w:val="008C1B27"/>
    <w:rsid w:val="008D5FB7"/>
    <w:rsid w:val="00916FA9"/>
    <w:rsid w:val="00921735"/>
    <w:rsid w:val="009257AE"/>
    <w:rsid w:val="00962714"/>
    <w:rsid w:val="009A4573"/>
    <w:rsid w:val="009A4B59"/>
    <w:rsid w:val="009C43EA"/>
    <w:rsid w:val="009E3A3E"/>
    <w:rsid w:val="00A020AA"/>
    <w:rsid w:val="00A04086"/>
    <w:rsid w:val="00A31D54"/>
    <w:rsid w:val="00A31F4E"/>
    <w:rsid w:val="00A35BB7"/>
    <w:rsid w:val="00A67498"/>
    <w:rsid w:val="00A8414D"/>
    <w:rsid w:val="00AB2ECE"/>
    <w:rsid w:val="00AC42E4"/>
    <w:rsid w:val="00AE2C77"/>
    <w:rsid w:val="00AE4776"/>
    <w:rsid w:val="00B04078"/>
    <w:rsid w:val="00B11911"/>
    <w:rsid w:val="00B37D7A"/>
    <w:rsid w:val="00B528E9"/>
    <w:rsid w:val="00B800E7"/>
    <w:rsid w:val="00C356E8"/>
    <w:rsid w:val="00D00CA6"/>
    <w:rsid w:val="00D445F1"/>
    <w:rsid w:val="00D513E4"/>
    <w:rsid w:val="00DC239C"/>
    <w:rsid w:val="00DE4D13"/>
    <w:rsid w:val="00DF77CB"/>
    <w:rsid w:val="00E42509"/>
    <w:rsid w:val="00EA4644"/>
    <w:rsid w:val="00ED3432"/>
    <w:rsid w:val="00EE173A"/>
    <w:rsid w:val="00EF20D6"/>
    <w:rsid w:val="00F12C24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5B63D"/>
  <w14:defaultImageDpi w14:val="0"/>
  <w15:docId w15:val="{4DD6063B-D1E5-4549-997F-8605DB79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A6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CA6"/>
    <w:pPr>
      <w:keepNext/>
      <w:spacing w:before="240" w:after="60" w:line="240" w:lineRule="auto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0CA6"/>
    <w:pPr>
      <w:keepNext/>
      <w:spacing w:before="240" w:after="60" w:line="240" w:lineRule="auto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00CA6"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00CA6"/>
    <w:rPr>
      <w:rFonts w:ascii="Times New Roman" w:hAnsi="Times New Roman" w:cs="Times New Roman"/>
      <w:b/>
      <w:bCs/>
      <w:i/>
      <w:iCs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404D0D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E3A3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9E3A3E"/>
    <w:rPr>
      <w:rFonts w:ascii="Courier New" w:hAnsi="Courier New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unhideWhenUsed/>
    <w:rsid w:val="007627F1"/>
    <w:pPr>
      <w:tabs>
        <w:tab w:val="left" w:pos="1300"/>
      </w:tabs>
      <w:spacing w:after="0" w:line="360" w:lineRule="auto"/>
      <w:ind w:firstLine="540"/>
      <w:jc w:val="both"/>
    </w:pPr>
    <w:rPr>
      <w:rFonts w:ascii="Arial" w:hAnsi="Arial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627F1"/>
    <w:rPr>
      <w:rFonts w:ascii="Arial" w:hAnsi="Arial" w:cs="Times New Roman"/>
      <w:sz w:val="28"/>
      <w:szCs w:val="28"/>
      <w:lang w:val="x-none" w:eastAsia="ru-RU"/>
    </w:rPr>
  </w:style>
  <w:style w:type="character" w:customStyle="1" w:styleId="apple-style-span">
    <w:name w:val="apple-style-span"/>
    <w:basedOn w:val="a0"/>
    <w:rsid w:val="008C1B27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AC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C42E4"/>
    <w:rPr>
      <w:rFonts w:ascii="Calibri" w:hAnsi="Calibri" w:cs="Times New Roman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AC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C42E4"/>
    <w:rPr>
      <w:rFonts w:ascii="Calibri" w:hAnsi="Calibri" w:cs="Times New Roman"/>
      <w:lang w:val="x-none" w:eastAsia="ru-RU"/>
    </w:rPr>
  </w:style>
  <w:style w:type="table" w:styleId="ac">
    <w:name w:val="Table Grid"/>
    <w:basedOn w:val="a1"/>
    <w:uiPriority w:val="59"/>
    <w:rsid w:val="0036479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2</cp:revision>
  <dcterms:created xsi:type="dcterms:W3CDTF">2025-02-24T22:34:00Z</dcterms:created>
  <dcterms:modified xsi:type="dcterms:W3CDTF">2025-02-24T22:34:00Z</dcterms:modified>
</cp:coreProperties>
</file>