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8D35" w14:textId="77777777"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12312092" w14:textId="77777777"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01BB2D53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04C68A0B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4FAA8703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5C0A65B4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15ECA354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2428770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D5296D3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2470ECE7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1B3D2200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134E29CD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8A6621C" w14:textId="77777777"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620E8E55" w14:textId="77777777"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96"/>
        </w:rPr>
      </w:pPr>
      <w:r w:rsidRPr="00C31958">
        <w:rPr>
          <w:noProof/>
          <w:color w:val="000000"/>
          <w:sz w:val="28"/>
          <w:szCs w:val="96"/>
        </w:rPr>
        <w:t>История</w:t>
      </w:r>
      <w:r w:rsidR="007345E6" w:rsidRPr="00C31958">
        <w:rPr>
          <w:noProof/>
          <w:color w:val="000000"/>
          <w:sz w:val="28"/>
          <w:szCs w:val="96"/>
        </w:rPr>
        <w:t xml:space="preserve"> болезни</w:t>
      </w:r>
    </w:p>
    <w:p w14:paraId="63773BA0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b/>
          <w:noProof/>
          <w:color w:val="000000"/>
          <w:sz w:val="28"/>
          <w:szCs w:val="96"/>
        </w:rPr>
      </w:pPr>
      <w:r w:rsidRPr="00C31958">
        <w:rPr>
          <w:b/>
          <w:noProof/>
          <w:color w:val="000000"/>
          <w:sz w:val="28"/>
          <w:szCs w:val="96"/>
        </w:rPr>
        <w:t>Хронически</w:t>
      </w:r>
      <w:r w:rsidR="00171FE6">
        <w:rPr>
          <w:b/>
          <w:noProof/>
          <w:color w:val="000000"/>
          <w:sz w:val="28"/>
          <w:szCs w:val="96"/>
          <w:lang w:val="uk-UA"/>
        </w:rPr>
        <w:t>е</w:t>
      </w:r>
      <w:r w:rsidRPr="00C31958">
        <w:rPr>
          <w:b/>
          <w:noProof/>
          <w:color w:val="000000"/>
          <w:sz w:val="28"/>
          <w:szCs w:val="96"/>
        </w:rPr>
        <w:t xml:space="preserve"> холецистит</w:t>
      </w:r>
      <w:r w:rsidR="00171FE6">
        <w:rPr>
          <w:b/>
          <w:noProof/>
          <w:color w:val="000000"/>
          <w:sz w:val="28"/>
          <w:szCs w:val="96"/>
          <w:lang w:val="uk-UA"/>
        </w:rPr>
        <w:t xml:space="preserve"> и </w:t>
      </w:r>
      <w:r w:rsidRPr="00C31958">
        <w:rPr>
          <w:b/>
          <w:noProof/>
          <w:color w:val="000000"/>
          <w:sz w:val="28"/>
          <w:szCs w:val="96"/>
        </w:rPr>
        <w:t>гастродуоденит</w:t>
      </w:r>
    </w:p>
    <w:p w14:paraId="703766C7" w14:textId="77777777" w:rsidR="007373B1" w:rsidRPr="00C31958" w:rsidRDefault="007345E6" w:rsidP="0097727A">
      <w:pPr>
        <w:keepNext/>
        <w:widowControl w:val="0"/>
        <w:tabs>
          <w:tab w:val="left" w:pos="1276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31958">
        <w:rPr>
          <w:noProof/>
          <w:color w:val="000000"/>
          <w:sz w:val="28"/>
          <w:szCs w:val="40"/>
        </w:rPr>
        <w:br w:type="page"/>
      </w:r>
      <w:r w:rsidR="007373B1" w:rsidRPr="00C31958">
        <w:rPr>
          <w:noProof/>
          <w:color w:val="000000"/>
          <w:sz w:val="28"/>
          <w:szCs w:val="40"/>
        </w:rPr>
        <w:lastRenderedPageBreak/>
        <w:t>Паспортная</w:t>
      </w:r>
      <w:r w:rsidRPr="00C31958">
        <w:rPr>
          <w:noProof/>
          <w:color w:val="000000"/>
          <w:sz w:val="28"/>
          <w:szCs w:val="28"/>
        </w:rPr>
        <w:t xml:space="preserve"> </w:t>
      </w:r>
      <w:r w:rsidR="0097727A">
        <w:rPr>
          <w:noProof/>
          <w:color w:val="000000"/>
          <w:sz w:val="28"/>
          <w:szCs w:val="40"/>
        </w:rPr>
        <w:t>часть</w:t>
      </w:r>
    </w:p>
    <w:p w14:paraId="186ED196" w14:textId="77777777"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E6B338B" w14:textId="77777777"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Ф.И.О:</w:t>
      </w:r>
      <w:r w:rsidR="007345E6" w:rsidRPr="00C31958">
        <w:rPr>
          <w:noProof/>
          <w:color w:val="000000"/>
          <w:sz w:val="28"/>
          <w:szCs w:val="32"/>
        </w:rPr>
        <w:t xml:space="preserve"> ААА</w:t>
      </w:r>
      <w:r w:rsidR="004A49C4" w:rsidRPr="00C31958">
        <w:rPr>
          <w:noProof/>
          <w:color w:val="000000"/>
          <w:sz w:val="28"/>
          <w:szCs w:val="32"/>
        </w:rPr>
        <w:t>.</w:t>
      </w:r>
    </w:p>
    <w:p w14:paraId="21A54359" w14:textId="77777777"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Возраст: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4A49C4" w:rsidRPr="00C31958">
        <w:rPr>
          <w:noProof/>
          <w:color w:val="000000"/>
          <w:sz w:val="28"/>
          <w:szCs w:val="32"/>
        </w:rPr>
        <w:t>12</w:t>
      </w:r>
      <w:r w:rsidRPr="00C31958">
        <w:rPr>
          <w:noProof/>
          <w:color w:val="000000"/>
          <w:sz w:val="28"/>
          <w:szCs w:val="32"/>
        </w:rPr>
        <w:t xml:space="preserve"> лет.</w:t>
      </w:r>
    </w:p>
    <w:p w14:paraId="5C157DE1" w14:textId="77777777" w:rsidR="00BF4B74" w:rsidRPr="00C31958" w:rsidRDefault="00BF4B7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Мать: 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4A49C4" w:rsidRPr="00C31958">
        <w:rPr>
          <w:noProof/>
          <w:color w:val="000000"/>
          <w:sz w:val="28"/>
          <w:szCs w:val="32"/>
        </w:rPr>
        <w:t xml:space="preserve"> (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D76F9E" w:rsidRPr="00C31958">
        <w:rPr>
          <w:noProof/>
          <w:color w:val="000000"/>
          <w:sz w:val="28"/>
          <w:szCs w:val="32"/>
        </w:rPr>
        <w:t xml:space="preserve">, паспорт 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D76F9E" w:rsidRPr="00C31958">
        <w:rPr>
          <w:noProof/>
          <w:color w:val="000000"/>
          <w:sz w:val="28"/>
          <w:szCs w:val="32"/>
        </w:rPr>
        <w:t>)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3F8B04B1" w14:textId="77777777" w:rsidR="00BF4B74" w:rsidRPr="00C31958" w:rsidRDefault="00BF4B7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Отец:</w:t>
      </w:r>
      <w:r w:rsidR="00D76F9E" w:rsidRPr="00C31958">
        <w:rPr>
          <w:noProof/>
          <w:color w:val="000000"/>
          <w:sz w:val="28"/>
          <w:szCs w:val="32"/>
        </w:rPr>
        <w:t xml:space="preserve"> </w:t>
      </w:r>
      <w:r w:rsidR="007345E6" w:rsidRPr="00C31958">
        <w:rPr>
          <w:noProof/>
          <w:color w:val="000000"/>
          <w:sz w:val="28"/>
          <w:szCs w:val="32"/>
        </w:rPr>
        <w:t xml:space="preserve">ААА </w:t>
      </w:r>
      <w:r w:rsidR="00D76F9E" w:rsidRPr="00C31958">
        <w:rPr>
          <w:noProof/>
          <w:color w:val="000000"/>
          <w:sz w:val="28"/>
          <w:szCs w:val="32"/>
        </w:rPr>
        <w:t>(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D76F9E" w:rsidRPr="00C31958">
        <w:rPr>
          <w:noProof/>
          <w:color w:val="000000"/>
          <w:sz w:val="28"/>
          <w:szCs w:val="32"/>
        </w:rPr>
        <w:t xml:space="preserve">) </w:t>
      </w:r>
    </w:p>
    <w:p w14:paraId="533FDFFA" w14:textId="77777777"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Место жительства:</w:t>
      </w:r>
      <w:r w:rsidR="007345E6" w:rsidRPr="00C31958">
        <w:rPr>
          <w:noProof/>
          <w:color w:val="000000"/>
          <w:sz w:val="28"/>
          <w:szCs w:val="32"/>
        </w:rPr>
        <w:t xml:space="preserve"> ААА</w:t>
      </w:r>
      <w:r w:rsidRPr="00C31958">
        <w:rPr>
          <w:noProof/>
          <w:color w:val="000000"/>
          <w:sz w:val="28"/>
          <w:szCs w:val="32"/>
        </w:rPr>
        <w:t xml:space="preserve">. </w:t>
      </w:r>
    </w:p>
    <w:p w14:paraId="54806651" w14:textId="77777777"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Дата госпитализации</w:t>
      </w:r>
      <w:r w:rsidR="00BF4B74" w:rsidRPr="00C31958">
        <w:rPr>
          <w:noProof/>
          <w:color w:val="000000"/>
          <w:sz w:val="28"/>
          <w:szCs w:val="32"/>
        </w:rPr>
        <w:t>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4A49C4" w:rsidRPr="00C31958">
        <w:rPr>
          <w:noProof/>
          <w:color w:val="000000"/>
          <w:sz w:val="28"/>
          <w:szCs w:val="32"/>
        </w:rPr>
        <w:t>16 мая</w:t>
      </w:r>
      <w:r w:rsidR="00BF4B74" w:rsidRPr="00C31958">
        <w:rPr>
          <w:noProof/>
          <w:color w:val="000000"/>
          <w:sz w:val="28"/>
          <w:szCs w:val="32"/>
        </w:rPr>
        <w:t xml:space="preserve"> 2005 года.</w:t>
      </w:r>
      <w:r w:rsidRPr="00C31958">
        <w:rPr>
          <w:noProof/>
          <w:color w:val="000000"/>
          <w:sz w:val="28"/>
          <w:szCs w:val="32"/>
        </w:rPr>
        <w:t xml:space="preserve"> </w:t>
      </w:r>
    </w:p>
    <w:p w14:paraId="5CE20BDD" w14:textId="77777777" w:rsidR="005842E8" w:rsidRPr="00C31958" w:rsidRDefault="005842E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Кем направлен: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4A49C4" w:rsidRPr="00C31958">
        <w:rPr>
          <w:noProof/>
          <w:color w:val="000000"/>
          <w:sz w:val="28"/>
          <w:szCs w:val="32"/>
        </w:rPr>
        <w:t>детская поликлиника № 2</w:t>
      </w:r>
      <w:r w:rsidRPr="00C31958">
        <w:rPr>
          <w:noProof/>
          <w:color w:val="000000"/>
          <w:sz w:val="28"/>
          <w:szCs w:val="32"/>
        </w:rPr>
        <w:t>.</w:t>
      </w:r>
    </w:p>
    <w:p w14:paraId="66EE0057" w14:textId="77777777" w:rsidR="00CA4CD2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Диагноз при поступлении</w:t>
      </w:r>
      <w:r w:rsidR="00BF4B74" w:rsidRPr="00C31958">
        <w:rPr>
          <w:noProof/>
          <w:color w:val="000000"/>
          <w:sz w:val="28"/>
          <w:szCs w:val="32"/>
        </w:rPr>
        <w:t>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C73DF7" w:rsidRPr="00C31958">
        <w:rPr>
          <w:noProof/>
          <w:color w:val="000000"/>
          <w:sz w:val="28"/>
          <w:szCs w:val="32"/>
        </w:rPr>
        <w:t>Хронический</w:t>
      </w:r>
      <w:r w:rsidR="002E3ADA" w:rsidRPr="00C31958">
        <w:rPr>
          <w:noProof/>
          <w:color w:val="000000"/>
          <w:sz w:val="28"/>
          <w:szCs w:val="32"/>
        </w:rPr>
        <w:t xml:space="preserve"> холе</w:t>
      </w:r>
      <w:r w:rsidR="00536D23" w:rsidRPr="00C31958">
        <w:rPr>
          <w:noProof/>
          <w:color w:val="000000"/>
          <w:sz w:val="28"/>
          <w:szCs w:val="32"/>
        </w:rPr>
        <w:t xml:space="preserve">цистит. </w:t>
      </w:r>
      <w:r w:rsidR="0017358B" w:rsidRPr="00C31958">
        <w:rPr>
          <w:noProof/>
          <w:color w:val="000000"/>
          <w:sz w:val="28"/>
          <w:szCs w:val="32"/>
        </w:rPr>
        <w:t>Хронический г</w:t>
      </w:r>
      <w:r w:rsidR="00BF4B74" w:rsidRPr="00C31958">
        <w:rPr>
          <w:noProof/>
          <w:color w:val="000000"/>
          <w:sz w:val="28"/>
          <w:szCs w:val="32"/>
        </w:rPr>
        <w:t xml:space="preserve">астродуоденит. </w:t>
      </w:r>
    </w:p>
    <w:p w14:paraId="538FE864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52D3158D" w14:textId="77777777" w:rsidR="00CA4CD2" w:rsidRPr="00C31958" w:rsidRDefault="00CA4CD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Субъективное</w:t>
      </w:r>
      <w:r w:rsidR="007345E6" w:rsidRPr="00C31958">
        <w:rPr>
          <w:noProof/>
          <w:color w:val="000000"/>
          <w:sz w:val="28"/>
          <w:szCs w:val="40"/>
        </w:rPr>
        <w:t xml:space="preserve"> обследование</w:t>
      </w:r>
    </w:p>
    <w:p w14:paraId="06EE982B" w14:textId="77777777" w:rsidR="00CA4CD2" w:rsidRPr="00C31958" w:rsidRDefault="00CA4CD2" w:rsidP="0097727A">
      <w:pPr>
        <w:keepNext/>
        <w:widowControl w:val="0"/>
        <w:tabs>
          <w:tab w:val="left" w:pos="1276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0A506A36" w14:textId="77777777" w:rsidR="00B67498" w:rsidRPr="00C31958" w:rsidRDefault="00B67498" w:rsidP="0097727A">
      <w:pPr>
        <w:keepNext/>
        <w:widowControl w:val="0"/>
        <w:numPr>
          <w:ilvl w:val="0"/>
          <w:numId w:val="2"/>
        </w:numPr>
        <w:tabs>
          <w:tab w:val="left" w:pos="1276"/>
          <w:tab w:val="left" w:pos="309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Жалобы при поступлении:</w:t>
      </w:r>
    </w:p>
    <w:p w14:paraId="4A07631F" w14:textId="77777777" w:rsidR="005B3B5C" w:rsidRPr="00C31958" w:rsidRDefault="00536D2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Тупые, ноющие боли в области правого подреберья, которые обычно </w:t>
      </w:r>
      <w:r w:rsidR="00D90FD1" w:rsidRPr="00C31958">
        <w:rPr>
          <w:noProof/>
          <w:color w:val="000000"/>
          <w:sz w:val="28"/>
          <w:szCs w:val="32"/>
        </w:rPr>
        <w:t xml:space="preserve">возникают через 15 – 30 минут после приёма обильной, особенно жирной, пищи и жареных блюд. Наряду с болями возникают диспепсические расстройства: ощущение горечи во рту, отрыжка воздухом, тошнота, иногда однократная рвота. </w:t>
      </w:r>
      <w:r w:rsidR="007D415F" w:rsidRPr="00C31958">
        <w:rPr>
          <w:noProof/>
          <w:color w:val="000000"/>
          <w:sz w:val="28"/>
          <w:szCs w:val="32"/>
        </w:rPr>
        <w:t>Также паци</w:t>
      </w:r>
      <w:r w:rsidR="005B3B5C" w:rsidRPr="00C31958">
        <w:rPr>
          <w:noProof/>
          <w:color w:val="000000"/>
          <w:sz w:val="28"/>
          <w:szCs w:val="32"/>
        </w:rPr>
        <w:t xml:space="preserve">ент жалуется на чувство тяжести, переполнения и тупые боли в эпигастральной области. </w:t>
      </w:r>
    </w:p>
    <w:p w14:paraId="18727D5F" w14:textId="77777777" w:rsidR="005B3B5C" w:rsidRPr="00C31958" w:rsidRDefault="005B3B5C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Анамнез заболевания:</w:t>
      </w:r>
    </w:p>
    <w:p w14:paraId="7B406892" w14:textId="77777777" w:rsidR="008E33CA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ААА</w:t>
      </w:r>
      <w:r w:rsidR="005B3B5C" w:rsidRPr="00C31958">
        <w:rPr>
          <w:noProof/>
          <w:color w:val="000000"/>
          <w:sz w:val="28"/>
          <w:szCs w:val="32"/>
        </w:rPr>
        <w:t xml:space="preserve"> </w:t>
      </w:r>
      <w:r w:rsidR="009756D0" w:rsidRPr="00C31958">
        <w:rPr>
          <w:noProof/>
          <w:color w:val="000000"/>
          <w:sz w:val="28"/>
          <w:szCs w:val="32"/>
        </w:rPr>
        <w:t>считает себя больным около года. Забол</w:t>
      </w:r>
      <w:r w:rsidR="00287299" w:rsidRPr="00C31958">
        <w:rPr>
          <w:noProof/>
          <w:color w:val="000000"/>
          <w:sz w:val="28"/>
          <w:szCs w:val="32"/>
        </w:rPr>
        <w:t xml:space="preserve">евание развивалось постепенно. </w:t>
      </w:r>
      <w:r w:rsidR="008E33CA" w:rsidRPr="00C31958">
        <w:rPr>
          <w:noProof/>
          <w:color w:val="000000"/>
          <w:sz w:val="28"/>
          <w:szCs w:val="32"/>
        </w:rPr>
        <w:t>Жалобы нарастали постепенн</w:t>
      </w:r>
      <w:r w:rsidR="004D1408" w:rsidRPr="00C31958">
        <w:rPr>
          <w:noProof/>
          <w:color w:val="000000"/>
          <w:sz w:val="28"/>
          <w:szCs w:val="32"/>
        </w:rPr>
        <w:t>о, симптомы возникали всё чаще. Течение заболевания протекает с периодами ремиссии и обострения.</w:t>
      </w:r>
    </w:p>
    <w:p w14:paraId="70F898AE" w14:textId="77777777" w:rsidR="008E33CA" w:rsidRPr="00C31958" w:rsidRDefault="008E33C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Свои жалобы пациент связывает с приёмом обильной и жирной пищи. </w:t>
      </w:r>
    </w:p>
    <w:p w14:paraId="0C063DEE" w14:textId="77777777" w:rsidR="00D90FD1" w:rsidRPr="00C31958" w:rsidRDefault="008E33CA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Эпидемиологический анамнез:</w:t>
      </w:r>
    </w:p>
    <w:p w14:paraId="66828A88" w14:textId="77777777" w:rsidR="00F8033D" w:rsidRPr="00C31958" w:rsidRDefault="00F8033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Два раза в год ОРВИ.</w:t>
      </w:r>
    </w:p>
    <w:p w14:paraId="390970A7" w14:textId="77777777" w:rsidR="000C73B0" w:rsidRPr="00C31958" w:rsidRDefault="008E33C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Пациент отрицает </w:t>
      </w:r>
      <w:r w:rsidR="000C73B0" w:rsidRPr="00C31958">
        <w:rPr>
          <w:noProof/>
          <w:color w:val="000000"/>
          <w:sz w:val="28"/>
          <w:szCs w:val="32"/>
        </w:rPr>
        <w:t>контакты с инфекционными больными,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0C73B0" w:rsidRPr="00C31958">
        <w:rPr>
          <w:noProof/>
          <w:color w:val="000000"/>
          <w:sz w:val="28"/>
          <w:szCs w:val="32"/>
        </w:rPr>
        <w:t xml:space="preserve">переливания крови. А также контакты с инфицированными больными туберкулёзом и </w:t>
      </w:r>
      <w:r w:rsidR="000C73B0" w:rsidRPr="00C31958">
        <w:rPr>
          <w:noProof/>
          <w:color w:val="000000"/>
          <w:sz w:val="28"/>
          <w:szCs w:val="32"/>
        </w:rPr>
        <w:lastRenderedPageBreak/>
        <w:t xml:space="preserve">венерическими заболеваниями. Операций пациент не переносил. </w:t>
      </w:r>
    </w:p>
    <w:p w14:paraId="3A338A10" w14:textId="77777777" w:rsidR="0033169A" w:rsidRPr="00C31958" w:rsidRDefault="00DE2B6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В 6 </w:t>
      </w:r>
      <w:r w:rsidR="0080607F" w:rsidRPr="00C31958">
        <w:rPr>
          <w:noProof/>
          <w:color w:val="000000"/>
          <w:sz w:val="28"/>
          <w:szCs w:val="32"/>
        </w:rPr>
        <w:t>лет у пациента удалили аденоиды.</w:t>
      </w:r>
    </w:p>
    <w:p w14:paraId="66446805" w14:textId="77777777" w:rsidR="00E54A4A" w:rsidRPr="00C31958" w:rsidRDefault="00E54A4A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Анамнез жизни:</w:t>
      </w:r>
    </w:p>
    <w:p w14:paraId="69576A58" w14:textId="77777777" w:rsidR="00E54A4A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</w:t>
      </w:r>
      <w:r w:rsidR="0080607F" w:rsidRPr="00C31958">
        <w:rPr>
          <w:noProof/>
          <w:color w:val="000000"/>
          <w:sz w:val="28"/>
          <w:szCs w:val="32"/>
        </w:rPr>
        <w:t>А.</w:t>
      </w:r>
      <w:r w:rsidR="005D0136" w:rsidRPr="00C31958">
        <w:rPr>
          <w:noProof/>
          <w:color w:val="000000"/>
          <w:sz w:val="28"/>
          <w:szCs w:val="32"/>
        </w:rPr>
        <w:t xml:space="preserve"> в детстве перенёс такие заболевания как краснуха и</w:t>
      </w:r>
      <w:r w:rsidRPr="00C31958">
        <w:rPr>
          <w:noProof/>
          <w:color w:val="000000"/>
          <w:sz w:val="28"/>
          <w:szCs w:val="32"/>
        </w:rPr>
        <w:t xml:space="preserve"> </w:t>
      </w:r>
      <w:r w:rsidR="005D0136" w:rsidRPr="00C31958">
        <w:rPr>
          <w:noProof/>
          <w:color w:val="000000"/>
          <w:sz w:val="28"/>
          <w:szCs w:val="32"/>
        </w:rPr>
        <w:t>паракоклюш. На данный момент у пациента хронический гастродуоденит и хронический холецистит.</w:t>
      </w:r>
      <w:r w:rsidRPr="00C31958">
        <w:rPr>
          <w:noProof/>
          <w:color w:val="000000"/>
          <w:sz w:val="28"/>
          <w:szCs w:val="32"/>
        </w:rPr>
        <w:t xml:space="preserve"> </w:t>
      </w:r>
    </w:p>
    <w:p w14:paraId="5997ACB3" w14:textId="77777777" w:rsidR="002E3ADA" w:rsidRPr="00C31958" w:rsidRDefault="005D013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По наследственности </w:t>
      </w:r>
      <w:r w:rsidR="00B60E50" w:rsidRPr="00C31958">
        <w:rPr>
          <w:noProof/>
          <w:color w:val="000000"/>
          <w:sz w:val="28"/>
          <w:szCs w:val="32"/>
        </w:rPr>
        <w:t xml:space="preserve">у больного мать также страдает </w:t>
      </w:r>
      <w:r w:rsidR="002E3ADA" w:rsidRPr="00C31958">
        <w:rPr>
          <w:noProof/>
          <w:color w:val="000000"/>
          <w:sz w:val="28"/>
          <w:szCs w:val="32"/>
        </w:rPr>
        <w:t xml:space="preserve">хроническими формами гастрита и холецистита. </w:t>
      </w:r>
    </w:p>
    <w:p w14:paraId="2AC93D19" w14:textId="77777777" w:rsidR="008F27F8" w:rsidRPr="00C31958" w:rsidRDefault="002E3AD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проживает с родителями и со старшим бра</w:t>
      </w:r>
      <w:r w:rsidR="007036D7" w:rsidRPr="00C31958">
        <w:rPr>
          <w:noProof/>
          <w:color w:val="000000"/>
          <w:sz w:val="28"/>
          <w:szCs w:val="32"/>
        </w:rPr>
        <w:t>том в двух комнатной квартире.</w:t>
      </w:r>
      <w:r w:rsidR="002749BD" w:rsidRPr="00C31958">
        <w:rPr>
          <w:noProof/>
          <w:color w:val="000000"/>
          <w:sz w:val="28"/>
          <w:szCs w:val="32"/>
        </w:rPr>
        <w:t xml:space="preserve"> Питание у пациента удовлетворительное, но</w:t>
      </w:r>
      <w:r w:rsidR="007036D7" w:rsidRPr="00C31958">
        <w:rPr>
          <w:noProof/>
          <w:color w:val="000000"/>
          <w:sz w:val="28"/>
          <w:szCs w:val="32"/>
        </w:rPr>
        <w:t xml:space="preserve"> семье предпочитают готовить жирную и жареную пищу. Сам пациент также отдаёт предпочтение жирной пище, такая же пища преобладает в школьной столовой. </w:t>
      </w:r>
    </w:p>
    <w:p w14:paraId="0539BB68" w14:textId="77777777" w:rsidR="0033169A" w:rsidRPr="00C31958" w:rsidRDefault="008F27F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Больной отрицает аллергию на продукты питания, как и на медикаментозные препараты.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12D737A9" w14:textId="77777777"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657F0EAE" w14:textId="77777777"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Объективное</w:t>
      </w:r>
      <w:r w:rsidR="007345E6" w:rsidRPr="00C31958">
        <w:rPr>
          <w:noProof/>
          <w:color w:val="000000"/>
          <w:sz w:val="28"/>
          <w:szCs w:val="40"/>
        </w:rPr>
        <w:t xml:space="preserve"> обследование</w:t>
      </w:r>
    </w:p>
    <w:p w14:paraId="56632391" w14:textId="77777777"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34586345" w14:textId="77777777"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Рост</w:t>
      </w:r>
      <w:r w:rsidR="0071178F" w:rsidRPr="00C31958">
        <w:rPr>
          <w:noProof/>
          <w:color w:val="000000"/>
          <w:sz w:val="28"/>
          <w:szCs w:val="32"/>
        </w:rPr>
        <w:t xml:space="preserve"> – 149</w:t>
      </w:r>
      <w:r w:rsidRPr="00C31958">
        <w:rPr>
          <w:noProof/>
          <w:color w:val="000000"/>
          <w:sz w:val="28"/>
          <w:szCs w:val="32"/>
        </w:rPr>
        <w:t xml:space="preserve"> см. </w:t>
      </w:r>
    </w:p>
    <w:p w14:paraId="3DE50FA1" w14:textId="77777777"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Окружность грудной клетки</w:t>
      </w:r>
      <w:r w:rsidR="000B0512" w:rsidRPr="00C31958">
        <w:rPr>
          <w:noProof/>
          <w:color w:val="000000"/>
          <w:sz w:val="28"/>
          <w:szCs w:val="32"/>
        </w:rPr>
        <w:t xml:space="preserve"> –</w:t>
      </w:r>
      <w:r w:rsidR="001C6E80" w:rsidRPr="00C31958">
        <w:rPr>
          <w:noProof/>
          <w:color w:val="000000"/>
          <w:sz w:val="28"/>
          <w:szCs w:val="32"/>
        </w:rPr>
        <w:t xml:space="preserve"> 6</w:t>
      </w:r>
      <w:r w:rsidR="0071178F" w:rsidRPr="00C31958">
        <w:rPr>
          <w:noProof/>
          <w:color w:val="000000"/>
          <w:sz w:val="28"/>
          <w:szCs w:val="32"/>
        </w:rPr>
        <w:t>5</w:t>
      </w:r>
      <w:r w:rsidR="000B0512" w:rsidRPr="00C31958">
        <w:rPr>
          <w:noProof/>
          <w:color w:val="000000"/>
          <w:sz w:val="28"/>
          <w:szCs w:val="32"/>
        </w:rPr>
        <w:t xml:space="preserve"> см.</w:t>
      </w:r>
    </w:p>
    <w:p w14:paraId="17956ADC" w14:textId="77777777"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Масса тела – </w:t>
      </w:r>
      <w:r w:rsidR="0071178F" w:rsidRPr="00C31958">
        <w:rPr>
          <w:noProof/>
          <w:color w:val="000000"/>
          <w:sz w:val="28"/>
          <w:szCs w:val="32"/>
        </w:rPr>
        <w:t>37</w:t>
      </w:r>
      <w:r w:rsidRPr="00C31958">
        <w:rPr>
          <w:noProof/>
          <w:color w:val="000000"/>
          <w:sz w:val="28"/>
          <w:szCs w:val="32"/>
        </w:rPr>
        <w:t xml:space="preserve"> кг.</w:t>
      </w:r>
    </w:p>
    <w:p w14:paraId="5A312574" w14:textId="77777777"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Температура – 36,7 </w:t>
      </w:r>
      <w:r w:rsidR="000B0512" w:rsidRPr="00C31958">
        <w:rPr>
          <w:noProof/>
          <w:color w:val="000000"/>
          <w:sz w:val="28"/>
          <w:szCs w:val="32"/>
        </w:rPr>
        <w:t xml:space="preserve">°С. </w:t>
      </w:r>
    </w:p>
    <w:p w14:paraId="2A76C170" w14:textId="77777777" w:rsidR="000B0512" w:rsidRPr="00C31958" w:rsidRDefault="000B0512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Общий осмотр:</w:t>
      </w:r>
    </w:p>
    <w:p w14:paraId="28E7A78D" w14:textId="77777777" w:rsidR="007345E6" w:rsidRPr="00C31958" w:rsidRDefault="000B051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Общее состояние удовлетворительное. Сознание ясное. Положение активное, осанка прямая, походка ровная.</w:t>
      </w:r>
      <w:r w:rsidR="00C4173C" w:rsidRPr="00C31958">
        <w:rPr>
          <w:noProof/>
          <w:color w:val="000000"/>
          <w:sz w:val="28"/>
          <w:szCs w:val="32"/>
        </w:rPr>
        <w:t xml:space="preserve"> Телосложение правильное, соответствует возрасту и полу. Астенической конституции. </w:t>
      </w:r>
      <w:r w:rsidR="00522272" w:rsidRPr="00C31958">
        <w:rPr>
          <w:noProof/>
          <w:color w:val="000000"/>
          <w:sz w:val="28"/>
          <w:szCs w:val="32"/>
        </w:rPr>
        <w:t>Телесные повреждения, физические недостатки и аномалии развития отсутств</w:t>
      </w:r>
      <w:r w:rsidR="007F3758" w:rsidRPr="00C31958">
        <w:rPr>
          <w:noProof/>
          <w:color w:val="000000"/>
          <w:sz w:val="28"/>
          <w:szCs w:val="32"/>
        </w:rPr>
        <w:t>уют. Питание удовлетворительное: над бицепсом – 1 см, у рёберной дуги – 1,3 см, около пупка – 2 см, над лопаткой (</w:t>
      </w:r>
      <w:r w:rsidR="001C6E80" w:rsidRPr="00C31958">
        <w:rPr>
          <w:noProof/>
          <w:color w:val="000000"/>
          <w:sz w:val="28"/>
          <w:szCs w:val="32"/>
        </w:rPr>
        <w:t>горизонтальная складка) – 1,5 см.</w:t>
      </w:r>
      <w:r w:rsidR="00B16F4B" w:rsidRPr="00C31958">
        <w:rPr>
          <w:noProof/>
          <w:color w:val="000000"/>
          <w:sz w:val="28"/>
          <w:szCs w:val="32"/>
        </w:rPr>
        <w:t xml:space="preserve"> </w:t>
      </w:r>
    </w:p>
    <w:p w14:paraId="5A139919" w14:textId="77777777" w:rsidR="00C4173C" w:rsidRPr="00C31958" w:rsidRDefault="00B16F4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Кожа обычной окраски, чистая, тёплая</w:t>
      </w:r>
      <w:r w:rsidR="00C62AEE" w:rsidRPr="00C31958">
        <w:rPr>
          <w:noProof/>
          <w:color w:val="000000"/>
          <w:sz w:val="28"/>
          <w:szCs w:val="32"/>
        </w:rPr>
        <w:t>,</w:t>
      </w:r>
      <w:r w:rsidRPr="00C31958">
        <w:rPr>
          <w:noProof/>
          <w:color w:val="000000"/>
          <w:sz w:val="28"/>
          <w:szCs w:val="32"/>
        </w:rPr>
        <w:t xml:space="preserve"> гладкая</w:t>
      </w:r>
      <w:r w:rsidR="00C62AEE" w:rsidRPr="00C31958">
        <w:rPr>
          <w:noProof/>
          <w:color w:val="000000"/>
          <w:sz w:val="28"/>
          <w:szCs w:val="32"/>
        </w:rPr>
        <w:t xml:space="preserve">, нормальной </w:t>
      </w:r>
      <w:r w:rsidR="00C62AEE" w:rsidRPr="00C31958">
        <w:rPr>
          <w:noProof/>
          <w:color w:val="000000"/>
          <w:sz w:val="28"/>
          <w:szCs w:val="32"/>
        </w:rPr>
        <w:lastRenderedPageBreak/>
        <w:t xml:space="preserve">влажности, средней толщины, умеренной плотности, эластичность (тургор) её в норме, целостность кожи не нарушены. Подкожная жировая </w:t>
      </w:r>
      <w:r w:rsidR="00723BFC" w:rsidRPr="00C31958">
        <w:rPr>
          <w:noProof/>
          <w:color w:val="000000"/>
          <w:sz w:val="28"/>
          <w:szCs w:val="32"/>
        </w:rPr>
        <w:t xml:space="preserve">клетчатка однородной консистенции, отёков и пастозности нет. Волосяной покров развит в соответствии с возрастом и полом. Кожа волосистой части головы чистая. Волосы и ногти не изменены. </w:t>
      </w:r>
    </w:p>
    <w:p w14:paraId="3CE53BDC" w14:textId="77777777" w:rsidR="00723BFC" w:rsidRPr="00C31958" w:rsidRDefault="00723BFC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Местный осмотр:</w:t>
      </w:r>
    </w:p>
    <w:p w14:paraId="4136305A" w14:textId="77777777" w:rsidR="0051302F" w:rsidRPr="00C31958" w:rsidRDefault="00723BFC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Лицо, уши, нос и глаза без патологических изменений. Наружные слуховые </w:t>
      </w:r>
      <w:r w:rsidR="00A648E7" w:rsidRPr="00C31958">
        <w:rPr>
          <w:noProof/>
          <w:color w:val="000000"/>
          <w:sz w:val="28"/>
          <w:szCs w:val="32"/>
        </w:rPr>
        <w:t>проходы и носовые ходы без отделяемого.</w:t>
      </w:r>
      <w:r w:rsidR="008C5085" w:rsidRPr="00C31958">
        <w:rPr>
          <w:noProof/>
          <w:color w:val="000000"/>
          <w:sz w:val="28"/>
          <w:szCs w:val="32"/>
        </w:rPr>
        <w:t xml:space="preserve"> Слух не нарушен. Носовое дыхание свободное. </w:t>
      </w:r>
      <w:r w:rsidR="00B60AA8" w:rsidRPr="00C31958">
        <w:rPr>
          <w:noProof/>
          <w:color w:val="000000"/>
          <w:sz w:val="28"/>
          <w:szCs w:val="32"/>
        </w:rPr>
        <w:t>Слизистая оболочка конъюнктивы, полости рта глотки розовая, чистая, гладкая. Губы не изменены. Дёсны крепкие, без наложений, не кровоточат, плотно прилегают к шейкам зубов. Зубы устойчивы к расшатыванию, кариозн</w:t>
      </w:r>
      <w:r w:rsidR="0051302F" w:rsidRPr="00C31958">
        <w:rPr>
          <w:noProof/>
          <w:color w:val="000000"/>
          <w:sz w:val="28"/>
          <w:szCs w:val="32"/>
        </w:rPr>
        <w:t>ых и разрушенных зубов нет. Язык влажный, густо обложен белым налётом. Миндалины не выступают из-за нёбных дужек, однородные, с чистой поверхностью, лакуны не глубокие, без отделяемого. Акт глотания не нарушен. Голос не изменён и соответствует полу.</w:t>
      </w:r>
    </w:p>
    <w:p w14:paraId="56E9C6D5" w14:textId="77777777" w:rsidR="005652FB" w:rsidRPr="00C31958" w:rsidRDefault="0051302F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Форма шеи обычная, с ровными контурами. Щитовидная железа визуально не определяется. Пальпируется </w:t>
      </w:r>
      <w:r w:rsidR="006120CB" w:rsidRPr="00C31958">
        <w:rPr>
          <w:noProof/>
          <w:color w:val="000000"/>
          <w:sz w:val="28"/>
          <w:szCs w:val="32"/>
        </w:rPr>
        <w:t xml:space="preserve">её перешеек однородной мягкоэластической консистенции, безболезненный, легко смещаем при глотании, не спаян с кожей и окружающими тканями. Лимфатические </w:t>
      </w:r>
      <w:r w:rsidR="005652FB" w:rsidRPr="00C31958">
        <w:rPr>
          <w:noProof/>
          <w:color w:val="000000"/>
          <w:sz w:val="28"/>
          <w:szCs w:val="32"/>
        </w:rPr>
        <w:t>узлы (затылочные, подчелюстные, шейные и подмышечные) не увеличены. Грудные железы без патологии.</w:t>
      </w:r>
    </w:p>
    <w:p w14:paraId="617DC6EC" w14:textId="77777777" w:rsidR="005652FB" w:rsidRPr="00C31958" w:rsidRDefault="005652F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Мышечная система развита удовлетворительно, мышцы безболезненные, тонус и сила их достаточные.</w:t>
      </w:r>
    </w:p>
    <w:p w14:paraId="31453B01" w14:textId="77777777" w:rsidR="00550C5C" w:rsidRPr="00C31958" w:rsidRDefault="005652F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Целостность костей не нарушена, кости при пальпации и поколачивании безболезненны. </w:t>
      </w:r>
      <w:r w:rsidR="00550C5C" w:rsidRPr="00C31958">
        <w:rPr>
          <w:noProof/>
          <w:color w:val="000000"/>
          <w:sz w:val="28"/>
          <w:szCs w:val="32"/>
        </w:rPr>
        <w:t>Костно-суставная</w:t>
      </w:r>
      <w:r w:rsidRPr="00C31958">
        <w:rPr>
          <w:noProof/>
          <w:color w:val="000000"/>
          <w:sz w:val="28"/>
          <w:szCs w:val="32"/>
        </w:rPr>
        <w:t xml:space="preserve"> система развита пропорциональн</w:t>
      </w:r>
      <w:r w:rsidR="00550C5C" w:rsidRPr="00C31958">
        <w:rPr>
          <w:noProof/>
          <w:color w:val="000000"/>
          <w:sz w:val="28"/>
          <w:szCs w:val="32"/>
        </w:rPr>
        <w:t>о, деформация отсутствует. Суставы внешне не изменены (не отёчны, безболезненны и без деформаций). Конфигурация позвоночника правильная. Движения в суставах и позвоночнике в полном объёме.</w:t>
      </w:r>
    </w:p>
    <w:p w14:paraId="47F56516" w14:textId="77777777" w:rsidR="00550C5C" w:rsidRPr="00C31958" w:rsidRDefault="00550C5C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Сердечно – сосудистая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система: </w:t>
      </w:r>
    </w:p>
    <w:p w14:paraId="2C33E106" w14:textId="77777777" w:rsidR="00B17253" w:rsidRPr="00C31958" w:rsidRDefault="00D8172E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lastRenderedPageBreak/>
        <w:t xml:space="preserve">При осмотре пациента отёков не обнаружено, одышка также отсутствует. Кожные покровы и слизистые оболочки по окраске физиологичны. </w:t>
      </w:r>
      <w:r w:rsidR="00B418CD" w:rsidRPr="00C31958">
        <w:rPr>
          <w:noProof/>
          <w:color w:val="000000"/>
          <w:sz w:val="28"/>
          <w:szCs w:val="32"/>
        </w:rPr>
        <w:t>При осмотре выявляется верхушечный толчок, расположенный в пятом межреберье на 1,5 см. кнутри от левой срединно-ключичной линии. Сердечный толчок</w:t>
      </w:r>
      <w:r w:rsidR="000A5B2C" w:rsidRPr="00C31958">
        <w:rPr>
          <w:noProof/>
          <w:color w:val="000000"/>
          <w:sz w:val="28"/>
          <w:szCs w:val="32"/>
        </w:rPr>
        <w:t>, выпячивания</w:t>
      </w:r>
      <w:r w:rsidR="00B418CD" w:rsidRPr="00C31958">
        <w:rPr>
          <w:noProof/>
          <w:color w:val="000000"/>
          <w:sz w:val="28"/>
          <w:szCs w:val="32"/>
        </w:rPr>
        <w:t xml:space="preserve"> в прекордиальной области, ретростернальная и эпигастральная пульсации визуально не определяются. Набухание шейных </w:t>
      </w:r>
      <w:r w:rsidR="00B17253" w:rsidRPr="00C31958">
        <w:rPr>
          <w:noProof/>
          <w:color w:val="000000"/>
          <w:sz w:val="28"/>
          <w:szCs w:val="32"/>
        </w:rPr>
        <w:t>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14:paraId="5D4C6976" w14:textId="77777777" w:rsidR="00FB54C7" w:rsidRPr="00C31958" w:rsidRDefault="00B1725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пальпации лучевых артерий пульс удовлетворительного наполнения, одинаковый на обеих руках, синхронный, равномерный, ритмичный, частота сердечных сокращений составляет 81 удар в минуту, нормального </w:t>
      </w:r>
      <w:r w:rsidR="00740AAD" w:rsidRPr="00C31958">
        <w:rPr>
          <w:noProof/>
          <w:color w:val="000000"/>
          <w:sz w:val="28"/>
          <w:szCs w:val="32"/>
        </w:rPr>
        <w:t xml:space="preserve">напряжения, сосудистая стенка вне пульсовой волны не прощупывается. При пальпации верхушечный толчок не высокий, умеренной силы, шириной около 1,5 см. и совпадает во времени с пульсом на лучевых артериях. </w:t>
      </w:r>
      <w:r w:rsidR="00700445" w:rsidRPr="00C31958">
        <w:rPr>
          <w:noProof/>
          <w:color w:val="000000"/>
          <w:sz w:val="28"/>
          <w:szCs w:val="32"/>
        </w:rPr>
        <w:t>Сердечный толчок, феномены диастолического и систолического дрожания в прекордиальной области, ретростернальная и эпигастральная пульсации пальпаторно не определяются. Пульсация височных артерий и дистальных артерий нижних конечностей сохранена и одинакова с обеих сторон.</w:t>
      </w:r>
    </w:p>
    <w:p w14:paraId="5776BC3E" w14:textId="77777777" w:rsidR="007345E6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Перкуторно границы</w:t>
      </w:r>
      <w:r w:rsidR="00FB54C7" w:rsidRPr="00C31958">
        <w:rPr>
          <w:noProof/>
          <w:color w:val="000000"/>
          <w:sz w:val="28"/>
          <w:szCs w:val="32"/>
        </w:rPr>
        <w:t xml:space="preserve"> сердца:</w:t>
      </w:r>
    </w:p>
    <w:p w14:paraId="01207157" w14:textId="77777777"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Верхняя </w:t>
      </w:r>
      <w:r w:rsidR="00D71583" w:rsidRPr="00C31958">
        <w:rPr>
          <w:noProof/>
          <w:color w:val="000000"/>
          <w:sz w:val="28"/>
          <w:szCs w:val="32"/>
        </w:rPr>
        <w:t>граница –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510F71" w:rsidRPr="00C31958">
        <w:rPr>
          <w:noProof/>
          <w:color w:val="000000"/>
          <w:sz w:val="28"/>
          <w:szCs w:val="32"/>
        </w:rPr>
        <w:t>относительной сердечной тупости, определяемая по левой окологрудинной линии, находится на третьем ребре, абсолютной сердечной тупости – на четвёртом ребре.</w:t>
      </w:r>
    </w:p>
    <w:p w14:paraId="54A8CFC6" w14:textId="77777777" w:rsidR="007345E6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Нижняя</w:t>
      </w:r>
      <w:r w:rsidR="00D71583" w:rsidRPr="00C31958">
        <w:rPr>
          <w:noProof/>
          <w:color w:val="000000"/>
          <w:sz w:val="28"/>
          <w:szCs w:val="32"/>
        </w:rPr>
        <w:t xml:space="preserve"> граница</w:t>
      </w:r>
      <w:r w:rsidRPr="00C31958">
        <w:rPr>
          <w:noProof/>
          <w:color w:val="000000"/>
          <w:sz w:val="28"/>
          <w:szCs w:val="32"/>
        </w:rPr>
        <w:t xml:space="preserve"> – идёт от пятого правого рёберного хряща до верхушки сердца.</w:t>
      </w:r>
    </w:p>
    <w:p w14:paraId="6B37CF79" w14:textId="77777777" w:rsidR="007345E6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Левая</w:t>
      </w:r>
      <w:r w:rsidR="00923092" w:rsidRPr="00C31958">
        <w:rPr>
          <w:noProof/>
          <w:color w:val="000000"/>
          <w:sz w:val="28"/>
          <w:szCs w:val="32"/>
        </w:rPr>
        <w:t xml:space="preserve"> граница </w:t>
      </w:r>
      <w:r w:rsidRPr="00C31958">
        <w:rPr>
          <w:noProof/>
          <w:color w:val="000000"/>
          <w:sz w:val="28"/>
          <w:szCs w:val="32"/>
        </w:rPr>
        <w:t xml:space="preserve">– </w:t>
      </w:r>
      <w:r w:rsidR="00923092" w:rsidRPr="00C31958">
        <w:rPr>
          <w:noProof/>
          <w:color w:val="000000"/>
          <w:sz w:val="28"/>
          <w:szCs w:val="32"/>
        </w:rPr>
        <w:t>на уровне пятого межреберья расположена на 1,5 см. кнутри от левой срединно-ключичной линии.</w:t>
      </w:r>
    </w:p>
    <w:p w14:paraId="571F3384" w14:textId="77777777"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Правая граница относител</w:t>
      </w:r>
      <w:r w:rsidR="00923092" w:rsidRPr="00C31958">
        <w:rPr>
          <w:noProof/>
          <w:color w:val="000000"/>
          <w:sz w:val="28"/>
          <w:szCs w:val="32"/>
        </w:rPr>
        <w:t>ьной сердечной тупости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на уровне четвёртого </w:t>
      </w:r>
      <w:r w:rsidR="00923092" w:rsidRPr="00C31958">
        <w:rPr>
          <w:noProof/>
          <w:color w:val="000000"/>
          <w:sz w:val="28"/>
          <w:szCs w:val="32"/>
        </w:rPr>
        <w:t xml:space="preserve">межреберья проходит по правому краю грудины; абсолютной </w:t>
      </w:r>
      <w:r w:rsidR="00923092" w:rsidRPr="00C31958">
        <w:rPr>
          <w:noProof/>
          <w:color w:val="000000"/>
          <w:sz w:val="28"/>
          <w:szCs w:val="32"/>
        </w:rPr>
        <w:lastRenderedPageBreak/>
        <w:t>сердечной тупости – по левому краю грудины.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630831C8" w14:textId="77777777"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Верхушка сердца – </w:t>
      </w:r>
      <w:r w:rsidR="00923092" w:rsidRPr="00C31958">
        <w:rPr>
          <w:noProof/>
          <w:color w:val="000000"/>
          <w:sz w:val="28"/>
          <w:szCs w:val="32"/>
        </w:rPr>
        <w:t>пятое межреберье 1,5</w:t>
      </w:r>
      <w:r w:rsidRPr="00C31958">
        <w:rPr>
          <w:noProof/>
          <w:color w:val="000000"/>
          <w:sz w:val="28"/>
          <w:szCs w:val="32"/>
        </w:rPr>
        <w:t xml:space="preserve"> см. слева от грудины.</w:t>
      </w:r>
    </w:p>
    <w:p w14:paraId="4C6AB5E6" w14:textId="77777777" w:rsidR="00510F71" w:rsidRPr="00C31958" w:rsidRDefault="00510F7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аускультации число сердечных сокращений соответствует пульсу. Тоны сердца ясные (не расщеплены, нет дополнительных тонов), чистые (шумы отсутствуют) во всех точках выслушивания. Соотношение громкости тонов не изменено: над верхушкой сердца и у основания мечевидного отростка 1-ый тон </w:t>
      </w:r>
      <w:r w:rsidR="00AF4C92" w:rsidRPr="00C31958">
        <w:rPr>
          <w:noProof/>
          <w:color w:val="000000"/>
          <w:sz w:val="28"/>
          <w:szCs w:val="32"/>
        </w:rPr>
        <w:t>громче 2-го, над аортой и легочной артерией 2-ой тон громче 1-го.</w:t>
      </w:r>
    </w:p>
    <w:p w14:paraId="34D11624" w14:textId="77777777" w:rsidR="006E385B" w:rsidRPr="00C31958" w:rsidRDefault="00BA2C4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Артериа</w:t>
      </w:r>
      <w:r w:rsidR="00FB54C7" w:rsidRPr="00C31958">
        <w:rPr>
          <w:noProof/>
          <w:color w:val="000000"/>
          <w:sz w:val="28"/>
          <w:szCs w:val="32"/>
        </w:rPr>
        <w:t>льное давление на правой руке 91</w:t>
      </w:r>
      <w:r w:rsidRPr="00C31958">
        <w:rPr>
          <w:noProof/>
          <w:color w:val="000000"/>
          <w:sz w:val="28"/>
          <w:szCs w:val="32"/>
        </w:rPr>
        <w:t>/60 мм. рт. ст., на левой – 90/60 мм. рт. ст. Разница давления н</w:t>
      </w:r>
      <w:r w:rsidR="00FB54C7" w:rsidRPr="00C31958">
        <w:rPr>
          <w:noProof/>
          <w:color w:val="000000"/>
          <w:sz w:val="28"/>
          <w:szCs w:val="32"/>
        </w:rPr>
        <w:t>а плечевых артериях составляет 1</w:t>
      </w:r>
      <w:r w:rsidRPr="00C31958">
        <w:rPr>
          <w:noProof/>
          <w:color w:val="000000"/>
          <w:sz w:val="28"/>
          <w:szCs w:val="32"/>
        </w:rPr>
        <w:t xml:space="preserve"> мм. рт</w:t>
      </w:r>
      <w:r w:rsidR="00FB54C7" w:rsidRPr="00C31958">
        <w:rPr>
          <w:noProof/>
          <w:color w:val="000000"/>
          <w:sz w:val="28"/>
          <w:szCs w:val="32"/>
        </w:rPr>
        <w:t>. ст. Пульсовое давление 30 – 31</w:t>
      </w:r>
      <w:r w:rsidRPr="00C31958">
        <w:rPr>
          <w:noProof/>
          <w:color w:val="000000"/>
          <w:sz w:val="28"/>
          <w:szCs w:val="32"/>
        </w:rPr>
        <w:t xml:space="preserve"> мм. рт. ст. </w:t>
      </w:r>
    </w:p>
    <w:p w14:paraId="544B37E5" w14:textId="77777777" w:rsidR="00AF4C92" w:rsidRPr="00C31958" w:rsidRDefault="006E385B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Дыхательная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система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64AC3DB5" w14:textId="77777777" w:rsidR="006E385B" w:rsidRPr="00C31958" w:rsidRDefault="006E385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осмотре: грудная клетка правильной формы (астеническая), правая и левая её половины симметричны, одинаково участвуют в акте дыхания, ключицы и лопатки находятся на одном уровне.</w:t>
      </w:r>
      <w:r w:rsidR="009B6F63" w:rsidRPr="00C31958">
        <w:rPr>
          <w:noProof/>
          <w:color w:val="000000"/>
          <w:sz w:val="28"/>
          <w:szCs w:val="32"/>
        </w:rPr>
        <w:t xml:space="preserve"> Над- и подключичные ямки умеренно выражены, одинаковы с обеих сторон. Ход рёбер обычный, межрёберные промежутки не расширены. Частота</w:t>
      </w:r>
      <w:r w:rsidR="009E2EC9" w:rsidRPr="00C31958">
        <w:rPr>
          <w:noProof/>
          <w:color w:val="000000"/>
          <w:sz w:val="28"/>
          <w:szCs w:val="32"/>
        </w:rPr>
        <w:t xml:space="preserve"> дыхания составляет 20 в минуту. Дыхание свободное, носовое, из носовых ходов отделяемое отсутствует. Д</w:t>
      </w:r>
      <w:r w:rsidR="009B6F63" w:rsidRPr="00C31958">
        <w:rPr>
          <w:noProof/>
          <w:color w:val="000000"/>
          <w:sz w:val="28"/>
          <w:szCs w:val="32"/>
        </w:rPr>
        <w:t>ыхательные движения ритмичные, средней глубины, обе половины грудной клетки равномерно участвуют в акте дыхания.</w:t>
      </w:r>
      <w:r w:rsidR="002D17FF" w:rsidRPr="00C31958">
        <w:rPr>
          <w:noProof/>
          <w:color w:val="000000"/>
          <w:sz w:val="28"/>
          <w:szCs w:val="32"/>
        </w:rPr>
        <w:t xml:space="preserve"> Преобладает смешанный тип дыхания.</w:t>
      </w:r>
      <w:r w:rsidR="009B6F63" w:rsidRPr="00C31958">
        <w:rPr>
          <w:noProof/>
          <w:color w:val="000000"/>
          <w:sz w:val="28"/>
          <w:szCs w:val="32"/>
        </w:rPr>
        <w:t xml:space="preserve"> Соотношение продолжительности фаз вдоха и выдоха не обнаружено. </w:t>
      </w:r>
      <w:r w:rsidR="006A3B48" w:rsidRPr="00C31958">
        <w:rPr>
          <w:noProof/>
          <w:color w:val="000000"/>
          <w:sz w:val="28"/>
          <w:szCs w:val="32"/>
        </w:rPr>
        <w:t xml:space="preserve">Дыхание совершается бесшумно, без участия вспомогательной мускулатуры. </w:t>
      </w:r>
    </w:p>
    <w:p w14:paraId="3EC829B6" w14:textId="77777777" w:rsidR="006A3B48" w:rsidRPr="00C31958" w:rsidRDefault="006A3B4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Грудная клетка при сдавливании упругая и податливая. При пальпации целостность рёбер не нарушена. Поверхность их гладкая; болезненность при ощупывании рёбер, межрёберных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легочной звук. </w:t>
      </w:r>
    </w:p>
    <w:p w14:paraId="1FF5069B" w14:textId="77777777" w:rsidR="009E2EC9" w:rsidRPr="00C31958" w:rsidRDefault="0097727A" w:rsidP="0097727A">
      <w:pPr>
        <w:keepNext/>
        <w:widowControl w:val="0"/>
        <w:tabs>
          <w:tab w:val="left" w:pos="42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9E2EC9" w:rsidRPr="00C31958">
        <w:rPr>
          <w:noProof/>
          <w:color w:val="000000"/>
          <w:sz w:val="28"/>
          <w:szCs w:val="32"/>
        </w:rPr>
        <w:lastRenderedPageBreak/>
        <w:t>Перкуторно границы лёгких: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15"/>
        <w:gridCol w:w="3114"/>
        <w:gridCol w:w="3116"/>
      </w:tblGrid>
      <w:tr w:rsidR="009E2EC9" w:rsidRPr="00C31958" w14:paraId="6F4E6FD5" w14:textId="77777777" w:rsidTr="007345E6">
        <w:trPr>
          <w:trHeight w:val="23"/>
        </w:trPr>
        <w:tc>
          <w:tcPr>
            <w:tcW w:w="1666" w:type="pct"/>
          </w:tcPr>
          <w:p w14:paraId="160B39D5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Топографическая линия.</w:t>
            </w:r>
          </w:p>
        </w:tc>
        <w:tc>
          <w:tcPr>
            <w:tcW w:w="1666" w:type="pct"/>
          </w:tcPr>
          <w:p w14:paraId="47B66BD5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Правое лёгкое.</w:t>
            </w:r>
          </w:p>
        </w:tc>
        <w:tc>
          <w:tcPr>
            <w:tcW w:w="1667" w:type="pct"/>
          </w:tcPr>
          <w:p w14:paraId="3C53A0D9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Левое лёгкое.</w:t>
            </w:r>
          </w:p>
        </w:tc>
      </w:tr>
      <w:tr w:rsidR="009E2EC9" w:rsidRPr="00C31958" w14:paraId="3F7A5A0F" w14:textId="77777777" w:rsidTr="007345E6">
        <w:trPr>
          <w:trHeight w:val="23"/>
        </w:trPr>
        <w:tc>
          <w:tcPr>
            <w:tcW w:w="1666" w:type="pct"/>
          </w:tcPr>
          <w:p w14:paraId="2F2537C4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Окологрудинная</w:t>
            </w:r>
          </w:p>
        </w:tc>
        <w:tc>
          <w:tcPr>
            <w:tcW w:w="1666" w:type="pct"/>
          </w:tcPr>
          <w:p w14:paraId="41D91792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5-ое межреберье</w:t>
            </w:r>
          </w:p>
        </w:tc>
        <w:tc>
          <w:tcPr>
            <w:tcW w:w="1667" w:type="pct"/>
          </w:tcPr>
          <w:p w14:paraId="406A0CD0" w14:textId="77777777" w:rsidR="009E2EC9" w:rsidRPr="00C31958" w:rsidRDefault="004861BF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E2EC9" w:rsidRPr="00C31958" w14:paraId="2F3BD2C7" w14:textId="77777777" w:rsidTr="007345E6">
        <w:trPr>
          <w:trHeight w:val="23"/>
        </w:trPr>
        <w:tc>
          <w:tcPr>
            <w:tcW w:w="1666" w:type="pct"/>
          </w:tcPr>
          <w:p w14:paraId="53DDCAC3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Среднеключичная</w:t>
            </w:r>
          </w:p>
        </w:tc>
        <w:tc>
          <w:tcPr>
            <w:tcW w:w="1666" w:type="pct"/>
          </w:tcPr>
          <w:p w14:paraId="7EB88875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6-ое межреберье</w:t>
            </w:r>
          </w:p>
        </w:tc>
        <w:tc>
          <w:tcPr>
            <w:tcW w:w="1667" w:type="pct"/>
          </w:tcPr>
          <w:p w14:paraId="0857E6BF" w14:textId="77777777" w:rsidR="009E2EC9" w:rsidRPr="00C31958" w:rsidRDefault="004861BF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E2EC9" w:rsidRPr="00C31958" w14:paraId="2BB1A4C1" w14:textId="77777777" w:rsidTr="007345E6">
        <w:trPr>
          <w:trHeight w:val="23"/>
        </w:trPr>
        <w:tc>
          <w:tcPr>
            <w:tcW w:w="1666" w:type="pct"/>
          </w:tcPr>
          <w:p w14:paraId="2511E846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Передняя подмышечная</w:t>
            </w:r>
          </w:p>
        </w:tc>
        <w:tc>
          <w:tcPr>
            <w:tcW w:w="1666" w:type="pct"/>
          </w:tcPr>
          <w:p w14:paraId="3B087FF3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  <w:tc>
          <w:tcPr>
            <w:tcW w:w="1667" w:type="pct"/>
          </w:tcPr>
          <w:p w14:paraId="502161CC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</w:tr>
      <w:tr w:rsidR="009E2EC9" w:rsidRPr="00C31958" w14:paraId="3409E56C" w14:textId="77777777" w:rsidTr="007345E6">
        <w:trPr>
          <w:trHeight w:val="23"/>
        </w:trPr>
        <w:tc>
          <w:tcPr>
            <w:tcW w:w="1666" w:type="pct"/>
          </w:tcPr>
          <w:p w14:paraId="590A4B31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Средняя подмышечная</w:t>
            </w:r>
          </w:p>
        </w:tc>
        <w:tc>
          <w:tcPr>
            <w:tcW w:w="1666" w:type="pct"/>
          </w:tcPr>
          <w:p w14:paraId="7AF370C9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  <w:tc>
          <w:tcPr>
            <w:tcW w:w="1667" w:type="pct"/>
          </w:tcPr>
          <w:p w14:paraId="683AD4FD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</w:tr>
      <w:tr w:rsidR="009E2EC9" w:rsidRPr="00C31958" w14:paraId="247EA871" w14:textId="77777777" w:rsidTr="007345E6">
        <w:trPr>
          <w:trHeight w:val="23"/>
        </w:trPr>
        <w:tc>
          <w:tcPr>
            <w:tcW w:w="1666" w:type="pct"/>
          </w:tcPr>
          <w:p w14:paraId="7AB32F35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Задняя подмышечная</w:t>
            </w:r>
          </w:p>
        </w:tc>
        <w:tc>
          <w:tcPr>
            <w:tcW w:w="1666" w:type="pct"/>
          </w:tcPr>
          <w:p w14:paraId="4726EF54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  <w:tc>
          <w:tcPr>
            <w:tcW w:w="1667" w:type="pct"/>
          </w:tcPr>
          <w:p w14:paraId="3BB832B9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</w:tr>
      <w:tr w:rsidR="009E2EC9" w:rsidRPr="00C31958" w14:paraId="12951F06" w14:textId="77777777" w:rsidTr="007345E6">
        <w:trPr>
          <w:trHeight w:val="23"/>
        </w:trPr>
        <w:tc>
          <w:tcPr>
            <w:tcW w:w="1666" w:type="pct"/>
          </w:tcPr>
          <w:p w14:paraId="2A10CA99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Лопаточная</w:t>
            </w:r>
          </w:p>
        </w:tc>
        <w:tc>
          <w:tcPr>
            <w:tcW w:w="1666" w:type="pct"/>
          </w:tcPr>
          <w:p w14:paraId="6139175D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  <w:tc>
          <w:tcPr>
            <w:tcW w:w="1667" w:type="pct"/>
          </w:tcPr>
          <w:p w14:paraId="66422512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</w:tr>
      <w:tr w:rsidR="009E2EC9" w:rsidRPr="00C31958" w14:paraId="52A8AE4F" w14:textId="77777777" w:rsidTr="007345E6">
        <w:trPr>
          <w:trHeight w:val="23"/>
        </w:trPr>
        <w:tc>
          <w:tcPr>
            <w:tcW w:w="1666" w:type="pct"/>
          </w:tcPr>
          <w:p w14:paraId="7DD3E9D7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Околопозвоночная</w:t>
            </w:r>
          </w:p>
        </w:tc>
        <w:tc>
          <w:tcPr>
            <w:tcW w:w="1666" w:type="pct"/>
          </w:tcPr>
          <w:p w14:paraId="45BED3F1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  <w:tc>
          <w:tcPr>
            <w:tcW w:w="1667" w:type="pct"/>
          </w:tcPr>
          <w:p w14:paraId="44D5A1B0" w14:textId="77777777" w:rsidR="009E2EC9" w:rsidRPr="00C31958" w:rsidRDefault="009E2EC9" w:rsidP="0097727A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C31958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</w:tr>
    </w:tbl>
    <w:p w14:paraId="2C33F095" w14:textId="77777777"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5FA13C79" w14:textId="77777777" w:rsidR="00E75245" w:rsidRPr="00C31958" w:rsidRDefault="00E7524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Подвижность нижнего легочного края по задним подмышечным линиям 6 см. с обеих сторон.</w:t>
      </w:r>
    </w:p>
    <w:p w14:paraId="4799DE93" w14:textId="77777777" w:rsidR="00B71F71" w:rsidRPr="00C31958" w:rsidRDefault="00E7524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Высота стояния верхушек правого и левого лёгкого спереди на 3 см. выше ключицы, сзади</w:t>
      </w:r>
      <w:r w:rsidR="00B71F71" w:rsidRPr="00C31958">
        <w:rPr>
          <w:noProof/>
          <w:color w:val="000000"/>
          <w:sz w:val="28"/>
          <w:szCs w:val="32"/>
        </w:rPr>
        <w:t xml:space="preserve"> – на уровне остистого отростка 7-го шейного позвонка.</w:t>
      </w:r>
    </w:p>
    <w:p w14:paraId="74FC8777" w14:textId="77777777" w:rsidR="00B71F71" w:rsidRPr="00C31958" w:rsidRDefault="00B71F7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Ширина верхушек лёгких (поля Кренига) по 5 см. с обеих сторон.</w:t>
      </w:r>
      <w:r w:rsidR="00740AAD" w:rsidRPr="00C31958">
        <w:rPr>
          <w:noProof/>
          <w:color w:val="000000"/>
          <w:sz w:val="28"/>
          <w:szCs w:val="32"/>
        </w:rPr>
        <w:t xml:space="preserve"> </w:t>
      </w:r>
    </w:p>
    <w:p w14:paraId="16E5C6CF" w14:textId="77777777" w:rsidR="00B71F71" w:rsidRPr="00C31958" w:rsidRDefault="00B71F7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аускультации над лёгкими с обеих сторон определяется везикулярное дыхание; над гортанью, трахеей и крупными бронхами выслушивается бронхиальное дыхание. Побочные дыхательные шумы (хрипы, крепитация, шум трения плевры) не определяются. Бронхофония отрицательна с обеих сторон.</w:t>
      </w:r>
    </w:p>
    <w:p w14:paraId="0808C04E" w14:textId="77777777" w:rsidR="00723BFC" w:rsidRPr="00C31958" w:rsidRDefault="00B71F71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Пищеварительная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система:</w:t>
      </w:r>
    </w:p>
    <w:p w14:paraId="52C6204A" w14:textId="77777777" w:rsidR="00EF27AA" w:rsidRPr="00C31958" w:rsidRDefault="001A2E3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отрицает какие – либо изменения стула.</w:t>
      </w:r>
    </w:p>
    <w:p w14:paraId="15D19A51" w14:textId="77777777" w:rsidR="00B71F71" w:rsidRPr="00C31958" w:rsidRDefault="002D17FF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осмотре живот обычных размеров, правильной формы, симметричный, равномерно участвует в акте дыхания</w:t>
      </w:r>
      <w:r w:rsidR="00FD11CF" w:rsidRPr="00C31958">
        <w:rPr>
          <w:noProof/>
          <w:color w:val="000000"/>
          <w:sz w:val="28"/>
          <w:szCs w:val="32"/>
        </w:rPr>
        <w:t>. Видимая перистальтика, грыжевые выпячивания и расширение подкожных вен живота не определяются.</w:t>
      </w:r>
    </w:p>
    <w:p w14:paraId="2519CA54" w14:textId="77777777" w:rsidR="004160CE" w:rsidRPr="00C31958" w:rsidRDefault="003E6E4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поверхностной пальпации </w:t>
      </w:r>
      <w:r w:rsidR="004160CE" w:rsidRPr="00C31958">
        <w:rPr>
          <w:noProof/>
          <w:color w:val="000000"/>
          <w:sz w:val="28"/>
          <w:szCs w:val="32"/>
        </w:rPr>
        <w:t>живот мягкий, безболезненный. Брюшной пресс развит, расхождение прямых мышц отсутствует, пупочное кольцо не расширенно. Симптом Щёткина – Блюмберга отрицательный.</w:t>
      </w:r>
    </w:p>
    <w:p w14:paraId="6973B521" w14:textId="77777777" w:rsidR="00621F05" w:rsidRPr="00C31958" w:rsidRDefault="004160CE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глубокой пальпации определяется болезненность в эпигастральной области. А также положительные симптомы Мёрфи и Кера. </w:t>
      </w:r>
    </w:p>
    <w:p w14:paraId="16F8B12C" w14:textId="77777777" w:rsidR="009414A4" w:rsidRPr="00C31958" w:rsidRDefault="00621F0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lastRenderedPageBreak/>
        <w:t>При глубокой скользящей пальпации живота в левой подвздошной области на протяжении 13 см. пальпируется сигмовидная кишка в виде гладкого, умеренно плотного тяжа диаметром с большой палец руки. Она безболезненна, легко смещается, не урчит, вяло и редко перестальтирует. В правой подвздошной области пальпируется слепая кишка в форме гладкого, мягкоэластического</w:t>
      </w:r>
      <w:r w:rsidR="001737E1" w:rsidRPr="00C31958">
        <w:rPr>
          <w:noProof/>
          <w:color w:val="000000"/>
          <w:sz w:val="28"/>
          <w:szCs w:val="32"/>
        </w:rPr>
        <w:t>, несколько расширенного книзу</w:t>
      </w:r>
      <w:r w:rsidR="00432BEF" w:rsidRPr="00C31958">
        <w:rPr>
          <w:noProof/>
          <w:color w:val="000000"/>
          <w:sz w:val="28"/>
          <w:szCs w:val="32"/>
        </w:rPr>
        <w:t xml:space="preserve"> цилиндра диаметром в два поперечных пальца; она безболезненна, умеренно подвижна, урчит при надавливании. Восходящий и нисходящий отделы толстой кишки пальпируются соответственно в правом и левом флангах живота в виде подвижных, умеренно плотных, безболезненных </w:t>
      </w:r>
      <w:r w:rsidR="00136B79" w:rsidRPr="00C31958">
        <w:rPr>
          <w:noProof/>
          <w:color w:val="000000"/>
          <w:sz w:val="28"/>
          <w:szCs w:val="32"/>
        </w:rPr>
        <w:t>цилиндров диаметром около 2 см..</w:t>
      </w:r>
      <w:r w:rsidR="001737E1" w:rsidRPr="00C31958">
        <w:rPr>
          <w:noProof/>
          <w:color w:val="000000"/>
          <w:sz w:val="28"/>
          <w:szCs w:val="32"/>
        </w:rPr>
        <w:t xml:space="preserve"> Поперечная ободочная кишка определяется в пупочной области </w:t>
      </w:r>
      <w:r w:rsidR="00136B79" w:rsidRPr="00C31958">
        <w:rPr>
          <w:noProof/>
          <w:color w:val="000000"/>
          <w:sz w:val="28"/>
          <w:szCs w:val="32"/>
        </w:rPr>
        <w:t>в виде поперечно лежащего, дугообразно изогнутого книзу, умерено плотного цилиндра диаметром около 2 см. Она безболезненна, легко смещается вверх и вниз. На 3 см. выше пупка прощупывается большая кривизна желудка в виде гладкого, мягкого, малоподвижного, слегка болезненного валика, идущего поперечно по позвоночнику</w:t>
      </w:r>
      <w:r w:rsidR="009414A4" w:rsidRPr="00C31958">
        <w:rPr>
          <w:noProof/>
          <w:color w:val="000000"/>
          <w:sz w:val="28"/>
          <w:szCs w:val="32"/>
        </w:rPr>
        <w:t xml:space="preserve"> в обе стороны от него. Тонкая кишка, мезентериальные лимфатические узлы и поджелудочная железа не пальпируются.</w:t>
      </w:r>
    </w:p>
    <w:p w14:paraId="5DB193F7" w14:textId="77777777" w:rsidR="00FD11CF" w:rsidRPr="00C31958" w:rsidRDefault="005D0F7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Печень в положении лёжа на спине и стоя не пальпируется.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0086404E" w14:textId="77777777" w:rsidR="007345E6" w:rsidRPr="00C31958" w:rsidRDefault="0094390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Перкуторно границы печени по правой срединно-ключичной линии: верхняя – на 6-ом ребре; нижняя – по краю правой рёберной дуги.</w:t>
      </w:r>
    </w:p>
    <w:p w14:paraId="395D8E15" w14:textId="77777777"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Размеры печени по Курлову:</w:t>
      </w:r>
    </w:p>
    <w:p w14:paraId="552099BD" w14:textId="77777777"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Первый размер – по правой среднеключичной линии от верхней до нижней границы абсолютной тупости печени – 8 см. </w:t>
      </w:r>
    </w:p>
    <w:p w14:paraId="5EB6D25B" w14:textId="77777777"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Второй размер –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по передней срединной линии – 7 см.</w:t>
      </w:r>
    </w:p>
    <w:p w14:paraId="26B0E013" w14:textId="77777777"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Третий размер –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по краю правой рёберной дуги – 6 см. </w:t>
      </w:r>
    </w:p>
    <w:p w14:paraId="6A910BC5" w14:textId="77777777" w:rsidR="0094390A" w:rsidRPr="00C31958" w:rsidRDefault="0094390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Желчный пузырь не прощупывается, пальпация в его проекции болезненна; симптомы Кера и Мёрфи положительные, симптомы Ортнера и </w:t>
      </w:r>
      <w:r w:rsidR="00995E11" w:rsidRPr="00C31958">
        <w:rPr>
          <w:noProof/>
          <w:color w:val="000000"/>
          <w:sz w:val="28"/>
          <w:szCs w:val="32"/>
        </w:rPr>
        <w:t xml:space="preserve">Мюсси (френикус-симптом) отрицательные. </w:t>
      </w:r>
    </w:p>
    <w:p w14:paraId="597D80B9" w14:textId="77777777" w:rsidR="00995E11" w:rsidRPr="00C31958" w:rsidRDefault="00995E1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Селезёнка в положениях лёжа на спине и на правом боку не </w:t>
      </w:r>
      <w:r w:rsidRPr="00C31958">
        <w:rPr>
          <w:noProof/>
          <w:color w:val="000000"/>
          <w:sz w:val="28"/>
          <w:szCs w:val="32"/>
        </w:rPr>
        <w:lastRenderedPageBreak/>
        <w:t>пальпируется.</w:t>
      </w:r>
    </w:p>
    <w:p w14:paraId="3EC01239" w14:textId="77777777" w:rsidR="004B0315" w:rsidRPr="00C31958" w:rsidRDefault="00995E1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Дополнительные патологические образования в брюшной полости не пальпируются. Признаки скопления свободной жидкости в брюшной полости методами перкуссии не определяются. </w:t>
      </w:r>
      <w:r w:rsidR="004B0315" w:rsidRPr="00C31958">
        <w:rPr>
          <w:noProof/>
          <w:color w:val="000000"/>
          <w:sz w:val="28"/>
          <w:szCs w:val="32"/>
        </w:rPr>
        <w:t xml:space="preserve">При аускультации живота выявляются шумы перистальтики кишечника в виде периодического урчания и переливания жидкости. </w:t>
      </w:r>
    </w:p>
    <w:p w14:paraId="6987E674" w14:textId="77777777" w:rsidR="004B0315" w:rsidRPr="00C31958" w:rsidRDefault="004B031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Шум трения брюшины, а также систолический шум над аортой и мезентеральными артериями отсутствуют.</w:t>
      </w:r>
    </w:p>
    <w:p w14:paraId="1DA0D080" w14:textId="77777777" w:rsidR="004B0315" w:rsidRPr="00C31958" w:rsidRDefault="004B0315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Мочеполовая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система: </w:t>
      </w:r>
    </w:p>
    <w:p w14:paraId="3D6B889B" w14:textId="77777777" w:rsidR="005D0BFC" w:rsidRPr="00C31958" w:rsidRDefault="0082485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отрицает какие-либо расстройства мочеиспускания.</w:t>
      </w:r>
    </w:p>
    <w:p w14:paraId="61646E6F" w14:textId="77777777" w:rsidR="00995E11" w:rsidRPr="00C31958" w:rsidRDefault="005D0BFC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Поясничная область при осмотре не изменена.</w:t>
      </w:r>
      <w:r w:rsidR="00824854" w:rsidRPr="00C31958">
        <w:rPr>
          <w:noProof/>
          <w:color w:val="000000"/>
          <w:sz w:val="28"/>
          <w:szCs w:val="32"/>
        </w:rPr>
        <w:t xml:space="preserve"> Отёки не выявлены.</w:t>
      </w:r>
      <w:r w:rsidRPr="00C31958">
        <w:rPr>
          <w:noProof/>
          <w:color w:val="000000"/>
          <w:sz w:val="28"/>
          <w:szCs w:val="32"/>
        </w:rPr>
        <w:t xml:space="preserve"> Почки в положениях лёжа на спине и стоя не пальпируются. Проникающая пальпация в проекции почек и мочеточников, а также поколачивание по поясничной области в месте 12 ребра безболезненны с обеих сторон. При аускультации шумы над почечными артериями отсутствуют. Мочевой пузырь пальпаторно и перкуторно не определяется.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64ED8724" w14:textId="77777777" w:rsidR="000B0512" w:rsidRPr="00C31958" w:rsidRDefault="00824854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Нервно – психический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статус:</w:t>
      </w:r>
    </w:p>
    <w:p w14:paraId="076662B9" w14:textId="77777777" w:rsidR="001A2E31" w:rsidRPr="00C31958" w:rsidRDefault="0082485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Сознание ясное, речь внятная, чувствительность в норме, походка ровная. Настроение устойчивое, ориентировка во времени, пространстве и в конкретной ситуации сохранена. Внимание устойчивое.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7DE6033C" w14:textId="77777777" w:rsidR="00824854" w:rsidRPr="00C31958" w:rsidRDefault="00824854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7C16FF31" w14:textId="77777777" w:rsidR="001A2E31" w:rsidRPr="00C31958" w:rsidRDefault="001A2E31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Предварительный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692C99" w:rsidRPr="00C31958">
        <w:rPr>
          <w:noProof/>
          <w:color w:val="000000"/>
          <w:sz w:val="28"/>
          <w:szCs w:val="40"/>
        </w:rPr>
        <w:t>диагноз</w:t>
      </w:r>
    </w:p>
    <w:p w14:paraId="1948F84F" w14:textId="77777777" w:rsidR="001A2E31" w:rsidRPr="00C31958" w:rsidRDefault="001A2E31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1F6AABC5" w14:textId="77777777" w:rsidR="001A2E31" w:rsidRPr="00C31958" w:rsidRDefault="001A2E31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На основании жалоб пациента: боли в эпигастрии и в правом подреберье, чувство тяжести в эпигастрии</w:t>
      </w:r>
      <w:r w:rsidR="00AD6E6D" w:rsidRPr="00C31958">
        <w:rPr>
          <w:noProof/>
          <w:color w:val="000000"/>
          <w:sz w:val="28"/>
          <w:szCs w:val="32"/>
        </w:rPr>
        <w:t xml:space="preserve"> и тошнота</w:t>
      </w:r>
      <w:r w:rsidRPr="00C31958">
        <w:rPr>
          <w:noProof/>
          <w:color w:val="000000"/>
          <w:sz w:val="28"/>
          <w:szCs w:val="32"/>
        </w:rPr>
        <w:t xml:space="preserve"> (после приёма</w:t>
      </w:r>
      <w:r w:rsidR="00AD6E6D" w:rsidRPr="00C31958">
        <w:rPr>
          <w:noProof/>
          <w:color w:val="000000"/>
          <w:sz w:val="28"/>
          <w:szCs w:val="32"/>
        </w:rPr>
        <w:t xml:space="preserve"> обильной жирн</w:t>
      </w:r>
      <w:r w:rsidRPr="00C31958">
        <w:rPr>
          <w:noProof/>
          <w:color w:val="000000"/>
          <w:sz w:val="28"/>
          <w:szCs w:val="32"/>
        </w:rPr>
        <w:t>ой пищи</w:t>
      </w:r>
      <w:r w:rsidR="00AD6E6D" w:rsidRPr="00C31958">
        <w:rPr>
          <w:noProof/>
          <w:color w:val="000000"/>
          <w:sz w:val="28"/>
          <w:szCs w:val="32"/>
        </w:rPr>
        <w:t>).</w:t>
      </w:r>
    </w:p>
    <w:p w14:paraId="5A4C5977" w14:textId="77777777" w:rsidR="00692C99" w:rsidRPr="00C31958" w:rsidRDefault="00AD6E6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 также на основании данных полученных по пищеварительной системе:</w:t>
      </w:r>
      <w:r w:rsidR="00692C99" w:rsidRPr="00C31958">
        <w:rPr>
          <w:noProof/>
          <w:color w:val="000000"/>
          <w:sz w:val="28"/>
          <w:szCs w:val="32"/>
        </w:rPr>
        <w:t xml:space="preserve"> при глубокой пальпации определяется болезненность в эпигастральной области; положительные симптомы Мёрфи и Кера. </w:t>
      </w:r>
    </w:p>
    <w:p w14:paraId="3E110D36" w14:textId="77777777" w:rsidR="00692C99" w:rsidRPr="00C31958" w:rsidRDefault="00692C9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Из анамнеза </w:t>
      </w:r>
      <w:r w:rsidR="004D1408" w:rsidRPr="00C31958">
        <w:rPr>
          <w:noProof/>
          <w:color w:val="000000"/>
          <w:sz w:val="28"/>
          <w:szCs w:val="32"/>
        </w:rPr>
        <w:t xml:space="preserve">заболевания: болезнь развивается в течение года с </w:t>
      </w:r>
      <w:r w:rsidR="004D1408" w:rsidRPr="00C31958">
        <w:rPr>
          <w:noProof/>
          <w:color w:val="000000"/>
          <w:sz w:val="28"/>
          <w:szCs w:val="32"/>
        </w:rPr>
        <w:lastRenderedPageBreak/>
        <w:t>постепенным нарастанием симптомов, с периодами обострения и ремиссии.</w:t>
      </w:r>
    </w:p>
    <w:p w14:paraId="2F34A86F" w14:textId="77777777" w:rsidR="002C08DB" w:rsidRPr="00C31958" w:rsidRDefault="00692C99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Можно поставить предварительный диагноз: Хронический холецистит. Хронический гастродуоденит.</w:t>
      </w:r>
    </w:p>
    <w:p w14:paraId="122E7FAC" w14:textId="77777777" w:rsidR="00AD6E6D" w:rsidRPr="00C31958" w:rsidRDefault="00AD6E6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CE498B1" w14:textId="77777777" w:rsidR="002C08DB" w:rsidRPr="00C31958" w:rsidRDefault="002C08D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План</w:t>
      </w:r>
      <w:r w:rsidR="007345E6" w:rsidRPr="00C31958">
        <w:rPr>
          <w:noProof/>
          <w:color w:val="000000"/>
          <w:sz w:val="28"/>
          <w:szCs w:val="40"/>
        </w:rPr>
        <w:t xml:space="preserve"> обследования</w:t>
      </w:r>
    </w:p>
    <w:p w14:paraId="08C2826A" w14:textId="77777777" w:rsidR="002C08DB" w:rsidRPr="00C31958" w:rsidRDefault="002C08D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2911D442" w14:textId="77777777" w:rsidR="00276362" w:rsidRPr="00C31958" w:rsidRDefault="00276362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Общий анализ крови.</w:t>
      </w:r>
    </w:p>
    <w:p w14:paraId="2C08A0D9" w14:textId="77777777" w:rsidR="00276362" w:rsidRPr="00C31958" w:rsidRDefault="00276362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Общий анализ мочи.</w:t>
      </w:r>
    </w:p>
    <w:p w14:paraId="620F7980" w14:textId="77777777" w:rsidR="00F97EC3" w:rsidRPr="00C31958" w:rsidRDefault="00F97EC3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Кал на скрытую кровь.</w:t>
      </w:r>
    </w:p>
    <w:p w14:paraId="06B50715" w14:textId="77777777" w:rsidR="00E87A25" w:rsidRPr="00C31958" w:rsidRDefault="00276362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Анализ кала на яйца глист.</w:t>
      </w:r>
    </w:p>
    <w:p w14:paraId="69DD7376" w14:textId="77777777" w:rsidR="003F29F6" w:rsidRPr="00C31958" w:rsidRDefault="008D3B80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ФГДС</w:t>
      </w:r>
      <w:r w:rsidR="00F97EC3" w:rsidRPr="00C31958">
        <w:rPr>
          <w:noProof/>
          <w:color w:val="000000"/>
          <w:sz w:val="28"/>
          <w:szCs w:val="32"/>
        </w:rPr>
        <w:t>.</w:t>
      </w:r>
    </w:p>
    <w:p w14:paraId="6FA376F7" w14:textId="77777777" w:rsidR="00276362" w:rsidRPr="00C31958" w:rsidRDefault="003F29F6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УЗИ</w:t>
      </w:r>
      <w:r w:rsidR="00595B5E" w:rsidRPr="00C31958">
        <w:rPr>
          <w:noProof/>
          <w:color w:val="000000"/>
          <w:sz w:val="28"/>
          <w:szCs w:val="32"/>
        </w:rPr>
        <w:t xml:space="preserve"> печени,</w:t>
      </w:r>
      <w:r w:rsidRPr="00C31958">
        <w:rPr>
          <w:noProof/>
          <w:color w:val="000000"/>
          <w:sz w:val="28"/>
          <w:szCs w:val="32"/>
        </w:rPr>
        <w:t xml:space="preserve"> желчного пузыря</w:t>
      </w:r>
      <w:r w:rsidR="00595B5E" w:rsidRPr="00C31958">
        <w:rPr>
          <w:noProof/>
          <w:color w:val="000000"/>
          <w:sz w:val="28"/>
          <w:szCs w:val="32"/>
        </w:rPr>
        <w:t>, поджелудочной железы.</w:t>
      </w:r>
    </w:p>
    <w:p w14:paraId="6D17E0A8" w14:textId="77777777" w:rsidR="00276362" w:rsidRPr="00C31958" w:rsidRDefault="0027636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481281D8" w14:textId="77777777" w:rsidR="008D3B80" w:rsidRPr="00171FE6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  <w:lang w:val="uk-UA"/>
        </w:rPr>
      </w:pPr>
      <w:r w:rsidRPr="00C31958">
        <w:rPr>
          <w:noProof/>
          <w:color w:val="000000"/>
          <w:sz w:val="28"/>
          <w:szCs w:val="40"/>
        </w:rPr>
        <w:t>Результаты</w:t>
      </w:r>
      <w:r w:rsidR="007345E6" w:rsidRPr="00C31958">
        <w:rPr>
          <w:noProof/>
          <w:color w:val="000000"/>
          <w:sz w:val="28"/>
          <w:szCs w:val="40"/>
        </w:rPr>
        <w:t xml:space="preserve"> </w:t>
      </w:r>
      <w:r w:rsidR="00171FE6">
        <w:rPr>
          <w:noProof/>
          <w:color w:val="000000"/>
          <w:sz w:val="28"/>
          <w:szCs w:val="40"/>
        </w:rPr>
        <w:t>исследований</w:t>
      </w:r>
    </w:p>
    <w:p w14:paraId="090C1C34" w14:textId="77777777"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30A2BD79" w14:textId="77777777"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1. </w:t>
      </w:r>
      <w:r w:rsidRPr="00C31958">
        <w:rPr>
          <w:noProof/>
          <w:color w:val="000000"/>
          <w:sz w:val="28"/>
          <w:szCs w:val="32"/>
        </w:rPr>
        <w:t>Общий анализ крови:</w:t>
      </w:r>
    </w:p>
    <w:p w14:paraId="6E4BA8D7" w14:textId="77777777"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Er – </w:t>
      </w:r>
      <w:r w:rsidR="00564E45" w:rsidRPr="00C31958">
        <w:rPr>
          <w:noProof/>
          <w:color w:val="000000"/>
          <w:sz w:val="28"/>
          <w:szCs w:val="32"/>
        </w:rPr>
        <w:t>4, 5</w:t>
      </w:r>
      <w:r w:rsidRPr="00C31958">
        <w:rPr>
          <w:noProof/>
          <w:color w:val="000000"/>
          <w:sz w:val="28"/>
          <w:szCs w:val="32"/>
        </w:rPr>
        <w:t xml:space="preserve"> </w:t>
      </w:r>
      <w:r w:rsidR="00E90660" w:rsidRPr="00C31958">
        <w:rPr>
          <w:noProof/>
          <w:color w:val="000000"/>
          <w:sz w:val="28"/>
          <w:szCs w:val="32"/>
        </w:rPr>
        <w:t xml:space="preserve">* 10¹² </w:t>
      </w:r>
    </w:p>
    <w:p w14:paraId="679930CC" w14:textId="77777777"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Hg</w:t>
      </w:r>
      <w:r w:rsidR="00564E45" w:rsidRPr="00C31958">
        <w:rPr>
          <w:noProof/>
          <w:color w:val="000000"/>
          <w:sz w:val="28"/>
          <w:szCs w:val="32"/>
        </w:rPr>
        <w:t xml:space="preserve"> – 130</w:t>
      </w:r>
      <w:r w:rsidR="00E90660" w:rsidRPr="00C31958">
        <w:rPr>
          <w:noProof/>
          <w:color w:val="000000"/>
          <w:sz w:val="28"/>
          <w:szCs w:val="32"/>
        </w:rPr>
        <w:t xml:space="preserve"> г/л</w:t>
      </w:r>
    </w:p>
    <w:p w14:paraId="7AF1E323" w14:textId="77777777" w:rsidR="005325DC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Lc</w:t>
      </w:r>
      <w:r w:rsidR="00564E45" w:rsidRPr="00C31958">
        <w:rPr>
          <w:noProof/>
          <w:color w:val="000000"/>
          <w:sz w:val="28"/>
          <w:szCs w:val="32"/>
        </w:rPr>
        <w:t xml:space="preserve"> – 6500</w:t>
      </w:r>
      <w:r w:rsidR="00E90660" w:rsidRPr="00C31958">
        <w:rPr>
          <w:noProof/>
          <w:color w:val="000000"/>
          <w:sz w:val="28"/>
          <w:szCs w:val="32"/>
        </w:rPr>
        <w:t xml:space="preserve"> Из них: эозинофилы 3%, </w:t>
      </w:r>
      <w:r w:rsidR="005325DC" w:rsidRPr="00C31958">
        <w:rPr>
          <w:noProof/>
          <w:color w:val="000000"/>
          <w:sz w:val="28"/>
          <w:szCs w:val="32"/>
        </w:rPr>
        <w:t xml:space="preserve">палочкоядерные </w:t>
      </w:r>
      <w:r w:rsidR="00564E45" w:rsidRPr="00C31958">
        <w:rPr>
          <w:noProof/>
          <w:color w:val="000000"/>
          <w:sz w:val="28"/>
          <w:szCs w:val="32"/>
        </w:rPr>
        <w:t>4</w:t>
      </w:r>
      <w:r w:rsidR="005325DC" w:rsidRPr="00C31958">
        <w:rPr>
          <w:noProof/>
          <w:color w:val="000000"/>
          <w:sz w:val="28"/>
          <w:szCs w:val="32"/>
        </w:rPr>
        <w:t>%, сегм</w:t>
      </w:r>
      <w:r w:rsidR="007F3CDD" w:rsidRPr="00C31958">
        <w:rPr>
          <w:noProof/>
          <w:color w:val="000000"/>
          <w:sz w:val="28"/>
          <w:szCs w:val="32"/>
        </w:rPr>
        <w:t xml:space="preserve">ентоядерные </w:t>
      </w:r>
      <w:r w:rsidR="00564E45" w:rsidRPr="00C31958">
        <w:rPr>
          <w:noProof/>
          <w:color w:val="000000"/>
          <w:sz w:val="28"/>
          <w:szCs w:val="32"/>
        </w:rPr>
        <w:t>53%, лимфоциты 33</w:t>
      </w:r>
      <w:r w:rsidR="007F3CDD" w:rsidRPr="00C31958">
        <w:rPr>
          <w:noProof/>
          <w:color w:val="000000"/>
          <w:sz w:val="28"/>
          <w:szCs w:val="32"/>
        </w:rPr>
        <w:t xml:space="preserve">% (лимфоцитоз), </w:t>
      </w:r>
      <w:r w:rsidR="00564E45" w:rsidRPr="00C31958">
        <w:rPr>
          <w:noProof/>
          <w:color w:val="000000"/>
          <w:sz w:val="28"/>
          <w:szCs w:val="32"/>
        </w:rPr>
        <w:t>моноциты 7</w:t>
      </w:r>
      <w:r w:rsidR="005325DC" w:rsidRPr="00C31958">
        <w:rPr>
          <w:noProof/>
          <w:color w:val="000000"/>
          <w:sz w:val="28"/>
          <w:szCs w:val="32"/>
        </w:rPr>
        <w:t>%.</w:t>
      </w:r>
    </w:p>
    <w:p w14:paraId="2CA3BE89" w14:textId="77777777" w:rsidR="008D3B80" w:rsidRPr="00C31958" w:rsidRDefault="005325DC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СОЭ – 5 мм в час.</w:t>
      </w:r>
    </w:p>
    <w:p w14:paraId="20D15B53" w14:textId="77777777"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2. </w:t>
      </w:r>
      <w:r w:rsidRPr="00C31958">
        <w:rPr>
          <w:noProof/>
          <w:color w:val="000000"/>
          <w:sz w:val="28"/>
          <w:szCs w:val="32"/>
        </w:rPr>
        <w:t>Общий анализ мочи:</w:t>
      </w:r>
    </w:p>
    <w:p w14:paraId="1AA9328E" w14:textId="77777777"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Цвет: соломенно-желтая. </w:t>
      </w:r>
    </w:p>
    <w:p w14:paraId="68053C4A" w14:textId="77777777"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Прозрачность: прозрачная.</w:t>
      </w:r>
    </w:p>
    <w:p w14:paraId="2BE6C065" w14:textId="77777777"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Среда: кислая.</w:t>
      </w:r>
    </w:p>
    <w:p w14:paraId="4E6FB08B" w14:textId="77777777"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Удельный вес: 1018.</w:t>
      </w:r>
    </w:p>
    <w:p w14:paraId="2DD493C6" w14:textId="77777777"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L: 1 в п/з.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4F35CD26" w14:textId="77777777"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Er: 1 в п/з.</w:t>
      </w:r>
    </w:p>
    <w:p w14:paraId="5E0C09D0" w14:textId="77777777" w:rsidR="007345E6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Белок: отрицательный.</w:t>
      </w:r>
    </w:p>
    <w:p w14:paraId="0EE156B1" w14:textId="77777777" w:rsidR="008D3B80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>3.</w:t>
      </w:r>
      <w:r w:rsidRPr="00C31958">
        <w:rPr>
          <w:noProof/>
          <w:color w:val="000000"/>
          <w:sz w:val="28"/>
          <w:szCs w:val="32"/>
        </w:rPr>
        <w:t xml:space="preserve"> Анализ кала на яйца глист:</w:t>
      </w:r>
    </w:p>
    <w:p w14:paraId="75C78DE1" w14:textId="77777777" w:rsidR="00595B5E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lastRenderedPageBreak/>
        <w:t>яйца глист не обнаружены.</w:t>
      </w:r>
    </w:p>
    <w:p w14:paraId="039AD8D1" w14:textId="77777777" w:rsidR="00F97EC3" w:rsidRPr="00C31958" w:rsidRDefault="00F97EC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4. </w:t>
      </w:r>
      <w:r w:rsidRPr="00C31958">
        <w:rPr>
          <w:noProof/>
          <w:color w:val="000000"/>
          <w:sz w:val="28"/>
          <w:szCs w:val="32"/>
        </w:rPr>
        <w:t>Кал на скрытую кровь:</w:t>
      </w:r>
    </w:p>
    <w:p w14:paraId="667C88F0" w14:textId="77777777" w:rsidR="00F97EC3" w:rsidRPr="00C31958" w:rsidRDefault="00F97EC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кровь в кале не обнаружена. </w:t>
      </w:r>
    </w:p>
    <w:p w14:paraId="529E562C" w14:textId="77777777" w:rsidR="00595B5E" w:rsidRPr="00C31958" w:rsidRDefault="00F97EC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5. УЗИ: </w:t>
      </w:r>
    </w:p>
    <w:p w14:paraId="1F5CC0E9" w14:textId="77777777" w:rsidR="00595B5E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Печень: правая доля – 8, 4 см; левая доля – 4, 8 см.</w:t>
      </w:r>
      <w:r w:rsidR="00246DD9" w:rsidRPr="00C31958">
        <w:rPr>
          <w:noProof/>
          <w:color w:val="000000"/>
          <w:sz w:val="28"/>
          <w:szCs w:val="32"/>
        </w:rPr>
        <w:t xml:space="preserve"> </w:t>
      </w:r>
    </w:p>
    <w:p w14:paraId="446165D7" w14:textId="77777777"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Контуры ровные, границы чёткие.</w:t>
      </w:r>
    </w:p>
    <w:p w14:paraId="678CAF9C" w14:textId="77777777"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Эхоструктура однородная.</w:t>
      </w:r>
    </w:p>
    <w:p w14:paraId="1B39F0F4" w14:textId="77777777"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Эхогенность: </w:t>
      </w:r>
      <w:r w:rsidR="006D6B81" w:rsidRPr="00C31958">
        <w:rPr>
          <w:noProof/>
          <w:color w:val="000000"/>
          <w:sz w:val="28"/>
          <w:szCs w:val="32"/>
        </w:rPr>
        <w:t>гиперхолиангия (стенки внутренних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6D6B81" w:rsidRPr="00C31958">
        <w:rPr>
          <w:noProof/>
          <w:color w:val="000000"/>
          <w:sz w:val="28"/>
          <w:szCs w:val="32"/>
        </w:rPr>
        <w:t>желчных протоков).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18DD8F18" w14:textId="77777777" w:rsidR="00595B5E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Желчный пузырь: </w:t>
      </w:r>
      <w:r w:rsidR="007F3CDD" w:rsidRPr="00C31958">
        <w:rPr>
          <w:noProof/>
          <w:color w:val="000000"/>
          <w:sz w:val="28"/>
          <w:szCs w:val="32"/>
        </w:rPr>
        <w:t>6, 9 на 2, 3 см. Песка нет.</w:t>
      </w:r>
      <w:r w:rsidR="00246DD9" w:rsidRPr="00C31958">
        <w:rPr>
          <w:noProof/>
          <w:color w:val="000000"/>
          <w:sz w:val="28"/>
          <w:szCs w:val="32"/>
        </w:rPr>
        <w:t xml:space="preserve"> Перетяж в области дна желчного пузыря.</w:t>
      </w:r>
    </w:p>
    <w:p w14:paraId="06C74604" w14:textId="77777777" w:rsidR="007F3CDD" w:rsidRPr="00C31958" w:rsidRDefault="007F3CDD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Поджелудочная железа: головка – 16 см; тело – 20 см; хвост – 8 см.</w:t>
      </w:r>
    </w:p>
    <w:p w14:paraId="25D5C712" w14:textId="77777777" w:rsidR="00763E4B" w:rsidRPr="00C31958" w:rsidRDefault="006D6B81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ЗАКЛЮЧЕНИ: Признаки холецистита. Замедленное опорожнение желчных путей при спазме сфинктера ж/в путей. </w:t>
      </w:r>
    </w:p>
    <w:p w14:paraId="1542B92F" w14:textId="77777777" w:rsidR="007345E6" w:rsidRPr="00C31958" w:rsidRDefault="007345E6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3BC70A07" w14:textId="77777777" w:rsidR="00C73140" w:rsidRPr="00C31958" w:rsidRDefault="007345E6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Дневник</w:t>
      </w:r>
    </w:p>
    <w:p w14:paraId="5DD89318" w14:textId="77777777" w:rsidR="007345E6" w:rsidRPr="00C31958" w:rsidRDefault="007345E6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588FF6C7" w14:textId="77777777" w:rsidR="00276362" w:rsidRPr="00C31958" w:rsidRDefault="00610182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1</w:t>
      </w:r>
      <w:r w:rsidR="00C73140" w:rsidRPr="00C31958">
        <w:rPr>
          <w:noProof/>
          <w:color w:val="000000"/>
          <w:sz w:val="28"/>
          <w:szCs w:val="32"/>
        </w:rPr>
        <w:t xml:space="preserve">8 </w:t>
      </w:r>
      <w:r w:rsidRPr="00C31958">
        <w:rPr>
          <w:noProof/>
          <w:color w:val="000000"/>
          <w:sz w:val="28"/>
          <w:szCs w:val="32"/>
        </w:rPr>
        <w:t>мая</w:t>
      </w:r>
      <w:r w:rsidR="00C73140" w:rsidRPr="00C31958">
        <w:rPr>
          <w:noProof/>
          <w:color w:val="000000"/>
          <w:sz w:val="28"/>
          <w:szCs w:val="32"/>
        </w:rPr>
        <w:t xml:space="preserve"> 2005 год</w:t>
      </w:r>
      <w:r w:rsidR="00C55A9D" w:rsidRPr="00C31958">
        <w:rPr>
          <w:noProof/>
          <w:color w:val="000000"/>
          <w:sz w:val="28"/>
          <w:szCs w:val="32"/>
        </w:rPr>
        <w:t>а</w:t>
      </w:r>
      <w:r w:rsidR="00C73140" w:rsidRPr="00C31958">
        <w:rPr>
          <w:noProof/>
          <w:color w:val="000000"/>
          <w:sz w:val="28"/>
          <w:szCs w:val="32"/>
        </w:rPr>
        <w:t>.</w:t>
      </w:r>
    </w:p>
    <w:p w14:paraId="25FB2230" w14:textId="77777777" w:rsidR="00276362" w:rsidRPr="00C31958" w:rsidRDefault="00D368CB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Состояние удовлетворительное, сознание ясное, положение активное.</w:t>
      </w:r>
      <w:r w:rsidR="00C16E4E" w:rsidRPr="00C31958">
        <w:rPr>
          <w:noProof/>
          <w:color w:val="000000"/>
          <w:sz w:val="28"/>
          <w:szCs w:val="32"/>
        </w:rPr>
        <w:t xml:space="preserve"> Кожные покровы физиологической окраски. Отёки не обнаружены.</w:t>
      </w:r>
    </w:p>
    <w:p w14:paraId="2E5B4283" w14:textId="77777777" w:rsidR="00556BC1" w:rsidRPr="00C31958" w:rsidRDefault="00C16E4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А/Д = 90/60 мм. рт. ст. Рs составляет 81 удар в минуту.</w:t>
      </w:r>
      <w:r w:rsidR="00C55A9D" w:rsidRPr="00C31958">
        <w:rPr>
          <w:noProof/>
          <w:color w:val="000000"/>
          <w:sz w:val="28"/>
          <w:szCs w:val="32"/>
        </w:rPr>
        <w:t xml:space="preserve"> ЧДД = 20 в одну минуту.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7E136278" w14:textId="77777777" w:rsidR="00763E4B" w:rsidRPr="00C31958" w:rsidRDefault="00763E4B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Язык белый, густо обложенный налётом.</w:t>
      </w:r>
    </w:p>
    <w:p w14:paraId="48B58F5A" w14:textId="77777777" w:rsidR="00C55A9D" w:rsidRPr="00C31958" w:rsidRDefault="00556BC1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Жалобы на тупые боли в эпигастральной области </w:t>
      </w:r>
      <w:r w:rsidR="001F5DC7" w:rsidRPr="00C31958">
        <w:rPr>
          <w:noProof/>
          <w:color w:val="000000"/>
          <w:sz w:val="28"/>
          <w:szCs w:val="32"/>
        </w:rPr>
        <w:t>и в правом подреберье,</w:t>
      </w:r>
      <w:r w:rsidR="00BF46A9" w:rsidRPr="00C31958">
        <w:rPr>
          <w:noProof/>
          <w:color w:val="000000"/>
          <w:sz w:val="28"/>
          <w:szCs w:val="32"/>
        </w:rPr>
        <w:t xml:space="preserve"> </w:t>
      </w:r>
      <w:r w:rsidR="001F5DC7" w:rsidRPr="00C31958">
        <w:rPr>
          <w:noProof/>
          <w:color w:val="000000"/>
          <w:sz w:val="28"/>
          <w:szCs w:val="32"/>
        </w:rPr>
        <w:t>диспепсические расстройства</w:t>
      </w:r>
      <w:r w:rsidR="00C55A9D" w:rsidRPr="00C31958">
        <w:rPr>
          <w:noProof/>
          <w:color w:val="000000"/>
          <w:sz w:val="28"/>
          <w:szCs w:val="32"/>
        </w:rPr>
        <w:t xml:space="preserve">. Болезненность при </w:t>
      </w:r>
      <w:r w:rsidR="001F5DC7" w:rsidRPr="00C31958">
        <w:rPr>
          <w:noProof/>
          <w:color w:val="000000"/>
          <w:sz w:val="28"/>
          <w:szCs w:val="32"/>
        </w:rPr>
        <w:t xml:space="preserve">пальпации в эпигастральной области, а также положительные симптомы Кера и Мёрфи. </w:t>
      </w:r>
    </w:p>
    <w:p w14:paraId="78494FFA" w14:textId="77777777" w:rsidR="007345E6" w:rsidRPr="00C31958" w:rsidRDefault="000B5304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20</w:t>
      </w:r>
      <w:r w:rsidR="00C55A9D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мая</w:t>
      </w:r>
      <w:r w:rsidR="00C55A9D" w:rsidRPr="00C31958">
        <w:rPr>
          <w:noProof/>
          <w:color w:val="000000"/>
          <w:sz w:val="28"/>
          <w:szCs w:val="32"/>
        </w:rPr>
        <w:t xml:space="preserve"> 2005 года.</w:t>
      </w:r>
    </w:p>
    <w:p w14:paraId="2F8E1352" w14:textId="77777777" w:rsidR="00C55A9D" w:rsidRPr="00C31958" w:rsidRDefault="00C55A9D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Состояние удовлетворительное, сознание ясное, положение активное. Кожные покровы физиологической окраски. Отёки не обнаружены.</w:t>
      </w:r>
    </w:p>
    <w:p w14:paraId="78880109" w14:textId="77777777" w:rsidR="00763E4B" w:rsidRPr="00C31958" w:rsidRDefault="00C55A9D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А/Д = 90/60 мм. рт. ст. Рs составляет 78 ударов в минуту. ЧДД = 18 в одну минуту.</w:t>
      </w:r>
    </w:p>
    <w:p w14:paraId="149CA4B8" w14:textId="77777777" w:rsidR="00C55A9D" w:rsidRPr="00C31958" w:rsidRDefault="00763E4B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lastRenderedPageBreak/>
        <w:t>Язык белый, налёт на нём не густой.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5867D06E" w14:textId="77777777" w:rsidR="00763E4B" w:rsidRPr="00C31958" w:rsidRDefault="000B5304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Ж</w:t>
      </w:r>
      <w:r w:rsidR="00C55A9D" w:rsidRPr="00C31958">
        <w:rPr>
          <w:noProof/>
          <w:color w:val="000000"/>
          <w:sz w:val="28"/>
          <w:szCs w:val="32"/>
        </w:rPr>
        <w:t>алоб</w:t>
      </w:r>
      <w:r w:rsidRPr="00C31958">
        <w:rPr>
          <w:noProof/>
          <w:color w:val="000000"/>
          <w:sz w:val="28"/>
          <w:szCs w:val="32"/>
        </w:rPr>
        <w:t>ы</w:t>
      </w:r>
      <w:r w:rsidR="00C55A9D" w:rsidRPr="00C31958">
        <w:rPr>
          <w:noProof/>
          <w:color w:val="000000"/>
          <w:sz w:val="28"/>
          <w:szCs w:val="32"/>
        </w:rPr>
        <w:t xml:space="preserve"> на тупые, ноющие боли в эпигастрии и в правом подреберье</w:t>
      </w:r>
      <w:r w:rsidRPr="00C31958">
        <w:rPr>
          <w:noProof/>
          <w:color w:val="000000"/>
          <w:sz w:val="28"/>
          <w:szCs w:val="32"/>
        </w:rPr>
        <w:t xml:space="preserve"> (несколько слабее чем при поступлении). Но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C55A9D" w:rsidRPr="00C31958">
        <w:rPr>
          <w:noProof/>
          <w:color w:val="000000"/>
          <w:sz w:val="28"/>
          <w:szCs w:val="32"/>
        </w:rPr>
        <w:t xml:space="preserve">отсутствие </w:t>
      </w:r>
      <w:r w:rsidR="00763E4B" w:rsidRPr="00C31958">
        <w:rPr>
          <w:noProof/>
          <w:color w:val="000000"/>
          <w:sz w:val="28"/>
          <w:szCs w:val="32"/>
        </w:rPr>
        <w:t xml:space="preserve">тошноты и рвоты </w:t>
      </w:r>
      <w:r w:rsidR="00D46BEE" w:rsidRPr="00C31958">
        <w:rPr>
          <w:noProof/>
          <w:color w:val="000000"/>
          <w:sz w:val="28"/>
          <w:szCs w:val="32"/>
        </w:rPr>
        <w:t>после приёма пищи. Положительные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763E4B" w:rsidRPr="00C31958">
        <w:rPr>
          <w:noProof/>
          <w:color w:val="000000"/>
          <w:sz w:val="28"/>
          <w:szCs w:val="32"/>
        </w:rPr>
        <w:t xml:space="preserve">симптомы Кера и Мёрфи. </w:t>
      </w:r>
    </w:p>
    <w:p w14:paraId="21B3DE89" w14:textId="77777777" w:rsidR="00763E4B" w:rsidRPr="00C31958" w:rsidRDefault="008652E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23 мая 2005 года.</w:t>
      </w:r>
    </w:p>
    <w:p w14:paraId="0C6CE7B1" w14:textId="77777777" w:rsidR="008652E9" w:rsidRPr="00C31958" w:rsidRDefault="008652E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Состояние удовлетворительное, сознание ясное, положение активное. Кожные покровы физиологической окраски. Отёки не обнаружены.</w:t>
      </w:r>
    </w:p>
    <w:p w14:paraId="49013470" w14:textId="77777777" w:rsidR="008652E9" w:rsidRPr="00C31958" w:rsidRDefault="008652E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А/Д = 90/60 мм. рт. ст. Рs составляет 78 ударов в минуту. ЧДД = 18 в одну минуту.</w:t>
      </w:r>
    </w:p>
    <w:p w14:paraId="4E457CEF" w14:textId="77777777" w:rsidR="008652E9" w:rsidRPr="00C31958" w:rsidRDefault="008652E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Язык чистый, без налёта.</w:t>
      </w:r>
    </w:p>
    <w:p w14:paraId="5AD6CB44" w14:textId="77777777" w:rsidR="00B21B93" w:rsidRPr="00C31958" w:rsidRDefault="00B21B9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Отсутствие жалоб на тупые, ноющие боли в эпигастрии и в правом подреберье, а также отсутствие тошноты и рвоты после приёма пищи. Отрицательные симптомы Кера и Мёрфи. </w:t>
      </w:r>
    </w:p>
    <w:p w14:paraId="7D40E5DD" w14:textId="77777777" w:rsidR="00B21B93" w:rsidRPr="00C31958" w:rsidRDefault="00B21B93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3DBF3A49" w14:textId="77777777" w:rsidR="00763E4B" w:rsidRPr="00C31958" w:rsidRDefault="00763E4B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Дифференциальный</w:t>
      </w:r>
      <w:r w:rsidR="007345E6" w:rsidRPr="00C31958">
        <w:rPr>
          <w:noProof/>
          <w:color w:val="000000"/>
          <w:sz w:val="28"/>
          <w:szCs w:val="40"/>
        </w:rPr>
        <w:t xml:space="preserve"> диагноз</w:t>
      </w:r>
    </w:p>
    <w:p w14:paraId="6C2BC4AE" w14:textId="77777777" w:rsidR="008B014D" w:rsidRPr="00C31958" w:rsidRDefault="008B014D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66252FF5" w14:textId="77777777" w:rsidR="008B014D" w:rsidRPr="00C31958" w:rsidRDefault="008B014D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данных болезнях (хронические гастродуоденит и холецистит) следует проводить дифференциальный диагноз с язвенной болезнью желудка и двенадцати пёрстной кишки.</w:t>
      </w:r>
    </w:p>
    <w:p w14:paraId="3BADC7CF" w14:textId="77777777" w:rsidR="008B014D" w:rsidRPr="00C31958" w:rsidRDefault="008A101A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язвенном поражении, как правило, боли возникают спустя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1, 5 – 2 часа после еды (натощак) в нашем случае спустя 15 – 30 минут. Боли возникают и в ночное время, у данного пациента это не проявлялось. Боли при язвенной болезни интен</w:t>
      </w:r>
      <w:r w:rsidR="000B6CF5" w:rsidRPr="00C31958">
        <w:rPr>
          <w:noProof/>
          <w:color w:val="000000"/>
          <w:sz w:val="28"/>
          <w:szCs w:val="32"/>
        </w:rPr>
        <w:t>сивные и приступообразные, в наш</w:t>
      </w:r>
      <w:r w:rsidRPr="00C31958">
        <w:rPr>
          <w:noProof/>
          <w:color w:val="000000"/>
          <w:sz w:val="28"/>
          <w:szCs w:val="32"/>
        </w:rPr>
        <w:t>ем случае тупые и ноющие</w:t>
      </w:r>
      <w:r w:rsidR="000B6CF5" w:rsidRPr="00C31958">
        <w:rPr>
          <w:noProof/>
          <w:color w:val="000000"/>
          <w:sz w:val="28"/>
          <w:szCs w:val="32"/>
        </w:rPr>
        <w:t>.</w:t>
      </w:r>
      <w:r w:rsidRPr="00C31958">
        <w:rPr>
          <w:noProof/>
          <w:color w:val="000000"/>
          <w:sz w:val="28"/>
          <w:szCs w:val="32"/>
        </w:rPr>
        <w:t xml:space="preserve"> </w:t>
      </w:r>
      <w:r w:rsidR="00856A59" w:rsidRPr="00C31958">
        <w:rPr>
          <w:noProof/>
          <w:color w:val="000000"/>
          <w:sz w:val="28"/>
          <w:szCs w:val="32"/>
        </w:rPr>
        <w:t>При пальпации отмечается мышечная защита (при язвен</w:t>
      </w:r>
      <w:r w:rsidR="000E2AE1" w:rsidRPr="00C31958">
        <w:rPr>
          <w:noProof/>
          <w:color w:val="000000"/>
          <w:sz w:val="28"/>
          <w:szCs w:val="32"/>
        </w:rPr>
        <w:t xml:space="preserve">ной болезни), у 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0E2AE1" w:rsidRPr="00C31958">
        <w:rPr>
          <w:noProof/>
          <w:color w:val="000000"/>
          <w:sz w:val="28"/>
          <w:szCs w:val="32"/>
        </w:rPr>
        <w:t>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856A59" w:rsidRPr="00C31958">
        <w:rPr>
          <w:noProof/>
          <w:color w:val="000000"/>
          <w:sz w:val="28"/>
          <w:szCs w:val="32"/>
        </w:rPr>
        <w:t>при пальпации живот мягкий.</w:t>
      </w:r>
    </w:p>
    <w:p w14:paraId="14D72911" w14:textId="77777777" w:rsidR="008A101A" w:rsidRPr="00C31958" w:rsidRDefault="000B6CF5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язвенных поражениях имеются склонности либо к запорам, либо к неустойчивому стулу, пациент отрицает любые нарушения стула. </w:t>
      </w:r>
    </w:p>
    <w:p w14:paraId="1D4F34FD" w14:textId="77777777" w:rsidR="000B15EE" w:rsidRPr="00C31958" w:rsidRDefault="000B15EE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Во время язвенной болезни проявляется синдром интоксикации: слабость, вялость, плохой сон, часто – головные боли, раздражительность, пациент отрицает подобные проявления.</w:t>
      </w:r>
    </w:p>
    <w:p w14:paraId="02B09027" w14:textId="77777777" w:rsidR="00856A59" w:rsidRPr="00C31958" w:rsidRDefault="000B15EE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Для течения язвенной болезни </w:t>
      </w:r>
      <w:r w:rsidR="00856A59" w:rsidRPr="00C31958">
        <w:rPr>
          <w:noProof/>
          <w:color w:val="000000"/>
          <w:sz w:val="28"/>
          <w:szCs w:val="32"/>
        </w:rPr>
        <w:t>характерно сезонное обострение, а также наличие изжоги – пациент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856A59" w:rsidRPr="00C31958">
        <w:rPr>
          <w:noProof/>
          <w:color w:val="000000"/>
          <w:sz w:val="28"/>
          <w:szCs w:val="32"/>
        </w:rPr>
        <w:t>отрицает оба факта.</w:t>
      </w:r>
    </w:p>
    <w:p w14:paraId="4A96CB29" w14:textId="77777777" w:rsidR="007345E6" w:rsidRPr="00C31958" w:rsidRDefault="00F97EC3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Кроме того, в анализе крови на скрытую кровь не была обнаружена кровь (при язвенной болезни кровь в кале характерна). </w:t>
      </w:r>
    </w:p>
    <w:p w14:paraId="15FCB712" w14:textId="77777777" w:rsidR="00763E4B" w:rsidRPr="00C31958" w:rsidRDefault="00080B05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На основании данных дифференциального диагноза следует</w:t>
      </w:r>
      <w:r w:rsidR="00B91F6D" w:rsidRPr="00C31958">
        <w:rPr>
          <w:noProof/>
          <w:color w:val="000000"/>
          <w:sz w:val="28"/>
          <w:szCs w:val="32"/>
        </w:rPr>
        <w:t xml:space="preserve"> исключить у пациента язвенную болезнь желудка и двенадцати пёрстной кишки.</w:t>
      </w:r>
    </w:p>
    <w:p w14:paraId="1B07E97C" w14:textId="77777777" w:rsidR="000E2AE1" w:rsidRPr="00C31958" w:rsidRDefault="000E2AE1" w:rsidP="0097727A">
      <w:pPr>
        <w:keepNext/>
        <w:widowControl w:val="0"/>
        <w:tabs>
          <w:tab w:val="left" w:pos="1276"/>
          <w:tab w:val="left" w:pos="184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994F984" w14:textId="77777777" w:rsidR="00763E4B" w:rsidRPr="00C31958" w:rsidRDefault="007345E6" w:rsidP="0097727A">
      <w:pPr>
        <w:keepNext/>
        <w:widowControl w:val="0"/>
        <w:tabs>
          <w:tab w:val="left" w:pos="1276"/>
          <w:tab w:val="left" w:pos="184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Лечение</w:t>
      </w:r>
    </w:p>
    <w:p w14:paraId="0334EAAA" w14:textId="77777777" w:rsidR="00E273CB" w:rsidRPr="00C31958" w:rsidRDefault="00E273CB" w:rsidP="0097727A">
      <w:pPr>
        <w:keepNext/>
        <w:widowControl w:val="0"/>
        <w:tabs>
          <w:tab w:val="left" w:pos="1276"/>
          <w:tab w:val="left" w:pos="184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201B2798" w14:textId="77777777" w:rsidR="00763E4B" w:rsidRPr="00C31958" w:rsidRDefault="00E273C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Не медикаментозное: </w:t>
      </w:r>
    </w:p>
    <w:p w14:paraId="4CCAAFA9" w14:textId="77777777" w:rsidR="00E273CB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1. </w:t>
      </w:r>
      <w:r w:rsidR="00E273CB" w:rsidRPr="00C31958">
        <w:rPr>
          <w:noProof/>
          <w:color w:val="000000"/>
          <w:sz w:val="28"/>
          <w:szCs w:val="32"/>
        </w:rPr>
        <w:t>Стол № 5</w:t>
      </w:r>
      <w:r w:rsidR="00033A58" w:rsidRPr="00C31958">
        <w:rPr>
          <w:noProof/>
          <w:color w:val="000000"/>
          <w:sz w:val="28"/>
          <w:szCs w:val="32"/>
        </w:rPr>
        <w:t xml:space="preserve"> (с исключением жирного, острого, копчённого, жареного, специй).</w:t>
      </w:r>
    </w:p>
    <w:p w14:paraId="16C1D524" w14:textId="77777777" w:rsidR="00BE19C0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2. </w:t>
      </w:r>
      <w:r w:rsidR="00BE19C0" w:rsidRPr="00C31958">
        <w:rPr>
          <w:noProof/>
          <w:color w:val="000000"/>
          <w:sz w:val="28"/>
          <w:szCs w:val="32"/>
        </w:rPr>
        <w:t>Сбор желчегонный (настой по ½ стакана 3</w:t>
      </w:r>
      <w:r w:rsidR="007718AA" w:rsidRPr="00C31958">
        <w:rPr>
          <w:noProof/>
          <w:color w:val="000000"/>
          <w:sz w:val="28"/>
          <w:szCs w:val="32"/>
        </w:rPr>
        <w:t xml:space="preserve"> раза вдень за 30 минут до еды), курс 3 – 4 недели.</w:t>
      </w:r>
    </w:p>
    <w:p w14:paraId="251A8B64" w14:textId="77777777" w:rsidR="007718A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3. </w:t>
      </w:r>
      <w:r w:rsidR="00BE19C0" w:rsidRPr="00C31958">
        <w:rPr>
          <w:noProof/>
          <w:color w:val="000000"/>
          <w:sz w:val="28"/>
          <w:szCs w:val="32"/>
        </w:rPr>
        <w:t>Тюбаш (с утра натощак выпить стакан минеральной воды, лечь на правый бок</w:t>
      </w:r>
      <w:r w:rsidR="007718AA" w:rsidRPr="00C31958">
        <w:rPr>
          <w:noProof/>
          <w:color w:val="000000"/>
          <w:sz w:val="28"/>
          <w:szCs w:val="32"/>
        </w:rPr>
        <w:t>, под правое подреберье, подложив грелку – длительность процедуры</w:t>
      </w:r>
      <w:r w:rsidR="00BE19C0" w:rsidRPr="00C31958">
        <w:rPr>
          <w:noProof/>
          <w:color w:val="000000"/>
          <w:sz w:val="28"/>
          <w:szCs w:val="32"/>
        </w:rPr>
        <w:t xml:space="preserve"> </w:t>
      </w:r>
      <w:r w:rsidR="007718AA" w:rsidRPr="00C31958">
        <w:rPr>
          <w:noProof/>
          <w:color w:val="000000"/>
          <w:sz w:val="28"/>
          <w:szCs w:val="32"/>
        </w:rPr>
        <w:t xml:space="preserve">30 минут). 3 раза в неделю. </w:t>
      </w:r>
    </w:p>
    <w:p w14:paraId="06622F7B" w14:textId="77777777" w:rsidR="007718A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4. Настой пустырника. </w:t>
      </w:r>
    </w:p>
    <w:p w14:paraId="7FC44557" w14:textId="77777777" w:rsidR="00033A58" w:rsidRPr="00C31958" w:rsidRDefault="007718A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Медикаментозное: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27A51BA2" w14:textId="77777777" w:rsidR="00F7271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1. Витамин В-1</w:t>
      </w:r>
      <w:r w:rsidR="00B30829" w:rsidRPr="00C31958">
        <w:rPr>
          <w:noProof/>
          <w:color w:val="000000"/>
          <w:sz w:val="28"/>
          <w:szCs w:val="32"/>
        </w:rPr>
        <w:t xml:space="preserve"> – 1,0 мл в/м.</w:t>
      </w:r>
    </w:p>
    <w:p w14:paraId="0421E79A" w14:textId="77777777" w:rsidR="00F7271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2. Ревит – 1 драже 3 раза в день</w:t>
      </w:r>
    </w:p>
    <w:p w14:paraId="23BEB8F1" w14:textId="77777777" w:rsidR="00B30829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3. </w:t>
      </w:r>
      <w:r w:rsidR="00FD508B" w:rsidRPr="00C31958">
        <w:rPr>
          <w:noProof/>
          <w:color w:val="000000"/>
          <w:sz w:val="28"/>
          <w:szCs w:val="32"/>
        </w:rPr>
        <w:t>Но-шпа – по 1 таблетке два раза в день.</w:t>
      </w:r>
    </w:p>
    <w:p w14:paraId="66C9BFA7" w14:textId="77777777" w:rsidR="00763E4B" w:rsidRPr="00C31958" w:rsidRDefault="00FD508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4. Аллохол – по 2 таблетки 3 раза в день после еды. </w:t>
      </w:r>
    </w:p>
    <w:p w14:paraId="64CA5C28" w14:textId="77777777" w:rsidR="00FD508B" w:rsidRPr="00C31958" w:rsidRDefault="00FD508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5. </w:t>
      </w:r>
      <w:r w:rsidR="00F764EC" w:rsidRPr="00C31958">
        <w:rPr>
          <w:noProof/>
          <w:color w:val="000000"/>
          <w:sz w:val="28"/>
          <w:szCs w:val="32"/>
        </w:rPr>
        <w:t>Гентамицин – по 1 мл 1 раз в день в течени</w:t>
      </w:r>
      <w:r w:rsidR="00AD2AEA" w:rsidRPr="00C31958">
        <w:rPr>
          <w:noProof/>
          <w:color w:val="000000"/>
          <w:sz w:val="28"/>
          <w:szCs w:val="32"/>
        </w:rPr>
        <w:t>е</w:t>
      </w:r>
      <w:r w:rsidR="00F764EC" w:rsidRPr="00C31958">
        <w:rPr>
          <w:noProof/>
          <w:color w:val="000000"/>
          <w:sz w:val="28"/>
          <w:szCs w:val="32"/>
        </w:rPr>
        <w:t xml:space="preserve"> 7 дней.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423E595A" w14:textId="77777777" w:rsidR="00763E4B" w:rsidRPr="00C31958" w:rsidRDefault="003D7D9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6. Алмагель</w:t>
      </w:r>
      <w:r w:rsidR="0002111F" w:rsidRPr="00C31958">
        <w:rPr>
          <w:noProof/>
          <w:color w:val="000000"/>
          <w:sz w:val="28"/>
          <w:szCs w:val="32"/>
        </w:rPr>
        <w:t xml:space="preserve"> по 1 столовой ложке до еды.</w:t>
      </w:r>
    </w:p>
    <w:p w14:paraId="6CF69DF8" w14:textId="77777777" w:rsidR="00AD2AEA" w:rsidRPr="00C31958" w:rsidRDefault="00AD2AE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Физиотерапия:</w:t>
      </w:r>
    </w:p>
    <w:p w14:paraId="4C172FD9" w14:textId="77777777" w:rsidR="00AD2AEA" w:rsidRPr="00C31958" w:rsidRDefault="00AD2AE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1. Электрофорез (с новокаином) – курс 7 дней.</w:t>
      </w:r>
    </w:p>
    <w:p w14:paraId="3093824E" w14:textId="77777777" w:rsidR="00763E4B" w:rsidRPr="00C31958" w:rsidRDefault="00763E4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25FAC873" w14:textId="77777777" w:rsidR="00763E4B" w:rsidRPr="00C31958" w:rsidRDefault="0097727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>
        <w:rPr>
          <w:noProof/>
          <w:color w:val="000000"/>
          <w:sz w:val="28"/>
          <w:szCs w:val="40"/>
        </w:rPr>
        <w:br w:type="page"/>
      </w:r>
      <w:r w:rsidR="00763E4B" w:rsidRPr="00C31958">
        <w:rPr>
          <w:noProof/>
          <w:color w:val="000000"/>
          <w:sz w:val="28"/>
          <w:szCs w:val="40"/>
        </w:rPr>
        <w:t>Клинический</w:t>
      </w:r>
      <w:r w:rsidR="007345E6" w:rsidRPr="00C31958">
        <w:rPr>
          <w:noProof/>
          <w:color w:val="000000"/>
          <w:sz w:val="28"/>
          <w:szCs w:val="40"/>
        </w:rPr>
        <w:t xml:space="preserve"> диагноз</w:t>
      </w:r>
    </w:p>
    <w:p w14:paraId="20E89CA6" w14:textId="77777777" w:rsidR="00763E4B" w:rsidRPr="00C31958" w:rsidRDefault="00763E4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16CE60FA" w14:textId="77777777" w:rsidR="00210408" w:rsidRPr="00C31958" w:rsidRDefault="0021040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поступил в стационар</w:t>
      </w:r>
      <w:r w:rsidR="00EC6773" w:rsidRPr="00C31958">
        <w:rPr>
          <w:noProof/>
          <w:color w:val="000000"/>
          <w:sz w:val="28"/>
          <w:szCs w:val="32"/>
        </w:rPr>
        <w:t xml:space="preserve"> с жалобами на т</w:t>
      </w:r>
      <w:r w:rsidRPr="00C31958">
        <w:rPr>
          <w:noProof/>
          <w:color w:val="000000"/>
          <w:sz w:val="28"/>
          <w:szCs w:val="32"/>
        </w:rPr>
        <w:t xml:space="preserve">упые, ноющие боли в области правого подреберья, которые обычно возникают через 15 – 30 минут после приёма обильной, особенно жирной, пищи и жареных блюд. Наряду с болями возникают диспепсические расстройства: ощущение горечи во рту, отрыжка воздухом, тошнота, иногда однократная рвота. Также пациент жалуется на чувство тяжести, переполнения и тупые боли в эпигастральной области. </w:t>
      </w:r>
    </w:p>
    <w:p w14:paraId="066B140A" w14:textId="77777777" w:rsidR="00210408" w:rsidRPr="00C31958" w:rsidRDefault="00EC677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Глубокая пальпация эпигастральной области болезненна, в правом подреберье положительные симптомы Кера и Мёрфи.</w:t>
      </w:r>
    </w:p>
    <w:p w14:paraId="54EC8678" w14:textId="77777777" w:rsidR="007345E6" w:rsidRPr="00C31958" w:rsidRDefault="00B21B9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Плюс ко всему, на основании</w:t>
      </w:r>
      <w:r w:rsidR="00323604" w:rsidRPr="00C31958">
        <w:rPr>
          <w:noProof/>
          <w:color w:val="000000"/>
          <w:sz w:val="28"/>
          <w:szCs w:val="32"/>
        </w:rPr>
        <w:t xml:space="preserve"> данных полученных с помощью ультразвукового исследования, атак же на основании субъективного и объективного обследований был поставлен диагноз хронический гастродуоденит, хронический холецистит.</w:t>
      </w:r>
    </w:p>
    <w:p w14:paraId="10EF8456" w14:textId="77777777" w:rsidR="00B21B93" w:rsidRPr="00C31958" w:rsidRDefault="00B21B9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4FB48972" w14:textId="77777777" w:rsidR="00C87F8D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Прогноз</w:t>
      </w:r>
    </w:p>
    <w:p w14:paraId="5C09A8B6" w14:textId="77777777" w:rsidR="00C87F8D" w:rsidRPr="00C31958" w:rsidRDefault="00C87F8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799A4733" w14:textId="77777777" w:rsidR="00C87F8D" w:rsidRPr="00C31958" w:rsidRDefault="00C41DD7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Хронический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г</w:t>
      </w:r>
      <w:r w:rsidR="00AD2AEA" w:rsidRPr="00C31958">
        <w:rPr>
          <w:noProof/>
          <w:color w:val="000000"/>
          <w:sz w:val="28"/>
          <w:szCs w:val="32"/>
        </w:rPr>
        <w:t>астродуоденит:</w:t>
      </w:r>
    </w:p>
    <w:p w14:paraId="2EAA5DC0" w14:textId="77777777" w:rsidR="00C41DD7" w:rsidRPr="00C31958" w:rsidRDefault="00AD2AE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Благоприятный. При рациональной диете с исключением </w:t>
      </w:r>
      <w:r w:rsidR="00210408" w:rsidRPr="00C31958">
        <w:rPr>
          <w:noProof/>
          <w:color w:val="000000"/>
          <w:sz w:val="28"/>
          <w:szCs w:val="32"/>
        </w:rPr>
        <w:t xml:space="preserve">обильной, жирной пищи, а также при </w:t>
      </w:r>
      <w:r w:rsidR="00C41DD7" w:rsidRPr="00C31958">
        <w:rPr>
          <w:noProof/>
          <w:color w:val="000000"/>
          <w:sz w:val="28"/>
          <w:szCs w:val="32"/>
        </w:rPr>
        <w:t>профилактическом лечении в санатории в период ремиссии.</w:t>
      </w:r>
    </w:p>
    <w:p w14:paraId="58DB49B8" w14:textId="77777777" w:rsidR="00AD2AEA" w:rsidRPr="00C31958" w:rsidRDefault="00C41DD7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 случае не выполнение рекомендаций врача</w:t>
      </w:r>
      <w:r w:rsidR="004615D7" w:rsidRPr="00C31958">
        <w:rPr>
          <w:noProof/>
          <w:color w:val="000000"/>
          <w:sz w:val="28"/>
          <w:szCs w:val="32"/>
        </w:rPr>
        <w:t xml:space="preserve"> прогноз весьма серьёзный</w:t>
      </w:r>
      <w:r w:rsidRPr="00C31958">
        <w:rPr>
          <w:noProof/>
          <w:color w:val="000000"/>
          <w:sz w:val="28"/>
          <w:szCs w:val="32"/>
        </w:rPr>
        <w:t xml:space="preserve"> в последствии возможен переход гастродуоденита в язвенную болезнь.</w:t>
      </w:r>
      <w:r w:rsidR="004615D7" w:rsidRPr="00C31958">
        <w:rPr>
          <w:noProof/>
          <w:color w:val="000000"/>
          <w:sz w:val="28"/>
          <w:szCs w:val="32"/>
        </w:rPr>
        <w:t xml:space="preserve"> Что при не лечении приведёт к возможным осложнениям (пенитрация, перфорация, малигнизация, стеноз привратника, кровотечение), и к необходимости в оперативном лечении.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14:paraId="6FA7EFCF" w14:textId="77777777" w:rsidR="00C87F8D" w:rsidRPr="00C31958" w:rsidRDefault="000E2AE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Хронический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холе</w:t>
      </w:r>
      <w:r w:rsidR="00C41DD7" w:rsidRPr="00C31958">
        <w:rPr>
          <w:noProof/>
          <w:color w:val="000000"/>
          <w:sz w:val="28"/>
          <w:szCs w:val="32"/>
        </w:rPr>
        <w:t>цистит:</w:t>
      </w:r>
    </w:p>
    <w:p w14:paraId="18A7BB7B" w14:textId="77777777" w:rsidR="00C87F8D" w:rsidRPr="00C31958" w:rsidRDefault="004615D7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Серьёзный. При частых обострениях в дальнейшем возможно образование камней, что приведёт к применению хирургического вмешательства.</w:t>
      </w:r>
    </w:p>
    <w:p w14:paraId="75D02B15" w14:textId="77777777" w:rsidR="00C87F8D" w:rsidRPr="00C31958" w:rsidRDefault="00C87F8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4E11B6D2" w14:textId="77777777" w:rsidR="00793685" w:rsidRPr="00C31958" w:rsidRDefault="007345E6" w:rsidP="0097727A">
      <w:pPr>
        <w:keepNext/>
        <w:widowControl w:val="0"/>
        <w:tabs>
          <w:tab w:val="left" w:pos="1276"/>
          <w:tab w:val="left" w:pos="199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Эпикриз</w:t>
      </w:r>
    </w:p>
    <w:p w14:paraId="189F693D" w14:textId="77777777" w:rsidR="00793685" w:rsidRPr="00C31958" w:rsidRDefault="0079368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3694FF8F" w14:textId="77777777" w:rsidR="00E5239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ААА</w:t>
      </w:r>
      <w:r w:rsidR="00793685" w:rsidRPr="00C31958">
        <w:rPr>
          <w:noProof/>
          <w:color w:val="000000"/>
          <w:sz w:val="28"/>
          <w:szCs w:val="32"/>
        </w:rPr>
        <w:t xml:space="preserve"> посту</w:t>
      </w:r>
      <w:r w:rsidR="000E2AE1" w:rsidRPr="00C31958">
        <w:rPr>
          <w:noProof/>
          <w:color w:val="000000"/>
          <w:sz w:val="28"/>
          <w:szCs w:val="32"/>
        </w:rPr>
        <w:t>пил в стационар 16 мая</w:t>
      </w:r>
      <w:r w:rsidR="00793685" w:rsidRPr="00C31958">
        <w:rPr>
          <w:noProof/>
          <w:color w:val="000000"/>
          <w:sz w:val="28"/>
          <w:szCs w:val="32"/>
        </w:rPr>
        <w:t xml:space="preserve"> 2005 года </w:t>
      </w:r>
      <w:r w:rsidR="00E459F7" w:rsidRPr="00C31958">
        <w:rPr>
          <w:noProof/>
          <w:color w:val="000000"/>
          <w:sz w:val="28"/>
          <w:szCs w:val="32"/>
        </w:rPr>
        <w:t>(</w:t>
      </w:r>
      <w:r w:rsidR="00793685" w:rsidRPr="00C31958">
        <w:rPr>
          <w:noProof/>
          <w:color w:val="000000"/>
          <w:sz w:val="28"/>
          <w:szCs w:val="32"/>
        </w:rPr>
        <w:t>по нап</w:t>
      </w:r>
      <w:r w:rsidR="000E2AE1" w:rsidRPr="00C31958">
        <w:rPr>
          <w:noProof/>
          <w:color w:val="000000"/>
          <w:sz w:val="28"/>
          <w:szCs w:val="32"/>
        </w:rPr>
        <w:t>равлению детской поликлиники № 2</w:t>
      </w:r>
      <w:r w:rsidR="00E459F7" w:rsidRPr="00C31958">
        <w:rPr>
          <w:noProof/>
          <w:color w:val="000000"/>
          <w:sz w:val="28"/>
          <w:szCs w:val="32"/>
        </w:rPr>
        <w:t>)</w:t>
      </w:r>
      <w:r w:rsidR="00793685" w:rsidRPr="00C31958">
        <w:rPr>
          <w:noProof/>
          <w:color w:val="000000"/>
          <w:sz w:val="28"/>
          <w:szCs w:val="32"/>
        </w:rPr>
        <w:t>.</w:t>
      </w:r>
      <w:r w:rsidR="00E459F7" w:rsidRPr="00C31958">
        <w:rPr>
          <w:noProof/>
          <w:color w:val="000000"/>
          <w:sz w:val="28"/>
          <w:szCs w:val="32"/>
        </w:rPr>
        <w:t xml:space="preserve"> С жалобами на </w:t>
      </w:r>
      <w:r w:rsidR="00E52396" w:rsidRPr="00C31958">
        <w:rPr>
          <w:noProof/>
          <w:color w:val="000000"/>
          <w:sz w:val="28"/>
          <w:szCs w:val="32"/>
        </w:rPr>
        <w:t xml:space="preserve">тупые, ноющие боли в области правого подреберья, которые обычно возникали через 15 – 30 минут после приёма обильной, особенно жирной, пищи и жареных блюд. Наряду с болями возникали диспепсические расстройства: ощущение горечи во рту, отрыжка воздухом, тошнота, иногда однократная рвота. Также пациент жаловался на чувство тяжести, переполнения и тупые боли в эпигастральной области. Были положительными симптомы Кера и Мёрфи. </w:t>
      </w:r>
    </w:p>
    <w:p w14:paraId="0D1CE5D9" w14:textId="77777777" w:rsidR="00E52396" w:rsidRPr="00C31958" w:rsidRDefault="00E5239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После прохождения курса лечения пациент отметил улучшение состояния: исчезли боли после приёма пищи, а также боли при пальпации в эпигастрии </w:t>
      </w:r>
      <w:r w:rsidR="00F20A15" w:rsidRPr="00C31958">
        <w:rPr>
          <w:noProof/>
          <w:color w:val="000000"/>
          <w:sz w:val="28"/>
          <w:szCs w:val="32"/>
        </w:rPr>
        <w:t>и правом подреберье. Симптомы Кера и Мёрфи стали отрицательными.</w:t>
      </w:r>
      <w:r w:rsidRPr="00C31958">
        <w:rPr>
          <w:noProof/>
          <w:color w:val="000000"/>
          <w:sz w:val="28"/>
          <w:szCs w:val="32"/>
        </w:rPr>
        <w:t xml:space="preserve"> </w:t>
      </w:r>
    </w:p>
    <w:p w14:paraId="28AA6198" w14:textId="77777777" w:rsidR="00C87F8D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ААА</w:t>
      </w:r>
      <w:r w:rsidR="000E2AE1" w:rsidRPr="00C31958">
        <w:rPr>
          <w:noProof/>
          <w:color w:val="000000"/>
          <w:sz w:val="28"/>
          <w:szCs w:val="32"/>
        </w:rPr>
        <w:t xml:space="preserve"> был выписан </w:t>
      </w:r>
      <w:r w:rsidR="00913B11" w:rsidRPr="00C31958">
        <w:rPr>
          <w:noProof/>
          <w:color w:val="000000"/>
          <w:sz w:val="28"/>
          <w:szCs w:val="32"/>
        </w:rPr>
        <w:t>25 мая</w:t>
      </w:r>
      <w:r w:rsidR="00F20A15" w:rsidRPr="00C31958">
        <w:rPr>
          <w:noProof/>
          <w:color w:val="000000"/>
          <w:sz w:val="28"/>
          <w:szCs w:val="32"/>
        </w:rPr>
        <w:t xml:space="preserve"> 2005 года, пробыв на стационарном </w:t>
      </w:r>
      <w:r w:rsidR="00913B11" w:rsidRPr="00C31958">
        <w:rPr>
          <w:noProof/>
          <w:color w:val="000000"/>
          <w:sz w:val="28"/>
          <w:szCs w:val="32"/>
        </w:rPr>
        <w:t>лечении 9</w:t>
      </w:r>
      <w:r w:rsidR="00F20A15" w:rsidRPr="00C31958">
        <w:rPr>
          <w:noProof/>
          <w:color w:val="000000"/>
          <w:sz w:val="28"/>
          <w:szCs w:val="32"/>
        </w:rPr>
        <w:t xml:space="preserve"> дней. После выписки пациенту было рекомендовано дальнейшее соблюдение диеты, а также применение седативных средств (настойка пустырника, ромашки и др.), использование тюбаш</w:t>
      </w:r>
      <w:r w:rsidR="00F47752" w:rsidRPr="00C31958">
        <w:rPr>
          <w:noProof/>
          <w:color w:val="000000"/>
          <w:sz w:val="28"/>
          <w:szCs w:val="32"/>
        </w:rPr>
        <w:t>а, санаторно-курортное лечение.</w:t>
      </w:r>
      <w:r w:rsidRPr="00C31958">
        <w:rPr>
          <w:noProof/>
          <w:color w:val="000000"/>
          <w:sz w:val="28"/>
          <w:szCs w:val="32"/>
        </w:rPr>
        <w:t xml:space="preserve"> </w:t>
      </w:r>
    </w:p>
    <w:sectPr w:rsidR="00C87F8D" w:rsidRPr="00C31958" w:rsidSect="007345E6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CBA0" w14:textId="77777777" w:rsidR="008004C7" w:rsidRDefault="008004C7">
      <w:r>
        <w:separator/>
      </w:r>
    </w:p>
  </w:endnote>
  <w:endnote w:type="continuationSeparator" w:id="0">
    <w:p w14:paraId="58CFB427" w14:textId="77777777" w:rsidR="008004C7" w:rsidRDefault="0080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B37C" w14:textId="77777777" w:rsidR="00226F0F" w:rsidRDefault="00226F0F" w:rsidP="00226F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5E80FB" w14:textId="77777777" w:rsidR="00226F0F" w:rsidRDefault="00226F0F" w:rsidP="00226F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EAEC" w14:textId="77777777" w:rsidR="00226F0F" w:rsidRDefault="00226F0F" w:rsidP="00226F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727A">
      <w:rPr>
        <w:rStyle w:val="a6"/>
        <w:noProof/>
      </w:rPr>
      <w:t>15</w:t>
    </w:r>
    <w:r>
      <w:rPr>
        <w:rStyle w:val="a6"/>
      </w:rPr>
      <w:fldChar w:fldCharType="end"/>
    </w:r>
  </w:p>
  <w:p w14:paraId="1B563F1F" w14:textId="77777777" w:rsidR="00226F0F" w:rsidRDefault="00226F0F" w:rsidP="00226F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E026" w14:textId="77777777" w:rsidR="008004C7" w:rsidRDefault="008004C7">
      <w:r>
        <w:separator/>
      </w:r>
    </w:p>
  </w:footnote>
  <w:footnote w:type="continuationSeparator" w:id="0">
    <w:p w14:paraId="2A51779B" w14:textId="77777777" w:rsidR="008004C7" w:rsidRDefault="0080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1EE"/>
    <w:multiLevelType w:val="hybridMultilevel"/>
    <w:tmpl w:val="C0B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BBB"/>
    <w:multiLevelType w:val="multilevel"/>
    <w:tmpl w:val="5B2AC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7E9"/>
    <w:multiLevelType w:val="multilevel"/>
    <w:tmpl w:val="670A8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5D76"/>
    <w:multiLevelType w:val="hybridMultilevel"/>
    <w:tmpl w:val="7C540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B58C9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7B5F"/>
    <w:multiLevelType w:val="multilevel"/>
    <w:tmpl w:val="842E51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D5523"/>
    <w:multiLevelType w:val="multilevel"/>
    <w:tmpl w:val="D5025A7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25C24841"/>
    <w:multiLevelType w:val="hybridMultilevel"/>
    <w:tmpl w:val="3C4C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536FE3"/>
    <w:multiLevelType w:val="multilevel"/>
    <w:tmpl w:val="5BFC2D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842EF"/>
    <w:multiLevelType w:val="multilevel"/>
    <w:tmpl w:val="C21EA6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0DB1"/>
    <w:multiLevelType w:val="hybridMultilevel"/>
    <w:tmpl w:val="D5025A78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1" w15:restartNumberingAfterBreak="0">
    <w:nsid w:val="58672233"/>
    <w:multiLevelType w:val="multilevel"/>
    <w:tmpl w:val="C374BD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43680"/>
    <w:multiLevelType w:val="hybridMultilevel"/>
    <w:tmpl w:val="C21EA666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F443C"/>
    <w:multiLevelType w:val="multilevel"/>
    <w:tmpl w:val="D27C88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4DAE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A0E61"/>
    <w:multiLevelType w:val="multilevel"/>
    <w:tmpl w:val="6A525E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230B3"/>
    <w:multiLevelType w:val="hybridMultilevel"/>
    <w:tmpl w:val="DED2C48C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C2BA0"/>
    <w:multiLevelType w:val="hybridMultilevel"/>
    <w:tmpl w:val="C09A6344"/>
    <w:lvl w:ilvl="0" w:tplc="945C287A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F7C49A3"/>
    <w:multiLevelType w:val="multilevel"/>
    <w:tmpl w:val="E9CAB1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55770"/>
    <w:multiLevelType w:val="multilevel"/>
    <w:tmpl w:val="6A525E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07AD"/>
    <w:multiLevelType w:val="hybridMultilevel"/>
    <w:tmpl w:val="4FA0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876852"/>
    <w:multiLevelType w:val="multilevel"/>
    <w:tmpl w:val="DB4C9D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97452"/>
    <w:multiLevelType w:val="hybridMultilevel"/>
    <w:tmpl w:val="907A0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C53B35"/>
    <w:multiLevelType w:val="multilevel"/>
    <w:tmpl w:val="E9CAB1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2"/>
  </w:num>
  <w:num w:numId="9">
    <w:abstractNumId w:val="21"/>
  </w:num>
  <w:num w:numId="10">
    <w:abstractNumId w:val="5"/>
  </w:num>
  <w:num w:numId="11">
    <w:abstractNumId w:val="11"/>
  </w:num>
  <w:num w:numId="12">
    <w:abstractNumId w:val="1"/>
  </w:num>
  <w:num w:numId="13">
    <w:abstractNumId w:val="19"/>
  </w:num>
  <w:num w:numId="14">
    <w:abstractNumId w:val="15"/>
  </w:num>
  <w:num w:numId="15">
    <w:abstractNumId w:val="18"/>
  </w:num>
  <w:num w:numId="16">
    <w:abstractNumId w:val="23"/>
  </w:num>
  <w:num w:numId="17">
    <w:abstractNumId w:val="22"/>
  </w:num>
  <w:num w:numId="18">
    <w:abstractNumId w:val="0"/>
  </w:num>
  <w:num w:numId="19">
    <w:abstractNumId w:val="9"/>
  </w:num>
  <w:num w:numId="20">
    <w:abstractNumId w:val="3"/>
  </w:num>
  <w:num w:numId="21">
    <w:abstractNumId w:val="7"/>
  </w:num>
  <w:num w:numId="22">
    <w:abstractNumId w:val="20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31"/>
    <w:rsid w:val="0002111F"/>
    <w:rsid w:val="00030080"/>
    <w:rsid w:val="00033A58"/>
    <w:rsid w:val="00080B05"/>
    <w:rsid w:val="000A5B2C"/>
    <w:rsid w:val="000B0512"/>
    <w:rsid w:val="000B15EE"/>
    <w:rsid w:val="000B2288"/>
    <w:rsid w:val="000B5304"/>
    <w:rsid w:val="000B5C91"/>
    <w:rsid w:val="000B6CF5"/>
    <w:rsid w:val="000C73B0"/>
    <w:rsid w:val="000E2AE1"/>
    <w:rsid w:val="00136B79"/>
    <w:rsid w:val="00171FE6"/>
    <w:rsid w:val="0017358B"/>
    <w:rsid w:val="001737E1"/>
    <w:rsid w:val="00177DDC"/>
    <w:rsid w:val="001A2E31"/>
    <w:rsid w:val="001A6426"/>
    <w:rsid w:val="001C6E80"/>
    <w:rsid w:val="001F21F0"/>
    <w:rsid w:val="001F5DC7"/>
    <w:rsid w:val="002077DD"/>
    <w:rsid w:val="00210408"/>
    <w:rsid w:val="00226F0F"/>
    <w:rsid w:val="00246DD9"/>
    <w:rsid w:val="00267822"/>
    <w:rsid w:val="002749BD"/>
    <w:rsid w:val="002758A2"/>
    <w:rsid w:val="00276362"/>
    <w:rsid w:val="00287299"/>
    <w:rsid w:val="002C08DB"/>
    <w:rsid w:val="002D17FF"/>
    <w:rsid w:val="002E3ADA"/>
    <w:rsid w:val="00323604"/>
    <w:rsid w:val="0033169A"/>
    <w:rsid w:val="003D7D96"/>
    <w:rsid w:val="003E6E41"/>
    <w:rsid w:val="003F29F6"/>
    <w:rsid w:val="004160CE"/>
    <w:rsid w:val="00432BEF"/>
    <w:rsid w:val="004615D7"/>
    <w:rsid w:val="004861BF"/>
    <w:rsid w:val="004A49C4"/>
    <w:rsid w:val="004B0315"/>
    <w:rsid w:val="004B4631"/>
    <w:rsid w:val="004B6C4E"/>
    <w:rsid w:val="004D1408"/>
    <w:rsid w:val="00510F71"/>
    <w:rsid w:val="0051302F"/>
    <w:rsid w:val="00513B84"/>
    <w:rsid w:val="00522272"/>
    <w:rsid w:val="00530FA8"/>
    <w:rsid w:val="005325DC"/>
    <w:rsid w:val="00536D23"/>
    <w:rsid w:val="00550C5C"/>
    <w:rsid w:val="00554871"/>
    <w:rsid w:val="00556BC1"/>
    <w:rsid w:val="00562EAC"/>
    <w:rsid w:val="00564739"/>
    <w:rsid w:val="00564E45"/>
    <w:rsid w:val="005652FB"/>
    <w:rsid w:val="005842E8"/>
    <w:rsid w:val="00595B5E"/>
    <w:rsid w:val="005B3B5C"/>
    <w:rsid w:val="005D0136"/>
    <w:rsid w:val="005D0BFC"/>
    <w:rsid w:val="005D0F79"/>
    <w:rsid w:val="00605154"/>
    <w:rsid w:val="00610182"/>
    <w:rsid w:val="006120CB"/>
    <w:rsid w:val="00621F05"/>
    <w:rsid w:val="00684300"/>
    <w:rsid w:val="00692C99"/>
    <w:rsid w:val="00696D59"/>
    <w:rsid w:val="006A3B48"/>
    <w:rsid w:val="006D6B81"/>
    <w:rsid w:val="006E385B"/>
    <w:rsid w:val="00700445"/>
    <w:rsid w:val="007036D7"/>
    <w:rsid w:val="0071178F"/>
    <w:rsid w:val="00723BFC"/>
    <w:rsid w:val="007345E6"/>
    <w:rsid w:val="007373B1"/>
    <w:rsid w:val="00740AAD"/>
    <w:rsid w:val="00763E4B"/>
    <w:rsid w:val="007718AA"/>
    <w:rsid w:val="00774334"/>
    <w:rsid w:val="00780718"/>
    <w:rsid w:val="00793685"/>
    <w:rsid w:val="007A10A5"/>
    <w:rsid w:val="007A7614"/>
    <w:rsid w:val="007D415F"/>
    <w:rsid w:val="007F3758"/>
    <w:rsid w:val="007F3CDD"/>
    <w:rsid w:val="008004C7"/>
    <w:rsid w:val="0080607F"/>
    <w:rsid w:val="00810EBF"/>
    <w:rsid w:val="00824854"/>
    <w:rsid w:val="00856A59"/>
    <w:rsid w:val="008652E9"/>
    <w:rsid w:val="008A101A"/>
    <w:rsid w:val="008B014D"/>
    <w:rsid w:val="008C5085"/>
    <w:rsid w:val="008D3B80"/>
    <w:rsid w:val="008E33CA"/>
    <w:rsid w:val="008F27F8"/>
    <w:rsid w:val="00913B11"/>
    <w:rsid w:val="00923092"/>
    <w:rsid w:val="009414A4"/>
    <w:rsid w:val="0094390A"/>
    <w:rsid w:val="00960F07"/>
    <w:rsid w:val="009756D0"/>
    <w:rsid w:val="0097727A"/>
    <w:rsid w:val="00995E11"/>
    <w:rsid w:val="009B6F63"/>
    <w:rsid w:val="009E2EC9"/>
    <w:rsid w:val="009F2497"/>
    <w:rsid w:val="00A3237E"/>
    <w:rsid w:val="00A648E7"/>
    <w:rsid w:val="00AD2AEA"/>
    <w:rsid w:val="00AD6E6D"/>
    <w:rsid w:val="00AF4C92"/>
    <w:rsid w:val="00B16F4B"/>
    <w:rsid w:val="00B17253"/>
    <w:rsid w:val="00B21B93"/>
    <w:rsid w:val="00B303B8"/>
    <w:rsid w:val="00B30829"/>
    <w:rsid w:val="00B418CD"/>
    <w:rsid w:val="00B60AA8"/>
    <w:rsid w:val="00B60E50"/>
    <w:rsid w:val="00B67498"/>
    <w:rsid w:val="00B71F71"/>
    <w:rsid w:val="00B91F6D"/>
    <w:rsid w:val="00BA2C42"/>
    <w:rsid w:val="00BE19C0"/>
    <w:rsid w:val="00BF46A9"/>
    <w:rsid w:val="00BF4B74"/>
    <w:rsid w:val="00C16E4E"/>
    <w:rsid w:val="00C31958"/>
    <w:rsid w:val="00C324F9"/>
    <w:rsid w:val="00C4173C"/>
    <w:rsid w:val="00C41DD7"/>
    <w:rsid w:val="00C55A9D"/>
    <w:rsid w:val="00C62AEE"/>
    <w:rsid w:val="00C73140"/>
    <w:rsid w:val="00C73DF7"/>
    <w:rsid w:val="00C87F8D"/>
    <w:rsid w:val="00CA4CD2"/>
    <w:rsid w:val="00D368CB"/>
    <w:rsid w:val="00D46BEE"/>
    <w:rsid w:val="00D65109"/>
    <w:rsid w:val="00D71583"/>
    <w:rsid w:val="00D76F9E"/>
    <w:rsid w:val="00D8172E"/>
    <w:rsid w:val="00D90FD1"/>
    <w:rsid w:val="00DD31B8"/>
    <w:rsid w:val="00DE2B6B"/>
    <w:rsid w:val="00E273CB"/>
    <w:rsid w:val="00E3668E"/>
    <w:rsid w:val="00E459F7"/>
    <w:rsid w:val="00E52396"/>
    <w:rsid w:val="00E54A4A"/>
    <w:rsid w:val="00E75245"/>
    <w:rsid w:val="00E87A25"/>
    <w:rsid w:val="00E90660"/>
    <w:rsid w:val="00EC6773"/>
    <w:rsid w:val="00EF27AA"/>
    <w:rsid w:val="00F20A15"/>
    <w:rsid w:val="00F47752"/>
    <w:rsid w:val="00F7271A"/>
    <w:rsid w:val="00F764EC"/>
    <w:rsid w:val="00F8033D"/>
    <w:rsid w:val="00F94632"/>
    <w:rsid w:val="00F97EC3"/>
    <w:rsid w:val="00FB54C7"/>
    <w:rsid w:val="00FD11C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1B604"/>
  <w14:defaultImageDpi w14:val="0"/>
  <w15:docId w15:val="{300718E9-61E8-461A-9DFC-11FB0F8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62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26F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26F0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34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345E6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unhideWhenUsed/>
    <w:rsid w:val="007345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2944</Words>
  <Characters>16786</Characters>
  <Application>Microsoft Office Word</Application>
  <DocSecurity>0</DocSecurity>
  <Lines>139</Lines>
  <Paragraphs>39</Paragraphs>
  <ScaleCrop>false</ScaleCrop>
  <Company>Tycoon</Company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Igor</cp:lastModifiedBy>
  <cp:revision>3</cp:revision>
  <dcterms:created xsi:type="dcterms:W3CDTF">2025-02-20T18:37:00Z</dcterms:created>
  <dcterms:modified xsi:type="dcterms:W3CDTF">2025-02-20T18:37:00Z</dcterms:modified>
</cp:coreProperties>
</file>