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B745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7D859EF0" w14:textId="77777777" w:rsidR="00000000" w:rsidRDefault="00904622">
      <w:pPr>
        <w:suppressAutoHyphens/>
        <w:spacing w:line="360" w:lineRule="auto"/>
        <w:rPr>
          <w:sz w:val="28"/>
          <w:szCs w:val="28"/>
        </w:rPr>
      </w:pPr>
    </w:p>
    <w:p w14:paraId="0A2F6B55" w14:textId="77777777" w:rsidR="00000000" w:rsidRDefault="0090462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Введение. Виды инфекционных заболеваний</w:t>
      </w:r>
    </w:p>
    <w:p w14:paraId="58353F05" w14:textId="77777777" w:rsidR="00000000" w:rsidRDefault="0090462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Массовые инфекционные заболевания человека</w:t>
      </w:r>
    </w:p>
    <w:p w14:paraId="0DBF83ED" w14:textId="77777777" w:rsidR="00000000" w:rsidRDefault="0090462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Инфекционные заболевания животных</w:t>
      </w:r>
    </w:p>
    <w:p w14:paraId="0734DE2A" w14:textId="77777777" w:rsidR="00000000" w:rsidRDefault="0090462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Инфекционные заболевания растений. Объект и методы исследования</w:t>
      </w:r>
    </w:p>
    <w:p w14:paraId="123B942D" w14:textId="77777777" w:rsidR="00000000" w:rsidRDefault="0090462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Объект исследования</w:t>
      </w:r>
    </w:p>
    <w:p w14:paraId="12B04E8E" w14:textId="77777777" w:rsidR="00000000" w:rsidRDefault="0090462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Методы исследования. Резуль</w:t>
      </w:r>
      <w:r>
        <w:rPr>
          <w:noProof/>
          <w:sz w:val="28"/>
          <w:szCs w:val="28"/>
        </w:rPr>
        <w:t>таты исследования</w:t>
      </w:r>
    </w:p>
    <w:p w14:paraId="10C246A6" w14:textId="77777777" w:rsidR="00000000" w:rsidRDefault="0090462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Выводы</w:t>
      </w:r>
    </w:p>
    <w:p w14:paraId="081D1677" w14:textId="77777777" w:rsidR="00000000" w:rsidRDefault="0090462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14:paraId="5EF383A2" w14:textId="77777777" w:rsidR="00000000" w:rsidRDefault="0090462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Приложения</w:t>
      </w:r>
    </w:p>
    <w:p w14:paraId="3F0DC4BA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40FC79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6E226CD2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9B59D57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исследуемой темы заключается в том, что в последние годы непрерывно расширяются экономические, культурные и другие межгосударственные связи с многочисленными (в том числе тропич</w:t>
      </w:r>
      <w:r>
        <w:rPr>
          <w:sz w:val="28"/>
          <w:szCs w:val="28"/>
        </w:rPr>
        <w:t xml:space="preserve">ескими) странами, территория которых эндемична по ряду редких заболеваний. Возбудители этих заболеваний могут поражать граждан, работающих за рубежом. Большую опасность представляет также возможность заражения этими инфекциями от иностранных специалистов, </w:t>
      </w:r>
      <w:r>
        <w:rPr>
          <w:sz w:val="28"/>
          <w:szCs w:val="28"/>
        </w:rPr>
        <w:t>студентов, туристов и других контингентов, прибывающих из-за рубежа.</w:t>
      </w:r>
    </w:p>
    <w:p w14:paraId="0761DF90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Экологические изменения, происходящие практически во всех странах мира, также оказывают серьезное воздействие на биологию возбудителей инфекционных болезней, пути их распространения и на </w:t>
      </w:r>
      <w:r>
        <w:rPr>
          <w:sz w:val="28"/>
          <w:szCs w:val="28"/>
        </w:rPr>
        <w:t>восприимчивый коллектив (население). Естественно, что в этих условиях клиника инфекций может существенно меняться. Такие явления происходят не только на территории республик, но и в других странах, где могут оказаться наши специалисты. Этим обстоятельством</w:t>
      </w:r>
      <w:r>
        <w:rPr>
          <w:sz w:val="28"/>
          <w:szCs w:val="28"/>
        </w:rPr>
        <w:t xml:space="preserve"> также можно объяснить своевременность и целесообразность создания настоящего руководства.</w:t>
      </w:r>
    </w:p>
    <w:p w14:paraId="50CA3954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появлении массовых инфекционных заболеваний эффективность медицинской помощи больным и противоэпидемических мероприятий в значительной степени определяется своев</w:t>
      </w:r>
      <w:r>
        <w:rPr>
          <w:sz w:val="28"/>
          <w:szCs w:val="28"/>
        </w:rPr>
        <w:t>ременностью и правильностью диагностики. Однако ранняя диагностика опасных инфекций, которую должны проводить врачи на до госпитальном и госпитальном этапах в начальном периоде болезни, весьма затруднительна, а бактериологическое и вирусологическое подтвер</w:t>
      </w:r>
      <w:r>
        <w:rPr>
          <w:sz w:val="28"/>
          <w:szCs w:val="28"/>
        </w:rPr>
        <w:t>ждение диагноза может оказаться запоздалым.</w:t>
      </w:r>
    </w:p>
    <w:p w14:paraId="7906372F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преодоления этого затруднения предлагается ориентировочное выделение групп больных с преобладающим клиническим типом органных поражений - преимущественным поражением дыхательных путей и легких, </w:t>
      </w:r>
      <w:r>
        <w:rPr>
          <w:sz w:val="28"/>
          <w:szCs w:val="28"/>
        </w:rPr>
        <w:lastRenderedPageBreak/>
        <w:t>желудочно-кише</w:t>
      </w:r>
      <w:r>
        <w:rPr>
          <w:sz w:val="28"/>
          <w:szCs w:val="28"/>
        </w:rPr>
        <w:t>чного тракта и органов пищеварения, центральной и периферической нервной системы, кожи и слизистых оболочек, а также с выраженным синдромом общей интоксикации без локальных органных поражений.</w:t>
      </w:r>
    </w:p>
    <w:p w14:paraId="7E8006F3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охрана окружающей среды и здоровье гражда</w:t>
      </w:r>
      <w:r>
        <w:rPr>
          <w:sz w:val="28"/>
          <w:szCs w:val="28"/>
        </w:rPr>
        <w:t>н республики.</w:t>
      </w:r>
    </w:p>
    <w:p w14:paraId="1097824E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массовые инфекционные заболевания человека, животных, растений Республики Хакасия.</w:t>
      </w:r>
    </w:p>
    <w:p w14:paraId="1F6E9EB7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исследовать массовые инфекционные заболевания человека, животных, растений на примере Республики Хакасия.</w:t>
      </w:r>
    </w:p>
    <w:p w14:paraId="71CB84AE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</w:t>
      </w:r>
      <w:r>
        <w:rPr>
          <w:sz w:val="28"/>
          <w:szCs w:val="28"/>
        </w:rPr>
        <w:t>ели необходимо решить следующие задачи:</w:t>
      </w:r>
    </w:p>
    <w:p w14:paraId="27ADFBE0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виды инфекционных заболеваний;</w:t>
      </w:r>
    </w:p>
    <w:p w14:paraId="58A4932B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показать динамику инфекционных заболеваний в Республике Хакасия за 2005-2010 гг.;</w:t>
      </w:r>
    </w:p>
    <w:p w14:paraId="3CAECDCF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анализ инфекционных заболеваний по Республике Хакасия за исследуемый период.</w:t>
      </w:r>
    </w:p>
    <w:p w14:paraId="191A5B56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исследования:</w:t>
      </w:r>
    </w:p>
    <w:p w14:paraId="232EC39E" w14:textId="77777777" w:rsidR="00000000" w:rsidRDefault="00904622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Теоретический анализ литературы по проблеме исследования.</w:t>
      </w:r>
    </w:p>
    <w:p w14:paraId="541341EA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Анализ данных об основных показателях изучаемого явления по Республике Хакасия.</w:t>
      </w:r>
    </w:p>
    <w:p w14:paraId="01D48CB9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Сравнительный анализ статистических данных.</w:t>
      </w:r>
    </w:p>
    <w:p w14:paraId="52273919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Теоретическая значимость исследования заключается </w:t>
      </w:r>
      <w:r>
        <w:rPr>
          <w:sz w:val="28"/>
          <w:szCs w:val="28"/>
        </w:rPr>
        <w:t>в том, что в данной работе обобщен, систематизирован и проанализирован материал по массовым инфекционным заболеваниям, представлены статистические данные по динамике массовых инфекционных заболеваний в Республике Хакасия в 2005-2010 гг. Практическая значим</w:t>
      </w:r>
      <w:r>
        <w:rPr>
          <w:sz w:val="28"/>
          <w:szCs w:val="28"/>
        </w:rPr>
        <w:t xml:space="preserve">ость исследования заключается в том, что данные, полученные в ходе проведенного исследования, будут способствовать развитию мероприятий, направленных на улучшение здоровья жителей </w:t>
      </w:r>
      <w:r>
        <w:rPr>
          <w:sz w:val="28"/>
          <w:szCs w:val="28"/>
        </w:rPr>
        <w:lastRenderedPageBreak/>
        <w:t xml:space="preserve">республики. Работа стоит из введения, трех глав, выводов, списка литературы </w:t>
      </w:r>
      <w:r>
        <w:rPr>
          <w:sz w:val="28"/>
          <w:szCs w:val="28"/>
        </w:rPr>
        <w:t>и приложений.</w:t>
      </w:r>
    </w:p>
    <w:p w14:paraId="45C64E26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 Виды инфекционных заболеваний</w:t>
      </w:r>
    </w:p>
    <w:p w14:paraId="63B0DF05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368AD25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Массовые инфекционные заболевания человека</w:t>
      </w:r>
    </w:p>
    <w:p w14:paraId="31C70E41" w14:textId="77777777" w:rsidR="00000000" w:rsidRDefault="00904622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инфекция болезнь госпитальный заразный</w:t>
      </w:r>
    </w:p>
    <w:p w14:paraId="3C7A94BA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Вирусы - мельчайшие возбудители многочисленных инфекционных заболеваний человека и животных. Являются внутриклеточными па</w:t>
      </w:r>
      <w:r>
        <w:rPr>
          <w:sz w:val="28"/>
          <w:szCs w:val="28"/>
        </w:rPr>
        <w:t>разитами, не способными к жизнедеятельности вне живых клеток.</w:t>
      </w:r>
    </w:p>
    <w:p w14:paraId="45A8777D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Геморрагическая лихорадка с почечным синдромом - тяжелая инфекционная болезнь, протекающая с выраженными инфекционно-токсическими и геморрагическими проявлениями, поражением почек и развитием ос</w:t>
      </w:r>
      <w:r>
        <w:rPr>
          <w:sz w:val="28"/>
          <w:szCs w:val="28"/>
        </w:rPr>
        <w:t>трой почечной недостаточности, с длительной утратой трудоспособности и высокой летальностью.</w:t>
      </w:r>
    </w:p>
    <w:p w14:paraId="6AFCE108" w14:textId="77777777" w:rsidR="00000000" w:rsidRDefault="009046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Полиомиелит - детский &lt;http://ru.wikipedia.org/wiki/%D0%A0%D0%B5%D0%B1%D1%91%D0%BD%D0%BE%D0%BA&gt; спинномозговой &lt;http://ru.wikipedia.org/wiki/%D0%A6%D0%B5%D0%BD%D1%</w:t>
      </w:r>
      <w:r>
        <w:rPr>
          <w:sz w:val="28"/>
          <w:szCs w:val="28"/>
        </w:rPr>
        <w:t>82%D1%80%D0%B0%D0%BB%D1%8C%D0%BD%D0%B0%D1%8F_%D0%BD%D0%B5%D1%80%D0%B2%D0%BD%D0%B0%D1%8F_%D1%81%D0%B8%D1%81%D1%82%D0%B5%D0%BC%D0%B0&gt; паралич &lt;http://ru.wikipedia.org/wiki/%D0%9F%D0%B0%D1%80%D0%B0%D0%BB%D0%B8%D1%87&gt;, острое, высокозаразное инфекционное забол</w:t>
      </w:r>
      <w:r>
        <w:rPr>
          <w:sz w:val="28"/>
          <w:szCs w:val="28"/>
        </w:rPr>
        <w:t>евание &lt;http://ru.wikipedia.org/wiki/%D0%98%D0%BD%D1%84%D0%B5%D0%BA%D1%86%D0%B8%D0%BE%D0%BD%D0%BD%D0%BE%D0%B5_%D0%B7%D0%B0%D0%B1%D0%BE%D0%BB%D0%B5%D0%B2%D0%B0%D0%BD%D0%B8%D0%B5&gt;, обусловленное поражением серого вещества &lt;http://ru.wikipedia.org/wiki/%D0%A1</w:t>
      </w:r>
      <w:r>
        <w:rPr>
          <w:sz w:val="28"/>
          <w:szCs w:val="28"/>
        </w:rPr>
        <w:t>%D0%BF%D0%B8%D0%BD%D0%BD%D0%BE%D0%B9_%D0%BC%D0%BE%D0%B7%D0%B3&gt; спинного мозга &lt;http://ru.wikipedia.org/wiki/%D0%A1%D0%BF%D0%B8%D0%BD%D0%BD%D0%BE%D0%B9_%D0%BC%D0%BE%D0%B7%D0%B3&gt; полиовирусом &lt;http://ru.wikipedia.org/wiki/%D0%9F%D0%BE%D0%BB%D0%B8%D0%BE%D0%B2</w:t>
      </w:r>
      <w:r>
        <w:rPr>
          <w:sz w:val="28"/>
          <w:szCs w:val="28"/>
        </w:rPr>
        <w:t>%D0%B8%D1%80%D1%83%D1%81&gt; и характеризующееся преимущественно патологией &lt;http://ru.wikipedia.org/wiki/%D0%9F%D0%B0%D1%82%D0%BE%D0%BB%D0%BE%D0%B3%D0%B8%D1%8F&gt; нервной системы &lt;http://ru.wikipedia.org/wiki/%D0%9D%D0%B5%D1%80%D0%B2%D0%BD%D0%B0%D1%8F_%D1%81%D</w:t>
      </w:r>
      <w:r>
        <w:rPr>
          <w:sz w:val="28"/>
          <w:szCs w:val="28"/>
        </w:rPr>
        <w:t>0%B8%D1%81%D1%82%D0%B5%D0%BC%D0%B0</w:t>
      </w:r>
      <w:r>
        <w:rPr>
          <w:sz w:val="28"/>
          <w:szCs w:val="28"/>
        </w:rPr>
        <w:lastRenderedPageBreak/>
        <w:t>&gt;. В основном, протекает в бессимптомной или стертой форме. Иногда случается так, что полиовирус проникает в ЦНС, размножается в мотонейронах, что приводит к их гибели, необратимым парезам &lt;http://ru.wikipedia.org/wiki/%D0</w:t>
      </w:r>
      <w:r>
        <w:rPr>
          <w:sz w:val="28"/>
          <w:szCs w:val="28"/>
        </w:rPr>
        <w:t>%9F%D0%B0%D1%80%D0%B5%D0%B7&gt; или параличам иннервируемых ими мышц. (Анофриков, 2005)</w:t>
      </w:r>
    </w:p>
    <w:p w14:paraId="0251DBF5" w14:textId="77777777" w:rsidR="00000000" w:rsidRDefault="009046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Вирусный гепатит - общее название острых и хронических диффузных воспалительных заболеваний печени &lt;http://ru.wikipedia.org/wiki/%D0%9F%D0%B5%D1%87%D0%B5%D0%BD%D1%8C&gt; разл</w:t>
      </w:r>
      <w:r>
        <w:rPr>
          <w:sz w:val="28"/>
          <w:szCs w:val="28"/>
        </w:rPr>
        <w:t>ичной этиологии &lt;http://ru.wikipedia.org/wiki/%D0%AD%D1%82%D0%B8%D0%BE%D0%BB%D0%BE%D0%B3%D0%B8%D1%8F&gt;. Выделяют две основные формы клинического течения гепатитов: острую и хроническую. Острая форма течения наиболее характерна для гепатитов вирусной природы</w:t>
      </w:r>
      <w:r>
        <w:rPr>
          <w:sz w:val="28"/>
          <w:szCs w:val="28"/>
        </w:rPr>
        <w:t>, а также для гепатитов вызванных отравлениями сильными ядами &lt;http://ru.wikipedia.org/wiki/%D0%AF%D0%B4&gt;. При острой форме развития гепатита наблюдается заметное ухудшение общего состояния больного, развития признаков общей интоксикации организма и наруше</w:t>
      </w:r>
      <w:r>
        <w:rPr>
          <w:sz w:val="28"/>
          <w:szCs w:val="28"/>
        </w:rPr>
        <w:t>ния функции печени (повышение температуры тела, в ряде случаев развитие желтухи и др.), а также повышение уровня трансаминаз &lt;http://ru.wikipedia.org/w/index.php?title=%D0%A2%D1%80%D0%B0%D0%BD%D1%81%D0%B0%D0%BC%D0%B8%D0%BD%D0%B0%D0%B7%D0%B0&amp;action=edit&amp;red</w:t>
      </w:r>
      <w:r>
        <w:rPr>
          <w:sz w:val="28"/>
          <w:szCs w:val="28"/>
        </w:rPr>
        <w:t>link=1&gt; и общего билирубина &lt;http://ru.wikipedia.org/wiki/%D0%91%D0%B8%D0%BB%D0%B8%D1%80%D1%83%D0%B1%D0%B8%D0%BD&gt; крови. Острый гепатит, как правило, заканчивается полным выздоровлением больного, однако в некоторых случаях наблюдается переход острого течен</w:t>
      </w:r>
      <w:r>
        <w:rPr>
          <w:sz w:val="28"/>
          <w:szCs w:val="28"/>
        </w:rPr>
        <w:t>ия болезни в хроническое. Хроническая форма может развиваться самостоятельно (например при хроническом отравлении этиловым спиртом), или продолжать развитие острого гепатита (вирусный гепатит В, D). Клиническая картина при хроническом гепатите бедная, забо</w:t>
      </w:r>
      <w:r>
        <w:rPr>
          <w:sz w:val="28"/>
          <w:szCs w:val="28"/>
        </w:rPr>
        <w:t>левание долгое время протекает бессимптомно. Отмечают стойкое увеличение размеров печени, тупые боли в правом подреберье, непереносимость жирной пищи и др. При хроническом гепатите клетки печени постепенно замещаются соединительной тканью, так что в больши</w:t>
      </w:r>
      <w:r>
        <w:rPr>
          <w:sz w:val="28"/>
          <w:szCs w:val="28"/>
        </w:rPr>
        <w:t>нстве случаев не леченный хронический гепатит ведёт к развитию цирроза печени. Пациенты, страдающие хроническим гепатитом, подвержены высокому риску развития первичного рака печени. Хронические вирусные гепатиты B, C, D в ряде случаев поддаются противовиру</w:t>
      </w:r>
      <w:r>
        <w:rPr>
          <w:sz w:val="28"/>
          <w:szCs w:val="28"/>
        </w:rPr>
        <w:t>сной терапии. Лечение проводится опытным инфекционистом-гепатологом.</w:t>
      </w:r>
    </w:p>
    <w:p w14:paraId="196FF6C9" w14:textId="77777777" w:rsidR="00000000" w:rsidRDefault="009046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Грипп - острое инфекционное заболевание &lt;http://ru.wikipedia.org/wiki/%D0%98%D0%BD%D1%84%D0%B5%D0%BA%D1%86%D0%B8%D0%BE%D0%BD%D0%BD%D1%8B%D0%B5_%D0%B7%D0%B0%D0%B1%D0%BE%D0%BB%D0%B5%D0%B2%D</w:t>
      </w:r>
      <w:r>
        <w:rPr>
          <w:sz w:val="28"/>
          <w:szCs w:val="28"/>
        </w:rPr>
        <w:t>0%B0%D0%BD%D0%B8</w:t>
      </w:r>
      <w:r>
        <w:rPr>
          <w:sz w:val="28"/>
          <w:szCs w:val="28"/>
        </w:rPr>
        <w:lastRenderedPageBreak/>
        <w:t>%D1%8F&gt; дыхательных путей, вызываемое вирусом гриппа. Входит в группу острых респираторных вирусных инфекций (ОРВИ &lt;http://ru.wikipedia.org/wiki/%D0%9E%D0%A0%D0%92%D0%98&gt;). Периодически распространяется в виде эпидемий &lt;http://ru.wikipedia.</w:t>
      </w:r>
      <w:r>
        <w:rPr>
          <w:sz w:val="28"/>
          <w:szCs w:val="28"/>
        </w:rPr>
        <w:t>org/wiki/%D0%AD%D0%BF%D0%B8%D0%B4%D0%B5%D0%BC%D0%B8%D1%8F&gt; и пандемий &lt;http://ru.wikipedia.org/wiki/%D0%9F%D0%B0%D0%BD%D0%B4%D0%B5%D0%BC%D0%B8%D1%8F&gt;. В настоящее время выявлено более 2000 вариантов вируса гриппа, различающиеся между собой антигенным спект</w:t>
      </w:r>
      <w:r>
        <w:rPr>
          <w:sz w:val="28"/>
          <w:szCs w:val="28"/>
        </w:rPr>
        <w:t>ром. (Яфаев, 2006)</w:t>
      </w:r>
    </w:p>
    <w:p w14:paraId="775B3A03" w14:textId="77777777" w:rsidR="00000000" w:rsidRDefault="009046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Нередко словом "грипп" в обиходе также называют любое острое респираторное заболевание &lt;http://ru.wikipedia.org/wiki/%D0%97%D0%B0%D0%B1%D0%BE%D0%BB%D0%B5%D0%B2%D0%B0%D0%BD%D0%B8%D0%B5&gt; (ОРВИ &lt;http://ru.wikipedia.org/wiki/%D0%9E%D0%A0%D0%</w:t>
      </w:r>
      <w:r>
        <w:rPr>
          <w:sz w:val="28"/>
          <w:szCs w:val="28"/>
        </w:rPr>
        <w:t>92%D0%98&gt;), что ошибочно, так как кроме гриппа на сегодняшний день описано еще более 200 видов других респираторных вирусов (аденовирусы &lt;http://ru.wikipedia.org/wiki/%D0%90%D0%B4%D0%B5%D0%BD%D0%BE%D0%B2%D0%B8%D1%80%D1%83%D1%81&gt;, риновирусы &lt;http://ru.wiki</w:t>
      </w:r>
      <w:r>
        <w:rPr>
          <w:sz w:val="28"/>
          <w:szCs w:val="28"/>
        </w:rPr>
        <w:t>pedia.org/wiki/%D0%A0%D0%B8%D0%BD%D0%BE%D0%B2%D0%B8%D1%80%D1%83%D1%81&gt;, респираторно-синцитиальные вирусы и др.), вызывающих гриппоподобные заболевания у человека. Предположительно, название болезни происходит от русского слова "хрип" - звуки, издаваемые б</w:t>
      </w:r>
      <w:r>
        <w:rPr>
          <w:sz w:val="28"/>
          <w:szCs w:val="28"/>
        </w:rPr>
        <w:t>ольными.</w:t>
      </w:r>
    </w:p>
    <w:p w14:paraId="01CD7064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Инфекция вирусом иммунодефицита человека (ВИЧ) - медленно прогрессирующее заболевание с многолетним размножением вируса в лимфоцитах, макрофагах и клетках нервной ткани, вызывающим нарушение иммунной и нервно- психической регуляции организма, кото</w:t>
      </w:r>
      <w:r>
        <w:rPr>
          <w:sz w:val="28"/>
          <w:szCs w:val="28"/>
        </w:rPr>
        <w:t>рое приводит к гибели больного от поражений вторичного порядка, обусловливаемых нарастающим иммунодефицитом (СПИД).</w:t>
      </w:r>
    </w:p>
    <w:p w14:paraId="415D6400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 иммунодефицита человека открыт в 1983 году, чувствителен ко всем химическим агентам, допущенным для проведения дезинфекции. Погибает п</w:t>
      </w:r>
      <w:r>
        <w:rPr>
          <w:sz w:val="28"/>
          <w:szCs w:val="28"/>
        </w:rPr>
        <w:t>ри температуре 56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за 30 минут, при кипячении - через одну минуту.</w:t>
      </w:r>
    </w:p>
    <w:p w14:paraId="36D22C45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 передается от человека к человеку преимущественно половым путем. Риск заражения увеличивается пропорционально, числу половых партнеров. Большая вероятность заражения существует при а</w:t>
      </w:r>
      <w:r>
        <w:rPr>
          <w:sz w:val="28"/>
          <w:szCs w:val="28"/>
        </w:rPr>
        <w:t xml:space="preserve">нальных </w:t>
      </w:r>
      <w:r>
        <w:rPr>
          <w:sz w:val="28"/>
          <w:szCs w:val="28"/>
        </w:rPr>
        <w:lastRenderedPageBreak/>
        <w:t>сношениях. Заражение может произойти также при парентеральном введении крови, содержащей вирус при гемотрансфузиях, введении препарата крови, при микрохирургических манипуляциях инфицированными ВИЧ инструментами (последний путь особенно часто наблю</w:t>
      </w:r>
      <w:r>
        <w:rPr>
          <w:sz w:val="28"/>
          <w:szCs w:val="28"/>
        </w:rPr>
        <w:t>дается при внутривенном введении препаратов наркоманами). Третий путь передачи - заражение ребенка от инфицированной матери в процессе беременности, родов и кормления грудью.</w:t>
      </w:r>
    </w:p>
    <w:p w14:paraId="37F91C7F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пути передачи вируса не отмечены. В мире отмечается нарастающая пандемия В</w:t>
      </w:r>
      <w:r>
        <w:rPr>
          <w:sz w:val="28"/>
          <w:szCs w:val="28"/>
        </w:rPr>
        <w:t>ИЧ-инфекции. Подъем заболеваемости происходит и в нашей стране.</w:t>
      </w:r>
    </w:p>
    <w:p w14:paraId="6AC70E46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эволюции животного и растительного мира, совершенствования и усложнения форм жизни формировались биогеоценозы, между сочленами которых складывались самые разнообразные формы симбиоз</w:t>
      </w:r>
      <w:r>
        <w:rPr>
          <w:sz w:val="28"/>
          <w:szCs w:val="28"/>
        </w:rPr>
        <w:t>а, включая мутуализм, комменсализм, паразитизм. К паразитированию в полостях, органах и тканях, а также на кожном покрове животных и человека приспособились вирусы, риккетсии, многие виды бактерий, грибов, простейших, гельминтов, членистоногих и др. Больши</w:t>
      </w:r>
      <w:r>
        <w:rPr>
          <w:sz w:val="28"/>
          <w:szCs w:val="28"/>
        </w:rPr>
        <w:t>нство из них характеризуется выраженной органотропностью и заселяет определенные органы и ткани. Эволюционно сформировались и продолжают формироваться в наши дни сложные циклы развития и пути циркуляции паразитов в природе, включающие основных и промежуточ</w:t>
      </w:r>
      <w:r>
        <w:rPr>
          <w:sz w:val="28"/>
          <w:szCs w:val="28"/>
        </w:rPr>
        <w:t>ных хозяев, а также внешнюю среду. Человек и животные могут быть либо промежуточными, либо основными хозяевами ряда паразитов и тем самым обеспечивают цикл их развития и циркуляцию в природе.</w:t>
      </w:r>
    </w:p>
    <w:p w14:paraId="717B80F9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Проникновение и размножение (развитие) паразита в организме хозя</w:t>
      </w:r>
      <w:r>
        <w:rPr>
          <w:sz w:val="28"/>
          <w:szCs w:val="28"/>
        </w:rPr>
        <w:t>ина сопровождается, как правило, развитием инфекции (инвазии) со свойственными для каждого возбудителя клиническими проявлениями и патологоанатомическими изменениями или бессимптомным носительством. Болезни, при которых основным источником заражения для че</w:t>
      </w:r>
      <w:r>
        <w:rPr>
          <w:sz w:val="28"/>
          <w:szCs w:val="28"/>
        </w:rPr>
        <w:t xml:space="preserve">ловека являются </w:t>
      </w:r>
      <w:r>
        <w:rPr>
          <w:sz w:val="28"/>
          <w:szCs w:val="28"/>
        </w:rPr>
        <w:lastRenderedPageBreak/>
        <w:t>животные, называют зооантропонозами или зоонозами. Зоонозы представляют для человека постоянную угрозу, кроющуюся в многочисленности этих болезней, многообразии их возбудителей и путей передачи и прежде всего в том, что источником инфициров</w:t>
      </w:r>
      <w:r>
        <w:rPr>
          <w:sz w:val="28"/>
          <w:szCs w:val="28"/>
        </w:rPr>
        <w:t>ания могут быть обычные продукты питания, объекты окружающей среды, сельскохозяйственные, комнатные и дикие животные. Это постоянно создает возможность заболевания тем или иным зоонозом для людей.</w:t>
      </w:r>
    </w:p>
    <w:p w14:paraId="2A0FBFE1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Многочисленность зоонозов и низкая в большинстве случаев за</w:t>
      </w:r>
      <w:r>
        <w:rPr>
          <w:sz w:val="28"/>
          <w:szCs w:val="28"/>
        </w:rPr>
        <w:t>болеваемость делают нерациональной их специфическую профилактику у человека, а при протозоонозах, гельминтозах, арахнозах, энтомозах и ряде вирозов, бактериозов и микозов она не разработана ни у человека, ни у животных. В связи с этим на первый план в борь</w:t>
      </w:r>
      <w:r>
        <w:rPr>
          <w:sz w:val="28"/>
          <w:szCs w:val="28"/>
        </w:rPr>
        <w:t>бе с зоонозами выступают своевременная диагностика, лечение и санитарно-просветительная работа, что возможно только при хорошей профессиональной подготовке как медицинских, так и ветеринарных специалистов. Их задача состоит не только в том, чтобы своевреме</w:t>
      </w:r>
      <w:r>
        <w:rPr>
          <w:sz w:val="28"/>
          <w:szCs w:val="28"/>
        </w:rPr>
        <w:t>нно поставить диагноз и провести лечение, но и ознакомить население с характерными особенностями зоонозов, профилактическими мероприятиями и методами борьбы в каждом конкретном случае.</w:t>
      </w:r>
    </w:p>
    <w:p w14:paraId="3940D21C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болезни, которые вызываются вирусами, легко передаются о</w:t>
      </w:r>
      <w:r>
        <w:rPr>
          <w:sz w:val="28"/>
          <w:szCs w:val="28"/>
        </w:rPr>
        <w:t xml:space="preserve">т больных здоровым и быстро распространяются. Накоплено много доказательств того, что вирусы являются причиной и различных хронических заболеваний. К вирусным заболеваниям относятся оспа, полиомиелит, бешенство, вирусный гепатит, грипп, СПИД и т.д. Многие </w:t>
      </w:r>
      <w:r>
        <w:rPr>
          <w:sz w:val="28"/>
          <w:szCs w:val="28"/>
        </w:rPr>
        <w:t>вирусы, к которым чувствителен человек, поражает животных и наоборот. Кроме того, некоторые животные являются переносчиками вирусов человека, при этом не болея.</w:t>
      </w:r>
    </w:p>
    <w:p w14:paraId="06C95EEE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4B935E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Инфекционные заболевания животных</w:t>
      </w:r>
    </w:p>
    <w:p w14:paraId="4C618538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4089C9" w14:textId="77777777" w:rsidR="00000000" w:rsidRDefault="00904622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Инфекционные болезни животных - болезни, вызываемые микр</w:t>
      </w:r>
      <w:r>
        <w:rPr>
          <w:sz w:val="28"/>
          <w:szCs w:val="28"/>
        </w:rPr>
        <w:t>оорганизмами, эволюционно приспособившимися к паразитированию в организме животного. Характеризуются способностью передаваться другим животным, стадийностью развития, специфической реакцией макроорганизма (образование антител, аллергия) и обычно - выработк</w:t>
      </w:r>
      <w:r>
        <w:rPr>
          <w:sz w:val="28"/>
          <w:szCs w:val="28"/>
        </w:rPr>
        <w:t>ой иммунитета после переболевания. Многие инфекционные болезни животных представляют опасность и для людей. Инфекционные болезни - одна из форм проявления инфекции. Инфекционные болезни наносят большой экономический ущерб, обусловленный гибелью животных, п</w:t>
      </w:r>
      <w:r>
        <w:rPr>
          <w:sz w:val="28"/>
          <w:szCs w:val="28"/>
        </w:rPr>
        <w:t>отерей ими продуктивности, затратами на организацию мер профилактики и борьбы. Инфекционные болезни животных регистрируют почти повсеместно в пределах ареала сельскохозяйственных и диких животных. (Ястребов, 2007)</w:t>
      </w:r>
    </w:p>
    <w:p w14:paraId="4AF2D90F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нозологический профиль претерпевае</w:t>
      </w:r>
      <w:r>
        <w:rPr>
          <w:sz w:val="28"/>
          <w:szCs w:val="28"/>
        </w:rPr>
        <w:t>т значительные изменения, что связано с разнообразием природно-хозяйственных условий, определяющих распространение инфекционных болезней животных во времени и пространстве. Влияние внешней среды на взаимодействие популяций микроорганизмов и животных являет</w:t>
      </w:r>
      <w:r>
        <w:rPr>
          <w:sz w:val="28"/>
          <w:szCs w:val="28"/>
        </w:rPr>
        <w:t>ся решающим фактором географии инфекционных болезней и интенсивности эпизоотического процесса на конкретных территориях. Например, нозоареал инфекций, для которых характерен трансмиссивный механизм передачи возбудителя, определяется ареалом переносчика.</w:t>
      </w:r>
    </w:p>
    <w:p w14:paraId="617DE3A6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>
        <w:rPr>
          <w:sz w:val="28"/>
          <w:szCs w:val="28"/>
        </w:rPr>
        <w:t>риодическое и сезонное изменение интенсивности проявления заболеваемости и эпизоотического процесса связано также с активизацией механизма передачи возбудителя, которая в свою очередь зависит от изменений во внешней среде, определяемых природными условиями</w:t>
      </w:r>
      <w:r>
        <w:rPr>
          <w:sz w:val="28"/>
          <w:szCs w:val="28"/>
        </w:rPr>
        <w:t xml:space="preserve"> или хозяйственой деятельностью человека. Возникновение инфекционных болезней и интенсивность их распространения зависят от таких факторов, как </w:t>
      </w:r>
      <w:r>
        <w:rPr>
          <w:sz w:val="28"/>
          <w:szCs w:val="28"/>
        </w:rPr>
        <w:lastRenderedPageBreak/>
        <w:t>наследственность, порода, возраст и физиологическое состояние животного, определяющих его восприимчивость к боле</w:t>
      </w:r>
      <w:r>
        <w:rPr>
          <w:sz w:val="28"/>
          <w:szCs w:val="28"/>
        </w:rPr>
        <w:t>зням. Классификация инфекционных болезней животных базируется на таксономии возбудителей, течении инфекционных болезней, путях проникновения возбудителя в организм животного; Инфекционные болезни подразделяют также на группы в зависимости от вида и возраст</w:t>
      </w:r>
      <w:r>
        <w:rPr>
          <w:sz w:val="28"/>
          <w:szCs w:val="28"/>
        </w:rPr>
        <w:t>а животных. Имеется классификация, в соответствии с которой все инфекционные болезни подразделяются на 3 группы: ктенонозы - болезни, при которых источник возбудителя инфекции - домашнее животное; ктенотерионозы, при которых источник возбудителя - домашние</w:t>
      </w:r>
      <w:r>
        <w:rPr>
          <w:sz w:val="28"/>
          <w:szCs w:val="28"/>
        </w:rPr>
        <w:t xml:space="preserve"> или дикие животные; терионозы, при которых источник возбудителя - дикие животные.</w:t>
      </w:r>
    </w:p>
    <w:p w14:paraId="359330EB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Важнейшее условие развития инфекции - размножение патогенного микроба в организме восприимчивого животного. Локализация возбудителя и характер его воздействия определяют кли</w:t>
      </w:r>
      <w:r>
        <w:rPr>
          <w:sz w:val="28"/>
          <w:szCs w:val="28"/>
        </w:rPr>
        <w:t>ническое проявление инфекционных болезней. Характерно стадийное развитие: инкубационный, или скрытый, период; период предвестников (продромальный период), характеризующийся неспецифическими признаками (лихорадка, угнетение, потеря аппетита); период проявле</w:t>
      </w:r>
      <w:r>
        <w:rPr>
          <w:sz w:val="28"/>
          <w:szCs w:val="28"/>
        </w:rPr>
        <w:t>ния болезни, характеризующийся типичными клиническими признаками; период угасания (снижение интенсивности патологического процесса, угасание клинических признаков); период выздоровления (реконвалесценция). Продолжительность этих периодов специфична для каж</w:t>
      </w:r>
      <w:r>
        <w:rPr>
          <w:sz w:val="28"/>
          <w:szCs w:val="28"/>
        </w:rPr>
        <w:t>дой болезни. Течение инфекционных болезней может быть сверхострым (молниеносным), острым, подострым, хроническим и абортивным. Форма - типичной и атипичной. Могут быть индивидуальные особенности проявления, которые зависят от ряда экзогенных и эндогенных ф</w:t>
      </w:r>
      <w:r>
        <w:rPr>
          <w:sz w:val="28"/>
          <w:szCs w:val="28"/>
        </w:rPr>
        <w:t xml:space="preserve">акторов. Диагностика основана на комплексе методов - эпизоотологических, клинических, патолого-анатомических, гистологических, бактериологических, вирусологических, гематологических, серологических, аллергических, </w:t>
      </w:r>
      <w:r>
        <w:rPr>
          <w:sz w:val="28"/>
          <w:szCs w:val="28"/>
        </w:rPr>
        <w:lastRenderedPageBreak/>
        <w:t>биологических. Особое значение имеют эпизо</w:t>
      </w:r>
      <w:r>
        <w:rPr>
          <w:sz w:val="28"/>
          <w:szCs w:val="28"/>
        </w:rPr>
        <w:t>отологические данные, однако бактериологические и вирусологические методы позволяют обнаружить возбудителя болезни, что при многих инфекциях имеет решающее значение. Серологическими и аллергическими методами пользуются для уточнения клинического диагноза и</w:t>
      </w:r>
      <w:r>
        <w:rPr>
          <w:sz w:val="28"/>
          <w:szCs w:val="28"/>
        </w:rPr>
        <w:t xml:space="preserve"> для выявления животных с бессимптомными формами инфекции. К биологической пробе прибегают для уточнения диагноза, когда другие методы не позволяют вынести окончательного решения. (Федоренко, 2001)</w:t>
      </w:r>
    </w:p>
    <w:p w14:paraId="6AC88A80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и меры борьбы базируются на знании закономерн</w:t>
      </w:r>
      <w:r>
        <w:rPr>
          <w:sz w:val="28"/>
          <w:szCs w:val="28"/>
        </w:rPr>
        <w:t>остей, которые определяют развитие и эпизоотологический прогноз. Они регламентируются ветеринарным законодательством и включают проведение общих профилактических и специфических мероприятий. Общие профилактические меры планируются на основе изучения ситуац</w:t>
      </w:r>
      <w:r>
        <w:rPr>
          <w:sz w:val="28"/>
          <w:szCs w:val="28"/>
        </w:rPr>
        <w:t>ии эпизоотической. К мерам общей профилактики относят: охрану границ страны; ветеринарно-санитарный надзор за перевозкой и перегоном скота, продуктов животноводства и сырья, местами скопления животных; ветеринарно-санитарный надзор за заготовкой и убоем жи</w:t>
      </w:r>
      <w:r>
        <w:rPr>
          <w:sz w:val="28"/>
          <w:szCs w:val="28"/>
        </w:rPr>
        <w:t xml:space="preserve">вотных, за заготовкой, хранением и переработкой продуктов и сырья животноводства; надзор за правильной уборкой и обезвреживанием трупов. Большое значение имеют страхование животных, их диспансеризация, охрана хозяйств от заноса возбудителей. Специфическая </w:t>
      </w:r>
      <w:r>
        <w:rPr>
          <w:sz w:val="28"/>
          <w:szCs w:val="28"/>
        </w:rPr>
        <w:t>профилактика включает применение биологических препаратов, обеспечивающих невосприимчивость животных к инфекции. При появлении инфекционных болезней населённый пункт объявляют неблагополучным, при отдельных болезнях, определённых ветеринарным уставом РФ, н</w:t>
      </w:r>
      <w:r>
        <w:rPr>
          <w:sz w:val="28"/>
          <w:szCs w:val="28"/>
        </w:rPr>
        <w:t xml:space="preserve">акладывают карантин, продолжительность которого определяется особенностями данной болезни. В неблагополучном пункте проводят поголовное клиническое обследование, животных подразделяют на 3 группы: больных (их изолируют, лечат или убивают), </w:t>
      </w:r>
      <w:r>
        <w:rPr>
          <w:sz w:val="28"/>
          <w:szCs w:val="28"/>
        </w:rPr>
        <w:lastRenderedPageBreak/>
        <w:t>подозрительных п</w:t>
      </w:r>
      <w:r>
        <w:rPr>
          <w:sz w:val="28"/>
          <w:szCs w:val="28"/>
        </w:rPr>
        <w:t>о заболеванию (их изолируют для уточнения диагноза), подозрительных в заражении (за ними наблюдают, проводят иммунизацию). Больных продуктивных животных лечат, если это экономически целесообразно.</w:t>
      </w:r>
    </w:p>
    <w:p w14:paraId="2A763641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инфекционные болезни животных - болезни, выз</w:t>
      </w:r>
      <w:r>
        <w:rPr>
          <w:sz w:val="28"/>
          <w:szCs w:val="28"/>
        </w:rPr>
        <w:t>ываемые микроорганизмами, эволюционно приспособившимися к паразитированию в организме животного, которые характеризуются способностью передаваться другим животным, стадийностью развития, специфической реакцией макроорганизма (образование антител, аллергия)</w:t>
      </w:r>
      <w:r>
        <w:rPr>
          <w:sz w:val="28"/>
          <w:szCs w:val="28"/>
        </w:rPr>
        <w:t xml:space="preserve"> и обычно - выработкой иммунитета после переболевания.</w:t>
      </w:r>
    </w:p>
    <w:p w14:paraId="140C28DE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888A8A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Инфекционные заболевания растений</w:t>
      </w:r>
    </w:p>
    <w:p w14:paraId="5E37AB52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8B444CE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Инфекционные заболевания растений вызываются вирусами. Мельчайшие вирусы настолько маленькие, что способны проникать сквозь бактериальные фильтры, исходя из этого</w:t>
      </w:r>
      <w:r>
        <w:rPr>
          <w:sz w:val="28"/>
          <w:szCs w:val="28"/>
        </w:rPr>
        <w:t>, эти вирусы получили название фильтрующие вирусы. Размножение вирусов может происходить в живых клетках хозяина. Вирусы имеют очень широкое распространение, и вызванные ими болезни наносят большой вред. В отличие от грибов и бактерий, вирусы менее специал</w:t>
      </w:r>
      <w:r>
        <w:rPr>
          <w:sz w:val="28"/>
          <w:szCs w:val="28"/>
        </w:rPr>
        <w:t>изированы. Один вирус способен вызвать заболевания у множества видов растений.</w:t>
      </w:r>
    </w:p>
    <w:p w14:paraId="56C04869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Пути передачи вирусов от одного растения к другому:</w:t>
      </w:r>
    </w:p>
    <w:p w14:paraId="29A6B91D" w14:textId="77777777" w:rsidR="00000000" w:rsidRDefault="00904622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механическое поражение растения и внесение зараженного сока;</w:t>
      </w:r>
    </w:p>
    <w:p w14:paraId="7C18669F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прививка больных растений на здоровые. (Ревич, 2007)</w:t>
      </w:r>
    </w:p>
    <w:p w14:paraId="4F25E0D7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н</w:t>
      </w:r>
      <w:r>
        <w:rPr>
          <w:sz w:val="28"/>
          <w:szCs w:val="28"/>
        </w:rPr>
        <w:t>асекомые как тля, цикада, щитовка и трипса, являются источником опасности для растений. У этих насекомых имеется сосущий ротовой аппарат, при помощи стилета они прокалывают растительные клетки и вносят в растение вирус.</w:t>
      </w:r>
    </w:p>
    <w:p w14:paraId="7B2F7457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вирусных болезней различны,</w:t>
      </w:r>
      <w:r>
        <w:rPr>
          <w:sz w:val="28"/>
          <w:szCs w:val="28"/>
        </w:rPr>
        <w:t xml:space="preserve"> некоторые имеют симптомы </w:t>
      </w:r>
      <w:r>
        <w:rPr>
          <w:sz w:val="28"/>
          <w:szCs w:val="28"/>
        </w:rPr>
        <w:lastRenderedPageBreak/>
        <w:t>бактериальных, грибных и болезней инфекционного характера. Это приводит к осложнению диагностики, и тогда требуется проведение специальных исследований. Однако заболевания, вызванные вирусами, подразделяются на две большие группы:</w:t>
      </w:r>
    </w:p>
    <w:p w14:paraId="668F1E72" w14:textId="77777777" w:rsidR="00000000" w:rsidRDefault="00904622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мозаики;</w:t>
      </w:r>
    </w:p>
    <w:p w14:paraId="1B8FEA89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желтухи.</w:t>
      </w:r>
    </w:p>
    <w:p w14:paraId="7B254B8E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возникновения инфекционных заболеваний могут служить и повреждения растений насекомыми-паразитами. Заражение возникает через возбудителя из межклеточных промежутков, который проникает внутрь клеток и инфицирует растение.</w:t>
      </w:r>
    </w:p>
    <w:p w14:paraId="60D072DB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</w:t>
      </w:r>
      <w:r>
        <w:rPr>
          <w:sz w:val="28"/>
          <w:szCs w:val="28"/>
        </w:rPr>
        <w:t xml:space="preserve">екционные заболевания растений, вызванные грибами, паразитирующими на растениях, могут протекать в течение только одного сезона и затрагивать лишь молодые части растения или носить хронический характер и прогрессировать несколько лет (например, рак розы). </w:t>
      </w:r>
      <w:r>
        <w:rPr>
          <w:sz w:val="28"/>
          <w:szCs w:val="28"/>
        </w:rPr>
        <w:t>Заболевания, вызванные грибами, очень тяжело диагностировать. Только опытные садоводы могут на глаз определить грибковое заболевание. Среди ста тысяч видов грибов существует очень много видов, препараты и лечебные средства против которых оказываются неэффе</w:t>
      </w:r>
      <w:r>
        <w:rPr>
          <w:sz w:val="28"/>
          <w:szCs w:val="28"/>
        </w:rPr>
        <w:t>ктивными. Поэтому грибковые заболевания растений легче предотвратить, чем лечить. Для этого очень важно осуществлять правильный уход за растением и проводить профилактические работы.</w:t>
      </w:r>
    </w:p>
    <w:p w14:paraId="37D32788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Инфекционные заболевания растений, вызванные бактериями, делят на два кла</w:t>
      </w:r>
      <w:r>
        <w:rPr>
          <w:sz w:val="28"/>
          <w:szCs w:val="28"/>
        </w:rPr>
        <w:t>сса:</w:t>
      </w:r>
    </w:p>
    <w:p w14:paraId="3AA05C6E" w14:textId="77777777" w:rsidR="00000000" w:rsidRDefault="00904622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бактерии, паразитирующие на живых растениях и на не до конца перегнивший остатках растений. К таким бактериям относят возбудитель мокрой гнили и корневого рака;</w:t>
      </w:r>
    </w:p>
    <w:p w14:paraId="3506C180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бактерии-сапрофиты, которые обитают в почве, из которой получают достаточно количество</w:t>
      </w:r>
      <w:r>
        <w:rPr>
          <w:sz w:val="28"/>
          <w:szCs w:val="28"/>
        </w:rPr>
        <w:t xml:space="preserve"> питательных веществ для своего существования. Однако при определенных условиях такие бактерии способны </w:t>
      </w:r>
      <w:r>
        <w:rPr>
          <w:sz w:val="28"/>
          <w:szCs w:val="28"/>
        </w:rPr>
        <w:lastRenderedPageBreak/>
        <w:t>наносить вред растениям и вызывать у них различные заболевания. Особенно это относится к ослабленным и поврежденным растениям. (Ужегов, 2005)</w:t>
      </w:r>
    </w:p>
    <w:p w14:paraId="5F3A27A9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</w:t>
      </w:r>
      <w:r>
        <w:rPr>
          <w:sz w:val="28"/>
          <w:szCs w:val="28"/>
        </w:rPr>
        <w:t>ые заболевания растений: карликовость, желтуха, болезнь увядания, пролиферация, закукливание, виды мозаичной болезни, бактериозы, грибные болезни и многое другое.</w:t>
      </w:r>
    </w:p>
    <w:p w14:paraId="55106844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мерах борьбы, по защите растений от инфекционных заболеваний, большое значение имеют профи</w:t>
      </w:r>
      <w:r>
        <w:rPr>
          <w:sz w:val="28"/>
          <w:szCs w:val="28"/>
        </w:rPr>
        <w:t>лактические мероприятия:</w:t>
      </w:r>
    </w:p>
    <w:p w14:paraId="717CEBCA" w14:textId="77777777" w:rsidR="00000000" w:rsidRDefault="00904622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создание наилучшего условия для роста и развития сельскохозяйственных культур;</w:t>
      </w:r>
    </w:p>
    <w:p w14:paraId="606EA495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обрабатывание устойчивых сортов;</w:t>
      </w:r>
    </w:p>
    <w:p w14:paraId="0FACE03E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рациональное семеноводство;</w:t>
      </w:r>
    </w:p>
    <w:p w14:paraId="76236484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химическое протравливание семян;</w:t>
      </w:r>
    </w:p>
    <w:p w14:paraId="46D40C6C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сбрызгивание;</w:t>
      </w:r>
    </w:p>
    <w:p w14:paraId="4FED5770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опыливание и другие обработки растен</w:t>
      </w:r>
      <w:r>
        <w:rPr>
          <w:sz w:val="28"/>
          <w:szCs w:val="28"/>
        </w:rPr>
        <w:t>ий.</w:t>
      </w:r>
    </w:p>
    <w:p w14:paraId="5F40331C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имеет лечение зараженных растений, например, термическая обработка семян, оздоровление деревьев, прогревание саженцев, клубней и прививочного материала, которые заражены вирусами. При применении карантинных мероприятий, можно предупред</w:t>
      </w:r>
      <w:r>
        <w:rPr>
          <w:sz w:val="28"/>
          <w:szCs w:val="28"/>
        </w:rPr>
        <w:t>ить проникновение возбудителей заболевания из одной страны в другую.</w:t>
      </w:r>
    </w:p>
    <w:p w14:paraId="3CF5A7B1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инфекционные заболевания растений представляют собой целую группу заболеваний, которые могут быть вызваны вирусом, грибами или же болезнетворными бактериями.</w:t>
      </w:r>
    </w:p>
    <w:p w14:paraId="372F0812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2555B0E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 Объект и</w:t>
      </w:r>
      <w:r>
        <w:rPr>
          <w:sz w:val="28"/>
          <w:szCs w:val="28"/>
        </w:rPr>
        <w:t xml:space="preserve"> методы исследования</w:t>
      </w:r>
    </w:p>
    <w:p w14:paraId="3F92EA9F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23FBAFE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Объект исследования</w:t>
      </w:r>
    </w:p>
    <w:p w14:paraId="61F564F5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2EFE2C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работы использовались статистические данные о количественном и качественном составе инфекционных заболеваний людей, растений и животных в Республике Хакасия в период с 2005 по 2010 гг.</w:t>
      </w:r>
    </w:p>
    <w:p w14:paraId="0BD9AF6F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Материалом</w:t>
      </w:r>
      <w:r>
        <w:rPr>
          <w:sz w:val="28"/>
          <w:szCs w:val="28"/>
        </w:rPr>
        <w:t xml:space="preserve"> для нашего исследования явились отчеты Территориального органа федеральной службы государственной статистики по Республике Хакасия, издаваемые Правительством Республики, Федерального государственного учреждения здравоохранения "Центр гигиены и эпидемиолог</w:t>
      </w:r>
      <w:r>
        <w:rPr>
          <w:sz w:val="28"/>
          <w:szCs w:val="28"/>
        </w:rPr>
        <w:t>ии в Республике Хакасия" (ФГУЗ "ЦГиЭ в РХ") (информационные бюллетени по инфекционной и паразитарной заболеваемости в городе Абакане за 2005-2010 гг.).</w:t>
      </w:r>
    </w:p>
    <w:p w14:paraId="392BF9CF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71B54C9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Методы исследования</w:t>
      </w:r>
    </w:p>
    <w:p w14:paraId="1E909404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B8B0DA2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методами исследования явились:</w:t>
      </w:r>
    </w:p>
    <w:p w14:paraId="1096D1D4" w14:textId="77777777" w:rsidR="00000000" w:rsidRDefault="00904622">
      <w:pPr>
        <w:tabs>
          <w:tab w:val="left" w:pos="72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Теоретический анализ литературы по </w:t>
      </w:r>
      <w:r>
        <w:rPr>
          <w:sz w:val="28"/>
          <w:szCs w:val="28"/>
        </w:rPr>
        <w:t>проблеме исследования.</w:t>
      </w:r>
    </w:p>
    <w:p w14:paraId="04FC5A8E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Анализ данных об основных показателях изучаемого явления по Республике Хакасия.</w:t>
      </w:r>
    </w:p>
    <w:p w14:paraId="602AB753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Сравнительный анализ статистических данных.</w:t>
      </w:r>
    </w:p>
    <w:p w14:paraId="61C7DEC4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Количественный и качественный анализ статистических данных об инфекционных заболеваниях населения, жив</w:t>
      </w:r>
      <w:r>
        <w:rPr>
          <w:sz w:val="28"/>
          <w:szCs w:val="28"/>
        </w:rPr>
        <w:t>отных и растений в Республике Хакасия.</w:t>
      </w:r>
    </w:p>
    <w:p w14:paraId="4BB9E975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63E08B1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>. Результаты исследования</w:t>
      </w:r>
    </w:p>
    <w:p w14:paraId="04E04A51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B8FBB00" w14:textId="77777777" w:rsidR="00000000" w:rsidRDefault="00904622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распространения паразитарной заболеваемости изучалась по данным Федерального государственного учреждения здравоохранения "Центр гигиены и эпидемиологии в Республике Хакасия</w:t>
      </w:r>
      <w:r>
        <w:rPr>
          <w:sz w:val="28"/>
          <w:szCs w:val="28"/>
        </w:rPr>
        <w:t>" (ФГУЗ "ЦГиЭ в РХ") (информационные бюллетени по инфекционной и паразитарной заболеваемости в городе Абакане за 2005-2010 гг.).</w:t>
      </w:r>
    </w:p>
    <w:p w14:paraId="4405C3F8" w14:textId="77777777" w:rsidR="00000000" w:rsidRDefault="00904622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была изучена структура и распространенность инфекционных заболеваний в Республике Хакасия по данным за 2005</w:t>
      </w:r>
      <w:r>
        <w:rPr>
          <w:sz w:val="28"/>
          <w:szCs w:val="28"/>
        </w:rPr>
        <w:t>-2010 гг. (таблица 1, Приложение А).</w:t>
      </w:r>
    </w:p>
    <w:p w14:paraId="2C3BDA2F" w14:textId="77777777" w:rsidR="00000000" w:rsidRDefault="00904622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F2E15CB" w14:textId="77777777" w:rsidR="00000000" w:rsidRDefault="00904622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Распространенность инфекционных заболеваний в Республике Хакасия за 2005-2010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702"/>
        <w:gridCol w:w="702"/>
        <w:gridCol w:w="702"/>
        <w:gridCol w:w="702"/>
        <w:gridCol w:w="702"/>
        <w:gridCol w:w="702"/>
      </w:tblGrid>
      <w:tr w:rsidR="00000000" w14:paraId="4D5FCB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C29E" w14:textId="77777777" w:rsidR="00000000" w:rsidRDefault="00904622">
            <w:pPr>
              <w:rPr>
                <w:sz w:val="20"/>
                <w:szCs w:val="20"/>
              </w:rPr>
            </w:pPr>
          </w:p>
        </w:tc>
        <w:tc>
          <w:tcPr>
            <w:tcW w:w="42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183D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на 100 тыс. населения</w:t>
            </w:r>
          </w:p>
        </w:tc>
      </w:tr>
      <w:tr w:rsidR="00000000" w14:paraId="6FFDC5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4B04" w14:textId="77777777" w:rsidR="00000000" w:rsidRDefault="0090462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CBB1" w14:textId="77777777" w:rsidR="00000000" w:rsidRDefault="009046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2005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2D3A" w14:textId="77777777" w:rsidR="00000000" w:rsidRDefault="009046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2006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2E16F" w14:textId="77777777" w:rsidR="00000000" w:rsidRDefault="009046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2007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5796" w14:textId="77777777" w:rsidR="00000000" w:rsidRDefault="009046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2008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DD7F" w14:textId="77777777" w:rsidR="00000000" w:rsidRDefault="009046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2009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4055" w14:textId="77777777" w:rsidR="00000000" w:rsidRDefault="009046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2010 </w:t>
            </w:r>
          </w:p>
        </w:tc>
      </w:tr>
      <w:tr w:rsidR="00000000" w14:paraId="0A3DC7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C000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Управляемые средствами специфической профилактики (д</w:t>
            </w:r>
            <w:r>
              <w:rPr>
                <w:sz w:val="20"/>
                <w:szCs w:val="20"/>
              </w:rPr>
              <w:t>ифтерия, полиомиелит, корь, краснуха, эпидпаротит, столбняк, коклюш)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AC6C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7EC7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8671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5121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1BAD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C0FF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</w:tr>
      <w:tr w:rsidR="00000000" w14:paraId="3643BF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F8BB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Кишечные инфекции (острые кишечные инфекции с установленным и неустановленным возбудителем, дизентерия, сальмонеллез, вирусный гепатит А, псевдотуберкулез)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2720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36,0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E6F1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901B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2C82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42C2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C38D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502,3</w:t>
            </w:r>
          </w:p>
        </w:tc>
      </w:tr>
      <w:tr w:rsidR="00000000" w14:paraId="6A2142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4234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Гемоконтактные вирусные гепатиты В и С (острые, хронические, носительство)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51A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929E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6567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0E7E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BBBC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EB79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</w:tr>
      <w:tr w:rsidR="00000000" w14:paraId="2ECCC5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8076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Неуправляемые инфекции (скарлатина, ветряная оспа, менингококковая инфекция, инф. мононуклеоз)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F320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FEAD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E37B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94BD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F333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AB85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560,1</w:t>
            </w:r>
          </w:p>
        </w:tc>
      </w:tr>
    </w:tbl>
    <w:p w14:paraId="00BF3567" w14:textId="77777777" w:rsidR="00000000" w:rsidRDefault="00904622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270707B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Анализ данных, представленных в таблице 1 позволяет выявить, что в 2010 г. произошло увеличение количества заболеваний управляемыми и неуправляемыми инфекциями, а также снизилось количество больных гемоконтактными вирусными гепати</w:t>
      </w:r>
      <w:r>
        <w:rPr>
          <w:noProof/>
          <w:sz w:val="28"/>
          <w:szCs w:val="28"/>
        </w:rPr>
        <w:t xml:space="preserve">тами В и С, кишечными инфекциями по сравнению с предыдущими годами. </w:t>
      </w:r>
      <w:r>
        <w:rPr>
          <w:sz w:val="28"/>
          <w:szCs w:val="28"/>
        </w:rPr>
        <w:t>Благодаря проведению профилактических прививок среди населения Республики Хакасия в течение ряда лет не регистрируются случаи заболевания дифтерией, полиомиелитом, столбняком, корью, эпидп</w:t>
      </w:r>
      <w:r>
        <w:rPr>
          <w:sz w:val="28"/>
          <w:szCs w:val="28"/>
        </w:rPr>
        <w:t xml:space="preserve">аротитом. До единичных случаев снизилась заболеваемость </w:t>
      </w:r>
      <w:r>
        <w:rPr>
          <w:sz w:val="28"/>
          <w:szCs w:val="28"/>
        </w:rPr>
        <w:lastRenderedPageBreak/>
        <w:t>коклюшем, краснухой. Снизились показатели заболеваемости гриппом.</w:t>
      </w:r>
    </w:p>
    <w:p w14:paraId="6E980423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совместного проведения санитарно-гигиенических и противоэпидемических мероприятий органами Здравоохранения и других ведом</w:t>
      </w:r>
      <w:r>
        <w:rPr>
          <w:sz w:val="28"/>
          <w:szCs w:val="28"/>
        </w:rPr>
        <w:t>ств, среди населения республики не регистрируются случаи брюшного тифа, сибирской язвы, местной малярии.</w:t>
      </w:r>
    </w:p>
    <w:p w14:paraId="58E395C5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продолжает оставаться неблагополучной эпидситуация по заболеваемости острыми кишечными инфекциями, вирусными гепатитами В и С, природно-очаговы</w:t>
      </w:r>
      <w:r>
        <w:rPr>
          <w:sz w:val="28"/>
          <w:szCs w:val="28"/>
        </w:rPr>
        <w:t>ми инфекциями, туберкулезом, венерическими болезнями, гельминтозами, ВИЧ-инфекцией и ОРВИ.</w:t>
      </w:r>
    </w:p>
    <w:p w14:paraId="2DF58581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республике синотропные грызуны (крысы, мыши и др.) создают реальную угрозу вспышек опасных инфекционных заболеваний среди населения. Их численность, по данным Росп</w:t>
      </w:r>
      <w:r>
        <w:rPr>
          <w:sz w:val="28"/>
          <w:szCs w:val="28"/>
        </w:rPr>
        <w:t xml:space="preserve">отребнадзора, значительно превышает эпидемически приемлемый показатель. При норме в 0,5 особи на тысячу квадратных метров площади в Хакасии плотность популяции грызунов составляет 1,8-2 на тысячу квадратных метров. Специалистами установлено, что при таком </w:t>
      </w:r>
      <w:r>
        <w:rPr>
          <w:sz w:val="28"/>
          <w:szCs w:val="28"/>
        </w:rPr>
        <w:t>превышении средних показателей грызуны приобретают эпидемиологическое значение в распространении природно-очаговых, особо опасных инфекций.</w:t>
      </w:r>
    </w:p>
    <w:p w14:paraId="3F0F5EA9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Республике Хакасия уровень заболеваемости псевдотуберкулезом на 100 тыс. населения превысил средний показатель по </w:t>
      </w:r>
      <w:r>
        <w:rPr>
          <w:sz w:val="28"/>
          <w:szCs w:val="28"/>
        </w:rPr>
        <w:t>Российской Федерации в 11,6 раз, риккетсиозами в 23,3 раза, впервые выявленным бруцеллезом в 3,6 раза. На протяжении десяти лет уровень заболеваемости клещевым весенне-летним энцефалитом превышает средний показатель по Российской Федерации в 8-10 раз и сос</w:t>
      </w:r>
      <w:r>
        <w:rPr>
          <w:sz w:val="28"/>
          <w:szCs w:val="28"/>
        </w:rPr>
        <w:t>тавляет 23-32 на 100 тысяч населения. В ближайшие годы уже для городов республики станут проблемой очаги клещевого энцефалита и риккетсиозов. Это обусловлено тем, что в городских зонах растeт число несанкционированных свалок. Размножающиеся там грызуны, ко</w:t>
      </w:r>
      <w:r>
        <w:rPr>
          <w:sz w:val="28"/>
          <w:szCs w:val="28"/>
        </w:rPr>
        <w:t xml:space="preserve">торые являются прокормителями клещей, как следствие, станут переносчиками </w:t>
      </w:r>
      <w:r>
        <w:rPr>
          <w:sz w:val="28"/>
          <w:szCs w:val="28"/>
        </w:rPr>
        <w:lastRenderedPageBreak/>
        <w:t>опасных инфекционных заболеваний. Кроме того, в 2005 г. уже среди домашних животных зарегистрировано 16 случаев заболеваний бешенством, что могло осложнить эпидемиологическую ситуаци</w:t>
      </w:r>
      <w:r>
        <w:rPr>
          <w:sz w:val="28"/>
          <w:szCs w:val="28"/>
        </w:rPr>
        <w:t>ю и среди людей.</w:t>
      </w:r>
    </w:p>
    <w:p w14:paraId="4BAF4718" w14:textId="77777777" w:rsidR="00000000" w:rsidRDefault="00904622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Изучение массовых инфекционных заболеваний животных и растений вызывает интерес в случае распространения паразитов. В связи с этим целесообразно рассмотреть заражение человека паразитами, распространяемыми животными и растениями (таблица 2</w:t>
      </w:r>
      <w:r>
        <w:rPr>
          <w:noProof/>
          <w:sz w:val="28"/>
          <w:szCs w:val="28"/>
        </w:rPr>
        <w:t>).</w:t>
      </w:r>
    </w:p>
    <w:p w14:paraId="1E474B6C" w14:textId="77777777" w:rsidR="00000000" w:rsidRDefault="00904622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02530B2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Таблица 2</w:t>
      </w:r>
      <w:r>
        <w:rPr>
          <w:sz w:val="28"/>
          <w:szCs w:val="28"/>
        </w:rPr>
        <w:t xml:space="preserve"> Структура заболеваемости паразитами по возрастным категориям (%) за 2005-2010 гг. по Республике Хакасия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929"/>
        <w:gridCol w:w="1341"/>
        <w:gridCol w:w="1275"/>
        <w:gridCol w:w="1276"/>
        <w:gridCol w:w="1131"/>
        <w:gridCol w:w="1139"/>
      </w:tblGrid>
      <w:tr w:rsidR="00000000" w14:paraId="54B00F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FAED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Заболевание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1CE7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до 14-ти лет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BCB6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 от 18 до 19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5016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 от 20 до 24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17C8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 от 25 до 29 лет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51E9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 от 30 до 35 лет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33F4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</w:t>
            </w:r>
            <w:r>
              <w:rPr>
                <w:sz w:val="20"/>
                <w:szCs w:val="20"/>
              </w:rPr>
              <w:t>е от 50 до 59 лет</w:t>
            </w:r>
          </w:p>
        </w:tc>
      </w:tr>
      <w:tr w:rsidR="00000000" w14:paraId="4975A5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99A1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Лямблиоз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69B7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5C1C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8037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9EA3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B931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6EE2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20,01</w:t>
            </w:r>
          </w:p>
        </w:tc>
      </w:tr>
      <w:tr w:rsidR="00000000" w14:paraId="406AAF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B79D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Энтеробиоз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D31C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A12D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2A8B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DF41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8267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6F53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</w:tr>
      <w:tr w:rsidR="00000000" w14:paraId="2B5025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4EC7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Аскаридоз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05F5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3D6D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6BFE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D09B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A246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3AB5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10,08</w:t>
            </w:r>
          </w:p>
        </w:tc>
      </w:tr>
      <w:tr w:rsidR="00000000" w14:paraId="1290E5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2B25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Дифиллоботриоз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FD64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9BBA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0377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BE5B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5F87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C045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6,16</w:t>
            </w:r>
          </w:p>
        </w:tc>
      </w:tr>
      <w:tr w:rsidR="00000000" w14:paraId="6681FD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5A20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Описторхоз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7415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5080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168A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9663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F6CE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286E" w14:textId="77777777" w:rsidR="00000000" w:rsidRDefault="0090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14:paraId="23F51BDF" w14:textId="77777777" w:rsidR="00000000" w:rsidRDefault="00904622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D3AF4E9" w14:textId="77777777" w:rsidR="00000000" w:rsidRDefault="00904622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Самой распространенной п</w:t>
      </w:r>
      <w:r>
        <w:rPr>
          <w:sz w:val="28"/>
          <w:szCs w:val="28"/>
        </w:rPr>
        <w:t>аразитарной инвазией в г. Абакане является энтеробиоз с удельным весом 46,3 %, на втором месте лямблиоз с удельным весом 34%, на третьем - дифиллоботриоз (29%). Наименьшая доля удельного веса приходится на описторхоз (5,6%) и аскаридоз (1,6%).</w:t>
      </w:r>
    </w:p>
    <w:p w14:paraId="29D23948" w14:textId="77777777" w:rsidR="00000000" w:rsidRDefault="00904622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</w:t>
      </w:r>
      <w:r>
        <w:rPr>
          <w:sz w:val="28"/>
          <w:szCs w:val="28"/>
        </w:rPr>
        <w:t>ть энтеробиозом в Республике Хакасия за исследуемый период в среднем составила 48,1 %. Показатель лямблиоза составляет 2,93%, заболеваемость дифиллоботриозом составляет 3,039%. Наименьшие показатели приходятся на паразитозы как аскаридоз (5,88%) и описторх</w:t>
      </w:r>
      <w:r>
        <w:rPr>
          <w:sz w:val="28"/>
          <w:szCs w:val="28"/>
        </w:rPr>
        <w:t>оз (1,71%).</w:t>
      </w:r>
    </w:p>
    <w:p w14:paraId="00EC4033" w14:textId="77777777" w:rsidR="00000000" w:rsidRDefault="00904622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распространенности паразитарных инвазий среди населения республики, по возрастным категориям показал, что для всех возрастов имеется своя характерная структура распространенности (Приложение Б).</w:t>
      </w:r>
    </w:p>
    <w:p w14:paraId="02678B1F" w14:textId="77777777" w:rsidR="00000000" w:rsidRDefault="00904622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паразитарной заболева</w:t>
      </w:r>
      <w:r>
        <w:rPr>
          <w:sz w:val="28"/>
          <w:szCs w:val="28"/>
        </w:rPr>
        <w:t xml:space="preserve">емости в возрастных группах не </w:t>
      </w:r>
      <w:r>
        <w:rPr>
          <w:sz w:val="28"/>
          <w:szCs w:val="28"/>
        </w:rPr>
        <w:lastRenderedPageBreak/>
        <w:t>постоянен. Отмечается значительное снижение поражаемости взрослого населения в возрастных категориях от 18 до 19 лет и от 20 до 24 лет по паразитозам как энтеробиоз (1,552% и 3,83% соответственно), лямблиоз (5,58% и 1,395% со</w:t>
      </w:r>
      <w:r>
        <w:rPr>
          <w:sz w:val="28"/>
          <w:szCs w:val="28"/>
        </w:rPr>
        <w:t>ответственно), аскаридоз (4,2% и 1,05%) и дифиллоботриоз (1,45% и 3,6%). Поражаемость описторхозом в данных группах находится на относительно постоянном уровне.</w:t>
      </w:r>
    </w:p>
    <w:p w14:paraId="5950C647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энтеробиоз стоит на I месте по распространенности с удельным весом в 4,63%. На I</w:t>
      </w:r>
      <w:r>
        <w:rPr>
          <w:sz w:val="28"/>
          <w:szCs w:val="28"/>
        </w:rPr>
        <w:t>I месте лямблиоз с удельным весом 3,4%. В выше указанных возрастных группах энтеробиоз (7,65% - дети до 14-ти лет и 3,03% - взрослые от 50 до 59 лет) и лямблиоз (2,79% - дети до 14-ти лет и 2,0% взрослые от 50 до 59 лет) наиболее распространенные паразитоз</w:t>
      </w:r>
      <w:r>
        <w:rPr>
          <w:sz w:val="28"/>
          <w:szCs w:val="28"/>
        </w:rPr>
        <w:t>ы. В результате совместного проведения санитарно-гигиенических и противоэпидемических мероприятий органами Здравоохранения и других ведомств, среди населения республики не регистрируются случаи брюшного тифа, сибирской язвы, местной малярии.</w:t>
      </w:r>
    </w:p>
    <w:p w14:paraId="0AD388F8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3A3DED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Выводы</w:t>
      </w:r>
    </w:p>
    <w:p w14:paraId="056690E8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D1C5A9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</w:t>
      </w:r>
      <w:r>
        <w:rPr>
          <w:sz w:val="28"/>
          <w:szCs w:val="28"/>
        </w:rPr>
        <w:t>зни, которые вызываются вирусами, легко передаются от больных здоровым и быстро распространяются. Накоплено много доказательств того, что вирусы являются причиной и различных хронических заболеваний. К вирусным заболеваниям относятся оспа, полиомиелит, беш</w:t>
      </w:r>
      <w:r>
        <w:rPr>
          <w:sz w:val="28"/>
          <w:szCs w:val="28"/>
        </w:rPr>
        <w:t>енство, вирусный гепатит, грипп, СПИД и т.д. Многие вирусы, к которым чувствителен человек, поражает животных и наоборот. Кроме того, некоторые животные являются переносчиками вирусов человека, при этом не болея.</w:t>
      </w:r>
    </w:p>
    <w:p w14:paraId="6C98B2C4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Инфекционные болезни животных - болезни, вы</w:t>
      </w:r>
      <w:r>
        <w:rPr>
          <w:sz w:val="28"/>
          <w:szCs w:val="28"/>
        </w:rPr>
        <w:t>зываемые микроорганизмами, эволюционно приспособившимися к паразитированию в организме животного, которые характеризуются способностью передаваться другим животным, стадийностью развития, специфической реакцией макроорганизма (образование антител, аллергия</w:t>
      </w:r>
      <w:r>
        <w:rPr>
          <w:sz w:val="28"/>
          <w:szCs w:val="28"/>
        </w:rPr>
        <w:t>) и обычно - выработкой иммунитета после переболевания.</w:t>
      </w:r>
    </w:p>
    <w:p w14:paraId="390F0942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Инфекционные заболевания растений представляют собой целую группу заболеваний, которые могут быть вызваны вирусом, грибами или же болезнетворными бактериями.</w:t>
      </w:r>
    </w:p>
    <w:p w14:paraId="10E2ECCA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Энтеробиоз стоит на I месте по распростран</w:t>
      </w:r>
      <w:r>
        <w:rPr>
          <w:sz w:val="28"/>
          <w:szCs w:val="28"/>
        </w:rPr>
        <w:t>енности с удельным весом в 4,63%. На II месте лямблиоз с удельным весом 3,4%. В выше указанных возрастных группах энтеробиоз (7,65% - дети до 14-ти лет и 3,03% - взрослые от 50 до 59 лет) и лямблиоз (2,79% - дети до 14-ти лет и 2,0% взрослые от 50 до 59 ле</w:t>
      </w:r>
      <w:r>
        <w:rPr>
          <w:sz w:val="28"/>
          <w:szCs w:val="28"/>
        </w:rPr>
        <w:t>т) наиболее распространенные паразитозы. В результате совместного проведения санитарно-гигиенических и противоэпидемических мероприятий органами Здравоохранения и других ведомств, среди населения республики не регистрируются случаи брюшного тифа, сибирской</w:t>
      </w:r>
      <w:r>
        <w:rPr>
          <w:sz w:val="28"/>
          <w:szCs w:val="28"/>
        </w:rPr>
        <w:t xml:space="preserve"> язвы, местной малярии.</w:t>
      </w:r>
    </w:p>
    <w:p w14:paraId="6CA2C39E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B37741E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литературы</w:t>
      </w:r>
    </w:p>
    <w:p w14:paraId="596E7624" w14:textId="77777777" w:rsidR="00000000" w:rsidRDefault="00904622">
      <w:pPr>
        <w:suppressAutoHyphens/>
        <w:spacing w:line="360" w:lineRule="auto"/>
        <w:rPr>
          <w:sz w:val="28"/>
          <w:szCs w:val="28"/>
        </w:rPr>
      </w:pPr>
    </w:p>
    <w:p w14:paraId="7DB73BB6" w14:textId="77777777" w:rsidR="00000000" w:rsidRDefault="00904622">
      <w:pPr>
        <w:tabs>
          <w:tab w:val="left" w:pos="540"/>
          <w:tab w:val="left" w:pos="108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Анофриков, В.Е. Безопасность жизнедеятельности [Текст] / В.Е. Анофриков. - М.: ЗАО "Финстатинформ", 2005. - 324 с.</w:t>
      </w:r>
    </w:p>
    <w:p w14:paraId="797A9FE3" w14:textId="77777777" w:rsidR="00000000" w:rsidRDefault="00904622">
      <w:pPr>
        <w:tabs>
          <w:tab w:val="left" w:pos="540"/>
          <w:tab w:val="left" w:pos="993"/>
          <w:tab w:val="left" w:pos="108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Арустамов, Э.С. Безопасность жизнедеятельности [Текст] / Э.С. Арустамов. - М.: Инфра-М, 20</w:t>
      </w:r>
      <w:r>
        <w:rPr>
          <w:sz w:val="28"/>
          <w:szCs w:val="28"/>
        </w:rPr>
        <w:t>00. - 253 с.</w:t>
      </w:r>
    </w:p>
    <w:p w14:paraId="7054C185" w14:textId="77777777" w:rsidR="00000000" w:rsidRDefault="00904622">
      <w:pPr>
        <w:tabs>
          <w:tab w:val="left" w:pos="540"/>
          <w:tab w:val="left" w:pos="993"/>
          <w:tab w:val="left" w:pos="108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Атаманюк, В.Г. Гражданская оборона [Текст] / В.Г. Атаманюк. - М.: ЮНИТИ, 2001. - 326 с.</w:t>
      </w:r>
    </w:p>
    <w:p w14:paraId="7E910778" w14:textId="77777777" w:rsidR="00000000" w:rsidRDefault="00904622">
      <w:pPr>
        <w:tabs>
          <w:tab w:val="left" w:pos="540"/>
          <w:tab w:val="left" w:pos="993"/>
          <w:tab w:val="left" w:pos="108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Белов, С.В. Безопасность жизнедеятельности [Текст] / С.В. Белов. - М.: Высшая школа, 2004. - 328 с.</w:t>
      </w:r>
    </w:p>
    <w:p w14:paraId="1CD8860D" w14:textId="77777777" w:rsidR="00000000" w:rsidRDefault="00904622">
      <w:pPr>
        <w:tabs>
          <w:tab w:val="left" w:pos="540"/>
          <w:tab w:val="left" w:pos="993"/>
          <w:tab w:val="left" w:pos="108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Бережной, С.А., Романов, В.В., Седов, Ю.И. Безопа</w:t>
      </w:r>
      <w:r>
        <w:rPr>
          <w:sz w:val="28"/>
          <w:szCs w:val="28"/>
        </w:rPr>
        <w:t>сность жизнедеятельности [Текст] / С.А. Бережной, В.В. Романов, Ю.И. Седов. - Тверь: ТГТУ, 2003. - 114 с.</w:t>
      </w:r>
    </w:p>
    <w:p w14:paraId="399B5326" w14:textId="77777777" w:rsidR="00000000" w:rsidRDefault="0090462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Бондаренко, А.П. Чрезвычайные ситуации и защита от них [Текст] / А.П. Бондаренко. - М.: ЮНИТИ, 2000. - 266 с.</w:t>
      </w:r>
    </w:p>
    <w:p w14:paraId="16D1BC03" w14:textId="77777777" w:rsidR="00000000" w:rsidRDefault="0090462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Грин, А.С., Новиков, В.Н. Безопасно</w:t>
      </w:r>
      <w:r>
        <w:rPr>
          <w:sz w:val="28"/>
          <w:szCs w:val="28"/>
        </w:rPr>
        <w:t>сть жизнедеятельности [Текст] / А.С. Грин, В.Н. Новиков. - М.: Высшая школа, 2004. - 246 с.</w:t>
      </w:r>
    </w:p>
    <w:p w14:paraId="07268574" w14:textId="77777777" w:rsidR="00000000" w:rsidRDefault="0090462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Микрюков, В. Ю.Существующие проблемы в изучении курса ОБЖ в школе [Текст] / В.Ю. Микрюков. - М., 2004. - 173 с.</w:t>
      </w:r>
    </w:p>
    <w:p w14:paraId="6BDA55C1" w14:textId="77777777" w:rsidR="00000000" w:rsidRDefault="0090462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Михайлов, Л.А. Чрезвычайные ситуации природного,</w:t>
      </w:r>
      <w:r>
        <w:rPr>
          <w:sz w:val="28"/>
          <w:szCs w:val="28"/>
        </w:rPr>
        <w:t xml:space="preserve"> техногенного и социального характера и защита от них [Текст] / Л.А. Михайлов, В.П. Соломин. - СПб.: Питер, 2007. - 235 с.</w:t>
      </w:r>
    </w:p>
    <w:p w14:paraId="3218CA2B" w14:textId="77777777" w:rsidR="00000000" w:rsidRDefault="0090462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Мугин, О.Г. Безопасность жизнедеятельности. Чрезвычайные ситуации [Текст] / О.Г. Мугин. - М: Мир, 2004. - 165 с.</w:t>
      </w:r>
    </w:p>
    <w:p w14:paraId="7C10B39A" w14:textId="77777777" w:rsidR="00000000" w:rsidRDefault="00904622">
      <w:pPr>
        <w:tabs>
          <w:tab w:val="left" w:pos="720"/>
          <w:tab w:val="left" w:pos="108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О санитарно-э</w:t>
      </w:r>
      <w:r>
        <w:rPr>
          <w:sz w:val="28"/>
          <w:szCs w:val="28"/>
        </w:rPr>
        <w:t>пидемиологической обстановке в Республике Хакасия: Государственный доклад. - Абакан. - 2010. - 167с.</w:t>
      </w:r>
    </w:p>
    <w:p w14:paraId="27C70EF0" w14:textId="77777777" w:rsidR="00000000" w:rsidRDefault="0090462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 xml:space="preserve">Плющева, Г.Л. Распространение и оценка возможностей формирования очагов описторхоза и дифиллоботриоза в бассейне Енисея [Текст] / Г.Л. </w:t>
      </w:r>
      <w:r>
        <w:rPr>
          <w:sz w:val="28"/>
          <w:szCs w:val="28"/>
        </w:rPr>
        <w:lastRenderedPageBreak/>
        <w:t>Плющева // Медиц</w:t>
      </w:r>
      <w:r>
        <w:rPr>
          <w:sz w:val="28"/>
          <w:szCs w:val="28"/>
        </w:rPr>
        <w:t>инская паразитология. - 2009. - №6. - с.54-59</w:t>
      </w:r>
    </w:p>
    <w:p w14:paraId="1A94C78F" w14:textId="77777777" w:rsidR="00000000" w:rsidRDefault="0090462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Ревич, Б.А. Место факторов окружающей среды среди внешних причин смерти населения России [Текст] / Б.А. Ревич. - М.: ВЛАДОС, 2007. - 328 с.</w:t>
      </w:r>
    </w:p>
    <w:p w14:paraId="58B87F88" w14:textId="77777777" w:rsidR="00000000" w:rsidRDefault="00904622">
      <w:pPr>
        <w:tabs>
          <w:tab w:val="left" w:pos="540"/>
          <w:tab w:val="left" w:pos="108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Русак, О.Н. Безопасность жизнедеятельности [Текст] / О.Н. Русак.</w:t>
      </w:r>
      <w:r>
        <w:rPr>
          <w:sz w:val="28"/>
          <w:szCs w:val="28"/>
        </w:rPr>
        <w:t xml:space="preserve"> - СПб.: МАНЭБ, 2005. - 374 с.</w:t>
      </w:r>
    </w:p>
    <w:p w14:paraId="3901624B" w14:textId="77777777" w:rsidR="00000000" w:rsidRDefault="0090462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Социально-экономическое положение Республики Хакасия. Статистический сборник [Текст]. - Абакан: Издательство Правительства Республики Хакасия, 2000-2009 гг. - 200 с.</w:t>
      </w:r>
    </w:p>
    <w:p w14:paraId="0524A194" w14:textId="77777777" w:rsidR="00000000" w:rsidRDefault="0090462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Уайзман, Дж. Полное руководство по выживанию [Текст] </w:t>
      </w:r>
      <w:r>
        <w:rPr>
          <w:sz w:val="28"/>
          <w:szCs w:val="28"/>
        </w:rPr>
        <w:t>/ Дж. Уйзман. - М.: Астрель, 2007. - 576 с.</w:t>
      </w:r>
    </w:p>
    <w:p w14:paraId="6957656F" w14:textId="77777777" w:rsidR="00000000" w:rsidRDefault="0090462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Ужегов, Г. Секреты выживания в экстремальных ситуациях [Текст] / Г. Ужегов. - М.: Сталкер, 2005. - 784 с.</w:t>
      </w:r>
    </w:p>
    <w:p w14:paraId="58DB35C7" w14:textId="77777777" w:rsidR="00000000" w:rsidRDefault="00904622">
      <w:pPr>
        <w:tabs>
          <w:tab w:val="left" w:pos="540"/>
          <w:tab w:val="left" w:pos="1080"/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Федоренко, Е.В. Это должен знать и уметь каждый [Текст] / Е.В. Федоренко. - М.: Центр, 2001. - 184 с</w:t>
      </w:r>
      <w:r>
        <w:rPr>
          <w:sz w:val="28"/>
          <w:szCs w:val="28"/>
        </w:rPr>
        <w:t>.</w:t>
      </w:r>
    </w:p>
    <w:p w14:paraId="6CAB070E" w14:textId="77777777" w:rsidR="00000000" w:rsidRDefault="00904622">
      <w:pPr>
        <w:tabs>
          <w:tab w:val="left" w:pos="540"/>
          <w:tab w:val="left" w:pos="1080"/>
          <w:tab w:val="left" w:pos="12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Ханисламова, Г. Безопасность и защита человека в чрезвычайных ситуациях [Текст] / Г. Ханисламова // ОБЖ. - 2004. - № 7. - С. 22-24.</w:t>
      </w:r>
    </w:p>
    <w:p w14:paraId="783A9646" w14:textId="77777777" w:rsidR="00000000" w:rsidRDefault="00904622">
      <w:pPr>
        <w:tabs>
          <w:tab w:val="left" w:pos="540"/>
          <w:tab w:val="left" w:pos="108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 xml:space="preserve">Хван, Т.А., Хван, П.А. Безопасность жизнедеятельности [Текст] / Т.А. Хван, П.А. Хван. - Ростов н/Д: Феникс, 2004. </w:t>
      </w:r>
      <w:r>
        <w:rPr>
          <w:sz w:val="28"/>
          <w:szCs w:val="28"/>
        </w:rPr>
        <w:t>- 356 с.</w:t>
      </w:r>
    </w:p>
    <w:p w14:paraId="7AA3F4BC" w14:textId="77777777" w:rsidR="00000000" w:rsidRDefault="00904622">
      <w:pPr>
        <w:tabs>
          <w:tab w:val="left" w:pos="540"/>
          <w:tab w:val="left" w:pos="1080"/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Цвилюк, Г. Школа безопасности [Текст] / Г. Цвилюк. - М.: ЮНИТИ, 2002. - 226 с.</w:t>
      </w:r>
    </w:p>
    <w:p w14:paraId="7EF0D37E" w14:textId="77777777" w:rsidR="00000000" w:rsidRDefault="00904622">
      <w:pPr>
        <w:tabs>
          <w:tab w:val="left" w:pos="540"/>
          <w:tab w:val="left" w:pos="108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Шишкин, Н.К. Безопасность в чрезвычайных ситуациях[Текст] / Н.К. Шишкин. - М.: ГУУ, 2000. - 328 с.</w:t>
      </w:r>
    </w:p>
    <w:p w14:paraId="77EE8B12" w14:textId="77777777" w:rsidR="00000000" w:rsidRDefault="00904622">
      <w:pPr>
        <w:tabs>
          <w:tab w:val="left" w:pos="540"/>
          <w:tab w:val="left" w:pos="108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Ястребов, Г.С. Безопасность жизнедеятельности и медицина ка</w:t>
      </w:r>
      <w:r>
        <w:rPr>
          <w:sz w:val="28"/>
          <w:szCs w:val="28"/>
        </w:rPr>
        <w:t>тастроф [Текст] / Г.С. Ястребов. - Ростов-на-Дону, 2005. - 416 с.</w:t>
      </w:r>
    </w:p>
    <w:p w14:paraId="155A2CF3" w14:textId="77777777" w:rsidR="00000000" w:rsidRDefault="00904622">
      <w:pPr>
        <w:tabs>
          <w:tab w:val="left" w:pos="720"/>
          <w:tab w:val="left" w:pos="108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Яфаев, Р.Х. Медицинская паразитология [Текст] / Р.Х. Яфаев. - СПб.: Фолиант, 2007. - 216 с.</w:t>
      </w:r>
    </w:p>
    <w:p w14:paraId="3F7B200C" w14:textId="77777777" w:rsidR="00000000" w:rsidRDefault="00904622">
      <w:pPr>
        <w:tabs>
          <w:tab w:val="left" w:pos="1080"/>
        </w:tabs>
        <w:suppressAutoHyphens/>
        <w:spacing w:line="360" w:lineRule="auto"/>
        <w:rPr>
          <w:sz w:val="28"/>
          <w:szCs w:val="28"/>
        </w:rPr>
      </w:pPr>
    </w:p>
    <w:p w14:paraId="718947EB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А</w:t>
      </w:r>
    </w:p>
    <w:p w14:paraId="3A99013A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AD0D57B" w14:textId="1D756157" w:rsidR="00000000" w:rsidRDefault="000D209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5D3933" wp14:editId="53DE97E0">
            <wp:extent cx="405765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721" w14:textId="77777777" w:rsidR="00000000" w:rsidRDefault="00904622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Рис. 1. Распространенность инфекционных за</w:t>
      </w:r>
      <w:r>
        <w:rPr>
          <w:sz w:val="28"/>
          <w:szCs w:val="28"/>
        </w:rPr>
        <w:t>болеваний в Республике Хакасия за 2005-2010 гг.</w:t>
      </w:r>
    </w:p>
    <w:p w14:paraId="3B3EE6B6" w14:textId="77777777" w:rsidR="00000000" w:rsidRDefault="00904622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725B944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Б</w:t>
      </w:r>
    </w:p>
    <w:p w14:paraId="7D416E25" w14:textId="77777777" w:rsidR="00000000" w:rsidRDefault="0090462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22B78CD" w14:textId="113AC833" w:rsidR="00000000" w:rsidRDefault="000D209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681DC9" wp14:editId="1B010573">
            <wp:extent cx="4048125" cy="3248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637F2" w14:textId="77777777" w:rsidR="00904622" w:rsidRDefault="00904622">
      <w:pPr>
        <w:tabs>
          <w:tab w:val="left" w:pos="726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Рис. 2. Структура заболеваемости паразитами по возрастным категориям (%) за 2005-2010 гг. по Республике Хакасия</w:t>
      </w:r>
    </w:p>
    <w:sectPr w:rsidR="009046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99"/>
    <w:rsid w:val="000D2099"/>
    <w:rsid w:val="0090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C2752"/>
  <w14:defaultImageDpi w14:val="0"/>
  <w15:docId w15:val="{F93C7F5C-CD9F-44BB-BD03-35CED25D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5291</Words>
  <Characters>30162</Characters>
  <Application>Microsoft Office Word</Application>
  <DocSecurity>0</DocSecurity>
  <Lines>251</Lines>
  <Paragraphs>70</Paragraphs>
  <ScaleCrop>false</ScaleCrop>
  <Company/>
  <LinksUpToDate>false</LinksUpToDate>
  <CharactersWithSpaces>35383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2025-02-07T17:02:00Z</dcterms:created>
  <dcterms:modified xsi:type="dcterms:W3CDTF">2025-02-07T17:02:00Z</dcterms:modified>
</cp:coreProperties>
</file>