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BD59" w14:textId="77777777" w:rsidR="00C959C3" w:rsidRPr="007B3E39" w:rsidRDefault="00140DFE" w:rsidP="007B3E3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B3E39">
        <w:rPr>
          <w:sz w:val="28"/>
          <w:szCs w:val="28"/>
        </w:rPr>
        <w:t>Уфимский государственный авиационный технический университет</w:t>
      </w:r>
    </w:p>
    <w:p w14:paraId="3B22B9B4" w14:textId="77777777" w:rsidR="00140DFE" w:rsidRPr="007B3E39" w:rsidRDefault="00140DFE" w:rsidP="007B3E3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B3E39">
        <w:rPr>
          <w:sz w:val="28"/>
          <w:szCs w:val="28"/>
        </w:rPr>
        <w:t>Кафедра физического воспитания и спорта</w:t>
      </w:r>
    </w:p>
    <w:p w14:paraId="3E3AF4F9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76D4D257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5D96444C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68C6F8A4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343D8E09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387EBCAC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7118DE4F" w14:textId="77777777" w:rsidR="00974204" w:rsidRPr="007B3E39" w:rsidRDefault="00974204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62157602" w14:textId="77777777" w:rsidR="00974204" w:rsidRPr="007B3E39" w:rsidRDefault="00974204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6C5D078F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47F7FB2D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0F6BBB80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140"/>
        </w:rPr>
      </w:pPr>
      <w:r w:rsidRPr="007B3E39">
        <w:rPr>
          <w:sz w:val="28"/>
          <w:szCs w:val="140"/>
        </w:rPr>
        <w:t>Реферат</w:t>
      </w:r>
    </w:p>
    <w:p w14:paraId="3304E249" w14:textId="77777777" w:rsidR="00140DFE" w:rsidRPr="007B3E39" w:rsidRDefault="00140DFE" w:rsidP="007B3E39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7B3E39">
        <w:rPr>
          <w:sz w:val="28"/>
          <w:szCs w:val="36"/>
        </w:rPr>
        <w:t>на тему:</w:t>
      </w:r>
    </w:p>
    <w:p w14:paraId="5D69DA9E" w14:textId="77777777" w:rsidR="00140DFE" w:rsidRPr="007B3E39" w:rsidRDefault="00B54B8E" w:rsidP="007B3E39">
      <w:pPr>
        <w:widowControl w:val="0"/>
        <w:spacing w:line="360" w:lineRule="auto"/>
        <w:ind w:firstLine="709"/>
        <w:jc w:val="center"/>
        <w:rPr>
          <w:sz w:val="28"/>
          <w:szCs w:val="56"/>
        </w:rPr>
      </w:pPr>
      <w:r w:rsidRPr="007B3E39">
        <w:rPr>
          <w:sz w:val="28"/>
          <w:szCs w:val="56"/>
        </w:rPr>
        <w:t>«</w:t>
      </w:r>
      <w:r w:rsidR="00140DFE" w:rsidRPr="007B3E39">
        <w:rPr>
          <w:sz w:val="28"/>
          <w:szCs w:val="56"/>
        </w:rPr>
        <w:t>Лечебная физическая культура при гастрите</w:t>
      </w:r>
      <w:r w:rsidRPr="007B3E39">
        <w:rPr>
          <w:sz w:val="28"/>
          <w:szCs w:val="56"/>
        </w:rPr>
        <w:t>»</w:t>
      </w:r>
    </w:p>
    <w:p w14:paraId="40F4BFE8" w14:textId="77777777" w:rsidR="00C959C3" w:rsidRPr="007B3E39" w:rsidRDefault="00C959C3" w:rsidP="007B3E39">
      <w:pPr>
        <w:widowControl w:val="0"/>
        <w:spacing w:line="360" w:lineRule="auto"/>
        <w:ind w:firstLine="709"/>
        <w:jc w:val="center"/>
        <w:rPr>
          <w:sz w:val="28"/>
          <w:szCs w:val="140"/>
        </w:rPr>
      </w:pPr>
    </w:p>
    <w:p w14:paraId="0872FF53" w14:textId="77777777" w:rsidR="00C959C3" w:rsidRPr="007B3E39" w:rsidRDefault="00C959C3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3EB9D70A" w14:textId="77777777" w:rsidR="00C959C3" w:rsidRPr="007B3E39" w:rsidRDefault="00140DFE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B3E39">
        <w:rPr>
          <w:sz w:val="28"/>
          <w:szCs w:val="32"/>
        </w:rPr>
        <w:t xml:space="preserve">Выполнила студентка 1 курса </w:t>
      </w:r>
    </w:p>
    <w:p w14:paraId="7A7B63D6" w14:textId="77777777" w:rsidR="00140DFE" w:rsidRPr="007B3E39" w:rsidRDefault="00140DFE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B3E39">
        <w:rPr>
          <w:sz w:val="28"/>
          <w:szCs w:val="32"/>
        </w:rPr>
        <w:t>группы ПИЭ-117</w:t>
      </w:r>
    </w:p>
    <w:p w14:paraId="6AB1F456" w14:textId="77777777" w:rsidR="00140DFE" w:rsidRPr="007B3E39" w:rsidRDefault="00140DFE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B3E39">
        <w:rPr>
          <w:sz w:val="28"/>
          <w:szCs w:val="32"/>
        </w:rPr>
        <w:t>Нуриева Р.Д.</w:t>
      </w:r>
    </w:p>
    <w:p w14:paraId="47F78126" w14:textId="77777777" w:rsidR="00C959C3" w:rsidRPr="007B3E39" w:rsidRDefault="00140DFE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B3E39">
        <w:rPr>
          <w:sz w:val="28"/>
          <w:szCs w:val="32"/>
        </w:rPr>
        <w:t>Проверил: Киньябулатов А.У</w:t>
      </w:r>
    </w:p>
    <w:p w14:paraId="7D227CF2" w14:textId="77777777" w:rsidR="00C959C3" w:rsidRDefault="00C959C3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2F205091" w14:textId="77777777" w:rsid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05BF9FE0" w14:textId="77777777" w:rsid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2364F5A5" w14:textId="77777777" w:rsidR="007B3E39" w:rsidRP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7330874A" w14:textId="77777777" w:rsidR="00407839" w:rsidRDefault="00407839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27C3259C" w14:textId="77777777" w:rsidR="007B3E39" w:rsidRP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048691BD" w14:textId="77777777" w:rsidR="00C959C3" w:rsidRPr="007B3E39" w:rsidRDefault="00C959C3" w:rsidP="007B3E3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14:paraId="3991BEC0" w14:textId="77777777" w:rsidR="00BB218A" w:rsidRPr="007B3E39" w:rsidRDefault="00BB218A" w:rsidP="007B3E39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14:paraId="274FA358" w14:textId="77777777" w:rsidR="00C959C3" w:rsidRPr="007B3E39" w:rsidRDefault="00BB218A" w:rsidP="007B3E3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B3E39">
        <w:rPr>
          <w:sz w:val="28"/>
          <w:szCs w:val="28"/>
        </w:rPr>
        <w:t>Уфа – 2006</w:t>
      </w:r>
    </w:p>
    <w:p w14:paraId="353A2768" w14:textId="77777777" w:rsidR="00FA5FF4" w:rsidRP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8"/>
        </w:rPr>
        <w:br w:type="page"/>
      </w:r>
      <w:r w:rsidR="00AD37A3" w:rsidRPr="007B3E39">
        <w:rPr>
          <w:sz w:val="28"/>
          <w:szCs w:val="29"/>
        </w:rPr>
        <w:lastRenderedPageBreak/>
        <w:t xml:space="preserve">Содержание </w:t>
      </w:r>
    </w:p>
    <w:p w14:paraId="1306A2B7" w14:textId="77777777" w:rsid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009D0978" w14:textId="77777777" w:rsidR="008A0D19" w:rsidRPr="007B3E39" w:rsidRDefault="00FA5FF4" w:rsidP="007B3E39">
      <w:pPr>
        <w:widowControl w:val="0"/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>Введение</w:t>
      </w:r>
      <w:r w:rsidR="007B3E39">
        <w:rPr>
          <w:sz w:val="28"/>
          <w:szCs w:val="29"/>
        </w:rPr>
        <w:t xml:space="preserve"> </w:t>
      </w:r>
    </w:p>
    <w:p w14:paraId="238102E8" w14:textId="77777777" w:rsidR="008A0D19" w:rsidRPr="007B3E39" w:rsidRDefault="008A0D19" w:rsidP="007B3E39">
      <w:pPr>
        <w:widowControl w:val="0"/>
        <w:tabs>
          <w:tab w:val="num" w:pos="540"/>
        </w:tabs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>Глава 1.</w:t>
      </w:r>
      <w:r w:rsidR="00974204" w:rsidRPr="007B3E39">
        <w:rPr>
          <w:sz w:val="28"/>
          <w:szCs w:val="29"/>
        </w:rPr>
        <w:t xml:space="preserve"> </w:t>
      </w:r>
    </w:p>
    <w:p w14:paraId="27594E9B" w14:textId="77777777" w:rsidR="007B3E39" w:rsidRDefault="008A0D19" w:rsidP="007B3E39">
      <w:pPr>
        <w:widowControl w:val="0"/>
        <w:tabs>
          <w:tab w:val="num" w:pos="540"/>
        </w:tabs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 xml:space="preserve">1.1 </w:t>
      </w:r>
      <w:r w:rsidR="00407839" w:rsidRPr="007B3E39">
        <w:rPr>
          <w:sz w:val="28"/>
          <w:szCs w:val="29"/>
        </w:rPr>
        <w:t>Гастрит. Клиничес</w:t>
      </w:r>
      <w:r w:rsidR="00395637" w:rsidRPr="007B3E39">
        <w:rPr>
          <w:sz w:val="28"/>
          <w:szCs w:val="29"/>
        </w:rPr>
        <w:t>кая картина. Формы гастрита</w:t>
      </w:r>
    </w:p>
    <w:p w14:paraId="28296ADC" w14:textId="77777777" w:rsidR="008A0D19" w:rsidRPr="007B3E39" w:rsidRDefault="008A0D19" w:rsidP="007B3E39">
      <w:pPr>
        <w:widowControl w:val="0"/>
        <w:tabs>
          <w:tab w:val="num" w:pos="540"/>
        </w:tabs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>Глава 2.</w:t>
      </w:r>
    </w:p>
    <w:p w14:paraId="57F5543F" w14:textId="77777777" w:rsidR="00407839" w:rsidRPr="007B3E39" w:rsidRDefault="008A0D19" w:rsidP="007B3E39">
      <w:pPr>
        <w:widowControl w:val="0"/>
        <w:tabs>
          <w:tab w:val="num" w:pos="540"/>
        </w:tabs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 xml:space="preserve">2.1 </w:t>
      </w:r>
      <w:r w:rsidR="00B06E11" w:rsidRPr="007B3E39">
        <w:rPr>
          <w:sz w:val="28"/>
          <w:szCs w:val="29"/>
        </w:rPr>
        <w:t xml:space="preserve">Механизмы лечебного действия физических упражнений </w:t>
      </w:r>
    </w:p>
    <w:p w14:paraId="79ADE0AB" w14:textId="77777777" w:rsidR="00FB799D" w:rsidRPr="007B3E39" w:rsidRDefault="008A0D19" w:rsidP="007B3E39">
      <w:pPr>
        <w:widowControl w:val="0"/>
        <w:tabs>
          <w:tab w:val="num" w:pos="540"/>
        </w:tabs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 xml:space="preserve">2.2 </w:t>
      </w:r>
      <w:r w:rsidR="00FB799D" w:rsidRPr="007B3E39">
        <w:rPr>
          <w:sz w:val="28"/>
          <w:szCs w:val="29"/>
        </w:rPr>
        <w:t>Основные методики лечебной физической культуры</w:t>
      </w:r>
    </w:p>
    <w:p w14:paraId="1E90F84F" w14:textId="77777777" w:rsidR="00FB799D" w:rsidRPr="007B3E39" w:rsidRDefault="008A0D19" w:rsidP="007B3E39">
      <w:pPr>
        <w:widowControl w:val="0"/>
        <w:tabs>
          <w:tab w:val="num" w:pos="540"/>
        </w:tabs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 xml:space="preserve">2.3 </w:t>
      </w:r>
      <w:r w:rsidR="00B06E11" w:rsidRPr="007B3E39">
        <w:rPr>
          <w:sz w:val="28"/>
          <w:szCs w:val="29"/>
        </w:rPr>
        <w:t>Цель и мероприятия лечебны</w:t>
      </w:r>
      <w:r w:rsidR="008A417E" w:rsidRPr="007B3E39">
        <w:rPr>
          <w:sz w:val="28"/>
          <w:szCs w:val="29"/>
        </w:rPr>
        <w:t xml:space="preserve">х </w:t>
      </w:r>
      <w:r w:rsidR="00B06E11" w:rsidRPr="007B3E39">
        <w:rPr>
          <w:sz w:val="28"/>
          <w:szCs w:val="29"/>
        </w:rPr>
        <w:t>физических упражнений при гастрите</w:t>
      </w:r>
    </w:p>
    <w:p w14:paraId="3A92AFAA" w14:textId="77777777" w:rsidR="00FA57CE" w:rsidRPr="007B3E39" w:rsidRDefault="00974204" w:rsidP="007B3E39">
      <w:pPr>
        <w:widowControl w:val="0"/>
        <w:tabs>
          <w:tab w:val="num" w:pos="540"/>
        </w:tabs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>2.4 Физические упражнения при заболевании</w:t>
      </w:r>
    </w:p>
    <w:p w14:paraId="2869D2BE" w14:textId="77777777" w:rsidR="0014072A" w:rsidRPr="007B3E39" w:rsidRDefault="0014072A" w:rsidP="007B3E39">
      <w:pPr>
        <w:widowControl w:val="0"/>
        <w:tabs>
          <w:tab w:val="num" w:pos="540"/>
        </w:tabs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>Заключение</w:t>
      </w:r>
    </w:p>
    <w:p w14:paraId="7EC68F86" w14:textId="77777777" w:rsidR="0014072A" w:rsidRPr="007B3E39" w:rsidRDefault="0014072A" w:rsidP="007B3E39">
      <w:pPr>
        <w:widowControl w:val="0"/>
        <w:tabs>
          <w:tab w:val="num" w:pos="540"/>
        </w:tabs>
        <w:spacing w:line="360" w:lineRule="auto"/>
        <w:rPr>
          <w:sz w:val="28"/>
          <w:szCs w:val="29"/>
        </w:rPr>
      </w:pPr>
      <w:r w:rsidRPr="007B3E39">
        <w:rPr>
          <w:sz w:val="28"/>
          <w:szCs w:val="29"/>
        </w:rPr>
        <w:t>Список используемой литературы</w:t>
      </w:r>
    </w:p>
    <w:p w14:paraId="227CF2FB" w14:textId="77777777" w:rsidR="00407839" w:rsidRPr="007B3E39" w:rsidRDefault="007B3E39" w:rsidP="007B3E3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9"/>
        </w:rPr>
        <w:br w:type="page"/>
      </w:r>
      <w:r w:rsidR="00407839" w:rsidRPr="007B3E39">
        <w:rPr>
          <w:sz w:val="28"/>
          <w:szCs w:val="29"/>
        </w:rPr>
        <w:lastRenderedPageBreak/>
        <w:t>Введение</w:t>
      </w:r>
    </w:p>
    <w:p w14:paraId="2E823EDB" w14:textId="77777777" w:rsidR="007B3E39" w:rsidRDefault="007B3E39" w:rsidP="007B3E3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9"/>
        </w:rPr>
      </w:pPr>
    </w:p>
    <w:p w14:paraId="55B22FD3" w14:textId="77777777" w:rsidR="008A22B7" w:rsidRPr="007B3E39" w:rsidRDefault="008A22B7" w:rsidP="007B3E3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"Движения - лучшая медицина для тела", - писал немецкий врач Фридрих Гофман (1660-1742 гг.). С этим трудно не согласиться, поскольку целебное действие физических упражнений известно давно. Так, например, в Греции в период расцвета ее культуры врачи смотрели на лечебную гимнастику как на важный элемент всей эллинской медицины. Известные врачи Древней Греции - Геродик, Гиппократ, Асклепиад и др</w:t>
      </w:r>
      <w:r w:rsidR="0028221E" w:rsidRPr="007B3E39">
        <w:rPr>
          <w:sz w:val="28"/>
          <w:szCs w:val="29"/>
        </w:rPr>
        <w:t xml:space="preserve">угие - </w:t>
      </w:r>
      <w:r w:rsidRPr="007B3E39">
        <w:rPr>
          <w:sz w:val="28"/>
          <w:szCs w:val="29"/>
        </w:rPr>
        <w:t>считали</w:t>
      </w:r>
      <w:r w:rsidR="0028221E" w:rsidRPr="007B3E39">
        <w:rPr>
          <w:sz w:val="28"/>
          <w:szCs w:val="29"/>
        </w:rPr>
        <w:t xml:space="preserve"> </w:t>
      </w:r>
      <w:r w:rsidRPr="007B3E39">
        <w:rPr>
          <w:sz w:val="28"/>
          <w:szCs w:val="29"/>
        </w:rPr>
        <w:t>упражнения обязательным компонентом лечебной и профилактической медицины.</w:t>
      </w:r>
    </w:p>
    <w:p w14:paraId="2FE18A72" w14:textId="77777777" w:rsidR="008A22B7" w:rsidRPr="007B3E39" w:rsidRDefault="008A22B7" w:rsidP="007B3E3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И в наше время лечебной физкультуре придают большое значение в комплексной терапии различных заболеваний, в том числе и желуд</w:t>
      </w:r>
      <w:r w:rsidR="00794F34" w:rsidRPr="007B3E39">
        <w:rPr>
          <w:sz w:val="28"/>
          <w:szCs w:val="29"/>
        </w:rPr>
        <w:t>очно-кишечного тракта</w:t>
      </w:r>
      <w:r w:rsidRPr="007B3E39">
        <w:rPr>
          <w:sz w:val="28"/>
          <w:szCs w:val="29"/>
        </w:rPr>
        <w:t>. В основе этого метода лечения лежит использование тренировки организма физическими упражнениями. Следует заметить, что тренировка может носить общий и специальный характер. Общая тренировка оказывает на организм общеукрепляющее действие. Специальная тренировка ставит своей основной задачей восстановление нарушенных функций.</w:t>
      </w:r>
    </w:p>
    <w:p w14:paraId="7A88F441" w14:textId="77777777" w:rsidR="00974204" w:rsidRPr="007B3E39" w:rsidRDefault="007B3E39" w:rsidP="007B3E3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9"/>
        </w:rPr>
        <w:br w:type="page"/>
      </w:r>
      <w:r>
        <w:rPr>
          <w:sz w:val="28"/>
          <w:szCs w:val="29"/>
        </w:rPr>
        <w:lastRenderedPageBreak/>
        <w:t>Глава 1.</w:t>
      </w:r>
    </w:p>
    <w:p w14:paraId="730F4E55" w14:textId="77777777" w:rsidR="007B3E39" w:rsidRDefault="007B3E39" w:rsidP="007B3E3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9"/>
        </w:rPr>
      </w:pPr>
    </w:p>
    <w:p w14:paraId="2D3D024C" w14:textId="77777777" w:rsidR="00407839" w:rsidRPr="007B3E39" w:rsidRDefault="00974204" w:rsidP="007B3E3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1.1 </w:t>
      </w:r>
      <w:r w:rsidR="00407839" w:rsidRPr="007B3E39">
        <w:rPr>
          <w:sz w:val="28"/>
          <w:szCs w:val="29"/>
        </w:rPr>
        <w:t>Гастрит. Клин</w:t>
      </w:r>
      <w:r w:rsidR="007B3E39">
        <w:rPr>
          <w:sz w:val="28"/>
          <w:szCs w:val="29"/>
        </w:rPr>
        <w:t>ическая картина. Формы гастрита</w:t>
      </w:r>
    </w:p>
    <w:p w14:paraId="188DFB59" w14:textId="77777777" w:rsid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19F041BA" w14:textId="77777777" w:rsidR="00576A08" w:rsidRPr="007B3E39" w:rsidRDefault="00576A08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Гастрит - воспалительные или воспалительно-дистрофические изменения слизистой оболочки желудка</w:t>
      </w:r>
      <w:r w:rsidRPr="007B3E39">
        <w:rPr>
          <w:rStyle w:val="a5"/>
          <w:sz w:val="28"/>
          <w:szCs w:val="28"/>
          <w:vertAlign w:val="baseline"/>
        </w:rPr>
        <w:footnoteReference w:id="1"/>
        <w:sym w:font="Symbol" w:char="F02A"/>
      </w:r>
      <w:r w:rsidRPr="007B3E39">
        <w:rPr>
          <w:sz w:val="28"/>
          <w:szCs w:val="29"/>
        </w:rPr>
        <w:t>.</w:t>
      </w:r>
    </w:p>
    <w:p w14:paraId="31163F7C" w14:textId="77777777" w:rsidR="00576A08" w:rsidRPr="007B3E39" w:rsidRDefault="00576A08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Гастрит может быть первичным и развивать как самостоятельное заболевание или вторичным, сопровождающим ряд инфекционных и </w:t>
      </w:r>
      <w:r w:rsidR="0028221E" w:rsidRPr="007B3E39">
        <w:rPr>
          <w:sz w:val="28"/>
          <w:szCs w:val="29"/>
        </w:rPr>
        <w:t>неинфекционных</w:t>
      </w:r>
      <w:r w:rsidRPr="007B3E39">
        <w:rPr>
          <w:sz w:val="28"/>
          <w:szCs w:val="29"/>
        </w:rPr>
        <w:t xml:space="preserve"> заболеваний и интоксикаций.</w:t>
      </w:r>
    </w:p>
    <w:p w14:paraId="3D8E3364" w14:textId="77777777" w:rsidR="00576A08" w:rsidRPr="007B3E39" w:rsidRDefault="00576A08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Гастриты подразделяют на острые и хронические. При остром гастрите развитие воспалительных изменений в желудке наступает быстро – в течение нескольких часов и даже минут.</w:t>
      </w:r>
    </w:p>
    <w:p w14:paraId="135657C6" w14:textId="77777777" w:rsidR="00181685" w:rsidRPr="007B3E39" w:rsidRDefault="00181685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Однако наиболее часто встречается хронический гастрит, характерной особенностью которого является постепенное развитие воспалительного процесса, приводящего к изменениям в слизистой оболочке, нарушению моторной и секретной функций. При этой форме гастрита нередко страдают и другие органы пищеварения: печень, желчный пузырь, поджелудочная железа, а также нервная и эндокринная системы.</w:t>
      </w:r>
    </w:p>
    <w:p w14:paraId="7272159A" w14:textId="77777777" w:rsidR="00181685" w:rsidRPr="007B3E39" w:rsidRDefault="00181685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Хронический гастрит – полиэтиологическое заболевание, основными причинами которого являются: длительное нарушение режима питания</w:t>
      </w:r>
      <w:r w:rsidR="00A01D32" w:rsidRPr="007B3E39">
        <w:rPr>
          <w:sz w:val="28"/>
          <w:szCs w:val="29"/>
        </w:rPr>
        <w:t>; употребление в пищу продуктов, раздражающих слизистую оболочку желудка; пристрастие к слишком горячей либо острой пище; плохое пережевывание пищи; питание всухомятку; частое употребление алкогольных напитков; неполноценное питание (особенно недостаток белка, витаминов и железа).</w:t>
      </w:r>
    </w:p>
    <w:p w14:paraId="1DB3AA83" w14:textId="77777777" w:rsidR="00A01D32" w:rsidRPr="007B3E39" w:rsidRDefault="00A01D32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Другие заболевания органов пищеварения (аппендицит, колит, холецистит и др.) также могут способствовать развитию хронического гастрита. Нарушения в деятельности эндокринных желез, вегетативной </w:t>
      </w:r>
      <w:r w:rsidRPr="007B3E39">
        <w:rPr>
          <w:sz w:val="28"/>
          <w:szCs w:val="29"/>
        </w:rPr>
        <w:lastRenderedPageBreak/>
        <w:t>нервной системы могут влиять на секреторную и другие функции желудка.</w:t>
      </w:r>
    </w:p>
    <w:p w14:paraId="10A116EB" w14:textId="77777777" w:rsidR="00A01D32" w:rsidRPr="007B3E39" w:rsidRDefault="00A01D32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Хронический гастрит – это постепенно прогрессирующее заболевание: периоды обострения сменяются периодами ремиссии.</w:t>
      </w:r>
    </w:p>
    <w:p w14:paraId="0EF8F91C" w14:textId="77777777" w:rsidR="00A01D32" w:rsidRPr="007B3E39" w:rsidRDefault="00A01D32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Клиническая картина заболевания определяется состоянием секреторной функции, глубиной и локализацией морфологических изменений слизистой оболочки желудка. </w:t>
      </w:r>
    </w:p>
    <w:p w14:paraId="00796272" w14:textId="77777777" w:rsidR="00307FD8" w:rsidRPr="007B3E39" w:rsidRDefault="00A01D32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Основными симптомами гастрита</w:t>
      </w:r>
      <w:r w:rsidR="00307FD8" w:rsidRPr="007B3E39">
        <w:rPr>
          <w:sz w:val="28"/>
          <w:szCs w:val="29"/>
        </w:rPr>
        <w:t xml:space="preserve"> являются боли и диспептические расстройства. Больные жалуются на изжогу, отрыжку кислым, ощущение давления, жжения, распирание в подложечной области, запоры, редко – рвоту. Обычно диспептические расстройства появляются в период обострения болезни. Аппетит обычно не изменяется, однако при выраженных расстройствах функции желудка и двенадцатиперстной кишки может усиливаться или снижаться – вплоть до полной (кратковременной) утраты.</w:t>
      </w:r>
    </w:p>
    <w:p w14:paraId="4BC25687" w14:textId="77777777" w:rsidR="00A01D32" w:rsidRPr="007B3E39" w:rsidRDefault="00307FD8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В зависимости от характера течения заболевания различают две формы</w:t>
      </w:r>
      <w:r w:rsidRPr="007B3E39">
        <w:rPr>
          <w:rStyle w:val="a5"/>
          <w:sz w:val="28"/>
          <w:szCs w:val="29"/>
          <w:vertAlign w:val="baseline"/>
        </w:rPr>
        <w:footnoteReference w:id="2"/>
      </w:r>
      <w:r w:rsidRPr="007B3E39">
        <w:rPr>
          <w:sz w:val="28"/>
          <w:szCs w:val="29"/>
        </w:rPr>
        <w:t xml:space="preserve"> гастрита – гипертрофический, или гиперацидный, гастрит с явлениями повышенной секреции и </w:t>
      </w:r>
      <w:r w:rsidR="00AB0840" w:rsidRPr="007B3E39">
        <w:rPr>
          <w:sz w:val="28"/>
          <w:szCs w:val="29"/>
        </w:rPr>
        <w:t>кислотности и атрофический, или анацидный, гастрит с пониженной кислотностью или полным ее отсутствием.</w:t>
      </w:r>
      <w:r w:rsidR="007B3E39">
        <w:rPr>
          <w:sz w:val="28"/>
          <w:szCs w:val="29"/>
        </w:rPr>
        <w:t xml:space="preserve"> </w:t>
      </w:r>
    </w:p>
    <w:p w14:paraId="797E4BD6" w14:textId="77777777" w:rsidR="00D1697D" w:rsidRPr="007B3E39" w:rsidRDefault="00AB0840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Хронический гастрит с нормальной или повышенной секреторной функцией желудка чаще развивается первично; проявляется изжогой, отрыжкой кислым</w:t>
      </w:r>
      <w:r w:rsidR="00D1697D" w:rsidRPr="007B3E39">
        <w:rPr>
          <w:sz w:val="28"/>
          <w:szCs w:val="29"/>
        </w:rPr>
        <w:t>, нередко – рвотой. Характерны боли, возникающие через 1-1,5 ч после еды или натощак, локализующиеся преимущественно в эпигастральной области.</w:t>
      </w:r>
    </w:p>
    <w:p w14:paraId="7D305164" w14:textId="77777777" w:rsidR="00AB0840" w:rsidRPr="007B3E39" w:rsidRDefault="00D1697D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Хронический гастрит</w:t>
      </w:r>
      <w:r w:rsidR="007B3E39">
        <w:rPr>
          <w:sz w:val="28"/>
          <w:szCs w:val="29"/>
        </w:rPr>
        <w:t xml:space="preserve"> </w:t>
      </w:r>
      <w:r w:rsidRPr="007B3E39">
        <w:rPr>
          <w:sz w:val="28"/>
          <w:szCs w:val="29"/>
        </w:rPr>
        <w:t>с секреторной недостаточностью чаще возникает вторично, на фоне другого заболевания. Больные жалуются на отрыжку пищей или воздухом, тошноту, изредка – изжогу; на тупые, давящие или ноющие боли в верхней области</w:t>
      </w:r>
      <w:r w:rsidR="00AB0840" w:rsidRPr="007B3E39">
        <w:rPr>
          <w:sz w:val="28"/>
          <w:szCs w:val="29"/>
        </w:rPr>
        <w:t xml:space="preserve"> </w:t>
      </w:r>
      <w:r w:rsidRPr="007B3E39">
        <w:rPr>
          <w:sz w:val="28"/>
          <w:szCs w:val="29"/>
        </w:rPr>
        <w:t xml:space="preserve">живота, ощущение полноты и распирания в эпигастральной области. У таких больных наблюдается потеря веса, </w:t>
      </w:r>
      <w:r w:rsidRPr="007B3E39">
        <w:rPr>
          <w:sz w:val="28"/>
          <w:szCs w:val="29"/>
        </w:rPr>
        <w:lastRenderedPageBreak/>
        <w:t>признаки гиповитаминоза</w:t>
      </w:r>
      <w:r w:rsidR="00C959C3" w:rsidRPr="007B3E39">
        <w:rPr>
          <w:sz w:val="28"/>
          <w:szCs w:val="29"/>
        </w:rPr>
        <w:t xml:space="preserve"> (нередко витаминов В, С, РР). В патологический процесс вовлекаются и другие органы пищеварения.</w:t>
      </w:r>
    </w:p>
    <w:p w14:paraId="41AF64E3" w14:textId="77777777" w:rsidR="00CD172C" w:rsidRP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9"/>
        </w:rPr>
        <w:br w:type="page"/>
      </w:r>
      <w:r w:rsidR="00B06E11" w:rsidRPr="007B3E39">
        <w:rPr>
          <w:sz w:val="28"/>
          <w:szCs w:val="29"/>
        </w:rPr>
        <w:lastRenderedPageBreak/>
        <w:t>Глава 2.</w:t>
      </w:r>
    </w:p>
    <w:p w14:paraId="00BE202D" w14:textId="77777777" w:rsid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18E50B4F" w14:textId="77777777" w:rsidR="00CD172C" w:rsidRPr="007B3E39" w:rsidRDefault="00CD172C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2.</w:t>
      </w:r>
      <w:r w:rsidR="00AB2836" w:rsidRPr="007B3E39">
        <w:rPr>
          <w:sz w:val="28"/>
          <w:szCs w:val="29"/>
        </w:rPr>
        <w:t>1</w:t>
      </w:r>
      <w:r w:rsidRPr="007B3E39">
        <w:rPr>
          <w:sz w:val="28"/>
          <w:szCs w:val="29"/>
        </w:rPr>
        <w:t xml:space="preserve"> Механизмы лечебного действия физических упражнений</w:t>
      </w:r>
    </w:p>
    <w:p w14:paraId="25EF8894" w14:textId="77777777" w:rsidR="00226083" w:rsidRPr="007B3E39" w:rsidRDefault="00226083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7157618E" w14:textId="77777777" w:rsidR="00CD172C" w:rsidRPr="007B3E39" w:rsidRDefault="00CD172C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При заболевании органов пищеварения в комплексе лечебных средств важную роль играет лечебная гимнастика.</w:t>
      </w:r>
    </w:p>
    <w:p w14:paraId="4046673B" w14:textId="77777777" w:rsidR="00CD172C" w:rsidRPr="007B3E39" w:rsidRDefault="00CD172C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Физические упражнения влияют на пищеварительную систему по типу моторно-висцеральых рефлексов. Непродолжительные мышечные нагрузки малой и средней интенсивности повышают возбудимость коры больших полушарий головного мозга, в том числе и пищевого центра, что, в свою очередь, активизирует вегетативные функции, улучшает пищеварение. Мышцы брюшного пресса и диафрагмы, как бы массируя органы брюшной полости, активизируют функции пищеварительного тракта.</w:t>
      </w:r>
    </w:p>
    <w:p w14:paraId="67F30E2F" w14:textId="77777777" w:rsidR="00004F81" w:rsidRPr="007B3E39" w:rsidRDefault="00CD172C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Интенсивные физические нагрузки оказывают угнетающее действие на пищеварение. При этом уменьшается выделение желудочного сока, понижается кислотность.</w:t>
      </w:r>
      <w:r w:rsidR="00004F81" w:rsidRPr="007B3E39">
        <w:rPr>
          <w:sz w:val="28"/>
          <w:szCs w:val="29"/>
        </w:rPr>
        <w:t xml:space="preserve"> Угнетающее действие физических упражнений больше выражено сразу после приема пищи, поэтому тренировочная нагрузка в этот период может быть причиной не только функциональных, но и органических нарушений в пищеварительной системе. Через 1-2 часа после еды физическая нагрузка даже выше средней интенсивности дает положительный эффект. К этому времени снижается активность блуждающего нерва, обеспечивающего двигательную и секреторную функции желудочно-кишечного тракта. Следовательно, зная характер нарушения секреторной или моторной функции и принимая во внимание фазу пищеварения, можно посредством дифференцированного назначения</w:t>
      </w:r>
      <w:r w:rsidR="007B3E39">
        <w:rPr>
          <w:sz w:val="28"/>
          <w:szCs w:val="29"/>
        </w:rPr>
        <w:t xml:space="preserve"> </w:t>
      </w:r>
      <w:r w:rsidR="00004F81" w:rsidRPr="007B3E39">
        <w:rPr>
          <w:sz w:val="28"/>
          <w:szCs w:val="29"/>
        </w:rPr>
        <w:t>физических нагрузок различной интенсивности достигнуть нормального функционирования органов пищеварения.</w:t>
      </w:r>
    </w:p>
    <w:p w14:paraId="72741369" w14:textId="77777777" w:rsidR="00B54B8E" w:rsidRPr="007B3E39" w:rsidRDefault="00004F8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Под воздействием физических упражнений улучшаются трофические процессы органов пищеварения – активизируется кровоснабжение органов брюшной полости и уменьшается количество </w:t>
      </w:r>
      <w:r w:rsidR="00B54B8E" w:rsidRPr="007B3E39">
        <w:rPr>
          <w:sz w:val="28"/>
          <w:szCs w:val="29"/>
        </w:rPr>
        <w:t xml:space="preserve">депонированной крови, что </w:t>
      </w:r>
      <w:r w:rsidR="00B54B8E" w:rsidRPr="007B3E39">
        <w:rPr>
          <w:sz w:val="28"/>
          <w:szCs w:val="29"/>
        </w:rPr>
        <w:lastRenderedPageBreak/>
        <w:t>способствует затуханию воспалительных процессов и ускорению процессов регенерации.</w:t>
      </w:r>
    </w:p>
    <w:p w14:paraId="6A19AA63" w14:textId="77777777" w:rsidR="00552BD4" w:rsidRPr="007B3E39" w:rsidRDefault="00B54B8E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Физические упражнения оказывают тонизирующее и нормализующее влияние на организм, способствуя нормализации моторно-висцеральных рефлексов.</w:t>
      </w:r>
    </w:p>
    <w:p w14:paraId="75AA92EB" w14:textId="77777777" w:rsidR="00B06E11" w:rsidRPr="007B3E39" w:rsidRDefault="00B54B8E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Таким образом, механизмы лечебного действия физических упражнений на органы пищеварения сводятся к изменению функционального состояния коры больших полушарий головного мозга и тонуса вегетативной нервной системы. </w:t>
      </w:r>
    </w:p>
    <w:p w14:paraId="2BD34459" w14:textId="77777777" w:rsidR="00FA5FF4" w:rsidRPr="007B3E39" w:rsidRDefault="00FA5FF4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62F1D14A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2.2 Основные методики лечебной физической культуры при гастрите</w:t>
      </w:r>
    </w:p>
    <w:p w14:paraId="71F6DE3E" w14:textId="77777777" w:rsidR="00226083" w:rsidRPr="007B3E39" w:rsidRDefault="00226083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26B8F2FA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С помощью лечебной физической культуры решаются следующие задачи при заболеваниях органов пищеварения, в частности при гастрите:</w:t>
      </w:r>
    </w:p>
    <w:p w14:paraId="204E1D71" w14:textId="77777777" w:rsidR="00B06E11" w:rsidRPr="007B3E39" w:rsidRDefault="00B06E11" w:rsidP="007B3E39">
      <w:pPr>
        <w:widowControl w:val="0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Оказание положительного влияния на нервно-психическую и эмоциональную сферы (т.к. процессы пищеварения в организме регулируются ЦНС).</w:t>
      </w:r>
    </w:p>
    <w:p w14:paraId="6FCC2980" w14:textId="77777777" w:rsidR="00B06E11" w:rsidRPr="007B3E39" w:rsidRDefault="00B06E11" w:rsidP="007B3E39">
      <w:pPr>
        <w:widowControl w:val="0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Развитие и улучшение внешнего и особенно диафрагмального дыхания.</w:t>
      </w:r>
    </w:p>
    <w:p w14:paraId="06610F36" w14:textId="77777777" w:rsidR="00B06E11" w:rsidRPr="007B3E39" w:rsidRDefault="00B06E11" w:rsidP="007B3E39">
      <w:pPr>
        <w:widowControl w:val="0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Воздействие на секреторную и моторную функции желудка, а также на нейрогуморальную регуляцию пищеварительных процессов.</w:t>
      </w:r>
    </w:p>
    <w:p w14:paraId="549139E5" w14:textId="77777777" w:rsidR="00B06E11" w:rsidRPr="007B3E39" w:rsidRDefault="00B06E11" w:rsidP="007B3E39">
      <w:pPr>
        <w:widowControl w:val="0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Улучшение трофики слизистой оболочки желудка.</w:t>
      </w:r>
    </w:p>
    <w:p w14:paraId="6266F7A2" w14:textId="77777777" w:rsidR="00B06E11" w:rsidRPr="007B3E39" w:rsidRDefault="00B06E11" w:rsidP="007B3E39">
      <w:pPr>
        <w:widowControl w:val="0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Улучшение кровообращения в брюшной полости и создание благоприятных условий для регенеративных процессов.</w:t>
      </w:r>
    </w:p>
    <w:p w14:paraId="2336DBD8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Лечебная физическая культура применяется в фазе затухания обострения и фазе ремиссии. В острой фазе и при осложнениях занятия лечебной физической культурой должны быть прекращены.</w:t>
      </w:r>
    </w:p>
    <w:p w14:paraId="0A9CA6B8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Методика лечебной физической культуры предусматривает сочетание общеразвивающих и специальных упражнений. Общеразвивающие упражнения оказывают тонизирующее действие на ЦНС, улучшает функцию </w:t>
      </w:r>
      <w:r w:rsidRPr="007B3E39">
        <w:rPr>
          <w:sz w:val="28"/>
          <w:szCs w:val="29"/>
        </w:rPr>
        <w:lastRenderedPageBreak/>
        <w:t xml:space="preserve">органов пищеварения. В качестве специальных упражнений применяются упражнения для мышц, окружающих брюшную полость. </w:t>
      </w:r>
    </w:p>
    <w:p w14:paraId="36B48BA1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Упражнения для мышц брюшного пресса назначают с учетом фазы заболевания. Они показаны при необходимости усилить перистальтику, секреторную функцию желудка и отток желчи. В острой и подострой фазах их исключают. </w:t>
      </w:r>
    </w:p>
    <w:p w14:paraId="475D6E76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Дыхательные упражнения диафрагмального типа оказывают массирующее воздействие на желудок.</w:t>
      </w:r>
    </w:p>
    <w:p w14:paraId="66638FF0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Выбор исходных упражнений зависит от характера выполняемых упражнений и фазы заболевания. Для упражнений в расслаблении мышц, а также после обострения заболевания наиболее благоприятным является исходное положение лежа. В положении сидя выполняются упражнения на постельном или полупостельном режимах. С целью механического перемещения желудка, а также для ограничения воздействия на мышцы живота используются исходные положение в упоре стоя на коленях и стоя. </w:t>
      </w:r>
    </w:p>
    <w:p w14:paraId="1495D9AF" w14:textId="77777777" w:rsidR="00226083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В зависимости от фазы заболевания определяются темп и ритм выполнения физических упражнений. В подострой фазе применяется медленный темп и монотонный ритм, а при полной ремиссии рекоменд</w:t>
      </w:r>
      <w:r w:rsidR="00395637" w:rsidRPr="007B3E39">
        <w:rPr>
          <w:sz w:val="28"/>
          <w:szCs w:val="29"/>
        </w:rPr>
        <w:t>уется любой ритм и смена ритмов.</w:t>
      </w:r>
    </w:p>
    <w:p w14:paraId="53CCCCD7" w14:textId="77777777" w:rsidR="0014072A" w:rsidRPr="007B3E39" w:rsidRDefault="0014072A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72DB2BC5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2.</w:t>
      </w:r>
      <w:r w:rsidR="007A6BED" w:rsidRPr="007B3E39">
        <w:rPr>
          <w:sz w:val="28"/>
          <w:szCs w:val="29"/>
        </w:rPr>
        <w:t>3</w:t>
      </w:r>
      <w:r w:rsidRPr="007B3E39">
        <w:rPr>
          <w:sz w:val="28"/>
          <w:szCs w:val="29"/>
        </w:rPr>
        <w:t xml:space="preserve"> Цель и мероприятия лечебных физических упражнений при гастрите</w:t>
      </w:r>
    </w:p>
    <w:p w14:paraId="5D2B1256" w14:textId="77777777" w:rsidR="00226083" w:rsidRPr="007B3E39" w:rsidRDefault="00226083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586B4B20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Основной целью</w:t>
      </w:r>
      <w:r w:rsidR="00FA5FF4" w:rsidRPr="007B3E39">
        <w:rPr>
          <w:rStyle w:val="a5"/>
          <w:sz w:val="28"/>
          <w:szCs w:val="29"/>
          <w:vertAlign w:val="baseline"/>
        </w:rPr>
        <w:footnoteReference w:id="3"/>
      </w:r>
      <w:r w:rsidRPr="007B3E39">
        <w:rPr>
          <w:sz w:val="28"/>
          <w:szCs w:val="29"/>
        </w:rPr>
        <w:t xml:space="preserve"> проведения занятий физическими упражнениями является общее оздоровление, нормализация секреторно – моторной функции пищеварительного тракта.</w:t>
      </w:r>
    </w:p>
    <w:p w14:paraId="272DFB52" w14:textId="77777777" w:rsidR="00B06E11" w:rsidRPr="007B3E39" w:rsidRDefault="00B06E11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Лечение и реабилитация при хроническом гастрите носят комплексный характер и включают в себя следующие мероприятия.</w:t>
      </w:r>
    </w:p>
    <w:p w14:paraId="2A0F3376" w14:textId="77777777" w:rsidR="00B06E11" w:rsidRPr="007B3E39" w:rsidRDefault="00B06E11" w:rsidP="007B3E39">
      <w:pPr>
        <w:widowControl w:val="0"/>
        <w:numPr>
          <w:ilvl w:val="0"/>
          <w:numId w:val="1"/>
        </w:numPr>
        <w:tabs>
          <w:tab w:val="clear" w:pos="680"/>
          <w:tab w:val="num" w:pos="360"/>
          <w:tab w:val="left" w:pos="720"/>
        </w:tabs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lastRenderedPageBreak/>
        <w:t>Медикаментозное лечение, направленное на ликвидацию воспалительного процесса и оказывающее воздействие на механизмы развития патологического процесса.</w:t>
      </w:r>
    </w:p>
    <w:p w14:paraId="2435F1F6" w14:textId="77777777" w:rsidR="00B06E11" w:rsidRPr="007B3E39" w:rsidRDefault="00B06E11" w:rsidP="007B3E39">
      <w:pPr>
        <w:widowControl w:val="0"/>
        <w:numPr>
          <w:ilvl w:val="0"/>
          <w:numId w:val="1"/>
        </w:numPr>
        <w:tabs>
          <w:tab w:val="clear" w:pos="680"/>
          <w:tab w:val="num" w:pos="360"/>
          <w:tab w:val="left" w:pos="720"/>
        </w:tabs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Занятия ЛФК (лечебная гимнастика, терренкур, подвижные игры, элементы спортивных игр).</w:t>
      </w:r>
    </w:p>
    <w:p w14:paraId="449037C5" w14:textId="77777777" w:rsidR="00B06E11" w:rsidRPr="007B3E39" w:rsidRDefault="00B06E11" w:rsidP="007B3E39">
      <w:pPr>
        <w:widowControl w:val="0"/>
        <w:numPr>
          <w:ilvl w:val="0"/>
          <w:numId w:val="1"/>
        </w:numPr>
        <w:tabs>
          <w:tab w:val="clear" w:pos="680"/>
          <w:tab w:val="num" w:pos="360"/>
          <w:tab w:val="left" w:pos="720"/>
        </w:tabs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Диета (лечебное питание и соблюдение режима питания).</w:t>
      </w:r>
    </w:p>
    <w:p w14:paraId="6BB84C64" w14:textId="77777777" w:rsidR="00B06E11" w:rsidRPr="007B3E39" w:rsidRDefault="00B06E11" w:rsidP="007B3E39">
      <w:pPr>
        <w:widowControl w:val="0"/>
        <w:numPr>
          <w:ilvl w:val="0"/>
          <w:numId w:val="1"/>
        </w:numPr>
        <w:tabs>
          <w:tab w:val="clear" w:pos="680"/>
          <w:tab w:val="num" w:pos="360"/>
          <w:tab w:val="left" w:pos="720"/>
        </w:tabs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Ликвидация профессиональных и вредных привычек.</w:t>
      </w:r>
    </w:p>
    <w:p w14:paraId="185791A4" w14:textId="77777777" w:rsidR="00B06E11" w:rsidRPr="007B3E39" w:rsidRDefault="00B06E11" w:rsidP="007B3E39">
      <w:pPr>
        <w:widowControl w:val="0"/>
        <w:numPr>
          <w:ilvl w:val="0"/>
          <w:numId w:val="1"/>
        </w:numPr>
        <w:tabs>
          <w:tab w:val="clear" w:pos="680"/>
          <w:tab w:val="num" w:pos="360"/>
          <w:tab w:val="left" w:pos="720"/>
        </w:tabs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Физиотерапия.</w:t>
      </w:r>
    </w:p>
    <w:p w14:paraId="727AF70C" w14:textId="77777777" w:rsidR="00B06E11" w:rsidRPr="007B3E39" w:rsidRDefault="00B06E11" w:rsidP="007B3E39">
      <w:pPr>
        <w:widowControl w:val="0"/>
        <w:numPr>
          <w:ilvl w:val="0"/>
          <w:numId w:val="1"/>
        </w:numPr>
        <w:tabs>
          <w:tab w:val="clear" w:pos="680"/>
          <w:tab w:val="num" w:pos="360"/>
          <w:tab w:val="left" w:pos="720"/>
        </w:tabs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Местное воздействие на слизистую оболочку желудка (масло шиповника или облепихи, минеральная вода).</w:t>
      </w:r>
    </w:p>
    <w:p w14:paraId="72648995" w14:textId="77777777" w:rsidR="00B54B8E" w:rsidRPr="007B3E39" w:rsidRDefault="00B54B8E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15FF0DA5" w14:textId="77777777" w:rsidR="00974204" w:rsidRPr="007B3E39" w:rsidRDefault="00B54B8E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2.4 Физические упражнения</w:t>
      </w:r>
      <w:r w:rsidR="00974204" w:rsidRPr="007B3E39">
        <w:rPr>
          <w:sz w:val="28"/>
          <w:szCs w:val="29"/>
        </w:rPr>
        <w:t xml:space="preserve"> при заболевании</w:t>
      </w:r>
    </w:p>
    <w:p w14:paraId="74BB37CC" w14:textId="77777777" w:rsidR="00226083" w:rsidRPr="007B3E39" w:rsidRDefault="00226083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4D588A8A" w14:textId="77777777" w:rsidR="00FE6FA4" w:rsidRPr="007B3E39" w:rsidRDefault="00FE6FA4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При гастрите с секреторной недостаточностью показано умеренное воздействие физической нагрузки на весь организм. В соответствии с периодом</w:t>
      </w:r>
      <w:r w:rsidR="007B3E39">
        <w:rPr>
          <w:sz w:val="28"/>
          <w:szCs w:val="29"/>
        </w:rPr>
        <w:t xml:space="preserve"> </w:t>
      </w:r>
      <w:r w:rsidRPr="007B3E39">
        <w:rPr>
          <w:sz w:val="28"/>
          <w:szCs w:val="29"/>
        </w:rPr>
        <w:t>лечения и двигательном режимом применяют общеразвивающие упражнения, в медленном темпе, с ограниченной амплитудой и малым числом повторений; специальные упражнения для мышц брюшного пресса с постепенным увеличением нагрузки, статические и динамические дыхательные упражнения, а также медленную ходьбу продолжительностью до 30 минут.</w:t>
      </w:r>
    </w:p>
    <w:p w14:paraId="58C7ACAB" w14:textId="77777777" w:rsidR="00FE6FA4" w:rsidRPr="007B3E39" w:rsidRDefault="00FE6FA4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В </w:t>
      </w:r>
      <w:r w:rsidRPr="007B3E39">
        <w:rPr>
          <w:sz w:val="28"/>
          <w:szCs w:val="29"/>
          <w:lang w:val="en-US"/>
        </w:rPr>
        <w:t>I</w:t>
      </w:r>
      <w:r w:rsidRPr="007B3E39">
        <w:rPr>
          <w:sz w:val="28"/>
          <w:szCs w:val="29"/>
        </w:rPr>
        <w:t xml:space="preserve"> п е р и о д е, соответствующем острой и подострой фазам заболевания, лечебная гимнастика проводится </w:t>
      </w:r>
      <w:r w:rsidR="00B24DEE" w:rsidRPr="007B3E39">
        <w:rPr>
          <w:sz w:val="28"/>
          <w:szCs w:val="29"/>
        </w:rPr>
        <w:t>за 2 часа до еды и за 20-40 мин до приема минеральной воды – для улучшения кровообращения в желудке. Исходные положения -</w:t>
      </w:r>
      <w:r w:rsidR="007B3E39">
        <w:rPr>
          <w:sz w:val="28"/>
          <w:szCs w:val="29"/>
        </w:rPr>
        <w:t xml:space="preserve"> </w:t>
      </w:r>
      <w:r w:rsidRPr="007B3E39">
        <w:rPr>
          <w:sz w:val="28"/>
          <w:szCs w:val="29"/>
        </w:rPr>
        <w:t xml:space="preserve">лежа </w:t>
      </w:r>
      <w:r w:rsidR="007A6BED" w:rsidRPr="007B3E39">
        <w:rPr>
          <w:sz w:val="28"/>
          <w:szCs w:val="29"/>
        </w:rPr>
        <w:t>на спине</w:t>
      </w:r>
      <w:r w:rsidR="00B24DEE" w:rsidRPr="007B3E39">
        <w:rPr>
          <w:sz w:val="28"/>
          <w:szCs w:val="29"/>
        </w:rPr>
        <w:t>, на боку, полулежа; затем сидя и лежа</w:t>
      </w:r>
      <w:r w:rsidR="007A6BED" w:rsidRPr="007B3E39">
        <w:rPr>
          <w:sz w:val="28"/>
          <w:szCs w:val="29"/>
        </w:rPr>
        <w:t>.</w:t>
      </w:r>
      <w:r w:rsidR="00B24DEE" w:rsidRPr="007B3E39">
        <w:rPr>
          <w:sz w:val="28"/>
          <w:szCs w:val="29"/>
        </w:rPr>
        <w:t xml:space="preserve"> Продолжительность занятия – 20-25 мин. Не ранее чем через 1.5-2 ч после еды применяется ходьба для улучшения эвакуаторной функции жедудка. Темп ходьбы медленный, с постепенным увеличением продолжительности ходьбы – до 30 мин.</w:t>
      </w:r>
      <w:r w:rsidR="007A6BED" w:rsidRPr="007B3E39">
        <w:rPr>
          <w:sz w:val="28"/>
          <w:szCs w:val="29"/>
        </w:rPr>
        <w:t xml:space="preserve"> В период ремиссии допускается выполнение упражнений для повышения внутрибрюшного давления в исходном </w:t>
      </w:r>
      <w:r w:rsidR="007A6BED" w:rsidRPr="007B3E39">
        <w:rPr>
          <w:sz w:val="28"/>
          <w:szCs w:val="29"/>
        </w:rPr>
        <w:lastRenderedPageBreak/>
        <w:t>положении лежа на животе. В сочетании с лечебной гимнастикой рекомендуется проводить массаж передней брюшной стенки.</w:t>
      </w:r>
    </w:p>
    <w:p w14:paraId="7F380278" w14:textId="77777777" w:rsidR="007A6BED" w:rsidRPr="007B3E39" w:rsidRDefault="007A6BED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При гастрите с </w:t>
      </w:r>
      <w:r w:rsidR="00442303" w:rsidRPr="007B3E39">
        <w:rPr>
          <w:sz w:val="28"/>
          <w:szCs w:val="29"/>
        </w:rPr>
        <w:t>повышенной секрецией лечебную физическую культуру проводят перед приемом пищи с возрастающей нагрузкой. Больной должен быть достаточно физически подготовленным к выполнению упражнений для средних и крупных мышц, с большим числом повторений, маховые дв</w:t>
      </w:r>
      <w:r w:rsidR="00B24DEE" w:rsidRPr="007B3E39">
        <w:rPr>
          <w:sz w:val="28"/>
          <w:szCs w:val="29"/>
        </w:rPr>
        <w:t>ижения, упражнения со снарядами, служащие для снижения секреции желудка.</w:t>
      </w:r>
      <w:r w:rsidR="007B3E39">
        <w:rPr>
          <w:sz w:val="28"/>
          <w:szCs w:val="29"/>
        </w:rPr>
        <w:t xml:space="preserve"> </w:t>
      </w:r>
    </w:p>
    <w:p w14:paraId="22C3BA72" w14:textId="77777777" w:rsidR="00442303" w:rsidRPr="007B3E39" w:rsidRDefault="00442303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Во </w:t>
      </w:r>
      <w:r w:rsidRPr="007B3E39">
        <w:rPr>
          <w:sz w:val="28"/>
          <w:szCs w:val="29"/>
          <w:lang w:val="en-US"/>
        </w:rPr>
        <w:t>II</w:t>
      </w:r>
      <w:r w:rsidRPr="007B3E39">
        <w:rPr>
          <w:sz w:val="28"/>
          <w:szCs w:val="29"/>
        </w:rPr>
        <w:t xml:space="preserve"> пери</w:t>
      </w:r>
      <w:r w:rsidR="00B24DEE" w:rsidRPr="007B3E39">
        <w:rPr>
          <w:sz w:val="28"/>
          <w:szCs w:val="29"/>
        </w:rPr>
        <w:t>оде кроме о</w:t>
      </w:r>
      <w:r w:rsidRPr="007B3E39">
        <w:rPr>
          <w:sz w:val="28"/>
          <w:szCs w:val="29"/>
        </w:rPr>
        <w:t>бщеукрепляющих упражнений в занятия включаются специальные упражнения с акцентом на диафрагмальном дыхании и расслаблении. Хороший эффект в расслаблении мышц желудка дает сегментарный массаж.</w:t>
      </w:r>
    </w:p>
    <w:p w14:paraId="49D45CD6" w14:textId="77777777" w:rsidR="00442303" w:rsidRPr="007B3E39" w:rsidRDefault="00442303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В </w:t>
      </w:r>
      <w:r w:rsidRPr="007B3E39">
        <w:rPr>
          <w:sz w:val="28"/>
          <w:szCs w:val="29"/>
          <w:lang w:val="en-US"/>
        </w:rPr>
        <w:t>III</w:t>
      </w:r>
      <w:r w:rsidRPr="007B3E39">
        <w:rPr>
          <w:sz w:val="28"/>
          <w:szCs w:val="29"/>
        </w:rPr>
        <w:t xml:space="preserve"> п</w:t>
      </w:r>
      <w:r w:rsidR="00226083" w:rsidRPr="007B3E39">
        <w:rPr>
          <w:sz w:val="28"/>
          <w:szCs w:val="29"/>
        </w:rPr>
        <w:t>ери</w:t>
      </w:r>
      <w:r w:rsidRPr="007B3E39">
        <w:rPr>
          <w:sz w:val="28"/>
          <w:szCs w:val="29"/>
        </w:rPr>
        <w:t>оде</w:t>
      </w:r>
      <w:r w:rsidR="00226083" w:rsidRPr="007B3E39">
        <w:rPr>
          <w:sz w:val="28"/>
          <w:szCs w:val="29"/>
        </w:rPr>
        <w:t xml:space="preserve"> средства лечебной физической культуры расширяются: используются пешеходные прогулки, подвижные и спортивные игры (волейбол, бадминтон, теннис), прогулки на лыжах, катание на коньках, плавание</w:t>
      </w:r>
      <w:r w:rsidR="00B24DEE" w:rsidRPr="007B3E39">
        <w:rPr>
          <w:sz w:val="28"/>
          <w:szCs w:val="29"/>
        </w:rPr>
        <w:t>, гребля, ближний туризм, дозированный бег, терренкур</w:t>
      </w:r>
      <w:r w:rsidR="00226083" w:rsidRPr="007B3E39">
        <w:rPr>
          <w:sz w:val="28"/>
          <w:szCs w:val="29"/>
        </w:rPr>
        <w:t>. Лечебную гимнастику проводят между приемом минеральной воды и обедом, так как минеральная вода тормозит секрецию желудка.</w:t>
      </w:r>
    </w:p>
    <w:p w14:paraId="72FA6B22" w14:textId="77777777" w:rsidR="0014072A" w:rsidRDefault="0014072A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Влияние характера физической нагрузки на различные функции желудка приведены в таблице.</w:t>
      </w:r>
    </w:p>
    <w:p w14:paraId="0BECFF0D" w14:textId="77777777" w:rsidR="007B3E39" w:rsidRPr="007B3E39" w:rsidRDefault="007B3E39" w:rsidP="007B3E39">
      <w:pPr>
        <w:widowControl w:val="0"/>
        <w:spacing w:line="360" w:lineRule="auto"/>
        <w:ind w:firstLine="709"/>
        <w:jc w:val="both"/>
        <w:rPr>
          <w:color w:val="FFFFFF" w:themeColor="background1"/>
          <w:sz w:val="28"/>
          <w:szCs w:val="29"/>
        </w:rPr>
      </w:pPr>
      <w:r w:rsidRPr="007B3E39">
        <w:rPr>
          <w:color w:val="FFFFFF" w:themeColor="background1"/>
          <w:sz w:val="28"/>
          <w:szCs w:val="29"/>
        </w:rPr>
        <w:t>гастрит физическая культура</w:t>
      </w:r>
    </w:p>
    <w:tbl>
      <w:tblPr>
        <w:tblpPr w:leftFromText="180" w:rightFromText="180" w:vertAnchor="text" w:horzAnchor="margin" w:tblpXSpec="center" w:tblpY="278"/>
        <w:tblW w:w="4772" w:type="pct"/>
        <w:tblCellSpacing w:w="7" w:type="dxa"/>
        <w:tblBorders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0"/>
        <w:gridCol w:w="1957"/>
        <w:gridCol w:w="1481"/>
        <w:gridCol w:w="1629"/>
      </w:tblGrid>
      <w:tr w:rsidR="0014072A" w:rsidRPr="007B3E39" w14:paraId="0CA0657B" w14:textId="77777777" w:rsidTr="007B3E39">
        <w:trPr>
          <w:trHeight w:val="578"/>
          <w:tblCellSpacing w:w="7" w:type="dxa"/>
        </w:trPr>
        <w:tc>
          <w:tcPr>
            <w:tcW w:w="2167" w:type="pct"/>
            <w:vAlign w:val="center"/>
          </w:tcPr>
          <w:p w14:paraId="1E014767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rStyle w:val="ac"/>
                <w:b w:val="0"/>
                <w:sz w:val="20"/>
                <w:szCs w:val="20"/>
              </w:rPr>
              <w:t>Характер</w:t>
            </w:r>
            <w:r w:rsidR="007B3E39" w:rsidRPr="007B3E39"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Pr="007B3E39">
              <w:rPr>
                <w:rStyle w:val="ac"/>
                <w:b w:val="0"/>
                <w:sz w:val="20"/>
                <w:szCs w:val="20"/>
              </w:rPr>
              <w:t>физической нагрузки</w:t>
            </w:r>
          </w:p>
        </w:tc>
        <w:tc>
          <w:tcPr>
            <w:tcW w:w="1097" w:type="pct"/>
            <w:vAlign w:val="center"/>
          </w:tcPr>
          <w:p w14:paraId="321CFE4E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rStyle w:val="ac"/>
                <w:b w:val="0"/>
                <w:sz w:val="20"/>
                <w:szCs w:val="20"/>
              </w:rPr>
              <w:t>Моторная</w:t>
            </w:r>
            <w:r w:rsidR="007B3E39" w:rsidRPr="007B3E39"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Pr="007B3E39">
              <w:rPr>
                <w:rStyle w:val="ac"/>
                <w:b w:val="0"/>
                <w:sz w:val="20"/>
                <w:szCs w:val="20"/>
              </w:rPr>
              <w:t>функция</w:t>
            </w:r>
            <w:r w:rsidRPr="007B3E39">
              <w:rPr>
                <w:bCs/>
                <w:sz w:val="20"/>
                <w:szCs w:val="20"/>
              </w:rPr>
              <w:br/>
            </w:r>
            <w:r w:rsidR="007B3E39" w:rsidRPr="007B3E39"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Pr="007B3E39">
              <w:rPr>
                <w:rStyle w:val="ac"/>
                <w:b w:val="0"/>
                <w:sz w:val="20"/>
                <w:szCs w:val="20"/>
              </w:rPr>
              <w:t>желудка</w:t>
            </w:r>
            <w:r w:rsidR="007B3E39" w:rsidRPr="007B3E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pct"/>
            <w:vAlign w:val="center"/>
          </w:tcPr>
          <w:p w14:paraId="1D54BF8B" w14:textId="77777777" w:rsidR="0014072A" w:rsidRPr="007B3E39" w:rsidRDefault="007B3E39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 xml:space="preserve"> </w:t>
            </w:r>
            <w:r w:rsidR="0014072A" w:rsidRPr="007B3E39">
              <w:rPr>
                <w:rStyle w:val="ac"/>
                <w:b w:val="0"/>
                <w:sz w:val="20"/>
                <w:szCs w:val="20"/>
              </w:rPr>
              <w:t>Секреторная</w:t>
            </w:r>
            <w:r w:rsidRPr="007B3E39"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="0014072A" w:rsidRPr="007B3E39">
              <w:rPr>
                <w:rStyle w:val="ac"/>
                <w:b w:val="0"/>
                <w:sz w:val="20"/>
                <w:szCs w:val="20"/>
              </w:rPr>
              <w:t>функция</w:t>
            </w:r>
            <w:r w:rsidRPr="007B3E39">
              <w:rPr>
                <w:rStyle w:val="ac"/>
                <w:b w:val="0"/>
                <w:sz w:val="20"/>
                <w:szCs w:val="20"/>
              </w:rPr>
              <w:t xml:space="preserve"> </w:t>
            </w:r>
            <w:r w:rsidR="0014072A" w:rsidRPr="007B3E39">
              <w:rPr>
                <w:rStyle w:val="ac"/>
                <w:b w:val="0"/>
                <w:sz w:val="20"/>
                <w:szCs w:val="20"/>
              </w:rPr>
              <w:t>желудка</w:t>
            </w:r>
            <w:r w:rsidRPr="007B3E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744FCBB" w14:textId="77777777" w:rsidR="0014072A" w:rsidRPr="007B3E39" w:rsidRDefault="007B3E39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 xml:space="preserve"> </w:t>
            </w:r>
            <w:r w:rsidR="0014072A" w:rsidRPr="007B3E39">
              <w:rPr>
                <w:rStyle w:val="ac"/>
                <w:b w:val="0"/>
                <w:sz w:val="20"/>
                <w:szCs w:val="20"/>
              </w:rPr>
              <w:t>Всасывание</w:t>
            </w:r>
            <w:r w:rsidRPr="007B3E39">
              <w:rPr>
                <w:sz w:val="20"/>
                <w:szCs w:val="20"/>
              </w:rPr>
              <w:t xml:space="preserve"> </w:t>
            </w:r>
          </w:p>
        </w:tc>
      </w:tr>
      <w:tr w:rsidR="0014072A" w:rsidRPr="007B3E39" w14:paraId="2433166A" w14:textId="77777777" w:rsidTr="007B3E39">
        <w:trPr>
          <w:trHeight w:val="392"/>
          <w:tblCellSpacing w:w="7" w:type="dxa"/>
        </w:trPr>
        <w:tc>
          <w:tcPr>
            <w:tcW w:w="2167" w:type="pct"/>
            <w:vAlign w:val="center"/>
          </w:tcPr>
          <w:p w14:paraId="0061E778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Интенсивная</w:t>
            </w:r>
          </w:p>
        </w:tc>
        <w:tc>
          <w:tcPr>
            <w:tcW w:w="1097" w:type="pct"/>
            <w:vAlign w:val="center"/>
          </w:tcPr>
          <w:p w14:paraId="46F99A85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Ослабевает</w:t>
            </w:r>
          </w:p>
        </w:tc>
        <w:tc>
          <w:tcPr>
            <w:tcW w:w="828" w:type="pct"/>
            <w:vAlign w:val="center"/>
          </w:tcPr>
          <w:p w14:paraId="70A9B56F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Ослабевает</w:t>
            </w:r>
          </w:p>
        </w:tc>
        <w:tc>
          <w:tcPr>
            <w:tcW w:w="0" w:type="auto"/>
            <w:vAlign w:val="center"/>
          </w:tcPr>
          <w:p w14:paraId="39A258BD" w14:textId="77777777" w:rsidR="0014072A" w:rsidRPr="007B3E39" w:rsidRDefault="0014072A" w:rsidP="007B3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Ухудшается</w:t>
            </w:r>
          </w:p>
        </w:tc>
      </w:tr>
      <w:tr w:rsidR="0014072A" w:rsidRPr="007B3E39" w14:paraId="13699D19" w14:textId="77777777" w:rsidTr="007B3E39">
        <w:trPr>
          <w:trHeight w:val="470"/>
          <w:tblCellSpacing w:w="7" w:type="dxa"/>
        </w:trPr>
        <w:tc>
          <w:tcPr>
            <w:tcW w:w="2167" w:type="pct"/>
            <w:vAlign w:val="center"/>
          </w:tcPr>
          <w:p w14:paraId="56EFAC7C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Малоинтенсивная</w:t>
            </w:r>
          </w:p>
        </w:tc>
        <w:tc>
          <w:tcPr>
            <w:tcW w:w="1097" w:type="pct"/>
            <w:vAlign w:val="center"/>
          </w:tcPr>
          <w:p w14:paraId="43B8F1EE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Усиливается</w:t>
            </w:r>
          </w:p>
        </w:tc>
        <w:tc>
          <w:tcPr>
            <w:tcW w:w="828" w:type="pct"/>
            <w:vAlign w:val="center"/>
          </w:tcPr>
          <w:p w14:paraId="29260BFB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Усиливается</w:t>
            </w:r>
          </w:p>
        </w:tc>
        <w:tc>
          <w:tcPr>
            <w:tcW w:w="0" w:type="auto"/>
            <w:vAlign w:val="center"/>
          </w:tcPr>
          <w:p w14:paraId="33A671D4" w14:textId="77777777" w:rsidR="0014072A" w:rsidRPr="007B3E39" w:rsidRDefault="0014072A" w:rsidP="007B3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Улучшается</w:t>
            </w:r>
          </w:p>
        </w:tc>
      </w:tr>
      <w:tr w:rsidR="0014072A" w:rsidRPr="007B3E39" w14:paraId="238D662F" w14:textId="77777777" w:rsidTr="007B3E39">
        <w:trPr>
          <w:trHeight w:val="464"/>
          <w:tblCellSpacing w:w="7" w:type="dxa"/>
        </w:trPr>
        <w:tc>
          <w:tcPr>
            <w:tcW w:w="2167" w:type="pct"/>
            <w:vAlign w:val="center"/>
          </w:tcPr>
          <w:p w14:paraId="55BC7BB5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Короткая (до 1 ч)</w:t>
            </w:r>
          </w:p>
        </w:tc>
        <w:tc>
          <w:tcPr>
            <w:tcW w:w="1097" w:type="pct"/>
            <w:vAlign w:val="center"/>
          </w:tcPr>
          <w:p w14:paraId="3AE2AE5D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 xml:space="preserve">Усиливается </w:t>
            </w:r>
          </w:p>
        </w:tc>
        <w:tc>
          <w:tcPr>
            <w:tcW w:w="828" w:type="pct"/>
            <w:vAlign w:val="center"/>
          </w:tcPr>
          <w:p w14:paraId="2547F6EF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Усиливается</w:t>
            </w:r>
          </w:p>
        </w:tc>
        <w:tc>
          <w:tcPr>
            <w:tcW w:w="0" w:type="auto"/>
            <w:vAlign w:val="center"/>
          </w:tcPr>
          <w:p w14:paraId="54D8FDCC" w14:textId="77777777" w:rsidR="0014072A" w:rsidRPr="007B3E39" w:rsidRDefault="0014072A" w:rsidP="007B3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Улучшается</w:t>
            </w:r>
          </w:p>
        </w:tc>
      </w:tr>
      <w:tr w:rsidR="0014072A" w:rsidRPr="007B3E39" w14:paraId="1112A2C0" w14:textId="77777777" w:rsidTr="007B3E39">
        <w:trPr>
          <w:trHeight w:val="472"/>
          <w:tblCellSpacing w:w="7" w:type="dxa"/>
        </w:trPr>
        <w:tc>
          <w:tcPr>
            <w:tcW w:w="2167" w:type="pct"/>
            <w:vAlign w:val="center"/>
          </w:tcPr>
          <w:p w14:paraId="0295E235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Продолжительная</w:t>
            </w:r>
            <w:r w:rsidR="007B3E39" w:rsidRPr="007B3E39">
              <w:rPr>
                <w:sz w:val="20"/>
                <w:szCs w:val="20"/>
              </w:rPr>
              <w:t xml:space="preserve"> </w:t>
            </w:r>
            <w:r w:rsidRPr="007B3E39">
              <w:rPr>
                <w:sz w:val="20"/>
                <w:szCs w:val="20"/>
              </w:rPr>
              <w:t>(1,5–2 ч)</w:t>
            </w:r>
          </w:p>
        </w:tc>
        <w:tc>
          <w:tcPr>
            <w:tcW w:w="1097" w:type="pct"/>
            <w:vAlign w:val="center"/>
          </w:tcPr>
          <w:p w14:paraId="4B13C985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Ослабевает</w:t>
            </w:r>
          </w:p>
        </w:tc>
        <w:tc>
          <w:tcPr>
            <w:tcW w:w="828" w:type="pct"/>
            <w:vAlign w:val="center"/>
          </w:tcPr>
          <w:p w14:paraId="5126CAFC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Ослабевает</w:t>
            </w:r>
          </w:p>
        </w:tc>
        <w:tc>
          <w:tcPr>
            <w:tcW w:w="0" w:type="auto"/>
            <w:vAlign w:val="center"/>
          </w:tcPr>
          <w:p w14:paraId="584603F5" w14:textId="77777777" w:rsidR="0014072A" w:rsidRPr="007B3E39" w:rsidRDefault="0014072A" w:rsidP="007B3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Ухудшается</w:t>
            </w:r>
          </w:p>
        </w:tc>
      </w:tr>
      <w:tr w:rsidR="0014072A" w:rsidRPr="007B3E39" w14:paraId="108A3257" w14:textId="77777777" w:rsidTr="007B3E39">
        <w:trPr>
          <w:trHeight w:val="466"/>
          <w:tblCellSpacing w:w="7" w:type="dxa"/>
        </w:trPr>
        <w:tc>
          <w:tcPr>
            <w:tcW w:w="2167" w:type="pct"/>
            <w:vAlign w:val="center"/>
          </w:tcPr>
          <w:p w14:paraId="12FA63F0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Непосредственно перед едой</w:t>
            </w:r>
          </w:p>
        </w:tc>
        <w:tc>
          <w:tcPr>
            <w:tcW w:w="1097" w:type="pct"/>
            <w:vAlign w:val="center"/>
          </w:tcPr>
          <w:p w14:paraId="2AD8ACE7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Ослабевает</w:t>
            </w:r>
          </w:p>
        </w:tc>
        <w:tc>
          <w:tcPr>
            <w:tcW w:w="828" w:type="pct"/>
            <w:vAlign w:val="center"/>
          </w:tcPr>
          <w:p w14:paraId="556DF508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Ослабевает</w:t>
            </w:r>
          </w:p>
        </w:tc>
        <w:tc>
          <w:tcPr>
            <w:tcW w:w="0" w:type="auto"/>
            <w:vAlign w:val="center"/>
          </w:tcPr>
          <w:p w14:paraId="765E08F2" w14:textId="77777777" w:rsidR="0014072A" w:rsidRPr="007B3E39" w:rsidRDefault="0014072A" w:rsidP="007B3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Ухудшается</w:t>
            </w:r>
          </w:p>
        </w:tc>
      </w:tr>
      <w:tr w:rsidR="0014072A" w:rsidRPr="007B3E39" w14:paraId="467A34C0" w14:textId="77777777" w:rsidTr="007B3E39">
        <w:trPr>
          <w:trHeight w:val="474"/>
          <w:tblCellSpacing w:w="7" w:type="dxa"/>
        </w:trPr>
        <w:tc>
          <w:tcPr>
            <w:tcW w:w="2167" w:type="pct"/>
            <w:vAlign w:val="center"/>
          </w:tcPr>
          <w:p w14:paraId="20B9E1FD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lastRenderedPageBreak/>
              <w:t>Спустя 1–2 ч после еды; за 1–2 ч до еды</w:t>
            </w:r>
          </w:p>
        </w:tc>
        <w:tc>
          <w:tcPr>
            <w:tcW w:w="1097" w:type="pct"/>
            <w:vAlign w:val="center"/>
          </w:tcPr>
          <w:p w14:paraId="161F6B19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Усиливается</w:t>
            </w:r>
          </w:p>
        </w:tc>
        <w:tc>
          <w:tcPr>
            <w:tcW w:w="828" w:type="pct"/>
            <w:vAlign w:val="center"/>
          </w:tcPr>
          <w:p w14:paraId="4E5C5CCC" w14:textId="77777777" w:rsidR="0014072A" w:rsidRPr="007B3E39" w:rsidRDefault="0014072A" w:rsidP="007B3E39">
            <w:pPr>
              <w:pStyle w:val="ab"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Усиливается</w:t>
            </w:r>
          </w:p>
        </w:tc>
        <w:tc>
          <w:tcPr>
            <w:tcW w:w="0" w:type="auto"/>
            <w:vAlign w:val="center"/>
          </w:tcPr>
          <w:p w14:paraId="4860D939" w14:textId="77777777" w:rsidR="0014072A" w:rsidRPr="007B3E39" w:rsidRDefault="0014072A" w:rsidP="007B3E3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B3E39">
              <w:rPr>
                <w:sz w:val="20"/>
                <w:szCs w:val="20"/>
              </w:rPr>
              <w:t>Улучшается</w:t>
            </w:r>
          </w:p>
        </w:tc>
      </w:tr>
    </w:tbl>
    <w:p w14:paraId="594689CF" w14:textId="77777777" w:rsidR="00B54B8E" w:rsidRPr="007B3E39" w:rsidRDefault="00B54B8E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02219ECC" w14:textId="77777777" w:rsidR="0014072A" w:rsidRPr="007B3E39" w:rsidRDefault="0014072A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Дозировка физических нагрузок осуществляется в соответствии с физической подготовленностью больных, функциональном состоянием кардиореспираторной системы, а также в зависимости от сопутствующих заболеваний, ограничивающих</w:t>
      </w:r>
      <w:r w:rsidR="007B3E39">
        <w:rPr>
          <w:sz w:val="28"/>
          <w:szCs w:val="29"/>
        </w:rPr>
        <w:t xml:space="preserve"> </w:t>
      </w:r>
      <w:r w:rsidRPr="007B3E39">
        <w:rPr>
          <w:sz w:val="28"/>
          <w:szCs w:val="29"/>
        </w:rPr>
        <w:t>физическую работоспособность.</w:t>
      </w:r>
    </w:p>
    <w:p w14:paraId="5ED5AE5B" w14:textId="77777777" w:rsidR="00B22BCC" w:rsidRPr="007B3E39" w:rsidRDefault="00B22BCC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Массаж. Задачи и методика</w:t>
      </w:r>
    </w:p>
    <w:p w14:paraId="468EC662" w14:textId="77777777" w:rsidR="00B22BCC" w:rsidRPr="007B3E39" w:rsidRDefault="00B22BCC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При гастрите полезен массаж. Задачи массажа:</w:t>
      </w:r>
    </w:p>
    <w:p w14:paraId="6E5D689A" w14:textId="77777777" w:rsidR="00B22BCC" w:rsidRPr="007B3E39" w:rsidRDefault="00B22BCC" w:rsidP="007B3E39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Оказать обезболивающее действие;</w:t>
      </w:r>
    </w:p>
    <w:p w14:paraId="1082D555" w14:textId="77777777" w:rsidR="00B22BCC" w:rsidRPr="007B3E39" w:rsidRDefault="00B22BCC" w:rsidP="007B3E39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Нормализовать секреторную и двигательную функции желудка;</w:t>
      </w:r>
    </w:p>
    <w:p w14:paraId="063EDB40" w14:textId="77777777" w:rsidR="00B22BCC" w:rsidRPr="007B3E39" w:rsidRDefault="00B22BCC" w:rsidP="007B3E39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Активизировать крово- и лимфообращение;</w:t>
      </w:r>
    </w:p>
    <w:p w14:paraId="346DD0A9" w14:textId="77777777" w:rsidR="00B22BCC" w:rsidRPr="007B3E39" w:rsidRDefault="00B22BCC" w:rsidP="007B3E39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Устранить имеющийся обычно венозный застой;</w:t>
      </w:r>
    </w:p>
    <w:p w14:paraId="73EAB5E3" w14:textId="77777777" w:rsidR="00B22BCC" w:rsidRPr="007B3E39" w:rsidRDefault="00B22BCC" w:rsidP="007B3E39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Стимулировать функцию кишечника;</w:t>
      </w:r>
    </w:p>
    <w:p w14:paraId="0E50C525" w14:textId="77777777" w:rsidR="00B22BCC" w:rsidRPr="007B3E39" w:rsidRDefault="00B22BCC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Методика массажа.</w:t>
      </w:r>
    </w:p>
    <w:p w14:paraId="4BA7E3B3" w14:textId="77777777" w:rsidR="00B22BCC" w:rsidRPr="007B3E39" w:rsidRDefault="00B22BCC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Массаж живота выполняется при максимальном расслаблении мышц брюшной стенки. </w:t>
      </w:r>
      <w:r w:rsidR="00361D62" w:rsidRPr="007B3E39">
        <w:rPr>
          <w:sz w:val="28"/>
          <w:szCs w:val="29"/>
        </w:rPr>
        <w:t>Применяют плоскостное поглаживание, растирание, разминание мышц</w:t>
      </w:r>
      <w:r w:rsidR="00FA57CE" w:rsidRPr="007B3E39">
        <w:rPr>
          <w:sz w:val="28"/>
          <w:szCs w:val="29"/>
        </w:rPr>
        <w:t xml:space="preserve"> брюшной стенки, косых мышц живота, а также вибрацию. Затем по ходу толстого кишечника (начиная с восходящей его части)</w:t>
      </w:r>
      <w:r w:rsidR="00714D06" w:rsidRPr="007B3E39">
        <w:rPr>
          <w:sz w:val="28"/>
          <w:szCs w:val="29"/>
        </w:rPr>
        <w:t xml:space="preserve"> проводится поглаживание кончиками пальцев правой руки. Приемы поглаживания повторяют 4-6 раз, после чего делают несколько поверхностных круговых поглаживаний, чтобы дать брюшной стенке отдохнуть, а затем проводят поколачивание кончиками пальцев по ходу кишечника и его сотрясение для воздействия на стенку. Заканчивают массаж брюшной стенки поглаживанием и диафрагмальным дыханием. </w:t>
      </w:r>
      <w:r w:rsidR="0028221E" w:rsidRPr="007B3E39">
        <w:rPr>
          <w:sz w:val="28"/>
          <w:szCs w:val="29"/>
        </w:rPr>
        <w:t>П</w:t>
      </w:r>
      <w:r w:rsidR="00714D06" w:rsidRPr="007B3E39">
        <w:rPr>
          <w:sz w:val="28"/>
          <w:szCs w:val="29"/>
        </w:rPr>
        <w:t>ро</w:t>
      </w:r>
      <w:r w:rsidR="0028221E" w:rsidRPr="007B3E39">
        <w:rPr>
          <w:sz w:val="28"/>
          <w:szCs w:val="29"/>
        </w:rPr>
        <w:t>должительность массажа 10-15 минут.</w:t>
      </w:r>
    </w:p>
    <w:p w14:paraId="02D719E8" w14:textId="77777777" w:rsidR="00395637" w:rsidRP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9"/>
        </w:rPr>
        <w:br w:type="page"/>
      </w:r>
      <w:r w:rsidR="0028221E" w:rsidRPr="007B3E39">
        <w:rPr>
          <w:sz w:val="28"/>
          <w:szCs w:val="29"/>
        </w:rPr>
        <w:lastRenderedPageBreak/>
        <w:t>Заключении</w:t>
      </w:r>
      <w:r w:rsidR="00395637" w:rsidRPr="007B3E39">
        <w:rPr>
          <w:sz w:val="28"/>
          <w:szCs w:val="29"/>
        </w:rPr>
        <w:t xml:space="preserve">е </w:t>
      </w:r>
    </w:p>
    <w:p w14:paraId="11097E86" w14:textId="77777777" w:rsidR="00395637" w:rsidRPr="007B3E39" w:rsidRDefault="00395637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344798B9" w14:textId="77777777" w:rsidR="008A22B7" w:rsidRPr="007B3E39" w:rsidRDefault="008A22B7" w:rsidP="007B3E3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Весомое значение в жизни человека занимает физическая культура, представляющая собой средства для всестороннего физического развития с помощью различных упражнений, с лечебной и профилактической целями для укрепления здоровья. Главное в физической культуре - это физические упражнения, объединяющие специально подобранные комплексы мышечных движений, применяемые для общего укрепления организма, физического развития, в занятиях спортом, с целью приобретения необходимых в жизни навыков. </w:t>
      </w:r>
    </w:p>
    <w:p w14:paraId="39BACAF9" w14:textId="77777777" w:rsidR="008A22B7" w:rsidRPr="007B3E39" w:rsidRDefault="008A22B7" w:rsidP="007B3E39">
      <w:pPr>
        <w:pStyle w:val="a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Физические упражнения используются для восстановления здоровья больных и ослабленных людей, это, как правило, лечебная физическая культура. Она широко используется при комплексном лечении в больницах, поликлиниках, санаториях. Применение физической культуры с лечебной целью при заболеваниях опорно-двигательного аппарата, сердечно-сосудистой, пищеварительной</w:t>
      </w:r>
      <w:r w:rsidR="007B3E39">
        <w:rPr>
          <w:sz w:val="28"/>
          <w:szCs w:val="29"/>
        </w:rPr>
        <w:t xml:space="preserve"> </w:t>
      </w:r>
      <w:r w:rsidRPr="007B3E39">
        <w:rPr>
          <w:sz w:val="28"/>
          <w:szCs w:val="29"/>
        </w:rPr>
        <w:t xml:space="preserve">и дыхательной систем, нарушениях обмена веществ, после хирургических операций и других заболеваниях повышает эффективность комплексного лечения, способствует предупреждению осложнений, ускоряет выздоровление и восстановление трудоспособности, являясь одним из компонентов реабилитации больных. </w:t>
      </w:r>
    </w:p>
    <w:p w14:paraId="4E097D29" w14:textId="77777777" w:rsidR="00B24DEE" w:rsidRPr="007B3E39" w:rsidRDefault="007B3E39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9"/>
        </w:rPr>
        <w:br w:type="page"/>
      </w:r>
      <w:r w:rsidR="00395637" w:rsidRPr="007B3E39">
        <w:rPr>
          <w:sz w:val="28"/>
          <w:szCs w:val="29"/>
        </w:rPr>
        <w:lastRenderedPageBreak/>
        <w:t>Список и</w:t>
      </w:r>
      <w:r w:rsidR="00B24DEE" w:rsidRPr="007B3E39">
        <w:rPr>
          <w:sz w:val="28"/>
          <w:szCs w:val="29"/>
        </w:rPr>
        <w:t>спользуем</w:t>
      </w:r>
      <w:r w:rsidR="00395637" w:rsidRPr="007B3E39">
        <w:rPr>
          <w:sz w:val="28"/>
          <w:szCs w:val="29"/>
        </w:rPr>
        <w:t>ой</w:t>
      </w:r>
      <w:r w:rsidR="00B24DEE" w:rsidRPr="007B3E39">
        <w:rPr>
          <w:sz w:val="28"/>
          <w:szCs w:val="29"/>
        </w:rPr>
        <w:t xml:space="preserve"> литератур</w:t>
      </w:r>
      <w:r w:rsidR="00395637" w:rsidRPr="007B3E39">
        <w:rPr>
          <w:sz w:val="28"/>
          <w:szCs w:val="29"/>
        </w:rPr>
        <w:t>ы</w:t>
      </w:r>
    </w:p>
    <w:p w14:paraId="5D136B67" w14:textId="77777777" w:rsidR="00395637" w:rsidRPr="007B3E39" w:rsidRDefault="00395637" w:rsidP="007B3E39">
      <w:pPr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14:paraId="4D0C42A2" w14:textId="77777777" w:rsidR="00556F43" w:rsidRPr="007B3E39" w:rsidRDefault="00556F43" w:rsidP="007B3E3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Лечебная физическая культура: учеб. </w:t>
      </w:r>
      <w:r w:rsidR="008A417E" w:rsidRPr="007B3E39">
        <w:rPr>
          <w:sz w:val="28"/>
          <w:szCs w:val="29"/>
        </w:rPr>
        <w:t>д</w:t>
      </w:r>
      <w:r w:rsidRPr="007B3E39">
        <w:rPr>
          <w:sz w:val="28"/>
          <w:szCs w:val="29"/>
        </w:rPr>
        <w:t>ля</w:t>
      </w:r>
      <w:r w:rsidR="007B3E39">
        <w:rPr>
          <w:sz w:val="28"/>
          <w:szCs w:val="29"/>
        </w:rPr>
        <w:t xml:space="preserve"> </w:t>
      </w:r>
      <w:r w:rsidRPr="007B3E39">
        <w:rPr>
          <w:sz w:val="28"/>
          <w:szCs w:val="29"/>
        </w:rPr>
        <w:t>инст-ов физ.кутьт./Под ред. С.Н.Попова – М.: Физкультура и спорт,1988-271стр.,ил.</w:t>
      </w:r>
    </w:p>
    <w:p w14:paraId="6A651020" w14:textId="77777777" w:rsidR="00556F43" w:rsidRPr="007B3E39" w:rsidRDefault="00556F43" w:rsidP="007B3E3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9"/>
        </w:rPr>
      </w:pPr>
      <w:r w:rsidRPr="007B3E39">
        <w:rPr>
          <w:sz w:val="28"/>
          <w:szCs w:val="29"/>
        </w:rPr>
        <w:t xml:space="preserve"> Лечебная физическая культура: учеб.для студ. высш. учеб.</w:t>
      </w:r>
      <w:r w:rsidR="007B3E39">
        <w:rPr>
          <w:sz w:val="28"/>
          <w:szCs w:val="29"/>
        </w:rPr>
        <w:t xml:space="preserve"> </w:t>
      </w:r>
      <w:r w:rsidRPr="007B3E39">
        <w:rPr>
          <w:sz w:val="28"/>
          <w:szCs w:val="29"/>
        </w:rPr>
        <w:t>завед./С.Н,Попов, Н.М.Валеев,Т.С.Гарасева и др.; Под ред.С.Н.Попова-М.:Издат.центр «Академия», 2004 -416 стр.</w:t>
      </w:r>
    </w:p>
    <w:p w14:paraId="42287C35" w14:textId="77777777" w:rsidR="00556F43" w:rsidRPr="007B3E39" w:rsidRDefault="008A417E" w:rsidP="007B3E3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Лечебная физическая культура: под общей редакцией профессора В.Е.Васильевой-М.: Физкультура и спорт,1999-368стр.</w:t>
      </w:r>
    </w:p>
    <w:p w14:paraId="2631DC44" w14:textId="77777777" w:rsidR="008A417E" w:rsidRPr="007B3E39" w:rsidRDefault="008A417E" w:rsidP="007B3E3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9"/>
        </w:rPr>
      </w:pPr>
      <w:r w:rsidRPr="007B3E39">
        <w:rPr>
          <w:sz w:val="28"/>
          <w:szCs w:val="29"/>
        </w:rPr>
        <w:t>Лечебная физическая культура: учеб.для студ.высш.учеб.завед – 3-е издание, испр. и доп.,-М.: Гуманит.изд.центр ВЛАДОС,2004-624 стр.,ил.</w:t>
      </w:r>
    </w:p>
    <w:p w14:paraId="61DBDC77" w14:textId="77777777" w:rsidR="00556F43" w:rsidRPr="007B3E39" w:rsidRDefault="007B3E39" w:rsidP="007B3E39">
      <w:pPr>
        <w:widowControl w:val="0"/>
        <w:spacing w:line="360" w:lineRule="auto"/>
        <w:ind w:firstLine="709"/>
        <w:jc w:val="both"/>
        <w:rPr>
          <w:color w:val="FFFFFF" w:themeColor="background1"/>
          <w:sz w:val="28"/>
          <w:szCs w:val="29"/>
        </w:rPr>
      </w:pPr>
      <w:r w:rsidRPr="007B3E39">
        <w:rPr>
          <w:color w:val="FFFFFF" w:themeColor="background1"/>
          <w:sz w:val="28"/>
          <w:szCs w:val="29"/>
        </w:rPr>
        <w:t xml:space="preserve"> </w:t>
      </w:r>
    </w:p>
    <w:sectPr w:rsidR="00556F43" w:rsidRPr="007B3E39" w:rsidSect="007B3E39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CC38" w14:textId="77777777" w:rsidR="009707D2" w:rsidRDefault="009707D2">
      <w:r>
        <w:separator/>
      </w:r>
    </w:p>
  </w:endnote>
  <w:endnote w:type="continuationSeparator" w:id="0">
    <w:p w14:paraId="75EECD10" w14:textId="77777777" w:rsidR="009707D2" w:rsidRDefault="0097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B39A" w14:textId="77777777" w:rsidR="00714D06" w:rsidRDefault="00714D06" w:rsidP="00AD37A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1901D3" w14:textId="77777777" w:rsidR="00714D06" w:rsidRDefault="00714D06" w:rsidP="00AD37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D616" w14:textId="77777777" w:rsidR="009707D2" w:rsidRDefault="009707D2">
      <w:r>
        <w:separator/>
      </w:r>
    </w:p>
  </w:footnote>
  <w:footnote w:type="continuationSeparator" w:id="0">
    <w:p w14:paraId="15DABAC7" w14:textId="77777777" w:rsidR="009707D2" w:rsidRDefault="009707D2">
      <w:r>
        <w:continuationSeparator/>
      </w:r>
    </w:p>
  </w:footnote>
  <w:footnote w:id="1">
    <w:p w14:paraId="165F68A0" w14:textId="77777777" w:rsidR="00000000" w:rsidRDefault="00714D06">
      <w:pPr>
        <w:pStyle w:val="a3"/>
      </w:pPr>
      <w:r>
        <w:rPr>
          <w:rStyle w:val="a5"/>
        </w:rPr>
        <w:footnoteRef/>
      </w:r>
      <w:r w:rsidRPr="00576A08">
        <w:rPr>
          <w:rStyle w:val="a5"/>
        </w:rPr>
        <w:sym w:font="Symbol" w:char="F02A"/>
      </w:r>
      <w:r>
        <w:t xml:space="preserve"> Лечебная физическая культура,стр.118: учеб.для студ. высш. учеб.  завед./С.Н,Попов, Н.М.Валеев,Т.С.Гарасева и др.; Под ред.С.Н.Попова-М.:Издат.центр «Академия», 2004 -416 стр.</w:t>
      </w:r>
    </w:p>
  </w:footnote>
  <w:footnote w:id="2">
    <w:p w14:paraId="653D8E66" w14:textId="77777777" w:rsidR="00000000" w:rsidRDefault="00714D06">
      <w:pPr>
        <w:pStyle w:val="a3"/>
      </w:pPr>
      <w:r>
        <w:rPr>
          <w:rStyle w:val="a5"/>
        </w:rPr>
        <w:footnoteRef/>
      </w:r>
      <w:r>
        <w:t xml:space="preserve"> Лечебная физическая культура: учеб. Для  инст-ов физ.кутьт./Под ред. С.Н.Попова – М.: Физкультура и спорт,1988-271стр.,ил.</w:t>
      </w:r>
    </w:p>
  </w:footnote>
  <w:footnote w:id="3">
    <w:p w14:paraId="058CDBD0" w14:textId="77777777" w:rsidR="00000000" w:rsidRDefault="00714D06">
      <w:pPr>
        <w:pStyle w:val="a3"/>
      </w:pPr>
      <w:r>
        <w:rPr>
          <w:rStyle w:val="a5"/>
        </w:rPr>
        <w:footnoteRef/>
      </w:r>
      <w:r>
        <w:t xml:space="preserve"> Лечебная физическая культура: Под общей ред. Профессора В.Е.Васильевой – М.: Физкультура и спорт,1999-368стр.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92DE" w14:textId="77777777" w:rsidR="007B3E39" w:rsidRPr="007B3E39" w:rsidRDefault="007B3E39" w:rsidP="007B3E39">
    <w:pPr>
      <w:pStyle w:val="a9"/>
      <w:jc w:val="center"/>
      <w:rPr>
        <w:sz w:val="28"/>
        <w:szCs w:val="28"/>
      </w:rPr>
    </w:pPr>
    <w:r w:rsidRPr="007B3E39">
      <w:rPr>
        <w:sz w:val="28"/>
        <w:szCs w:val="28"/>
      </w:rPr>
      <w:t xml:space="preserve"> 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1CAA" w14:textId="77777777" w:rsidR="007B3E39" w:rsidRPr="007B3E39" w:rsidRDefault="007B3E39" w:rsidP="007B3E39">
    <w:pPr>
      <w:pStyle w:val="a9"/>
      <w:jc w:val="center"/>
      <w:rPr>
        <w:sz w:val="28"/>
        <w:szCs w:val="28"/>
      </w:rPr>
    </w:pPr>
    <w:r w:rsidRPr="007B3E39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E38"/>
    <w:multiLevelType w:val="hybridMultilevel"/>
    <w:tmpl w:val="1584D418"/>
    <w:lvl w:ilvl="0" w:tplc="91061764">
      <w:start w:val="1"/>
      <w:numFmt w:val="decimal"/>
      <w:lvlText w:val="%1."/>
      <w:lvlJc w:val="left"/>
      <w:pPr>
        <w:tabs>
          <w:tab w:val="num" w:pos="68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6802DA"/>
    <w:multiLevelType w:val="hybridMultilevel"/>
    <w:tmpl w:val="2B3CFC3C"/>
    <w:lvl w:ilvl="0" w:tplc="91061764">
      <w:start w:val="1"/>
      <w:numFmt w:val="decimal"/>
      <w:lvlText w:val="%1."/>
      <w:lvlJc w:val="left"/>
      <w:pPr>
        <w:tabs>
          <w:tab w:val="num" w:pos="680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C00B10"/>
    <w:multiLevelType w:val="hybridMultilevel"/>
    <w:tmpl w:val="AE380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651913"/>
    <w:multiLevelType w:val="multilevel"/>
    <w:tmpl w:val="1584D418"/>
    <w:lvl w:ilvl="0">
      <w:start w:val="1"/>
      <w:numFmt w:val="decimal"/>
      <w:lvlText w:val="%1."/>
      <w:lvlJc w:val="left"/>
      <w:pPr>
        <w:tabs>
          <w:tab w:val="num" w:pos="68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EE784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532F06D5"/>
    <w:multiLevelType w:val="multilevel"/>
    <w:tmpl w:val="30CC6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3D374E"/>
    <w:multiLevelType w:val="hybridMultilevel"/>
    <w:tmpl w:val="E7DED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B93DC9"/>
    <w:multiLevelType w:val="multilevel"/>
    <w:tmpl w:val="B614B266"/>
    <w:lvl w:ilvl="0">
      <w:start w:val="1"/>
      <w:numFmt w:val="decimal"/>
      <w:lvlText w:val="%1."/>
      <w:lvlJc w:val="left"/>
      <w:pPr>
        <w:tabs>
          <w:tab w:val="num" w:pos="680"/>
        </w:tabs>
        <w:ind w:left="397" w:hanging="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F3769E"/>
    <w:multiLevelType w:val="multilevel"/>
    <w:tmpl w:val="46A8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5C0A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08"/>
    <w:rsid w:val="00004F81"/>
    <w:rsid w:val="0014072A"/>
    <w:rsid w:val="00140DFE"/>
    <w:rsid w:val="00181685"/>
    <w:rsid w:val="00226083"/>
    <w:rsid w:val="002316FC"/>
    <w:rsid w:val="0028221E"/>
    <w:rsid w:val="002B6AF2"/>
    <w:rsid w:val="00307FD8"/>
    <w:rsid w:val="00361D62"/>
    <w:rsid w:val="00395637"/>
    <w:rsid w:val="00407839"/>
    <w:rsid w:val="004261A4"/>
    <w:rsid w:val="00442303"/>
    <w:rsid w:val="00484D1F"/>
    <w:rsid w:val="004B54BA"/>
    <w:rsid w:val="004B5B78"/>
    <w:rsid w:val="00552BD4"/>
    <w:rsid w:val="00556F43"/>
    <w:rsid w:val="00570310"/>
    <w:rsid w:val="00576A08"/>
    <w:rsid w:val="0059721D"/>
    <w:rsid w:val="00714D06"/>
    <w:rsid w:val="0075540B"/>
    <w:rsid w:val="00794F34"/>
    <w:rsid w:val="007A6BED"/>
    <w:rsid w:val="007B3E39"/>
    <w:rsid w:val="008A0D19"/>
    <w:rsid w:val="008A22B7"/>
    <w:rsid w:val="008A417E"/>
    <w:rsid w:val="009707D2"/>
    <w:rsid w:val="00974204"/>
    <w:rsid w:val="00992C1B"/>
    <w:rsid w:val="00A01D32"/>
    <w:rsid w:val="00AB0840"/>
    <w:rsid w:val="00AB2836"/>
    <w:rsid w:val="00AD37A3"/>
    <w:rsid w:val="00B06E11"/>
    <w:rsid w:val="00B22BCC"/>
    <w:rsid w:val="00B24DEE"/>
    <w:rsid w:val="00B2771A"/>
    <w:rsid w:val="00B54B8E"/>
    <w:rsid w:val="00BB218A"/>
    <w:rsid w:val="00C959C3"/>
    <w:rsid w:val="00CD172C"/>
    <w:rsid w:val="00D1697D"/>
    <w:rsid w:val="00FA57CE"/>
    <w:rsid w:val="00FA5FF4"/>
    <w:rsid w:val="00FB799D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08BE91"/>
  <w14:defaultImageDpi w14:val="0"/>
  <w15:docId w15:val="{7F88E0AC-654D-4D61-AE4B-14AE62CD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76A0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rsid w:val="00576A08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AD37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AD37A3"/>
    <w:rPr>
      <w:rFonts w:cs="Times New Roman"/>
    </w:rPr>
  </w:style>
  <w:style w:type="paragraph" w:styleId="a9">
    <w:name w:val="header"/>
    <w:basedOn w:val="a"/>
    <w:link w:val="aa"/>
    <w:uiPriority w:val="99"/>
    <w:rsid w:val="00AD37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paragraph" w:styleId="ab">
    <w:name w:val="Normal (Web)"/>
    <w:basedOn w:val="a"/>
    <w:uiPriority w:val="99"/>
    <w:rsid w:val="00BB218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14072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2338</Words>
  <Characters>13331</Characters>
  <Application>Microsoft Office Word</Application>
  <DocSecurity>0</DocSecurity>
  <Lines>111</Lines>
  <Paragraphs>31</Paragraphs>
  <ScaleCrop>false</ScaleCrop>
  <Company>UGATU</Company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Настя</dc:creator>
  <cp:keywords/>
  <dc:description/>
  <cp:lastModifiedBy>Igor</cp:lastModifiedBy>
  <cp:revision>3</cp:revision>
  <dcterms:created xsi:type="dcterms:W3CDTF">2025-02-09T19:13:00Z</dcterms:created>
  <dcterms:modified xsi:type="dcterms:W3CDTF">2025-02-09T19:13:00Z</dcterms:modified>
</cp:coreProperties>
</file>