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EBAC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</w:rPr>
      </w:pPr>
      <w:bookmarkStart w:id="0" w:name="_Toc232231274"/>
      <w:bookmarkStart w:id="1" w:name="_Toc232278616"/>
      <w:bookmarkStart w:id="2" w:name="_Toc232278780"/>
      <w:r w:rsidRPr="00DB21A5">
        <w:rPr>
          <w:caps/>
          <w:sz w:val="28"/>
        </w:rPr>
        <w:t>С</w:t>
      </w:r>
      <w:r w:rsidRPr="00DB21A5">
        <w:rPr>
          <w:sz w:val="28"/>
        </w:rPr>
        <w:t>ОДЕРЖАНИЕ</w:t>
      </w:r>
      <w:bookmarkEnd w:id="0"/>
      <w:bookmarkEnd w:id="1"/>
      <w:bookmarkEnd w:id="2"/>
    </w:p>
    <w:p w14:paraId="6D2BE612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</w:rPr>
      </w:pPr>
    </w:p>
    <w:p w14:paraId="48263068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sz w:val="28"/>
          <w:szCs w:val="28"/>
        </w:rPr>
        <w:fldChar w:fldCharType="begin"/>
      </w:r>
      <w:r w:rsidRPr="00DB21A5">
        <w:rPr>
          <w:sz w:val="28"/>
          <w:szCs w:val="28"/>
        </w:rPr>
        <w:instrText xml:space="preserve"> TOC \o "1-3" \n \p " " \u </w:instrText>
      </w:r>
      <w:r w:rsidRPr="00DB21A5">
        <w:rPr>
          <w:sz w:val="28"/>
          <w:szCs w:val="28"/>
        </w:rPr>
        <w:fldChar w:fldCharType="separate"/>
      </w:r>
      <w:r w:rsidRPr="00DB21A5">
        <w:rPr>
          <w:noProof/>
          <w:sz w:val="28"/>
        </w:rPr>
        <w:t>ВВЕДЕНИЕ</w:t>
      </w:r>
    </w:p>
    <w:p w14:paraId="7C1BE6F6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 xml:space="preserve"> МЕЖДУНАРОДНЫЙ ТУРИЗМ И ЕГО РОЛЬ В МИРОВОЙ</w:t>
      </w:r>
      <w:r w:rsidR="00DB21A5">
        <w:rPr>
          <w:noProof/>
          <w:sz w:val="28"/>
        </w:rPr>
        <w:t xml:space="preserve"> </w:t>
      </w:r>
      <w:r w:rsidRPr="00DB21A5">
        <w:rPr>
          <w:noProof/>
          <w:sz w:val="28"/>
        </w:rPr>
        <w:t>ЭКОНОМИКЕ</w:t>
      </w:r>
    </w:p>
    <w:p w14:paraId="55785BC2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1.1 Международный туризм: понятие и классификация</w:t>
      </w:r>
    </w:p>
    <w:p w14:paraId="05650D01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1.2 Развитие международного туризма во второй половине XX в.</w:t>
      </w:r>
    </w:p>
    <w:p w14:paraId="10B08594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>МЕЖДУНАРОДНЫЙ ТУРИЗМ В ЭКОНОМИКЕ РОССИИ</w:t>
      </w:r>
    </w:p>
    <w:p w14:paraId="5F014AAB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2.1 Место и роль международного туризма в экономике страны</w:t>
      </w:r>
    </w:p>
    <w:p w14:paraId="4F9A5C09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2.2 Состояние международного туризма в различных регионах России</w:t>
      </w:r>
    </w:p>
    <w:p w14:paraId="6FC99DE8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 xml:space="preserve"> СОСТОЯНИЕ И РАЗВИТИЕ МЕЖДУНАРОДНОГО ТУРИЗМА В</w:t>
      </w:r>
      <w:r w:rsidR="00DB21A5">
        <w:rPr>
          <w:noProof/>
          <w:sz w:val="28"/>
        </w:rPr>
        <w:t xml:space="preserve"> </w:t>
      </w:r>
      <w:r w:rsidRPr="00DB21A5">
        <w:rPr>
          <w:noProof/>
          <w:sz w:val="28"/>
        </w:rPr>
        <w:t>КРАСНОДАРСКОМ КРАЕ</w:t>
      </w:r>
    </w:p>
    <w:p w14:paraId="24BBC8EA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3.1 Курортно-рекреационный потенциал Краснодарского края:</w:t>
      </w:r>
      <w:r w:rsidR="00941560">
        <w:rPr>
          <w:noProof/>
          <w:sz w:val="28"/>
        </w:rPr>
        <w:t xml:space="preserve"> </w:t>
      </w:r>
      <w:r w:rsidRPr="00DB21A5">
        <w:rPr>
          <w:noProof/>
          <w:sz w:val="28"/>
        </w:rPr>
        <w:t>тенденции и проблемы</w:t>
      </w:r>
    </w:p>
    <w:p w14:paraId="531787C2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caps/>
          <w:noProof/>
          <w:sz w:val="28"/>
        </w:rPr>
        <w:t>3.2</w:t>
      </w:r>
      <w:r w:rsidRPr="00DB21A5">
        <w:rPr>
          <w:b/>
          <w:caps/>
          <w:noProof/>
          <w:sz w:val="28"/>
        </w:rPr>
        <w:t xml:space="preserve"> </w:t>
      </w:r>
      <w:r w:rsidRPr="00DB21A5">
        <w:rPr>
          <w:noProof/>
          <w:sz w:val="28"/>
        </w:rPr>
        <w:t>Динамика развития рынка туризма в крае</w:t>
      </w:r>
    </w:p>
    <w:p w14:paraId="48BFF3A5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3.3 Перспективы развития рынка туризма в Краснодарском крае – государственная и инвестиционная поддержка</w:t>
      </w:r>
    </w:p>
    <w:p w14:paraId="06F2D670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ЗАКЛЮЧЕНИЕ</w:t>
      </w:r>
    </w:p>
    <w:p w14:paraId="2D1943D5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СПИСОК ИСПОЛЬЗУЕМЫХ ИСТОЧНИКОВ И ЛИТЕРАТУРЫ</w:t>
      </w:r>
    </w:p>
    <w:p w14:paraId="3D4BFE3F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ПРИЛОЖЕНИЯ</w:t>
      </w:r>
    </w:p>
    <w:p w14:paraId="276595BF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Приложение А</w:t>
      </w:r>
    </w:p>
    <w:p w14:paraId="7F2E9893" w14:textId="77777777"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Приложение Б</w:t>
      </w:r>
    </w:p>
    <w:p w14:paraId="39A03797" w14:textId="77777777" w:rsidR="00036B6F" w:rsidRPr="00DB21A5" w:rsidRDefault="00EF54B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fldChar w:fldCharType="end"/>
      </w:r>
    </w:p>
    <w:p w14:paraId="52815CD1" w14:textId="77777777" w:rsidR="004E2101" w:rsidRPr="00DB21A5" w:rsidRDefault="004E2101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3" w:name="_Toc288490940"/>
      <w:r w:rsidRPr="00DB21A5">
        <w:rPr>
          <w:sz w:val="28"/>
        </w:rPr>
        <w:lastRenderedPageBreak/>
        <w:t>ВВЕДЕНИЕ</w:t>
      </w:r>
      <w:bookmarkEnd w:id="3"/>
    </w:p>
    <w:p w14:paraId="47D2AA46" w14:textId="77777777" w:rsidR="004E2101" w:rsidRPr="00941560" w:rsidRDefault="00941560" w:rsidP="00EF54B7">
      <w:pPr>
        <w:spacing w:line="360" w:lineRule="auto"/>
        <w:ind w:firstLine="709"/>
        <w:jc w:val="both"/>
        <w:rPr>
          <w:color w:val="FFFFFF"/>
          <w:sz w:val="28"/>
        </w:rPr>
      </w:pPr>
      <w:r w:rsidRPr="00941560">
        <w:rPr>
          <w:color w:val="FFFFFF"/>
          <w:sz w:val="28"/>
        </w:rPr>
        <w:t>международный туризм регион краснодарский край</w:t>
      </w:r>
    </w:p>
    <w:p w14:paraId="77DB0BEE" w14:textId="77777777" w:rsidR="00F31957" w:rsidRPr="00DB21A5" w:rsidRDefault="00F3195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Туризм – это одна из важнейших сфер деятельности современной экономики, нацеленная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природных ресурсов. Будучи экспортоориентированной сферой, туризм проявляет бóльшую стабил</w:t>
      </w:r>
      <w:r w:rsidRPr="00DB21A5">
        <w:rPr>
          <w:sz w:val="28"/>
        </w:rPr>
        <w:t>ь</w:t>
      </w:r>
      <w:r w:rsidRPr="00DB21A5">
        <w:rPr>
          <w:sz w:val="28"/>
        </w:rPr>
        <w:t>ность по сравнению с другими отраслями в условиях неустойчиво</w:t>
      </w:r>
      <w:r w:rsidRPr="00DB21A5">
        <w:rPr>
          <w:rFonts w:eastAsia="MS Mincho"/>
          <w:sz w:val="28"/>
        </w:rPr>
        <w:t>й</w:t>
      </w:r>
      <w:r w:rsidRPr="00DB21A5">
        <w:rPr>
          <w:sz w:val="28"/>
        </w:rPr>
        <w:t xml:space="preserve"> ситуации на мировых рынках.</w:t>
      </w:r>
    </w:p>
    <w:p w14:paraId="296594C3" w14:textId="77777777"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Актуальность выбранной темы исследования связана с тем, что значение туризма в мире постоянно возрастает, В экономике отдельной страны международный туризм выполняет ряд важных функций, а в отдельных странах является основным источником их существования. Так, например,</w:t>
      </w:r>
      <w:r w:rsidRPr="00DB21A5">
        <w:rPr>
          <w:rFonts w:eastAsia="Times New Roman"/>
          <w:kern w:val="24"/>
          <w:sz w:val="28"/>
          <w:szCs w:val="36"/>
        </w:rPr>
        <w:t xml:space="preserve"> </w:t>
      </w:r>
      <w:r w:rsidRPr="00DB21A5">
        <w:rPr>
          <w:sz w:val="28"/>
          <w:szCs w:val="28"/>
        </w:rPr>
        <w:t xml:space="preserve">на данный момент туризм в </w:t>
      </w:r>
      <w:r w:rsidRPr="00DB21A5">
        <w:rPr>
          <w:sz w:val="28"/>
        </w:rPr>
        <w:t>Мальдивской республике</w:t>
      </w:r>
      <w:r w:rsidRPr="00DB21A5">
        <w:rPr>
          <w:sz w:val="28"/>
          <w:szCs w:val="28"/>
        </w:rPr>
        <w:t xml:space="preserve"> занимает 98% в эконом</w:t>
      </w:r>
      <w:r w:rsidRPr="00DB21A5">
        <w:rPr>
          <w:sz w:val="28"/>
          <w:szCs w:val="28"/>
        </w:rPr>
        <w:t>и</w:t>
      </w:r>
      <w:r w:rsidRPr="00DB21A5">
        <w:rPr>
          <w:sz w:val="28"/>
          <w:szCs w:val="28"/>
        </w:rPr>
        <w:t xml:space="preserve">ке страны. </w:t>
      </w:r>
    </w:p>
    <w:p w14:paraId="3908B483" w14:textId="77777777" w:rsidR="002222FE" w:rsidRPr="00DB21A5" w:rsidRDefault="002222FE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 данным Всемирной туристской организации и Международного валютного фонда,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09"/>
        </w:smartTagPr>
        <w:r w:rsidRPr="00DB21A5">
          <w:rPr>
            <w:sz w:val="28"/>
            <w:szCs w:val="28"/>
          </w:rPr>
          <w:t>01.01.09</w:t>
        </w:r>
      </w:smartTag>
      <w:r w:rsidRPr="00DB21A5">
        <w:rPr>
          <w:sz w:val="28"/>
          <w:szCs w:val="28"/>
        </w:rPr>
        <w:t xml:space="preserve"> экспортный доход сгенерированный международным туризмом занимает четвертое место после экспорта топлива, химич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>ских веществ и автомобильной продукции.</w:t>
      </w:r>
    </w:p>
    <w:p w14:paraId="1E01DDDC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Международный туризм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развит в мире крайне неравномерно, что объясняется в первую очередь разными уровнями социально-экономического развития стран и регионов. Наибольшее развитие международный туризм получил в западноевропейских странах. На долю этого региона приходится свыше 70% мирового туристического рынка и около 60% валютных поступлений. Примерно 20% приходится на Америку, менее</w:t>
      </w:r>
      <w:r w:rsidR="00F01AB2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10% - на Азию, Африку и Австралию вместе взятые.</w:t>
      </w:r>
    </w:p>
    <w:p w14:paraId="48A8F359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Подобное развитие международных туристических связей повлекло за собой создание многочисленных международных организаций, содействующих улучшению работы этой сферы международной торговли. Многие высокоразвитые страны Запада, такие, как Швейцария,</w:t>
      </w:r>
      <w:r w:rsidR="00F01AB2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Австрия, </w:t>
      </w:r>
      <w:r w:rsidRPr="00DB21A5">
        <w:rPr>
          <w:sz w:val="28"/>
          <w:szCs w:val="28"/>
        </w:rPr>
        <w:lastRenderedPageBreak/>
        <w:t>Франция, значительную долю своего благосостояния построили на доходах от туризма. За послевоенные годы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 этих странах была создана мощная исследовательская база и система профессиональной подготовки в области туризма.</w:t>
      </w:r>
    </w:p>
    <w:p w14:paraId="148C808A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Итак, международный туризм, характерной чертой которого является то, что значительная часть услуг производится с минимальными затратами на месте, играет все более заметную роль в мировой экономике. Туристическая отрасль входит в число экономических форвардов, дающих внушительную величину добавленной стоимости. </w:t>
      </w:r>
    </w:p>
    <w:p w14:paraId="6D2BF47D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последние годы наблюдается тенденция улучшения развития </w:t>
      </w:r>
      <w:r w:rsidR="00F01AB2" w:rsidRPr="00DB21A5">
        <w:rPr>
          <w:sz w:val="28"/>
          <w:szCs w:val="28"/>
        </w:rPr>
        <w:t xml:space="preserve">международного </w:t>
      </w:r>
      <w:r w:rsidRPr="00DB21A5">
        <w:rPr>
          <w:sz w:val="28"/>
          <w:szCs w:val="28"/>
        </w:rPr>
        <w:t>туризма в России: увеличивается поток как выезжающих в зарубежные туры россиян, так и въезжающих в нашу страну иностранцев</w:t>
      </w:r>
      <w:r w:rsidR="00F01AB2" w:rsidRPr="00DB21A5">
        <w:rPr>
          <w:sz w:val="28"/>
          <w:szCs w:val="28"/>
        </w:rPr>
        <w:t>;</w:t>
      </w:r>
      <w:r w:rsidRPr="00DB21A5">
        <w:rPr>
          <w:sz w:val="28"/>
          <w:szCs w:val="28"/>
        </w:rPr>
        <w:t xml:space="preserve"> улучшается качество обслуживания, развивается детский туризм (предлагаются всевозможные детские поездки на морские курорты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 </w:t>
      </w:r>
      <w:r w:rsidR="00F01AB2" w:rsidRPr="00DB21A5">
        <w:rPr>
          <w:sz w:val="28"/>
          <w:szCs w:val="28"/>
        </w:rPr>
        <w:t xml:space="preserve">в </w:t>
      </w:r>
      <w:r w:rsidRPr="00DB21A5">
        <w:rPr>
          <w:sz w:val="28"/>
          <w:szCs w:val="28"/>
        </w:rPr>
        <w:t>зарубежные страны с познавательной целью и т.д.), разрабатываются новые маршруты т</w:t>
      </w:r>
      <w:r w:rsidRPr="00DB21A5">
        <w:rPr>
          <w:sz w:val="28"/>
          <w:szCs w:val="28"/>
        </w:rPr>
        <w:t>у</w:t>
      </w:r>
      <w:r w:rsidRPr="00DB21A5">
        <w:rPr>
          <w:sz w:val="28"/>
          <w:szCs w:val="28"/>
        </w:rPr>
        <w:t xml:space="preserve">ров. </w:t>
      </w:r>
    </w:p>
    <w:p w14:paraId="4A4F4EC1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современное развитие туризма в России характеризуется наличием глубоких противоречий в его организационной структуре, в направленности развития, в состоянии качественных и количественных характеристик.</w:t>
      </w:r>
    </w:p>
    <w:p w14:paraId="5F8D18F4" w14:textId="77777777"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 менее привлекателен как туристская дестинация и Краснодарский край, особенно в свете предстоящей в 2014 году зимней Олимпиады в г. Сочи.</w:t>
      </w:r>
    </w:p>
    <w:p w14:paraId="4303367C" w14:textId="77777777"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Объектом нашего</w:t>
      </w:r>
      <w:r w:rsidR="00EF54B7" w:rsidRPr="00DB21A5">
        <w:rPr>
          <w:sz w:val="28"/>
        </w:rPr>
        <w:t xml:space="preserve"> </w:t>
      </w:r>
      <w:r w:rsidRPr="00DB21A5">
        <w:rPr>
          <w:iCs/>
          <w:sz w:val="28"/>
        </w:rPr>
        <w:t xml:space="preserve">исследования </w:t>
      </w:r>
      <w:r w:rsidRPr="00DB21A5">
        <w:rPr>
          <w:sz w:val="28"/>
        </w:rPr>
        <w:t>является международный туризм.</w:t>
      </w:r>
    </w:p>
    <w:p w14:paraId="6D4E17D3" w14:textId="77777777"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Предметом исследования</w:t>
      </w:r>
      <w:r w:rsidRPr="00DB21A5">
        <w:rPr>
          <w:sz w:val="28"/>
        </w:rPr>
        <w:t xml:space="preserve"> является </w:t>
      </w:r>
      <w:r w:rsidRPr="00DB21A5">
        <w:rPr>
          <w:sz w:val="28"/>
          <w:szCs w:val="28"/>
        </w:rPr>
        <w:t>развитие международного туризма в Краснодарском крае.</w:t>
      </w:r>
    </w:p>
    <w:p w14:paraId="67F4DF41" w14:textId="77777777"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Цель исследования</w:t>
      </w:r>
      <w:r w:rsidRPr="00DB21A5">
        <w:rPr>
          <w:sz w:val="28"/>
        </w:rPr>
        <w:t xml:space="preserve"> – анализ состояния развития международного туризма в Краснодарском крае.</w:t>
      </w:r>
    </w:p>
    <w:p w14:paraId="3825A624" w14:textId="77777777" w:rsidR="00EF54B7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В ходе подготовки выпускной квалификационной работы в ней были представлены и решены следующие задачи: </w:t>
      </w:r>
    </w:p>
    <w:p w14:paraId="176391A4" w14:textId="77777777"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lastRenderedPageBreak/>
        <w:t>Раскрыть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роль международного туризма в экономике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отдельных стран и регионов мира.</w:t>
      </w:r>
    </w:p>
    <w:p w14:paraId="61D6FCE5" w14:textId="77777777"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Изучить место международного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туризма в экономике России.</w:t>
      </w:r>
    </w:p>
    <w:p w14:paraId="0FB0BF80" w14:textId="77777777"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B21A5">
        <w:rPr>
          <w:sz w:val="28"/>
          <w:szCs w:val="28"/>
        </w:rPr>
        <w:t>Определить состояние и перспективы развития международного туризма в Краснодарском крае.</w:t>
      </w:r>
    </w:p>
    <w:p w14:paraId="0AAF50F8" w14:textId="77777777" w:rsidR="00935DFD" w:rsidRPr="00DB21A5" w:rsidRDefault="00935DFD" w:rsidP="00EF54B7">
      <w:pPr>
        <w:pStyle w:val="a4"/>
        <w:widowControl w:val="0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DB21A5">
        <w:rPr>
          <w:b w:val="0"/>
          <w:sz w:val="28"/>
          <w:szCs w:val="28"/>
        </w:rPr>
        <w:t>В настоящей выпускной квалификационной работе применялся</w:t>
      </w:r>
      <w:r w:rsidR="00EF54B7" w:rsidRPr="00DB21A5">
        <w:rPr>
          <w:b w:val="0"/>
          <w:sz w:val="28"/>
          <w:szCs w:val="28"/>
        </w:rPr>
        <w:t xml:space="preserve"> </w:t>
      </w:r>
      <w:r w:rsidRPr="00DB21A5">
        <w:rPr>
          <w:b w:val="0"/>
          <w:sz w:val="28"/>
          <w:szCs w:val="28"/>
        </w:rPr>
        <w:t>анализ и обобщение научной и специальной литературы, статистических материалов ВТО, РАТА,</w:t>
      </w:r>
      <w:r w:rsidR="00EF54B7" w:rsidRPr="00DB21A5">
        <w:rPr>
          <w:b w:val="0"/>
          <w:sz w:val="28"/>
          <w:szCs w:val="28"/>
        </w:rPr>
        <w:t xml:space="preserve"> </w:t>
      </w:r>
      <w:r w:rsidRPr="00DB21A5">
        <w:rPr>
          <w:b w:val="0"/>
          <w:sz w:val="28"/>
          <w:szCs w:val="28"/>
        </w:rPr>
        <w:t>публикаций в Интернет.</w:t>
      </w:r>
      <w:r w:rsidR="00373432" w:rsidRPr="00DB21A5">
        <w:rPr>
          <w:b w:val="0"/>
          <w:sz w:val="28"/>
          <w:szCs w:val="28"/>
        </w:rPr>
        <w:t xml:space="preserve"> На этой основе ретроспективно представлено состояние развития международно</w:t>
      </w:r>
      <w:r w:rsidR="0032684A" w:rsidRPr="00DB21A5">
        <w:rPr>
          <w:b w:val="0"/>
          <w:sz w:val="28"/>
          <w:szCs w:val="28"/>
        </w:rPr>
        <w:t xml:space="preserve">го туризма с 90-х годов </w:t>
      </w:r>
      <w:r w:rsidR="0032684A" w:rsidRPr="00DB21A5">
        <w:rPr>
          <w:b w:val="0"/>
          <w:sz w:val="28"/>
          <w:szCs w:val="28"/>
          <w:lang w:val="en-US"/>
        </w:rPr>
        <w:t>XX</w:t>
      </w:r>
      <w:r w:rsidR="00373432" w:rsidRPr="00DB21A5">
        <w:rPr>
          <w:b w:val="0"/>
          <w:sz w:val="28"/>
          <w:szCs w:val="28"/>
        </w:rPr>
        <w:t xml:space="preserve"> века до </w:t>
      </w:r>
      <w:smartTag w:uri="urn:schemas-microsoft-com:office:smarttags" w:element="metricconverter">
        <w:smartTagPr>
          <w:attr w:name="ProductID" w:val="2009 г"/>
        </w:smartTagPr>
        <w:r w:rsidR="00373432" w:rsidRPr="00DB21A5">
          <w:rPr>
            <w:b w:val="0"/>
            <w:sz w:val="28"/>
            <w:szCs w:val="28"/>
          </w:rPr>
          <w:t>2009 г</w:t>
        </w:r>
      </w:smartTag>
      <w:r w:rsidR="00373432" w:rsidRPr="00DB21A5">
        <w:rPr>
          <w:b w:val="0"/>
          <w:sz w:val="28"/>
          <w:szCs w:val="28"/>
        </w:rPr>
        <w:t>. на глобальном, региональном и локальном уровне.</w:t>
      </w:r>
    </w:p>
    <w:p w14:paraId="02C1E7CE" w14:textId="77777777" w:rsidR="00935DFD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4" w:name="_Toc288490941"/>
      <w:r w:rsidRPr="00DB21A5">
        <w:rPr>
          <w:sz w:val="28"/>
        </w:rPr>
        <w:br w:type="page"/>
      </w:r>
      <w:r w:rsidR="00935DFD" w:rsidRPr="00DB21A5">
        <w:rPr>
          <w:sz w:val="28"/>
        </w:rPr>
        <w:lastRenderedPageBreak/>
        <w:t>1 МЕЖДУНАРОДНЫЙ ТУРИЗМ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И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ЕГО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РОЛЬ В МИРОВОЙ</w:t>
      </w:r>
      <w:bookmarkEnd w:id="4"/>
      <w:r w:rsidR="00935DFD" w:rsidRPr="00DB21A5">
        <w:rPr>
          <w:sz w:val="28"/>
        </w:rPr>
        <w:t xml:space="preserve"> </w:t>
      </w:r>
      <w:bookmarkStart w:id="5" w:name="_Toc288490942"/>
      <w:r w:rsidR="00935DFD" w:rsidRPr="00DB21A5">
        <w:rPr>
          <w:sz w:val="28"/>
        </w:rPr>
        <w:t>ЭК</w:t>
      </w:r>
      <w:r w:rsidR="00935DFD" w:rsidRPr="00DB21A5">
        <w:rPr>
          <w:sz w:val="28"/>
        </w:rPr>
        <w:t>О</w:t>
      </w:r>
      <w:r w:rsidR="00935DFD" w:rsidRPr="00DB21A5">
        <w:rPr>
          <w:sz w:val="28"/>
        </w:rPr>
        <w:t>НОМИКЕ</w:t>
      </w:r>
      <w:bookmarkEnd w:id="5"/>
    </w:p>
    <w:p w14:paraId="63E675AB" w14:textId="77777777" w:rsidR="00F01AB2" w:rsidRPr="00DB21A5" w:rsidRDefault="00F01AB2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14:paraId="1B3D04EE" w14:textId="77777777" w:rsidR="00935DFD" w:rsidRPr="00DB21A5" w:rsidRDefault="00935DFD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6" w:name="_Toc288490943"/>
      <w:r w:rsidRPr="00DB21A5">
        <w:rPr>
          <w:sz w:val="28"/>
        </w:rPr>
        <w:t>1.1 Международный туризм: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понятие и классификация</w:t>
      </w:r>
      <w:bookmarkEnd w:id="6"/>
      <w:r w:rsidRPr="00DB21A5">
        <w:rPr>
          <w:sz w:val="28"/>
        </w:rPr>
        <w:t xml:space="preserve"> </w:t>
      </w:r>
    </w:p>
    <w:p w14:paraId="0EF2E6D8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178EB1C8" w14:textId="77777777" w:rsidR="00EF54B7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Туризм занимает значительное место в международных отношениях. Около 500 млн. человек ежегодно посещают зарубежные страны в туристических целях. Международный туризм является не только популярным видом отдыха, но и активно развивающейся сферой мировой экономики.</w:t>
      </w:r>
    </w:p>
    <w:p w14:paraId="5846F9CE" w14:textId="77777777"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 информация о развитии международного туризма не является абсолютно точной, поскольку достаточно сложно измерить туристические потоки. Из-за отсутствия единого способа их учета значительно осложняется сопоставление статистических данных между странами.</w:t>
      </w:r>
    </w:p>
    <w:p w14:paraId="35EA3DDC" w14:textId="77777777"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Кроме того, понятие «туризм» имеет несколько расплывчатый характер. Во-первых, туризмом считается временное перемещение людей из мест, где они обычно проживают и работают, в другие места. Под «временным перемещением» условно понимается период до одного года. Во-вторых, согласно международной статистике к иностранным туристам относятся лица, посещающие другую страну (как минимум с одним ночлегом) с любой целью, кроме профессиональной деятельности, оплачиваемой в этой стране.</w:t>
      </w:r>
    </w:p>
    <w:p w14:paraId="7653FB95" w14:textId="77777777"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положении о лицензировании международной туристической деятельности (от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95"/>
        </w:smartTagPr>
        <w:r w:rsidRPr="00DB21A5">
          <w:rPr>
            <w:sz w:val="28"/>
            <w:szCs w:val="28"/>
          </w:rPr>
          <w:t>12.12.95</w:t>
        </w:r>
      </w:smartTag>
      <w:r w:rsidRPr="00DB21A5">
        <w:rPr>
          <w:sz w:val="28"/>
          <w:szCs w:val="28"/>
        </w:rPr>
        <w:t xml:space="preserve"> №1222)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установлено, что под международной туристической деятельностью понимается прием иностранных туристов на территории Российской Федерации и направление туристов за рубеж. [</w:t>
      </w:r>
      <w:r w:rsidR="003A3716" w:rsidRPr="00DB21A5">
        <w:rPr>
          <w:sz w:val="28"/>
          <w:szCs w:val="28"/>
        </w:rPr>
        <w:t>1</w:t>
      </w:r>
      <w:r w:rsidRPr="00DB21A5">
        <w:rPr>
          <w:sz w:val="28"/>
          <w:szCs w:val="28"/>
        </w:rPr>
        <w:t>]</w:t>
      </w:r>
      <w:r w:rsidR="00B7144C" w:rsidRPr="00DB21A5">
        <w:rPr>
          <w:sz w:val="28"/>
          <w:szCs w:val="28"/>
        </w:rPr>
        <w:t xml:space="preserve">, </w:t>
      </w:r>
      <w:r w:rsidRPr="00DB21A5">
        <w:rPr>
          <w:sz w:val="28"/>
          <w:szCs w:val="28"/>
        </w:rPr>
        <w:t>Федеральный закон «Об основах туристской деятельности в РФ» гласит, что «туризм - это временные выезды (путешествия) граждан РФ, иностранных граждан и лиц без гражданства с постоянного места жительства в оздоровительных, познавательных, спортивных, религиозных,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lastRenderedPageBreak/>
        <w:t>профессионально-деловых и иных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целях без занятия оплачиваемой деятельностью в стране (месте) временного пребывания». [</w:t>
      </w:r>
      <w:r w:rsidR="00F92FB8" w:rsidRPr="00DB21A5">
        <w:rPr>
          <w:sz w:val="28"/>
          <w:szCs w:val="28"/>
        </w:rPr>
        <w:t>3</w:t>
      </w:r>
      <w:r w:rsidRPr="00DB21A5">
        <w:rPr>
          <w:sz w:val="28"/>
          <w:szCs w:val="28"/>
        </w:rPr>
        <w:t>]</w:t>
      </w:r>
    </w:p>
    <w:p w14:paraId="0EE77B18" w14:textId="77777777" w:rsidR="00A01890" w:rsidRPr="00DB21A5" w:rsidRDefault="00A01890" w:rsidP="00EF54B7">
      <w:pPr>
        <w:spacing w:line="360" w:lineRule="auto"/>
        <w:ind w:firstLine="709"/>
        <w:jc w:val="both"/>
        <w:rPr>
          <w:sz w:val="28"/>
        </w:rPr>
      </w:pPr>
      <w:bookmarkStart w:id="7" w:name="_Toc437070911"/>
      <w:bookmarkStart w:id="8" w:name="_Toc437071127"/>
      <w:bookmarkStart w:id="9" w:name="_Toc437075644"/>
      <w:bookmarkStart w:id="10" w:name="_Toc437076546"/>
      <w:bookmarkStart w:id="11" w:name="_Toc437076841"/>
      <w:bookmarkStart w:id="12" w:name="_Toc437077007"/>
      <w:r w:rsidRPr="00DB21A5">
        <w:rPr>
          <w:sz w:val="28"/>
        </w:rPr>
        <w:t>Значение туризма в мире постоянно возрастает, что связано с возросшим влиянием туризма на экономику отдельной страны. В экономике отдельной страны международный туризм выполняет ряд важных функций:</w:t>
      </w:r>
    </w:p>
    <w:p w14:paraId="6169F3DA" w14:textId="77777777"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 - источник валютных поступлений для страны и средство для обеспечения з</w:t>
      </w:r>
      <w:r w:rsidRPr="00DB21A5">
        <w:rPr>
          <w:sz w:val="28"/>
        </w:rPr>
        <w:t>а</w:t>
      </w:r>
      <w:r w:rsidRPr="00DB21A5">
        <w:rPr>
          <w:sz w:val="28"/>
        </w:rPr>
        <w:t>нятости.</w:t>
      </w:r>
    </w:p>
    <w:p w14:paraId="38BCCB83" w14:textId="77777777"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расширяет вклады в платежный баланс и ВНП страны.</w:t>
      </w:r>
    </w:p>
    <w:p w14:paraId="3DD827D9" w14:textId="77777777"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 способствует диверсификации экономики, создавая отра</w:t>
      </w:r>
      <w:r w:rsidRPr="00DB21A5">
        <w:rPr>
          <w:sz w:val="28"/>
        </w:rPr>
        <w:t>с</w:t>
      </w:r>
      <w:r w:rsidRPr="00DB21A5">
        <w:rPr>
          <w:sz w:val="28"/>
        </w:rPr>
        <w:t>ли, обслуживающие сферу туризма.</w:t>
      </w:r>
    </w:p>
    <w:p w14:paraId="287D7FB5" w14:textId="77777777"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С ростом занятости в сфере туризма растут доходы населения и повышается уровень благосостояния нации.</w:t>
      </w:r>
    </w:p>
    <w:p w14:paraId="71990E5B" w14:textId="77777777" w:rsidR="000F6019" w:rsidRPr="00DB21A5" w:rsidRDefault="000F6019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Одна из особенностей международного туризма состоит в том, что он носит экономический характер и раскрывается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через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влияние,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какое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международный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оказывает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 платежные балансы страны. Иностранные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туристы,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оплачивая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товары,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услуги, обеспечивают поступление валюты в бюджет страны и тем самым активизируют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её платежный баланс.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Поэтому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приезд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иностранных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туристов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получил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название активного туризма. Напротив, выезд туристов сопряжен с оттоком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национальной денежной валюты из страны их постоянного проживания.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Международные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платежи по туристским операциям такого рода фиксируются в пассив платежного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баланса страны - поставщика туристов, а сам туризм именуется пассивным.</w:t>
      </w:r>
    </w:p>
    <w:p w14:paraId="17C89D77" w14:textId="77777777" w:rsidR="000F6019" w:rsidRPr="00DB21A5" w:rsidRDefault="000F6019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Деление на активный 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пассивный,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исходя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из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особенностей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отражения финансовых результатов туристской деятельности в платежном балансе,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присуще только международному туризму.</w:t>
      </w:r>
    </w:p>
    <w:p w14:paraId="064DA0FF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международном туризме выделяют две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формы: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въездной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выездной.</w:t>
      </w:r>
    </w:p>
    <w:p w14:paraId="6B26040A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Различают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происхождения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назначения,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куда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 прибывает. В первом случае речь идет 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выездном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втором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–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 въездном туризме.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Эти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термины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используются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применительно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зарубежному путешествию в начале поездки. </w:t>
      </w:r>
    </w:p>
    <w:p w14:paraId="2C75F6AF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Внутренний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въездной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соотносится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 категорией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производства.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соответствует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совокупному внутреннему туристскому потреблению, т. е. суммарным расходам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внутренних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 иностранных туристов</w:t>
      </w:r>
      <w:r w:rsidR="00740692" w:rsidRPr="00DB21A5">
        <w:rPr>
          <w:sz w:val="28"/>
        </w:rPr>
        <w:t xml:space="preserve"> </w:t>
      </w:r>
      <w:r w:rsidR="00740692" w:rsidRPr="00DB21A5">
        <w:rPr>
          <w:sz w:val="28"/>
          <w:szCs w:val="28"/>
        </w:rPr>
        <w:t>[35].</w:t>
      </w:r>
    </w:p>
    <w:p w14:paraId="44856593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Концепция международного,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пределах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страны может быть использована на 4-х уровнях: глобальном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масштабах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планеты), региональном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(применительно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группе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стран),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страновом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местном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(в границах отдельно взятого района какой-либо страны).</w:t>
      </w:r>
    </w:p>
    <w:p w14:paraId="4C96959D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Другая классификация туризма основывается на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целях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путешествия.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Она носит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дискуссионный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характер.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Исследователи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расходятся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мнении.</w:t>
      </w:r>
    </w:p>
    <w:p w14:paraId="47F68060" w14:textId="77777777"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Большинство авторов </w:t>
      </w:r>
      <w:r w:rsidR="00D24293" w:rsidRPr="00DB21A5">
        <w:rPr>
          <w:sz w:val="28"/>
        </w:rPr>
        <w:t>классифицирует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путешествия</w:t>
      </w:r>
      <w:r w:rsidR="00EF54B7" w:rsidRPr="00DB21A5">
        <w:rPr>
          <w:sz w:val="28"/>
        </w:rPr>
        <w:t xml:space="preserve"> </w:t>
      </w:r>
      <w:r w:rsidR="00D24293" w:rsidRPr="00DB21A5">
        <w:rPr>
          <w:sz w:val="28"/>
        </w:rPr>
        <w:t xml:space="preserve">как </w:t>
      </w:r>
      <w:r w:rsidRPr="00DB21A5">
        <w:rPr>
          <w:sz w:val="28"/>
        </w:rPr>
        <w:t>развлечение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отдых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стороны и </w:t>
      </w:r>
      <w:r w:rsidR="00D24293" w:rsidRPr="00DB21A5">
        <w:rPr>
          <w:sz w:val="28"/>
        </w:rPr>
        <w:t xml:space="preserve">как </w:t>
      </w:r>
      <w:r w:rsidRPr="00DB21A5">
        <w:rPr>
          <w:sz w:val="28"/>
        </w:rPr>
        <w:t>делов</w:t>
      </w:r>
      <w:r w:rsidR="00D24293" w:rsidRPr="00DB21A5">
        <w:rPr>
          <w:sz w:val="28"/>
        </w:rPr>
        <w:t>ой</w:t>
      </w:r>
      <w:r w:rsidRPr="00DB21A5">
        <w:rPr>
          <w:sz w:val="28"/>
        </w:rPr>
        <w:t xml:space="preserve"> туризм – с другой </w:t>
      </w:r>
      <w:r w:rsidRPr="00DB21A5">
        <w:rPr>
          <w:sz w:val="28"/>
          <w:szCs w:val="28"/>
        </w:rPr>
        <w:t>[</w:t>
      </w:r>
      <w:r w:rsidR="000C1341" w:rsidRPr="00DB21A5">
        <w:rPr>
          <w:sz w:val="28"/>
          <w:szCs w:val="28"/>
        </w:rPr>
        <w:t>8,9</w:t>
      </w:r>
      <w:r w:rsidRPr="00DB21A5">
        <w:rPr>
          <w:sz w:val="28"/>
          <w:szCs w:val="28"/>
        </w:rPr>
        <w:t>,</w:t>
      </w:r>
      <w:r w:rsidR="00161509" w:rsidRPr="00DB21A5">
        <w:rPr>
          <w:sz w:val="28"/>
          <w:szCs w:val="28"/>
        </w:rPr>
        <w:t>1</w:t>
      </w:r>
      <w:r w:rsidR="000C1341" w:rsidRPr="00DB21A5">
        <w:rPr>
          <w:sz w:val="28"/>
          <w:szCs w:val="28"/>
        </w:rPr>
        <w:t>0</w:t>
      </w:r>
      <w:r w:rsidRPr="00DB21A5">
        <w:rPr>
          <w:sz w:val="28"/>
          <w:szCs w:val="28"/>
        </w:rPr>
        <w:t>,</w:t>
      </w:r>
      <w:r w:rsidR="000C1341" w:rsidRPr="00DB21A5">
        <w:rPr>
          <w:sz w:val="28"/>
          <w:szCs w:val="28"/>
        </w:rPr>
        <w:t>11,12</w:t>
      </w:r>
      <w:r w:rsidRPr="00DB21A5">
        <w:rPr>
          <w:sz w:val="28"/>
          <w:szCs w:val="28"/>
        </w:rPr>
        <w:t>,</w:t>
      </w:r>
      <w:r w:rsidR="001434E7" w:rsidRPr="00DB21A5">
        <w:rPr>
          <w:sz w:val="28"/>
          <w:szCs w:val="28"/>
        </w:rPr>
        <w:t>17</w:t>
      </w:r>
      <w:r w:rsidRPr="00DB21A5">
        <w:rPr>
          <w:sz w:val="28"/>
          <w:szCs w:val="28"/>
        </w:rPr>
        <w:t>,2</w:t>
      </w:r>
      <w:r w:rsidR="00063008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>,</w:t>
      </w:r>
      <w:r w:rsidR="00063008" w:rsidRPr="00DB21A5">
        <w:rPr>
          <w:sz w:val="28"/>
          <w:szCs w:val="28"/>
        </w:rPr>
        <w:t>27</w:t>
      </w:r>
      <w:r w:rsidRPr="00DB21A5">
        <w:rPr>
          <w:sz w:val="28"/>
          <w:szCs w:val="28"/>
        </w:rPr>
        <w:t>].</w:t>
      </w:r>
    </w:p>
    <w:p w14:paraId="56A7C2A2" w14:textId="77777777" w:rsidR="001E2C9F" w:rsidRPr="00DB21A5" w:rsidRDefault="001E2C9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литературе существует классификация туризма, основанная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других признаках. Одни из них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отн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>сятся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туристскому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путешествию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позволяют описать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его,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исходя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из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организации,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комплекса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предлагаемых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услуг, продолжительности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дальности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поездки.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Другие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характеризуют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 демографической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социально-экономической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точек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зрения: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виду используемых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ресурсов,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источникам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финансирования,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возрастному составу,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числу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участников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путешествия,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организации путешествия,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размещения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туристов,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виду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использования транспортных средств и др.</w:t>
      </w:r>
    </w:p>
    <w:p w14:paraId="7CE29FEF" w14:textId="77777777" w:rsidR="001E2C9F" w:rsidRPr="00DB21A5" w:rsidRDefault="0037343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 форме организации в </w:t>
      </w:r>
      <w:r w:rsidR="001E2C9F" w:rsidRPr="00DB21A5">
        <w:rPr>
          <w:sz w:val="28"/>
          <w:szCs w:val="28"/>
        </w:rPr>
        <w:t>настоящее время</w:t>
      </w:r>
      <w:r w:rsidRPr="00DB21A5">
        <w:rPr>
          <w:sz w:val="28"/>
          <w:szCs w:val="28"/>
        </w:rPr>
        <w:t xml:space="preserve"> в</w:t>
      </w:r>
      <w:r w:rsidR="001E2C9F" w:rsidRPr="00DB21A5">
        <w:rPr>
          <w:sz w:val="28"/>
          <w:szCs w:val="28"/>
        </w:rPr>
        <w:t xml:space="preserve"> международн</w:t>
      </w:r>
      <w:r w:rsidRPr="00DB21A5">
        <w:rPr>
          <w:sz w:val="28"/>
          <w:szCs w:val="28"/>
        </w:rPr>
        <w:t>ом</w:t>
      </w:r>
      <w:r w:rsidR="001E2C9F" w:rsidRPr="00DB21A5">
        <w:rPr>
          <w:sz w:val="28"/>
          <w:szCs w:val="28"/>
        </w:rPr>
        <w:t xml:space="preserve"> туризм</w:t>
      </w:r>
      <w:r w:rsidRPr="00DB21A5">
        <w:rPr>
          <w:sz w:val="28"/>
          <w:szCs w:val="28"/>
        </w:rPr>
        <w:t>е</w:t>
      </w:r>
      <w:r w:rsidR="001E2C9F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существует такие виды,</w:t>
      </w:r>
      <w:r w:rsidR="00D24293" w:rsidRPr="00DB21A5">
        <w:rPr>
          <w:sz w:val="28"/>
          <w:szCs w:val="28"/>
        </w:rPr>
        <w:t xml:space="preserve"> как</w:t>
      </w:r>
      <w:r w:rsidR="001E2C9F" w:rsidRPr="00DB21A5">
        <w:rPr>
          <w:sz w:val="28"/>
          <w:szCs w:val="28"/>
        </w:rPr>
        <w:t>:</w:t>
      </w:r>
    </w:p>
    <w:p w14:paraId="1D1E80EC" w14:textId="77777777"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организованный и неорганизованный туризм</w:t>
      </w:r>
      <w:r w:rsidR="00D24293" w:rsidRPr="00DB21A5">
        <w:rPr>
          <w:sz w:val="28"/>
          <w:szCs w:val="28"/>
        </w:rPr>
        <w:t>;</w:t>
      </w:r>
    </w:p>
    <w:p w14:paraId="3644A332" w14:textId="77777777"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индивидуальный и групповой туризм</w:t>
      </w:r>
      <w:r w:rsidR="00D24293" w:rsidRPr="00DB21A5">
        <w:rPr>
          <w:sz w:val="28"/>
          <w:szCs w:val="28"/>
        </w:rPr>
        <w:t>;</w:t>
      </w:r>
    </w:p>
    <w:p w14:paraId="02357741" w14:textId="77777777"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коммерческий и социальный туризм</w:t>
      </w:r>
      <w:r w:rsidR="00D24293" w:rsidRPr="00DB21A5">
        <w:rPr>
          <w:sz w:val="28"/>
          <w:szCs w:val="28"/>
        </w:rPr>
        <w:t>;</w:t>
      </w:r>
    </w:p>
    <w:p w14:paraId="582CB408" w14:textId="77777777"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массовый и элитарный туризм</w:t>
      </w:r>
      <w:r w:rsidR="00D24293" w:rsidRPr="00DB21A5">
        <w:rPr>
          <w:sz w:val="28"/>
          <w:szCs w:val="28"/>
        </w:rPr>
        <w:t>;</w:t>
      </w:r>
    </w:p>
    <w:p w14:paraId="46037252" w14:textId="77777777" w:rsidR="00827117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устойчивый и экологический туризм.</w:t>
      </w:r>
      <w:r w:rsidR="00EF54B7" w:rsidRPr="00DB21A5">
        <w:rPr>
          <w:sz w:val="28"/>
          <w:szCs w:val="28"/>
        </w:rPr>
        <w:t xml:space="preserve"> </w:t>
      </w:r>
      <w:r w:rsidR="00827117" w:rsidRPr="00DB21A5">
        <w:rPr>
          <w:sz w:val="28"/>
          <w:szCs w:val="28"/>
        </w:rPr>
        <w:t>[</w:t>
      </w:r>
      <w:r w:rsidR="00A01890" w:rsidRPr="00DB21A5">
        <w:rPr>
          <w:sz w:val="28"/>
          <w:szCs w:val="28"/>
        </w:rPr>
        <w:t>21,38</w:t>
      </w:r>
      <w:r w:rsidR="00827117" w:rsidRPr="00DB21A5">
        <w:rPr>
          <w:sz w:val="28"/>
          <w:szCs w:val="28"/>
        </w:rPr>
        <w:t>].</w:t>
      </w:r>
    </w:p>
    <w:p w14:paraId="0D459559" w14:textId="77777777" w:rsidR="00840C6E" w:rsidRDefault="00840C6E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3" w:name="_Toc288490944"/>
    </w:p>
    <w:p w14:paraId="417F3DD7" w14:textId="77777777" w:rsidR="00F527C5" w:rsidRPr="00DB21A5" w:rsidRDefault="00F527C5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t>1.2 Развитие международного туризма</w:t>
      </w:r>
      <w:bookmarkEnd w:id="7"/>
      <w:bookmarkEnd w:id="8"/>
      <w:bookmarkEnd w:id="9"/>
      <w:bookmarkEnd w:id="10"/>
      <w:bookmarkEnd w:id="11"/>
      <w:bookmarkEnd w:id="12"/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 второй половине XX в.</w:t>
      </w:r>
      <w:bookmarkEnd w:id="13"/>
    </w:p>
    <w:p w14:paraId="49743806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0A960CA2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60-70-х гг. международный туризм приобрел всемирный характер. В результате образовался мировой рынок, в котором участвуют все без исключения страны. В среднем около 65% всех международных туристических поездок приходится на Европу, около 20% — на Америку и около 15% на остальные регионы. На рисунке 1 отражена динамика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развития международного туризма с </w:t>
      </w:r>
      <w:smartTag w:uri="urn:schemas-microsoft-com:office:smarttags" w:element="metricconverter">
        <w:smartTagPr>
          <w:attr w:name="ProductID" w:val="1990 г"/>
        </w:smartTagPr>
        <w:r w:rsidRPr="00DB21A5">
          <w:rPr>
            <w:sz w:val="28"/>
            <w:szCs w:val="28"/>
          </w:rPr>
          <w:t>1990 г</w:t>
        </w:r>
      </w:smartTag>
      <w:r w:rsidRPr="00DB21A5">
        <w:rPr>
          <w:sz w:val="28"/>
          <w:szCs w:val="28"/>
        </w:rPr>
        <w:t xml:space="preserve">. Подробную статистическую информацию о развитии международного туризма можно найти также в статистическом сборнике </w:t>
      </w:r>
      <w:r w:rsidR="00FA2CC1" w:rsidRPr="00DB21A5">
        <w:rPr>
          <w:sz w:val="28"/>
          <w:szCs w:val="28"/>
        </w:rPr>
        <w:t>«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="00FA2CC1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Edition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2008</w:t>
      </w:r>
      <w:r w:rsidR="00FA2CC1" w:rsidRPr="00DB21A5">
        <w:rPr>
          <w:sz w:val="28"/>
        </w:rPr>
        <w:t>»,</w:t>
      </w:r>
      <w:r w:rsidRPr="00DB21A5">
        <w:rPr>
          <w:sz w:val="28"/>
          <w:szCs w:val="28"/>
        </w:rPr>
        <w:t xml:space="preserve"> издаваемом Всемирной туристской организацией (ВТО) 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>].</w:t>
      </w:r>
    </w:p>
    <w:p w14:paraId="396F5D26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факторами, влияющими на развитие выездного туризма в высокоразвитых странах, являются экономические и социальные, прежде всего рост личных доходов граждан (потенциальных туристов) выше пределов, достаточных для удовлетворения необходимых потребностей.</w:t>
      </w:r>
    </w:p>
    <w:p w14:paraId="00553A6C" w14:textId="77777777"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 субъективным причинам относится деятельность государственных органов, регулирующих порядок въезда-выезда из страны и пребывания на ее территории иностранных граждан и др.</w:t>
      </w:r>
    </w:p>
    <w:p w14:paraId="60AEFCE0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международного туризма в странах, преимущественно принимающих туристов, обусловлено стремлением увеличить приток иностранной валюты и создать новые рабочие места. Многие страны посредством международного туризма пытаются решить проблемы платежного баланса.</w:t>
      </w:r>
    </w:p>
    <w:p w14:paraId="34280DB2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bCs/>
          <w:sz w:val="28"/>
        </w:rPr>
        <w:t xml:space="preserve">За последние 50 лет туризм стал одной из основных мировых индустрий. С 1950 по </w:t>
      </w:r>
      <w:smartTag w:uri="urn:schemas-microsoft-com:office:smarttags" w:element="metricconverter">
        <w:smartTagPr>
          <w:attr w:name="ProductID" w:val="2004 г"/>
        </w:smartTagPr>
        <w:r w:rsidRPr="00DB21A5">
          <w:rPr>
            <w:bCs/>
            <w:sz w:val="28"/>
          </w:rPr>
          <w:t>2004 г</w:t>
        </w:r>
      </w:smartTag>
      <w:r w:rsidRPr="00DB21A5">
        <w:rPr>
          <w:bCs/>
          <w:sz w:val="28"/>
        </w:rPr>
        <w:t>. мировые доходы от т</w:t>
      </w:r>
      <w:r w:rsidR="00042C54" w:rsidRPr="00DB21A5">
        <w:rPr>
          <w:bCs/>
          <w:sz w:val="28"/>
        </w:rPr>
        <w:t xml:space="preserve">уризма выросли в сотни раз — с </w:t>
      </w:r>
      <w:r w:rsidRPr="00DB21A5">
        <w:rPr>
          <w:bCs/>
          <w:sz w:val="28"/>
        </w:rPr>
        <w:t>2,1 м</w:t>
      </w:r>
      <w:r w:rsidR="00042C54" w:rsidRPr="00DB21A5">
        <w:rPr>
          <w:bCs/>
          <w:sz w:val="28"/>
        </w:rPr>
        <w:t>лрд</w:t>
      </w:r>
      <w:r w:rsidR="00EF54B7" w:rsidRPr="00DB21A5">
        <w:rPr>
          <w:bCs/>
          <w:sz w:val="28"/>
        </w:rPr>
        <w:t xml:space="preserve"> </w:t>
      </w:r>
      <w:r w:rsidR="00042C54" w:rsidRPr="00DB21A5">
        <w:rPr>
          <w:bCs/>
          <w:sz w:val="28"/>
        </w:rPr>
        <w:t xml:space="preserve">долларов до </w:t>
      </w:r>
      <w:r w:rsidRPr="00DB21A5">
        <w:rPr>
          <w:bCs/>
          <w:sz w:val="28"/>
        </w:rPr>
        <w:t>622,7 млрд</w:t>
      </w:r>
      <w:r w:rsidR="00042C54" w:rsidRPr="00DB21A5">
        <w:rPr>
          <w:bCs/>
          <w:sz w:val="28"/>
        </w:rPr>
        <w:t xml:space="preserve"> долларов</w:t>
      </w:r>
      <w:r w:rsidRPr="00DB21A5">
        <w:rPr>
          <w:bCs/>
          <w:sz w:val="28"/>
        </w:rPr>
        <w:t xml:space="preserve">. К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</w:rPr>
          <w:t>2006 г</w:t>
        </w:r>
      </w:smartTag>
      <w:r w:rsidRPr="00DB21A5">
        <w:rPr>
          <w:bCs/>
          <w:sz w:val="28"/>
        </w:rPr>
        <w:t>. сектор туризма и путешествий обеспечил до 10,3% мирового ВВП, в индустрии было занято 234 млн. человек, или 8,2% всего работоспособного н</w:t>
      </w:r>
      <w:r w:rsidRPr="00DB21A5">
        <w:rPr>
          <w:bCs/>
          <w:sz w:val="28"/>
        </w:rPr>
        <w:t>а</w:t>
      </w:r>
      <w:r w:rsidRPr="00DB21A5">
        <w:rPr>
          <w:bCs/>
          <w:sz w:val="28"/>
        </w:rPr>
        <w:t xml:space="preserve">селения земли </w:t>
      </w:r>
      <w:r w:rsidRPr="00DB21A5">
        <w:rPr>
          <w:sz w:val="28"/>
          <w:szCs w:val="28"/>
        </w:rPr>
        <w:t>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 xml:space="preserve">]. </w:t>
      </w:r>
    </w:p>
    <w:p w14:paraId="7FA2323D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целом 2006 год стал рекордным для мировой туристской индустрии в связи с ростом туристских прибытий на 43 миллиона, или на 5,4%, по сравнению с 2005 годом. Из них 22 миллиона приходятся на Европу, 12 миллионов – на Азиатско-Тихоокеанский регион и по 3 миллиона на Америку, Африку и Ближний Восток.</w:t>
      </w:r>
      <w:r w:rsidR="00EF54B7" w:rsidRPr="00DB21A5">
        <w:rPr>
          <w:sz w:val="28"/>
          <w:szCs w:val="28"/>
        </w:rPr>
        <w:t xml:space="preserve"> </w:t>
      </w:r>
    </w:p>
    <w:p w14:paraId="0C6E406E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</w:rPr>
      </w:pPr>
    </w:p>
    <w:p w14:paraId="7CAA6F95" w14:textId="42CD0834" w:rsidR="00F527C5" w:rsidRPr="00DB21A5" w:rsidRDefault="00254EC8" w:rsidP="00840C6E">
      <w:pPr>
        <w:pStyle w:val="a6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DB21A5">
        <w:rPr>
          <w:noProof/>
          <w:szCs w:val="28"/>
        </w:rPr>
        <w:drawing>
          <wp:inline distT="0" distB="0" distL="0" distR="0" wp14:anchorId="0665A72B" wp14:editId="32460225">
            <wp:extent cx="5610225" cy="3343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87AD1A" w14:textId="77777777"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Рисунок 1- Рост прибытий туристов в мире и суммарный экспортный доход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с 1990 по 2007 гг. </w:t>
      </w:r>
      <w:r w:rsidRPr="00DB21A5">
        <w:rPr>
          <w:sz w:val="28"/>
          <w:szCs w:val="28"/>
          <w:lang w:val="en-US"/>
        </w:rPr>
        <w:t>(</w:t>
      </w:r>
      <w:r w:rsidRPr="00DB21A5">
        <w:rPr>
          <w:sz w:val="28"/>
          <w:szCs w:val="28"/>
        </w:rPr>
        <w:t>отчет</w:t>
      </w:r>
      <w:r w:rsidRPr="00DB21A5">
        <w:rPr>
          <w:sz w:val="28"/>
          <w:szCs w:val="28"/>
          <w:lang w:val="en-US"/>
        </w:rPr>
        <w:t xml:space="preserve"> </w:t>
      </w:r>
      <w:r w:rsidRPr="00DB21A5">
        <w:rPr>
          <w:sz w:val="28"/>
          <w:szCs w:val="28"/>
        </w:rPr>
        <w:t>ВТО</w:t>
      </w:r>
      <w:r w:rsidRPr="00DB21A5">
        <w:rPr>
          <w:sz w:val="28"/>
          <w:szCs w:val="28"/>
          <w:lang w:val="en-US"/>
        </w:rPr>
        <w:t xml:space="preserve"> </w:t>
      </w:r>
      <w:r w:rsidRPr="00DB21A5">
        <w:rPr>
          <w:sz w:val="28"/>
          <w:szCs w:val="28"/>
        </w:rPr>
        <w:t>за</w:t>
      </w:r>
      <w:r w:rsidRPr="00DB21A5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  <w:lang w:val="en-US"/>
          </w:rPr>
          <w:t xml:space="preserve">2008 </w:t>
        </w:r>
        <w:r w:rsidRPr="00DB21A5">
          <w:rPr>
            <w:sz w:val="28"/>
            <w:szCs w:val="28"/>
          </w:rPr>
          <w:t>г</w:t>
        </w:r>
      </w:smartTag>
      <w:r w:rsidRPr="00DB21A5">
        <w:rPr>
          <w:sz w:val="28"/>
          <w:szCs w:val="28"/>
          <w:lang w:val="en-US"/>
        </w:rPr>
        <w:t xml:space="preserve">. 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  <w:lang w:val="en-US"/>
        </w:rPr>
        <w:t xml:space="preserve"> Tourism Barometer. Edition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2008)</w:t>
      </w:r>
    </w:p>
    <w:p w14:paraId="3D088F98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0C798932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Наибольшее количество туристских прибытий зафиксировано в европейском регионе благодаря объе</w:t>
      </w:r>
      <w:r w:rsidRPr="00DB21A5">
        <w:rPr>
          <w:sz w:val="28"/>
          <w:szCs w:val="28"/>
        </w:rPr>
        <w:t>к</w:t>
      </w:r>
      <w:r w:rsidRPr="00DB21A5">
        <w:rPr>
          <w:sz w:val="28"/>
          <w:szCs w:val="28"/>
        </w:rPr>
        <w:t>тивным историческим и социально-экономическим факторам. Более чем на 9% увеличилось число туристских посещений в Африку, что является самым высоким показателем роста туристских посещений 2006 года. Динамично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развивается также Азиатско-Тихоокеанский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регион, открывший за последние десятилетия многие важные туристские направления и центры.</w:t>
      </w:r>
    </w:p>
    <w:p w14:paraId="2D9107E0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целями международных туристических прибытий в 2006 году являлись следующие: более половины – 430 миллионов, или 51%, составили поездки с целью отдыха и рекреации, деловой туризм - 131 миллион, или 16%, остальные прибытия пришлись на другие цели, такие как посещения друзей и родственников, паломничество, поездки с целью оздоровления и пр.</w:t>
      </w:r>
      <w:r w:rsidR="00EF54B7" w:rsidRPr="00DB21A5">
        <w:rPr>
          <w:sz w:val="28"/>
          <w:szCs w:val="28"/>
        </w:rPr>
        <w:t xml:space="preserve"> </w:t>
      </w:r>
    </w:p>
    <w:p w14:paraId="2FE7E582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Следует подчеркнуть, что успехи многих стран в развитии туризма в 2006 году связаны прежде всего с проведением крупных международных событийных мероприятий. К ним относятся как спортивные, так и культурные события, такие как Зимние Олимпийские Игры в Турине, чемпионат мира по футболу в Германии, празднование 400-летия со дня рождения Рембрандта, 250-летия со дня рождения Моцарта, 125-летия со дня рождения Пикассо и многое другое.</w:t>
      </w:r>
    </w:p>
    <w:p w14:paraId="6E5C6A7D" w14:textId="77777777" w:rsidR="00115FA2" w:rsidRPr="00DB21A5" w:rsidRDefault="00115FA2" w:rsidP="00EF54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1A5">
        <w:rPr>
          <w:sz w:val="28"/>
          <w:szCs w:val="28"/>
        </w:rPr>
        <w:t>Таким образом, анализ данных по международным туристским прибытиям и поступлениям от туризма за 2006 год показывает, что мировой туризм в целом не только сохранил свои позиции, но и существенно улучшил их. Согласно предварительным данным динамика международных туристских прибытий и поступлений в целом сохранилась и в 2007 году.</w:t>
      </w:r>
    </w:p>
    <w:p w14:paraId="6A6E3B70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>гласно данным ВТО в мире насчитывается 15 стран, специализирующихся на туристических услугах, в которых поступления от туризма превышают доходы от экспорта, нередко во много раз. К ним относятся небольшие островные гос</w:t>
      </w:r>
      <w:r w:rsidRPr="00DB21A5">
        <w:rPr>
          <w:sz w:val="28"/>
          <w:szCs w:val="28"/>
        </w:rPr>
        <w:t>у</w:t>
      </w:r>
      <w:r w:rsidRPr="00DB21A5">
        <w:rPr>
          <w:sz w:val="28"/>
          <w:szCs w:val="28"/>
        </w:rPr>
        <w:t>дарства в зоне влажных субтропиков и тропиков — Барбадос, Сейшельские острова и др. У 45 стран поступления от туризма превышают 1/4 часть от объема экспорта. Это в основном развивающиеся государства со слабо развитой экономикой. Исключение составляют Австрия, Испания, Португалия и др. [</w:t>
      </w:r>
      <w:r w:rsidR="000C1341" w:rsidRPr="00DB21A5">
        <w:rPr>
          <w:sz w:val="28"/>
          <w:szCs w:val="28"/>
        </w:rPr>
        <w:t>12</w:t>
      </w:r>
      <w:r w:rsidR="00042C54" w:rsidRPr="00DB21A5">
        <w:rPr>
          <w:sz w:val="28"/>
          <w:szCs w:val="28"/>
        </w:rPr>
        <w:t>, с.256</w:t>
      </w:r>
      <w:r w:rsidRPr="00DB21A5">
        <w:rPr>
          <w:sz w:val="28"/>
          <w:szCs w:val="28"/>
        </w:rPr>
        <w:t>]</w:t>
      </w:r>
      <w:r w:rsidR="00042C54" w:rsidRPr="00DB21A5">
        <w:rPr>
          <w:sz w:val="28"/>
          <w:szCs w:val="28"/>
        </w:rPr>
        <w:t>.</w:t>
      </w:r>
    </w:p>
    <w:p w14:paraId="21EB259C" w14:textId="77777777"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 поступлениями от международного туризма понимается плата за товары и услуги, произведенная иностранными туристами во время их пребывания в стране, за исключением прибыли от дополнительной занятости и оплаты международного транспорта.</w:t>
      </w:r>
    </w:p>
    <w:p w14:paraId="550E970E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Международные туристические расходы включают оплату продуктов и услуг, произведенных жителями данной страны за границей</w:t>
      </w:r>
      <w:r w:rsidR="00D24293" w:rsidRPr="00DB21A5">
        <w:rPr>
          <w:sz w:val="28"/>
          <w:szCs w:val="28"/>
        </w:rPr>
        <w:t xml:space="preserve"> [</w:t>
      </w:r>
      <w:r w:rsidR="00161509" w:rsidRPr="00DB21A5">
        <w:rPr>
          <w:sz w:val="28"/>
          <w:szCs w:val="28"/>
        </w:rPr>
        <w:t>1</w:t>
      </w:r>
      <w:r w:rsidR="000C1341" w:rsidRPr="00DB21A5">
        <w:rPr>
          <w:sz w:val="28"/>
          <w:szCs w:val="28"/>
        </w:rPr>
        <w:t>0</w:t>
      </w:r>
      <w:r w:rsidR="00042C54" w:rsidRPr="00DB21A5">
        <w:rPr>
          <w:sz w:val="28"/>
          <w:szCs w:val="28"/>
        </w:rPr>
        <w:t>, с.528</w:t>
      </w:r>
      <w:r w:rsidR="00D24293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 xml:space="preserve">. </w:t>
      </w:r>
    </w:p>
    <w:p w14:paraId="2BC5D592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Расходы американских туристов за рубежом также оказались выше, чем расходы туристов из других стран. Соотношение между доходами и расходами от международного туризма в странах и регионах различается. Наибольшее положительное сальдо имеет Испания (+14 339 млн. дол.), затем Франция (+7761 млн. дол.].), Австрия (+6805 млн. дол.) и Италия (+5916 млн. дол.), а наибольшее отрицательное сальдо - Япония ( - 21 350 млн. дол.) и Германия (—19 153 млн. дол.) </w:t>
      </w:r>
      <w:r w:rsidR="005B3596" w:rsidRPr="00DB21A5">
        <w:rPr>
          <w:sz w:val="28"/>
          <w:szCs w:val="28"/>
        </w:rPr>
        <w:t>[</w:t>
      </w:r>
      <w:r w:rsidR="000C1341" w:rsidRPr="00DB21A5">
        <w:rPr>
          <w:sz w:val="28"/>
          <w:szCs w:val="28"/>
        </w:rPr>
        <w:t>10</w:t>
      </w:r>
      <w:r w:rsidR="005B3596" w:rsidRPr="00DB21A5">
        <w:rPr>
          <w:sz w:val="28"/>
          <w:szCs w:val="28"/>
        </w:rPr>
        <w:t>] .</w:t>
      </w:r>
      <w:r w:rsidR="000329D3" w:rsidRPr="00DB21A5">
        <w:rPr>
          <w:sz w:val="28"/>
          <w:szCs w:val="28"/>
        </w:rPr>
        <w:t xml:space="preserve"> Лидерами по объему потребительских расходов в сфере международного туризма являются Германия, США, Великобритания (та</w:t>
      </w:r>
      <w:r w:rsidR="000329D3" w:rsidRPr="00DB21A5">
        <w:rPr>
          <w:sz w:val="28"/>
          <w:szCs w:val="28"/>
        </w:rPr>
        <w:t>б</w:t>
      </w:r>
      <w:r w:rsidR="000329D3" w:rsidRPr="00DB21A5">
        <w:rPr>
          <w:sz w:val="28"/>
          <w:szCs w:val="28"/>
        </w:rPr>
        <w:t>лица 1).</w:t>
      </w:r>
    </w:p>
    <w:p w14:paraId="5F9F0194" w14:textId="77777777" w:rsidR="00827117" w:rsidRPr="00DB21A5" w:rsidRDefault="0082711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Обычно считается, что помимо расходов на проезд в страну и обратно иностранный турист затрачивает на питание около 40% своих расходов, на проживание — 30%, на проезд внутри страны — 8%, прочие расходы — 22%</w:t>
      </w:r>
      <w:r w:rsidR="0025472A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27</w:t>
      </w:r>
      <w:r w:rsidR="0025472A" w:rsidRPr="00DB21A5">
        <w:rPr>
          <w:sz w:val="28"/>
          <w:szCs w:val="28"/>
        </w:rPr>
        <w:t>].</w:t>
      </w:r>
      <w:r w:rsidRPr="00DB21A5">
        <w:rPr>
          <w:sz w:val="28"/>
          <w:szCs w:val="28"/>
        </w:rPr>
        <w:t xml:space="preserve"> </w:t>
      </w:r>
    </w:p>
    <w:p w14:paraId="720C65CD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0AA5DE9" w14:textId="77777777" w:rsidR="000329D3" w:rsidRPr="00DB21A5" w:rsidRDefault="000329D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Таблица 1 - Страны – мировые лидеры по объему потребительских расходов в сфере м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>ждународного туризма в 2006 году[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>] 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353"/>
        <w:gridCol w:w="1186"/>
        <w:gridCol w:w="1186"/>
        <w:gridCol w:w="1186"/>
        <w:gridCol w:w="1186"/>
        <w:gridCol w:w="1353"/>
      </w:tblGrid>
      <w:tr w:rsidR="000329D3" w:rsidRPr="00840C6E" w14:paraId="6891D848" w14:textId="77777777" w:rsidTr="00EF54B7">
        <w:trPr>
          <w:trHeight w:val="932"/>
          <w:jc w:val="center"/>
        </w:trPr>
        <w:tc>
          <w:tcPr>
            <w:tcW w:w="1728" w:type="dxa"/>
            <w:vMerge w:val="restart"/>
            <w:vAlign w:val="center"/>
          </w:tcPr>
          <w:p w14:paraId="02E197FA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Страны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center"/>
          </w:tcPr>
          <w:p w14:paraId="23900D9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Туристские ра</w:t>
            </w:r>
            <w:r w:rsidRPr="00840C6E">
              <w:rPr>
                <w:sz w:val="20"/>
                <w:szCs w:val="20"/>
              </w:rPr>
              <w:t>с</w:t>
            </w:r>
            <w:r w:rsidRPr="00840C6E">
              <w:rPr>
                <w:sz w:val="20"/>
                <w:szCs w:val="20"/>
              </w:rPr>
              <w:t>ходы, млрд.долл.США</w:t>
            </w:r>
          </w:p>
        </w:tc>
        <w:tc>
          <w:tcPr>
            <w:tcW w:w="1260" w:type="dxa"/>
            <w:vMerge w:val="restart"/>
            <w:vAlign w:val="center"/>
          </w:tcPr>
          <w:p w14:paraId="686717E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Изменения местных в</w:t>
            </w:r>
            <w:r w:rsidRPr="00840C6E">
              <w:rPr>
                <w:sz w:val="20"/>
                <w:szCs w:val="20"/>
              </w:rPr>
              <w:t>а</w:t>
            </w:r>
            <w:r w:rsidRPr="00840C6E">
              <w:rPr>
                <w:sz w:val="20"/>
                <w:szCs w:val="20"/>
              </w:rPr>
              <w:t>лют, в %,</w:t>
            </w:r>
          </w:p>
          <w:p w14:paraId="560DD26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2006/</w:t>
            </w:r>
          </w:p>
          <w:p w14:paraId="6B4DF4E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vMerge w:val="restart"/>
            <w:vAlign w:val="center"/>
          </w:tcPr>
          <w:p w14:paraId="28B8942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Доля рынка,</w:t>
            </w:r>
          </w:p>
          <w:p w14:paraId="4C17DD4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%,</w:t>
            </w:r>
          </w:p>
          <w:p w14:paraId="4A91C3F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vMerge w:val="restart"/>
            <w:vAlign w:val="center"/>
          </w:tcPr>
          <w:p w14:paraId="5517B146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Насел.</w:t>
            </w:r>
          </w:p>
          <w:p w14:paraId="08F89C6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млн.</w:t>
            </w:r>
          </w:p>
        </w:tc>
        <w:tc>
          <w:tcPr>
            <w:tcW w:w="1440" w:type="dxa"/>
            <w:vMerge w:val="restart"/>
            <w:vAlign w:val="center"/>
          </w:tcPr>
          <w:p w14:paraId="4494EA5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Затр</w:t>
            </w:r>
            <w:r w:rsidRPr="00840C6E">
              <w:rPr>
                <w:sz w:val="20"/>
                <w:szCs w:val="20"/>
              </w:rPr>
              <w:t>а</w:t>
            </w:r>
            <w:r w:rsidRPr="00840C6E">
              <w:rPr>
                <w:sz w:val="20"/>
                <w:szCs w:val="20"/>
              </w:rPr>
              <w:t>ты</w:t>
            </w:r>
          </w:p>
          <w:p w14:paraId="1FEE098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на чел.</w:t>
            </w:r>
          </w:p>
          <w:p w14:paraId="09F073A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долл. США</w:t>
            </w:r>
          </w:p>
        </w:tc>
      </w:tr>
      <w:tr w:rsidR="000329D3" w:rsidRPr="00840C6E" w14:paraId="05692B93" w14:textId="77777777" w:rsidTr="00EF54B7">
        <w:trPr>
          <w:trHeight w:val="465"/>
          <w:jc w:val="center"/>
        </w:trPr>
        <w:tc>
          <w:tcPr>
            <w:tcW w:w="1728" w:type="dxa"/>
            <w:vMerge/>
          </w:tcPr>
          <w:p w14:paraId="3E2343B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E952C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19052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vMerge/>
          </w:tcPr>
          <w:p w14:paraId="55E70B0C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9FA47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674A87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470C602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29D3" w:rsidRPr="00840C6E" w14:paraId="6B4B9F8C" w14:textId="77777777" w:rsidTr="00EF54B7">
        <w:trPr>
          <w:jc w:val="center"/>
        </w:trPr>
        <w:tc>
          <w:tcPr>
            <w:tcW w:w="1728" w:type="dxa"/>
          </w:tcPr>
          <w:p w14:paraId="2EB948A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Всего в мире</w:t>
            </w:r>
          </w:p>
        </w:tc>
        <w:tc>
          <w:tcPr>
            <w:tcW w:w="1440" w:type="dxa"/>
          </w:tcPr>
          <w:p w14:paraId="1524BC2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676</w:t>
            </w:r>
          </w:p>
        </w:tc>
        <w:tc>
          <w:tcPr>
            <w:tcW w:w="1260" w:type="dxa"/>
          </w:tcPr>
          <w:p w14:paraId="3D5318A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733</w:t>
            </w:r>
          </w:p>
        </w:tc>
        <w:tc>
          <w:tcPr>
            <w:tcW w:w="1260" w:type="dxa"/>
          </w:tcPr>
          <w:p w14:paraId="37E6B65C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EEB786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14:paraId="690349D2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6526</w:t>
            </w:r>
          </w:p>
        </w:tc>
        <w:tc>
          <w:tcPr>
            <w:tcW w:w="1440" w:type="dxa"/>
          </w:tcPr>
          <w:p w14:paraId="3E33FBB2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112</w:t>
            </w:r>
          </w:p>
        </w:tc>
      </w:tr>
      <w:tr w:rsidR="000329D3" w:rsidRPr="00840C6E" w14:paraId="1EB3D026" w14:textId="77777777" w:rsidTr="00EF54B7">
        <w:trPr>
          <w:jc w:val="center"/>
        </w:trPr>
        <w:tc>
          <w:tcPr>
            <w:tcW w:w="1728" w:type="dxa"/>
          </w:tcPr>
          <w:p w14:paraId="4F34AD6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Германия</w:t>
            </w:r>
          </w:p>
        </w:tc>
        <w:tc>
          <w:tcPr>
            <w:tcW w:w="1440" w:type="dxa"/>
          </w:tcPr>
          <w:p w14:paraId="32EE1A4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74,4</w:t>
            </w:r>
          </w:p>
        </w:tc>
        <w:tc>
          <w:tcPr>
            <w:tcW w:w="1260" w:type="dxa"/>
          </w:tcPr>
          <w:p w14:paraId="7372A39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74,8</w:t>
            </w:r>
          </w:p>
        </w:tc>
        <w:tc>
          <w:tcPr>
            <w:tcW w:w="1260" w:type="dxa"/>
          </w:tcPr>
          <w:p w14:paraId="0FFA4EC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-0,3</w:t>
            </w:r>
          </w:p>
        </w:tc>
        <w:tc>
          <w:tcPr>
            <w:tcW w:w="1260" w:type="dxa"/>
          </w:tcPr>
          <w:p w14:paraId="10AD762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10,2</w:t>
            </w:r>
          </w:p>
        </w:tc>
        <w:tc>
          <w:tcPr>
            <w:tcW w:w="1260" w:type="dxa"/>
          </w:tcPr>
          <w:p w14:paraId="69995BD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14:paraId="3B64A25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908</w:t>
            </w:r>
          </w:p>
        </w:tc>
      </w:tr>
      <w:tr w:rsidR="000329D3" w:rsidRPr="00840C6E" w14:paraId="1578714C" w14:textId="77777777" w:rsidTr="00EF54B7">
        <w:trPr>
          <w:jc w:val="center"/>
        </w:trPr>
        <w:tc>
          <w:tcPr>
            <w:tcW w:w="1728" w:type="dxa"/>
          </w:tcPr>
          <w:p w14:paraId="734509A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США</w:t>
            </w:r>
          </w:p>
        </w:tc>
        <w:tc>
          <w:tcPr>
            <w:tcW w:w="1440" w:type="dxa"/>
          </w:tcPr>
          <w:p w14:paraId="3A9079A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69,0</w:t>
            </w:r>
          </w:p>
        </w:tc>
        <w:tc>
          <w:tcPr>
            <w:tcW w:w="1260" w:type="dxa"/>
          </w:tcPr>
          <w:p w14:paraId="5397CCD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72,0</w:t>
            </w:r>
          </w:p>
        </w:tc>
        <w:tc>
          <w:tcPr>
            <w:tcW w:w="1260" w:type="dxa"/>
          </w:tcPr>
          <w:p w14:paraId="01993CE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14:paraId="6EC22EA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9,8</w:t>
            </w:r>
          </w:p>
        </w:tc>
        <w:tc>
          <w:tcPr>
            <w:tcW w:w="1260" w:type="dxa"/>
          </w:tcPr>
          <w:p w14:paraId="2A839F9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298</w:t>
            </w:r>
          </w:p>
        </w:tc>
        <w:tc>
          <w:tcPr>
            <w:tcW w:w="1440" w:type="dxa"/>
          </w:tcPr>
          <w:p w14:paraId="168F6092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241</w:t>
            </w:r>
          </w:p>
        </w:tc>
      </w:tr>
      <w:tr w:rsidR="000329D3" w:rsidRPr="00840C6E" w14:paraId="7764D221" w14:textId="77777777" w:rsidTr="00EF54B7">
        <w:trPr>
          <w:jc w:val="center"/>
        </w:trPr>
        <w:tc>
          <w:tcPr>
            <w:tcW w:w="1728" w:type="dxa"/>
          </w:tcPr>
          <w:p w14:paraId="489F233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40" w:type="dxa"/>
          </w:tcPr>
          <w:p w14:paraId="1C15B33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59,6</w:t>
            </w:r>
          </w:p>
        </w:tc>
        <w:tc>
          <w:tcPr>
            <w:tcW w:w="1260" w:type="dxa"/>
          </w:tcPr>
          <w:p w14:paraId="0789297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63,1</w:t>
            </w:r>
          </w:p>
        </w:tc>
        <w:tc>
          <w:tcPr>
            <w:tcW w:w="1260" w:type="dxa"/>
          </w:tcPr>
          <w:p w14:paraId="34085D9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4,6</w:t>
            </w:r>
          </w:p>
        </w:tc>
        <w:tc>
          <w:tcPr>
            <w:tcW w:w="1260" w:type="dxa"/>
          </w:tcPr>
          <w:p w14:paraId="3FFB863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8,6</w:t>
            </w:r>
          </w:p>
        </w:tc>
        <w:tc>
          <w:tcPr>
            <w:tcW w:w="1260" w:type="dxa"/>
          </w:tcPr>
          <w:p w14:paraId="2F59627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14:paraId="13246C8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1037</w:t>
            </w:r>
          </w:p>
        </w:tc>
      </w:tr>
      <w:tr w:rsidR="000329D3" w:rsidRPr="00840C6E" w14:paraId="19069E3F" w14:textId="77777777" w:rsidTr="00EF54B7">
        <w:trPr>
          <w:jc w:val="center"/>
        </w:trPr>
        <w:tc>
          <w:tcPr>
            <w:tcW w:w="1728" w:type="dxa"/>
          </w:tcPr>
          <w:p w14:paraId="71DE40A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Франция</w:t>
            </w:r>
          </w:p>
        </w:tc>
        <w:tc>
          <w:tcPr>
            <w:tcW w:w="1440" w:type="dxa"/>
          </w:tcPr>
          <w:p w14:paraId="76646DC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31,2</w:t>
            </w:r>
          </w:p>
        </w:tc>
        <w:tc>
          <w:tcPr>
            <w:tcW w:w="1260" w:type="dxa"/>
          </w:tcPr>
          <w:p w14:paraId="05D4ADBC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32,2</w:t>
            </w:r>
          </w:p>
        </w:tc>
        <w:tc>
          <w:tcPr>
            <w:tcW w:w="1260" w:type="dxa"/>
          </w:tcPr>
          <w:p w14:paraId="4B19C68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</w:tcPr>
          <w:p w14:paraId="36E33DC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14:paraId="46C6EA3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14:paraId="58142CC6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529</w:t>
            </w:r>
          </w:p>
        </w:tc>
      </w:tr>
      <w:tr w:rsidR="000329D3" w:rsidRPr="00840C6E" w14:paraId="4E4F1312" w14:textId="77777777" w:rsidTr="00EF54B7">
        <w:trPr>
          <w:jc w:val="center"/>
        </w:trPr>
        <w:tc>
          <w:tcPr>
            <w:tcW w:w="1728" w:type="dxa"/>
          </w:tcPr>
          <w:p w14:paraId="2DF1831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Япония</w:t>
            </w:r>
          </w:p>
        </w:tc>
        <w:tc>
          <w:tcPr>
            <w:tcW w:w="1440" w:type="dxa"/>
          </w:tcPr>
          <w:p w14:paraId="253F100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27,3</w:t>
            </w:r>
          </w:p>
        </w:tc>
        <w:tc>
          <w:tcPr>
            <w:tcW w:w="1260" w:type="dxa"/>
          </w:tcPr>
          <w:p w14:paraId="7F55B97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26,9</w:t>
            </w:r>
          </w:p>
        </w:tc>
        <w:tc>
          <w:tcPr>
            <w:tcW w:w="1260" w:type="dxa"/>
          </w:tcPr>
          <w:p w14:paraId="16BA33C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3.8</w:t>
            </w:r>
          </w:p>
        </w:tc>
        <w:tc>
          <w:tcPr>
            <w:tcW w:w="1260" w:type="dxa"/>
          </w:tcPr>
          <w:p w14:paraId="006014E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3,7</w:t>
            </w:r>
          </w:p>
        </w:tc>
        <w:tc>
          <w:tcPr>
            <w:tcW w:w="1260" w:type="dxa"/>
          </w:tcPr>
          <w:p w14:paraId="010EDF0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127</w:t>
            </w:r>
          </w:p>
        </w:tc>
        <w:tc>
          <w:tcPr>
            <w:tcW w:w="1440" w:type="dxa"/>
          </w:tcPr>
          <w:p w14:paraId="328FB63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211</w:t>
            </w:r>
          </w:p>
        </w:tc>
      </w:tr>
      <w:tr w:rsidR="000329D3" w:rsidRPr="00840C6E" w14:paraId="66E05848" w14:textId="77777777" w:rsidTr="00EF54B7">
        <w:trPr>
          <w:jc w:val="center"/>
        </w:trPr>
        <w:tc>
          <w:tcPr>
            <w:tcW w:w="1728" w:type="dxa"/>
          </w:tcPr>
          <w:p w14:paraId="4A9B6E9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Китай</w:t>
            </w:r>
          </w:p>
        </w:tc>
        <w:tc>
          <w:tcPr>
            <w:tcW w:w="1440" w:type="dxa"/>
          </w:tcPr>
          <w:p w14:paraId="47EE2A30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21,8</w:t>
            </w:r>
          </w:p>
        </w:tc>
        <w:tc>
          <w:tcPr>
            <w:tcW w:w="1260" w:type="dxa"/>
          </w:tcPr>
          <w:p w14:paraId="16D5480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24,3</w:t>
            </w:r>
          </w:p>
        </w:tc>
        <w:tc>
          <w:tcPr>
            <w:tcW w:w="1260" w:type="dxa"/>
          </w:tcPr>
          <w:p w14:paraId="0F39378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11,8</w:t>
            </w:r>
          </w:p>
        </w:tc>
        <w:tc>
          <w:tcPr>
            <w:tcW w:w="1260" w:type="dxa"/>
          </w:tcPr>
          <w:p w14:paraId="2113B04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3,3</w:t>
            </w:r>
          </w:p>
        </w:tc>
        <w:tc>
          <w:tcPr>
            <w:tcW w:w="1260" w:type="dxa"/>
          </w:tcPr>
          <w:p w14:paraId="0B5E47CC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1314</w:t>
            </w:r>
          </w:p>
        </w:tc>
        <w:tc>
          <w:tcPr>
            <w:tcW w:w="1440" w:type="dxa"/>
          </w:tcPr>
          <w:p w14:paraId="3AF512D5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19</w:t>
            </w:r>
          </w:p>
        </w:tc>
      </w:tr>
      <w:tr w:rsidR="000329D3" w:rsidRPr="00840C6E" w14:paraId="3A547442" w14:textId="77777777" w:rsidTr="00EF54B7">
        <w:trPr>
          <w:jc w:val="center"/>
        </w:trPr>
        <w:tc>
          <w:tcPr>
            <w:tcW w:w="1728" w:type="dxa"/>
          </w:tcPr>
          <w:p w14:paraId="47A7B95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Италия</w:t>
            </w:r>
          </w:p>
        </w:tc>
        <w:tc>
          <w:tcPr>
            <w:tcW w:w="1440" w:type="dxa"/>
          </w:tcPr>
          <w:p w14:paraId="087F249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22,4</w:t>
            </w:r>
          </w:p>
        </w:tc>
        <w:tc>
          <w:tcPr>
            <w:tcW w:w="1260" w:type="dxa"/>
          </w:tcPr>
          <w:p w14:paraId="10AC703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23,1</w:t>
            </w:r>
          </w:p>
        </w:tc>
        <w:tc>
          <w:tcPr>
            <w:tcW w:w="1260" w:type="dxa"/>
          </w:tcPr>
          <w:p w14:paraId="425A4F1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</w:tcPr>
          <w:p w14:paraId="1D980B88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</w:tcPr>
          <w:p w14:paraId="6CFF1767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14:paraId="1131B0B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397</w:t>
            </w:r>
          </w:p>
        </w:tc>
      </w:tr>
      <w:tr w:rsidR="000329D3" w:rsidRPr="00840C6E" w14:paraId="50B824B7" w14:textId="77777777" w:rsidTr="00EF54B7">
        <w:trPr>
          <w:jc w:val="center"/>
        </w:trPr>
        <w:tc>
          <w:tcPr>
            <w:tcW w:w="1728" w:type="dxa"/>
          </w:tcPr>
          <w:p w14:paraId="54FCC86A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Канада</w:t>
            </w:r>
          </w:p>
        </w:tc>
        <w:tc>
          <w:tcPr>
            <w:tcW w:w="1440" w:type="dxa"/>
          </w:tcPr>
          <w:p w14:paraId="00A16C7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18,2</w:t>
            </w:r>
          </w:p>
        </w:tc>
        <w:tc>
          <w:tcPr>
            <w:tcW w:w="1260" w:type="dxa"/>
          </w:tcPr>
          <w:p w14:paraId="4BC9EE09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20,5</w:t>
            </w:r>
          </w:p>
        </w:tc>
        <w:tc>
          <w:tcPr>
            <w:tcW w:w="1260" w:type="dxa"/>
          </w:tcPr>
          <w:p w14:paraId="1CBDB7F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5,7</w:t>
            </w:r>
          </w:p>
        </w:tc>
        <w:tc>
          <w:tcPr>
            <w:tcW w:w="1260" w:type="dxa"/>
          </w:tcPr>
          <w:p w14:paraId="35469AB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2.8</w:t>
            </w:r>
          </w:p>
        </w:tc>
        <w:tc>
          <w:tcPr>
            <w:tcW w:w="1260" w:type="dxa"/>
          </w:tcPr>
          <w:p w14:paraId="70A9B26C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14:paraId="392EBA9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621</w:t>
            </w:r>
          </w:p>
        </w:tc>
      </w:tr>
      <w:tr w:rsidR="000329D3" w:rsidRPr="00840C6E" w14:paraId="0615A614" w14:textId="77777777" w:rsidTr="00EF54B7">
        <w:trPr>
          <w:jc w:val="center"/>
        </w:trPr>
        <w:tc>
          <w:tcPr>
            <w:tcW w:w="1728" w:type="dxa"/>
          </w:tcPr>
          <w:p w14:paraId="43656AB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Российская Ф</w:t>
            </w:r>
            <w:r w:rsidRPr="00840C6E">
              <w:rPr>
                <w:sz w:val="20"/>
                <w:szCs w:val="20"/>
              </w:rPr>
              <w:t>е</w:t>
            </w:r>
            <w:r w:rsidRPr="00840C6E">
              <w:rPr>
                <w:sz w:val="20"/>
                <w:szCs w:val="20"/>
              </w:rPr>
              <w:t>дерация</w:t>
            </w:r>
          </w:p>
        </w:tc>
        <w:tc>
          <w:tcPr>
            <w:tcW w:w="1440" w:type="dxa"/>
          </w:tcPr>
          <w:p w14:paraId="24BC512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17.8</w:t>
            </w:r>
          </w:p>
        </w:tc>
        <w:tc>
          <w:tcPr>
            <w:tcW w:w="1260" w:type="dxa"/>
          </w:tcPr>
          <w:p w14:paraId="6781974F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18,8</w:t>
            </w:r>
          </w:p>
        </w:tc>
        <w:tc>
          <w:tcPr>
            <w:tcW w:w="1260" w:type="dxa"/>
          </w:tcPr>
          <w:p w14:paraId="7196AB9B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5,6</w:t>
            </w:r>
          </w:p>
        </w:tc>
        <w:tc>
          <w:tcPr>
            <w:tcW w:w="1260" w:type="dxa"/>
          </w:tcPr>
          <w:p w14:paraId="3C42477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2,6</w:t>
            </w:r>
          </w:p>
        </w:tc>
        <w:tc>
          <w:tcPr>
            <w:tcW w:w="1260" w:type="dxa"/>
          </w:tcPr>
          <w:p w14:paraId="55BC0794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14:paraId="297B9BD3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132</w:t>
            </w:r>
          </w:p>
        </w:tc>
      </w:tr>
      <w:tr w:rsidR="000329D3" w:rsidRPr="00840C6E" w14:paraId="4D0810B5" w14:textId="77777777" w:rsidTr="00EF54B7">
        <w:trPr>
          <w:jc w:val="center"/>
        </w:trPr>
        <w:tc>
          <w:tcPr>
            <w:tcW w:w="1728" w:type="dxa"/>
          </w:tcPr>
          <w:p w14:paraId="0790F82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Корея</w:t>
            </w:r>
          </w:p>
        </w:tc>
        <w:tc>
          <w:tcPr>
            <w:tcW w:w="1440" w:type="dxa"/>
          </w:tcPr>
          <w:p w14:paraId="5F8BB99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14:paraId="0E5AD6A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18,2</w:t>
            </w:r>
          </w:p>
        </w:tc>
        <w:tc>
          <w:tcPr>
            <w:tcW w:w="1260" w:type="dxa"/>
          </w:tcPr>
          <w:p w14:paraId="4DE8A7FE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18,4</w:t>
            </w:r>
          </w:p>
        </w:tc>
        <w:tc>
          <w:tcPr>
            <w:tcW w:w="1260" w:type="dxa"/>
          </w:tcPr>
          <w:p w14:paraId="71819C61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</w:tcPr>
          <w:p w14:paraId="14591EAA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14:paraId="39FA291D" w14:textId="77777777"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1373</w:t>
            </w:r>
          </w:p>
        </w:tc>
      </w:tr>
    </w:tbl>
    <w:p w14:paraId="4975BB0E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4495F6FB" w14:textId="77777777"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результате расходов, осуществляемых иностранными туристами в стране пребывания, во-первых, увеличиваются доходы туристских фирм (прямой эффект); во-вторых, повышается спрос со стороны туристического сектора экономики на товары и услуги поставщиков, что в свою очередь способствуют повышению спроса на товары и услуги своих поставщиков и, следовательно, росту доходов во всех секторах (косвенный эффект), в-третьих, увеличиваются личные доходы населения, прямо или косвенно связанного с туристическим бизнесом, что вызывает рост потребительского спроса (вынужденный эффект). Косвенный и вынужденный эффект вместе называются втори</w:t>
      </w:r>
      <w:r w:rsidRPr="00DB21A5">
        <w:rPr>
          <w:sz w:val="28"/>
          <w:szCs w:val="28"/>
        </w:rPr>
        <w:t>ч</w:t>
      </w:r>
      <w:r w:rsidRPr="00DB21A5">
        <w:rPr>
          <w:sz w:val="28"/>
          <w:szCs w:val="28"/>
        </w:rPr>
        <w:t>ным эффектом.</w:t>
      </w:r>
    </w:p>
    <w:p w14:paraId="4830CE6E" w14:textId="77777777"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Хотя первое место по значимости международного туризма для национальных хозяйств отводится поступлениям валюты, наряду с получением прибыли возможна и значительная утечка валюты. Развивающиеся страны вынуждены импортировать значительное количество продуктов и товаров для туристов, а также необходимое оборудование для индустрии туризма. По подсчетам Мирового банка, на импорт товаров для туристов приходится 15-55% поступлений в зависимости от развития экономики и ориентированности туристической индустрии на местные ресурсы</w:t>
      </w:r>
      <w:r w:rsidR="00DF01F0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Также существует импорт, обусловленный воздействием «демонстрационного эффекта». Туристы, приезжая из промышленно развитых стран, демонстрируют товары лучшего качества и расширенного ассортимента, что является «живой» рекламой и способствует импорту иностранных потребительских товаров</w:t>
      </w:r>
      <w:r w:rsidR="00E06465" w:rsidRPr="00DB21A5">
        <w:rPr>
          <w:sz w:val="28"/>
          <w:szCs w:val="28"/>
        </w:rPr>
        <w:t xml:space="preserve"> [27]</w:t>
      </w:r>
      <w:r w:rsidRPr="00DB21A5">
        <w:rPr>
          <w:sz w:val="28"/>
          <w:szCs w:val="28"/>
        </w:rPr>
        <w:t>.</w:t>
      </w:r>
    </w:p>
    <w:p w14:paraId="136C243C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Велико значение туризма и для рынка рабочей силы. По данным американских специалистов, индустрия туризма (включая внутренний) является крупнейшей по числу занятых рабочих мест в большинстве стран, обеспечивая работой свыше 100 млн. человек. Индустрия туризма относится к числу наиболее трудоемких отраслей. Например, в Северной Америке на нее приходится 5% от ВНП и 8% всех работающих, в Западной Европе — 7 и 11% соответственно.</w:t>
      </w:r>
    </w:p>
    <w:p w14:paraId="36B6D635" w14:textId="77777777" w:rsidR="00F527C5" w:rsidRPr="00DB21A5" w:rsidRDefault="00F527C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sz w:val="28"/>
            <w:szCs w:val="28"/>
          </w:rPr>
          <w:t>2006 г</w:t>
        </w:r>
      </w:smartTag>
      <w:r w:rsidRPr="00DB21A5">
        <w:rPr>
          <w:sz w:val="28"/>
          <w:szCs w:val="28"/>
        </w:rPr>
        <w:t xml:space="preserve">. </w:t>
      </w:r>
      <w:r w:rsidRPr="00DB21A5">
        <w:rPr>
          <w:bCs/>
          <w:sz w:val="28"/>
          <w:szCs w:val="28"/>
        </w:rPr>
        <w:t>наибольший рост туристических потоков - 9,8% отмечен на африканском направлении: путешественникам особенно полюбились Южная Африка, Кения, Мозамбик и Свазиленд. Вторым по популярности направлением являются страны Азии и Тихого океана: число туристов туда увеличилось на 8,3%. На третьем месте остаются государства Ближнего Востока, несмотря на их сложную политическую обстановку. В частности, за 8 месяцев 2006 года на Ближний Восток приехало на 6% больше гостей</w:t>
      </w:r>
      <w:r w:rsidR="00DF01F0" w:rsidRPr="00DB21A5">
        <w:rPr>
          <w:bCs/>
          <w:sz w:val="28"/>
          <w:szCs w:val="28"/>
        </w:rPr>
        <w:t xml:space="preserve"> </w:t>
      </w:r>
      <w:r w:rsidR="003E3C30" w:rsidRPr="00DB21A5">
        <w:rPr>
          <w:sz w:val="28"/>
          <w:szCs w:val="28"/>
        </w:rPr>
        <w:t xml:space="preserve">(таблица </w:t>
      </w:r>
      <w:r w:rsidR="000329D3" w:rsidRPr="00DB21A5">
        <w:rPr>
          <w:sz w:val="28"/>
          <w:szCs w:val="28"/>
        </w:rPr>
        <w:t>2</w:t>
      </w:r>
      <w:r w:rsidR="003E3C30" w:rsidRPr="00DB21A5">
        <w:rPr>
          <w:sz w:val="28"/>
          <w:szCs w:val="28"/>
        </w:rPr>
        <w:t xml:space="preserve">) </w:t>
      </w:r>
      <w:r w:rsidR="00DF01F0" w:rsidRPr="00DB21A5">
        <w:rPr>
          <w:sz w:val="28"/>
          <w:szCs w:val="28"/>
        </w:rPr>
        <w:t>[</w:t>
      </w:r>
      <w:r w:rsidR="006F4949" w:rsidRPr="00DB21A5">
        <w:rPr>
          <w:sz w:val="28"/>
          <w:szCs w:val="28"/>
        </w:rPr>
        <w:t>14</w:t>
      </w:r>
      <w:r w:rsidR="00DF01F0"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 xml:space="preserve">. </w:t>
      </w:r>
    </w:p>
    <w:p w14:paraId="1F4482E0" w14:textId="77777777" w:rsidR="00F527C5" w:rsidRPr="00DB21A5" w:rsidRDefault="00F527C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Далее следуют США - рост на 4,3%, Европа - на 3,1%. Вместе с тем Восточная Европа и бывший СССР - один из немногих регионов мира, в которые туристы стали ездить меньше - на 0,1% по сравнению с прошлым годом. Однако к 2020 году Россия будет входить в десятку стран - лидеров по приему туристов: ее доля составит 3% (47,1 млн. человек). На первом месте окажется Китай (8,7%), на втором - США (6,5%), а на третьем - Франция (5,9%).</w:t>
      </w:r>
    </w:p>
    <w:p w14:paraId="225D9A20" w14:textId="77777777" w:rsidR="003E3C30" w:rsidRPr="00DB21A5" w:rsidRDefault="003E3C30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Всемирная туристская организация (UNWTO) опубликовала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исследование мирового туррынка в 2008 году и прогнозы на наступающий год. В опубликованном исследовании, результаты которого сообщает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RATA-News, говорится, что в ушедшем году туристы совершили во всем мире 924 млн. поездок, что на 16 млн. (на 2%) больше, чем в 2007 году.</w:t>
      </w:r>
    </w:p>
    <w:p w14:paraId="7BEE93CA" w14:textId="77777777" w:rsidR="003E3C30" w:rsidRPr="00DB21A5" w:rsidRDefault="00F92C6A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Двух</w:t>
      </w:r>
      <w:r w:rsidR="003E3C30" w:rsidRPr="00DB21A5">
        <w:rPr>
          <w:sz w:val="28"/>
          <w:szCs w:val="28"/>
        </w:rPr>
        <w:t>процентный рост числа турпоездок базируется на хороших результатах первой половины года - до начала финансового кризиса.</w:t>
      </w:r>
    </w:p>
    <w:p w14:paraId="0AA8A83E" w14:textId="77777777" w:rsidR="003E3C30" w:rsidRPr="00DB21A5" w:rsidRDefault="00840C6E" w:rsidP="00EF54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E3C30" w:rsidRPr="00DB21A5">
        <w:rPr>
          <w:sz w:val="28"/>
        </w:rPr>
        <w:t xml:space="preserve">Таблица </w:t>
      </w:r>
      <w:r w:rsidR="00F92C6A" w:rsidRPr="00DB21A5">
        <w:rPr>
          <w:sz w:val="28"/>
        </w:rPr>
        <w:t>2</w:t>
      </w:r>
      <w:r w:rsidR="003E3C30" w:rsidRPr="00DB21A5">
        <w:rPr>
          <w:sz w:val="28"/>
        </w:rPr>
        <w:t xml:space="preserve"> - Лидеры среди стран мира по международным туристским прибытиям и туристским посту</w:t>
      </w:r>
      <w:r w:rsidR="003E3C30" w:rsidRPr="00DB21A5">
        <w:rPr>
          <w:sz w:val="28"/>
        </w:rPr>
        <w:t>п</w:t>
      </w:r>
      <w:r w:rsidR="003E3C30" w:rsidRPr="00DB21A5">
        <w:rPr>
          <w:sz w:val="28"/>
        </w:rPr>
        <w:t>лениям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53"/>
        <w:gridCol w:w="992"/>
        <w:gridCol w:w="992"/>
        <w:gridCol w:w="1258"/>
        <w:gridCol w:w="1074"/>
        <w:gridCol w:w="1132"/>
        <w:gridCol w:w="992"/>
      </w:tblGrid>
      <w:tr w:rsidR="003E3C30" w:rsidRPr="00DB21A5" w14:paraId="22152AF7" w14:textId="77777777" w:rsidTr="00EF54B7">
        <w:trPr>
          <w:trHeight w:val="579"/>
          <w:jc w:val="center"/>
        </w:trPr>
        <w:tc>
          <w:tcPr>
            <w:tcW w:w="1569" w:type="dxa"/>
            <w:vMerge w:val="restart"/>
            <w:vAlign w:val="center"/>
          </w:tcPr>
          <w:p w14:paraId="034B0FBE" w14:textId="77777777" w:rsidR="003E3C30" w:rsidRPr="00DB21A5" w:rsidRDefault="003E3C30" w:rsidP="00840C6E">
            <w:pPr>
              <w:pStyle w:val="12"/>
            </w:pPr>
            <w:r w:rsidRPr="00DB21A5">
              <w:t>Страны</w:t>
            </w:r>
          </w:p>
        </w:tc>
        <w:tc>
          <w:tcPr>
            <w:tcW w:w="3312" w:type="dxa"/>
            <w:gridSpan w:val="3"/>
            <w:vAlign w:val="center"/>
          </w:tcPr>
          <w:p w14:paraId="71A7AEDB" w14:textId="77777777" w:rsidR="003E3C30" w:rsidRPr="00DB21A5" w:rsidRDefault="003E3C30" w:rsidP="00840C6E">
            <w:pPr>
              <w:pStyle w:val="12"/>
            </w:pPr>
            <w:r w:rsidRPr="00DB21A5">
              <w:t>Международные турис</w:t>
            </w:r>
            <w:r w:rsidRPr="00DB21A5">
              <w:t>т</w:t>
            </w:r>
            <w:r w:rsidRPr="00DB21A5">
              <w:t>ские прибытия</w:t>
            </w:r>
          </w:p>
        </w:tc>
        <w:tc>
          <w:tcPr>
            <w:tcW w:w="4707" w:type="dxa"/>
            <w:gridSpan w:val="4"/>
            <w:vAlign w:val="center"/>
          </w:tcPr>
          <w:p w14:paraId="48EC08AA" w14:textId="77777777" w:rsidR="003E3C30" w:rsidRPr="00DB21A5" w:rsidRDefault="003E3C30" w:rsidP="00840C6E">
            <w:pPr>
              <w:pStyle w:val="12"/>
            </w:pPr>
            <w:r w:rsidRPr="00DB21A5">
              <w:t>Поступления от международного туризма, млрд.долл.США</w:t>
            </w:r>
          </w:p>
        </w:tc>
      </w:tr>
      <w:tr w:rsidR="003E3C30" w:rsidRPr="00DB21A5" w14:paraId="2896F4D8" w14:textId="77777777" w:rsidTr="00EF54B7">
        <w:trPr>
          <w:trHeight w:val="1265"/>
          <w:jc w:val="center"/>
        </w:trPr>
        <w:tc>
          <w:tcPr>
            <w:tcW w:w="1569" w:type="dxa"/>
            <w:vMerge/>
            <w:vAlign w:val="center"/>
          </w:tcPr>
          <w:p w14:paraId="211E0AF7" w14:textId="77777777" w:rsidR="003E3C30" w:rsidRPr="00DB21A5" w:rsidRDefault="003E3C30" w:rsidP="00840C6E">
            <w:pPr>
              <w:pStyle w:val="12"/>
            </w:pPr>
          </w:p>
        </w:tc>
        <w:tc>
          <w:tcPr>
            <w:tcW w:w="1220" w:type="dxa"/>
            <w:vAlign w:val="center"/>
          </w:tcPr>
          <w:p w14:paraId="18977947" w14:textId="77777777" w:rsidR="003E3C30" w:rsidRPr="00DB21A5" w:rsidRDefault="003E3C30" w:rsidP="00840C6E">
            <w:pPr>
              <w:pStyle w:val="12"/>
            </w:pPr>
            <w:r w:rsidRPr="00DB21A5">
              <w:t xml:space="preserve">Прибытия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., тыс.</w:t>
            </w:r>
          </w:p>
        </w:tc>
        <w:tc>
          <w:tcPr>
            <w:tcW w:w="1046" w:type="dxa"/>
            <w:vAlign w:val="center"/>
          </w:tcPr>
          <w:p w14:paraId="06146094" w14:textId="77777777" w:rsidR="003E3C30" w:rsidRPr="00DB21A5" w:rsidRDefault="003E3C30" w:rsidP="00840C6E">
            <w:pPr>
              <w:pStyle w:val="12"/>
            </w:pPr>
            <w:r w:rsidRPr="00DB21A5">
              <w:t xml:space="preserve">Прибытия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>., тыс.</w:t>
            </w:r>
          </w:p>
        </w:tc>
        <w:tc>
          <w:tcPr>
            <w:tcW w:w="1046" w:type="dxa"/>
            <w:vAlign w:val="center"/>
          </w:tcPr>
          <w:p w14:paraId="56C9C1B1" w14:textId="77777777" w:rsidR="003E3C30" w:rsidRPr="00DB21A5" w:rsidRDefault="003E3C30" w:rsidP="00840C6E">
            <w:pPr>
              <w:pStyle w:val="12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., %</w:t>
            </w:r>
          </w:p>
        </w:tc>
        <w:tc>
          <w:tcPr>
            <w:tcW w:w="1331" w:type="dxa"/>
            <w:vAlign w:val="center"/>
          </w:tcPr>
          <w:p w14:paraId="1518786C" w14:textId="77777777" w:rsidR="003E3C30" w:rsidRPr="00DB21A5" w:rsidRDefault="003E3C30" w:rsidP="00840C6E">
            <w:pPr>
              <w:pStyle w:val="12"/>
            </w:pPr>
            <w:r w:rsidRPr="00DB21A5">
              <w:t>Страны</w:t>
            </w:r>
          </w:p>
        </w:tc>
        <w:tc>
          <w:tcPr>
            <w:tcW w:w="1134" w:type="dxa"/>
            <w:vAlign w:val="center"/>
          </w:tcPr>
          <w:p w14:paraId="66D087E5" w14:textId="77777777" w:rsidR="003E3C30" w:rsidRPr="00DB21A5" w:rsidRDefault="003E3C30" w:rsidP="00840C6E">
            <w:pPr>
              <w:pStyle w:val="12"/>
            </w:pPr>
            <w:r w:rsidRPr="00DB21A5">
              <w:t>Поступления в 2005</w:t>
            </w:r>
            <w:r w:rsidR="00EF54B7" w:rsidRPr="00DB21A5">
              <w:t xml:space="preserve"> </w:t>
            </w:r>
            <w:r w:rsidRPr="00DB21A5">
              <w:t>г.</w:t>
            </w:r>
          </w:p>
        </w:tc>
        <w:tc>
          <w:tcPr>
            <w:tcW w:w="1196" w:type="dxa"/>
            <w:vAlign w:val="center"/>
          </w:tcPr>
          <w:p w14:paraId="68FA5307" w14:textId="77777777" w:rsidR="003E3C30" w:rsidRPr="00DB21A5" w:rsidRDefault="003E3C30" w:rsidP="00840C6E">
            <w:pPr>
              <w:pStyle w:val="12"/>
            </w:pPr>
            <w:r w:rsidRPr="00DB21A5">
              <w:t xml:space="preserve">Поступления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>.</w:t>
            </w:r>
          </w:p>
        </w:tc>
        <w:tc>
          <w:tcPr>
            <w:tcW w:w="1046" w:type="dxa"/>
            <w:vAlign w:val="center"/>
          </w:tcPr>
          <w:p w14:paraId="66501087" w14:textId="77777777" w:rsidR="003E3C30" w:rsidRPr="00DB21A5" w:rsidRDefault="003E3C30" w:rsidP="00840C6E">
            <w:pPr>
              <w:pStyle w:val="12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 в %</w:t>
            </w:r>
          </w:p>
        </w:tc>
      </w:tr>
      <w:tr w:rsidR="003E3C30" w:rsidRPr="00DB21A5" w14:paraId="25ABC135" w14:textId="77777777" w:rsidTr="00EF54B7">
        <w:trPr>
          <w:trHeight w:val="290"/>
          <w:jc w:val="center"/>
        </w:trPr>
        <w:tc>
          <w:tcPr>
            <w:tcW w:w="1569" w:type="dxa"/>
          </w:tcPr>
          <w:p w14:paraId="423BC83A" w14:textId="77777777" w:rsidR="003E3C30" w:rsidRPr="00DB21A5" w:rsidRDefault="003E3C30" w:rsidP="00840C6E">
            <w:pPr>
              <w:pStyle w:val="12"/>
            </w:pPr>
            <w:r w:rsidRPr="00DB21A5">
              <w:t>Франция</w:t>
            </w:r>
          </w:p>
        </w:tc>
        <w:tc>
          <w:tcPr>
            <w:tcW w:w="1220" w:type="dxa"/>
          </w:tcPr>
          <w:p w14:paraId="0A7D3709" w14:textId="77777777" w:rsidR="003E3C30" w:rsidRPr="00DB21A5" w:rsidRDefault="003E3C30" w:rsidP="00840C6E">
            <w:pPr>
              <w:pStyle w:val="12"/>
            </w:pPr>
            <w:r w:rsidRPr="00DB21A5">
              <w:t>75, 9</w:t>
            </w:r>
          </w:p>
        </w:tc>
        <w:tc>
          <w:tcPr>
            <w:tcW w:w="1046" w:type="dxa"/>
          </w:tcPr>
          <w:p w14:paraId="00B4FF35" w14:textId="77777777" w:rsidR="003E3C30" w:rsidRPr="00DB21A5" w:rsidRDefault="003E3C30" w:rsidP="00840C6E">
            <w:pPr>
              <w:pStyle w:val="12"/>
            </w:pPr>
            <w:r w:rsidRPr="00DB21A5">
              <w:t>79, 1</w:t>
            </w:r>
          </w:p>
        </w:tc>
        <w:tc>
          <w:tcPr>
            <w:tcW w:w="1046" w:type="dxa"/>
          </w:tcPr>
          <w:p w14:paraId="3AAF4ACD" w14:textId="77777777" w:rsidR="003E3C30" w:rsidRPr="00DB21A5" w:rsidRDefault="003E3C30" w:rsidP="00840C6E">
            <w:pPr>
              <w:pStyle w:val="12"/>
            </w:pPr>
            <w:r w:rsidRPr="00DB21A5">
              <w:t>4,2</w:t>
            </w:r>
          </w:p>
        </w:tc>
        <w:tc>
          <w:tcPr>
            <w:tcW w:w="1331" w:type="dxa"/>
          </w:tcPr>
          <w:p w14:paraId="71D57D4D" w14:textId="77777777" w:rsidR="003E3C30" w:rsidRPr="00DB21A5" w:rsidRDefault="003E3C30" w:rsidP="00840C6E">
            <w:pPr>
              <w:pStyle w:val="12"/>
            </w:pPr>
            <w:r w:rsidRPr="00DB21A5">
              <w:t>США</w:t>
            </w:r>
          </w:p>
        </w:tc>
        <w:tc>
          <w:tcPr>
            <w:tcW w:w="1134" w:type="dxa"/>
          </w:tcPr>
          <w:p w14:paraId="2634EEAE" w14:textId="77777777" w:rsidR="003E3C30" w:rsidRPr="00DB21A5" w:rsidRDefault="003E3C30" w:rsidP="00840C6E">
            <w:pPr>
              <w:pStyle w:val="12"/>
            </w:pPr>
            <w:r w:rsidRPr="00DB21A5">
              <w:t>81,8</w:t>
            </w:r>
          </w:p>
        </w:tc>
        <w:tc>
          <w:tcPr>
            <w:tcW w:w="1196" w:type="dxa"/>
          </w:tcPr>
          <w:p w14:paraId="57B55EDA" w14:textId="77777777" w:rsidR="003E3C30" w:rsidRPr="00DB21A5" w:rsidRDefault="003E3C30" w:rsidP="00840C6E">
            <w:pPr>
              <w:pStyle w:val="12"/>
            </w:pPr>
            <w:r w:rsidRPr="00DB21A5">
              <w:t>85,7</w:t>
            </w:r>
          </w:p>
        </w:tc>
        <w:tc>
          <w:tcPr>
            <w:tcW w:w="1046" w:type="dxa"/>
          </w:tcPr>
          <w:p w14:paraId="6404C2A3" w14:textId="77777777" w:rsidR="003E3C30" w:rsidRPr="00DB21A5" w:rsidRDefault="003E3C30" w:rsidP="00840C6E">
            <w:pPr>
              <w:pStyle w:val="12"/>
            </w:pPr>
            <w:r w:rsidRPr="00DB21A5">
              <w:t>4,8</w:t>
            </w:r>
          </w:p>
        </w:tc>
      </w:tr>
      <w:tr w:rsidR="003E3C30" w:rsidRPr="00DB21A5" w14:paraId="47DE7DE5" w14:textId="77777777" w:rsidTr="00EF54B7">
        <w:trPr>
          <w:trHeight w:val="290"/>
          <w:jc w:val="center"/>
        </w:trPr>
        <w:tc>
          <w:tcPr>
            <w:tcW w:w="1569" w:type="dxa"/>
          </w:tcPr>
          <w:p w14:paraId="491FC780" w14:textId="77777777" w:rsidR="003E3C30" w:rsidRPr="00DB21A5" w:rsidRDefault="003E3C30" w:rsidP="00840C6E">
            <w:pPr>
              <w:pStyle w:val="12"/>
            </w:pPr>
            <w:r w:rsidRPr="00DB21A5">
              <w:t>И</w:t>
            </w:r>
            <w:r w:rsidRPr="00DB21A5">
              <w:t>с</w:t>
            </w:r>
            <w:r w:rsidRPr="00DB21A5">
              <w:t>пания</w:t>
            </w:r>
          </w:p>
        </w:tc>
        <w:tc>
          <w:tcPr>
            <w:tcW w:w="1220" w:type="dxa"/>
          </w:tcPr>
          <w:p w14:paraId="63354AA5" w14:textId="77777777" w:rsidR="003E3C30" w:rsidRPr="00DB21A5" w:rsidRDefault="003E3C30" w:rsidP="00840C6E">
            <w:pPr>
              <w:pStyle w:val="12"/>
            </w:pPr>
            <w:r w:rsidRPr="00DB21A5">
              <w:t>55, 9</w:t>
            </w:r>
          </w:p>
        </w:tc>
        <w:tc>
          <w:tcPr>
            <w:tcW w:w="1046" w:type="dxa"/>
          </w:tcPr>
          <w:p w14:paraId="0E7D9148" w14:textId="77777777" w:rsidR="003E3C30" w:rsidRPr="00DB21A5" w:rsidRDefault="003E3C30" w:rsidP="00840C6E">
            <w:pPr>
              <w:pStyle w:val="12"/>
            </w:pPr>
            <w:r w:rsidRPr="00DB21A5">
              <w:t>58,5</w:t>
            </w:r>
          </w:p>
        </w:tc>
        <w:tc>
          <w:tcPr>
            <w:tcW w:w="1046" w:type="dxa"/>
          </w:tcPr>
          <w:p w14:paraId="023B3BDF" w14:textId="77777777" w:rsidR="003E3C30" w:rsidRPr="00DB21A5" w:rsidRDefault="003E3C30" w:rsidP="00840C6E">
            <w:pPr>
              <w:pStyle w:val="12"/>
            </w:pPr>
            <w:r w:rsidRPr="00DB21A5">
              <w:t>4,5</w:t>
            </w:r>
          </w:p>
        </w:tc>
        <w:tc>
          <w:tcPr>
            <w:tcW w:w="1331" w:type="dxa"/>
          </w:tcPr>
          <w:p w14:paraId="35747CC8" w14:textId="77777777" w:rsidR="003E3C30" w:rsidRPr="00DB21A5" w:rsidRDefault="003E3C30" w:rsidP="00840C6E">
            <w:pPr>
              <w:pStyle w:val="12"/>
            </w:pPr>
            <w:r w:rsidRPr="00DB21A5">
              <w:t>И</w:t>
            </w:r>
            <w:r w:rsidRPr="00DB21A5">
              <w:t>с</w:t>
            </w:r>
            <w:r w:rsidRPr="00DB21A5">
              <w:t>пания</w:t>
            </w:r>
          </w:p>
        </w:tc>
        <w:tc>
          <w:tcPr>
            <w:tcW w:w="1134" w:type="dxa"/>
          </w:tcPr>
          <w:p w14:paraId="50E3C2EC" w14:textId="77777777" w:rsidR="003E3C30" w:rsidRPr="00DB21A5" w:rsidRDefault="003E3C30" w:rsidP="00840C6E">
            <w:pPr>
              <w:pStyle w:val="12"/>
            </w:pPr>
            <w:r w:rsidRPr="00DB21A5">
              <w:t>48,0</w:t>
            </w:r>
          </w:p>
        </w:tc>
        <w:tc>
          <w:tcPr>
            <w:tcW w:w="1196" w:type="dxa"/>
          </w:tcPr>
          <w:p w14:paraId="4CB9C667" w14:textId="77777777" w:rsidR="003E3C30" w:rsidRPr="00DB21A5" w:rsidRDefault="003E3C30" w:rsidP="00840C6E">
            <w:pPr>
              <w:pStyle w:val="12"/>
            </w:pPr>
            <w:r w:rsidRPr="00DB21A5">
              <w:t>51,1</w:t>
            </w:r>
          </w:p>
        </w:tc>
        <w:tc>
          <w:tcPr>
            <w:tcW w:w="1046" w:type="dxa"/>
          </w:tcPr>
          <w:p w14:paraId="0DFD4220" w14:textId="77777777" w:rsidR="003E3C30" w:rsidRPr="00DB21A5" w:rsidRDefault="003E3C30" w:rsidP="00840C6E">
            <w:pPr>
              <w:pStyle w:val="12"/>
            </w:pPr>
            <w:r w:rsidRPr="00DB21A5">
              <w:t>6,6</w:t>
            </w:r>
          </w:p>
        </w:tc>
      </w:tr>
      <w:tr w:rsidR="003E3C30" w:rsidRPr="00DB21A5" w14:paraId="263804CD" w14:textId="77777777" w:rsidTr="00EF54B7">
        <w:trPr>
          <w:trHeight w:val="290"/>
          <w:jc w:val="center"/>
        </w:trPr>
        <w:tc>
          <w:tcPr>
            <w:tcW w:w="1569" w:type="dxa"/>
          </w:tcPr>
          <w:p w14:paraId="3D90A3D7" w14:textId="77777777" w:rsidR="003E3C30" w:rsidRPr="00DB21A5" w:rsidRDefault="003E3C30" w:rsidP="00840C6E">
            <w:pPr>
              <w:pStyle w:val="12"/>
            </w:pPr>
            <w:r w:rsidRPr="00DB21A5">
              <w:t>США</w:t>
            </w:r>
          </w:p>
        </w:tc>
        <w:tc>
          <w:tcPr>
            <w:tcW w:w="1220" w:type="dxa"/>
          </w:tcPr>
          <w:p w14:paraId="70EA4D4A" w14:textId="77777777" w:rsidR="003E3C30" w:rsidRPr="00DB21A5" w:rsidRDefault="003E3C30" w:rsidP="00840C6E">
            <w:pPr>
              <w:pStyle w:val="12"/>
            </w:pPr>
            <w:r w:rsidRPr="00DB21A5">
              <w:t>49,2</w:t>
            </w:r>
          </w:p>
        </w:tc>
        <w:tc>
          <w:tcPr>
            <w:tcW w:w="1046" w:type="dxa"/>
          </w:tcPr>
          <w:p w14:paraId="67A3F615" w14:textId="77777777" w:rsidR="003E3C30" w:rsidRPr="00DB21A5" w:rsidRDefault="003E3C30" w:rsidP="00840C6E">
            <w:pPr>
              <w:pStyle w:val="12"/>
            </w:pPr>
            <w:r w:rsidRPr="00DB21A5">
              <w:t>51,1</w:t>
            </w:r>
          </w:p>
        </w:tc>
        <w:tc>
          <w:tcPr>
            <w:tcW w:w="1046" w:type="dxa"/>
          </w:tcPr>
          <w:p w14:paraId="18247A8B" w14:textId="77777777" w:rsidR="003E3C30" w:rsidRPr="00DB21A5" w:rsidRDefault="003E3C30" w:rsidP="00840C6E">
            <w:pPr>
              <w:pStyle w:val="12"/>
            </w:pPr>
            <w:r w:rsidRPr="00DB21A5">
              <w:t>3,8</w:t>
            </w:r>
          </w:p>
        </w:tc>
        <w:tc>
          <w:tcPr>
            <w:tcW w:w="1331" w:type="dxa"/>
          </w:tcPr>
          <w:p w14:paraId="4A7DE416" w14:textId="77777777" w:rsidR="003E3C30" w:rsidRPr="00DB21A5" w:rsidRDefault="003E3C30" w:rsidP="00840C6E">
            <w:pPr>
              <w:pStyle w:val="12"/>
            </w:pPr>
            <w:r w:rsidRPr="00DB21A5">
              <w:t>Франция</w:t>
            </w:r>
          </w:p>
        </w:tc>
        <w:tc>
          <w:tcPr>
            <w:tcW w:w="1134" w:type="dxa"/>
          </w:tcPr>
          <w:p w14:paraId="5AA405AB" w14:textId="77777777" w:rsidR="003E3C30" w:rsidRPr="00DB21A5" w:rsidRDefault="003E3C30" w:rsidP="00840C6E">
            <w:pPr>
              <w:pStyle w:val="12"/>
            </w:pPr>
            <w:r w:rsidRPr="00DB21A5">
              <w:t>42,3</w:t>
            </w:r>
          </w:p>
        </w:tc>
        <w:tc>
          <w:tcPr>
            <w:tcW w:w="1196" w:type="dxa"/>
          </w:tcPr>
          <w:p w14:paraId="617A5D9E" w14:textId="77777777" w:rsidR="003E3C30" w:rsidRPr="00DB21A5" w:rsidRDefault="003E3C30" w:rsidP="00840C6E">
            <w:pPr>
              <w:pStyle w:val="12"/>
            </w:pPr>
            <w:r w:rsidRPr="00DB21A5">
              <w:t>42,9</w:t>
            </w:r>
          </w:p>
        </w:tc>
        <w:tc>
          <w:tcPr>
            <w:tcW w:w="1046" w:type="dxa"/>
          </w:tcPr>
          <w:p w14:paraId="2E6650D7" w14:textId="77777777" w:rsidR="003E3C30" w:rsidRPr="00DB21A5" w:rsidRDefault="003E3C30" w:rsidP="00840C6E">
            <w:pPr>
              <w:pStyle w:val="12"/>
            </w:pPr>
            <w:r w:rsidRPr="00DB21A5">
              <w:t>1,5</w:t>
            </w:r>
          </w:p>
        </w:tc>
      </w:tr>
      <w:tr w:rsidR="003E3C30" w:rsidRPr="00DB21A5" w14:paraId="7B99C2D9" w14:textId="77777777" w:rsidTr="00EF54B7">
        <w:trPr>
          <w:trHeight w:val="290"/>
          <w:jc w:val="center"/>
        </w:trPr>
        <w:tc>
          <w:tcPr>
            <w:tcW w:w="1569" w:type="dxa"/>
          </w:tcPr>
          <w:p w14:paraId="4E1CE4E5" w14:textId="77777777" w:rsidR="003E3C30" w:rsidRPr="00DB21A5" w:rsidRDefault="003E3C30" w:rsidP="00840C6E">
            <w:pPr>
              <w:pStyle w:val="12"/>
            </w:pPr>
            <w:r w:rsidRPr="00DB21A5">
              <w:t>К</w:t>
            </w:r>
            <w:r w:rsidRPr="00DB21A5">
              <w:t>и</w:t>
            </w:r>
            <w:r w:rsidRPr="00DB21A5">
              <w:t>тай</w:t>
            </w:r>
          </w:p>
        </w:tc>
        <w:tc>
          <w:tcPr>
            <w:tcW w:w="1220" w:type="dxa"/>
          </w:tcPr>
          <w:p w14:paraId="4585F66A" w14:textId="77777777" w:rsidR="003E3C30" w:rsidRPr="00DB21A5" w:rsidRDefault="003E3C30" w:rsidP="00840C6E">
            <w:pPr>
              <w:pStyle w:val="12"/>
            </w:pPr>
            <w:r w:rsidRPr="00DB21A5">
              <w:t>46,8</w:t>
            </w:r>
          </w:p>
        </w:tc>
        <w:tc>
          <w:tcPr>
            <w:tcW w:w="1046" w:type="dxa"/>
          </w:tcPr>
          <w:p w14:paraId="3F4B1673" w14:textId="77777777" w:rsidR="003E3C30" w:rsidRPr="00DB21A5" w:rsidRDefault="003E3C30" w:rsidP="00840C6E">
            <w:pPr>
              <w:pStyle w:val="12"/>
            </w:pPr>
            <w:r w:rsidRPr="00DB21A5">
              <w:t>49,6</w:t>
            </w:r>
          </w:p>
        </w:tc>
        <w:tc>
          <w:tcPr>
            <w:tcW w:w="1046" w:type="dxa"/>
          </w:tcPr>
          <w:p w14:paraId="3EA920BB" w14:textId="77777777" w:rsidR="003E3C30" w:rsidRPr="00DB21A5" w:rsidRDefault="003E3C30" w:rsidP="00840C6E">
            <w:pPr>
              <w:pStyle w:val="12"/>
            </w:pPr>
            <w:r w:rsidRPr="00DB21A5">
              <w:t>6,0</w:t>
            </w:r>
          </w:p>
        </w:tc>
        <w:tc>
          <w:tcPr>
            <w:tcW w:w="1331" w:type="dxa"/>
          </w:tcPr>
          <w:p w14:paraId="79596F6F" w14:textId="77777777" w:rsidR="003E3C30" w:rsidRPr="00DB21A5" w:rsidRDefault="003E3C30" w:rsidP="00840C6E">
            <w:pPr>
              <w:pStyle w:val="12"/>
            </w:pPr>
            <w:r w:rsidRPr="00DB21A5">
              <w:t>Ит</w:t>
            </w:r>
            <w:r w:rsidRPr="00DB21A5">
              <w:t>а</w:t>
            </w:r>
            <w:r w:rsidRPr="00DB21A5">
              <w:t>лия</w:t>
            </w:r>
          </w:p>
        </w:tc>
        <w:tc>
          <w:tcPr>
            <w:tcW w:w="1134" w:type="dxa"/>
          </w:tcPr>
          <w:p w14:paraId="7714FCCB" w14:textId="77777777" w:rsidR="003E3C30" w:rsidRPr="00DB21A5" w:rsidRDefault="003E3C30" w:rsidP="00840C6E">
            <w:pPr>
              <w:pStyle w:val="12"/>
            </w:pPr>
            <w:r w:rsidRPr="00DB21A5">
              <w:t>35,4</w:t>
            </w:r>
          </w:p>
        </w:tc>
        <w:tc>
          <w:tcPr>
            <w:tcW w:w="1196" w:type="dxa"/>
          </w:tcPr>
          <w:p w14:paraId="7B32E12B" w14:textId="77777777" w:rsidR="003E3C30" w:rsidRPr="00DB21A5" w:rsidRDefault="003E3C30" w:rsidP="00840C6E">
            <w:pPr>
              <w:pStyle w:val="12"/>
            </w:pPr>
            <w:r w:rsidRPr="00DB21A5">
              <w:t>38,1</w:t>
            </w:r>
          </w:p>
        </w:tc>
        <w:tc>
          <w:tcPr>
            <w:tcW w:w="1046" w:type="dxa"/>
          </w:tcPr>
          <w:p w14:paraId="69F51E56" w14:textId="77777777" w:rsidR="003E3C30" w:rsidRPr="00DB21A5" w:rsidRDefault="003E3C30" w:rsidP="00840C6E">
            <w:pPr>
              <w:pStyle w:val="12"/>
            </w:pPr>
            <w:r w:rsidRPr="00DB21A5">
              <w:t>7,7</w:t>
            </w:r>
          </w:p>
        </w:tc>
      </w:tr>
      <w:tr w:rsidR="003E3C30" w:rsidRPr="00DB21A5" w14:paraId="39CE3118" w14:textId="77777777" w:rsidTr="00EF54B7">
        <w:trPr>
          <w:trHeight w:val="290"/>
          <w:jc w:val="center"/>
        </w:trPr>
        <w:tc>
          <w:tcPr>
            <w:tcW w:w="1569" w:type="dxa"/>
          </w:tcPr>
          <w:p w14:paraId="54D4F777" w14:textId="77777777" w:rsidR="003E3C30" w:rsidRPr="00DB21A5" w:rsidRDefault="003E3C30" w:rsidP="00840C6E">
            <w:pPr>
              <w:pStyle w:val="12"/>
            </w:pPr>
            <w:r w:rsidRPr="00DB21A5">
              <w:t>Ит</w:t>
            </w:r>
            <w:r w:rsidRPr="00DB21A5">
              <w:t>а</w:t>
            </w:r>
            <w:r w:rsidRPr="00DB21A5">
              <w:t>лия</w:t>
            </w:r>
          </w:p>
        </w:tc>
        <w:tc>
          <w:tcPr>
            <w:tcW w:w="1220" w:type="dxa"/>
          </w:tcPr>
          <w:p w14:paraId="09267B28" w14:textId="77777777" w:rsidR="003E3C30" w:rsidRPr="00DB21A5" w:rsidRDefault="003E3C30" w:rsidP="00840C6E">
            <w:pPr>
              <w:pStyle w:val="12"/>
            </w:pPr>
            <w:r w:rsidRPr="00DB21A5">
              <w:t>36,5</w:t>
            </w:r>
          </w:p>
        </w:tc>
        <w:tc>
          <w:tcPr>
            <w:tcW w:w="1046" w:type="dxa"/>
          </w:tcPr>
          <w:p w14:paraId="244F68BA" w14:textId="77777777" w:rsidR="003E3C30" w:rsidRPr="00DB21A5" w:rsidRDefault="003E3C30" w:rsidP="00840C6E">
            <w:pPr>
              <w:pStyle w:val="12"/>
            </w:pPr>
            <w:r w:rsidRPr="00DB21A5">
              <w:t>41, 1</w:t>
            </w:r>
          </w:p>
        </w:tc>
        <w:tc>
          <w:tcPr>
            <w:tcW w:w="1046" w:type="dxa"/>
          </w:tcPr>
          <w:p w14:paraId="15716E15" w14:textId="77777777" w:rsidR="003E3C30" w:rsidRPr="00DB21A5" w:rsidRDefault="003E3C30" w:rsidP="00840C6E">
            <w:pPr>
              <w:pStyle w:val="12"/>
            </w:pPr>
            <w:r w:rsidRPr="00DB21A5">
              <w:t>12,4</w:t>
            </w:r>
          </w:p>
        </w:tc>
        <w:tc>
          <w:tcPr>
            <w:tcW w:w="1331" w:type="dxa"/>
          </w:tcPr>
          <w:p w14:paraId="3B98CC2F" w14:textId="77777777" w:rsidR="003E3C30" w:rsidRPr="00DB21A5" w:rsidRDefault="003E3C30" w:rsidP="00840C6E">
            <w:pPr>
              <w:pStyle w:val="12"/>
            </w:pPr>
            <w:r w:rsidRPr="00DB21A5">
              <w:t>К</w:t>
            </w:r>
            <w:r w:rsidRPr="00DB21A5">
              <w:t>и</w:t>
            </w:r>
            <w:r w:rsidRPr="00DB21A5">
              <w:t>тай</w:t>
            </w:r>
          </w:p>
        </w:tc>
        <w:tc>
          <w:tcPr>
            <w:tcW w:w="1134" w:type="dxa"/>
          </w:tcPr>
          <w:p w14:paraId="6FDDF586" w14:textId="77777777" w:rsidR="003E3C30" w:rsidRPr="00DB21A5" w:rsidRDefault="003E3C30" w:rsidP="00840C6E">
            <w:pPr>
              <w:pStyle w:val="12"/>
            </w:pPr>
            <w:r w:rsidRPr="00DB21A5">
              <w:t>29,3</w:t>
            </w:r>
          </w:p>
        </w:tc>
        <w:tc>
          <w:tcPr>
            <w:tcW w:w="1196" w:type="dxa"/>
          </w:tcPr>
          <w:p w14:paraId="3120F657" w14:textId="77777777" w:rsidR="003E3C30" w:rsidRPr="00DB21A5" w:rsidRDefault="003E3C30" w:rsidP="00840C6E">
            <w:pPr>
              <w:pStyle w:val="12"/>
            </w:pPr>
            <w:r w:rsidRPr="00DB21A5">
              <w:t>33,9</w:t>
            </w:r>
          </w:p>
        </w:tc>
        <w:tc>
          <w:tcPr>
            <w:tcW w:w="1046" w:type="dxa"/>
          </w:tcPr>
          <w:p w14:paraId="5897275E" w14:textId="77777777" w:rsidR="003E3C30" w:rsidRPr="00DB21A5" w:rsidRDefault="003E3C30" w:rsidP="00840C6E">
            <w:pPr>
              <w:pStyle w:val="12"/>
            </w:pPr>
            <w:r w:rsidRPr="00DB21A5">
              <w:t>15,9</w:t>
            </w:r>
          </w:p>
        </w:tc>
      </w:tr>
      <w:tr w:rsidR="003E3C30" w:rsidRPr="00DB21A5" w14:paraId="58FBAAA9" w14:textId="77777777" w:rsidTr="00EF54B7">
        <w:trPr>
          <w:trHeight w:val="579"/>
          <w:jc w:val="center"/>
        </w:trPr>
        <w:tc>
          <w:tcPr>
            <w:tcW w:w="1569" w:type="dxa"/>
          </w:tcPr>
          <w:p w14:paraId="363E276F" w14:textId="77777777" w:rsidR="003E3C30" w:rsidRPr="00DB21A5" w:rsidRDefault="003E3C30" w:rsidP="00840C6E">
            <w:pPr>
              <w:pStyle w:val="12"/>
            </w:pPr>
            <w:r w:rsidRPr="00DB21A5">
              <w:t>Великобритания</w:t>
            </w:r>
          </w:p>
        </w:tc>
        <w:tc>
          <w:tcPr>
            <w:tcW w:w="1220" w:type="dxa"/>
          </w:tcPr>
          <w:p w14:paraId="097B8C45" w14:textId="77777777" w:rsidR="003E3C30" w:rsidRPr="00DB21A5" w:rsidRDefault="003E3C30" w:rsidP="00840C6E">
            <w:pPr>
              <w:pStyle w:val="12"/>
            </w:pPr>
            <w:r w:rsidRPr="00DB21A5">
              <w:t>28,0</w:t>
            </w:r>
          </w:p>
        </w:tc>
        <w:tc>
          <w:tcPr>
            <w:tcW w:w="1046" w:type="dxa"/>
          </w:tcPr>
          <w:p w14:paraId="63C0D65B" w14:textId="77777777" w:rsidR="003E3C30" w:rsidRPr="00DB21A5" w:rsidRDefault="003E3C30" w:rsidP="00840C6E">
            <w:pPr>
              <w:pStyle w:val="12"/>
            </w:pPr>
            <w:r w:rsidRPr="00DB21A5">
              <w:t>30,7</w:t>
            </w:r>
          </w:p>
        </w:tc>
        <w:tc>
          <w:tcPr>
            <w:tcW w:w="1046" w:type="dxa"/>
          </w:tcPr>
          <w:p w14:paraId="77EC5019" w14:textId="77777777" w:rsidR="003E3C30" w:rsidRPr="00DB21A5" w:rsidRDefault="003E3C30" w:rsidP="00840C6E">
            <w:pPr>
              <w:pStyle w:val="12"/>
            </w:pPr>
            <w:r w:rsidRPr="00DB21A5">
              <w:t>9,3</w:t>
            </w:r>
          </w:p>
        </w:tc>
        <w:tc>
          <w:tcPr>
            <w:tcW w:w="1331" w:type="dxa"/>
          </w:tcPr>
          <w:p w14:paraId="3FC9D6A1" w14:textId="77777777" w:rsidR="003E3C30" w:rsidRPr="00DB21A5" w:rsidRDefault="003E3C30" w:rsidP="00840C6E">
            <w:pPr>
              <w:pStyle w:val="12"/>
            </w:pPr>
            <w:r w:rsidRPr="00DB21A5">
              <w:t>Великобрит</w:t>
            </w:r>
            <w:r w:rsidRPr="00DB21A5">
              <w:t>а</w:t>
            </w:r>
            <w:r w:rsidRPr="00DB21A5">
              <w:t>ния</w:t>
            </w:r>
          </w:p>
        </w:tc>
        <w:tc>
          <w:tcPr>
            <w:tcW w:w="1134" w:type="dxa"/>
          </w:tcPr>
          <w:p w14:paraId="3D3BA898" w14:textId="77777777" w:rsidR="003E3C30" w:rsidRPr="00DB21A5" w:rsidRDefault="003E3C30" w:rsidP="00840C6E">
            <w:pPr>
              <w:pStyle w:val="12"/>
            </w:pPr>
            <w:r w:rsidRPr="00DB21A5">
              <w:t>30,7</w:t>
            </w:r>
          </w:p>
        </w:tc>
        <w:tc>
          <w:tcPr>
            <w:tcW w:w="1196" w:type="dxa"/>
          </w:tcPr>
          <w:p w14:paraId="34BF9B59" w14:textId="77777777" w:rsidR="003E3C30" w:rsidRPr="00DB21A5" w:rsidRDefault="003E3C30" w:rsidP="00840C6E">
            <w:pPr>
              <w:pStyle w:val="12"/>
            </w:pPr>
            <w:r w:rsidRPr="00DB21A5">
              <w:t>33,7</w:t>
            </w:r>
          </w:p>
        </w:tc>
        <w:tc>
          <w:tcPr>
            <w:tcW w:w="1046" w:type="dxa"/>
          </w:tcPr>
          <w:p w14:paraId="35B76DCA" w14:textId="77777777" w:rsidR="003E3C30" w:rsidRPr="00DB21A5" w:rsidRDefault="003E3C30" w:rsidP="00840C6E">
            <w:pPr>
              <w:pStyle w:val="12"/>
            </w:pPr>
            <w:r w:rsidRPr="00DB21A5">
              <w:t>9,8</w:t>
            </w:r>
          </w:p>
        </w:tc>
      </w:tr>
      <w:tr w:rsidR="003E3C30" w:rsidRPr="00DB21A5" w14:paraId="02376E69" w14:textId="77777777" w:rsidTr="00EF54B7">
        <w:trPr>
          <w:trHeight w:val="290"/>
          <w:jc w:val="center"/>
        </w:trPr>
        <w:tc>
          <w:tcPr>
            <w:tcW w:w="1569" w:type="dxa"/>
          </w:tcPr>
          <w:p w14:paraId="49CEEBC9" w14:textId="77777777" w:rsidR="003E3C30" w:rsidRPr="00DB21A5" w:rsidRDefault="003E3C30" w:rsidP="00840C6E">
            <w:pPr>
              <w:pStyle w:val="12"/>
            </w:pPr>
            <w:r w:rsidRPr="00DB21A5">
              <w:t>Герм</w:t>
            </w:r>
            <w:r w:rsidRPr="00DB21A5">
              <w:t>а</w:t>
            </w:r>
            <w:r w:rsidRPr="00DB21A5">
              <w:t>ния</w:t>
            </w:r>
          </w:p>
        </w:tc>
        <w:tc>
          <w:tcPr>
            <w:tcW w:w="1220" w:type="dxa"/>
          </w:tcPr>
          <w:p w14:paraId="2238686B" w14:textId="77777777" w:rsidR="003E3C30" w:rsidRPr="00DB21A5" w:rsidRDefault="003E3C30" w:rsidP="00840C6E">
            <w:pPr>
              <w:pStyle w:val="12"/>
            </w:pPr>
            <w:r w:rsidRPr="00DB21A5">
              <w:t>21,5</w:t>
            </w:r>
          </w:p>
        </w:tc>
        <w:tc>
          <w:tcPr>
            <w:tcW w:w="1046" w:type="dxa"/>
          </w:tcPr>
          <w:p w14:paraId="690AA803" w14:textId="77777777" w:rsidR="003E3C30" w:rsidRPr="00DB21A5" w:rsidRDefault="003E3C30" w:rsidP="00840C6E">
            <w:pPr>
              <w:pStyle w:val="12"/>
            </w:pPr>
            <w:r w:rsidRPr="00DB21A5">
              <w:t>23,6</w:t>
            </w:r>
          </w:p>
        </w:tc>
        <w:tc>
          <w:tcPr>
            <w:tcW w:w="1046" w:type="dxa"/>
          </w:tcPr>
          <w:p w14:paraId="58DC5E72" w14:textId="77777777" w:rsidR="003E3C30" w:rsidRPr="00DB21A5" w:rsidRDefault="003E3C30" w:rsidP="00840C6E">
            <w:pPr>
              <w:pStyle w:val="12"/>
            </w:pPr>
            <w:r w:rsidRPr="00DB21A5">
              <w:t>9,6</w:t>
            </w:r>
          </w:p>
        </w:tc>
        <w:tc>
          <w:tcPr>
            <w:tcW w:w="1331" w:type="dxa"/>
          </w:tcPr>
          <w:p w14:paraId="19200FB6" w14:textId="77777777" w:rsidR="003E3C30" w:rsidRPr="00DB21A5" w:rsidRDefault="003E3C30" w:rsidP="00840C6E">
            <w:pPr>
              <w:pStyle w:val="12"/>
            </w:pPr>
            <w:r w:rsidRPr="00DB21A5">
              <w:t>Герм</w:t>
            </w:r>
            <w:r w:rsidRPr="00DB21A5">
              <w:t>а</w:t>
            </w:r>
            <w:r w:rsidRPr="00DB21A5">
              <w:t>ния</w:t>
            </w:r>
          </w:p>
        </w:tc>
        <w:tc>
          <w:tcPr>
            <w:tcW w:w="1134" w:type="dxa"/>
          </w:tcPr>
          <w:p w14:paraId="7E0779DA" w14:textId="77777777" w:rsidR="003E3C30" w:rsidRPr="00DB21A5" w:rsidRDefault="003E3C30" w:rsidP="00840C6E">
            <w:pPr>
              <w:pStyle w:val="12"/>
            </w:pPr>
            <w:r w:rsidRPr="00DB21A5">
              <w:t>29,2</w:t>
            </w:r>
          </w:p>
        </w:tc>
        <w:tc>
          <w:tcPr>
            <w:tcW w:w="1196" w:type="dxa"/>
          </w:tcPr>
          <w:p w14:paraId="7FDA9DFF" w14:textId="77777777" w:rsidR="003E3C30" w:rsidRPr="00DB21A5" w:rsidRDefault="003E3C30" w:rsidP="00840C6E">
            <w:pPr>
              <w:pStyle w:val="12"/>
            </w:pPr>
            <w:r w:rsidRPr="00DB21A5">
              <w:t>32,8</w:t>
            </w:r>
          </w:p>
        </w:tc>
        <w:tc>
          <w:tcPr>
            <w:tcW w:w="1046" w:type="dxa"/>
          </w:tcPr>
          <w:p w14:paraId="00EC3EF2" w14:textId="77777777" w:rsidR="003E3C30" w:rsidRPr="00DB21A5" w:rsidRDefault="003E3C30" w:rsidP="00840C6E">
            <w:pPr>
              <w:pStyle w:val="12"/>
            </w:pPr>
            <w:r w:rsidRPr="00DB21A5">
              <w:t>12,3</w:t>
            </w:r>
          </w:p>
        </w:tc>
      </w:tr>
      <w:tr w:rsidR="003E3C30" w:rsidRPr="00DB21A5" w14:paraId="33C1616F" w14:textId="77777777" w:rsidTr="00EF54B7">
        <w:trPr>
          <w:trHeight w:val="290"/>
          <w:jc w:val="center"/>
        </w:trPr>
        <w:tc>
          <w:tcPr>
            <w:tcW w:w="1569" w:type="dxa"/>
          </w:tcPr>
          <w:p w14:paraId="239350DE" w14:textId="77777777" w:rsidR="003E3C30" w:rsidRPr="00DB21A5" w:rsidRDefault="003E3C30" w:rsidP="00840C6E">
            <w:pPr>
              <w:pStyle w:val="12"/>
            </w:pPr>
            <w:r w:rsidRPr="00DB21A5">
              <w:t>Ме</w:t>
            </w:r>
            <w:r w:rsidRPr="00DB21A5">
              <w:t>к</w:t>
            </w:r>
            <w:r w:rsidRPr="00DB21A5">
              <w:t>сика</w:t>
            </w:r>
          </w:p>
        </w:tc>
        <w:tc>
          <w:tcPr>
            <w:tcW w:w="1220" w:type="dxa"/>
          </w:tcPr>
          <w:p w14:paraId="659225C1" w14:textId="77777777" w:rsidR="003E3C30" w:rsidRPr="00DB21A5" w:rsidRDefault="003E3C30" w:rsidP="00840C6E">
            <w:pPr>
              <w:pStyle w:val="12"/>
            </w:pPr>
            <w:r w:rsidRPr="00DB21A5">
              <w:t>21,9</w:t>
            </w:r>
          </w:p>
        </w:tc>
        <w:tc>
          <w:tcPr>
            <w:tcW w:w="1046" w:type="dxa"/>
          </w:tcPr>
          <w:p w14:paraId="32BF4B26" w14:textId="77777777" w:rsidR="003E3C30" w:rsidRPr="00DB21A5" w:rsidRDefault="003E3C30" w:rsidP="00840C6E">
            <w:pPr>
              <w:pStyle w:val="12"/>
            </w:pPr>
            <w:r w:rsidRPr="00DB21A5">
              <w:t>21,4</w:t>
            </w:r>
          </w:p>
        </w:tc>
        <w:tc>
          <w:tcPr>
            <w:tcW w:w="1046" w:type="dxa"/>
          </w:tcPr>
          <w:p w14:paraId="6FB2AD7E" w14:textId="77777777" w:rsidR="003E3C30" w:rsidRPr="00DB21A5" w:rsidRDefault="003E3C30" w:rsidP="00840C6E">
            <w:pPr>
              <w:pStyle w:val="12"/>
            </w:pPr>
            <w:r w:rsidRPr="00DB21A5">
              <w:t>-2,6</w:t>
            </w:r>
          </w:p>
        </w:tc>
        <w:tc>
          <w:tcPr>
            <w:tcW w:w="1331" w:type="dxa"/>
          </w:tcPr>
          <w:p w14:paraId="34B6BFEC" w14:textId="77777777" w:rsidR="003E3C30" w:rsidRPr="00DB21A5" w:rsidRDefault="003E3C30" w:rsidP="00840C6E">
            <w:pPr>
              <w:pStyle w:val="12"/>
            </w:pPr>
            <w:r w:rsidRPr="00DB21A5">
              <w:t>Австралия</w:t>
            </w:r>
          </w:p>
        </w:tc>
        <w:tc>
          <w:tcPr>
            <w:tcW w:w="1134" w:type="dxa"/>
          </w:tcPr>
          <w:p w14:paraId="61ED9208" w14:textId="77777777" w:rsidR="003E3C30" w:rsidRPr="00DB21A5" w:rsidRDefault="003E3C30" w:rsidP="00840C6E">
            <w:pPr>
              <w:pStyle w:val="12"/>
            </w:pPr>
            <w:r w:rsidRPr="00DB21A5">
              <w:t>16,9</w:t>
            </w:r>
          </w:p>
        </w:tc>
        <w:tc>
          <w:tcPr>
            <w:tcW w:w="1196" w:type="dxa"/>
          </w:tcPr>
          <w:p w14:paraId="720819D1" w14:textId="77777777" w:rsidR="003E3C30" w:rsidRPr="00DB21A5" w:rsidRDefault="003E3C30" w:rsidP="00840C6E">
            <w:pPr>
              <w:pStyle w:val="12"/>
            </w:pPr>
            <w:r w:rsidRPr="00DB21A5">
              <w:t>17,8</w:t>
            </w:r>
          </w:p>
        </w:tc>
        <w:tc>
          <w:tcPr>
            <w:tcW w:w="1046" w:type="dxa"/>
          </w:tcPr>
          <w:p w14:paraId="3BD349C2" w14:textId="77777777" w:rsidR="003E3C30" w:rsidRPr="00DB21A5" w:rsidRDefault="003E3C30" w:rsidP="00840C6E">
            <w:pPr>
              <w:pStyle w:val="12"/>
            </w:pPr>
            <w:r w:rsidRPr="00DB21A5">
              <w:t>5,8</w:t>
            </w:r>
          </w:p>
        </w:tc>
      </w:tr>
      <w:tr w:rsidR="003E3C30" w:rsidRPr="00DB21A5" w14:paraId="643E1797" w14:textId="77777777" w:rsidTr="00EF54B7">
        <w:trPr>
          <w:trHeight w:val="290"/>
          <w:jc w:val="center"/>
        </w:trPr>
        <w:tc>
          <w:tcPr>
            <w:tcW w:w="1569" w:type="dxa"/>
          </w:tcPr>
          <w:p w14:paraId="1CC39D84" w14:textId="77777777" w:rsidR="003E3C30" w:rsidRPr="00DB21A5" w:rsidRDefault="003E3C30" w:rsidP="00840C6E">
            <w:pPr>
              <w:pStyle w:val="12"/>
            </w:pPr>
            <w:r w:rsidRPr="00DB21A5">
              <w:t>Авс</w:t>
            </w:r>
            <w:r w:rsidRPr="00DB21A5">
              <w:t>т</w:t>
            </w:r>
            <w:r w:rsidRPr="00DB21A5">
              <w:t>рия</w:t>
            </w:r>
          </w:p>
        </w:tc>
        <w:tc>
          <w:tcPr>
            <w:tcW w:w="1220" w:type="dxa"/>
          </w:tcPr>
          <w:p w14:paraId="177EA1A7" w14:textId="77777777" w:rsidR="003E3C30" w:rsidRPr="00DB21A5" w:rsidRDefault="003E3C30" w:rsidP="00840C6E">
            <w:pPr>
              <w:pStyle w:val="12"/>
            </w:pPr>
            <w:r w:rsidRPr="00DB21A5">
              <w:t>20,0</w:t>
            </w:r>
          </w:p>
        </w:tc>
        <w:tc>
          <w:tcPr>
            <w:tcW w:w="1046" w:type="dxa"/>
          </w:tcPr>
          <w:p w14:paraId="700C4F31" w14:textId="77777777" w:rsidR="003E3C30" w:rsidRPr="00DB21A5" w:rsidRDefault="003E3C30" w:rsidP="00840C6E">
            <w:pPr>
              <w:pStyle w:val="12"/>
            </w:pPr>
            <w:r w:rsidRPr="00DB21A5">
              <w:t>20,3</w:t>
            </w:r>
          </w:p>
        </w:tc>
        <w:tc>
          <w:tcPr>
            <w:tcW w:w="1046" w:type="dxa"/>
          </w:tcPr>
          <w:p w14:paraId="23470E9A" w14:textId="77777777" w:rsidR="003E3C30" w:rsidRPr="00DB21A5" w:rsidRDefault="003E3C30" w:rsidP="00840C6E">
            <w:pPr>
              <w:pStyle w:val="12"/>
            </w:pPr>
            <w:r w:rsidRPr="00DB21A5">
              <w:t>1,5</w:t>
            </w:r>
          </w:p>
        </w:tc>
        <w:tc>
          <w:tcPr>
            <w:tcW w:w="1331" w:type="dxa"/>
          </w:tcPr>
          <w:p w14:paraId="7807F0E6" w14:textId="77777777" w:rsidR="003E3C30" w:rsidRPr="00DB21A5" w:rsidRDefault="003E3C30" w:rsidP="00840C6E">
            <w:pPr>
              <w:pStyle w:val="12"/>
            </w:pPr>
            <w:r w:rsidRPr="00DB21A5">
              <w:t>Ту</w:t>
            </w:r>
            <w:r w:rsidRPr="00DB21A5">
              <w:t>р</w:t>
            </w:r>
            <w:r w:rsidRPr="00DB21A5">
              <w:t>ция</w:t>
            </w:r>
          </w:p>
        </w:tc>
        <w:tc>
          <w:tcPr>
            <w:tcW w:w="1134" w:type="dxa"/>
          </w:tcPr>
          <w:p w14:paraId="63B1A848" w14:textId="77777777" w:rsidR="003E3C30" w:rsidRPr="00DB21A5" w:rsidRDefault="003E3C30" w:rsidP="00840C6E">
            <w:pPr>
              <w:pStyle w:val="12"/>
            </w:pPr>
            <w:r w:rsidRPr="00DB21A5">
              <w:t>18,2</w:t>
            </w:r>
          </w:p>
        </w:tc>
        <w:tc>
          <w:tcPr>
            <w:tcW w:w="1196" w:type="dxa"/>
          </w:tcPr>
          <w:p w14:paraId="3191AE65" w14:textId="77777777" w:rsidR="003E3C30" w:rsidRPr="00DB21A5" w:rsidRDefault="003E3C30" w:rsidP="00840C6E">
            <w:pPr>
              <w:pStyle w:val="12"/>
            </w:pPr>
            <w:r w:rsidRPr="00DB21A5">
              <w:t>16,9</w:t>
            </w:r>
          </w:p>
        </w:tc>
        <w:tc>
          <w:tcPr>
            <w:tcW w:w="1046" w:type="dxa"/>
          </w:tcPr>
          <w:p w14:paraId="3CDC232C" w14:textId="77777777" w:rsidR="003E3C30" w:rsidRPr="00DB21A5" w:rsidRDefault="003E3C30" w:rsidP="00840C6E">
            <w:pPr>
              <w:pStyle w:val="12"/>
            </w:pPr>
            <w:r w:rsidRPr="00DB21A5">
              <w:t>-7,2</w:t>
            </w:r>
          </w:p>
        </w:tc>
      </w:tr>
      <w:tr w:rsidR="003E3C30" w:rsidRPr="00DB21A5" w14:paraId="42FA338A" w14:textId="77777777" w:rsidTr="00EF54B7">
        <w:trPr>
          <w:trHeight w:val="592"/>
          <w:jc w:val="center"/>
        </w:trPr>
        <w:tc>
          <w:tcPr>
            <w:tcW w:w="1569" w:type="dxa"/>
          </w:tcPr>
          <w:p w14:paraId="3D1BD612" w14:textId="77777777" w:rsidR="003E3C30" w:rsidRPr="00DB21A5" w:rsidRDefault="003E3C30" w:rsidP="00840C6E">
            <w:pPr>
              <w:pStyle w:val="12"/>
            </w:pPr>
            <w:r w:rsidRPr="00DB21A5">
              <w:t>Росси</w:t>
            </w:r>
            <w:r w:rsidRPr="00DB21A5">
              <w:t>й</w:t>
            </w:r>
            <w:r w:rsidRPr="00DB21A5">
              <w:t>ская Федер</w:t>
            </w:r>
            <w:r w:rsidRPr="00DB21A5">
              <w:t>а</w:t>
            </w:r>
            <w:r w:rsidRPr="00DB21A5">
              <w:t>ция</w:t>
            </w:r>
          </w:p>
        </w:tc>
        <w:tc>
          <w:tcPr>
            <w:tcW w:w="1220" w:type="dxa"/>
          </w:tcPr>
          <w:p w14:paraId="6FF03EB0" w14:textId="77777777" w:rsidR="003E3C30" w:rsidRPr="00DB21A5" w:rsidRDefault="003E3C30" w:rsidP="00840C6E">
            <w:pPr>
              <w:pStyle w:val="12"/>
            </w:pPr>
            <w:r w:rsidRPr="00DB21A5">
              <w:t>19,9</w:t>
            </w:r>
          </w:p>
        </w:tc>
        <w:tc>
          <w:tcPr>
            <w:tcW w:w="1046" w:type="dxa"/>
          </w:tcPr>
          <w:p w14:paraId="6EA1D115" w14:textId="77777777" w:rsidR="003E3C30" w:rsidRPr="00DB21A5" w:rsidRDefault="003E3C30" w:rsidP="00840C6E">
            <w:pPr>
              <w:pStyle w:val="12"/>
            </w:pPr>
            <w:r w:rsidRPr="00DB21A5">
              <w:t>20,2</w:t>
            </w:r>
          </w:p>
        </w:tc>
        <w:tc>
          <w:tcPr>
            <w:tcW w:w="1046" w:type="dxa"/>
          </w:tcPr>
          <w:p w14:paraId="50DF093D" w14:textId="77777777" w:rsidR="003E3C30" w:rsidRPr="00DB21A5" w:rsidRDefault="003E3C30" w:rsidP="00840C6E">
            <w:pPr>
              <w:pStyle w:val="12"/>
            </w:pPr>
            <w:r w:rsidRPr="00DB21A5">
              <w:t>1,3</w:t>
            </w:r>
          </w:p>
        </w:tc>
        <w:tc>
          <w:tcPr>
            <w:tcW w:w="1331" w:type="dxa"/>
          </w:tcPr>
          <w:p w14:paraId="177257AF" w14:textId="77777777" w:rsidR="003E3C30" w:rsidRPr="00DB21A5" w:rsidRDefault="003E3C30" w:rsidP="00840C6E">
            <w:pPr>
              <w:pStyle w:val="12"/>
            </w:pPr>
            <w:r w:rsidRPr="00DB21A5">
              <w:t>Авс</w:t>
            </w:r>
            <w:r w:rsidRPr="00DB21A5">
              <w:t>т</w:t>
            </w:r>
            <w:r w:rsidRPr="00DB21A5">
              <w:t>рия</w:t>
            </w:r>
          </w:p>
        </w:tc>
        <w:tc>
          <w:tcPr>
            <w:tcW w:w="1134" w:type="dxa"/>
          </w:tcPr>
          <w:p w14:paraId="189A84FB" w14:textId="77777777" w:rsidR="003E3C30" w:rsidRPr="00DB21A5" w:rsidRDefault="003E3C30" w:rsidP="00840C6E">
            <w:pPr>
              <w:pStyle w:val="12"/>
            </w:pPr>
            <w:r w:rsidRPr="00DB21A5">
              <w:t>16,0</w:t>
            </w:r>
          </w:p>
        </w:tc>
        <w:tc>
          <w:tcPr>
            <w:tcW w:w="1196" w:type="dxa"/>
          </w:tcPr>
          <w:p w14:paraId="7AEC51B2" w14:textId="77777777" w:rsidR="003E3C30" w:rsidRPr="00DB21A5" w:rsidRDefault="003E3C30" w:rsidP="00840C6E">
            <w:pPr>
              <w:pStyle w:val="12"/>
            </w:pPr>
            <w:r w:rsidRPr="00DB21A5">
              <w:t>16,7</w:t>
            </w:r>
          </w:p>
        </w:tc>
        <w:tc>
          <w:tcPr>
            <w:tcW w:w="1046" w:type="dxa"/>
          </w:tcPr>
          <w:p w14:paraId="57070290" w14:textId="77777777" w:rsidR="003E3C30" w:rsidRPr="00DB21A5" w:rsidRDefault="003E3C30" w:rsidP="00840C6E">
            <w:pPr>
              <w:pStyle w:val="12"/>
            </w:pPr>
            <w:r w:rsidRPr="00DB21A5">
              <w:t>4,0</w:t>
            </w:r>
          </w:p>
        </w:tc>
      </w:tr>
    </w:tbl>
    <w:p w14:paraId="13981E2F" w14:textId="77777777" w:rsidR="003E3C30" w:rsidRPr="00DB21A5" w:rsidRDefault="003E3C30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4DCABDE0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Вторая половина года показала резкое изменение: число поездок либо не росло, либо сокращалось. Между январем и июнем число туристических прибытий выросло на 5%, тогда как во второй половине 2008 года оно сократилось на 1%</w:t>
      </w:r>
      <w:r w:rsidR="00EF54B7" w:rsidRPr="00DB21A5">
        <w:rPr>
          <w:sz w:val="28"/>
          <w:szCs w:val="28"/>
        </w:rPr>
        <w:t xml:space="preserve"> </w:t>
      </w:r>
      <w:r w:rsidR="00D33CAC" w:rsidRPr="00DB21A5">
        <w:rPr>
          <w:sz w:val="28"/>
          <w:szCs w:val="28"/>
        </w:rPr>
        <w:t>(рисунок 2).</w:t>
      </w:r>
    </w:p>
    <w:p w14:paraId="75E31B2E" w14:textId="77777777" w:rsidR="00827117" w:rsidRPr="00DB21A5" w:rsidRDefault="0082711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целом по 2008 году все регионы мира показали положительную динамику, исключая Европу, где отмечалось сокращение прибытий. Лучшие результаты были зафиксированы на Ближнем Востоке (+11%), в Африке (+5%) и в обеих Америках (+4%). На американском континенте хорошая статистика была достигнута за счет большого числа поездок в США до августа и традиционной популярности стран Центральной и Южной Америки</w:t>
      </w:r>
      <w:r w:rsidR="0025472A" w:rsidRPr="00DB21A5">
        <w:rPr>
          <w:sz w:val="28"/>
          <w:szCs w:val="28"/>
        </w:rPr>
        <w:t xml:space="preserve"> [</w:t>
      </w:r>
      <w:r w:rsidR="006F4949" w:rsidRPr="00DB21A5">
        <w:rPr>
          <w:sz w:val="28"/>
          <w:szCs w:val="28"/>
        </w:rPr>
        <w:t>14</w:t>
      </w:r>
      <w:r w:rsidR="0025472A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>.</w:t>
      </w:r>
    </w:p>
    <w:p w14:paraId="2496A7A1" w14:textId="53A21ED0" w:rsidR="00D33CAC" w:rsidRPr="00DB21A5" w:rsidRDefault="00254E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noProof/>
          <w:sz w:val="28"/>
          <w:szCs w:val="28"/>
        </w:rPr>
        <w:drawing>
          <wp:inline distT="0" distB="0" distL="0" distR="0" wp14:anchorId="04CADB44" wp14:editId="76311290">
            <wp:extent cx="3971925" cy="1714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A97EF7" w14:textId="77777777" w:rsidR="00D33CAC" w:rsidRPr="00DB21A5" w:rsidRDefault="00D33CAC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Рисунок 2</w:t>
      </w:r>
      <w:r w:rsidRPr="00DB21A5">
        <w:rPr>
          <w:b/>
          <w:sz w:val="28"/>
        </w:rPr>
        <w:t xml:space="preserve"> - </w:t>
      </w:r>
      <w:r w:rsidRPr="00DB21A5">
        <w:rPr>
          <w:sz w:val="28"/>
        </w:rPr>
        <w:t>Рост прибытий в % по сравнению с тем же периодом предыдущего года 2007, 2008 гг. 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 xml:space="preserve">. Edition </w:t>
      </w:r>
      <w:r w:rsidRPr="00DB21A5">
        <w:rPr>
          <w:sz w:val="28"/>
        </w:rPr>
        <w:t>2009_01)</w:t>
      </w:r>
    </w:p>
    <w:p w14:paraId="7B789B66" w14:textId="77777777" w:rsidR="00D33CAC" w:rsidRPr="00DB21A5" w:rsidRDefault="00D33CAC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5CEE97CE" w14:textId="77777777"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Число поездок сокращалось в последние шесть месяцев года и в Европе (-3%), и в Азии (-3%). В Азии п</w:t>
      </w:r>
      <w:r w:rsidRPr="00DB21A5">
        <w:rPr>
          <w:sz w:val="28"/>
          <w:szCs w:val="28"/>
        </w:rPr>
        <w:t>а</w:t>
      </w:r>
      <w:r w:rsidRPr="00DB21A5">
        <w:rPr>
          <w:sz w:val="28"/>
          <w:szCs w:val="28"/>
        </w:rPr>
        <w:t>дение было даже более значительным из-за того, что в 2007 году континент пережил двукратный рост числа прибытий, и эта тенденция продолжилась в первой половине 2008 года (+6%). Несмотря на общую негативную ситуацию, некоторые направления в 2008 году показали очень хорошие результаты</w:t>
      </w:r>
      <w:r w:rsidR="00DF01F0" w:rsidRPr="00DB21A5">
        <w:rPr>
          <w:sz w:val="28"/>
          <w:szCs w:val="28"/>
        </w:rPr>
        <w:t xml:space="preserve"> (рисунок 3)</w:t>
      </w:r>
      <w:r w:rsidRPr="00DB21A5">
        <w:rPr>
          <w:sz w:val="28"/>
          <w:szCs w:val="28"/>
        </w:rPr>
        <w:t>. В первую очередь, это Гондурас, Никарагуа, Панама, Уругвай, Корея, Макао (Китай), Индонезия, Индия, Египет, Ливан, Иордания, М</w:t>
      </w:r>
      <w:r w:rsidRPr="00DB21A5">
        <w:rPr>
          <w:sz w:val="28"/>
          <w:szCs w:val="28"/>
        </w:rPr>
        <w:t>а</w:t>
      </w:r>
      <w:r w:rsidRPr="00DB21A5">
        <w:rPr>
          <w:sz w:val="28"/>
          <w:szCs w:val="28"/>
        </w:rPr>
        <w:t>рокко и Турция</w:t>
      </w:r>
      <w:r w:rsidR="0025472A" w:rsidRPr="00DB21A5">
        <w:rPr>
          <w:sz w:val="28"/>
          <w:szCs w:val="28"/>
        </w:rPr>
        <w:t xml:space="preserve"> [</w:t>
      </w:r>
      <w:r w:rsidR="006F4949" w:rsidRPr="00DB21A5">
        <w:rPr>
          <w:sz w:val="28"/>
          <w:szCs w:val="28"/>
        </w:rPr>
        <w:t>14</w:t>
      </w:r>
      <w:r w:rsidR="0025472A" w:rsidRPr="00DB21A5">
        <w:rPr>
          <w:sz w:val="28"/>
          <w:szCs w:val="28"/>
        </w:rPr>
        <w:t>].</w:t>
      </w:r>
    </w:p>
    <w:p w14:paraId="4842AE80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412D3739" w14:textId="0DB474F7" w:rsidR="00DF01F0" w:rsidRPr="00DB21A5" w:rsidRDefault="00254EC8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noProof/>
          <w:sz w:val="28"/>
        </w:rPr>
        <w:drawing>
          <wp:inline distT="0" distB="0" distL="0" distR="0" wp14:anchorId="754A6D7B" wp14:editId="26E080A8">
            <wp:extent cx="4495800" cy="18288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AC4D8F" w14:textId="77777777" w:rsidR="00DF01F0" w:rsidRPr="00DB21A5" w:rsidRDefault="00DF01F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Рисунок – 3 Прибытия туристов (в %)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 регионам мира в 2008 г.</w:t>
      </w:r>
      <w:r w:rsidRPr="00DB21A5">
        <w:rPr>
          <w:sz w:val="28"/>
          <w:szCs w:val="28"/>
        </w:rPr>
        <w:t>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>, 2009_01)</w:t>
      </w:r>
    </w:p>
    <w:p w14:paraId="33286E92" w14:textId="77777777" w:rsidR="00DF01F0" w:rsidRPr="00DB21A5" w:rsidRDefault="00DF01F0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3126A830" w14:textId="77777777" w:rsidR="00F527C5" w:rsidRPr="00DB21A5" w:rsidRDefault="005B359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Докризисная динамика прибытий в период с 2005 по 2008 год выглядела достаточно перспективно. Лишь к концу 2008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резко снизился прирост прибытий по всем направлениям путешествий в мире, что привело к падению доходов от туризма в общемировом масштабе (рисунок </w:t>
      </w:r>
      <w:r w:rsidR="00DF01F0" w:rsidRPr="00DB21A5">
        <w:rPr>
          <w:sz w:val="28"/>
          <w:szCs w:val="28"/>
        </w:rPr>
        <w:t>4</w:t>
      </w:r>
      <w:r w:rsidRPr="00DB21A5">
        <w:rPr>
          <w:sz w:val="28"/>
          <w:szCs w:val="28"/>
        </w:rPr>
        <w:t xml:space="preserve">). </w:t>
      </w:r>
      <w:r w:rsidR="00F527C5" w:rsidRPr="00DB21A5">
        <w:rPr>
          <w:sz w:val="28"/>
          <w:szCs w:val="28"/>
        </w:rPr>
        <w:t xml:space="preserve">Прогнозы UNWTO на предстоящий </w:t>
      </w:r>
      <w:r w:rsidRPr="00DB21A5">
        <w:rPr>
          <w:sz w:val="28"/>
          <w:szCs w:val="28"/>
        </w:rPr>
        <w:t xml:space="preserve">2009 </w:t>
      </w:r>
      <w:r w:rsidR="00EF54B7" w:rsidRPr="00DB21A5">
        <w:rPr>
          <w:sz w:val="28"/>
          <w:szCs w:val="28"/>
        </w:rPr>
        <w:t>год неутешительны.</w:t>
      </w:r>
    </w:p>
    <w:p w14:paraId="330F086A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2C28F37" w14:textId="4DB8B6D3" w:rsidR="005B3596" w:rsidRPr="00DB21A5" w:rsidRDefault="00254E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noProof/>
          <w:sz w:val="28"/>
          <w:szCs w:val="28"/>
        </w:rPr>
        <w:drawing>
          <wp:inline distT="0" distB="0" distL="0" distR="0" wp14:anchorId="43570736" wp14:editId="3F9B8E8E">
            <wp:extent cx="3895725" cy="25146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B3596" w:rsidRPr="00DB21A5">
        <w:rPr>
          <w:sz w:val="28"/>
          <w:szCs w:val="28"/>
        </w:rPr>
        <w:t xml:space="preserve"> </w:t>
      </w:r>
    </w:p>
    <w:p w14:paraId="5CFD2079" w14:textId="77777777" w:rsidR="005B3596" w:rsidRPr="00DB21A5" w:rsidRDefault="005B3596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 xml:space="preserve">Рисунок </w:t>
      </w:r>
      <w:r w:rsidR="00DF01F0" w:rsidRPr="00DB21A5">
        <w:rPr>
          <w:sz w:val="28"/>
          <w:szCs w:val="28"/>
        </w:rPr>
        <w:t>4</w:t>
      </w:r>
      <w:r w:rsidRPr="00DB21A5">
        <w:rPr>
          <w:b/>
          <w:sz w:val="28"/>
        </w:rPr>
        <w:t xml:space="preserve"> – </w:t>
      </w:r>
      <w:r w:rsidRPr="00DB21A5">
        <w:rPr>
          <w:sz w:val="28"/>
        </w:rPr>
        <w:t>Доходы от прибытий туристов в мире помесячно в % 2005-2008 гг. 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</w:t>
      </w:r>
      <w:r w:rsidRPr="00DB21A5">
        <w:rPr>
          <w:sz w:val="28"/>
          <w:szCs w:val="28"/>
          <w:lang w:val="en-US"/>
        </w:rPr>
        <w:t>e</w:t>
      </w:r>
      <w:r w:rsidRPr="00DB21A5">
        <w:rPr>
          <w:sz w:val="28"/>
          <w:szCs w:val="28"/>
          <w:lang w:val="en-US"/>
        </w:rPr>
        <w:t>ter</w:t>
      </w:r>
      <w:r w:rsidRPr="00DB21A5">
        <w:rPr>
          <w:sz w:val="28"/>
          <w:szCs w:val="28"/>
        </w:rPr>
        <w:t xml:space="preserve">. Edition </w:t>
      </w:r>
      <w:r w:rsidRPr="00DB21A5">
        <w:rPr>
          <w:sz w:val="28"/>
        </w:rPr>
        <w:t>2009_01)</w:t>
      </w:r>
    </w:p>
    <w:p w14:paraId="75D3A695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53AAA028" w14:textId="77777777" w:rsidR="00FB603F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Как сообщает январский выпуск «Барометр UNWTO»,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мировой туризм будет либо стагнировать, либо сокращаться в течение всего года. Правда, многое тут будет зависеть от изменения экономических условий. </w:t>
      </w:r>
    </w:p>
    <w:p w14:paraId="53CF0C73" w14:textId="77777777" w:rsidR="00FB603F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Специалисты предполагают, что в 2009 году международный туризм либо не вырастет совсем, либо сократится на 2%.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Америка и Европа будут затронуты этим сокращением заметнее других континентов, так как экономика этих регионов либо уже вошла, либо входит в состояние рецессии. В Азиатско-Тихоокеанском регионе результаты года могут быть позитивными, но, в любом случае, рост будет значительно менее заметным, чем в предыдущие годы [50] .</w:t>
      </w:r>
    </w:p>
    <w:p w14:paraId="491D8386" w14:textId="77777777" w:rsidR="00F31957" w:rsidRPr="00DB21A5" w:rsidRDefault="00F3195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данным ВТО развитие туризма по регионам будет неравномерным. Самые высокие темпы прироста ожидаются в странах Азии и Тихого океана, в Е</w:t>
      </w:r>
      <w:r w:rsidRPr="00DB21A5">
        <w:rPr>
          <w:sz w:val="28"/>
          <w:szCs w:val="28"/>
        </w:rPr>
        <w:t>в</w:t>
      </w:r>
      <w:r w:rsidRPr="00DB21A5">
        <w:rPr>
          <w:sz w:val="28"/>
          <w:szCs w:val="28"/>
        </w:rPr>
        <w:t>ропе и Америке они будут ниже общемировых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(таблица 3)[29].</w:t>
      </w:r>
      <w:r w:rsidR="00EF54B7" w:rsidRPr="00DB21A5">
        <w:rPr>
          <w:sz w:val="28"/>
          <w:szCs w:val="28"/>
        </w:rPr>
        <w:t xml:space="preserve"> </w:t>
      </w:r>
    </w:p>
    <w:p w14:paraId="0C4B8D2A" w14:textId="77777777"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Доля этих двух регионов в прибытии туристов упадет с 79,1%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. до 62,6%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 xml:space="preserve">. Одновременно ожидается и возрастание доходов от туризма - с 399 млн. долл. США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 до 2 триллионов долл. США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 xml:space="preserve"> , или в пять раз. Также увеличатся затраты туриста на одно путешествие - с 707 долл. США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. до 1248 долл. США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>, или в 1,8 раза</w:t>
      </w:r>
      <w:r w:rsidR="00063008" w:rsidRPr="00DB21A5">
        <w:rPr>
          <w:sz w:val="28"/>
          <w:szCs w:val="28"/>
        </w:rPr>
        <w:t xml:space="preserve"> [28].</w:t>
      </w:r>
      <w:r w:rsidRPr="00DB21A5">
        <w:rPr>
          <w:sz w:val="28"/>
          <w:szCs w:val="28"/>
        </w:rPr>
        <w:t xml:space="preserve"> </w:t>
      </w:r>
    </w:p>
    <w:p w14:paraId="497343CC" w14:textId="77777777"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Наибольшая туристская подвижность населения ожидается в Нидерландах, Германии, Великобритании, Канаде и Японии, где на одного жителя страны будет приходиться по 1,5—2 поездки за границу в год. В большинстве других стран, входящих в десятку, туристская подвижность заметно ниже единицы.</w:t>
      </w:r>
    </w:p>
    <w:p w14:paraId="65FCC425" w14:textId="77777777" w:rsidR="00104EB4" w:rsidRPr="00DB21A5" w:rsidRDefault="00104EB4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21A5">
        <w:rPr>
          <w:sz w:val="28"/>
          <w:szCs w:val="28"/>
        </w:rPr>
        <w:t>Наиболее характерными тенденциями мирового туризма в настоящее время являются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средств размещения и транспорта, а также общее давление цен. </w:t>
      </w:r>
    </w:p>
    <w:p w14:paraId="2CFDB3E2" w14:textId="77777777"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Рост конкуренции на рынке туристского спроса происходит в результате дейс</w:t>
      </w:r>
      <w:r w:rsidRPr="00DB21A5">
        <w:rPr>
          <w:sz w:val="28"/>
          <w:szCs w:val="28"/>
        </w:rPr>
        <w:t>т</w:t>
      </w:r>
      <w:r w:rsidRPr="00DB21A5">
        <w:rPr>
          <w:sz w:val="28"/>
          <w:szCs w:val="28"/>
        </w:rPr>
        <w:t>вия следующих факторов:</w:t>
      </w:r>
    </w:p>
    <w:p w14:paraId="1BEAA2EC" w14:textId="77777777" w:rsidR="00104EB4" w:rsidRPr="00DB21A5" w:rsidRDefault="00104EB4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появления все большего числа стран с амбициозными экспансивными планами привлечения туристов;</w:t>
      </w:r>
    </w:p>
    <w:p w14:paraId="1378E598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</w:rPr>
      </w:pPr>
    </w:p>
    <w:p w14:paraId="200CB1FE" w14:textId="77777777" w:rsidR="00F92C6A" w:rsidRPr="00DB21A5" w:rsidRDefault="00827117" w:rsidP="00EF54B7">
      <w:pPr>
        <w:spacing w:line="360" w:lineRule="auto"/>
        <w:ind w:firstLine="709"/>
        <w:jc w:val="both"/>
        <w:rPr>
          <w:sz w:val="28"/>
          <w:szCs w:val="22"/>
        </w:rPr>
      </w:pPr>
      <w:r w:rsidRPr="00DB21A5">
        <w:rPr>
          <w:sz w:val="28"/>
        </w:rPr>
        <w:t xml:space="preserve">Таблица 3 - </w:t>
      </w:r>
      <w:r w:rsidR="00F92C6A" w:rsidRPr="00DB21A5">
        <w:rPr>
          <w:sz w:val="28"/>
        </w:rPr>
        <w:t>Прогноз распределения объемов въездного туризма по регионам мира</w:t>
      </w:r>
      <w:r w:rsidRPr="00DB21A5">
        <w:rPr>
          <w:rStyle w:val="ae"/>
          <w:sz w:val="28"/>
        </w:rPr>
        <w:footnoteRef/>
      </w:r>
      <w:r w:rsidR="00F92C6A" w:rsidRPr="00DB21A5">
        <w:rPr>
          <w:sz w:val="28"/>
        </w:rPr>
        <w:footnoteReference w:id="1"/>
      </w:r>
      <w:r w:rsidR="00F92C6A" w:rsidRPr="00DB21A5">
        <w:rPr>
          <w:sz w:val="28"/>
        </w:rPr>
        <w:t xml:space="preserve"> </w:t>
      </w:r>
      <w:r w:rsidR="00F92C6A" w:rsidRPr="00DB21A5">
        <w:rPr>
          <w:sz w:val="28"/>
          <w:szCs w:val="22"/>
        </w:rPr>
        <w:t>(международные туристские прибытия, млн.чел.)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078"/>
        <w:gridCol w:w="1356"/>
        <w:gridCol w:w="1368"/>
        <w:gridCol w:w="1446"/>
        <w:gridCol w:w="1039"/>
        <w:gridCol w:w="944"/>
      </w:tblGrid>
      <w:tr w:rsidR="00F92C6A" w:rsidRPr="00DB21A5" w14:paraId="601AEE9F" w14:textId="77777777" w:rsidTr="00EF54B7">
        <w:trPr>
          <w:trHeight w:val="696"/>
          <w:jc w:val="center"/>
        </w:trPr>
        <w:tc>
          <w:tcPr>
            <w:tcW w:w="1948" w:type="dxa"/>
          </w:tcPr>
          <w:p w14:paraId="2215127A" w14:textId="77777777" w:rsidR="00F92C6A" w:rsidRPr="00DB21A5" w:rsidRDefault="00F92C6A" w:rsidP="00840C6E">
            <w:pPr>
              <w:pStyle w:val="12"/>
            </w:pPr>
            <w:r w:rsidRPr="00DB21A5">
              <w:t>Регионы</w:t>
            </w:r>
          </w:p>
          <w:p w14:paraId="1D728473" w14:textId="77777777" w:rsidR="00F92C6A" w:rsidRPr="00DB21A5" w:rsidRDefault="00F92C6A" w:rsidP="00840C6E">
            <w:pPr>
              <w:pStyle w:val="12"/>
            </w:pPr>
            <w:r w:rsidRPr="00DB21A5">
              <w:t>Мира</w:t>
            </w:r>
          </w:p>
        </w:tc>
        <w:tc>
          <w:tcPr>
            <w:tcW w:w="5533" w:type="dxa"/>
            <w:gridSpan w:val="4"/>
          </w:tcPr>
          <w:p w14:paraId="4D4FF71C" w14:textId="77777777" w:rsidR="00F92C6A" w:rsidRPr="00DB21A5" w:rsidRDefault="00F92C6A" w:rsidP="00840C6E">
            <w:pPr>
              <w:pStyle w:val="12"/>
            </w:pPr>
            <w:r w:rsidRPr="00DB21A5">
              <w:t>1985</w:t>
            </w:r>
            <w:r w:rsidR="00EF54B7" w:rsidRPr="00DB21A5">
              <w:t xml:space="preserve"> </w:t>
            </w:r>
            <w:r w:rsidRPr="00DB21A5">
              <w:t>1990</w:t>
            </w:r>
            <w:r w:rsidR="00EF54B7" w:rsidRPr="00DB21A5">
              <w:t xml:space="preserve"> </w:t>
            </w:r>
            <w:r w:rsidRPr="00DB21A5">
              <w:t>1995</w:t>
            </w:r>
            <w:r w:rsidR="00EF54B7" w:rsidRPr="00DB21A5">
              <w:t xml:space="preserve"> </w:t>
            </w:r>
            <w:r w:rsidRPr="00DB21A5">
              <w:t>2000</w:t>
            </w:r>
          </w:p>
        </w:tc>
        <w:tc>
          <w:tcPr>
            <w:tcW w:w="2083" w:type="dxa"/>
            <w:gridSpan w:val="2"/>
          </w:tcPr>
          <w:p w14:paraId="0FC7C404" w14:textId="77777777"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Прогноз</w:t>
            </w:r>
          </w:p>
          <w:p w14:paraId="7DB794EE" w14:textId="77777777" w:rsidR="00F92C6A" w:rsidRPr="00DB21A5" w:rsidRDefault="00F92C6A" w:rsidP="00840C6E">
            <w:pPr>
              <w:pStyle w:val="12"/>
            </w:pPr>
            <w:r w:rsidRPr="00DB21A5">
              <w:t>2010</w:t>
            </w:r>
            <w:r w:rsidR="00EF54B7" w:rsidRPr="00DB21A5">
              <w:t xml:space="preserve"> </w:t>
            </w:r>
            <w:r w:rsidRPr="00DB21A5">
              <w:t>2020</w:t>
            </w:r>
          </w:p>
          <w:p w14:paraId="06D9799B" w14:textId="77777777" w:rsidR="00F92C6A" w:rsidRPr="00DB21A5" w:rsidRDefault="00F92C6A" w:rsidP="00840C6E">
            <w:pPr>
              <w:pStyle w:val="12"/>
            </w:pPr>
          </w:p>
        </w:tc>
      </w:tr>
      <w:tr w:rsidR="00F92C6A" w:rsidRPr="00DB21A5" w14:paraId="4686B0C3" w14:textId="77777777" w:rsidTr="00EF54B7">
        <w:trPr>
          <w:trHeight w:val="232"/>
          <w:jc w:val="center"/>
        </w:trPr>
        <w:tc>
          <w:tcPr>
            <w:tcW w:w="1948" w:type="dxa"/>
          </w:tcPr>
          <w:p w14:paraId="04413643" w14:textId="77777777"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14:paraId="54CB5C6A" w14:textId="77777777" w:rsidR="00F92C6A" w:rsidRPr="00DB21A5" w:rsidRDefault="00F92C6A" w:rsidP="00840C6E">
            <w:pPr>
              <w:pStyle w:val="12"/>
            </w:pPr>
            <w:r w:rsidRPr="00DB21A5">
              <w:t>327,1</w:t>
            </w:r>
          </w:p>
        </w:tc>
        <w:tc>
          <w:tcPr>
            <w:tcW w:w="1430" w:type="dxa"/>
          </w:tcPr>
          <w:p w14:paraId="18A53191" w14:textId="77777777" w:rsidR="00F92C6A" w:rsidRPr="00DB21A5" w:rsidRDefault="00F92C6A" w:rsidP="00840C6E">
            <w:pPr>
              <w:pStyle w:val="12"/>
            </w:pPr>
            <w:r w:rsidRPr="00DB21A5">
              <w:t>457,2</w:t>
            </w:r>
          </w:p>
        </w:tc>
        <w:tc>
          <w:tcPr>
            <w:tcW w:w="1443" w:type="dxa"/>
          </w:tcPr>
          <w:p w14:paraId="146B401A" w14:textId="77777777" w:rsidR="00F92C6A" w:rsidRPr="00DB21A5" w:rsidRDefault="00F92C6A" w:rsidP="00840C6E">
            <w:pPr>
              <w:pStyle w:val="12"/>
            </w:pPr>
            <w:r w:rsidRPr="00DB21A5">
              <w:t>565,4</w:t>
            </w:r>
          </w:p>
        </w:tc>
        <w:tc>
          <w:tcPr>
            <w:tcW w:w="1526" w:type="dxa"/>
          </w:tcPr>
          <w:p w14:paraId="7186D04D" w14:textId="77777777" w:rsidR="00F92C6A" w:rsidRPr="00DB21A5" w:rsidRDefault="00F92C6A" w:rsidP="00840C6E">
            <w:pPr>
              <w:pStyle w:val="12"/>
            </w:pPr>
            <w:r w:rsidRPr="00DB21A5">
              <w:t>667,7</w:t>
            </w:r>
          </w:p>
        </w:tc>
        <w:tc>
          <w:tcPr>
            <w:tcW w:w="1092" w:type="dxa"/>
          </w:tcPr>
          <w:p w14:paraId="5BF21647" w14:textId="77777777" w:rsidR="00F92C6A" w:rsidRPr="00DB21A5" w:rsidRDefault="00F92C6A" w:rsidP="00840C6E">
            <w:pPr>
              <w:pStyle w:val="12"/>
            </w:pPr>
            <w:r w:rsidRPr="00DB21A5">
              <w:t>1006,4</w:t>
            </w:r>
          </w:p>
        </w:tc>
        <w:tc>
          <w:tcPr>
            <w:tcW w:w="991" w:type="dxa"/>
          </w:tcPr>
          <w:p w14:paraId="714D88D1" w14:textId="77777777" w:rsidR="00F92C6A" w:rsidRPr="00DB21A5" w:rsidRDefault="00F92C6A" w:rsidP="00840C6E">
            <w:pPr>
              <w:pStyle w:val="12"/>
            </w:pPr>
            <w:r w:rsidRPr="00DB21A5">
              <w:t>1561,1</w:t>
            </w:r>
          </w:p>
        </w:tc>
      </w:tr>
      <w:tr w:rsidR="00F92C6A" w:rsidRPr="00DB21A5" w14:paraId="5B0DD05F" w14:textId="77777777" w:rsidTr="00EF54B7">
        <w:trPr>
          <w:trHeight w:val="222"/>
          <w:jc w:val="center"/>
        </w:trPr>
        <w:tc>
          <w:tcPr>
            <w:tcW w:w="1948" w:type="dxa"/>
          </w:tcPr>
          <w:p w14:paraId="383805FA" w14:textId="77777777"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14:paraId="584A1931" w14:textId="77777777"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9,7</w:t>
            </w:r>
          </w:p>
        </w:tc>
        <w:tc>
          <w:tcPr>
            <w:tcW w:w="1430" w:type="dxa"/>
          </w:tcPr>
          <w:p w14:paraId="2DB550AE" w14:textId="77777777" w:rsidR="00F92C6A" w:rsidRPr="00DB21A5" w:rsidRDefault="00F92C6A" w:rsidP="00840C6E">
            <w:pPr>
              <w:pStyle w:val="12"/>
            </w:pPr>
            <w:r w:rsidRPr="00DB21A5">
              <w:t xml:space="preserve"> 15,0</w:t>
            </w:r>
          </w:p>
        </w:tc>
        <w:tc>
          <w:tcPr>
            <w:tcW w:w="1443" w:type="dxa"/>
          </w:tcPr>
          <w:p w14:paraId="1FE501EC" w14:textId="77777777" w:rsidR="00F92C6A" w:rsidRPr="00DB21A5" w:rsidRDefault="00F92C6A" w:rsidP="00840C6E">
            <w:pPr>
              <w:pStyle w:val="12"/>
            </w:pPr>
            <w:r w:rsidRPr="00DB21A5">
              <w:t xml:space="preserve"> 20,2</w:t>
            </w:r>
          </w:p>
        </w:tc>
        <w:tc>
          <w:tcPr>
            <w:tcW w:w="1526" w:type="dxa"/>
          </w:tcPr>
          <w:p w14:paraId="2F8784FD" w14:textId="77777777" w:rsidR="00F92C6A" w:rsidRPr="00DB21A5" w:rsidRDefault="00F92C6A" w:rsidP="00840C6E">
            <w:pPr>
              <w:pStyle w:val="12"/>
            </w:pPr>
            <w:r w:rsidRPr="00DB21A5">
              <w:t xml:space="preserve"> 27,4</w:t>
            </w:r>
          </w:p>
        </w:tc>
        <w:tc>
          <w:tcPr>
            <w:tcW w:w="1092" w:type="dxa"/>
          </w:tcPr>
          <w:p w14:paraId="7D05B7F8" w14:textId="77777777"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47,0</w:t>
            </w:r>
          </w:p>
        </w:tc>
        <w:tc>
          <w:tcPr>
            <w:tcW w:w="991" w:type="dxa"/>
          </w:tcPr>
          <w:p w14:paraId="5F6FB208" w14:textId="77777777"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77,3</w:t>
            </w:r>
          </w:p>
        </w:tc>
      </w:tr>
      <w:tr w:rsidR="00F92C6A" w:rsidRPr="00DB21A5" w14:paraId="206A2288" w14:textId="77777777" w:rsidTr="00EF54B7">
        <w:trPr>
          <w:trHeight w:val="464"/>
          <w:jc w:val="center"/>
        </w:trPr>
        <w:tc>
          <w:tcPr>
            <w:tcW w:w="1948" w:type="dxa"/>
          </w:tcPr>
          <w:p w14:paraId="3BFFA2D4" w14:textId="77777777"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  <w:p w14:paraId="59168272" w14:textId="77777777" w:rsidR="00F92C6A" w:rsidRPr="00DB21A5" w:rsidRDefault="00F92C6A" w:rsidP="00840C6E">
            <w:pPr>
              <w:pStyle w:val="12"/>
            </w:pPr>
            <w:r w:rsidRPr="00DB21A5">
              <w:t>(Сев.и Южн.)</w:t>
            </w:r>
          </w:p>
        </w:tc>
        <w:tc>
          <w:tcPr>
            <w:tcW w:w="1134" w:type="dxa"/>
          </w:tcPr>
          <w:p w14:paraId="4F972AAD" w14:textId="77777777" w:rsidR="00F92C6A" w:rsidRPr="00DB21A5" w:rsidRDefault="00F92C6A" w:rsidP="00840C6E">
            <w:pPr>
              <w:pStyle w:val="12"/>
            </w:pPr>
            <w:r w:rsidRPr="00DB21A5">
              <w:t xml:space="preserve"> 64,3</w:t>
            </w:r>
          </w:p>
        </w:tc>
        <w:tc>
          <w:tcPr>
            <w:tcW w:w="1430" w:type="dxa"/>
          </w:tcPr>
          <w:p w14:paraId="754D11D3" w14:textId="77777777" w:rsidR="00F92C6A" w:rsidRPr="00DB21A5" w:rsidRDefault="00F92C6A" w:rsidP="00840C6E">
            <w:pPr>
              <w:pStyle w:val="12"/>
            </w:pPr>
            <w:r w:rsidRPr="00DB21A5">
              <w:t xml:space="preserve"> 92,8</w:t>
            </w:r>
          </w:p>
        </w:tc>
        <w:tc>
          <w:tcPr>
            <w:tcW w:w="1443" w:type="dxa"/>
          </w:tcPr>
          <w:p w14:paraId="28B1C9D5" w14:textId="77777777" w:rsidR="00F92C6A" w:rsidRPr="00DB21A5" w:rsidRDefault="00F92C6A" w:rsidP="00840C6E">
            <w:pPr>
              <w:pStyle w:val="12"/>
            </w:pPr>
            <w:r w:rsidRPr="00DB21A5">
              <w:t>108,9</w:t>
            </w:r>
          </w:p>
        </w:tc>
        <w:tc>
          <w:tcPr>
            <w:tcW w:w="1526" w:type="dxa"/>
          </w:tcPr>
          <w:p w14:paraId="4798C5B9" w14:textId="77777777" w:rsidR="00F92C6A" w:rsidRPr="00DB21A5" w:rsidRDefault="00F92C6A" w:rsidP="00840C6E">
            <w:pPr>
              <w:pStyle w:val="12"/>
            </w:pPr>
            <w:r w:rsidRPr="00DB21A5">
              <w:t>130,2</w:t>
            </w:r>
          </w:p>
        </w:tc>
        <w:tc>
          <w:tcPr>
            <w:tcW w:w="1092" w:type="dxa"/>
          </w:tcPr>
          <w:p w14:paraId="4AE61FC6" w14:textId="77777777" w:rsidR="00F92C6A" w:rsidRPr="00DB21A5" w:rsidRDefault="00F92C6A" w:rsidP="00840C6E">
            <w:pPr>
              <w:pStyle w:val="12"/>
            </w:pPr>
            <w:r w:rsidRPr="00DB21A5">
              <w:t xml:space="preserve"> 190,4</w:t>
            </w:r>
          </w:p>
        </w:tc>
        <w:tc>
          <w:tcPr>
            <w:tcW w:w="991" w:type="dxa"/>
          </w:tcPr>
          <w:p w14:paraId="795DD966" w14:textId="77777777"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282,3</w:t>
            </w:r>
          </w:p>
        </w:tc>
      </w:tr>
      <w:tr w:rsidR="00F92C6A" w:rsidRPr="00DB21A5" w14:paraId="302CD201" w14:textId="77777777" w:rsidTr="00EF54B7">
        <w:trPr>
          <w:trHeight w:val="929"/>
          <w:jc w:val="center"/>
        </w:trPr>
        <w:tc>
          <w:tcPr>
            <w:tcW w:w="1948" w:type="dxa"/>
          </w:tcPr>
          <w:p w14:paraId="22BB7447" w14:textId="77777777" w:rsidR="00F92C6A" w:rsidRPr="00DB21A5" w:rsidRDefault="00F92C6A" w:rsidP="00840C6E">
            <w:pPr>
              <w:pStyle w:val="12"/>
            </w:pPr>
            <w:r w:rsidRPr="00DB21A5">
              <w:t>Восточная Азия/ Тихо</w:t>
            </w:r>
          </w:p>
          <w:p w14:paraId="0C689C77" w14:textId="77777777" w:rsidR="00F92C6A" w:rsidRPr="00DB21A5" w:rsidRDefault="00F92C6A" w:rsidP="00840C6E">
            <w:pPr>
              <w:pStyle w:val="12"/>
            </w:pPr>
            <w:r w:rsidRPr="00DB21A5">
              <w:t>океанский регион</w:t>
            </w:r>
          </w:p>
        </w:tc>
        <w:tc>
          <w:tcPr>
            <w:tcW w:w="1134" w:type="dxa"/>
          </w:tcPr>
          <w:p w14:paraId="24473E73" w14:textId="77777777" w:rsidR="00F92C6A" w:rsidRPr="00DB21A5" w:rsidRDefault="00F92C6A" w:rsidP="00840C6E">
            <w:pPr>
              <w:pStyle w:val="12"/>
            </w:pPr>
            <w:r w:rsidRPr="00DB21A5">
              <w:t>31,1</w:t>
            </w:r>
          </w:p>
        </w:tc>
        <w:tc>
          <w:tcPr>
            <w:tcW w:w="1430" w:type="dxa"/>
          </w:tcPr>
          <w:p w14:paraId="5C33849D" w14:textId="77777777" w:rsidR="00F92C6A" w:rsidRPr="00DB21A5" w:rsidRDefault="00F92C6A" w:rsidP="00840C6E">
            <w:pPr>
              <w:pStyle w:val="12"/>
            </w:pPr>
            <w:r w:rsidRPr="00DB21A5">
              <w:t>54,6</w:t>
            </w:r>
          </w:p>
        </w:tc>
        <w:tc>
          <w:tcPr>
            <w:tcW w:w="1443" w:type="dxa"/>
          </w:tcPr>
          <w:p w14:paraId="3F7355C6" w14:textId="77777777" w:rsidR="00F92C6A" w:rsidRPr="00DB21A5" w:rsidRDefault="00F92C6A" w:rsidP="00840C6E">
            <w:pPr>
              <w:pStyle w:val="12"/>
            </w:pPr>
            <w:r w:rsidRPr="00DB21A5">
              <w:t>81,4</w:t>
            </w:r>
          </w:p>
        </w:tc>
        <w:tc>
          <w:tcPr>
            <w:tcW w:w="1526" w:type="dxa"/>
          </w:tcPr>
          <w:p w14:paraId="46AE657F" w14:textId="77777777" w:rsidR="00F92C6A" w:rsidRPr="00DB21A5" w:rsidRDefault="00F92C6A" w:rsidP="00840C6E">
            <w:pPr>
              <w:pStyle w:val="12"/>
            </w:pPr>
            <w:r w:rsidRPr="00DB21A5">
              <w:t>92,9</w:t>
            </w:r>
          </w:p>
        </w:tc>
        <w:tc>
          <w:tcPr>
            <w:tcW w:w="1092" w:type="dxa"/>
          </w:tcPr>
          <w:p w14:paraId="2B788770" w14:textId="77777777" w:rsidR="00F92C6A" w:rsidRPr="00DB21A5" w:rsidRDefault="00F92C6A" w:rsidP="00840C6E">
            <w:pPr>
              <w:pStyle w:val="12"/>
            </w:pPr>
            <w:r w:rsidRPr="00DB21A5">
              <w:t>195,2</w:t>
            </w:r>
          </w:p>
        </w:tc>
        <w:tc>
          <w:tcPr>
            <w:tcW w:w="991" w:type="dxa"/>
          </w:tcPr>
          <w:p w14:paraId="49F0A668" w14:textId="77777777" w:rsidR="00F92C6A" w:rsidRPr="00DB21A5" w:rsidRDefault="00F92C6A" w:rsidP="00840C6E">
            <w:pPr>
              <w:pStyle w:val="12"/>
            </w:pPr>
            <w:r w:rsidRPr="00DB21A5">
              <w:t>397,2</w:t>
            </w:r>
          </w:p>
        </w:tc>
      </w:tr>
      <w:tr w:rsidR="00F92C6A" w:rsidRPr="00DB21A5" w14:paraId="7BBCF064" w14:textId="77777777" w:rsidTr="00EF54B7">
        <w:trPr>
          <w:trHeight w:val="232"/>
          <w:jc w:val="center"/>
        </w:trPr>
        <w:tc>
          <w:tcPr>
            <w:tcW w:w="1948" w:type="dxa"/>
          </w:tcPr>
          <w:p w14:paraId="42812B42" w14:textId="77777777"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14:paraId="706553F9" w14:textId="77777777" w:rsidR="00F92C6A" w:rsidRPr="00DB21A5" w:rsidRDefault="00F92C6A" w:rsidP="00840C6E">
            <w:pPr>
              <w:pStyle w:val="12"/>
            </w:pPr>
            <w:r w:rsidRPr="00DB21A5">
              <w:t>212,0</w:t>
            </w:r>
          </w:p>
        </w:tc>
        <w:tc>
          <w:tcPr>
            <w:tcW w:w="1430" w:type="dxa"/>
          </w:tcPr>
          <w:p w14:paraId="7A535EDB" w14:textId="77777777" w:rsidR="00F92C6A" w:rsidRPr="00DB21A5" w:rsidRDefault="00F92C6A" w:rsidP="00840C6E">
            <w:pPr>
              <w:pStyle w:val="12"/>
            </w:pPr>
            <w:r w:rsidRPr="00DB21A5">
              <w:t>282,7</w:t>
            </w:r>
          </w:p>
        </w:tc>
        <w:tc>
          <w:tcPr>
            <w:tcW w:w="1443" w:type="dxa"/>
          </w:tcPr>
          <w:p w14:paraId="6B6AEADF" w14:textId="77777777" w:rsidR="00F92C6A" w:rsidRPr="00DB21A5" w:rsidRDefault="00F92C6A" w:rsidP="00840C6E">
            <w:pPr>
              <w:pStyle w:val="12"/>
            </w:pPr>
            <w:r w:rsidRPr="00DB21A5">
              <w:t>338,4</w:t>
            </w:r>
          </w:p>
        </w:tc>
        <w:tc>
          <w:tcPr>
            <w:tcW w:w="1526" w:type="dxa"/>
          </w:tcPr>
          <w:p w14:paraId="7FC15BD4" w14:textId="77777777" w:rsidR="00F92C6A" w:rsidRPr="00DB21A5" w:rsidRDefault="00F92C6A" w:rsidP="00840C6E">
            <w:pPr>
              <w:pStyle w:val="12"/>
            </w:pPr>
            <w:r w:rsidRPr="00DB21A5">
              <w:t>393,4</w:t>
            </w:r>
          </w:p>
        </w:tc>
        <w:tc>
          <w:tcPr>
            <w:tcW w:w="1092" w:type="dxa"/>
          </w:tcPr>
          <w:p w14:paraId="37ECC6BB" w14:textId="77777777" w:rsidR="00F92C6A" w:rsidRPr="00DB21A5" w:rsidRDefault="00F92C6A" w:rsidP="00840C6E">
            <w:pPr>
              <w:pStyle w:val="12"/>
            </w:pPr>
            <w:r w:rsidRPr="00DB21A5">
              <w:t>527,3</w:t>
            </w:r>
          </w:p>
        </w:tc>
        <w:tc>
          <w:tcPr>
            <w:tcW w:w="991" w:type="dxa"/>
          </w:tcPr>
          <w:p w14:paraId="1190D15F" w14:textId="77777777" w:rsidR="00F92C6A" w:rsidRPr="00DB21A5" w:rsidRDefault="00F92C6A" w:rsidP="00840C6E">
            <w:pPr>
              <w:pStyle w:val="12"/>
            </w:pPr>
            <w:r w:rsidRPr="00DB21A5">
              <w:t>717,0</w:t>
            </w:r>
          </w:p>
        </w:tc>
      </w:tr>
      <w:tr w:rsidR="00F92C6A" w:rsidRPr="00DB21A5" w14:paraId="324D7555" w14:textId="77777777" w:rsidTr="00EF54B7">
        <w:trPr>
          <w:trHeight w:val="464"/>
          <w:jc w:val="center"/>
        </w:trPr>
        <w:tc>
          <w:tcPr>
            <w:tcW w:w="1948" w:type="dxa"/>
          </w:tcPr>
          <w:p w14:paraId="1A5F2617" w14:textId="77777777"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14:paraId="4F44FA46" w14:textId="77777777" w:rsidR="00F92C6A" w:rsidRPr="00DB21A5" w:rsidRDefault="00F92C6A" w:rsidP="00840C6E">
            <w:pPr>
              <w:pStyle w:val="12"/>
            </w:pPr>
            <w:r w:rsidRPr="00DB21A5">
              <w:t>7,5</w:t>
            </w:r>
          </w:p>
        </w:tc>
        <w:tc>
          <w:tcPr>
            <w:tcW w:w="1430" w:type="dxa"/>
          </w:tcPr>
          <w:p w14:paraId="244238EE" w14:textId="77777777" w:rsidR="00F92C6A" w:rsidRPr="00DB21A5" w:rsidRDefault="00F92C6A" w:rsidP="00840C6E">
            <w:pPr>
              <w:pStyle w:val="12"/>
            </w:pPr>
            <w:r w:rsidRPr="00DB21A5">
              <w:t>9,0</w:t>
            </w:r>
          </w:p>
        </w:tc>
        <w:tc>
          <w:tcPr>
            <w:tcW w:w="1443" w:type="dxa"/>
          </w:tcPr>
          <w:p w14:paraId="1B8ED2B6" w14:textId="77777777" w:rsidR="00F92C6A" w:rsidRPr="00DB21A5" w:rsidRDefault="00F92C6A" w:rsidP="00840C6E">
            <w:pPr>
              <w:pStyle w:val="12"/>
            </w:pPr>
            <w:r w:rsidRPr="00DB21A5">
              <w:t>12,4</w:t>
            </w:r>
          </w:p>
        </w:tc>
        <w:tc>
          <w:tcPr>
            <w:tcW w:w="1526" w:type="dxa"/>
          </w:tcPr>
          <w:p w14:paraId="51365833" w14:textId="77777777" w:rsidR="00F92C6A" w:rsidRPr="00DB21A5" w:rsidRDefault="00F92C6A" w:rsidP="00840C6E">
            <w:pPr>
              <w:pStyle w:val="12"/>
            </w:pPr>
            <w:r w:rsidRPr="00DB21A5">
              <w:t>18,3</w:t>
            </w:r>
          </w:p>
        </w:tc>
        <w:tc>
          <w:tcPr>
            <w:tcW w:w="1092" w:type="dxa"/>
          </w:tcPr>
          <w:p w14:paraId="2CE26C54" w14:textId="77777777" w:rsidR="00F92C6A" w:rsidRPr="00DB21A5" w:rsidRDefault="00F92C6A" w:rsidP="00840C6E">
            <w:pPr>
              <w:pStyle w:val="12"/>
            </w:pPr>
            <w:r w:rsidRPr="00DB21A5">
              <w:t>35,9</w:t>
            </w:r>
          </w:p>
        </w:tc>
        <w:tc>
          <w:tcPr>
            <w:tcW w:w="991" w:type="dxa"/>
          </w:tcPr>
          <w:p w14:paraId="05629727" w14:textId="77777777" w:rsidR="00F92C6A" w:rsidRPr="00DB21A5" w:rsidRDefault="00F92C6A" w:rsidP="00840C6E">
            <w:pPr>
              <w:pStyle w:val="12"/>
            </w:pPr>
            <w:r w:rsidRPr="00DB21A5">
              <w:t>68,5</w:t>
            </w:r>
          </w:p>
        </w:tc>
      </w:tr>
      <w:tr w:rsidR="00F92C6A" w:rsidRPr="00DB21A5" w14:paraId="30D07A92" w14:textId="77777777" w:rsidTr="00EF54B7">
        <w:trPr>
          <w:trHeight w:val="464"/>
          <w:jc w:val="center"/>
        </w:trPr>
        <w:tc>
          <w:tcPr>
            <w:tcW w:w="1948" w:type="dxa"/>
          </w:tcPr>
          <w:p w14:paraId="609B0044" w14:textId="77777777"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14:paraId="356607FF" w14:textId="77777777" w:rsidR="00F92C6A" w:rsidRPr="00DB21A5" w:rsidRDefault="00F92C6A" w:rsidP="00840C6E">
            <w:pPr>
              <w:pStyle w:val="12"/>
            </w:pPr>
            <w:r w:rsidRPr="00DB21A5">
              <w:t>2,5</w:t>
            </w:r>
          </w:p>
        </w:tc>
        <w:tc>
          <w:tcPr>
            <w:tcW w:w="1430" w:type="dxa"/>
          </w:tcPr>
          <w:p w14:paraId="264D8C91" w14:textId="77777777" w:rsidR="00F92C6A" w:rsidRPr="00DB21A5" w:rsidRDefault="00F92C6A" w:rsidP="00840C6E">
            <w:pPr>
              <w:pStyle w:val="12"/>
            </w:pPr>
            <w:r w:rsidRPr="00DB21A5">
              <w:t>3,2</w:t>
            </w:r>
          </w:p>
        </w:tc>
        <w:tc>
          <w:tcPr>
            <w:tcW w:w="1443" w:type="dxa"/>
          </w:tcPr>
          <w:p w14:paraId="081662BB" w14:textId="77777777" w:rsidR="00F92C6A" w:rsidRPr="00DB21A5" w:rsidRDefault="00F92C6A" w:rsidP="00840C6E">
            <w:pPr>
              <w:pStyle w:val="12"/>
            </w:pPr>
            <w:r w:rsidRPr="00DB21A5">
              <w:t>4,2</w:t>
            </w:r>
          </w:p>
        </w:tc>
        <w:tc>
          <w:tcPr>
            <w:tcW w:w="1526" w:type="dxa"/>
          </w:tcPr>
          <w:p w14:paraId="5DD6616B" w14:textId="77777777" w:rsidR="00F92C6A" w:rsidRPr="00DB21A5" w:rsidRDefault="00F92C6A" w:rsidP="00840C6E">
            <w:pPr>
              <w:pStyle w:val="12"/>
            </w:pPr>
            <w:r w:rsidRPr="00DB21A5">
              <w:t>5,5</w:t>
            </w:r>
          </w:p>
        </w:tc>
        <w:tc>
          <w:tcPr>
            <w:tcW w:w="2083" w:type="dxa"/>
            <w:gridSpan w:val="2"/>
          </w:tcPr>
          <w:p w14:paraId="04643CA3" w14:textId="77777777" w:rsidR="00F92C6A" w:rsidRPr="00DB21A5" w:rsidRDefault="00F92C6A" w:rsidP="00840C6E">
            <w:pPr>
              <w:pStyle w:val="12"/>
            </w:pPr>
            <w:r w:rsidRPr="00DB21A5">
              <w:t>10,6</w:t>
            </w:r>
          </w:p>
          <w:p w14:paraId="1476E8DF" w14:textId="77777777" w:rsidR="00F92C6A" w:rsidRPr="00DB21A5" w:rsidRDefault="00F92C6A" w:rsidP="00840C6E">
            <w:pPr>
              <w:pStyle w:val="12"/>
            </w:pPr>
            <w:r w:rsidRPr="00DB21A5">
              <w:t>18,8</w:t>
            </w:r>
          </w:p>
        </w:tc>
      </w:tr>
      <w:tr w:rsidR="00F92C6A" w:rsidRPr="00DB21A5" w14:paraId="0A35BCA5" w14:textId="77777777" w:rsidTr="00EF54B7">
        <w:trPr>
          <w:trHeight w:val="454"/>
          <w:jc w:val="center"/>
        </w:trPr>
        <w:tc>
          <w:tcPr>
            <w:tcW w:w="1948" w:type="dxa"/>
          </w:tcPr>
          <w:p w14:paraId="48FAF86C" w14:textId="77777777" w:rsidR="00F92C6A" w:rsidRPr="00DB21A5" w:rsidRDefault="00F92C6A" w:rsidP="00840C6E">
            <w:pPr>
              <w:pStyle w:val="12"/>
            </w:pPr>
          </w:p>
        </w:tc>
        <w:tc>
          <w:tcPr>
            <w:tcW w:w="7616" w:type="dxa"/>
            <w:gridSpan w:val="6"/>
          </w:tcPr>
          <w:p w14:paraId="5F1928B7" w14:textId="77777777" w:rsidR="00F92C6A" w:rsidRPr="00DB21A5" w:rsidRDefault="00F92C6A" w:rsidP="00840C6E">
            <w:pPr>
              <w:pStyle w:val="12"/>
            </w:pPr>
            <w:r w:rsidRPr="00DB21A5">
              <w:t>Доля в общемировом рынке (в %)</w:t>
            </w:r>
          </w:p>
          <w:p w14:paraId="633BDA62" w14:textId="77777777" w:rsidR="00F92C6A" w:rsidRPr="00DB21A5" w:rsidRDefault="00F92C6A" w:rsidP="00840C6E">
            <w:pPr>
              <w:pStyle w:val="12"/>
            </w:pPr>
          </w:p>
        </w:tc>
      </w:tr>
      <w:tr w:rsidR="00F92C6A" w:rsidRPr="00DB21A5" w14:paraId="4D8557C4" w14:textId="77777777" w:rsidTr="00EF54B7">
        <w:trPr>
          <w:trHeight w:val="232"/>
          <w:jc w:val="center"/>
        </w:trPr>
        <w:tc>
          <w:tcPr>
            <w:tcW w:w="1948" w:type="dxa"/>
          </w:tcPr>
          <w:p w14:paraId="4A92ADA7" w14:textId="77777777"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14:paraId="781CC3D8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430" w:type="dxa"/>
          </w:tcPr>
          <w:p w14:paraId="0292300E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443" w:type="dxa"/>
          </w:tcPr>
          <w:p w14:paraId="3D4A42DB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526" w:type="dxa"/>
          </w:tcPr>
          <w:p w14:paraId="64F3A71F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092" w:type="dxa"/>
          </w:tcPr>
          <w:p w14:paraId="725F3FC1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991" w:type="dxa"/>
          </w:tcPr>
          <w:p w14:paraId="4B1DB3BE" w14:textId="77777777"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</w:tr>
      <w:tr w:rsidR="00F92C6A" w:rsidRPr="00DB21A5" w14:paraId="09669E14" w14:textId="77777777" w:rsidTr="00EF54B7">
        <w:trPr>
          <w:trHeight w:val="232"/>
          <w:jc w:val="center"/>
        </w:trPr>
        <w:tc>
          <w:tcPr>
            <w:tcW w:w="1948" w:type="dxa"/>
          </w:tcPr>
          <w:p w14:paraId="0F84C895" w14:textId="77777777"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14:paraId="740FAF74" w14:textId="77777777" w:rsidR="00F92C6A" w:rsidRPr="00DB21A5" w:rsidRDefault="00F92C6A" w:rsidP="00840C6E">
            <w:pPr>
              <w:pStyle w:val="12"/>
            </w:pPr>
            <w:r w:rsidRPr="00DB21A5">
              <w:t>3,0</w:t>
            </w:r>
          </w:p>
        </w:tc>
        <w:tc>
          <w:tcPr>
            <w:tcW w:w="1430" w:type="dxa"/>
          </w:tcPr>
          <w:p w14:paraId="18CADF3E" w14:textId="77777777" w:rsidR="00F92C6A" w:rsidRPr="00DB21A5" w:rsidRDefault="00F92C6A" w:rsidP="00840C6E">
            <w:pPr>
              <w:pStyle w:val="12"/>
            </w:pPr>
            <w:r w:rsidRPr="00DB21A5">
              <w:t>3,3</w:t>
            </w:r>
          </w:p>
        </w:tc>
        <w:tc>
          <w:tcPr>
            <w:tcW w:w="1443" w:type="dxa"/>
          </w:tcPr>
          <w:p w14:paraId="39E308CB" w14:textId="77777777" w:rsidR="00F92C6A" w:rsidRPr="00DB21A5" w:rsidRDefault="00F92C6A" w:rsidP="00840C6E">
            <w:pPr>
              <w:pStyle w:val="12"/>
            </w:pPr>
            <w:r w:rsidRPr="00DB21A5">
              <w:t>3,6</w:t>
            </w:r>
          </w:p>
        </w:tc>
        <w:tc>
          <w:tcPr>
            <w:tcW w:w="1526" w:type="dxa"/>
          </w:tcPr>
          <w:p w14:paraId="55D52139" w14:textId="77777777" w:rsidR="00F92C6A" w:rsidRPr="00DB21A5" w:rsidRDefault="00F92C6A" w:rsidP="00840C6E">
            <w:pPr>
              <w:pStyle w:val="12"/>
            </w:pPr>
            <w:r w:rsidRPr="00DB21A5">
              <w:t>4,1</w:t>
            </w:r>
          </w:p>
        </w:tc>
        <w:tc>
          <w:tcPr>
            <w:tcW w:w="1092" w:type="dxa"/>
          </w:tcPr>
          <w:p w14:paraId="6C685A80" w14:textId="77777777" w:rsidR="00F92C6A" w:rsidRPr="00DB21A5" w:rsidRDefault="00F92C6A" w:rsidP="00840C6E">
            <w:pPr>
              <w:pStyle w:val="12"/>
            </w:pPr>
            <w:r w:rsidRPr="00DB21A5">
              <w:t>4,7</w:t>
            </w:r>
          </w:p>
        </w:tc>
        <w:tc>
          <w:tcPr>
            <w:tcW w:w="991" w:type="dxa"/>
          </w:tcPr>
          <w:p w14:paraId="7A64D5AF" w14:textId="77777777" w:rsidR="00F92C6A" w:rsidRPr="00DB21A5" w:rsidRDefault="00F92C6A" w:rsidP="00840C6E">
            <w:pPr>
              <w:pStyle w:val="12"/>
            </w:pPr>
            <w:r w:rsidRPr="00DB21A5">
              <w:t>5.0</w:t>
            </w:r>
          </w:p>
        </w:tc>
      </w:tr>
      <w:tr w:rsidR="00F92C6A" w:rsidRPr="00DB21A5" w14:paraId="4D602F9B" w14:textId="77777777" w:rsidTr="00EF54B7">
        <w:trPr>
          <w:trHeight w:val="232"/>
          <w:jc w:val="center"/>
        </w:trPr>
        <w:tc>
          <w:tcPr>
            <w:tcW w:w="1948" w:type="dxa"/>
          </w:tcPr>
          <w:p w14:paraId="40CB105A" w14:textId="77777777"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</w:tc>
        <w:tc>
          <w:tcPr>
            <w:tcW w:w="1134" w:type="dxa"/>
          </w:tcPr>
          <w:p w14:paraId="493F112E" w14:textId="77777777" w:rsidR="00F92C6A" w:rsidRPr="00DB21A5" w:rsidRDefault="00F92C6A" w:rsidP="00840C6E">
            <w:pPr>
              <w:pStyle w:val="12"/>
            </w:pPr>
            <w:r w:rsidRPr="00DB21A5">
              <w:t>19,7</w:t>
            </w:r>
          </w:p>
        </w:tc>
        <w:tc>
          <w:tcPr>
            <w:tcW w:w="1430" w:type="dxa"/>
          </w:tcPr>
          <w:p w14:paraId="1382EC4D" w14:textId="77777777" w:rsidR="00F92C6A" w:rsidRPr="00DB21A5" w:rsidRDefault="00F92C6A" w:rsidP="00840C6E">
            <w:pPr>
              <w:pStyle w:val="12"/>
            </w:pPr>
            <w:r w:rsidRPr="00DB21A5">
              <w:t>20,3</w:t>
            </w:r>
          </w:p>
        </w:tc>
        <w:tc>
          <w:tcPr>
            <w:tcW w:w="1443" w:type="dxa"/>
          </w:tcPr>
          <w:p w14:paraId="20B0109A" w14:textId="77777777" w:rsidR="00F92C6A" w:rsidRPr="00DB21A5" w:rsidRDefault="00F92C6A" w:rsidP="00840C6E">
            <w:pPr>
              <w:pStyle w:val="12"/>
            </w:pPr>
            <w:r w:rsidRPr="00DB21A5">
              <w:t>19,3</w:t>
            </w:r>
          </w:p>
        </w:tc>
        <w:tc>
          <w:tcPr>
            <w:tcW w:w="1526" w:type="dxa"/>
          </w:tcPr>
          <w:p w14:paraId="1D79BA7D" w14:textId="77777777" w:rsidR="00F92C6A" w:rsidRPr="00DB21A5" w:rsidRDefault="00F92C6A" w:rsidP="00840C6E">
            <w:pPr>
              <w:pStyle w:val="12"/>
            </w:pPr>
            <w:r w:rsidRPr="00DB21A5">
              <w:t>19,5</w:t>
            </w:r>
          </w:p>
        </w:tc>
        <w:tc>
          <w:tcPr>
            <w:tcW w:w="1092" w:type="dxa"/>
          </w:tcPr>
          <w:p w14:paraId="61F41F61" w14:textId="77777777" w:rsidR="00F92C6A" w:rsidRPr="00DB21A5" w:rsidRDefault="00F92C6A" w:rsidP="00840C6E">
            <w:pPr>
              <w:pStyle w:val="12"/>
            </w:pPr>
            <w:r w:rsidRPr="00DB21A5">
              <w:t>18,9</w:t>
            </w:r>
          </w:p>
        </w:tc>
        <w:tc>
          <w:tcPr>
            <w:tcW w:w="991" w:type="dxa"/>
          </w:tcPr>
          <w:p w14:paraId="6D64C180" w14:textId="77777777" w:rsidR="00F92C6A" w:rsidRPr="00DB21A5" w:rsidRDefault="00F92C6A" w:rsidP="00840C6E">
            <w:pPr>
              <w:pStyle w:val="12"/>
            </w:pPr>
            <w:r w:rsidRPr="00DB21A5">
              <w:t>18,1</w:t>
            </w:r>
          </w:p>
        </w:tc>
      </w:tr>
      <w:tr w:rsidR="00F92C6A" w:rsidRPr="00DB21A5" w14:paraId="2E060578" w14:textId="77777777" w:rsidTr="00EF54B7">
        <w:trPr>
          <w:trHeight w:val="696"/>
          <w:jc w:val="center"/>
        </w:trPr>
        <w:tc>
          <w:tcPr>
            <w:tcW w:w="1948" w:type="dxa"/>
          </w:tcPr>
          <w:p w14:paraId="7E0F1A8E" w14:textId="77777777" w:rsidR="00F92C6A" w:rsidRPr="00DB21A5" w:rsidRDefault="00F92C6A" w:rsidP="00840C6E">
            <w:pPr>
              <w:pStyle w:val="12"/>
            </w:pPr>
            <w:r w:rsidRPr="00DB21A5">
              <w:t>Вост. Азия/</w:t>
            </w:r>
          </w:p>
          <w:p w14:paraId="247AC435" w14:textId="77777777" w:rsidR="00F92C6A" w:rsidRPr="00DB21A5" w:rsidRDefault="00F92C6A" w:rsidP="00840C6E">
            <w:pPr>
              <w:pStyle w:val="12"/>
            </w:pPr>
            <w:r w:rsidRPr="00DB21A5">
              <w:t>Тихоокеан. регион</w:t>
            </w:r>
          </w:p>
        </w:tc>
        <w:tc>
          <w:tcPr>
            <w:tcW w:w="1134" w:type="dxa"/>
          </w:tcPr>
          <w:p w14:paraId="14C5DA3B" w14:textId="77777777" w:rsidR="00F92C6A" w:rsidRPr="00DB21A5" w:rsidRDefault="00F92C6A" w:rsidP="00840C6E">
            <w:pPr>
              <w:pStyle w:val="12"/>
            </w:pPr>
            <w:r w:rsidRPr="00DB21A5">
              <w:t>9,5</w:t>
            </w:r>
          </w:p>
        </w:tc>
        <w:tc>
          <w:tcPr>
            <w:tcW w:w="1430" w:type="dxa"/>
          </w:tcPr>
          <w:p w14:paraId="0551CD06" w14:textId="77777777" w:rsidR="00F92C6A" w:rsidRPr="00DB21A5" w:rsidRDefault="00F92C6A" w:rsidP="00840C6E">
            <w:pPr>
              <w:pStyle w:val="12"/>
            </w:pPr>
            <w:r w:rsidRPr="00DB21A5">
              <w:t>11,9</w:t>
            </w:r>
          </w:p>
        </w:tc>
        <w:tc>
          <w:tcPr>
            <w:tcW w:w="1443" w:type="dxa"/>
          </w:tcPr>
          <w:p w14:paraId="2E330C83" w14:textId="77777777" w:rsidR="00F92C6A" w:rsidRPr="00DB21A5" w:rsidRDefault="00F92C6A" w:rsidP="00840C6E">
            <w:pPr>
              <w:pStyle w:val="12"/>
            </w:pPr>
            <w:r w:rsidRPr="00DB21A5">
              <w:t>14,4</w:t>
            </w:r>
          </w:p>
        </w:tc>
        <w:tc>
          <w:tcPr>
            <w:tcW w:w="1526" w:type="dxa"/>
          </w:tcPr>
          <w:p w14:paraId="7773D34E" w14:textId="77777777" w:rsidR="00F92C6A" w:rsidRPr="00DB21A5" w:rsidRDefault="00F92C6A" w:rsidP="00840C6E">
            <w:pPr>
              <w:pStyle w:val="12"/>
            </w:pPr>
            <w:r w:rsidRPr="00DB21A5">
              <w:t>13,9</w:t>
            </w:r>
          </w:p>
        </w:tc>
        <w:tc>
          <w:tcPr>
            <w:tcW w:w="1092" w:type="dxa"/>
          </w:tcPr>
          <w:p w14:paraId="317E4FBF" w14:textId="77777777" w:rsidR="00F92C6A" w:rsidRPr="00DB21A5" w:rsidRDefault="00F92C6A" w:rsidP="00840C6E">
            <w:pPr>
              <w:pStyle w:val="12"/>
            </w:pPr>
            <w:r w:rsidRPr="00DB21A5">
              <w:t>19,4</w:t>
            </w:r>
          </w:p>
        </w:tc>
        <w:tc>
          <w:tcPr>
            <w:tcW w:w="991" w:type="dxa"/>
          </w:tcPr>
          <w:p w14:paraId="55C62854" w14:textId="77777777" w:rsidR="00F92C6A" w:rsidRPr="00DB21A5" w:rsidRDefault="00F92C6A" w:rsidP="00840C6E">
            <w:pPr>
              <w:pStyle w:val="12"/>
            </w:pPr>
            <w:r w:rsidRPr="00DB21A5">
              <w:t>25,4</w:t>
            </w:r>
          </w:p>
        </w:tc>
      </w:tr>
      <w:tr w:rsidR="00F92C6A" w:rsidRPr="00DB21A5" w14:paraId="6D7CD446" w14:textId="77777777" w:rsidTr="00EF54B7">
        <w:trPr>
          <w:trHeight w:val="232"/>
          <w:jc w:val="center"/>
        </w:trPr>
        <w:tc>
          <w:tcPr>
            <w:tcW w:w="1948" w:type="dxa"/>
          </w:tcPr>
          <w:p w14:paraId="380C9619" w14:textId="77777777"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14:paraId="55E71E30" w14:textId="77777777" w:rsidR="00F92C6A" w:rsidRPr="00DB21A5" w:rsidRDefault="00F92C6A" w:rsidP="00840C6E">
            <w:pPr>
              <w:pStyle w:val="12"/>
            </w:pPr>
            <w:r w:rsidRPr="00DB21A5">
              <w:t>64,8</w:t>
            </w:r>
          </w:p>
        </w:tc>
        <w:tc>
          <w:tcPr>
            <w:tcW w:w="1430" w:type="dxa"/>
          </w:tcPr>
          <w:p w14:paraId="1E7E00DD" w14:textId="77777777" w:rsidR="00F92C6A" w:rsidRPr="00DB21A5" w:rsidRDefault="00F92C6A" w:rsidP="00840C6E">
            <w:pPr>
              <w:pStyle w:val="12"/>
            </w:pPr>
            <w:r w:rsidRPr="00DB21A5">
              <w:t>61,8</w:t>
            </w:r>
          </w:p>
        </w:tc>
        <w:tc>
          <w:tcPr>
            <w:tcW w:w="1443" w:type="dxa"/>
          </w:tcPr>
          <w:p w14:paraId="62F3E790" w14:textId="77777777" w:rsidR="00F92C6A" w:rsidRPr="00DB21A5" w:rsidRDefault="00F92C6A" w:rsidP="00840C6E">
            <w:pPr>
              <w:pStyle w:val="12"/>
            </w:pPr>
            <w:r w:rsidRPr="00DB21A5">
              <w:t>59,8</w:t>
            </w:r>
          </w:p>
        </w:tc>
        <w:tc>
          <w:tcPr>
            <w:tcW w:w="1526" w:type="dxa"/>
          </w:tcPr>
          <w:p w14:paraId="420771E1" w14:textId="77777777" w:rsidR="00F92C6A" w:rsidRPr="00DB21A5" w:rsidRDefault="00F92C6A" w:rsidP="00840C6E">
            <w:pPr>
              <w:pStyle w:val="12"/>
            </w:pPr>
            <w:r w:rsidRPr="00DB21A5">
              <w:t>58,9</w:t>
            </w:r>
          </w:p>
        </w:tc>
        <w:tc>
          <w:tcPr>
            <w:tcW w:w="1092" w:type="dxa"/>
          </w:tcPr>
          <w:p w14:paraId="32A8942A" w14:textId="77777777" w:rsidR="00F92C6A" w:rsidRPr="00DB21A5" w:rsidRDefault="00F92C6A" w:rsidP="00840C6E">
            <w:pPr>
              <w:pStyle w:val="12"/>
            </w:pPr>
            <w:r w:rsidRPr="00DB21A5">
              <w:t>52,4</w:t>
            </w:r>
          </w:p>
        </w:tc>
        <w:tc>
          <w:tcPr>
            <w:tcW w:w="991" w:type="dxa"/>
          </w:tcPr>
          <w:p w14:paraId="0848D76B" w14:textId="77777777" w:rsidR="00F92C6A" w:rsidRPr="00DB21A5" w:rsidRDefault="00F92C6A" w:rsidP="00840C6E">
            <w:pPr>
              <w:pStyle w:val="12"/>
            </w:pPr>
            <w:r w:rsidRPr="00DB21A5">
              <w:t>45,9</w:t>
            </w:r>
          </w:p>
        </w:tc>
      </w:tr>
      <w:tr w:rsidR="00F92C6A" w:rsidRPr="00DB21A5" w14:paraId="58663DD7" w14:textId="77777777" w:rsidTr="00EF54B7">
        <w:trPr>
          <w:trHeight w:val="454"/>
          <w:jc w:val="center"/>
        </w:trPr>
        <w:tc>
          <w:tcPr>
            <w:tcW w:w="1948" w:type="dxa"/>
          </w:tcPr>
          <w:p w14:paraId="68E8684E" w14:textId="77777777"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14:paraId="36F66150" w14:textId="77777777" w:rsidR="00F92C6A" w:rsidRPr="00DB21A5" w:rsidRDefault="00F92C6A" w:rsidP="00840C6E">
            <w:pPr>
              <w:pStyle w:val="12"/>
            </w:pPr>
            <w:r w:rsidRPr="00DB21A5">
              <w:t>2,3</w:t>
            </w:r>
          </w:p>
        </w:tc>
        <w:tc>
          <w:tcPr>
            <w:tcW w:w="1430" w:type="dxa"/>
          </w:tcPr>
          <w:p w14:paraId="24FFFFE6" w14:textId="77777777" w:rsidR="00F92C6A" w:rsidRPr="00DB21A5" w:rsidRDefault="00F92C6A" w:rsidP="00840C6E">
            <w:pPr>
              <w:pStyle w:val="12"/>
            </w:pPr>
            <w:r w:rsidRPr="00DB21A5">
              <w:t>2,0</w:t>
            </w:r>
          </w:p>
        </w:tc>
        <w:tc>
          <w:tcPr>
            <w:tcW w:w="1443" w:type="dxa"/>
          </w:tcPr>
          <w:p w14:paraId="0C08D920" w14:textId="77777777" w:rsidR="00F92C6A" w:rsidRPr="00DB21A5" w:rsidRDefault="00F92C6A" w:rsidP="00840C6E">
            <w:pPr>
              <w:pStyle w:val="12"/>
            </w:pPr>
            <w:r w:rsidRPr="00DB21A5">
              <w:t>2.2</w:t>
            </w:r>
          </w:p>
        </w:tc>
        <w:tc>
          <w:tcPr>
            <w:tcW w:w="1526" w:type="dxa"/>
          </w:tcPr>
          <w:p w14:paraId="4A7E4770" w14:textId="77777777" w:rsidR="00F92C6A" w:rsidRPr="00DB21A5" w:rsidRDefault="00F92C6A" w:rsidP="00840C6E">
            <w:pPr>
              <w:pStyle w:val="12"/>
            </w:pPr>
            <w:r w:rsidRPr="00DB21A5">
              <w:t>2.7</w:t>
            </w:r>
          </w:p>
        </w:tc>
        <w:tc>
          <w:tcPr>
            <w:tcW w:w="1092" w:type="dxa"/>
          </w:tcPr>
          <w:p w14:paraId="698770F9" w14:textId="77777777" w:rsidR="00F92C6A" w:rsidRPr="00DB21A5" w:rsidRDefault="00F92C6A" w:rsidP="00840C6E">
            <w:pPr>
              <w:pStyle w:val="12"/>
            </w:pPr>
            <w:r w:rsidRPr="00DB21A5">
              <w:t>3.6</w:t>
            </w:r>
          </w:p>
        </w:tc>
        <w:tc>
          <w:tcPr>
            <w:tcW w:w="991" w:type="dxa"/>
          </w:tcPr>
          <w:p w14:paraId="0C05DFC5" w14:textId="77777777" w:rsidR="00F92C6A" w:rsidRPr="00DB21A5" w:rsidRDefault="00F92C6A" w:rsidP="00840C6E">
            <w:pPr>
              <w:pStyle w:val="12"/>
            </w:pPr>
            <w:r w:rsidRPr="00DB21A5">
              <w:t>4.4</w:t>
            </w:r>
          </w:p>
        </w:tc>
      </w:tr>
      <w:tr w:rsidR="00F92C6A" w:rsidRPr="00DB21A5" w14:paraId="46885A7D" w14:textId="77777777" w:rsidTr="00EF54B7">
        <w:trPr>
          <w:trHeight w:val="232"/>
          <w:jc w:val="center"/>
        </w:trPr>
        <w:tc>
          <w:tcPr>
            <w:tcW w:w="1948" w:type="dxa"/>
          </w:tcPr>
          <w:p w14:paraId="655F4090" w14:textId="77777777"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14:paraId="123CBDE4" w14:textId="77777777" w:rsidR="00F92C6A" w:rsidRPr="00DB21A5" w:rsidRDefault="00F92C6A" w:rsidP="00840C6E">
            <w:pPr>
              <w:pStyle w:val="12"/>
            </w:pPr>
            <w:r w:rsidRPr="00DB21A5">
              <w:t>0.8</w:t>
            </w:r>
          </w:p>
        </w:tc>
        <w:tc>
          <w:tcPr>
            <w:tcW w:w="1430" w:type="dxa"/>
          </w:tcPr>
          <w:p w14:paraId="3F4D84AF" w14:textId="77777777" w:rsidR="00F92C6A" w:rsidRPr="00DB21A5" w:rsidRDefault="00F92C6A" w:rsidP="00840C6E">
            <w:pPr>
              <w:pStyle w:val="12"/>
            </w:pPr>
            <w:r w:rsidRPr="00DB21A5">
              <w:t>0.7</w:t>
            </w:r>
          </w:p>
        </w:tc>
        <w:tc>
          <w:tcPr>
            <w:tcW w:w="1443" w:type="dxa"/>
          </w:tcPr>
          <w:p w14:paraId="1BE7F189" w14:textId="77777777" w:rsidR="00F92C6A" w:rsidRPr="00DB21A5" w:rsidRDefault="00F92C6A" w:rsidP="00840C6E">
            <w:pPr>
              <w:pStyle w:val="12"/>
            </w:pPr>
            <w:r w:rsidRPr="00DB21A5">
              <w:t>0.7</w:t>
            </w:r>
          </w:p>
        </w:tc>
        <w:tc>
          <w:tcPr>
            <w:tcW w:w="1526" w:type="dxa"/>
          </w:tcPr>
          <w:p w14:paraId="2C29E4F2" w14:textId="77777777" w:rsidR="00F92C6A" w:rsidRPr="00DB21A5" w:rsidRDefault="00F92C6A" w:rsidP="00840C6E">
            <w:pPr>
              <w:pStyle w:val="12"/>
            </w:pPr>
            <w:r w:rsidRPr="00DB21A5">
              <w:t>0.8</w:t>
            </w:r>
          </w:p>
        </w:tc>
        <w:tc>
          <w:tcPr>
            <w:tcW w:w="1092" w:type="dxa"/>
          </w:tcPr>
          <w:p w14:paraId="5E40D906" w14:textId="77777777" w:rsidR="00F92C6A" w:rsidRPr="00DB21A5" w:rsidRDefault="00F92C6A" w:rsidP="00840C6E">
            <w:pPr>
              <w:pStyle w:val="12"/>
            </w:pPr>
            <w:r w:rsidRPr="00DB21A5">
              <w:t>1.1</w:t>
            </w:r>
          </w:p>
        </w:tc>
        <w:tc>
          <w:tcPr>
            <w:tcW w:w="991" w:type="dxa"/>
          </w:tcPr>
          <w:p w14:paraId="78D2B576" w14:textId="77777777" w:rsidR="00F92C6A" w:rsidRPr="00DB21A5" w:rsidRDefault="00F92C6A" w:rsidP="00840C6E">
            <w:pPr>
              <w:pStyle w:val="12"/>
            </w:pPr>
            <w:r w:rsidRPr="00DB21A5">
              <w:t>1.2</w:t>
            </w:r>
          </w:p>
        </w:tc>
      </w:tr>
      <w:tr w:rsidR="00F92C6A" w:rsidRPr="00DB21A5" w14:paraId="3DA7AB99" w14:textId="77777777" w:rsidTr="00EF54B7">
        <w:trPr>
          <w:trHeight w:val="464"/>
          <w:jc w:val="center"/>
        </w:trPr>
        <w:tc>
          <w:tcPr>
            <w:tcW w:w="1948" w:type="dxa"/>
          </w:tcPr>
          <w:p w14:paraId="78045987" w14:textId="77777777" w:rsidR="00F92C6A" w:rsidRPr="00DB21A5" w:rsidRDefault="00F92C6A" w:rsidP="00840C6E">
            <w:pPr>
              <w:pStyle w:val="12"/>
            </w:pPr>
          </w:p>
        </w:tc>
        <w:tc>
          <w:tcPr>
            <w:tcW w:w="7616" w:type="dxa"/>
            <w:gridSpan w:val="6"/>
          </w:tcPr>
          <w:p w14:paraId="59EB945D" w14:textId="77777777" w:rsidR="00F92C6A" w:rsidRPr="00DB21A5" w:rsidRDefault="00F92C6A" w:rsidP="00840C6E">
            <w:pPr>
              <w:pStyle w:val="12"/>
            </w:pPr>
            <w:r w:rsidRPr="00DB21A5">
              <w:t>Среднегодовой рост (в %)</w:t>
            </w:r>
          </w:p>
        </w:tc>
      </w:tr>
      <w:tr w:rsidR="00F92C6A" w:rsidRPr="00DB21A5" w14:paraId="3C68C20A" w14:textId="77777777" w:rsidTr="00EF54B7">
        <w:trPr>
          <w:trHeight w:val="929"/>
          <w:jc w:val="center"/>
        </w:trPr>
        <w:tc>
          <w:tcPr>
            <w:tcW w:w="1948" w:type="dxa"/>
          </w:tcPr>
          <w:p w14:paraId="646ED111" w14:textId="77777777" w:rsidR="00F92C6A" w:rsidRPr="00DB21A5" w:rsidRDefault="00F92C6A" w:rsidP="00840C6E">
            <w:pPr>
              <w:pStyle w:val="12"/>
            </w:pPr>
          </w:p>
        </w:tc>
        <w:tc>
          <w:tcPr>
            <w:tcW w:w="1134" w:type="dxa"/>
          </w:tcPr>
          <w:p w14:paraId="0A5753C5" w14:textId="77777777" w:rsidR="00F92C6A" w:rsidRPr="00DB21A5" w:rsidRDefault="00F92C6A" w:rsidP="00840C6E">
            <w:pPr>
              <w:pStyle w:val="12"/>
            </w:pPr>
            <w:r w:rsidRPr="00DB21A5">
              <w:t>1985 -1990</w:t>
            </w:r>
          </w:p>
        </w:tc>
        <w:tc>
          <w:tcPr>
            <w:tcW w:w="1430" w:type="dxa"/>
          </w:tcPr>
          <w:p w14:paraId="533550D5" w14:textId="77777777" w:rsidR="00F92C6A" w:rsidRPr="00DB21A5" w:rsidRDefault="00F92C6A" w:rsidP="00840C6E">
            <w:pPr>
              <w:pStyle w:val="12"/>
            </w:pPr>
            <w:r w:rsidRPr="00DB21A5">
              <w:t>1990-1995</w:t>
            </w:r>
          </w:p>
        </w:tc>
        <w:tc>
          <w:tcPr>
            <w:tcW w:w="1443" w:type="dxa"/>
          </w:tcPr>
          <w:p w14:paraId="3F6AD1EC" w14:textId="77777777" w:rsidR="00F92C6A" w:rsidRPr="00DB21A5" w:rsidRDefault="00F92C6A" w:rsidP="00840C6E">
            <w:pPr>
              <w:pStyle w:val="12"/>
            </w:pPr>
            <w:r w:rsidRPr="00DB21A5">
              <w:t>1995-2020</w:t>
            </w:r>
          </w:p>
          <w:p w14:paraId="00041CB6" w14:textId="77777777" w:rsidR="00F92C6A" w:rsidRPr="00DB21A5" w:rsidRDefault="00F92C6A" w:rsidP="00840C6E">
            <w:pPr>
              <w:pStyle w:val="12"/>
            </w:pPr>
            <w:r w:rsidRPr="00DB21A5">
              <w:t>(первоначальный прогноз)</w:t>
            </w:r>
          </w:p>
        </w:tc>
        <w:tc>
          <w:tcPr>
            <w:tcW w:w="1526" w:type="dxa"/>
          </w:tcPr>
          <w:p w14:paraId="38CE1AA7" w14:textId="77777777" w:rsidR="00F92C6A" w:rsidRPr="00DB21A5" w:rsidRDefault="00F92C6A" w:rsidP="00840C6E">
            <w:pPr>
              <w:pStyle w:val="12"/>
            </w:pPr>
            <w:r w:rsidRPr="00DB21A5">
              <w:t>1995-2000</w:t>
            </w:r>
          </w:p>
        </w:tc>
        <w:tc>
          <w:tcPr>
            <w:tcW w:w="1092" w:type="dxa"/>
          </w:tcPr>
          <w:p w14:paraId="55E15CC6" w14:textId="77777777" w:rsidR="00F92C6A" w:rsidRPr="00DB21A5" w:rsidRDefault="00F92C6A" w:rsidP="00840C6E">
            <w:pPr>
              <w:pStyle w:val="12"/>
            </w:pPr>
            <w:r w:rsidRPr="00DB21A5">
              <w:t>2000-2010</w:t>
            </w:r>
          </w:p>
        </w:tc>
        <w:tc>
          <w:tcPr>
            <w:tcW w:w="991" w:type="dxa"/>
          </w:tcPr>
          <w:p w14:paraId="41B0F30B" w14:textId="77777777" w:rsidR="00F92C6A" w:rsidRPr="00DB21A5" w:rsidRDefault="00F92C6A" w:rsidP="00840C6E">
            <w:pPr>
              <w:pStyle w:val="12"/>
            </w:pPr>
            <w:r w:rsidRPr="00DB21A5">
              <w:t>2010-2020</w:t>
            </w:r>
          </w:p>
        </w:tc>
      </w:tr>
      <w:tr w:rsidR="00F92C6A" w:rsidRPr="00DB21A5" w14:paraId="4A2D3E27" w14:textId="77777777" w:rsidTr="00EF54B7">
        <w:trPr>
          <w:trHeight w:val="232"/>
          <w:jc w:val="center"/>
        </w:trPr>
        <w:tc>
          <w:tcPr>
            <w:tcW w:w="1948" w:type="dxa"/>
          </w:tcPr>
          <w:p w14:paraId="19E8D9B2" w14:textId="77777777"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14:paraId="14F42FE6" w14:textId="77777777" w:rsidR="00F92C6A" w:rsidRPr="00DB21A5" w:rsidRDefault="00F92C6A" w:rsidP="00840C6E">
            <w:pPr>
              <w:pStyle w:val="12"/>
            </w:pPr>
            <w:r w:rsidRPr="00DB21A5">
              <w:t>6.9</w:t>
            </w:r>
          </w:p>
        </w:tc>
        <w:tc>
          <w:tcPr>
            <w:tcW w:w="1430" w:type="dxa"/>
          </w:tcPr>
          <w:p w14:paraId="76DE40CD" w14:textId="77777777" w:rsidR="00F92C6A" w:rsidRPr="00DB21A5" w:rsidRDefault="00F92C6A" w:rsidP="00840C6E">
            <w:pPr>
              <w:pStyle w:val="12"/>
            </w:pPr>
            <w:r w:rsidRPr="00DB21A5">
              <w:t>4.3</w:t>
            </w:r>
          </w:p>
        </w:tc>
        <w:tc>
          <w:tcPr>
            <w:tcW w:w="1443" w:type="dxa"/>
          </w:tcPr>
          <w:p w14:paraId="4768E5CB" w14:textId="77777777" w:rsidR="00F92C6A" w:rsidRPr="00DB21A5" w:rsidRDefault="00F92C6A" w:rsidP="00840C6E">
            <w:pPr>
              <w:pStyle w:val="12"/>
            </w:pPr>
            <w:r w:rsidRPr="00DB21A5">
              <w:t>4.1</w:t>
            </w:r>
          </w:p>
        </w:tc>
        <w:tc>
          <w:tcPr>
            <w:tcW w:w="1526" w:type="dxa"/>
          </w:tcPr>
          <w:p w14:paraId="1E447730" w14:textId="77777777" w:rsidR="00F92C6A" w:rsidRPr="00DB21A5" w:rsidRDefault="00F92C6A" w:rsidP="00840C6E">
            <w:pPr>
              <w:pStyle w:val="12"/>
            </w:pPr>
            <w:r w:rsidRPr="00DB21A5">
              <w:t>3.4</w:t>
            </w:r>
          </w:p>
        </w:tc>
        <w:tc>
          <w:tcPr>
            <w:tcW w:w="1092" w:type="dxa"/>
          </w:tcPr>
          <w:p w14:paraId="439D2921" w14:textId="77777777" w:rsidR="00F92C6A" w:rsidRPr="00DB21A5" w:rsidRDefault="00F92C6A" w:rsidP="00840C6E">
            <w:pPr>
              <w:pStyle w:val="12"/>
            </w:pPr>
            <w:r w:rsidRPr="00DB21A5">
              <w:t>4.2</w:t>
            </w:r>
          </w:p>
        </w:tc>
        <w:tc>
          <w:tcPr>
            <w:tcW w:w="991" w:type="dxa"/>
          </w:tcPr>
          <w:p w14:paraId="7F3FB5C5" w14:textId="77777777" w:rsidR="00F92C6A" w:rsidRPr="00DB21A5" w:rsidRDefault="00F92C6A" w:rsidP="00840C6E">
            <w:pPr>
              <w:pStyle w:val="12"/>
            </w:pPr>
            <w:r w:rsidRPr="00DB21A5">
              <w:t>4.5</w:t>
            </w:r>
          </w:p>
        </w:tc>
      </w:tr>
      <w:tr w:rsidR="00F92C6A" w:rsidRPr="00DB21A5" w14:paraId="4BFC4391" w14:textId="77777777" w:rsidTr="00EF54B7">
        <w:trPr>
          <w:trHeight w:val="232"/>
          <w:jc w:val="center"/>
        </w:trPr>
        <w:tc>
          <w:tcPr>
            <w:tcW w:w="1948" w:type="dxa"/>
          </w:tcPr>
          <w:p w14:paraId="44B6341C" w14:textId="77777777"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14:paraId="1CF9FD20" w14:textId="77777777" w:rsidR="00F92C6A" w:rsidRPr="00DB21A5" w:rsidRDefault="00F92C6A" w:rsidP="00840C6E">
            <w:pPr>
              <w:pStyle w:val="12"/>
            </w:pPr>
            <w:r w:rsidRPr="00DB21A5">
              <w:t>9.0</w:t>
            </w:r>
          </w:p>
        </w:tc>
        <w:tc>
          <w:tcPr>
            <w:tcW w:w="1430" w:type="dxa"/>
          </w:tcPr>
          <w:p w14:paraId="3D707E21" w14:textId="77777777" w:rsidR="00F92C6A" w:rsidRPr="00DB21A5" w:rsidRDefault="00F92C6A" w:rsidP="00840C6E">
            <w:pPr>
              <w:pStyle w:val="12"/>
            </w:pPr>
            <w:r w:rsidRPr="00DB21A5">
              <w:t>6.1</w:t>
            </w:r>
          </w:p>
        </w:tc>
        <w:tc>
          <w:tcPr>
            <w:tcW w:w="1443" w:type="dxa"/>
          </w:tcPr>
          <w:p w14:paraId="1FA39919" w14:textId="77777777" w:rsidR="00F92C6A" w:rsidRPr="00DB21A5" w:rsidRDefault="00F92C6A" w:rsidP="00840C6E">
            <w:pPr>
              <w:pStyle w:val="12"/>
            </w:pPr>
            <w:r w:rsidRPr="00DB21A5">
              <w:t>5.5</w:t>
            </w:r>
          </w:p>
        </w:tc>
        <w:tc>
          <w:tcPr>
            <w:tcW w:w="1526" w:type="dxa"/>
          </w:tcPr>
          <w:p w14:paraId="62351724" w14:textId="77777777" w:rsidR="00F92C6A" w:rsidRPr="00DB21A5" w:rsidRDefault="00F92C6A" w:rsidP="00840C6E">
            <w:pPr>
              <w:pStyle w:val="12"/>
            </w:pPr>
            <w:r w:rsidRPr="00DB21A5">
              <w:t>6.3</w:t>
            </w:r>
          </w:p>
        </w:tc>
        <w:tc>
          <w:tcPr>
            <w:tcW w:w="1092" w:type="dxa"/>
          </w:tcPr>
          <w:p w14:paraId="29C5AFB9" w14:textId="77777777" w:rsidR="00F92C6A" w:rsidRPr="00DB21A5" w:rsidRDefault="00F92C6A" w:rsidP="00840C6E">
            <w:pPr>
              <w:pStyle w:val="12"/>
            </w:pPr>
            <w:r w:rsidRPr="00DB21A5">
              <w:t>5.6</w:t>
            </w:r>
          </w:p>
        </w:tc>
        <w:tc>
          <w:tcPr>
            <w:tcW w:w="991" w:type="dxa"/>
          </w:tcPr>
          <w:p w14:paraId="1FF31869" w14:textId="77777777" w:rsidR="00F92C6A" w:rsidRPr="00DB21A5" w:rsidRDefault="00F92C6A" w:rsidP="00840C6E">
            <w:pPr>
              <w:pStyle w:val="12"/>
            </w:pPr>
            <w:r w:rsidRPr="00DB21A5">
              <w:t>5.1</w:t>
            </w:r>
          </w:p>
        </w:tc>
      </w:tr>
      <w:tr w:rsidR="00F92C6A" w:rsidRPr="00DB21A5" w14:paraId="06508162" w14:textId="77777777" w:rsidTr="00EF54B7">
        <w:trPr>
          <w:trHeight w:val="222"/>
          <w:jc w:val="center"/>
        </w:trPr>
        <w:tc>
          <w:tcPr>
            <w:tcW w:w="1948" w:type="dxa"/>
          </w:tcPr>
          <w:p w14:paraId="27B90032" w14:textId="77777777"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</w:tc>
        <w:tc>
          <w:tcPr>
            <w:tcW w:w="1134" w:type="dxa"/>
          </w:tcPr>
          <w:p w14:paraId="7F4954ED" w14:textId="77777777" w:rsidR="00F92C6A" w:rsidRPr="00DB21A5" w:rsidRDefault="00F92C6A" w:rsidP="00840C6E">
            <w:pPr>
              <w:pStyle w:val="12"/>
            </w:pPr>
            <w:r w:rsidRPr="00DB21A5">
              <w:t>7.6</w:t>
            </w:r>
          </w:p>
        </w:tc>
        <w:tc>
          <w:tcPr>
            <w:tcW w:w="1430" w:type="dxa"/>
          </w:tcPr>
          <w:p w14:paraId="3B4C1557" w14:textId="77777777" w:rsidR="00F92C6A" w:rsidRPr="00DB21A5" w:rsidRDefault="00F92C6A" w:rsidP="00840C6E">
            <w:pPr>
              <w:pStyle w:val="12"/>
            </w:pPr>
            <w:r w:rsidRPr="00DB21A5">
              <w:t>3.3</w:t>
            </w:r>
          </w:p>
        </w:tc>
        <w:tc>
          <w:tcPr>
            <w:tcW w:w="1443" w:type="dxa"/>
          </w:tcPr>
          <w:p w14:paraId="70DB6D37" w14:textId="77777777" w:rsidR="00F92C6A" w:rsidRPr="00DB21A5" w:rsidRDefault="00F92C6A" w:rsidP="00840C6E">
            <w:pPr>
              <w:pStyle w:val="12"/>
            </w:pPr>
            <w:r w:rsidRPr="00DB21A5">
              <w:t>3.9</w:t>
            </w:r>
          </w:p>
        </w:tc>
        <w:tc>
          <w:tcPr>
            <w:tcW w:w="1526" w:type="dxa"/>
          </w:tcPr>
          <w:p w14:paraId="2CF9C32E" w14:textId="77777777" w:rsidR="00F92C6A" w:rsidRPr="00DB21A5" w:rsidRDefault="00F92C6A" w:rsidP="00840C6E">
            <w:pPr>
              <w:pStyle w:val="12"/>
            </w:pPr>
            <w:r w:rsidRPr="00DB21A5">
              <w:t>3.6</w:t>
            </w:r>
          </w:p>
        </w:tc>
        <w:tc>
          <w:tcPr>
            <w:tcW w:w="1092" w:type="dxa"/>
          </w:tcPr>
          <w:p w14:paraId="04C17A48" w14:textId="77777777" w:rsidR="00F92C6A" w:rsidRPr="00DB21A5" w:rsidRDefault="00F92C6A" w:rsidP="00840C6E">
            <w:pPr>
              <w:pStyle w:val="12"/>
            </w:pPr>
            <w:r w:rsidRPr="00DB21A5">
              <w:t>3.9</w:t>
            </w:r>
          </w:p>
        </w:tc>
        <w:tc>
          <w:tcPr>
            <w:tcW w:w="991" w:type="dxa"/>
          </w:tcPr>
          <w:p w14:paraId="0D7CC2F9" w14:textId="77777777" w:rsidR="00F92C6A" w:rsidRPr="00DB21A5" w:rsidRDefault="00F92C6A" w:rsidP="00840C6E">
            <w:pPr>
              <w:pStyle w:val="12"/>
            </w:pPr>
            <w:r w:rsidRPr="00DB21A5">
              <w:t>4.0</w:t>
            </w:r>
          </w:p>
        </w:tc>
      </w:tr>
      <w:tr w:rsidR="00F92C6A" w:rsidRPr="00DB21A5" w14:paraId="1D229FD1" w14:textId="77777777" w:rsidTr="00EF54B7">
        <w:trPr>
          <w:trHeight w:val="464"/>
          <w:jc w:val="center"/>
        </w:trPr>
        <w:tc>
          <w:tcPr>
            <w:tcW w:w="1948" w:type="dxa"/>
          </w:tcPr>
          <w:p w14:paraId="5980458C" w14:textId="77777777" w:rsidR="00F92C6A" w:rsidRPr="00DB21A5" w:rsidRDefault="00F92C6A" w:rsidP="00840C6E">
            <w:pPr>
              <w:pStyle w:val="12"/>
            </w:pPr>
            <w:r w:rsidRPr="00DB21A5">
              <w:t>Вост.Азия/</w:t>
            </w:r>
          </w:p>
          <w:p w14:paraId="28F8E780" w14:textId="77777777" w:rsidR="00F92C6A" w:rsidRPr="00DB21A5" w:rsidRDefault="00F92C6A" w:rsidP="00840C6E">
            <w:pPr>
              <w:pStyle w:val="12"/>
            </w:pPr>
            <w:r w:rsidRPr="00DB21A5">
              <w:t xml:space="preserve">Тих.рег. </w:t>
            </w:r>
          </w:p>
        </w:tc>
        <w:tc>
          <w:tcPr>
            <w:tcW w:w="1134" w:type="dxa"/>
          </w:tcPr>
          <w:p w14:paraId="6FD5D298" w14:textId="77777777" w:rsidR="00F92C6A" w:rsidRPr="00DB21A5" w:rsidRDefault="00F92C6A" w:rsidP="00840C6E">
            <w:pPr>
              <w:pStyle w:val="12"/>
            </w:pPr>
            <w:r w:rsidRPr="00DB21A5">
              <w:t>11.9</w:t>
            </w:r>
          </w:p>
        </w:tc>
        <w:tc>
          <w:tcPr>
            <w:tcW w:w="1430" w:type="dxa"/>
          </w:tcPr>
          <w:p w14:paraId="78FCFACA" w14:textId="77777777" w:rsidR="00F92C6A" w:rsidRPr="00DB21A5" w:rsidRDefault="00F92C6A" w:rsidP="00840C6E">
            <w:pPr>
              <w:pStyle w:val="12"/>
            </w:pPr>
            <w:r w:rsidRPr="00DB21A5">
              <w:t>8.3</w:t>
            </w:r>
          </w:p>
        </w:tc>
        <w:tc>
          <w:tcPr>
            <w:tcW w:w="1443" w:type="dxa"/>
          </w:tcPr>
          <w:p w14:paraId="1C2E150A" w14:textId="77777777" w:rsidR="00F92C6A" w:rsidRPr="00DB21A5" w:rsidRDefault="00F92C6A" w:rsidP="00840C6E">
            <w:pPr>
              <w:pStyle w:val="12"/>
            </w:pPr>
            <w:r w:rsidRPr="00DB21A5">
              <w:t>6.5</w:t>
            </w:r>
          </w:p>
        </w:tc>
        <w:tc>
          <w:tcPr>
            <w:tcW w:w="1526" w:type="dxa"/>
          </w:tcPr>
          <w:p w14:paraId="2EE9EBA3" w14:textId="77777777" w:rsidR="00F92C6A" w:rsidRPr="00DB21A5" w:rsidRDefault="00F92C6A" w:rsidP="00840C6E">
            <w:pPr>
              <w:pStyle w:val="12"/>
            </w:pPr>
            <w:r w:rsidRPr="00DB21A5">
              <w:t>2.7</w:t>
            </w:r>
          </w:p>
        </w:tc>
        <w:tc>
          <w:tcPr>
            <w:tcW w:w="1092" w:type="dxa"/>
          </w:tcPr>
          <w:p w14:paraId="5F019F3C" w14:textId="77777777" w:rsidR="00F92C6A" w:rsidRPr="00DB21A5" w:rsidRDefault="00F92C6A" w:rsidP="00840C6E">
            <w:pPr>
              <w:pStyle w:val="12"/>
            </w:pPr>
            <w:r w:rsidRPr="00DB21A5">
              <w:t>7.7</w:t>
            </w:r>
          </w:p>
        </w:tc>
        <w:tc>
          <w:tcPr>
            <w:tcW w:w="991" w:type="dxa"/>
          </w:tcPr>
          <w:p w14:paraId="5C46A486" w14:textId="77777777" w:rsidR="00F92C6A" w:rsidRPr="00DB21A5" w:rsidRDefault="00F92C6A" w:rsidP="00840C6E">
            <w:pPr>
              <w:pStyle w:val="12"/>
            </w:pPr>
            <w:r w:rsidRPr="00DB21A5">
              <w:t>7.4</w:t>
            </w:r>
          </w:p>
        </w:tc>
      </w:tr>
      <w:tr w:rsidR="00F92C6A" w:rsidRPr="00DB21A5" w14:paraId="7E4576E8" w14:textId="77777777" w:rsidTr="00EF54B7">
        <w:trPr>
          <w:trHeight w:val="232"/>
          <w:jc w:val="center"/>
        </w:trPr>
        <w:tc>
          <w:tcPr>
            <w:tcW w:w="1948" w:type="dxa"/>
          </w:tcPr>
          <w:p w14:paraId="5459E76C" w14:textId="77777777"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14:paraId="180FF38D" w14:textId="77777777" w:rsidR="00F92C6A" w:rsidRPr="00DB21A5" w:rsidRDefault="00F92C6A" w:rsidP="00840C6E">
            <w:pPr>
              <w:pStyle w:val="12"/>
            </w:pPr>
            <w:r w:rsidRPr="00DB21A5">
              <w:t>5.9</w:t>
            </w:r>
          </w:p>
        </w:tc>
        <w:tc>
          <w:tcPr>
            <w:tcW w:w="1430" w:type="dxa"/>
          </w:tcPr>
          <w:p w14:paraId="36FF2F7B" w14:textId="77777777" w:rsidR="00F92C6A" w:rsidRPr="00DB21A5" w:rsidRDefault="00F92C6A" w:rsidP="00840C6E">
            <w:pPr>
              <w:pStyle w:val="12"/>
            </w:pPr>
            <w:r w:rsidRPr="00DB21A5">
              <w:t>3.7</w:t>
            </w:r>
          </w:p>
        </w:tc>
        <w:tc>
          <w:tcPr>
            <w:tcW w:w="1443" w:type="dxa"/>
          </w:tcPr>
          <w:p w14:paraId="76CD518E" w14:textId="77777777" w:rsidR="00F92C6A" w:rsidRPr="00DB21A5" w:rsidRDefault="00F92C6A" w:rsidP="00840C6E">
            <w:pPr>
              <w:pStyle w:val="12"/>
            </w:pPr>
            <w:r w:rsidRPr="00DB21A5">
              <w:t>3.0</w:t>
            </w:r>
          </w:p>
        </w:tc>
        <w:tc>
          <w:tcPr>
            <w:tcW w:w="1526" w:type="dxa"/>
          </w:tcPr>
          <w:p w14:paraId="3DBEA68D" w14:textId="77777777" w:rsidR="00F92C6A" w:rsidRPr="00DB21A5" w:rsidRDefault="00F92C6A" w:rsidP="00840C6E">
            <w:pPr>
              <w:pStyle w:val="12"/>
            </w:pPr>
            <w:r w:rsidRPr="00DB21A5">
              <w:t>3.1</w:t>
            </w:r>
          </w:p>
        </w:tc>
        <w:tc>
          <w:tcPr>
            <w:tcW w:w="1092" w:type="dxa"/>
          </w:tcPr>
          <w:p w14:paraId="560853B3" w14:textId="77777777" w:rsidR="00F92C6A" w:rsidRPr="00DB21A5" w:rsidRDefault="00F92C6A" w:rsidP="00840C6E">
            <w:pPr>
              <w:pStyle w:val="12"/>
            </w:pPr>
            <w:r w:rsidRPr="00DB21A5">
              <w:t>3.0</w:t>
            </w:r>
          </w:p>
        </w:tc>
        <w:tc>
          <w:tcPr>
            <w:tcW w:w="991" w:type="dxa"/>
          </w:tcPr>
          <w:p w14:paraId="187FEA1F" w14:textId="77777777" w:rsidR="00F92C6A" w:rsidRPr="00DB21A5" w:rsidRDefault="00F92C6A" w:rsidP="00840C6E">
            <w:pPr>
              <w:pStyle w:val="12"/>
            </w:pPr>
            <w:r w:rsidRPr="00DB21A5">
              <w:t>3.1</w:t>
            </w:r>
          </w:p>
        </w:tc>
      </w:tr>
      <w:tr w:rsidR="00F92C6A" w:rsidRPr="00DB21A5" w14:paraId="0CD4A1DC" w14:textId="77777777" w:rsidTr="00EF54B7">
        <w:trPr>
          <w:trHeight w:val="464"/>
          <w:jc w:val="center"/>
        </w:trPr>
        <w:tc>
          <w:tcPr>
            <w:tcW w:w="1948" w:type="dxa"/>
          </w:tcPr>
          <w:p w14:paraId="49EFA5B5" w14:textId="77777777"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14:paraId="09B4DB50" w14:textId="77777777" w:rsidR="00F92C6A" w:rsidRPr="00DB21A5" w:rsidRDefault="00F92C6A" w:rsidP="00840C6E">
            <w:pPr>
              <w:pStyle w:val="12"/>
            </w:pPr>
            <w:r w:rsidRPr="00DB21A5">
              <w:t>3.7</w:t>
            </w:r>
          </w:p>
        </w:tc>
        <w:tc>
          <w:tcPr>
            <w:tcW w:w="1430" w:type="dxa"/>
          </w:tcPr>
          <w:p w14:paraId="7A4E3545" w14:textId="77777777" w:rsidR="00F92C6A" w:rsidRPr="00DB21A5" w:rsidRDefault="00F92C6A" w:rsidP="00840C6E">
            <w:pPr>
              <w:pStyle w:val="12"/>
            </w:pPr>
            <w:r w:rsidRPr="00DB21A5">
              <w:t>6.6</w:t>
            </w:r>
          </w:p>
        </w:tc>
        <w:tc>
          <w:tcPr>
            <w:tcW w:w="1443" w:type="dxa"/>
          </w:tcPr>
          <w:p w14:paraId="255E9486" w14:textId="77777777" w:rsidR="00F92C6A" w:rsidRPr="00DB21A5" w:rsidRDefault="00F92C6A" w:rsidP="00840C6E">
            <w:pPr>
              <w:pStyle w:val="12"/>
            </w:pPr>
            <w:r w:rsidRPr="00DB21A5">
              <w:t>7.1</w:t>
            </w:r>
          </w:p>
        </w:tc>
        <w:tc>
          <w:tcPr>
            <w:tcW w:w="1526" w:type="dxa"/>
          </w:tcPr>
          <w:p w14:paraId="3874A748" w14:textId="77777777" w:rsidR="00F92C6A" w:rsidRPr="00DB21A5" w:rsidRDefault="00F92C6A" w:rsidP="00840C6E">
            <w:pPr>
              <w:pStyle w:val="12"/>
            </w:pPr>
            <w:r w:rsidRPr="00DB21A5">
              <w:t>8.1</w:t>
            </w:r>
          </w:p>
        </w:tc>
        <w:tc>
          <w:tcPr>
            <w:tcW w:w="1092" w:type="dxa"/>
          </w:tcPr>
          <w:p w14:paraId="6E423D62" w14:textId="77777777" w:rsidR="00F92C6A" w:rsidRPr="00DB21A5" w:rsidRDefault="00F92C6A" w:rsidP="00840C6E">
            <w:pPr>
              <w:pStyle w:val="12"/>
            </w:pPr>
            <w:r w:rsidRPr="00DB21A5">
              <w:t>7.0</w:t>
            </w:r>
          </w:p>
        </w:tc>
        <w:tc>
          <w:tcPr>
            <w:tcW w:w="991" w:type="dxa"/>
          </w:tcPr>
          <w:p w14:paraId="7E39DCB2" w14:textId="77777777" w:rsidR="00F92C6A" w:rsidRPr="00DB21A5" w:rsidRDefault="00F92C6A" w:rsidP="00840C6E">
            <w:pPr>
              <w:pStyle w:val="12"/>
            </w:pPr>
            <w:r w:rsidRPr="00DB21A5">
              <w:t>6.7</w:t>
            </w:r>
          </w:p>
        </w:tc>
      </w:tr>
      <w:tr w:rsidR="00F92C6A" w:rsidRPr="00DB21A5" w14:paraId="25247413" w14:textId="77777777" w:rsidTr="00EF54B7">
        <w:trPr>
          <w:trHeight w:val="243"/>
          <w:jc w:val="center"/>
        </w:trPr>
        <w:tc>
          <w:tcPr>
            <w:tcW w:w="1948" w:type="dxa"/>
          </w:tcPr>
          <w:p w14:paraId="54523EE0" w14:textId="77777777"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14:paraId="7242FBED" w14:textId="77777777" w:rsidR="00F92C6A" w:rsidRPr="00DB21A5" w:rsidRDefault="00F92C6A" w:rsidP="00840C6E">
            <w:pPr>
              <w:pStyle w:val="12"/>
            </w:pPr>
            <w:r w:rsidRPr="00DB21A5">
              <w:t>4.8</w:t>
            </w:r>
          </w:p>
        </w:tc>
        <w:tc>
          <w:tcPr>
            <w:tcW w:w="1430" w:type="dxa"/>
          </w:tcPr>
          <w:p w14:paraId="0EC7AA29" w14:textId="77777777" w:rsidR="00F92C6A" w:rsidRPr="00DB21A5" w:rsidRDefault="00F92C6A" w:rsidP="00840C6E">
            <w:pPr>
              <w:pStyle w:val="12"/>
            </w:pPr>
            <w:r w:rsidRPr="00DB21A5">
              <w:t>5.9</w:t>
            </w:r>
          </w:p>
        </w:tc>
        <w:tc>
          <w:tcPr>
            <w:tcW w:w="1443" w:type="dxa"/>
          </w:tcPr>
          <w:p w14:paraId="1CD7B280" w14:textId="77777777" w:rsidR="00F92C6A" w:rsidRPr="00DB21A5" w:rsidRDefault="00F92C6A" w:rsidP="00840C6E">
            <w:pPr>
              <w:pStyle w:val="12"/>
            </w:pPr>
            <w:r w:rsidRPr="00DB21A5">
              <w:t>6.2</w:t>
            </w:r>
          </w:p>
        </w:tc>
        <w:tc>
          <w:tcPr>
            <w:tcW w:w="1526" w:type="dxa"/>
          </w:tcPr>
          <w:p w14:paraId="19E7968B" w14:textId="77777777" w:rsidR="00F92C6A" w:rsidRPr="00DB21A5" w:rsidRDefault="00F92C6A" w:rsidP="00840C6E">
            <w:pPr>
              <w:pStyle w:val="12"/>
            </w:pPr>
            <w:r w:rsidRPr="00DB21A5">
              <w:t>5.7</w:t>
            </w:r>
          </w:p>
        </w:tc>
        <w:tc>
          <w:tcPr>
            <w:tcW w:w="1092" w:type="dxa"/>
          </w:tcPr>
          <w:p w14:paraId="64871541" w14:textId="77777777" w:rsidR="00F92C6A" w:rsidRPr="00DB21A5" w:rsidRDefault="00F92C6A" w:rsidP="00840C6E">
            <w:pPr>
              <w:pStyle w:val="12"/>
            </w:pPr>
            <w:r w:rsidRPr="00DB21A5">
              <w:t>6.7</w:t>
            </w:r>
          </w:p>
        </w:tc>
        <w:tc>
          <w:tcPr>
            <w:tcW w:w="991" w:type="dxa"/>
          </w:tcPr>
          <w:p w14:paraId="2D4758BF" w14:textId="77777777" w:rsidR="00F92C6A" w:rsidRPr="00DB21A5" w:rsidRDefault="00F92C6A" w:rsidP="00840C6E">
            <w:pPr>
              <w:pStyle w:val="12"/>
            </w:pPr>
            <w:r w:rsidRPr="00DB21A5">
              <w:t>5.8</w:t>
            </w:r>
          </w:p>
        </w:tc>
      </w:tr>
    </w:tbl>
    <w:p w14:paraId="0285CAD5" w14:textId="77777777" w:rsidR="00FB603F" w:rsidRPr="00DB21A5" w:rsidRDefault="00FB603F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61C2FD42" w14:textId="77777777"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достижения пика насыщения некоторых форм и видов туризма, предлагаемых туристскими центрами и странами (например, на рынке пляжного отдыха)</w:t>
      </w:r>
      <w:r w:rsidR="00201D97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</w:p>
    <w:p w14:paraId="107AA972" w14:textId="77777777"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Это требует от стран, стремящихся сохранить свою туристскую привлекательность, следующих действий:</w:t>
      </w:r>
    </w:p>
    <w:p w14:paraId="4CC32413" w14:textId="77777777"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попытаться сохранить баланс между ростом спроса и ростом предложения;</w:t>
      </w:r>
    </w:p>
    <w:p w14:paraId="754BC670" w14:textId="77777777"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осуществлять планирование развития туризма в соответствии с принципами устойчивого развития;</w:t>
      </w:r>
    </w:p>
    <w:p w14:paraId="7708B936" w14:textId="77777777"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предусматривать долгосрочные инвестиции в сферу туризма;</w:t>
      </w:r>
    </w:p>
    <w:p w14:paraId="24B636A5" w14:textId="77777777"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обеспечить наличие ясных государственных стратегий развития туризма, гибкости и оперативности в принятии решений.</w:t>
      </w:r>
    </w:p>
    <w:p w14:paraId="7D5B0C50" w14:textId="77777777"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мере того, как экономические выгоды, получаемые от туризма, становятся все более очевидными, отношение стран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 международному туризму становится все более лояльным и ведет к уменьшению числа ограничений. Важным для проведения стратегической политики развития туризма является учет демографических тенденций, происходящих в Европе. В настоящее время статистика указывает на постоянный рост доли населения пожилого возраста в европейских странах с развитой экономикой, в то время как численность населения трудоспособного возраста переживает стагнацию. Результатом этого является растущий спрос на туристский продукт, предназначенный для так называемого «зрелого» сегмента туристского рынка</w:t>
      </w:r>
      <w:r w:rsidR="00201D97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  <w:r w:rsidRPr="00DB21A5">
        <w:rPr>
          <w:sz w:val="28"/>
          <w:szCs w:val="28"/>
        </w:rPr>
        <w:t xml:space="preserve"> </w:t>
      </w:r>
    </w:p>
    <w:p w14:paraId="28F457FE" w14:textId="77777777"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годы отчетливо прослеживается тенденция к усилению мер по охране окружающей среды. Европа в целом характеризуется сравнительно высокими стандартами уровня жизни людей и уровня их образования. Эти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факторы объясняют повышенное внимание к вопросам охраны окружающей среды на континенте. На государственном уровне постоянно обсуждаются и принимаются решения по вопросам очистки воды и воздуха, переработки отходов, защиты природы и животного мира и др. Этому способствует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высокий уровень внимания к данным проблемам со стороны средств массовой информации. В большинстве случаев рассмотрение вопросов охраны окружающей среды объединяется с вопросами развития туризма, что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способствует привлечению особого внимания правительств европейских стран к вопросам так называемого «устойчивого» развития туризма, охватывающего проблемы развития туризма и защиты окружающей среды на комплексной взаимозависимой основе. Несомненно, повышенное внимание к данным вопросам создает условия для появления новых туристских продуктов как на уровне индивидуального туризма, связанного с экологическими интересами, так и массового туризма.</w:t>
      </w:r>
    </w:p>
    <w:p w14:paraId="40E079B9" w14:textId="77777777"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Еще одна тенденция связана с тем, что большинство европейцев живут в густо населенных урбанизированных районах. Это в значительной степени формирует туристские предпочтения в направлении сельского туризма, кратковременного отдыха, отдыха вне высокого сезона, активных видов туризма, кратковременных поездок в другие города с познавательными целями, выбора туров с проживанием не в гостиницах, а в апартаментах с самообслуживанием и др. В перспективе ожидается, что по мере того, как мир станет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более изученным, и будет появляться все меньше новых туристских центров, усилится тенденция к путешествиям в более отдаленные, менее известные и малодоступные места</w:t>
      </w:r>
      <w:r w:rsidR="00201D97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</w:p>
    <w:p w14:paraId="7EAA8EDC" w14:textId="77777777"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Вместе с тем развитие информационных технологий и общее снижение цен на туристские поездки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относительно доходов населения способствуют увеличению числа туристов и во многом способствуют происходящему в настоящее время процессу глобализации. Как известно, вместе с глобализацией приходит единообразие. Поэтому все большее число людей предпочитают поездки в туристские центры, которые гарантируют избыток развлечений и хорошую погоду. В настоящее время существует большое число курортов, обеспечивающих потребности, характерные только для какого-либо одного сегмента туристского рынка. Например, это сугубо молодежный отдых или отдых по системе «все включено», который не предполагает общения туристов с местным населением и культурой принимающей страны, и вместе с тем сохраняет свою популярность среди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туристов.</w:t>
      </w:r>
    </w:p>
    <w:p w14:paraId="70379A43" w14:textId="77777777"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большинстве своем туристские предпочтения зарубежных туристов связаны с высоким уровнем сервиса и разумным соотношением цены и качества. Эти условия в настоящее время и в ближайшем будущем будут являться предпочтительными при выборе туристских поездок.</w:t>
      </w:r>
      <w:r w:rsidR="00EF54B7" w:rsidRPr="00DB21A5">
        <w:rPr>
          <w:sz w:val="28"/>
          <w:szCs w:val="28"/>
        </w:rPr>
        <w:t xml:space="preserve"> </w:t>
      </w:r>
    </w:p>
    <w:p w14:paraId="2025DE6C" w14:textId="77777777" w:rsidR="00036B6F" w:rsidRPr="00DB21A5" w:rsidRDefault="00036B6F" w:rsidP="00EF54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1A5">
        <w:rPr>
          <w:sz w:val="28"/>
          <w:szCs w:val="28"/>
        </w:rPr>
        <w:t>Таким образом, общей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тенденцией является поляризация туристских предпочтений, с одной стороны, характеризующаяся укреплением позиций массового туризма в развитых туристских странах, а с другой, увеличением спроса на индивидуальный или специализированный туристский продукт. Это требует постоянных активных действий со стороны стран, развивающих туризм, направленных на выделение приоритетных видов туристского продукта и создание условий для достижения приемлемого соотношения их цены и качества. </w:t>
      </w:r>
    </w:p>
    <w:p w14:paraId="67D2A63B" w14:textId="77777777" w:rsidR="00036B6F" w:rsidRPr="00DB21A5" w:rsidRDefault="00036B6F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21A5">
        <w:rPr>
          <w:sz w:val="28"/>
          <w:szCs w:val="28"/>
        </w:rPr>
        <w:t>При проведении государственной политики в сфере туризма национальные туристские администрации большинства стран учитывают прогноз развития туризма в мире, составленный Всемирной туристской организацией (ЮНВТО) – крупнейшей межправительственной организацией, являющейся специализированным учреждением ООН и насчитывающей в своем составе 153 страны. Согласно исследованию ЮНВТО «Туризм – панорама 2020» увеличение мировых туристских прибытий в период между 2000 и 2020гг. прогнозир</w:t>
      </w:r>
      <w:r w:rsidRPr="00DB21A5">
        <w:rPr>
          <w:sz w:val="28"/>
          <w:szCs w:val="28"/>
        </w:rPr>
        <w:t>у</w:t>
      </w:r>
      <w:r w:rsidRPr="00DB21A5">
        <w:rPr>
          <w:sz w:val="28"/>
          <w:szCs w:val="28"/>
        </w:rPr>
        <w:t>ется более, чем вдвое [</w:t>
      </w:r>
      <w:r w:rsidR="00063008" w:rsidRPr="00DB21A5">
        <w:rPr>
          <w:sz w:val="28"/>
          <w:szCs w:val="28"/>
        </w:rPr>
        <w:t>30</w:t>
      </w:r>
      <w:r w:rsidRPr="00DB21A5">
        <w:rPr>
          <w:sz w:val="28"/>
          <w:szCs w:val="28"/>
        </w:rPr>
        <w:t>].</w:t>
      </w:r>
    </w:p>
    <w:p w14:paraId="17400CD6" w14:textId="77777777"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целью увеличения международных туристских прибытий мировая туристская общественность в лице ЮНВТО сформулировала следующие основные задачи, стоящие перед странами на ближайшее десятилетие:</w:t>
      </w:r>
    </w:p>
    <w:p w14:paraId="0F393AB2" w14:textId="77777777"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повышение общей ответственности и роли координации со стороны правительств стран, делающих ставку на развитие туризма;</w:t>
      </w:r>
    </w:p>
    <w:p w14:paraId="218D870C" w14:textId="77777777"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обеспечение мер безопасности и своевременного обеспечения туристов нео</w:t>
      </w:r>
      <w:r w:rsidRPr="00DB21A5">
        <w:rPr>
          <w:sz w:val="28"/>
          <w:szCs w:val="28"/>
        </w:rPr>
        <w:t>б</w:t>
      </w:r>
      <w:r w:rsidRPr="00DB21A5">
        <w:rPr>
          <w:sz w:val="28"/>
          <w:szCs w:val="28"/>
        </w:rPr>
        <w:t>ходимой информацией;</w:t>
      </w:r>
    </w:p>
    <w:p w14:paraId="4D829CAB" w14:textId="77777777"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повышение роли государственной политики в сфере туризма;</w:t>
      </w:r>
    </w:p>
    <w:p w14:paraId="26C126A3" w14:textId="77777777"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усиление роли государственно-частных партнерств;</w:t>
      </w:r>
    </w:p>
    <w:p w14:paraId="5AF3FEE0" w14:textId="77777777"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необходимость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государственных</w:t>
      </w:r>
      <w:r w:rsidRPr="00DB21A5">
        <w:rPr>
          <w:b/>
          <w:sz w:val="28"/>
          <w:szCs w:val="28"/>
        </w:rPr>
        <w:t xml:space="preserve"> </w:t>
      </w:r>
      <w:r w:rsidRPr="00DB21A5">
        <w:rPr>
          <w:sz w:val="28"/>
          <w:szCs w:val="28"/>
        </w:rPr>
        <w:t>вложений в развитие туризма, прежде всего в продвижение туристского продукта и развитие туристской инфраструктуры [</w:t>
      </w:r>
      <w:r w:rsidR="00063008" w:rsidRPr="00DB21A5">
        <w:rPr>
          <w:sz w:val="28"/>
          <w:szCs w:val="28"/>
        </w:rPr>
        <w:t>30</w:t>
      </w:r>
      <w:r w:rsidRPr="00DB21A5">
        <w:rPr>
          <w:sz w:val="28"/>
          <w:szCs w:val="28"/>
        </w:rPr>
        <w:t>].</w:t>
      </w:r>
    </w:p>
    <w:p w14:paraId="5D85B209" w14:textId="77777777" w:rsidR="00935DFD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Итак</w:t>
      </w:r>
      <w:r w:rsidR="005B3596" w:rsidRPr="00DB21A5">
        <w:rPr>
          <w:sz w:val="28"/>
          <w:szCs w:val="28"/>
        </w:rPr>
        <w:t>, анализ</w:t>
      </w:r>
      <w:r w:rsidR="00EF54B7" w:rsidRPr="00DB21A5">
        <w:rPr>
          <w:sz w:val="28"/>
          <w:szCs w:val="28"/>
        </w:rPr>
        <w:t xml:space="preserve"> </w:t>
      </w:r>
      <w:r w:rsidR="001F61D7" w:rsidRPr="00DB21A5">
        <w:rPr>
          <w:sz w:val="28"/>
          <w:szCs w:val="28"/>
        </w:rPr>
        <w:t>исследованных теоретических источников показал, что в сфере международного туризма происходят значительные изменения, влияющие на мировую экономику, и наоборот, мировая экономика существенно влияет на динамику развития международного туризма:</w:t>
      </w:r>
      <w:r w:rsidR="00EF54B7" w:rsidRPr="00DB21A5">
        <w:rPr>
          <w:sz w:val="28"/>
          <w:szCs w:val="28"/>
        </w:rPr>
        <w:t xml:space="preserve"> </w:t>
      </w:r>
    </w:p>
    <w:p w14:paraId="6D0BFB3A" w14:textId="77777777"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кризисные явления в мировой экономике привели к определенной стагнации темпов его развития к концу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</w:rPr>
          <w:t>2008 г</w:t>
        </w:r>
      </w:smartTag>
      <w:r w:rsidRPr="00DB21A5">
        <w:rPr>
          <w:sz w:val="28"/>
          <w:szCs w:val="28"/>
        </w:rPr>
        <w:t>.;</w:t>
      </w:r>
    </w:p>
    <w:p w14:paraId="7FB1D8DA" w14:textId="77777777"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для некоторых стран </w:t>
      </w:r>
      <w:r w:rsidR="001F61D7" w:rsidRPr="00DB21A5">
        <w:rPr>
          <w:sz w:val="28"/>
          <w:szCs w:val="28"/>
        </w:rPr>
        <w:t>международный туризм</w:t>
      </w:r>
      <w:r w:rsidRPr="00DB21A5">
        <w:rPr>
          <w:sz w:val="28"/>
          <w:szCs w:val="28"/>
        </w:rPr>
        <w:t xml:space="preserve"> может оказаться более прибыльным, чем внутренний туризм;</w:t>
      </w:r>
    </w:p>
    <w:p w14:paraId="64D91BE7" w14:textId="77777777"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для получения измеримой прибыли </w:t>
      </w:r>
      <w:r w:rsidR="001F61D7" w:rsidRPr="00DB21A5">
        <w:rPr>
          <w:sz w:val="28"/>
          <w:szCs w:val="28"/>
        </w:rPr>
        <w:t xml:space="preserve">международный туризм </w:t>
      </w:r>
      <w:r w:rsidRPr="00DB21A5">
        <w:rPr>
          <w:sz w:val="28"/>
          <w:szCs w:val="28"/>
        </w:rPr>
        <w:t>может быть успешно направлен на достижение опред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 xml:space="preserve">ленных рыночных целей. </w:t>
      </w:r>
    </w:p>
    <w:p w14:paraId="78105EBB" w14:textId="77777777" w:rsidR="0025472A" w:rsidRPr="00DB21A5" w:rsidRDefault="0025472A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>несмотря на политический и экономический кризис, в туристском секторе отмечается рост показателей туристской деятел</w:t>
      </w:r>
      <w:r w:rsidRPr="00DB21A5">
        <w:rPr>
          <w:sz w:val="28"/>
          <w:szCs w:val="28"/>
        </w:rPr>
        <w:t>ь</w:t>
      </w:r>
      <w:r w:rsidRPr="00DB21A5">
        <w:rPr>
          <w:sz w:val="28"/>
          <w:szCs w:val="28"/>
        </w:rPr>
        <w:t xml:space="preserve">ности; </w:t>
      </w:r>
    </w:p>
    <w:p w14:paraId="270F28C4" w14:textId="77777777" w:rsidR="0025472A" w:rsidRPr="00DB21A5" w:rsidRDefault="0025472A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наблюдается большая конкуренция среди регионов в привлечении туристов. </w:t>
      </w:r>
    </w:p>
    <w:p w14:paraId="0B9BB25C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F162E03" w14:textId="77777777" w:rsidR="00935DFD" w:rsidRPr="00DB21A5" w:rsidRDefault="00935DFD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br w:type="page"/>
      </w:r>
      <w:bookmarkStart w:id="14" w:name="_Toc288490945"/>
      <w:r w:rsidRPr="00DB21A5">
        <w:rPr>
          <w:sz w:val="28"/>
        </w:rPr>
        <w:t>2</w:t>
      </w:r>
      <w:r w:rsidR="00840C6E">
        <w:rPr>
          <w:sz w:val="28"/>
        </w:rPr>
        <w:t>.</w:t>
      </w:r>
      <w:r w:rsidRPr="00DB21A5">
        <w:rPr>
          <w:sz w:val="28"/>
        </w:rPr>
        <w:t xml:space="preserve"> МЕЖДУНАРОДНЫЙ ТУРИЗМ В ЭКОНОМИКЕ РОССИИ</w:t>
      </w:r>
      <w:bookmarkEnd w:id="14"/>
    </w:p>
    <w:p w14:paraId="40F02AF1" w14:textId="77777777" w:rsidR="00D33CAC" w:rsidRPr="00DB21A5" w:rsidRDefault="00D33CAC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14:paraId="58AC3126" w14:textId="77777777" w:rsidR="00935DFD" w:rsidRPr="00DB21A5" w:rsidRDefault="00935DFD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5" w:name="_Toc288490946"/>
      <w:r w:rsidRPr="00DB21A5">
        <w:rPr>
          <w:sz w:val="28"/>
        </w:rPr>
        <w:t>2.1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Место и роль международного туризма в экономике страны</w:t>
      </w:r>
      <w:bookmarkEnd w:id="15"/>
    </w:p>
    <w:p w14:paraId="60E65139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7EC6F06A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Анализ современного состояния туризма в Российской Федерации показывает, что в последние годы эта сфера в целом развивается стабильно и динамично. Отмечается ежегодный рост внутреннего туристского потока. Быстро растущий спрос на туристские услуги внутри страны вызвал бум строительства малых гостиниц, в основном, в курортных регионах, а также увеличение числа гостиниц международных гостиничных цепей в Москве, Санкт-Петербурге и других крупнейших городах страны, создание отечественных гостиничных цепочек. Резко увеличился объем инвестиционных предложений по гостиничному строительству как со стороны иностранных, так и со стороны отечественных инвесторов. При этом основные предложения направлены на развитие гостиничного бизнеса в регионах России. Особо следует отметить успехи последних лет в развитии курортно-туристического комплекса Краснодарского края, которые закономерно привели к выбору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нашей страны при определении Сочи местом проведения зимней Олимпиады – 2014. Благодаря этому получили всемирную известность не только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Красная Поляна и Сочи,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но и весь Краснодарский край в целом, что обуславливает долгосрочный бизнес-интерес к развитию туристской инфраструктуры данного региона и гарантию того, что через несколько лет Черноморское побережье станет развитым курортным центром мирового уровня</w:t>
      </w:r>
      <w:r w:rsidR="00C90179" w:rsidRPr="00DB21A5">
        <w:rPr>
          <w:sz w:val="28"/>
          <w:szCs w:val="28"/>
        </w:rPr>
        <w:t xml:space="preserve"> [</w:t>
      </w:r>
      <w:r w:rsidR="001434E7" w:rsidRPr="00DB21A5">
        <w:rPr>
          <w:sz w:val="28"/>
          <w:szCs w:val="28"/>
        </w:rPr>
        <w:t>24</w:t>
      </w:r>
      <w:r w:rsidR="00C90179" w:rsidRPr="00DB21A5">
        <w:rPr>
          <w:sz w:val="28"/>
          <w:szCs w:val="28"/>
        </w:rPr>
        <w:t>,</w:t>
      </w:r>
      <w:r w:rsidR="001434E7" w:rsidRPr="00DB21A5">
        <w:rPr>
          <w:sz w:val="28"/>
          <w:szCs w:val="28"/>
        </w:rPr>
        <w:t>25</w:t>
      </w:r>
      <w:r w:rsidR="00C90179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 xml:space="preserve">. </w:t>
      </w:r>
    </w:p>
    <w:p w14:paraId="31020440" w14:textId="77777777" w:rsidR="00E869E5" w:rsidRPr="00DB21A5" w:rsidRDefault="00E869E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Преимуществ у нашей страны немного. Это низкий риск заболеть малярией (Россия получила 1-е место), хорошее школьное образование, число врачей на единицу площади (4-е место), количество и доступность внутренних авиаперевозок (6-е). Неплохо на общем фоне обстоят дела с железнодорожным транспортом (30-е), ценами на топливо (30-е) и наличием офисов основных мировых компаний по пр</w:t>
      </w:r>
      <w:r w:rsidRPr="00DB21A5">
        <w:rPr>
          <w:bCs/>
          <w:sz w:val="28"/>
          <w:szCs w:val="28"/>
        </w:rPr>
        <w:t>о</w:t>
      </w:r>
      <w:r w:rsidRPr="00DB21A5">
        <w:rPr>
          <w:bCs/>
          <w:sz w:val="28"/>
          <w:szCs w:val="28"/>
        </w:rPr>
        <w:t>кату автомобилей (35-е).</w:t>
      </w:r>
    </w:p>
    <w:p w14:paraId="3569DAE6" w14:textId="77777777" w:rsidR="00E869E5" w:rsidRPr="00DB21A5" w:rsidRDefault="00E869E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Слабых сторон у России более 40, и лидирует в списке напастей для туристов ненадежная работа правоохранительных органов — тут у страны лишь 120-е место, 104-е место страна получила за въездной режим, по качеству дорог Россия заняла 103-е место из 124</w:t>
      </w:r>
      <w:r w:rsidR="00C90179" w:rsidRPr="00DB21A5">
        <w:rPr>
          <w:bCs/>
          <w:sz w:val="28"/>
          <w:szCs w:val="28"/>
        </w:rPr>
        <w:t xml:space="preserve"> </w:t>
      </w:r>
      <w:r w:rsidR="00C90179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C90179"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>.</w:t>
      </w:r>
      <w:r w:rsidR="00EF54B7" w:rsidRPr="00DB21A5">
        <w:rPr>
          <w:bCs/>
          <w:sz w:val="28"/>
          <w:szCs w:val="28"/>
        </w:rPr>
        <w:t xml:space="preserve"> </w:t>
      </w:r>
      <w:r w:rsidR="003E3C30" w:rsidRPr="00DB21A5">
        <w:rPr>
          <w:bCs/>
          <w:sz w:val="28"/>
          <w:szCs w:val="28"/>
        </w:rPr>
        <w:t xml:space="preserve">В целом соотношение конкурентных преимуществ и недостатков </w:t>
      </w:r>
      <w:r w:rsidR="00C8641E" w:rsidRPr="00DB21A5">
        <w:rPr>
          <w:bCs/>
          <w:sz w:val="28"/>
          <w:szCs w:val="28"/>
        </w:rPr>
        <w:t xml:space="preserve">России </w:t>
      </w:r>
      <w:r w:rsidR="003E3C30" w:rsidRPr="00DB21A5">
        <w:rPr>
          <w:bCs/>
          <w:sz w:val="28"/>
          <w:szCs w:val="28"/>
        </w:rPr>
        <w:t>на внутреннем и въездном туристских напра</w:t>
      </w:r>
      <w:r w:rsidR="003E3C30" w:rsidRPr="00DB21A5">
        <w:rPr>
          <w:bCs/>
          <w:sz w:val="28"/>
          <w:szCs w:val="28"/>
        </w:rPr>
        <w:t>в</w:t>
      </w:r>
      <w:r w:rsidR="003E3C30" w:rsidRPr="00DB21A5">
        <w:rPr>
          <w:bCs/>
          <w:sz w:val="28"/>
          <w:szCs w:val="28"/>
        </w:rPr>
        <w:t xml:space="preserve">лениях </w:t>
      </w:r>
      <w:r w:rsidR="00C8641E" w:rsidRPr="00DB21A5">
        <w:rPr>
          <w:bCs/>
          <w:sz w:val="28"/>
          <w:szCs w:val="28"/>
        </w:rPr>
        <w:t xml:space="preserve">показано на </w:t>
      </w:r>
      <w:r w:rsidR="003E3C30" w:rsidRPr="00DB21A5">
        <w:rPr>
          <w:bCs/>
          <w:sz w:val="28"/>
          <w:szCs w:val="28"/>
        </w:rPr>
        <w:t>таблиц</w:t>
      </w:r>
      <w:r w:rsidR="00C8641E" w:rsidRPr="00DB21A5">
        <w:rPr>
          <w:bCs/>
          <w:sz w:val="28"/>
          <w:szCs w:val="28"/>
        </w:rPr>
        <w:t>е</w:t>
      </w:r>
      <w:r w:rsidR="003E3C30" w:rsidRPr="00DB21A5">
        <w:rPr>
          <w:bCs/>
          <w:sz w:val="28"/>
          <w:szCs w:val="28"/>
        </w:rPr>
        <w:t xml:space="preserve"> </w:t>
      </w:r>
      <w:r w:rsidR="00827117" w:rsidRPr="00DB21A5">
        <w:rPr>
          <w:bCs/>
          <w:sz w:val="28"/>
          <w:szCs w:val="28"/>
        </w:rPr>
        <w:t>4</w:t>
      </w:r>
      <w:r w:rsidR="003E3C30" w:rsidRPr="00DB21A5">
        <w:rPr>
          <w:bCs/>
          <w:sz w:val="28"/>
          <w:szCs w:val="28"/>
        </w:rPr>
        <w:t>.</w:t>
      </w:r>
    </w:p>
    <w:p w14:paraId="38FF869E" w14:textId="77777777" w:rsidR="00EF54B7" w:rsidRPr="00DB21A5" w:rsidRDefault="00EF54B7" w:rsidP="00EF54B7">
      <w:pPr>
        <w:pStyle w:val="af"/>
        <w:tabs>
          <w:tab w:val="left" w:pos="72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14:paraId="3DDC25CD" w14:textId="77777777" w:rsidR="003E3C30" w:rsidRPr="00DB21A5" w:rsidRDefault="003E3C30" w:rsidP="00EF54B7">
      <w:pPr>
        <w:pStyle w:val="af"/>
        <w:tabs>
          <w:tab w:val="left" w:pos="72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DB21A5">
        <w:rPr>
          <w:bCs/>
          <w:sz w:val="28"/>
          <w:szCs w:val="28"/>
        </w:rPr>
        <w:t xml:space="preserve">Таблица </w:t>
      </w:r>
      <w:r w:rsidR="00827117" w:rsidRPr="00DB21A5">
        <w:rPr>
          <w:bCs/>
          <w:sz w:val="28"/>
          <w:szCs w:val="28"/>
        </w:rPr>
        <w:t>4</w:t>
      </w:r>
      <w:r w:rsidRPr="00DB21A5">
        <w:rPr>
          <w:bCs/>
          <w:sz w:val="28"/>
          <w:szCs w:val="28"/>
        </w:rPr>
        <w:t xml:space="preserve"> - </w:t>
      </w:r>
      <w:r w:rsidRPr="00DB21A5">
        <w:rPr>
          <w:sz w:val="28"/>
        </w:rPr>
        <w:t>Конкурентные преимущества 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недостатки России на </w:t>
      </w:r>
      <w:r w:rsidR="00C8641E" w:rsidRPr="00DB21A5">
        <w:rPr>
          <w:sz w:val="28"/>
        </w:rPr>
        <w:t>внутреннем</w:t>
      </w:r>
      <w:r w:rsidR="00840C6E">
        <w:rPr>
          <w:sz w:val="28"/>
        </w:rPr>
        <w:t xml:space="preserve"> </w:t>
      </w:r>
      <w:r w:rsidRPr="00DB21A5">
        <w:rPr>
          <w:sz w:val="28"/>
        </w:rPr>
        <w:t>и въез</w:t>
      </w:r>
      <w:r w:rsidRPr="00DB21A5">
        <w:rPr>
          <w:sz w:val="28"/>
        </w:rPr>
        <w:t>д</w:t>
      </w:r>
      <w:r w:rsidRPr="00DB21A5">
        <w:rPr>
          <w:sz w:val="28"/>
        </w:rPr>
        <w:t>ном туристских направлениях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5294"/>
      </w:tblGrid>
      <w:tr w:rsidR="003E3C30" w:rsidRPr="00DB21A5" w14:paraId="2AF06406" w14:textId="77777777" w:rsidTr="00EF54B7">
        <w:trPr>
          <w:trHeight w:val="375"/>
          <w:jc w:val="center"/>
        </w:trPr>
        <w:tc>
          <w:tcPr>
            <w:tcW w:w="3970" w:type="dxa"/>
            <w:vAlign w:val="center"/>
          </w:tcPr>
          <w:p w14:paraId="41A31179" w14:textId="77777777" w:rsidR="003E3C30" w:rsidRPr="00DB21A5" w:rsidRDefault="003E3C30" w:rsidP="00840C6E">
            <w:pPr>
              <w:pStyle w:val="12"/>
            </w:pPr>
            <w:r w:rsidRPr="00DB21A5">
              <w:t>Конкурентные преимущества</w:t>
            </w:r>
          </w:p>
        </w:tc>
        <w:tc>
          <w:tcPr>
            <w:tcW w:w="5594" w:type="dxa"/>
            <w:vAlign w:val="center"/>
          </w:tcPr>
          <w:p w14:paraId="27E22D4B" w14:textId="77777777" w:rsidR="003E3C30" w:rsidRPr="00DB21A5" w:rsidRDefault="003E3C30" w:rsidP="00840C6E">
            <w:pPr>
              <w:pStyle w:val="12"/>
            </w:pPr>
            <w:r w:rsidRPr="00DB21A5">
              <w:t>Конкурентные слабости</w:t>
            </w:r>
          </w:p>
        </w:tc>
      </w:tr>
      <w:tr w:rsidR="003E3C30" w:rsidRPr="00DB21A5" w14:paraId="5B942B62" w14:textId="77777777" w:rsidTr="00EF54B7">
        <w:trPr>
          <w:trHeight w:val="637"/>
          <w:jc w:val="center"/>
        </w:trPr>
        <w:tc>
          <w:tcPr>
            <w:tcW w:w="3970" w:type="dxa"/>
          </w:tcPr>
          <w:p w14:paraId="633A027C" w14:textId="77777777" w:rsidR="003E3C30" w:rsidRPr="00DB21A5" w:rsidRDefault="003E3C30" w:rsidP="00840C6E">
            <w:pPr>
              <w:pStyle w:val="12"/>
            </w:pPr>
            <w:r w:rsidRPr="00DB21A5">
              <w:t>Политическая стабильность</w:t>
            </w:r>
          </w:p>
        </w:tc>
        <w:tc>
          <w:tcPr>
            <w:tcW w:w="5594" w:type="dxa"/>
          </w:tcPr>
          <w:p w14:paraId="437E33C0" w14:textId="77777777" w:rsidR="003E3C30" w:rsidRPr="00DB21A5" w:rsidRDefault="003E3C30" w:rsidP="00840C6E">
            <w:pPr>
              <w:pStyle w:val="12"/>
            </w:pPr>
            <w:r w:rsidRPr="00DB21A5">
              <w:t>Высокая стоимость туристских услуг (проживание в гостиницах, питание, транспорт</w:t>
            </w:r>
            <w:r w:rsidR="00EF54B7" w:rsidRPr="00DB21A5">
              <w:t xml:space="preserve"> </w:t>
            </w:r>
            <w:r w:rsidRPr="00DB21A5">
              <w:t>и др.)</w:t>
            </w:r>
          </w:p>
        </w:tc>
      </w:tr>
      <w:tr w:rsidR="003E3C30" w:rsidRPr="00DB21A5" w14:paraId="13C10188" w14:textId="77777777" w:rsidTr="00EF54B7">
        <w:trPr>
          <w:trHeight w:val="899"/>
          <w:jc w:val="center"/>
        </w:trPr>
        <w:tc>
          <w:tcPr>
            <w:tcW w:w="3970" w:type="dxa"/>
          </w:tcPr>
          <w:p w14:paraId="5E513840" w14:textId="77777777" w:rsidR="003E3C30" w:rsidRPr="00DB21A5" w:rsidRDefault="003E3C30" w:rsidP="00840C6E">
            <w:pPr>
              <w:pStyle w:val="12"/>
            </w:pPr>
            <w:r w:rsidRPr="00DB21A5">
              <w:t>Стабильность национальной валюты</w:t>
            </w:r>
          </w:p>
        </w:tc>
        <w:tc>
          <w:tcPr>
            <w:tcW w:w="5594" w:type="dxa"/>
          </w:tcPr>
          <w:p w14:paraId="6CE7CD6F" w14:textId="77777777" w:rsidR="003E3C30" w:rsidRPr="00DB21A5" w:rsidRDefault="003E3C30" w:rsidP="00840C6E">
            <w:pPr>
              <w:pStyle w:val="12"/>
            </w:pPr>
            <w:r w:rsidRPr="00DB21A5">
              <w:t>Недостаточно развитая туристская инфраструктура, малое количество гостиниц туристского класса</w:t>
            </w:r>
          </w:p>
        </w:tc>
      </w:tr>
      <w:tr w:rsidR="003E3C30" w:rsidRPr="00DB21A5" w14:paraId="22488707" w14:textId="77777777" w:rsidTr="00EF54B7">
        <w:trPr>
          <w:trHeight w:val="637"/>
          <w:jc w:val="center"/>
        </w:trPr>
        <w:tc>
          <w:tcPr>
            <w:tcW w:w="3970" w:type="dxa"/>
          </w:tcPr>
          <w:p w14:paraId="6E646897" w14:textId="77777777" w:rsidR="003E3C30" w:rsidRPr="00DB21A5" w:rsidRDefault="003E3C30" w:rsidP="00840C6E">
            <w:pPr>
              <w:pStyle w:val="12"/>
            </w:pPr>
            <w:r w:rsidRPr="00DB21A5">
              <w:t>Наличие богатейших</w:t>
            </w:r>
            <w:r w:rsidR="00EF54B7" w:rsidRPr="00DB21A5">
              <w:t xml:space="preserve"> </w:t>
            </w:r>
            <w:r w:rsidRPr="00DB21A5">
              <w:t>культу</w:t>
            </w:r>
            <w:r w:rsidRPr="00DB21A5">
              <w:t>р</w:t>
            </w:r>
            <w:r w:rsidRPr="00DB21A5">
              <w:t>ных и природных ресурсов</w:t>
            </w:r>
          </w:p>
        </w:tc>
        <w:tc>
          <w:tcPr>
            <w:tcW w:w="5594" w:type="dxa"/>
          </w:tcPr>
          <w:p w14:paraId="1D0D4CD0" w14:textId="77777777" w:rsidR="003E3C30" w:rsidRPr="00DB21A5" w:rsidRDefault="003E3C30" w:rsidP="00840C6E">
            <w:pPr>
              <w:pStyle w:val="12"/>
            </w:pPr>
            <w:r w:rsidRPr="00DB21A5">
              <w:t>Высокая стоимость и неразвитая сеть авиа- и железнодорожных перевозок внутри страны</w:t>
            </w:r>
          </w:p>
        </w:tc>
      </w:tr>
      <w:tr w:rsidR="003E3C30" w:rsidRPr="00DB21A5" w14:paraId="12A7933E" w14:textId="77777777" w:rsidTr="00EF54B7">
        <w:trPr>
          <w:trHeight w:val="1422"/>
          <w:jc w:val="center"/>
        </w:trPr>
        <w:tc>
          <w:tcPr>
            <w:tcW w:w="3970" w:type="dxa"/>
          </w:tcPr>
          <w:p w14:paraId="5370EB9D" w14:textId="77777777" w:rsidR="003E3C30" w:rsidRPr="00DB21A5" w:rsidRDefault="003E3C30" w:rsidP="00840C6E">
            <w:pPr>
              <w:pStyle w:val="12"/>
            </w:pPr>
            <w:r w:rsidRPr="00DB21A5">
              <w:t>Наличие новых туристских продуктов, удовлетворяющих потребность</w:t>
            </w:r>
            <w:r w:rsidR="00EF54B7" w:rsidRPr="00DB21A5">
              <w:t xml:space="preserve"> </w:t>
            </w:r>
            <w:r w:rsidRPr="00DB21A5">
              <w:t>в путешествиях в более отдаленные, менее известные и малодоступные места</w:t>
            </w:r>
          </w:p>
        </w:tc>
        <w:tc>
          <w:tcPr>
            <w:tcW w:w="5594" w:type="dxa"/>
          </w:tcPr>
          <w:p w14:paraId="2E0BB83C" w14:textId="77777777" w:rsidR="003E3C30" w:rsidRPr="00DB21A5" w:rsidRDefault="003E3C30" w:rsidP="00840C6E">
            <w:pPr>
              <w:pStyle w:val="12"/>
            </w:pPr>
            <w:r w:rsidRPr="00DB21A5">
              <w:t>Наличие административных барьеров</w:t>
            </w:r>
            <w:r w:rsidR="00EF54B7" w:rsidRPr="00DB21A5">
              <w:t xml:space="preserve"> </w:t>
            </w:r>
            <w:r w:rsidRPr="00DB21A5">
              <w:t>и невыгодных условий земельной аренды для привлечения инвестиций в региональную туристскую инфр</w:t>
            </w:r>
            <w:r w:rsidRPr="00DB21A5">
              <w:t>а</w:t>
            </w:r>
            <w:r w:rsidRPr="00DB21A5">
              <w:t>структуру</w:t>
            </w:r>
          </w:p>
        </w:tc>
      </w:tr>
      <w:tr w:rsidR="003E3C30" w:rsidRPr="00DB21A5" w14:paraId="3A0944F0" w14:textId="77777777" w:rsidTr="00EF54B7">
        <w:trPr>
          <w:trHeight w:val="887"/>
          <w:jc w:val="center"/>
        </w:trPr>
        <w:tc>
          <w:tcPr>
            <w:tcW w:w="3970" w:type="dxa"/>
          </w:tcPr>
          <w:p w14:paraId="41C862E7" w14:textId="77777777" w:rsidR="003E3C30" w:rsidRPr="00DB21A5" w:rsidRDefault="003E3C30" w:rsidP="00840C6E">
            <w:pPr>
              <w:pStyle w:val="12"/>
            </w:pPr>
            <w:r w:rsidRPr="00DB21A5">
              <w:t>Рост доходов граждан на душу н</w:t>
            </w:r>
            <w:r w:rsidRPr="00DB21A5">
              <w:t>а</w:t>
            </w:r>
            <w:r w:rsidRPr="00DB21A5">
              <w:t>селения</w:t>
            </w:r>
          </w:p>
        </w:tc>
        <w:tc>
          <w:tcPr>
            <w:tcW w:w="5594" w:type="dxa"/>
          </w:tcPr>
          <w:p w14:paraId="3F87064B" w14:textId="77777777" w:rsidR="003E3C30" w:rsidRPr="00DB21A5" w:rsidRDefault="003E3C30" w:rsidP="00840C6E">
            <w:pPr>
              <w:pStyle w:val="12"/>
            </w:pPr>
            <w:r w:rsidRPr="00DB21A5">
              <w:t>Сохранение негативных стереотипов восприятия образа России, поддерживаемых отдельными зар</w:t>
            </w:r>
            <w:r w:rsidRPr="00DB21A5">
              <w:t>у</w:t>
            </w:r>
            <w:r w:rsidRPr="00DB21A5">
              <w:t>бежными СМИ</w:t>
            </w:r>
          </w:p>
        </w:tc>
      </w:tr>
      <w:tr w:rsidR="003E3C30" w:rsidRPr="00DB21A5" w14:paraId="28DE24A0" w14:textId="77777777" w:rsidTr="00EF54B7">
        <w:trPr>
          <w:trHeight w:val="1138"/>
          <w:jc w:val="center"/>
        </w:trPr>
        <w:tc>
          <w:tcPr>
            <w:tcW w:w="3970" w:type="dxa"/>
          </w:tcPr>
          <w:p w14:paraId="10A66EED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5BFA355D" w14:textId="77777777" w:rsidR="003E3C30" w:rsidRPr="00DB21A5" w:rsidRDefault="003E3C30" w:rsidP="00840C6E">
            <w:pPr>
              <w:pStyle w:val="12"/>
            </w:pPr>
            <w:r w:rsidRPr="00DB21A5">
              <w:t>Недостаточная государственная некоммерческая реклама туристских возможностей страны на зарубежных направляющих</w:t>
            </w:r>
            <w:r w:rsidR="00EF54B7" w:rsidRPr="00DB21A5">
              <w:t xml:space="preserve"> </w:t>
            </w:r>
            <w:r w:rsidRPr="00DB21A5">
              <w:t>и на внутреннем рынках</w:t>
            </w:r>
          </w:p>
        </w:tc>
      </w:tr>
      <w:tr w:rsidR="003E3C30" w:rsidRPr="00DB21A5" w14:paraId="55212716" w14:textId="77777777" w:rsidTr="00EF54B7">
        <w:trPr>
          <w:trHeight w:val="626"/>
          <w:jc w:val="center"/>
        </w:trPr>
        <w:tc>
          <w:tcPr>
            <w:tcW w:w="3970" w:type="dxa"/>
          </w:tcPr>
          <w:p w14:paraId="6D2FE0EB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60D48C8F" w14:textId="77777777" w:rsidR="003E3C30" w:rsidRPr="00DB21A5" w:rsidRDefault="003E3C30" w:rsidP="00840C6E">
            <w:pPr>
              <w:pStyle w:val="12"/>
            </w:pPr>
            <w:r w:rsidRPr="00DB21A5">
              <w:t>Недостаточно высокий уровень</w:t>
            </w:r>
            <w:r w:rsidR="00EF54B7" w:rsidRPr="00DB21A5">
              <w:t xml:space="preserve"> </w:t>
            </w:r>
            <w:r w:rsidRPr="00DB21A5">
              <w:t>личной безопасн</w:t>
            </w:r>
            <w:r w:rsidRPr="00DB21A5">
              <w:t>о</w:t>
            </w:r>
            <w:r w:rsidRPr="00DB21A5">
              <w:t>сти туристов</w:t>
            </w:r>
          </w:p>
        </w:tc>
      </w:tr>
      <w:tr w:rsidR="003E3C30" w:rsidRPr="00DB21A5" w14:paraId="6C64878A" w14:textId="77777777" w:rsidTr="00EF54B7">
        <w:trPr>
          <w:trHeight w:val="899"/>
          <w:jc w:val="center"/>
        </w:trPr>
        <w:tc>
          <w:tcPr>
            <w:tcW w:w="3970" w:type="dxa"/>
          </w:tcPr>
          <w:p w14:paraId="73E5485D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3E15FBAA" w14:textId="77777777" w:rsidR="003E3C30" w:rsidRPr="00DB21A5" w:rsidRDefault="003E3C30" w:rsidP="00840C6E">
            <w:pPr>
              <w:pStyle w:val="12"/>
            </w:pPr>
            <w:r w:rsidRPr="00DB21A5">
              <w:t>Несовершенная визовая политика</w:t>
            </w:r>
            <w:r w:rsidR="00EF54B7" w:rsidRPr="00DB21A5">
              <w:t xml:space="preserve"> </w:t>
            </w:r>
            <w:r w:rsidRPr="00DB21A5">
              <w:t>в отношении г</w:t>
            </w:r>
            <w:r w:rsidRPr="00DB21A5">
              <w:t>о</w:t>
            </w:r>
            <w:r w:rsidRPr="00DB21A5">
              <w:t>сударств, не представляющих миграционной опа</w:t>
            </w:r>
            <w:r w:rsidRPr="00DB21A5">
              <w:t>с</w:t>
            </w:r>
            <w:r w:rsidRPr="00DB21A5">
              <w:t>ности</w:t>
            </w:r>
          </w:p>
        </w:tc>
      </w:tr>
      <w:tr w:rsidR="003E3C30" w:rsidRPr="00DB21A5" w14:paraId="23F2FDF9" w14:textId="77777777" w:rsidTr="00EF54B7">
        <w:trPr>
          <w:trHeight w:val="637"/>
          <w:jc w:val="center"/>
        </w:trPr>
        <w:tc>
          <w:tcPr>
            <w:tcW w:w="3970" w:type="dxa"/>
          </w:tcPr>
          <w:p w14:paraId="67B0B0B7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007858CA" w14:textId="77777777" w:rsidR="003E3C30" w:rsidRPr="00DB21A5" w:rsidRDefault="003E3C30" w:rsidP="00840C6E">
            <w:pPr>
              <w:pStyle w:val="12"/>
            </w:pPr>
            <w:r w:rsidRPr="00DB21A5">
              <w:t>Завышенные тарифы для иностранных туристов на услуги</w:t>
            </w:r>
            <w:r w:rsidR="00EF54B7" w:rsidRPr="00DB21A5">
              <w:t xml:space="preserve"> </w:t>
            </w:r>
            <w:r w:rsidRPr="00DB21A5">
              <w:t>государственных музеев</w:t>
            </w:r>
          </w:p>
        </w:tc>
      </w:tr>
      <w:tr w:rsidR="003E3C30" w:rsidRPr="00DB21A5" w14:paraId="6E4FDF7D" w14:textId="77777777" w:rsidTr="00EF54B7">
        <w:trPr>
          <w:trHeight w:val="899"/>
          <w:jc w:val="center"/>
        </w:trPr>
        <w:tc>
          <w:tcPr>
            <w:tcW w:w="3970" w:type="dxa"/>
          </w:tcPr>
          <w:p w14:paraId="3C0602F7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4DAC83FA" w14:textId="77777777" w:rsidR="003E3C30" w:rsidRPr="00DB21A5" w:rsidRDefault="003E3C30" w:rsidP="00840C6E">
            <w:pPr>
              <w:pStyle w:val="12"/>
            </w:pPr>
            <w:r w:rsidRPr="00DB21A5">
              <w:t>Невысокое качество обслуживания во всех секторах туристской индустрии из-за дефицита квалифиц</w:t>
            </w:r>
            <w:r w:rsidRPr="00DB21A5">
              <w:t>и</w:t>
            </w:r>
            <w:r w:rsidRPr="00DB21A5">
              <w:t>рованных кадров</w:t>
            </w:r>
          </w:p>
        </w:tc>
      </w:tr>
      <w:tr w:rsidR="003E3C30" w:rsidRPr="00DB21A5" w14:paraId="5F8883AB" w14:textId="77777777" w:rsidTr="00EF54B7">
        <w:trPr>
          <w:trHeight w:val="535"/>
          <w:jc w:val="center"/>
        </w:trPr>
        <w:tc>
          <w:tcPr>
            <w:tcW w:w="3970" w:type="dxa"/>
          </w:tcPr>
          <w:p w14:paraId="093DBE2B" w14:textId="77777777"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14:paraId="20B51F8F" w14:textId="77777777" w:rsidR="003E3C30" w:rsidRPr="00DB21A5" w:rsidRDefault="003E3C30" w:rsidP="00840C6E">
            <w:pPr>
              <w:pStyle w:val="12"/>
            </w:pPr>
            <w:r w:rsidRPr="00DB21A5">
              <w:t>Неудовлетворительное качество дорог для развития</w:t>
            </w:r>
            <w:r w:rsidR="00EF54B7" w:rsidRPr="00DB21A5">
              <w:t xml:space="preserve"> </w:t>
            </w:r>
            <w:r w:rsidRPr="00DB21A5">
              <w:t>туризма с использованием автотранспорта</w:t>
            </w:r>
          </w:p>
        </w:tc>
      </w:tr>
    </w:tbl>
    <w:p w14:paraId="13302558" w14:textId="77777777" w:rsidR="005B79A4" w:rsidRPr="00DB21A5" w:rsidRDefault="005B79A4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39155BDD" w14:textId="77777777" w:rsidR="00E869E5" w:rsidRPr="00DB21A5" w:rsidRDefault="00C8641E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Российские</w:t>
      </w:r>
      <w:r w:rsidR="00E869E5" w:rsidRPr="00DB21A5">
        <w:rPr>
          <w:bCs/>
          <w:sz w:val="28"/>
          <w:szCs w:val="28"/>
        </w:rPr>
        <w:t xml:space="preserve"> туроператоры в первую очередь жалуются на нехватку гостиничных мест, подходящих для ин</w:t>
      </w:r>
      <w:r w:rsidR="00E869E5" w:rsidRPr="00DB21A5">
        <w:rPr>
          <w:bCs/>
          <w:sz w:val="28"/>
          <w:szCs w:val="28"/>
        </w:rPr>
        <w:t>о</w:t>
      </w:r>
      <w:r w:rsidR="00E869E5" w:rsidRPr="00DB21A5">
        <w:rPr>
          <w:bCs/>
          <w:sz w:val="28"/>
          <w:szCs w:val="28"/>
        </w:rPr>
        <w:t>странцев.</w:t>
      </w:r>
    </w:p>
    <w:p w14:paraId="0371FE49" w14:textId="77777777" w:rsidR="00E869E5" w:rsidRPr="00DB21A5" w:rsidRDefault="00E869E5" w:rsidP="00EF54B7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в стране насчитывается более 6 тысяч гостиниц, тогда как в 2004 году их насчитывалось только 4 тысячи. С учетом количества иных средств размещения, таких как пансионаты, дома и базы отдыха, туристские базы и другие, общее количество средств размещения туристов составляет около 10 тысяч. Численность российских граждан, проживавших в 2006 году в гостиницах, санаторно-курортных организациях и организациях отдыха, составила 26,6 млн.человек, из них в гостиницах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- 16,4 млн.человек.</w:t>
      </w:r>
      <w:r w:rsidR="00EF54B7" w:rsidRPr="00DB21A5">
        <w:rPr>
          <w:sz w:val="28"/>
          <w:szCs w:val="28"/>
        </w:rPr>
        <w:t xml:space="preserve"> </w:t>
      </w:r>
    </w:p>
    <w:p w14:paraId="4734F78F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Объем платных услуг, оказываемых населению гостиницами и аналогичными средствами размещения, ежегодно растет и составил в 2007 году 88,9 млрд.руб., что превысило показатели 2005 года на 47%</w:t>
      </w:r>
      <w:r w:rsidR="006F4949" w:rsidRPr="00DB21A5">
        <w:rPr>
          <w:sz w:val="28"/>
          <w:szCs w:val="28"/>
        </w:rPr>
        <w:t xml:space="preserve">. </w:t>
      </w:r>
    </w:p>
    <w:p w14:paraId="5609F5E6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прогнозным оценкам Всемирного совета по туризму и путешествиям, доходы от туризма в 2007 году в ВВП нашей страны с учетом мультипликативного эффекта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составили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6,7%.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Согласно данным того же источника, число рабочих мест в туризме составило 1% от общей занятости, с учетом смежных отраслей - 5,7%,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инвестиции в основной капитал в туристскую индустрию России составляют 12,1% от общих инвестиций при годовом росте в 8,2%</w:t>
      </w:r>
      <w:r w:rsidR="00C90179" w:rsidRPr="00DB21A5">
        <w:rPr>
          <w:sz w:val="28"/>
          <w:szCs w:val="28"/>
        </w:rPr>
        <w:t xml:space="preserve"> [50]</w:t>
      </w:r>
      <w:r w:rsidRPr="00DB21A5">
        <w:rPr>
          <w:sz w:val="28"/>
          <w:szCs w:val="28"/>
        </w:rPr>
        <w:t>.</w:t>
      </w:r>
    </w:p>
    <w:p w14:paraId="572B674C" w14:textId="77777777" w:rsidR="00EF54B7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Известно, что наша страна насчитывает огромное количество культурных и природных достопримечательностей, а также иных объектов туристского показа. К ним, согласно данным Росстата, относятся 2368 музеев в 477 исторических городах, 590 театров, 67 цирков, 24 зоопарка, почти 99 тысяч памятников истории и культуры, 140 национальных парков и заповедников. В России в настоящее время действуют 103 музея-заповедника и 41 музей-усадьба (идентичные музеям-заповедникам по характеру деятельности объекты, отличающиеся, как правило, небольшой территорией). Музеи-заповедники играют важнейшую роль в формировании привлекательного образа России за рубежом. Из 15 объектов культурного наследия, входящих в список Всемирного наследия ЮНЕСКО, 12 находятся в составе музеев-заповедников. В соответствии с этим сеть музеев-заповедников как центров международного и внутреннего туризма требует постоянного совершенствования и развития</w:t>
      </w:r>
      <w:r w:rsidR="00C90179" w:rsidRPr="00DB21A5">
        <w:rPr>
          <w:sz w:val="28"/>
          <w:szCs w:val="28"/>
        </w:rPr>
        <w:t xml:space="preserve"> [28]</w:t>
      </w:r>
      <w:r w:rsidRPr="00DB21A5">
        <w:rPr>
          <w:sz w:val="28"/>
          <w:szCs w:val="28"/>
        </w:rPr>
        <w:t>.</w:t>
      </w:r>
    </w:p>
    <w:p w14:paraId="3726BA48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Что касается таких объектов туристской инфраструктуры, как аквапарки, развлекательные центры, горнолыжные комплексы, туристский транспорт и др., то их явно не хватает. </w:t>
      </w:r>
    </w:p>
    <w:p w14:paraId="63C536AB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Очевидным является и то, что туристский потенциал страны используется далеко не в полной мере, и создание условий для качественного отдыха на территории России российских и иностранных граждан требует более активного проведения государственной политики в сфере туризма. </w:t>
      </w:r>
    </w:p>
    <w:p w14:paraId="1FCF2826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Москва и Санкт-Петербург, являясь до сих пор основными транспортными воротами для въезда иностранных туристов, принимают на себя до 75% международных прибытий, число которых в последние 2-3 года сокращается из-за резкого роста цен в названных городах. Сокращение въездного туристского потока в нашу страну начало происходить с 2006 года. В 2007 году число прибытий «классических» иностранных туристов с целью отдыха уменьшилось более чем на 8%</w:t>
      </w:r>
      <w:r w:rsidR="006E05FF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</w:t>
      </w:r>
      <w:r w:rsidR="007066F3" w:rsidRPr="00DB21A5">
        <w:rPr>
          <w:bCs/>
          <w:iCs/>
          <w:sz w:val="28"/>
        </w:rPr>
        <w:t xml:space="preserve">Статистика въезда </w:t>
      </w:r>
      <w:r w:rsidR="007066F3" w:rsidRPr="00DB21A5">
        <w:rPr>
          <w:bCs/>
          <w:sz w:val="28"/>
        </w:rPr>
        <w:t>иностранных туристов в Россию в период с 2004</w:t>
      </w:r>
      <w:r w:rsidR="00EF54B7" w:rsidRPr="00DB21A5">
        <w:rPr>
          <w:bCs/>
          <w:sz w:val="28"/>
        </w:rPr>
        <w:t xml:space="preserve"> </w:t>
      </w:r>
      <w:r w:rsidR="007066F3" w:rsidRPr="00DB21A5">
        <w:rPr>
          <w:bCs/>
          <w:sz w:val="28"/>
        </w:rPr>
        <w:t xml:space="preserve">по 2008 гг. отражена в таблице </w:t>
      </w:r>
      <w:r w:rsidR="007066F3" w:rsidRPr="00DB21A5">
        <w:rPr>
          <w:sz w:val="28"/>
          <w:szCs w:val="28"/>
        </w:rPr>
        <w:t>[</w:t>
      </w:r>
      <w:r w:rsidR="001E0C0D" w:rsidRPr="00DB21A5">
        <w:rPr>
          <w:sz w:val="28"/>
          <w:szCs w:val="28"/>
        </w:rPr>
        <w:t>33</w:t>
      </w:r>
      <w:r w:rsidR="007066F3" w:rsidRPr="00DB21A5">
        <w:rPr>
          <w:sz w:val="28"/>
          <w:szCs w:val="28"/>
        </w:rPr>
        <w:t>].</w:t>
      </w:r>
    </w:p>
    <w:p w14:paraId="6943EE1A" w14:textId="77777777" w:rsidR="007066F3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Это объясняется прежде всего возросшими за последние два года ценами на услуги в стране, а также резким ростом цен на гостиницы в Москве из-за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уменьшения числа отелей туристского класса в центре города за счет сноса или закрытия с целью реконструкции ряда известнейших и популярных среди туристов гостиниц, таких как «Интурист», «Москва», «Минск», «Россия», «Украина», «Ленинградская», «Центральная» и «Пекин». В Москве по разным причинам были изъяты из оборота 9 тысяч мест уровня 3 «звезды». Именно нехватка мест в гостиницах туристского класса негативно влияет на развитие въездного и внутреннего туризма. Это существенно удорожает пакет услуг, предлагаемый туристам при их путешествии в Россию. В планах Правительства Москвы намечено построить 353 новых гостиницы до 2011 года. </w:t>
      </w:r>
    </w:p>
    <w:p w14:paraId="6E125367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50168F34" w14:textId="77777777" w:rsidR="007066F3" w:rsidRPr="00DB21A5" w:rsidRDefault="007066F3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Таблица 5 - Въезд</w:t>
      </w:r>
      <w:r w:rsidRPr="00DB21A5">
        <w:rPr>
          <w:bCs/>
          <w:sz w:val="28"/>
        </w:rPr>
        <w:t xml:space="preserve"> иностранных туристов в Россию в 2008-2004 гг.</w:t>
      </w:r>
      <w:r w:rsidR="00EF54B7" w:rsidRPr="00DB21A5">
        <w:rPr>
          <w:bCs/>
          <w:sz w:val="28"/>
        </w:rPr>
        <w:t xml:space="preserve"> </w:t>
      </w:r>
      <w:r w:rsidRPr="00DB21A5">
        <w:rPr>
          <w:sz w:val="28"/>
        </w:rPr>
        <w:t>(</w:t>
      </w:r>
      <w:r w:rsidR="006E05FF" w:rsidRPr="00DB21A5">
        <w:rPr>
          <w:sz w:val="28"/>
        </w:rPr>
        <w:t>к-во чел.</w:t>
      </w:r>
      <w:r w:rsidRPr="00DB21A5">
        <w:rPr>
          <w:sz w:val="28"/>
        </w:rPr>
        <w:t>)</w:t>
      </w:r>
      <w:r w:rsidRPr="00DB21A5">
        <w:rPr>
          <w:bCs/>
          <w:iCs/>
          <w:sz w:val="28"/>
        </w:rPr>
        <w:t xml:space="preserve">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1963"/>
        <w:gridCol w:w="1321"/>
        <w:gridCol w:w="1322"/>
        <w:gridCol w:w="1321"/>
        <w:gridCol w:w="1322"/>
        <w:gridCol w:w="1322"/>
      </w:tblGrid>
      <w:tr w:rsidR="007066F3" w:rsidRPr="00DB21A5" w14:paraId="0DAFC870" w14:textId="77777777" w:rsidTr="00EF54B7">
        <w:trPr>
          <w:trHeight w:val="196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903E" w14:textId="77777777" w:rsidR="007066F3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  <w:r w:rsidR="007066F3" w:rsidRPr="00DB21A5">
              <w:rPr>
                <w:lang w:eastAsia="en-US"/>
              </w:rPr>
              <w:t>№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A3F8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Страна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460A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BF5F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84A7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9E7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BA1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2004</w:t>
            </w:r>
          </w:p>
        </w:tc>
      </w:tr>
      <w:tr w:rsidR="007066F3" w:rsidRPr="00DB21A5" w14:paraId="69262B99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354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937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Германия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42E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332822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12EA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345708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78B1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328583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EA0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313547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00FA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351099</w:t>
            </w:r>
          </w:p>
        </w:tc>
      </w:tr>
      <w:tr w:rsidR="007066F3" w:rsidRPr="00DB21A5" w14:paraId="1224CCC5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7EE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049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США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F5F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185888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3EDE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172356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E46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224970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DD9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156737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12D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181721</w:t>
            </w:r>
          </w:p>
        </w:tc>
      </w:tr>
      <w:tr w:rsidR="007066F3" w:rsidRPr="00DB21A5" w14:paraId="750A08B2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6A2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F43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Италия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16A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143493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D5F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129950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67B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116000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E77C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125310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F1E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125397</w:t>
            </w:r>
          </w:p>
        </w:tc>
      </w:tr>
      <w:tr w:rsidR="007066F3" w:rsidRPr="00DB21A5" w14:paraId="1CDA0F7D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8B4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EAF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Великобритания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430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142016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1E3E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130608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FCAE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124169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31E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118996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212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115622</w:t>
            </w:r>
          </w:p>
        </w:tc>
      </w:tr>
      <w:tr w:rsidR="007066F3" w:rsidRPr="00DB21A5" w14:paraId="16FC447A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E4B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CE3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Финляндия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B36F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141017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7E4D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153139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E5E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148153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E207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175557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15D7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242816</w:t>
            </w:r>
          </w:p>
        </w:tc>
      </w:tr>
      <w:tr w:rsidR="007066F3" w:rsidRPr="00DB21A5" w14:paraId="76402260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BB6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82B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Китай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4D1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127155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9A0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129749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4E7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157361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078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204192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0AD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283839</w:t>
            </w:r>
          </w:p>
        </w:tc>
      </w:tr>
      <w:tr w:rsidR="007066F3" w:rsidRPr="00DB21A5" w14:paraId="3EE9BABE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C1F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C19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Испания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2D3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105655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B11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79497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4B0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53943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11F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60180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4DA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51395</w:t>
            </w:r>
          </w:p>
        </w:tc>
      </w:tr>
      <w:tr w:rsidR="007066F3" w:rsidRPr="00DB21A5" w14:paraId="65059374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DD26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B14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Франция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CCA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103223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170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112762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6B1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102513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C363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109305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A1E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141113</w:t>
            </w:r>
          </w:p>
        </w:tc>
      </w:tr>
      <w:tr w:rsidR="007066F3" w:rsidRPr="00DB21A5" w14:paraId="4AB39A3C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B63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079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Украина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20D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80021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069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49131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907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24165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4565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62155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CA7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84320</w:t>
            </w:r>
          </w:p>
        </w:tc>
      </w:tr>
      <w:tr w:rsidR="007066F3" w:rsidRPr="00DB21A5" w14:paraId="08B755AB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BE5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376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Латвия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4BF5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66754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352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64280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792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49396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BDE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119938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3BB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50501</w:t>
            </w:r>
          </w:p>
        </w:tc>
      </w:tr>
      <w:tr w:rsidR="007066F3" w:rsidRPr="00DB21A5" w14:paraId="7A693740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47B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A24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Литва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483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58383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8E2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47253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3BF9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9F7F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70445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B9F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40652</w:t>
            </w:r>
          </w:p>
        </w:tc>
      </w:tr>
      <w:tr w:rsidR="007066F3" w:rsidRPr="00DB21A5" w14:paraId="7A1B0F27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974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59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Южная Корея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86D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47343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E2EB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48825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B33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42951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4BC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43304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E25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44397</w:t>
            </w:r>
          </w:p>
        </w:tc>
      </w:tr>
      <w:tr w:rsidR="007066F3" w:rsidRPr="00DB21A5" w14:paraId="79F377A5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57A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B80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Эстония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D937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45749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977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46602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C2D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65385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A842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64662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C82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74165</w:t>
            </w:r>
          </w:p>
        </w:tc>
      </w:tr>
      <w:tr w:rsidR="007066F3" w:rsidRPr="00DB21A5" w14:paraId="537854CC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F71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1AD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Япония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F8F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44435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7C7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45083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84C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59581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F971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50842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339A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56780</w:t>
            </w:r>
          </w:p>
        </w:tc>
      </w:tr>
      <w:tr w:rsidR="007066F3" w:rsidRPr="00DB21A5" w14:paraId="07A80469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03B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ECC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Канада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28CC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44238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78F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26660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F25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23547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AF62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13483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25FF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17432</w:t>
            </w:r>
          </w:p>
        </w:tc>
      </w:tr>
      <w:tr w:rsidR="007066F3" w:rsidRPr="00DB21A5" w14:paraId="02D774CA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F1C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63F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Нидерланды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5D50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35376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B1C0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33659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F1D3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29014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D88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32696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500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33101</w:t>
            </w:r>
          </w:p>
        </w:tc>
      </w:tr>
      <w:tr w:rsidR="007066F3" w:rsidRPr="00DB21A5" w14:paraId="1220531F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254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E71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Норвегия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0C5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34270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3AE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26136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981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23729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9B07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21215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F14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23672</w:t>
            </w:r>
          </w:p>
        </w:tc>
      </w:tr>
      <w:tr w:rsidR="007066F3" w:rsidRPr="00DB21A5" w14:paraId="5420B0E5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838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E0B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Польша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79C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32919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E3C8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42932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F4B6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234073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A76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133096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30F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353986</w:t>
            </w:r>
          </w:p>
        </w:tc>
      </w:tr>
      <w:tr w:rsidR="007066F3" w:rsidRPr="00DB21A5" w14:paraId="1E09995B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1A2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552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Израиль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B77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32725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B4066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31250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5FA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27133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D226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30397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7A6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26924</w:t>
            </w:r>
          </w:p>
        </w:tc>
      </w:tr>
      <w:tr w:rsidR="007066F3" w:rsidRPr="00DB21A5" w14:paraId="7B9D481D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01C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720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Австралия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57A0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26087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7C95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26184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4FF2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19478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E4DF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14684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2F1A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14189</w:t>
            </w:r>
          </w:p>
        </w:tc>
      </w:tr>
      <w:tr w:rsidR="007066F3" w:rsidRPr="00DB21A5" w14:paraId="4EA52638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866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1A9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Швеция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679D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24918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A09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26000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B43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30967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A43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45813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795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31892</w:t>
            </w:r>
          </w:p>
        </w:tc>
      </w:tr>
      <w:tr w:rsidR="007066F3" w:rsidRPr="00DB21A5" w14:paraId="50A4D644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18D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02E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Австрия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B84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24789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22C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29835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576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24370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EBB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29095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42F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32404</w:t>
            </w:r>
          </w:p>
        </w:tc>
      </w:tr>
      <w:tr w:rsidR="007066F3" w:rsidRPr="00DB21A5" w14:paraId="7540D921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C9D1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377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Швейцария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755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23827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5B0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27134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317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27415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CDA8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21343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4D22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24369</w:t>
            </w:r>
          </w:p>
        </w:tc>
      </w:tr>
      <w:tr w:rsidR="007066F3" w:rsidRPr="00DB21A5" w14:paraId="30F9711F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C7A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B3C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Греция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7A8F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23036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B2A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21742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011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16942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EC22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17558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C0FD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18735</w:t>
            </w:r>
          </w:p>
        </w:tc>
      </w:tr>
      <w:tr w:rsidR="007066F3" w:rsidRPr="00DB21A5" w14:paraId="290BC7BF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71F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604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Дания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6638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4D149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20640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D3F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18731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24C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17066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5236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21131</w:t>
            </w:r>
          </w:p>
        </w:tc>
      </w:tr>
      <w:tr w:rsidR="007066F3" w:rsidRPr="00DB21A5" w14:paraId="61D65063" w14:textId="77777777" w:rsidTr="00EF54B7">
        <w:trPr>
          <w:trHeight w:val="23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B40B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D2A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Бельгия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41807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18472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B4F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22707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C205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19263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1C2E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19945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F308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17475</w:t>
            </w:r>
          </w:p>
        </w:tc>
      </w:tr>
      <w:tr w:rsidR="007066F3" w:rsidRPr="00DB21A5" w14:paraId="53D02118" w14:textId="77777777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C485" w14:textId="77777777" w:rsidR="007066F3" w:rsidRPr="00DB21A5" w:rsidRDefault="00DB21A5" w:rsidP="00840C6E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2B5C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Всего въехало с целью т</w:t>
            </w:r>
            <w:r w:rsidRPr="00DB21A5">
              <w:rPr>
                <w:lang w:eastAsia="en-US"/>
              </w:rPr>
              <w:t>у</w:t>
            </w:r>
            <w:r w:rsidRPr="00DB21A5">
              <w:rPr>
                <w:lang w:eastAsia="en-US"/>
              </w:rPr>
              <w:t>ризма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4ACE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2295074</w:t>
              </w:r>
            </w:smartTag>
          </w:p>
          <w:p w14:paraId="77CC8744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+3,7%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E3203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2213597</w:t>
              </w:r>
            </w:smartTag>
          </w:p>
          <w:p w14:paraId="2A81961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-9%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82468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2433018</w:t>
              </w:r>
            </w:smartTag>
          </w:p>
          <w:p w14:paraId="5E499620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+2%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3C7D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2384626</w:t>
              </w:r>
            </w:smartTag>
          </w:p>
          <w:p w14:paraId="584A72B5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-16,6%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67CA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2860802</w:t>
              </w:r>
            </w:smartTag>
          </w:p>
          <w:p w14:paraId="3EDD88A6" w14:textId="77777777"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-9,2%</w:t>
            </w:r>
          </w:p>
        </w:tc>
      </w:tr>
    </w:tbl>
    <w:p w14:paraId="729278EC" w14:textId="77777777" w:rsidR="007066F3" w:rsidRPr="00DB21A5" w:rsidRDefault="007066F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7835E274" w14:textId="77777777" w:rsidR="00E869E5" w:rsidRPr="00DB21A5" w:rsidRDefault="007066F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Однако, учитывая укрепление рубля и сложившуюся в столице ситуацию, при которой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средняя цена за номер в гостиницах Москвы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существенно выше стоимости номера аналогичной категории в странах Европы при более низком комфорте и качестве услуг, иностранным туристам с ограниченным бюджетом становится невыгодно приезжать в столицу. Такая ситуация может сохраниться в ближайшие 2-3 года</w:t>
      </w:r>
      <w:r w:rsidRPr="00DB21A5">
        <w:rPr>
          <w:sz w:val="28"/>
        </w:rPr>
        <w:t xml:space="preserve">. </w:t>
      </w:r>
      <w:r w:rsidR="00E869E5" w:rsidRPr="00DB21A5">
        <w:rPr>
          <w:sz w:val="28"/>
          <w:szCs w:val="28"/>
        </w:rPr>
        <w:t xml:space="preserve">С целью получения комплексной характеристики современного уровня развития туризма в стране с учетом результатов деятельности государства по развитию данной сферы следует более подробно остановиться на рассмотрении состояния и тенденций развития нормативного правового регулирования, туристской инфраструктуры, подготовки кадров, статистической базы, продвижения России как туристского направления на внутреннем и международном туристских рынках, а также международном сотрудничестве в сфере туризма. </w:t>
      </w:r>
    </w:p>
    <w:p w14:paraId="463D6B8F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2008 году россияне совершили 11,3 млн. поездок на отдых за границу, это на 17,7% больше чем в 2007. Рост неплохой, однако в 2007 году этот показатель был выше – 20,8% (Таблица 6) [</w:t>
      </w:r>
      <w:r w:rsidR="001E0C0D" w:rsidRPr="00DB21A5">
        <w:rPr>
          <w:sz w:val="28"/>
        </w:rPr>
        <w:t>32</w:t>
      </w:r>
      <w:r w:rsidRPr="00DB21A5">
        <w:rPr>
          <w:sz w:val="28"/>
        </w:rPr>
        <w:t>].</w:t>
      </w:r>
      <w:r w:rsidR="00DB21A5">
        <w:rPr>
          <w:sz w:val="28"/>
        </w:rPr>
        <w:t xml:space="preserve"> </w:t>
      </w:r>
    </w:p>
    <w:p w14:paraId="3D542AAF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Лидеры все те же: Турция, Китай, Египет и Финляндия по-прежнему возглавляют рейтинг предпочтений россиян. А вот динамика спроса заметно изменилась. В последние два года Египет, отставая в абсолютных цифрах, заметно опережал Турцию по темпам роста. Например, 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sz w:val="28"/>
          </w:rPr>
          <w:t>2006 г</w:t>
        </w:r>
      </w:smartTag>
      <w:r w:rsidRPr="00DB21A5">
        <w:rPr>
          <w:sz w:val="28"/>
        </w:rPr>
        <w:t>. Египет прибавил 29,8%, а Турция потеряла 5,6%. В 2007 показатели конкурентов были 39% (Египет) и 30% (Турция). В 2008-м Турция пусть не намного, но обошла основного конкурента, прибавив 15% против египетских 13,6%. Соответственно стихли и разговоры о том, что Египет в ближайшие годы может обогнать Турцию по показателям пос</w:t>
      </w:r>
      <w:r w:rsidRPr="00DB21A5">
        <w:rPr>
          <w:sz w:val="28"/>
        </w:rPr>
        <w:t>е</w:t>
      </w:r>
      <w:r w:rsidRPr="00DB21A5">
        <w:rPr>
          <w:sz w:val="28"/>
        </w:rPr>
        <w:t xml:space="preserve">щаемости россиянами. </w:t>
      </w:r>
    </w:p>
    <w:p w14:paraId="60F65E54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Сохранился и состав первой десятки самых популярных направлений, хотя некоторые перестановки в ней все же есть. Италия поднялась с шестого места на пятое, Испания, наоборот, опустилась с шестого на седьмое. Но обе страны дали неплохую прибавку: Италия 19%, Испания 14,6%. Греция, прибавив сразу 43%, поднялась, тем не менее, только на одну ступеньку – с восьмого на седьмое место, чуть-чуть недотянув в абсолютных цифрах до Испании. А вот Германии, практически повторившей «греческий» показатель – 42,8%, это позволило подняться сразу на две позиции – с десятого места на восьмое. </w:t>
      </w:r>
    </w:p>
    <w:p w14:paraId="668DA5CA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Лишь две страны из первой десятки ухудшили свои позиции. Таиланд с его политическими проблемами опустился с девятой строчки на десятую, а Украина просто упала – с пятой позиции на девятую. При этом Таиланд все-таки прибавил 11,5% и должен, наверное, с грустью вспоминать свои прежние результаты: 104% в 2006 году и 60,4% в 2007. Украина тоже выросла на 24,4%, но ее рваная динамика (если верить данным Росстата) мало поддается анал</w:t>
      </w:r>
      <w:r w:rsidRPr="00DB21A5">
        <w:rPr>
          <w:sz w:val="28"/>
        </w:rPr>
        <w:t>и</w:t>
      </w:r>
      <w:r w:rsidRPr="00DB21A5">
        <w:rPr>
          <w:sz w:val="28"/>
        </w:rPr>
        <w:t xml:space="preserve">зу. </w:t>
      </w:r>
    </w:p>
    <w:p w14:paraId="631E1816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Во вторую десятку прорвались Австрия, Израиль и Великобритания, потеснив Польшу, Эстонию и Сербию с Черногорией. Великобритания прибавила немногим более 10%, Австрия выросла хорошо – на 33%. Но особенно впечатляют результаты Израиля, поднявшегося с тридцатой на девятнадцатую позицию благодаря росту почти в 118%. Здесь будет уместно в очередной раз напомнить, что данные официальной российской статистики в сфере туризма почти всегда расходятся с цифрами, публикуемыми другими странами. Не сходятся наши цифры и с израильскими, хотя значительный рост въезда из России констатируют обе стороны. По данным Израиля, в стране побывали 356 тыс. российских туристов (плюс 85% по сравнению с 2007 годом), правда, этот показатель учитывает и экскурсантов, которые прибывают на один день из Египта или с Кипра.</w:t>
      </w:r>
    </w:p>
    <w:p w14:paraId="148EFECD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Из «хорошистов» рейтинга назовем Швейцарию (44%), Венгрию (41,8%), Францию (34,3%), Чехию (27,5%), Черногорию (27,2%). Более заметный рост продемонстрировали США (71,6%), а также экзотические направления - Иордания (65,7%), Мальдивы (63%).</w:t>
      </w:r>
    </w:p>
    <w:p w14:paraId="4CD1CD26" w14:textId="77777777"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Ну а рекордсмены по темпу роста затаились в конце рейтинга популярности. Доминиканская республика, занимающая 35 позицию, подскочила на 143,2%. А победила в этом виртуальном турнире стоящая на 37-й строке Индонезия с ее безмятежным и манящим островом Б</w:t>
      </w:r>
      <w:r w:rsidRPr="00DB21A5">
        <w:rPr>
          <w:sz w:val="28"/>
        </w:rPr>
        <w:t>а</w:t>
      </w:r>
      <w:r w:rsidRPr="00DB21A5">
        <w:rPr>
          <w:sz w:val="28"/>
        </w:rPr>
        <w:t>ли: плюс 479,6%! [</w:t>
      </w:r>
      <w:r w:rsidR="001E0C0D" w:rsidRPr="00DB21A5">
        <w:rPr>
          <w:sz w:val="28"/>
        </w:rPr>
        <w:t>32</w:t>
      </w:r>
      <w:r w:rsidRPr="00DB21A5">
        <w:rPr>
          <w:sz w:val="28"/>
        </w:rPr>
        <w:t>].</w:t>
      </w:r>
      <w:r w:rsidR="00DB21A5">
        <w:rPr>
          <w:sz w:val="28"/>
        </w:rPr>
        <w:t xml:space="preserve"> </w:t>
      </w:r>
    </w:p>
    <w:p w14:paraId="27B7FA01" w14:textId="77777777" w:rsidR="00840C6E" w:rsidRDefault="00840C6E" w:rsidP="00EF54B7">
      <w:pPr>
        <w:spacing w:line="360" w:lineRule="auto"/>
        <w:ind w:firstLine="709"/>
        <w:jc w:val="both"/>
        <w:rPr>
          <w:sz w:val="28"/>
        </w:rPr>
      </w:pPr>
    </w:p>
    <w:p w14:paraId="57FED1FA" w14:textId="77777777" w:rsidR="00EF54B7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Таблица 6 Выезд российских граждан, за границу в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</w:rPr>
          <w:t>2008 г</w:t>
        </w:r>
      </w:smartTag>
      <w:r w:rsidRPr="00DB21A5">
        <w:rPr>
          <w:sz w:val="28"/>
        </w:rPr>
        <w:t>. с целью туризма (тыс. поездок)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2"/>
        <w:gridCol w:w="902"/>
        <w:gridCol w:w="2220"/>
        <w:gridCol w:w="1267"/>
        <w:gridCol w:w="1267"/>
        <w:gridCol w:w="1267"/>
        <w:gridCol w:w="1267"/>
      </w:tblGrid>
      <w:tr w:rsidR="00D10E60" w:rsidRPr="00DB21A5" w14:paraId="5DA625BC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46F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№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0BE0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№ в 2007 г</w:t>
            </w:r>
            <w:r w:rsidRPr="00DB21A5">
              <w:t>о</w:t>
            </w:r>
            <w:r w:rsidRPr="00DB21A5">
              <w:t>ду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060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Страна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510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7F66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58ED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670E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2005</w:t>
            </w:r>
          </w:p>
        </w:tc>
      </w:tr>
      <w:tr w:rsidR="00D10E60" w:rsidRPr="00DB21A5" w14:paraId="4787984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89A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4B7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195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Турция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495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2212,8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736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1923,4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824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1475,6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80D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1562,6</w:t>
            </w:r>
          </w:p>
        </w:tc>
      </w:tr>
      <w:tr w:rsidR="00D10E60" w:rsidRPr="00DB21A5" w14:paraId="6325742D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F19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721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AB9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Китай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F9F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2059,3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CD2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1651,7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292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1307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E0A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1151,6</w:t>
            </w:r>
          </w:p>
        </w:tc>
      </w:tr>
      <w:tr w:rsidR="00D10E60" w:rsidRPr="00DB21A5" w14:paraId="35252394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CD9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311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B53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Египет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179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1426,7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6F7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1255,4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0FB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902,8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8CC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695,7</w:t>
            </w:r>
          </w:p>
        </w:tc>
      </w:tr>
      <w:tr w:rsidR="00D10E60" w:rsidRPr="00DB21A5" w14:paraId="0F5E8766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BF9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704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043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Финляндия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7FF3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666,9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81C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657,1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5E6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562,6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7EF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391,3</w:t>
            </w:r>
          </w:p>
        </w:tc>
      </w:tr>
      <w:tr w:rsidR="00D10E60" w:rsidRPr="00DB21A5" w14:paraId="12702E8C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1A5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3D9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B13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Италия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442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398,1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565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334,1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679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245,8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6B0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205,6</w:t>
            </w:r>
          </w:p>
        </w:tc>
      </w:tr>
      <w:tr w:rsidR="00D10E60" w:rsidRPr="00DB21A5" w14:paraId="112E89AE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6CC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DA4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901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Испания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A81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365,4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4D7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D94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246,1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5D7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218,7</w:t>
            </w:r>
          </w:p>
        </w:tc>
      </w:tr>
      <w:tr w:rsidR="00D10E60" w:rsidRPr="00DB21A5" w14:paraId="3B1C6A3C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9DD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515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439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Греция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471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349,2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C0B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C64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51C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146,3</w:t>
            </w:r>
          </w:p>
        </w:tc>
      </w:tr>
      <w:tr w:rsidR="00D10E60" w:rsidRPr="00DB21A5" w14:paraId="10D62116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595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146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9D4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Германия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12F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330,3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B44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231,3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994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388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231,1</w:t>
            </w:r>
          </w:p>
        </w:tc>
      </w:tr>
      <w:tr w:rsidR="00D10E60" w:rsidRPr="00DB21A5" w14:paraId="24520C9E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14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AF5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63A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Украина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82A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309,8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C08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249,1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7A3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511,7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904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292,2</w:t>
            </w:r>
          </w:p>
        </w:tc>
      </w:tr>
      <w:tr w:rsidR="00D10E60" w:rsidRPr="00DB21A5" w14:paraId="672F8A60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DEA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14B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0C58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Таиланд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175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56C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232,2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E94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144,8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275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70,9</w:t>
            </w:r>
          </w:p>
        </w:tc>
      </w:tr>
      <w:tr w:rsidR="00D10E60" w:rsidRPr="00DB21A5" w14:paraId="42AC9F9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672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358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C33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Франция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741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853C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90D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C9A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174</w:t>
            </w:r>
          </w:p>
        </w:tc>
      </w:tr>
      <w:tr w:rsidR="00D10E60" w:rsidRPr="00DB21A5" w14:paraId="02A5EA4B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968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CDF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F9F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ОАЭ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108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228,1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0EC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207,2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819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173,9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B99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166,7</w:t>
            </w:r>
          </w:p>
        </w:tc>
      </w:tr>
      <w:tr w:rsidR="00D10E60" w:rsidRPr="00DB21A5" w14:paraId="45C6B10D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EC3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602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CFA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Чехия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B7D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B21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F7A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136,2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052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124,9</w:t>
            </w:r>
          </w:p>
        </w:tc>
      </w:tr>
      <w:tr w:rsidR="00D10E60" w:rsidRPr="00DB21A5" w14:paraId="75FAEE47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15E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A15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AA5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Болгария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C15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207,5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4E1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E11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148,3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971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121,2</w:t>
            </w:r>
          </w:p>
        </w:tc>
      </w:tr>
      <w:tr w:rsidR="00D10E60" w:rsidRPr="00DB21A5" w14:paraId="3C86E747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033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44B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5A3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Кипр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21D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172,4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B0F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150,5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58DC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4E5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108,1</w:t>
            </w:r>
          </w:p>
        </w:tc>
      </w:tr>
      <w:tr w:rsidR="00D10E60" w:rsidRPr="00DB21A5" w14:paraId="52BDF04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700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73B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413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Тунис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DAD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149,0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329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129,7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8A9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993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90,5</w:t>
            </w:r>
          </w:p>
        </w:tc>
      </w:tr>
      <w:tr w:rsidR="00D10E60" w:rsidRPr="00DB21A5" w14:paraId="0215C9BA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F7A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F1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270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Хорватия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5B81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119,3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6E8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116,4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E38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73,6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35A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58,1</w:t>
            </w:r>
          </w:p>
        </w:tc>
      </w:tr>
      <w:tr w:rsidR="00D10E60" w:rsidRPr="00DB21A5" w14:paraId="6F19FB95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879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727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E15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Австрия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1F8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102,1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2B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76,7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36F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C5B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50,5</w:t>
            </w:r>
          </w:p>
        </w:tc>
      </w:tr>
      <w:tr w:rsidR="00D10E60" w:rsidRPr="00DB21A5" w14:paraId="6A46559A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77D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597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E21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Израиль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3190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98,7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A30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A8B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99B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27,7</w:t>
            </w:r>
          </w:p>
        </w:tc>
      </w:tr>
      <w:tr w:rsidR="00D10E60" w:rsidRPr="00DB21A5" w14:paraId="3634515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D76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57D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DF1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Великобритания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54D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87,3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BF3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0F5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F2A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72,3</w:t>
            </w:r>
          </w:p>
        </w:tc>
      </w:tr>
      <w:tr w:rsidR="00D10E60" w:rsidRPr="00DB21A5" w14:paraId="6F46824E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02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6D7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FC0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Черногория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35A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DA4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66,5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A4E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65,8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77E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33,1</w:t>
            </w:r>
          </w:p>
        </w:tc>
      </w:tr>
      <w:tr w:rsidR="00D10E60" w:rsidRPr="00DB21A5" w14:paraId="40BA9F66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E7E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E65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1B2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Швейцария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891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475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57,6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993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A1B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41,3</w:t>
            </w:r>
          </w:p>
        </w:tc>
      </w:tr>
      <w:tr w:rsidR="00D10E60" w:rsidRPr="00DB21A5" w14:paraId="23F89E9A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EA5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EC3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863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Литва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1D0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C47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63,8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415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3EC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44,1</w:t>
            </w:r>
          </w:p>
        </w:tc>
      </w:tr>
      <w:tr w:rsidR="00D10E60" w:rsidRPr="00DB21A5" w14:paraId="161EB51A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32D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509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BAC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Эстония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0D6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76,8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4A5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8D2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71,1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931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19,3</w:t>
            </w:r>
          </w:p>
        </w:tc>
      </w:tr>
      <w:tr w:rsidR="00D10E60" w:rsidRPr="00DB21A5" w14:paraId="3B24DD84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59B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E4C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257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Индия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6C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64,4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E60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8FB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AFF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35,2</w:t>
            </w:r>
          </w:p>
        </w:tc>
      </w:tr>
      <w:tr w:rsidR="00D10E60" w:rsidRPr="00DB21A5" w14:paraId="0F53EE71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E6A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268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054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США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2E6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56,3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662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071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9D9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21,1</w:t>
            </w:r>
          </w:p>
        </w:tc>
      </w:tr>
      <w:tr w:rsidR="00E06465" w:rsidRPr="00DB21A5" w14:paraId="6C53474D" w14:textId="77777777" w:rsidTr="00840C6E">
        <w:trPr>
          <w:trHeight w:val="227"/>
          <w:jc w:val="center"/>
        </w:trPr>
        <w:tc>
          <w:tcPr>
            <w:tcW w:w="9514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F1708" w14:textId="77777777" w:rsidR="00E06465" w:rsidRPr="00DB21A5" w:rsidRDefault="00E06465" w:rsidP="00840C6E">
            <w:pPr>
              <w:pStyle w:val="12"/>
            </w:pPr>
            <w:r w:rsidRPr="00DB21A5">
              <w:t xml:space="preserve">Продолжение таблицы 6 </w:t>
            </w:r>
          </w:p>
        </w:tc>
      </w:tr>
      <w:tr w:rsidR="00D10E60" w:rsidRPr="00DB21A5" w14:paraId="69B54D42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340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EA4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26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Сербия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FD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54,3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6A9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0E4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D25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</w:tr>
      <w:tr w:rsidR="00D10E60" w:rsidRPr="00DB21A5" w14:paraId="454008FF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C30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CC8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D03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Южная Корея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069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49,4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315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9A7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E33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29,5</w:t>
            </w:r>
          </w:p>
        </w:tc>
      </w:tr>
      <w:tr w:rsidR="00D10E60" w:rsidRPr="00DB21A5" w14:paraId="5C1C407F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070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8E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F57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Нидерланды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2D5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75E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49C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0A2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26,5</w:t>
            </w:r>
          </w:p>
        </w:tc>
      </w:tr>
      <w:tr w:rsidR="00D10E60" w:rsidRPr="00DB21A5" w14:paraId="5E309F80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1DE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0C7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761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Латвия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4A8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46,3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33E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FB8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699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40,1</w:t>
            </w:r>
          </w:p>
        </w:tc>
      </w:tr>
      <w:tr w:rsidR="00D10E60" w:rsidRPr="00DB21A5" w14:paraId="527EF528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C7D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805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FE5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Польша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72C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C76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109,0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CFF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4C7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200,5</w:t>
            </w:r>
          </w:p>
        </w:tc>
      </w:tr>
      <w:tr w:rsidR="00D10E60" w:rsidRPr="00DB21A5" w14:paraId="763516B8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DDA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BBD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EF4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Вьетнам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6DE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5C2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2BD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12B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13,3</w:t>
            </w:r>
          </w:p>
        </w:tc>
      </w:tr>
      <w:tr w:rsidR="00D10E60" w:rsidRPr="00DB21A5" w14:paraId="7F0FEBB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8BC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142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36E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Япония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CC6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63C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E95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61C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</w:tr>
      <w:tr w:rsidR="00D10E60" w:rsidRPr="00DB21A5" w14:paraId="0EA17B6A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047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FA84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154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Венгрия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D19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037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FC9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141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20,9</w:t>
            </w:r>
          </w:p>
        </w:tc>
      </w:tr>
      <w:tr w:rsidR="00D10E60" w:rsidRPr="00DB21A5" w14:paraId="6ED7BAD6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3D9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B60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CF8F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Доминикана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707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BAE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029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359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5,0</w:t>
            </w:r>
          </w:p>
        </w:tc>
      </w:tr>
      <w:tr w:rsidR="00D10E60" w:rsidRPr="00DB21A5" w14:paraId="0BD03C9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A8A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649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BEB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Мальдивы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0FE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25E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99E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7A8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</w:tr>
      <w:tr w:rsidR="00D10E60" w:rsidRPr="00DB21A5" w14:paraId="3FC2094B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609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7F9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96C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Индонезия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133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B9B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8D8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24F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2,1</w:t>
            </w:r>
          </w:p>
        </w:tc>
      </w:tr>
      <w:tr w:rsidR="00D10E60" w:rsidRPr="00DB21A5" w14:paraId="72EFEF40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5C1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89A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182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Сингапур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380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56A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5D7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1C64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5,8</w:t>
            </w:r>
          </w:p>
        </w:tc>
      </w:tr>
      <w:tr w:rsidR="00D10E60" w:rsidRPr="00DB21A5" w14:paraId="662FA77E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4E3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06B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94F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Дания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872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A37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938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60B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19,6</w:t>
            </w:r>
          </w:p>
        </w:tc>
      </w:tr>
      <w:tr w:rsidR="00D10E60" w:rsidRPr="00DB21A5" w14:paraId="4C249973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8A8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48C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28C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Куба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F5CB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39A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708A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279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8,9</w:t>
            </w:r>
          </w:p>
        </w:tc>
      </w:tr>
      <w:tr w:rsidR="00D10E60" w:rsidRPr="00DB21A5" w14:paraId="67D768EC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BE5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3F0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F22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Швеция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660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6DB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ADD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3A09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22,2</w:t>
            </w:r>
          </w:p>
        </w:tc>
      </w:tr>
      <w:tr w:rsidR="00D10E60" w:rsidRPr="00DB21A5" w14:paraId="4A3A3E9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170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3398" w14:textId="77777777"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361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Норвегия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20F0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6D4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31A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C7D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15,9</w:t>
            </w:r>
          </w:p>
        </w:tc>
      </w:tr>
      <w:tr w:rsidR="00D10E60" w:rsidRPr="00DB21A5" w14:paraId="04753659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561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46AE7" w14:textId="77777777"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0DF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Мальта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763C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8EAD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432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69B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13,8</w:t>
            </w:r>
          </w:p>
        </w:tc>
      </w:tr>
      <w:tr w:rsidR="00D10E60" w:rsidRPr="00DB21A5" w14:paraId="31AA39D2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B5E6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E98F" w14:textId="77777777"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E4D8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Иордания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20C3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C11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7621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985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3,5</w:t>
            </w:r>
          </w:p>
        </w:tc>
      </w:tr>
      <w:tr w:rsidR="00D10E60" w:rsidRPr="00DB21A5" w14:paraId="372DB358" w14:textId="77777777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07E0" w14:textId="77777777"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0D5E" w14:textId="77777777"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A5B2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Всего выехало с целью т</w:t>
            </w:r>
            <w:r w:rsidRPr="00DB21A5">
              <w:t>у</w:t>
            </w:r>
            <w:r w:rsidRPr="00DB21A5">
              <w:t>ризма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4947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D155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679E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0C04" w14:textId="77777777"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6,8</w:t>
            </w:r>
          </w:p>
        </w:tc>
      </w:tr>
    </w:tbl>
    <w:p w14:paraId="6F461227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E33648A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наиболее перспективными видами туризма на мировом туристском рынке, растущими опережающими темпами, я</w:t>
      </w:r>
      <w:r w:rsidRPr="00DB21A5">
        <w:rPr>
          <w:sz w:val="28"/>
          <w:szCs w:val="28"/>
        </w:rPr>
        <w:t>в</w:t>
      </w:r>
      <w:r w:rsidRPr="00DB21A5">
        <w:rPr>
          <w:sz w:val="28"/>
          <w:szCs w:val="28"/>
        </w:rPr>
        <w:t>ляются:</w:t>
      </w:r>
    </w:p>
    <w:p w14:paraId="44A5046F" w14:textId="77777777"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культурно-познавательный туризм, охватывающий 10% общего международного потока туристов и характеризующийся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высокой средней нормой туристских расх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>дов;</w:t>
      </w:r>
    </w:p>
    <w:p w14:paraId="09A7EB5F" w14:textId="77777777"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активные виды туризма, такие как спортивный и приключенческий, приобретающие все более широкую популярность в мире;</w:t>
      </w:r>
    </w:p>
    <w:p w14:paraId="09FD5536" w14:textId="77777777"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специализированный туризм, подразумевающий такие его разновидности как экологический, научный, учебный, событийный,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лечебно-оздоровительный и др.;</w:t>
      </w:r>
    </w:p>
    <w:p w14:paraId="56BAA6D9" w14:textId="77777777"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круизный - морские и речные круизы, в которых в 2006 году участвовало более 12 млн. туристов;</w:t>
      </w:r>
    </w:p>
    <w:p w14:paraId="519FAF71" w14:textId="77777777"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деловой туризм, охватывающий так называемую индустрию MICE (деловые встречи, событийные мероприятия, конференции, инсе</w:t>
      </w:r>
      <w:r w:rsidRPr="00DB21A5">
        <w:rPr>
          <w:sz w:val="28"/>
          <w:szCs w:val="28"/>
        </w:rPr>
        <w:t>н</w:t>
      </w:r>
      <w:r w:rsidRPr="00DB21A5">
        <w:rPr>
          <w:sz w:val="28"/>
          <w:szCs w:val="28"/>
        </w:rPr>
        <w:t>тив-поездки).</w:t>
      </w:r>
    </w:p>
    <w:p w14:paraId="761A6F5E" w14:textId="77777777" w:rsidR="00C8641E" w:rsidRPr="00DB21A5" w:rsidRDefault="00E869E5" w:rsidP="00EF54B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учетом характера российских туристских ресурсов, состояния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туристской инфраструктуры и готовности туристского продукта особый интерес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для развития въездного туризма в нашу страну могут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 основном представлять следующие виды туризма: </w:t>
      </w:r>
    </w:p>
    <w:p w14:paraId="6F2F69DF" w14:textId="77777777" w:rsidR="00C8641E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культурно-познавательный, </w:t>
      </w:r>
    </w:p>
    <w:p w14:paraId="08FD929E" w14:textId="77777777" w:rsidR="00C8641E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деловой, </w:t>
      </w:r>
    </w:p>
    <w:p w14:paraId="02EE5B98" w14:textId="77777777" w:rsidR="00E869E5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 также специализированный туризм (круизный, событийный, экологический, сельский, охота и рыбалка, активный, в том числе в перспективе горнолыжный, экстремальный (приключе</w:t>
      </w:r>
      <w:r w:rsidRPr="00DB21A5">
        <w:rPr>
          <w:sz w:val="28"/>
          <w:szCs w:val="28"/>
        </w:rPr>
        <w:t>н</w:t>
      </w:r>
      <w:r w:rsidRPr="00DB21A5">
        <w:rPr>
          <w:sz w:val="28"/>
          <w:szCs w:val="28"/>
        </w:rPr>
        <w:t>ческий),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этнический, учебный, научный и др.)</w:t>
      </w:r>
      <w:r w:rsidR="00C90179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C90179" w:rsidRPr="00DB21A5">
        <w:rPr>
          <w:sz w:val="28"/>
          <w:szCs w:val="28"/>
        </w:rPr>
        <w:t>].</w:t>
      </w:r>
    </w:p>
    <w:p w14:paraId="0D3C7F6F" w14:textId="77777777" w:rsidR="00E869E5" w:rsidRPr="00DB21A5" w:rsidRDefault="00E869E5" w:rsidP="00EF54B7">
      <w:pPr>
        <w:spacing w:line="360" w:lineRule="auto"/>
        <w:ind w:firstLine="709"/>
        <w:jc w:val="both"/>
        <w:rPr>
          <w:sz w:val="28"/>
        </w:rPr>
      </w:pPr>
    </w:p>
    <w:p w14:paraId="64F1750E" w14:textId="77777777" w:rsidR="002B0FC2" w:rsidRPr="00DB21A5" w:rsidRDefault="002B0FC2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6" w:name="_Toc134886840"/>
      <w:bookmarkStart w:id="17" w:name="_Toc288490947"/>
      <w:r w:rsidRPr="00DB21A5">
        <w:rPr>
          <w:sz w:val="28"/>
        </w:rPr>
        <w:t>2.2</w:t>
      </w:r>
      <w:bookmarkEnd w:id="16"/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Состояние международного туризма в различных регионах России</w:t>
      </w:r>
      <w:bookmarkEnd w:id="17"/>
    </w:p>
    <w:p w14:paraId="1E247F9B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79402C94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Первые места по развитию </w:t>
      </w:r>
      <w:r w:rsidR="006E05FF" w:rsidRPr="00DB21A5">
        <w:rPr>
          <w:sz w:val="28"/>
          <w:szCs w:val="28"/>
        </w:rPr>
        <w:t xml:space="preserve">въездного </w:t>
      </w:r>
      <w:r w:rsidRPr="00DB21A5">
        <w:rPr>
          <w:sz w:val="28"/>
          <w:szCs w:val="28"/>
        </w:rPr>
        <w:t>туризма в России держат Москва, Санкт-Петербург и Сочи.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По данным Российского союза туристической индустрии, равным со столицами потенциалом по приему иностранных туристов сейчас обладают Карелия, Камчатка, район озера Байкал. </w:t>
      </w:r>
      <w:r w:rsidR="00C90179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C90179" w:rsidRPr="00DB21A5">
        <w:rPr>
          <w:sz w:val="28"/>
          <w:szCs w:val="28"/>
        </w:rPr>
        <w:t>,</w:t>
      </w:r>
      <w:r w:rsidR="00740692" w:rsidRPr="00DB21A5">
        <w:rPr>
          <w:sz w:val="28"/>
          <w:szCs w:val="28"/>
        </w:rPr>
        <w:t>34</w:t>
      </w:r>
      <w:r w:rsidR="00C90179" w:rsidRPr="00DB21A5">
        <w:rPr>
          <w:sz w:val="28"/>
          <w:szCs w:val="28"/>
        </w:rPr>
        <w:t xml:space="preserve">]. </w:t>
      </w:r>
      <w:r w:rsidRPr="00DB21A5">
        <w:rPr>
          <w:sz w:val="28"/>
          <w:szCs w:val="28"/>
        </w:rPr>
        <w:t>Центральный федеральный округ (ЦФО) является географическим и финансовым центром России. Рынок гостиничной недвижимости ЦФО развивается в городах Золотого кольца: Ярославле, Владимире, Суздале, Сергиевом Посаде, Переславле-Залесском, Ростове, Александрове. Так, в 2004 году в гостиницах Ярославля останавливалось 165 000 туристов. По оценкам</w:t>
      </w:r>
      <w:r w:rsidR="00C90179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местной администрации, годовая емкость туристического рынка Ярославля — $39,6 млн. </w:t>
      </w:r>
    </w:p>
    <w:p w14:paraId="2DFB30B7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Тот факт, что исторический центр Ярославля недавно был включен в список объектов Всемирного наследия ЮНЕСКО, также должен привлечь в Ярославль иностранных туристов. </w:t>
      </w:r>
    </w:p>
    <w:p w14:paraId="18889534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Поток туристов по городам Золотого кольца имеет серьезную тенденцию к увеличению. Такие города Золотого кольца, как Владимир и Ярославль, являются также центрами делового туризма. Однако, несмотря на интерес российских и иностранных туристов и огромный туристический потенциал городов Золотого кольца, основными препятствиями для его развития остаются дефицит качественных гостиниц, невысокий уровень сервиса и неразвитая транспортная инфраструктура. </w:t>
      </w:r>
    </w:p>
    <w:p w14:paraId="4AD0B29F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течение последних двух лет в крупных городах ЦФО отмечено появление новых либо реконструированных качественных гостиниц, соответствующих категории 3</w:t>
      </w:r>
      <w:r w:rsidR="00B02688" w:rsidRPr="00DB21A5">
        <w:rPr>
          <w:sz w:val="28"/>
          <w:szCs w:val="28"/>
        </w:rPr>
        <w:t xml:space="preserve"> звезд</w:t>
      </w:r>
      <w:r w:rsidRPr="00DB21A5">
        <w:rPr>
          <w:sz w:val="28"/>
          <w:szCs w:val="28"/>
        </w:rPr>
        <w:t xml:space="preserve"> 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>. Так, в начале года в центре Воронежа собственником — компанией «Стройсервис» была открыта 4</w:t>
      </w:r>
      <w:r w:rsidR="00B02688" w:rsidRPr="00DB21A5">
        <w:rPr>
          <w:sz w:val="28"/>
          <w:szCs w:val="28"/>
        </w:rPr>
        <w:t xml:space="preserve">звезды </w:t>
      </w:r>
      <w:r w:rsidRPr="00DB21A5">
        <w:rPr>
          <w:sz w:val="28"/>
          <w:szCs w:val="28"/>
        </w:rPr>
        <w:t xml:space="preserve">гостиница «Арт-Отель» на 56 номеров. </w:t>
      </w:r>
    </w:p>
    <w:p w14:paraId="43616995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Ярославле в ноябре 2004 года открылась первая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гостиница на Золотом кольце — Ring Premier Hotel на 122 номера. Инвестором проекта выступило ЗАО «Балканская звезда» (Ярославская табачная фабрика), вложив в об</w:t>
      </w:r>
      <w:r w:rsidRPr="00DB21A5">
        <w:rPr>
          <w:sz w:val="28"/>
          <w:szCs w:val="28"/>
        </w:rPr>
        <w:t>ъ</w:t>
      </w:r>
      <w:r w:rsidRPr="00DB21A5">
        <w:rPr>
          <w:sz w:val="28"/>
          <w:szCs w:val="28"/>
        </w:rPr>
        <w:t>ект 14 млн. евро. Среди действующих гостиниц Ярославля надо отметить «Волгу» на ул. Кирова, «Юбилейную» на Которосльной набережной, «Которосль» на Большой Октябрьской и мини-отель «Ярославль-Эксетер». В Ярославской области Правительство Москвы строит три новые гостиница категории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на 100 номеров каждая</w:t>
      </w:r>
      <w:r w:rsidR="00EF54B7" w:rsidRPr="00DB21A5">
        <w:rPr>
          <w:sz w:val="28"/>
          <w:szCs w:val="28"/>
        </w:rPr>
        <w:t xml:space="preserve"> </w:t>
      </w:r>
      <w:r w:rsidR="00B02688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B02688" w:rsidRPr="00DB21A5">
        <w:rPr>
          <w:sz w:val="28"/>
          <w:szCs w:val="28"/>
        </w:rPr>
        <w:t>].</w:t>
      </w:r>
    </w:p>
    <w:p w14:paraId="0B1C6195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августе 2005 года открылась гостиница в Ростове Великом, в сентябре — «Москва» в Угличе, в конце года — в Переславле-Залесском. </w:t>
      </w:r>
    </w:p>
    <w:p w14:paraId="5AD84C8C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Владимирский отель «Золотое кольцо» вошел в первую российскую сеть отелей AMAKS Grand hotels, объединяющую 13 гостиниц в крупных городах России. В Рязани в 2005 году после капитального ремонта открылась крупнейшая в городе гостиница «Ловеч» на 200 номеров. Инициатором реконструкции выступила группа компаний «Атрон», в которую входит ЗАО «Рязань-Интурист». В Твери можно отметить такие гостиницы, как «Оснабрюк» и «Тверь-Парк-Отель», относящиеся к категории 3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>, а также загородный клуб «Эммаус» и сельский отель «Дафна» категории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в Тверской области</w:t>
      </w:r>
      <w:r w:rsidR="00B02688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29</w:t>
      </w:r>
      <w:r w:rsidR="00B02688" w:rsidRPr="00DB21A5">
        <w:rPr>
          <w:sz w:val="28"/>
          <w:szCs w:val="28"/>
        </w:rPr>
        <w:t>,47].</w:t>
      </w:r>
    </w:p>
    <w:p w14:paraId="36FD7246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DB21A5">
          <w:rPr>
            <w:sz w:val="28"/>
            <w:szCs w:val="28"/>
          </w:rPr>
          <w:t>2004 г</w:t>
        </w:r>
      </w:smartTag>
      <w:r w:rsidRPr="00DB21A5">
        <w:rPr>
          <w:sz w:val="28"/>
          <w:szCs w:val="28"/>
        </w:rPr>
        <w:t xml:space="preserve">. и первой половине </w:t>
      </w:r>
      <w:smartTag w:uri="urn:schemas-microsoft-com:office:smarttags" w:element="metricconverter">
        <w:smartTagPr>
          <w:attr w:name="ProductID" w:val="2005 г"/>
        </w:smartTagPr>
        <w:r w:rsidRPr="00DB21A5">
          <w:rPr>
            <w:sz w:val="28"/>
            <w:szCs w:val="28"/>
          </w:rPr>
          <w:t>2005 г</w:t>
        </w:r>
      </w:smartTag>
      <w:r w:rsidRPr="00DB21A5">
        <w:rPr>
          <w:sz w:val="28"/>
          <w:szCs w:val="28"/>
        </w:rPr>
        <w:t>. было анонсировано рекордное количество проектов в области гостиничной недвижимости в городах Золотого Кольца. Однако до их реализации пока еще далеко</w:t>
      </w:r>
      <w:r w:rsidR="006F4949" w:rsidRPr="00DB21A5">
        <w:rPr>
          <w:sz w:val="28"/>
          <w:szCs w:val="28"/>
        </w:rPr>
        <w:t>[15].</w:t>
      </w:r>
      <w:r w:rsidRPr="00DB21A5">
        <w:rPr>
          <w:sz w:val="28"/>
          <w:szCs w:val="28"/>
        </w:rPr>
        <w:t xml:space="preserve">. </w:t>
      </w:r>
    </w:p>
    <w:p w14:paraId="3415B1FC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Несмотря на большой туристический потенциал Пскова, данная сфера в городе развита недостаточно. В городе действует 9 гостиниц, рассчитанных на 1200 мест. Большинство туристических маршрутов предусматривает однодневное посещение Пскова. Это связано с недостаточной комфортностью гостиничных номеров и неразвитостью сопутствующего сервиса. </w:t>
      </w:r>
    </w:p>
    <w:p w14:paraId="3F59E01F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годы началось строительство нескольких современных отелей, однако, они небольшие – до 50 мест. Строительство гостиницы на берегу реки Великой, в центре города, которая по проекту должна стать самой крупной и самой оснащенной, затянулось более чем на 20 лет. Причина – недостаточное финансирование и несогласованная позиция собственников. В настоящий момент строительство приостановлено. Среди проектов, реализация которых уже начата, - строительство компанией «Старые кварталы» гостиниц в исторической части города, на берегу реки Псковы</w:t>
      </w:r>
      <w:r w:rsidR="00B02688" w:rsidRPr="00DB21A5">
        <w:rPr>
          <w:sz w:val="28"/>
          <w:szCs w:val="28"/>
        </w:rPr>
        <w:t xml:space="preserve"> </w:t>
      </w:r>
      <w:r w:rsidR="006F4949" w:rsidRPr="00DB21A5">
        <w:rPr>
          <w:sz w:val="28"/>
          <w:szCs w:val="28"/>
        </w:rPr>
        <w:t>[15].</w:t>
      </w:r>
    </w:p>
    <w:p w14:paraId="75F7DB5A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Северо-Западный регион России занимает лидирующие положение в стране по динамике развития туристской индустрии. Так, средняя стоимость одного дня пребывания в Санкт-Петербурге для иностранца составляет около 100 долларов США (исходя из существующих цен на путевки для иностранных туристов) и порядка 100-150 долларов тратит один турист в день на дополнительные расходы (сувениры, питание в ресторанах города, развлечения и т.п.). Средняя продолжительность пребывания туристов в Петербурге составляет: 3-5 дней - 58% посетителей города; 1-2 дня - 24% неделя - 12%; две недели - 6%. Если подсчитать доходы, которые приносит въездной туризм Санкт-Петербургу, то получится, что в Петербург ежегодно ввозится около 1,5 млрд. долларов без учета туристов из регионов России. Таким образом, на одного жителя города приходится по 330 долларов дохода от въездного иностранного туризма ежегодно (около 1-го доллара в день)</w:t>
      </w:r>
      <w:r w:rsidR="006F4949" w:rsidRPr="00DB21A5">
        <w:rPr>
          <w:sz w:val="28"/>
          <w:szCs w:val="28"/>
        </w:rPr>
        <w:t xml:space="preserve"> [15].</w:t>
      </w:r>
    </w:p>
    <w:p w14:paraId="40A70095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Благодаря продуманной политике органов государственной власти в ряде субъектов региона улучшился инвестиционный климат в сфере туризма, однако существующий рекреационно-туристский потенциал региона используется в настоящее время в далеко не полной степени. </w:t>
      </w:r>
    </w:p>
    <w:p w14:paraId="61CE3BC1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Процесс формирования, становления и развития туристской отрасли, в качестве значимой отрасли территориальной специализации, в настоящее время не возможен без реальной государственной поддержки, и, прежде всего, в области рекламно-информационного продвижения и нормативно-правовой базы. Действительно, инвестиции в туризм идут сравнительно легко в тех местах, которые пользуются интересом у туристов и рекреантов. Туристы и рекреанты стараются посещать места, которые хорошо разрекламированы, имеют достаточно хорошую туристскую инфраструктуру (места размещения, развлечения, досуга, питания, бытового обслуживания и т.д.), позиционируются на рынке с учетом реальных доходов туристов.</w:t>
      </w:r>
    </w:p>
    <w:p w14:paraId="3FD73CF8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Осознавая необходимость дальнейшего развития туризма на Северо-Западе России как одного из главных факторов процветания региона и учитывая его важность, главной задачей представляется усиление координации органов законодательной, исполнительной власти и местного самоуправления, общественных организаций, предприятий, научных и образовательных учреждений сферы туризма по обеспечению дальнейшего развития туризма в регионе.</w:t>
      </w:r>
    </w:p>
    <w:p w14:paraId="3F4AD87A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Основная цель СЗФО состоит в формировании конкурентоспособной туристско-рекреационной отрасли в качестве одной из ведущих отраслей территориальной специализации, обеспечивающей, с одной стороны, спрос потребителей (как российских, так и зарубежных) на удовлетворение своих потребностей в туристско-рекреационных услугах, а с другой, значительный вклад в социально-экономическое развитие региона за счет увеличения доходной части областного и муниципальных бюджетов, притока инвестиций, увеличения числа рабочих мест, улучшение здоровья населения, сохранения и рационального использования культурно-исторического и природного наследия.</w:t>
      </w:r>
    </w:p>
    <w:p w14:paraId="355F86C1" w14:textId="77777777" w:rsidR="002B0FC2" w:rsidRPr="00DB21A5" w:rsidRDefault="002B0FC2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 xml:space="preserve">World Economic Forum (WFE) вычислил конкурентоспособность 124 стран мира в сфере туризма и отдыха. 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  <w:szCs w:val="28"/>
          </w:rPr>
          <w:t>2006 г</w:t>
        </w:r>
      </w:smartTag>
      <w:r w:rsidRPr="00DB21A5">
        <w:rPr>
          <w:bCs/>
          <w:sz w:val="28"/>
          <w:szCs w:val="28"/>
        </w:rPr>
        <w:t xml:space="preserve">. в России были опрошены представители 553 компаний. По данным Российского союза туриндустрии, за девять месяцев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  <w:szCs w:val="28"/>
          </w:rPr>
          <w:t>2006 г</w:t>
        </w:r>
      </w:smartTag>
      <w:r w:rsidRPr="00DB21A5">
        <w:rPr>
          <w:bCs/>
          <w:sz w:val="28"/>
          <w:szCs w:val="28"/>
        </w:rPr>
        <w:t xml:space="preserve">. в Россию въехало более 2 млн. иностранных туристов и 95% из них выбрали туристический маршрут Москва — Петербург — Золотое кольцо </w:t>
      </w:r>
      <w:r w:rsidRPr="00DB21A5">
        <w:rPr>
          <w:sz w:val="28"/>
          <w:szCs w:val="28"/>
        </w:rPr>
        <w:t>[</w:t>
      </w:r>
      <w:r w:rsidR="006F4949" w:rsidRPr="00DB21A5">
        <w:rPr>
          <w:bCs/>
          <w:sz w:val="28"/>
          <w:szCs w:val="28"/>
        </w:rPr>
        <w:t>14</w:t>
      </w:r>
      <w:r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 xml:space="preserve">. </w:t>
      </w:r>
    </w:p>
    <w:p w14:paraId="2CC16A10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Санкт-Петербург занимает 8-е место в рейтинге городов мира по туристской привлекательности и остается одним из самых привлекательных туристских центров России для Европы. Уже несколько лет остаётся стабильной структура въездного туризма Санкт-Петербурга: 55% иностранцев приезжают в город в рамках делового туризма, 30% - конгрессный туризм, 15% - деловые поездки, 10% - инсентив-туры, 45% иностранцев приходится на экскурсионные и прочие туры. Въездной поток туристов стабилизировался в последние годы на уровне 2,7-2,95 млн. чел. в год. Дальнейший рост въездного потока ограничивается, в первую очередь, емкостью номерного фонда и общим слабым развитием туристской инфраструктуры Санкт-Петербурга. Поток деловых туристов находится на стабильном уровне около 0,9-1,2 млн. чел. в год.</w:t>
      </w:r>
    </w:p>
    <w:p w14:paraId="130EBA63" w14:textId="77777777"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Нехватка гостиничных мест касается только высокого сезона. Зимой, отели, в большинстве своем незагружены.</w:t>
      </w:r>
    </w:p>
    <w:p w14:paraId="371121E3" w14:textId="77777777" w:rsidR="00EF54B7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два года в Петербурге наблюдается бум открытия новых мини-отелей. Их емкость составляет от 4 до 10 номеров, а уровень комплектации удобствами и цены значительно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различаются. Сейчас в городе таких отелей уже несколько десятков. Среднегодовая загрузка мини-отелей находится на высоком уровне 75-80%. Комитет по инвестициям ставит задачу до 2010 года довести число гостиничных мест в Петербурге до европейских стандартов, а именно до </w:t>
      </w:r>
      <w:smartTag w:uri="urn:schemas-microsoft-com:office:smarttags" w:element="time">
        <w:smartTagPr>
          <w:attr w:name="Hour" w:val="14"/>
          <w:attr w:name="Minute" w:val="15"/>
        </w:smartTagPr>
        <w:r w:rsidRPr="00DB21A5">
          <w:rPr>
            <w:sz w:val="28"/>
            <w:szCs w:val="28"/>
          </w:rPr>
          <w:t>14-15</w:t>
        </w:r>
      </w:smartTag>
      <w:r w:rsidRPr="00DB21A5">
        <w:rPr>
          <w:sz w:val="28"/>
          <w:szCs w:val="28"/>
        </w:rPr>
        <w:t xml:space="preserve"> номеров на 1000 жителей, путем строительства в Петербурге к 2010 году 150 гостиниц на 15 тысяч номеров.</w:t>
      </w:r>
      <w:r w:rsidR="00B02688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B02688" w:rsidRPr="00DB21A5">
        <w:rPr>
          <w:sz w:val="28"/>
          <w:szCs w:val="28"/>
        </w:rPr>
        <w:t>].</w:t>
      </w:r>
    </w:p>
    <w:p w14:paraId="274DC49A" w14:textId="77777777" w:rsidR="007112EE" w:rsidRPr="00DB21A5" w:rsidRDefault="002B0FC2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Высоким развитием рынка туризма характеризуется Южный федеральный округ. Крупные города ЮФО в силу индивидуальных особенностей являются точками ростами различных сегментов рынка коммерческой недвижимости. Так, в Ростове-на-Дону идет активное строительство офисных объектов, в Краснодаре развивается торговая недвижимость, в Сочи и городах Кавказских Минеральных Вод – гостиничная, рекреационная и санаторно-курортная отрасль</w:t>
      </w:r>
      <w:r w:rsidR="000C1341" w:rsidRPr="00DB21A5">
        <w:rPr>
          <w:sz w:val="28"/>
          <w:szCs w:val="28"/>
        </w:rPr>
        <w:t xml:space="preserve"> [7]</w:t>
      </w:r>
      <w:r w:rsidRPr="00DB21A5">
        <w:rPr>
          <w:sz w:val="28"/>
          <w:szCs w:val="28"/>
        </w:rPr>
        <w:t>.</w:t>
      </w:r>
      <w:r w:rsidR="007112EE" w:rsidRPr="00DB21A5">
        <w:rPr>
          <w:sz w:val="28"/>
        </w:rPr>
        <w:t xml:space="preserve"> </w:t>
      </w:r>
    </w:p>
    <w:p w14:paraId="6D7C1831" w14:textId="77777777" w:rsidR="002B0FC2" w:rsidRPr="00DB21A5" w:rsidRDefault="007112EE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Несмотря на то, что туристский потенциал России пока используется лишь на 20% перспективы развития туризма в нашей стране огромны (приложение Б).</w:t>
      </w:r>
    </w:p>
    <w:p w14:paraId="4CB8FE3F" w14:textId="77777777"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Большое значение в развитии туристской инфраструктуры играет государственно-частное партнерство. Так, через федеральные целевые программы (ФЦП), а также в рамках проектов особых экономических зон (ОЭЗ) туристско-рекреационного типа государством финансируется развитие инженерной инфраструктуры, а бизнес инвестирует в строительство гостиниц, подъемников и т.п.</w:t>
      </w:r>
    </w:p>
    <w:p w14:paraId="6FFE86D5" w14:textId="77777777"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Наиболее перспективные в этом отношении регионы страны - это юг, где успешно развивается пляжный и оздоровительный туризм, Дальний Восток и Забайкалье с их уникальными экологическими ресурсами и возможностями для развития активных видов туризма. В 2008 году Правительством Российской Федерации утверждена федеральная целевая программа "Юг России (2008-2012 годы)». В программе имеется отдельный раздел "Развитие туристско-рекреационного комплекса». Ростуризм является одним из государственных заказчиков программы.</w:t>
      </w:r>
    </w:p>
    <w:p w14:paraId="12879251" w14:textId="77777777"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рамках программы предполагается расширение действующих и строительство новых туристско-рекреационных комплексов в республиках Северного Кавказа, где имеется значительный потенциал для развития туризма: побережье Каспийского моря в Республике Дагестан, горнолыжные комплексы – «Архыз» и «Домбай» в Карачаево-Черкесской Республике, «Лаго-Наки» и «Оштен» в Республике Адыгея, «Мамисон» в Республике Северная Осетия-Алания, «Приэльбрусье» в Кабардино-Балкарской республике. Строительство туристско-рекреационных комплексов предполагается осуществлять за счет различных источников: за счет средств бюджетов предполагается построить инфраструктурные объекты (инженерные сети), а создание туристско-рекреационных комплексов - за счет привлеченных инвестиций. За весь период реализации программы на указанные цели из федерального бюджета планируется напр</w:t>
      </w:r>
      <w:r w:rsidRPr="00DB21A5">
        <w:rPr>
          <w:sz w:val="28"/>
        </w:rPr>
        <w:t>а</w:t>
      </w:r>
      <w:r w:rsidRPr="00DB21A5">
        <w:rPr>
          <w:sz w:val="28"/>
        </w:rPr>
        <w:t>вить более 17 млрд. рублей</w:t>
      </w:r>
      <w:r w:rsidR="00132B6C" w:rsidRPr="00DB21A5">
        <w:rPr>
          <w:sz w:val="28"/>
        </w:rPr>
        <w:t xml:space="preserve"> </w:t>
      </w:r>
      <w:r w:rsidR="00132B6C" w:rsidRPr="00DB21A5">
        <w:rPr>
          <w:sz w:val="28"/>
          <w:szCs w:val="28"/>
        </w:rPr>
        <w:t>[23].</w:t>
      </w:r>
    </w:p>
    <w:p w14:paraId="7604E77E" w14:textId="77777777" w:rsidR="00EB5AB5" w:rsidRPr="00DB21A5" w:rsidRDefault="00B0268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Итак, развитие международного туризма в России имеет достаточно значимые </w:t>
      </w:r>
      <w:r w:rsidR="00FD7EB0" w:rsidRPr="00DB21A5">
        <w:rPr>
          <w:sz w:val="28"/>
          <w:szCs w:val="28"/>
        </w:rPr>
        <w:t xml:space="preserve">культурные, исторические, и природные рекреационные </w:t>
      </w:r>
      <w:r w:rsidRPr="00DB21A5">
        <w:rPr>
          <w:sz w:val="28"/>
          <w:szCs w:val="28"/>
        </w:rPr>
        <w:t>ресурсы</w:t>
      </w:r>
      <w:r w:rsidR="00FD7EB0" w:rsidRPr="00DB21A5">
        <w:rPr>
          <w:sz w:val="28"/>
          <w:szCs w:val="28"/>
        </w:rPr>
        <w:t>, востребованные зарубежными туристами.</w:t>
      </w:r>
      <w:r w:rsidR="00EF54B7" w:rsidRPr="00DB21A5">
        <w:rPr>
          <w:sz w:val="28"/>
          <w:szCs w:val="28"/>
        </w:rPr>
        <w:t xml:space="preserve"> </w:t>
      </w:r>
      <w:r w:rsidR="00EB5AB5" w:rsidRPr="00DB21A5">
        <w:rPr>
          <w:sz w:val="28"/>
          <w:szCs w:val="28"/>
        </w:rPr>
        <w:t>Привлечение части ежегодных потоков международных туристов в какое-либо место</w:t>
      </w:r>
      <w:r w:rsidR="00FD7EB0" w:rsidRPr="00DB21A5">
        <w:rPr>
          <w:sz w:val="28"/>
          <w:szCs w:val="28"/>
        </w:rPr>
        <w:t xml:space="preserve"> России</w:t>
      </w:r>
      <w:r w:rsidR="00EB5AB5" w:rsidRPr="00DB21A5">
        <w:rPr>
          <w:sz w:val="28"/>
          <w:szCs w:val="28"/>
        </w:rPr>
        <w:t>, разумеется, требует намного большего и включ</w:t>
      </w:r>
      <w:r w:rsidR="00EB5AB5" w:rsidRPr="00DB21A5">
        <w:rPr>
          <w:sz w:val="28"/>
          <w:szCs w:val="28"/>
        </w:rPr>
        <w:t>а</w:t>
      </w:r>
      <w:r w:rsidR="00EB5AB5" w:rsidRPr="00DB21A5">
        <w:rPr>
          <w:sz w:val="28"/>
          <w:szCs w:val="28"/>
        </w:rPr>
        <w:t xml:space="preserve">ет: </w:t>
      </w:r>
    </w:p>
    <w:p w14:paraId="3531C436" w14:textId="77777777"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ясное понимание того, что именно побуждает иностранных тур</w:t>
      </w:r>
      <w:r w:rsidRPr="00DB21A5">
        <w:rPr>
          <w:sz w:val="28"/>
          <w:szCs w:val="28"/>
        </w:rPr>
        <w:t>и</w:t>
      </w:r>
      <w:r w:rsidRPr="00DB21A5">
        <w:rPr>
          <w:sz w:val="28"/>
          <w:szCs w:val="28"/>
        </w:rPr>
        <w:t xml:space="preserve">стов к поездке; </w:t>
      </w:r>
    </w:p>
    <w:p w14:paraId="514113C6" w14:textId="77777777"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детальную программу обслуживания этих туристов на весь период их пребывания, включая поддержание требуемого уровня гост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 xml:space="preserve">приимства; </w:t>
      </w:r>
    </w:p>
    <w:p w14:paraId="48A069B2" w14:textId="77777777"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четкое понимание реальных путей поощрения туризма в отношении различных категорий международных посетителей; </w:t>
      </w:r>
    </w:p>
    <w:p w14:paraId="4D03B88A" w14:textId="77777777" w:rsidR="00EF54B7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крепкую организационную структуру для координации стимулирующих туризм усилий. </w:t>
      </w:r>
    </w:p>
    <w:p w14:paraId="22CB6F09" w14:textId="77777777" w:rsidR="00EB5AB5" w:rsidRPr="00DB21A5" w:rsidRDefault="00EB5AB5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16F6B22" w14:textId="77777777" w:rsidR="00A74866" w:rsidRPr="00DB21A5" w:rsidRDefault="00B7144C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18" w:name="_Toc288490948"/>
      <w:r w:rsidR="00A74866" w:rsidRPr="00DB21A5">
        <w:rPr>
          <w:sz w:val="28"/>
        </w:rPr>
        <w:t>3</w:t>
      </w:r>
      <w:r w:rsidR="00745D53">
        <w:rPr>
          <w:sz w:val="28"/>
        </w:rPr>
        <w:t>.</w:t>
      </w:r>
      <w:r w:rsidR="00EF54B7" w:rsidRPr="00DB21A5">
        <w:rPr>
          <w:sz w:val="28"/>
        </w:rPr>
        <w:t xml:space="preserve"> </w:t>
      </w:r>
      <w:r w:rsidR="00A74866" w:rsidRPr="00DB21A5">
        <w:rPr>
          <w:sz w:val="28"/>
        </w:rPr>
        <w:t>СОСТОЯНИЕ И РАЗВИТИЕ МЕЖДУНАРОДНОГО ТУРИЗМА В</w:t>
      </w:r>
      <w:bookmarkEnd w:id="18"/>
      <w:r w:rsidR="00EF54B7" w:rsidRPr="00DB21A5">
        <w:rPr>
          <w:sz w:val="28"/>
        </w:rPr>
        <w:t xml:space="preserve"> </w:t>
      </w:r>
      <w:bookmarkStart w:id="19" w:name="_Toc288490949"/>
      <w:r w:rsidR="00A74866" w:rsidRPr="00DB21A5">
        <w:rPr>
          <w:sz w:val="28"/>
        </w:rPr>
        <w:t>КРА</w:t>
      </w:r>
      <w:r w:rsidR="00A74866" w:rsidRPr="00DB21A5">
        <w:rPr>
          <w:sz w:val="28"/>
        </w:rPr>
        <w:t>С</w:t>
      </w:r>
      <w:r w:rsidR="00A74866" w:rsidRPr="00DB21A5">
        <w:rPr>
          <w:sz w:val="28"/>
        </w:rPr>
        <w:t>НОДАРСКОМ</w:t>
      </w:r>
      <w:r w:rsidR="00EF54B7" w:rsidRPr="00DB21A5">
        <w:rPr>
          <w:sz w:val="28"/>
        </w:rPr>
        <w:t xml:space="preserve"> </w:t>
      </w:r>
      <w:r w:rsidR="00A74866" w:rsidRPr="00DB21A5">
        <w:rPr>
          <w:sz w:val="28"/>
        </w:rPr>
        <w:t>КРАЕ</w:t>
      </w:r>
      <w:bookmarkEnd w:id="19"/>
      <w:r w:rsidR="00A74866" w:rsidRPr="00DB21A5">
        <w:rPr>
          <w:sz w:val="28"/>
        </w:rPr>
        <w:t xml:space="preserve"> </w:t>
      </w:r>
    </w:p>
    <w:p w14:paraId="5A6DE066" w14:textId="77777777"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14:paraId="44469C5F" w14:textId="77777777"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0" w:name="_Toc288490950"/>
      <w:r w:rsidRPr="00DB21A5">
        <w:rPr>
          <w:sz w:val="28"/>
        </w:rPr>
        <w:t>3.1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Курортно-рекреационный потенциал Краснодарского края:</w:t>
      </w:r>
      <w:bookmarkEnd w:id="20"/>
      <w:r w:rsidRPr="00DB21A5">
        <w:rPr>
          <w:sz w:val="28"/>
        </w:rPr>
        <w:t xml:space="preserve"> </w:t>
      </w:r>
      <w:bookmarkStart w:id="21" w:name="_Toc288490951"/>
      <w:r w:rsidRPr="00DB21A5">
        <w:rPr>
          <w:sz w:val="28"/>
        </w:rPr>
        <w:t>тенде</w:t>
      </w:r>
      <w:r w:rsidRPr="00DB21A5">
        <w:rPr>
          <w:sz w:val="28"/>
        </w:rPr>
        <w:t>н</w:t>
      </w:r>
      <w:r w:rsidRPr="00DB21A5">
        <w:rPr>
          <w:sz w:val="28"/>
        </w:rPr>
        <w:t>ции и проблемы</w:t>
      </w:r>
      <w:bookmarkEnd w:id="21"/>
    </w:p>
    <w:p w14:paraId="63E9B0E4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1734068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Краснодарский край - субъект Российской Федерации. Территория составляет 76 тыс. квадратных километров с населением - почти 5 млн. человек. Уникально географическое положение края: два моря (Черное и Азовское), горы, равнины, леса.</w:t>
      </w:r>
    </w:p>
    <w:p w14:paraId="41EA3703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Краснодарский край - развитый регион России. Ведущие отрасли: сельское хозяйство, промышленность, курортно-рекреационный комплекс. Край обладает развитой сетью железных и автомобильных дорог, имеются несколько аэропортов, в том числе международные, морские порты. </w:t>
      </w:r>
    </w:p>
    <w:p w14:paraId="514D581D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Азово-Черноморское побережье Краснодарского края представляет собой сложившийся курортно-рекреационный регион, являющийся юго-западной границей России. Береговая линия проходит по Черному и Азовскому морям на протяжении </w:t>
      </w:r>
      <w:smartTag w:uri="urn:schemas-microsoft-com:office:smarttags" w:element="metricconverter">
        <w:smartTagPr>
          <w:attr w:name="ProductID" w:val="1 160 км"/>
        </w:smartTagPr>
        <w:r w:rsidRPr="00DB21A5">
          <w:rPr>
            <w:sz w:val="28"/>
            <w:szCs w:val="28"/>
          </w:rPr>
          <w:t>1 160 км</w:t>
        </w:r>
      </w:smartTag>
      <w:r w:rsidRPr="00DB21A5">
        <w:rPr>
          <w:sz w:val="28"/>
          <w:szCs w:val="28"/>
        </w:rPr>
        <w:t>.</w:t>
      </w:r>
    </w:p>
    <w:p w14:paraId="1F3A2B33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Восточный берег Азовского моря сложен озерно-аллювиальными отложениями, поэтому испытывает значительное опускание и наибольшую интенсивность размыва.</w:t>
      </w:r>
    </w:p>
    <w:p w14:paraId="1598152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Черноморское побережье включает в себя Таманский полуостров и Кавказское побережье от Анапы до устья реки Псоу. Абразия берегов, сложенных коренными породами, и размыв пляжной полосы охватывают почти весь берег (до 85 %).На большей части побережья между Адлером и Туапсе естественные пляжи очень узкие или полностью отсутствуют. Таким образом, практически вся береговая линия Черноморского побережья требует искусственного образования пляжей.</w:t>
      </w:r>
    </w:p>
    <w:p w14:paraId="066F3F0D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Следует отметить, что ведомственный подход к использованию пляжей, нарушение требований природоохранного, водного и земельного законодательства при их эксплуатации, отсутствие мониторинга их состояния со стороны соответствующих государственных служб привели к возникновению ситуации, при которой на отдельных участках побережья Черного моря начали резко уменьшаться размеры пляжной полосы. В частности, такие случаи отмечены в городе-курорте Анапа и практически на протяжении всей береговой полосы от города Туапсе до города Сочи.</w:t>
      </w:r>
    </w:p>
    <w:p w14:paraId="74D281B4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Так, на протяжении от Туапсе до Адлера пляжи, прилегающие к железной дороге в качестве гидротехнических сооружений (</w:t>
      </w:r>
      <w:smartTag w:uri="urn:schemas-microsoft-com:office:smarttags" w:element="metricconverter">
        <w:smartTagPr>
          <w:attr w:name="ProductID" w:val="120 км"/>
        </w:smartTagPr>
        <w:r w:rsidRPr="00DB21A5">
          <w:rPr>
            <w:sz w:val="28"/>
            <w:szCs w:val="28"/>
          </w:rPr>
          <w:t>120 км</w:t>
        </w:r>
      </w:smartTag>
      <w:r w:rsidRPr="00DB21A5">
        <w:rPr>
          <w:sz w:val="28"/>
          <w:szCs w:val="28"/>
        </w:rPr>
        <w:t xml:space="preserve"> особо охраняемых природных территорий), Северо-Кавказская железная дорога считает своей полосой отвода, что приводит к возникновению конфликтов между Министерством путей сообщения Российской Федерации, санаторно-курортными организациями и администрациями курортных территорий при использовании пляжей для целей рекреации.</w:t>
      </w:r>
    </w:p>
    <w:p w14:paraId="4AC6C822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Нерациональный подход к прогнозированию и использованию пляжных ресурсов привел к ощутимой нехватке общегородских (муниципальных) пляжей. Дефицит пляжей наблюдается на участках побережья в пределах Геленджикской группы курортов протяженностью </w:t>
      </w:r>
      <w:smartTag w:uri="urn:schemas-microsoft-com:office:smarttags" w:element="metricconverter">
        <w:smartTagPr>
          <w:attr w:name="ProductID" w:val="17,5 км"/>
        </w:smartTagPr>
        <w:r w:rsidRPr="00DB21A5">
          <w:rPr>
            <w:sz w:val="28"/>
            <w:szCs w:val="28"/>
          </w:rPr>
          <w:t>17,5 км</w:t>
        </w:r>
      </w:smartTag>
      <w:r w:rsidRPr="00DB21A5">
        <w:rPr>
          <w:sz w:val="28"/>
          <w:szCs w:val="28"/>
        </w:rPr>
        <w:t xml:space="preserve"> и рекреационной площадью </w:t>
      </w:r>
      <w:smartTag w:uri="urn:schemas-microsoft-com:office:smarttags" w:element="metricconverter">
        <w:smartTagPr>
          <w:attr w:name="ProductID" w:val="10,7 га"/>
        </w:smartTagPr>
        <w:r w:rsidRPr="00DB21A5">
          <w:rPr>
            <w:sz w:val="28"/>
            <w:szCs w:val="28"/>
          </w:rPr>
          <w:t>10,7 га</w:t>
        </w:r>
      </w:smartTag>
      <w:r w:rsidRPr="00DB21A5">
        <w:rPr>
          <w:sz w:val="28"/>
          <w:szCs w:val="28"/>
        </w:rPr>
        <w:t xml:space="preserve"> и на участках побережья в границах Большого Сочи протяженностью </w:t>
      </w:r>
      <w:smartTag w:uri="urn:schemas-microsoft-com:office:smarttags" w:element="metricconverter">
        <w:smartTagPr>
          <w:attr w:name="ProductID" w:val="8,8 км"/>
        </w:smartTagPr>
        <w:r w:rsidRPr="00DB21A5">
          <w:rPr>
            <w:sz w:val="28"/>
            <w:szCs w:val="28"/>
          </w:rPr>
          <w:t>8,8 км</w:t>
        </w:r>
      </w:smartTag>
      <w:r w:rsidRPr="00DB21A5">
        <w:rPr>
          <w:sz w:val="28"/>
          <w:szCs w:val="28"/>
        </w:rPr>
        <w:t xml:space="preserve"> и рекреационной площадью </w:t>
      </w:r>
      <w:smartTag w:uri="urn:schemas-microsoft-com:office:smarttags" w:element="metricconverter">
        <w:smartTagPr>
          <w:attr w:name="ProductID" w:val="31 га"/>
        </w:smartTagPr>
        <w:r w:rsidRPr="00DB21A5">
          <w:rPr>
            <w:sz w:val="28"/>
            <w:szCs w:val="28"/>
          </w:rPr>
          <w:t>31 га</w:t>
        </w:r>
      </w:smartTag>
      <w:r w:rsidR="00F92FB8" w:rsidRPr="00DB21A5">
        <w:rPr>
          <w:sz w:val="28"/>
          <w:szCs w:val="28"/>
        </w:rPr>
        <w:t xml:space="preserve"> [6]</w:t>
      </w:r>
      <w:r w:rsidRPr="00DB21A5">
        <w:rPr>
          <w:sz w:val="28"/>
          <w:szCs w:val="28"/>
        </w:rPr>
        <w:t>.</w:t>
      </w:r>
    </w:p>
    <w:p w14:paraId="46F89000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Резервные площади рекреационных пляжей отмечаются лишь на сравнительно небольших участках побережья: на участке курорта </w:t>
      </w:r>
      <w:r w:rsidR="00F92FB8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Головинка</w:t>
      </w:r>
      <w:r w:rsidR="00F92FB8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 xml:space="preserve"> (в пределах Сочи) и участках побережья поселка пансионата </w:t>
      </w:r>
      <w:r w:rsidR="00F92FB8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Гизельдере</w:t>
      </w:r>
      <w:r w:rsidR="00F92FB8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 xml:space="preserve"> и села Шепси на территории Туапсинской группы курортов.</w:t>
      </w:r>
    </w:p>
    <w:p w14:paraId="48B92D10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Названные факты являются достаточным условием для создания системы планомерного формирования курортных территорий, включая объекты инженерного обеспечения и защиты прибрежных территорий, объекты эксплуатации берегозащитных, противооползневых и других сооружений, а также пляжи, которые имеют многофункциональное назначение (лечебно-рекреационное, инженерное, берегозащитное, налоговое, имущественное и другое).</w:t>
      </w:r>
    </w:p>
    <w:p w14:paraId="03028938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проведение берегозащитных и других работ по инженерной защите пляжей практически не ведется, многие существующие берегозащитные сооружения, в том числе и пляжи, требуют реконструкции или восстановления для выполнения своих непосредственных функций, как гидротехнических, так и рекреационных, так как без пляжей развитие курортов на Азово-Черноморском побережье Краснодарского края практически невозможно.</w:t>
      </w:r>
    </w:p>
    <w:p w14:paraId="1356EAFC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Прекращение работ по созданию систем инженерной защиты территорий курортов ведет к потере устойчивости участков пляжей, активизации негативных процессов, разрушению жилых домов, промышленных объектов, инженерной, транспортной и социальной инфраструктур, угрозе безопасности населения, большому экономическому ущербу, возникновению чрезвычайных ситуаций и катастроф.</w:t>
      </w:r>
    </w:p>
    <w:p w14:paraId="08817D86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Выходом из ситуации, когда ограниченность существующих пляжей сдерживает развитие санаторно-курортного и туристского комплекса края, может быть сооружение пляжных комплексов на искусственной основе.</w:t>
      </w:r>
    </w:p>
    <w:p w14:paraId="6AB93C18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Отдельные участки от Анапы до Сочи селеопасны. К третьей категории селевой опасности относятся районы Новороссийска и Туапсе. Причиной селей являются гидрографические факторы и антропогенное воздействие (массовая вырубка лесов).</w:t>
      </w:r>
    </w:p>
    <w:p w14:paraId="5F434A52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Селевые очаги имеются в верховьях таких крупных рек Черноморского побережья, как Шахе, Сочи, Мзымта, Псоу. В перечисленных реках нередко проходят сели, достигающие берега моря и наносящие большой ущерб курортной зоне. Широко известны значительные разрушения, которые получил Мацестинский курорт, попавший под грязекаменные потоки. На Азово-Черноморском побережье края также широко распространены оползневые явления.</w:t>
      </w:r>
    </w:p>
    <w:p w14:paraId="3387115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Климат Черноморского побережья Краснодарского края различен. От Адлера до Туапсе сформировался уникальный, единственный в России уголок влажных субтропиков. Это самый северный район этой климатической зоны. Климат побережья от Туапсе до Анапы средиземноморский. Он отличается от сочинского несколько более низкими зимними температурами и меньшим количеством осадков. Климат Азовского побережья умеренно континентальный с чертами морского.</w:t>
      </w:r>
    </w:p>
    <w:p w14:paraId="5FB02EFC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Климатические особенности курортов Краснодарского края характеризуются таким набором средних многолетних параметров и их сочетанием, которые считаются наиболее комфортными, создают наиболее благоприятные условия для укрепления здоровья человека и многократно повышают эффективность санаторно-курортного лечения. В целом рекреационные ресурсы Азово-Черноморского побережья имеют высокую эстетическую, познавательную и оздоровительную ценности и могут быть широко использованы в различных видах туризма.</w:t>
      </w:r>
    </w:p>
    <w:p w14:paraId="05075C3B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Наличие большого количества гор в непосредственной близости от хорошо освоенного в рекреационном отношении побережья предоставляет широчайшие возможности для развития в регионе пешеходного туризма, альпинизма, скалолазания, спелеотуризма, различных видов экстремального туризма.</w:t>
      </w:r>
    </w:p>
    <w:p w14:paraId="0669FF6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Геологические ресурсы поселка Красная Поляна, наличие высоких гор и соответствующих склонов стали основой для развития здесь в зимний период горнолыжного спорта, а в летний период - различных видов горного туризма.</w:t>
      </w:r>
    </w:p>
    <w:p w14:paraId="2B76EBB4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Целостность природных комплексов, взаимосвязь и взаимообусловленность компонентов в природном комплексе требуют осторожного вмешательства человека в природную среду в процессе хозяйственной деятельности, общения с природой. С этой целью необходимо разработать региональную целевую программу охраны природных комплексов.</w:t>
      </w:r>
    </w:p>
    <w:p w14:paraId="0C3D2C77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Природные лечебные ресурсы Краснодарского края - это минеральные воды, лечебные грязи, рапа лиманов, озер, пляжи водных объектов, ландшафтно-климатические и другие условия, используемые для санаторно-курортного лечения и профилактики заболеваний, отдыха и туризма.</w:t>
      </w:r>
    </w:p>
    <w:p w14:paraId="21DF7D1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Сегодня лечение морем занимает одно из ведущих мест в курортной медицине большинства мировых курортов. Азово-Черноморское побережье края является единственным в России субрегионом, который в полном объеме может предоставить комплекс талассотерапии или приморской климатотерапии.</w:t>
      </w:r>
    </w:p>
    <w:p w14:paraId="15CDB29F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Уникальность курортам Краснодарского края придает богатейшая гидроминеральная база региона, которая представлена минеральными водами бальнеологического и питьевого профиля, лечебными грязями. На территории края прошли государственную экспертизу 45 месторождений минеральных вод, еще 173 участка являются перспективными для изучения и дальнейшей разработки.</w:t>
      </w:r>
    </w:p>
    <w:p w14:paraId="0F4A2F25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отметить, что на сегодняшний день состояние скважин и большинства минералопроводов оценивается как неудовлетворительное, их износ составляет от 80 до 100 процентов. Практически все эти сооружения нуждаются в модернизации или полной замене. Коммерческие организации, эксплуатирующие их, не стали эффективными собственниками. В результате снижения числа отпускаемых бальнеологических процедур и, соответственно, удорожания эксплуатации месторождений цены на процедуры с использованием минеральных вод и лечебных грязей постоянно растут.</w:t>
      </w:r>
    </w:p>
    <w:p w14:paraId="2BFF4674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Из-за отсутствия финансовых ресурсов практически прекращены работы по установлению округов санитарной (горно-санитарной) охраны, устанавливающих особый режим хозяйствования, проживания, природопользования, обеспечивающих защиту и сохранение природных лечебных ресурсов края. Результатом интенсивного и нерационального использования природных лечебных ресурсов является их преждевременное истощение и загрязнение лечебно-оздоровительных местностей Краснодарского края.</w:t>
      </w:r>
    </w:p>
    <w:p w14:paraId="7B3EA9D4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Природные лечебные ресурсы Краснодарского края настолько велики и разнообразны, что создают практически неограниченные возможности для развития климатических (приморских, горных, предгорных, равнинных, степных) бальнеогрязевых курортов для лечения самого широкого спектра заболеваний.</w:t>
      </w:r>
    </w:p>
    <w:p w14:paraId="2E06141E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провести работы по обобщению всех данных о лечебных ресурсах Краснодарского края с целью создания краевого реестра природных лечебных ресурсов (минеральных вод и лечебных грязей), что позволит иметь четкое представление о возможностях дальнейшего развития гидроминеральной базы и использования столовых и лечебно-столовых вод в целях розлива и пакетирования лечебных грязей.</w:t>
      </w:r>
    </w:p>
    <w:p w14:paraId="3A3E7E2B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Несмотря на то, что лечебная составляющая в предлагаемых курортами края услугах постоянно увеличивается, использование в санаторно-курортном лечении природных минеральных вод снижается. Растет тенденция замены их искусственными (суррогатными) или преформированными лечебными факторами с использованием различных видов современного оборудования зарубежного производства.</w:t>
      </w:r>
    </w:p>
    <w:p w14:paraId="0A7B051A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Поэтому для дальнейшего развития курортов Краснодарского края помимо изыскания новых месторождений природных лечебных ресурсов необходимо создавать новые подходы к лечению минеральными водами и лечебными грязями, разрабатывать новые медицинские технологии и современные методы и методики лечения. Сохраняя уникальность имеющегося опыта организации санаторно-курортного лечения в России, который в 46 странах мира взят за образец, необходимо сформировать новый лечебный курортный продукт, отвечающий требованиям мировых стандартов. Создание такого продукта практически невозможно без проведения научно-исследовательских работ и ведения маркетинговых исследований по его реализации.</w:t>
      </w:r>
    </w:p>
    <w:p w14:paraId="2C7F62E1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Сосредоточение и систематизация всех сведений о природных лечебных ресурсах в одном органе исполнительной власти Краснодарского края, создание и ведение им краевого реестра природных лечебных ресурсов (минеральных вод и лечебных грязей) Краснодарского края позволили бы подойти к созданию краевой программы развития гидроминеральной базы Краснодарского края.</w:t>
      </w:r>
    </w:p>
    <w:p w14:paraId="2E012090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Перспектива развития Краснодарского края как курорта во многом зависит от качества и разнообразия его уникальных природных лечебных ресурсов. Развитие же туризма неизбежно влечет за собой как позитивные, так и негативные для окружающей среды последствия. В последнее время все крупные города Азово-Черноморского побережья края относятся к наиболее загрязненным, а Новороссийск наряду с Краснодаром практически ежегодно включается в список городов Российской Федерации с очень высоким уровнем загрязнения атмосферного воздуха. Уровень загрязнения атмосферного воздуха в городе Туапсе в последние годы практически не меняется и находится примерно на уровне допустимого, в то же время содержание диоксида азота и бензапирена в нем превышает допустимые нормы в несколько раз. В связи с этим необходимо разработать региональную программу сокращения загрязнения атмосферного воздуха.</w:t>
      </w:r>
    </w:p>
    <w:p w14:paraId="7C4B1172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 настоящего времени продолжают испытывать острый дефицит воды питьевого качества город-курорт Анапа и города Геленджик и Новороссийск. В то же время, по некоторым экспертным оценкам, запасы пресных вод для питьевого водоснабжения города Геленджика освоены лишь на 20 процентов. Не обеспечены питьевой водой также Ейский, Щербиновский, Темрюкский районы. Износ водопроводных и канализационных сетей с каждым годом возрастает, что приводит к потерям воды и перебоям в водоснабжении</w:t>
      </w:r>
      <w:r w:rsidR="00A231AB" w:rsidRPr="00DB21A5">
        <w:rPr>
          <w:sz w:val="28"/>
          <w:szCs w:val="28"/>
        </w:rPr>
        <w:t xml:space="preserve"> [6].</w:t>
      </w:r>
    </w:p>
    <w:p w14:paraId="66E93A26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Критическая ситуация сложилась на очистных сооружениях канализационных систем прибрежной зоны: из 39 глубоководных выпусков сточных вод 11 технически неисправны и подлежат срочному ремонту, 5 требуют удлинения, а из 10 выпусков сброс сточных вод производится у береговой черты. Необходима программа выхода из этой ситуации с соответствующим финансовым обеспечением.</w:t>
      </w:r>
    </w:p>
    <w:p w14:paraId="1C68A7D6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Особое место среди экологических проблем курортов занимает проблема утилизации твердых бытовых отходов. На Азово-Черноморском побережье отсутствуют отвечающие экологическим требованиям объекты (сооружения) по утилизации отходов. Действующие свалки исчерпали свои ресурсы и являются мощным источником загрязнения окружающей среды, нарушают природные ландшафты, занимают значительные площади ценных рекреационных земель. Таким же источником загрязнения окружающей среды являются стихийно образованные свалки мусора.</w:t>
      </w:r>
    </w:p>
    <w:p w14:paraId="75FB8306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Особую проблему в регионе Азово-Черноморского побережья представляет собой охрана уникальных природных комплексов, имеющих важнейшее значение для развития курортов и туризма. К сожалению, многие природные комплексы в последние годы претерпели значительные изменения, в основном по причине вырубки лесов, урбанизации причерноморских ландшафтов, общей деградации многих ценных биоценозов.</w:t>
      </w:r>
    </w:p>
    <w:p w14:paraId="4CDE658E" w14:textId="77777777" w:rsidR="00165E9A" w:rsidRPr="00DB21A5" w:rsidRDefault="00165E9A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Кубани много культурных и археологических и исторических памятников, к числу которых относятся дольмены</w:t>
      </w:r>
      <w:r w:rsidR="00464D90" w:rsidRPr="00DB21A5">
        <w:rPr>
          <w:sz w:val="28"/>
          <w:szCs w:val="28"/>
        </w:rPr>
        <w:t xml:space="preserve"> – ровесники египетских пирамид</w:t>
      </w:r>
      <w:r w:rsidRPr="00DB21A5">
        <w:rPr>
          <w:sz w:val="28"/>
          <w:szCs w:val="28"/>
        </w:rPr>
        <w:t>, курганы, стоянки древних людей и достопримечательности более позднего периода, относящиеся к эпохе становления края как южного форпоста России со времен Екатерины Великой и Александра Суворова</w:t>
      </w:r>
      <w:r w:rsidR="00EF54B7" w:rsidRPr="00DB21A5">
        <w:rPr>
          <w:sz w:val="28"/>
          <w:szCs w:val="28"/>
        </w:rPr>
        <w:t xml:space="preserve"> </w:t>
      </w:r>
      <w:r w:rsidR="007B6FFB" w:rsidRPr="00DB21A5">
        <w:rPr>
          <w:sz w:val="28"/>
          <w:szCs w:val="28"/>
        </w:rPr>
        <w:t>(</w:t>
      </w:r>
      <w:r w:rsidR="00464D90" w:rsidRPr="00DB21A5">
        <w:rPr>
          <w:sz w:val="28"/>
          <w:szCs w:val="28"/>
        </w:rPr>
        <w:t xml:space="preserve">г. </w:t>
      </w:r>
      <w:r w:rsidR="007B6FFB" w:rsidRPr="00DB21A5">
        <w:rPr>
          <w:sz w:val="28"/>
          <w:szCs w:val="28"/>
        </w:rPr>
        <w:t xml:space="preserve">Краснодар, </w:t>
      </w:r>
      <w:r w:rsidR="00464D90" w:rsidRPr="00DB21A5">
        <w:rPr>
          <w:sz w:val="28"/>
          <w:szCs w:val="28"/>
        </w:rPr>
        <w:t xml:space="preserve">п. </w:t>
      </w:r>
      <w:r w:rsidR="007B6FFB" w:rsidRPr="00DB21A5">
        <w:rPr>
          <w:sz w:val="28"/>
          <w:szCs w:val="28"/>
        </w:rPr>
        <w:t xml:space="preserve">Северский, Усть-Лабинский район, </w:t>
      </w:r>
      <w:r w:rsidR="00464D90" w:rsidRPr="00DB21A5">
        <w:rPr>
          <w:sz w:val="28"/>
          <w:szCs w:val="28"/>
        </w:rPr>
        <w:t xml:space="preserve">г. </w:t>
      </w:r>
      <w:r w:rsidR="007B6FFB" w:rsidRPr="00DB21A5">
        <w:rPr>
          <w:sz w:val="28"/>
          <w:szCs w:val="28"/>
        </w:rPr>
        <w:t>Армавир, города и районы Черноморского и Азовского п</w:t>
      </w:r>
      <w:r w:rsidR="007B6FFB" w:rsidRPr="00DB21A5">
        <w:rPr>
          <w:sz w:val="28"/>
          <w:szCs w:val="28"/>
        </w:rPr>
        <w:t>о</w:t>
      </w:r>
      <w:r w:rsidR="007B6FFB" w:rsidRPr="00DB21A5">
        <w:rPr>
          <w:sz w:val="28"/>
          <w:szCs w:val="28"/>
        </w:rPr>
        <w:t>бережий)</w:t>
      </w:r>
      <w:r w:rsidRPr="00DB21A5">
        <w:rPr>
          <w:sz w:val="28"/>
          <w:szCs w:val="28"/>
        </w:rPr>
        <w:t>.</w:t>
      </w:r>
    </w:p>
    <w:p w14:paraId="0AEAD37A" w14:textId="77777777" w:rsidR="00165E9A" w:rsidRPr="00DB21A5" w:rsidRDefault="007B6FFB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Так,</w:t>
      </w:r>
      <w:r w:rsidR="00165E9A" w:rsidRPr="00DB21A5">
        <w:rPr>
          <w:sz w:val="28"/>
        </w:rPr>
        <w:t xml:space="preserve"> например, туристские </w:t>
      </w:r>
      <w:r w:rsidRPr="00DB21A5">
        <w:rPr>
          <w:sz w:val="28"/>
        </w:rPr>
        <w:t>маршруты</w:t>
      </w:r>
      <w:r w:rsidR="00165E9A" w:rsidRPr="00DB21A5">
        <w:rPr>
          <w:sz w:val="28"/>
        </w:rPr>
        <w:t xml:space="preserve"> Северского района не могут обойтись без таких уникальных исторических памятников как Ильская стоянка древнего человека, Северский курган и дольмен, находящийся в долине реки Зыбзы.</w:t>
      </w:r>
    </w:p>
    <w:p w14:paraId="6DBFAF75" w14:textId="77777777"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Ильская стоянка – памятник на реке Иль недалеко от станицы Северской. Датируется мустьерской эпохой палеолита. Здесь открыты остатки древнего лагеря охотников на бизонов. Найдены каменные остроконечники, скреблы, бифасы, остатки охотничьей добычи: кости зубра, мамонта, дикой лошади, пещерного медведя. Ильская стоянка обнаружена в 1898 году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французским ученым Жозефом де Байем. Интересно, что это считается началом изучения палеолита на Кавказе. Значит, Северский район лежит у истоков не только древней кул</w:t>
      </w:r>
      <w:r w:rsidRPr="00DB21A5">
        <w:rPr>
          <w:sz w:val="28"/>
        </w:rPr>
        <w:t>ь</w:t>
      </w:r>
      <w:r w:rsidRPr="00DB21A5">
        <w:rPr>
          <w:sz w:val="28"/>
        </w:rPr>
        <w:t xml:space="preserve">туры, но и науки о древнем человеке. </w:t>
      </w:r>
    </w:p>
    <w:p w14:paraId="6DBB07EC" w14:textId="77777777"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Северский курган – памятник раннего железного века. Находится в нескольких километрах от станицы Северской. Курган насыпан в два приёма. Древняя полусферическая насыпь была возведена в железном веке над основным погребением бронзового века при совершении так называемого впускного захоронения. Останки погребённого располагались в каменном ящике без крышки. С ним находились три стеклянных амфоры в золотой оправе, золотая брошь со вставками, обломок серебряной пряжки, золотая оправа ритона, железный нож, горло глиняного кувшина и ручка амфоры с острова Родос, серебряная поделка в виде бараньего рога. За пределами гробницы прямо в насыпи было обнаружено множество других примечательных вещей. Это и золотой фалар с изображением греческого бога виноделия Диониса, скачущего на пантере над телом сраженного гиганта, и богини Афины; ещё и две золотые бляшки с изображением сказочных грифонов. Стеклянные камфары и фибула из Малой Азии, а также найденные в могиле золотые статеры, отчеканенные в 110 году до нашей эры в Боспоре в правление Персиада V, позволили датировать захоронения в Северском кургане концом II -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началом I века до нашей эры. Предположительно в кургане был захоронён представ</w:t>
      </w:r>
      <w:r w:rsidRPr="00DB21A5">
        <w:rPr>
          <w:sz w:val="28"/>
        </w:rPr>
        <w:t>и</w:t>
      </w:r>
      <w:r w:rsidRPr="00DB21A5">
        <w:rPr>
          <w:sz w:val="28"/>
        </w:rPr>
        <w:t>тель местной знати, синдской или керкетской.</w:t>
      </w:r>
    </w:p>
    <w:p w14:paraId="3B2BE2A5" w14:textId="77777777"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Дольмен у реки Зыбзы, в девяти километрах от посёлка Черноморского, - памятник седой древности, один из тех, которые считаются погребальными сооружениями и относятся к мегалитическим постройкам. Сложены дольмены из огромных, увесистых каменных плит, поставленных вертикально или покрытых несколькими плитами сверху. Дольмен – один из первых типов целостной архитектурной композиции. Обычно дольмены содержат останки нескольких умерших с каменными или бронзовыми орудиями и украшениями. Дольмены, найденные на Черноморском побережье Кавказа и в ближайших районах, датируются XXV-XIV веками до нашей эры.</w:t>
      </w:r>
    </w:p>
    <w:p w14:paraId="1DA29BCD" w14:textId="77777777"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Одним из исторических мест Северского района является гора Митридат. До неё в своё время дошли войска боспорского царя Митридата, дошли и здесь остановились. Это была окраина Боспорского царства. Любопытно, что гора с таким же названием есть и в Крыму, в центре приморского города Керчь. На этой горе прошли последние дни понтийского царя, здесь он п</w:t>
      </w:r>
      <w:r w:rsidRPr="00DB21A5">
        <w:rPr>
          <w:sz w:val="28"/>
        </w:rPr>
        <w:t>о</w:t>
      </w:r>
      <w:r w:rsidRPr="00DB21A5">
        <w:rPr>
          <w:sz w:val="28"/>
        </w:rPr>
        <w:t>кончил с собой в трагическую минуту.</w:t>
      </w:r>
    </w:p>
    <w:p w14:paraId="023FC25F" w14:textId="77777777"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Значительное количество памятников архитектуры, истории, монументального искусства находится под негативным воздействием экологических и антропогенных факторов, при этом многие из них утрачиваются. Эти проблемы требуют скорейшего разрешения.</w:t>
      </w:r>
    </w:p>
    <w:p w14:paraId="63106125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Многие районы Краснодарского края имеют перспективы по привлечению не только российских, но и иностранных туристов. К примеру, великолепные природные возможности имеются в Отрадненском районе, 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 нем существует огромная проблема со средствами размещения. Поэтому перед администрацией района и администрацией Краснодарского края стоит задача преобразить там инфраструктуру и открыть новые объекты показа</w:t>
      </w:r>
      <w:r w:rsidR="00FB4C68" w:rsidRPr="00DB21A5">
        <w:rPr>
          <w:sz w:val="28"/>
        </w:rPr>
        <w:t xml:space="preserve"> [22]</w:t>
      </w:r>
      <w:r w:rsidRPr="00DB21A5">
        <w:rPr>
          <w:sz w:val="28"/>
        </w:rPr>
        <w:t xml:space="preserve">. </w:t>
      </w:r>
    </w:p>
    <w:p w14:paraId="066BAFD9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Туристов из-за рубежа там может привлечь экотуризм - обычный отдых на селе, великолепная пасека, конные прогулки. Такие типы отдыха, кстати, очень привлекают городского жителя. Пытаются там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возродить и пеший туризм, который был очень популярен в советское время. </w:t>
      </w:r>
    </w:p>
    <w:p w14:paraId="6C45D56C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Еще один вид туризма, который вполне может быть реализован на Кубани, – это агротуризм. Сотрудники Департамента комплексного развития курортов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туризма Краснодарского края в нынешнем году собирали совещание местных фермеров и очень активно обсуждали этот вопрос. Если создать привлекательные объекты, это даст новые вливания в бюджет Краснодарского края, поможет поддержать фермерские хозяйства. Жители мегаполисов уже готовы платить за возможность съесть огурчик прямо с грядки, большой интерес к такому виду туризма проявляют и иностранцы.</w:t>
      </w:r>
    </w:p>
    <w:p w14:paraId="4E1975E9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мире сейчас проявляется большой интерес к круглогодичным курортам. Поэтому, безусловно, большие перспективы на будущее имеет развитие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Сочи как курорта международного значения, на котором туристы могут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отдыхать круглый год. Его уникальное расположение позволяет сочетать морской отдых с отдыхом в горах, катанием на лыжах. Но подобные перспективы на привлечение иностранцев имеются и в других районах края. Например, в прошлом году итальянцы проявили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большой интерес к Апшеронскому району. Они собираются спроектировать всю горнолыжную структуру в Лагонакском нагорье. К горнолыжным спускам Мостовского района проявляют интерес немецкие инвесторы.</w:t>
      </w:r>
    </w:p>
    <w:p w14:paraId="41CD5837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Перспективы для привлечения иностранцев имеет и Горячий Ключ, славящийся своей красивой природой и экологически чистым воздухом. 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июне </w:t>
      </w:r>
      <w:smartTag w:uri="urn:schemas-microsoft-com:office:smarttags" w:element="metricconverter">
        <w:smartTagPr>
          <w:attr w:name="ProductID" w:val="2009 г"/>
        </w:smartTagPr>
        <w:r w:rsidRPr="00DB21A5">
          <w:rPr>
            <w:sz w:val="28"/>
            <w:szCs w:val="28"/>
          </w:rPr>
          <w:t>2009 г</w:t>
        </w:r>
      </w:smartTag>
      <w:r w:rsidRPr="00DB21A5">
        <w:rPr>
          <w:sz w:val="28"/>
          <w:szCs w:val="28"/>
        </w:rPr>
        <w:t>. здесь открывается уникальный новый объект показа – первый и единственный в России геопарк. На его базе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можно будет проводить наглядные уроки истории, геологии, экологии. Сам поселок Транспортный, на территории которого и будет располагаться парк, находится на срезе кайнозойской эры. Там действительно много интересного, при помощи инструктора можно найти амониты и другие древние окаменелости. Там же можно увидеть недавно найденный скелет четырехметрового кита Цитатерия.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Будет еще экспозиция, стилизованная под железный век, и стойбище древнего человека. </w:t>
      </w:r>
    </w:p>
    <w:p w14:paraId="7DBE1762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Там же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можно будет получить первые уроки кузнечного мастерства, выковать наконечник стрелы и увезти этот оригинальный сувенир домой. Планируются и уроки гончарного искусства. Неподалеку будет небольшой веревочный парк и пасека, где туристы смогут попробовать настоящий мед. </w:t>
      </w:r>
    </w:p>
    <w:p w14:paraId="00940FE7" w14:textId="77777777" w:rsidR="00FB4C68" w:rsidRPr="00DB21A5" w:rsidRDefault="00F72F11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Привлекателен для туристов и загородный туристский комплекс – Царины поляны. Здесь 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одном месте сконцентрировались 16 озер и красивые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пейзажи. В этом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месте можно развивать различные развлечения: конные прогулки, рыбалку, катание на квадроциклах, просто отдых на природе. Среди традиционных черноморских курортов иностранных туристов может привлечь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Геленджик. По итогам выставки турпродуктов </w:t>
      </w:r>
      <w:smartTag w:uri="urn:schemas-microsoft-com:office:smarttags" w:element="metricconverter">
        <w:smartTagPr>
          <w:attr w:name="ProductID" w:val="2009 г"/>
        </w:smartTagPr>
        <w:r w:rsidRPr="00DB21A5">
          <w:rPr>
            <w:sz w:val="28"/>
            <w:szCs w:val="28"/>
          </w:rPr>
          <w:t>2009 г</w:t>
        </w:r>
      </w:smartTag>
      <w:r w:rsidRPr="00DB21A5">
        <w:rPr>
          <w:sz w:val="28"/>
          <w:szCs w:val="28"/>
        </w:rPr>
        <w:t>. администрация города подписала договоры на сотрудничество с многими фирмами. В нынешнем году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здесь будет завершено строительство аэропорта,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введение в строй которого позволит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принимать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международные авиарейсы.</w:t>
      </w:r>
      <w:r w:rsidR="00334F82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Туристы приезжают в Геленджик, чтобы не только побывать на черноморском побережье, но и посетить традиционный карнавал.</w:t>
      </w:r>
      <w:r w:rsidR="00FB4C68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Власти города в нынешнем году считают наиболее приоритетным направлением своей работы решение проблемы очистки моря. На побережье уже работают многочисленные системы локальной очистки ливневых вод, проведена реконструкция глубоководных выпусков. В 2008 г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 эти цели было потрачено больше 200 миллионов рублей. Безусловно, решение этой проблемы привлечет в Геленджик не только российских, но и иностранных туристов.</w:t>
      </w:r>
      <w:r w:rsidR="00334F82">
        <w:rPr>
          <w:sz w:val="28"/>
          <w:szCs w:val="28"/>
        </w:rPr>
        <w:t xml:space="preserve"> </w:t>
      </w:r>
      <w:r w:rsidRPr="00DB21A5">
        <w:rPr>
          <w:sz w:val="28"/>
        </w:rPr>
        <w:t>Перспективным с точки зрения развития международного туризма является санаторно-курортный комплекс Анапы. В прошлом году этот черноморский к</w:t>
      </w:r>
      <w:r w:rsidRPr="00DB21A5">
        <w:rPr>
          <w:sz w:val="28"/>
        </w:rPr>
        <w:t>у</w:t>
      </w:r>
      <w:r w:rsidRPr="00DB21A5">
        <w:rPr>
          <w:sz w:val="28"/>
        </w:rPr>
        <w:t>рорт посетило даже больше туристов, чем Сочи</w:t>
      </w:r>
      <w:r w:rsidR="007112EE" w:rsidRPr="00DB21A5">
        <w:rPr>
          <w:sz w:val="28"/>
        </w:rPr>
        <w:t xml:space="preserve"> </w:t>
      </w:r>
      <w:r w:rsidR="00FB4C68" w:rsidRPr="00DB21A5">
        <w:rPr>
          <w:sz w:val="28"/>
        </w:rPr>
        <w:t xml:space="preserve">[22]. </w:t>
      </w:r>
    </w:p>
    <w:p w14:paraId="4B32C9CA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Анапа традиционно считается детским курортом. Хорошую инфраструктуру имеют и расположенные рядом с ней поселки - Витязево, Джемете, Благовещенск, Сукко. В этом году вокруг Анапы оборудовано много автокемпингов. Власти города стремятся, чтобы они соответствовали евростандарту.</w:t>
      </w:r>
      <w:bookmarkStart w:id="22" w:name="_Toc134886843"/>
      <w:r w:rsidR="00334F82">
        <w:rPr>
          <w:sz w:val="28"/>
        </w:rPr>
        <w:t xml:space="preserve"> </w:t>
      </w:r>
      <w:r w:rsidRPr="00DB21A5">
        <w:rPr>
          <w:sz w:val="28"/>
          <w:szCs w:val="28"/>
        </w:rPr>
        <w:t>Таким образом,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развитие въездного международного туризма является приоритетным направлением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деятельности государственных и муниципальных органов власти Краснодарского края. Развитие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международного въездного туризма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является важной экономической составляющей региональной политики как государства в целом, и так и администрации Краснодарского края.</w:t>
      </w:r>
    </w:p>
    <w:p w14:paraId="76741F0D" w14:textId="77777777"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3" w:name="_Toc288490952"/>
      <w:r w:rsidRPr="00DB21A5">
        <w:rPr>
          <w:caps/>
          <w:sz w:val="28"/>
        </w:rPr>
        <w:t>3.2</w:t>
      </w:r>
      <w:r w:rsidRPr="00DB21A5">
        <w:rPr>
          <w:b/>
          <w:caps/>
          <w:sz w:val="28"/>
        </w:rPr>
        <w:t xml:space="preserve"> </w:t>
      </w:r>
      <w:r w:rsidRPr="00DB21A5">
        <w:rPr>
          <w:sz w:val="28"/>
        </w:rPr>
        <w:t>Динамика развития рынка туризма в крае</w:t>
      </w:r>
      <w:bookmarkEnd w:id="22"/>
      <w:bookmarkEnd w:id="23"/>
    </w:p>
    <w:p w14:paraId="5FD824C4" w14:textId="77777777" w:rsidR="00CB0FB1" w:rsidRPr="00DB21A5" w:rsidRDefault="00CB0FB1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0207548A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Курортно-туристский комплекс является одной из наиболее динамично развивающихся отраслей экономики Краснодарского края. Объем услуг курортно-туристской отрасли составляет третью часть от общего объема платных услуг населению в крае. Курортно-туристский комплекс Краснодарского края - это 1040 здравниц и более 400 туристских предприятий. Здравницы в период максимального развертывания могут принимать 220 тысяч отдыхающих (это треть емкости всех курортов России). Частный сектор в летнее время может принять около 200 тысяч неорганизованных (без путевок) отдыхающих.</w:t>
      </w:r>
    </w:p>
    <w:p w14:paraId="6E42E3BC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Развитие курортно-туристского комплекса является одним из приоритетных направлений развития края: создание условий для эффективного использования уникальных природно-климатических ресурсов края, расширение материально-технического потенциала курортно-туристских предприятий (таблица </w:t>
      </w:r>
      <w:r w:rsidR="00D10E60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). </w:t>
      </w:r>
    </w:p>
    <w:p w14:paraId="17278695" w14:textId="77777777" w:rsidR="00334F82" w:rsidRDefault="00334F82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262C018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 – Развитие курортно-туристского комплекса в Краснодарском крае за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2006-2008 год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85"/>
        <w:gridCol w:w="816"/>
        <w:gridCol w:w="816"/>
        <w:gridCol w:w="816"/>
      </w:tblGrid>
      <w:tr w:rsidR="007B6FFB" w:rsidRPr="00DB21A5" w14:paraId="0FFA1348" w14:textId="77777777" w:rsidTr="00EF54B7">
        <w:trPr>
          <w:jc w:val="center"/>
        </w:trPr>
        <w:tc>
          <w:tcPr>
            <w:tcW w:w="0" w:type="auto"/>
          </w:tcPr>
          <w:p w14:paraId="01703AE1" w14:textId="77777777" w:rsidR="007B6FFB" w:rsidRPr="00DB21A5" w:rsidRDefault="007B6FFB" w:rsidP="00334F82">
            <w:pPr>
              <w:pStyle w:val="12"/>
            </w:pPr>
            <w:r w:rsidRPr="00DB21A5">
              <w:t>№ п/п</w:t>
            </w:r>
          </w:p>
        </w:tc>
        <w:tc>
          <w:tcPr>
            <w:tcW w:w="0" w:type="auto"/>
          </w:tcPr>
          <w:p w14:paraId="498F7B44" w14:textId="77777777" w:rsidR="007B6FFB" w:rsidRPr="00DB21A5" w:rsidRDefault="007B6FFB" w:rsidP="00334F82">
            <w:pPr>
              <w:pStyle w:val="12"/>
            </w:pPr>
            <w:r w:rsidRPr="00DB21A5">
              <w:t>Наименование показателей</w:t>
            </w:r>
          </w:p>
        </w:tc>
        <w:tc>
          <w:tcPr>
            <w:tcW w:w="0" w:type="auto"/>
          </w:tcPr>
          <w:p w14:paraId="2078BC05" w14:textId="77777777" w:rsidR="007B6FFB" w:rsidRPr="00DB21A5" w:rsidRDefault="007B6FFB" w:rsidP="00334F82">
            <w:pPr>
              <w:pStyle w:val="12"/>
            </w:pPr>
            <w:r w:rsidRPr="00DB21A5">
              <w:t>2006г.</w:t>
            </w:r>
          </w:p>
        </w:tc>
        <w:tc>
          <w:tcPr>
            <w:tcW w:w="0" w:type="auto"/>
          </w:tcPr>
          <w:p w14:paraId="52D1C25D" w14:textId="77777777" w:rsidR="007B6FFB" w:rsidRPr="00DB21A5" w:rsidRDefault="007B6FFB" w:rsidP="00334F82">
            <w:pPr>
              <w:pStyle w:val="12"/>
            </w:pPr>
            <w:r w:rsidRPr="00DB21A5">
              <w:t>2007г.</w:t>
            </w:r>
          </w:p>
        </w:tc>
        <w:tc>
          <w:tcPr>
            <w:tcW w:w="0" w:type="auto"/>
          </w:tcPr>
          <w:p w14:paraId="541A4C9D" w14:textId="77777777" w:rsidR="007B6FFB" w:rsidRPr="00DB21A5" w:rsidRDefault="007B6FFB" w:rsidP="00334F82">
            <w:pPr>
              <w:pStyle w:val="12"/>
            </w:pPr>
            <w:r w:rsidRPr="00DB21A5">
              <w:t>2008г.</w:t>
            </w:r>
          </w:p>
        </w:tc>
      </w:tr>
      <w:tr w:rsidR="007B6FFB" w:rsidRPr="00DB21A5" w14:paraId="7A4F284D" w14:textId="77777777" w:rsidTr="00EF54B7">
        <w:trPr>
          <w:jc w:val="center"/>
        </w:trPr>
        <w:tc>
          <w:tcPr>
            <w:tcW w:w="0" w:type="auto"/>
          </w:tcPr>
          <w:p w14:paraId="07C26862" w14:textId="77777777" w:rsidR="007B6FFB" w:rsidRPr="00DB21A5" w:rsidRDefault="007B6FFB" w:rsidP="00334F82">
            <w:pPr>
              <w:pStyle w:val="12"/>
            </w:pPr>
            <w:r w:rsidRPr="00DB21A5">
              <w:t>1.</w:t>
            </w:r>
          </w:p>
        </w:tc>
        <w:tc>
          <w:tcPr>
            <w:tcW w:w="0" w:type="auto"/>
          </w:tcPr>
          <w:p w14:paraId="482B260F" w14:textId="77777777" w:rsidR="007B6FFB" w:rsidRPr="00DB21A5" w:rsidRDefault="007B6FFB" w:rsidP="00334F82">
            <w:pPr>
              <w:pStyle w:val="12"/>
            </w:pPr>
            <w:r w:rsidRPr="00DB21A5">
              <w:t>Количество отдыхающих, млн. чел.</w:t>
            </w:r>
          </w:p>
        </w:tc>
        <w:tc>
          <w:tcPr>
            <w:tcW w:w="0" w:type="auto"/>
          </w:tcPr>
          <w:p w14:paraId="3A5FD89A" w14:textId="77777777" w:rsidR="007B6FFB" w:rsidRPr="00DB21A5" w:rsidRDefault="007B6FFB" w:rsidP="00334F82">
            <w:pPr>
              <w:pStyle w:val="12"/>
            </w:pPr>
            <w:r w:rsidRPr="00DB21A5">
              <w:t>4,2</w:t>
            </w:r>
          </w:p>
        </w:tc>
        <w:tc>
          <w:tcPr>
            <w:tcW w:w="0" w:type="auto"/>
          </w:tcPr>
          <w:p w14:paraId="0A056CE8" w14:textId="77777777" w:rsidR="007B6FFB" w:rsidRPr="00DB21A5" w:rsidRDefault="007B6FFB" w:rsidP="00334F82">
            <w:pPr>
              <w:pStyle w:val="12"/>
            </w:pPr>
            <w:r w:rsidRPr="00DB21A5">
              <w:t>4,8</w:t>
            </w:r>
          </w:p>
        </w:tc>
        <w:tc>
          <w:tcPr>
            <w:tcW w:w="0" w:type="auto"/>
          </w:tcPr>
          <w:p w14:paraId="0D2FB569" w14:textId="77777777" w:rsidR="007B6FFB" w:rsidRPr="00DB21A5" w:rsidRDefault="007B6FFB" w:rsidP="00334F82">
            <w:pPr>
              <w:pStyle w:val="12"/>
            </w:pPr>
            <w:r w:rsidRPr="00DB21A5">
              <w:t>4,8</w:t>
            </w:r>
          </w:p>
        </w:tc>
      </w:tr>
      <w:tr w:rsidR="007B6FFB" w:rsidRPr="00DB21A5" w14:paraId="144C7E00" w14:textId="77777777" w:rsidTr="00EF54B7">
        <w:trPr>
          <w:jc w:val="center"/>
        </w:trPr>
        <w:tc>
          <w:tcPr>
            <w:tcW w:w="0" w:type="auto"/>
          </w:tcPr>
          <w:p w14:paraId="49CA03CA" w14:textId="77777777" w:rsidR="007B6FFB" w:rsidRPr="00DB21A5" w:rsidRDefault="007B6FFB" w:rsidP="00334F82">
            <w:pPr>
              <w:pStyle w:val="12"/>
            </w:pPr>
            <w:r w:rsidRPr="00DB21A5">
              <w:t>2.</w:t>
            </w:r>
          </w:p>
        </w:tc>
        <w:tc>
          <w:tcPr>
            <w:tcW w:w="0" w:type="auto"/>
          </w:tcPr>
          <w:p w14:paraId="660032EC" w14:textId="77777777" w:rsidR="007B6FFB" w:rsidRPr="00DB21A5" w:rsidRDefault="007B6FFB" w:rsidP="00334F82">
            <w:pPr>
              <w:pStyle w:val="12"/>
            </w:pPr>
            <w:r w:rsidRPr="00DB21A5">
              <w:t>Из них прибывших по путевкам, млн. чел.</w:t>
            </w:r>
          </w:p>
        </w:tc>
        <w:tc>
          <w:tcPr>
            <w:tcW w:w="0" w:type="auto"/>
          </w:tcPr>
          <w:p w14:paraId="30AE8012" w14:textId="77777777" w:rsidR="007B6FFB" w:rsidRPr="00DB21A5" w:rsidRDefault="007B6FFB" w:rsidP="00334F82">
            <w:pPr>
              <w:pStyle w:val="12"/>
            </w:pPr>
            <w:r w:rsidRPr="00DB21A5">
              <w:t>1,7</w:t>
            </w:r>
          </w:p>
        </w:tc>
        <w:tc>
          <w:tcPr>
            <w:tcW w:w="0" w:type="auto"/>
          </w:tcPr>
          <w:p w14:paraId="31740171" w14:textId="77777777" w:rsidR="007B6FFB" w:rsidRPr="00DB21A5" w:rsidRDefault="007B6FFB" w:rsidP="00334F82">
            <w:pPr>
              <w:pStyle w:val="12"/>
            </w:pPr>
            <w:r w:rsidRPr="00DB21A5">
              <w:t>2,8</w:t>
            </w:r>
          </w:p>
        </w:tc>
        <w:tc>
          <w:tcPr>
            <w:tcW w:w="0" w:type="auto"/>
          </w:tcPr>
          <w:p w14:paraId="4A6809CB" w14:textId="77777777" w:rsidR="007B6FFB" w:rsidRPr="00DB21A5" w:rsidRDefault="007B6FFB" w:rsidP="00334F82">
            <w:pPr>
              <w:pStyle w:val="12"/>
            </w:pPr>
            <w:r w:rsidRPr="00DB21A5">
              <w:t>2,3</w:t>
            </w:r>
          </w:p>
        </w:tc>
      </w:tr>
      <w:tr w:rsidR="007B6FFB" w:rsidRPr="00DB21A5" w14:paraId="1A3656F3" w14:textId="77777777" w:rsidTr="00EF54B7">
        <w:trPr>
          <w:trHeight w:val="785"/>
          <w:jc w:val="center"/>
        </w:trPr>
        <w:tc>
          <w:tcPr>
            <w:tcW w:w="0" w:type="auto"/>
          </w:tcPr>
          <w:p w14:paraId="558A83E4" w14:textId="77777777" w:rsidR="007B6FFB" w:rsidRPr="00DB21A5" w:rsidRDefault="007B6FFB" w:rsidP="00334F82">
            <w:pPr>
              <w:pStyle w:val="12"/>
            </w:pPr>
            <w:r w:rsidRPr="00DB21A5">
              <w:t>3.</w:t>
            </w:r>
          </w:p>
        </w:tc>
        <w:tc>
          <w:tcPr>
            <w:tcW w:w="0" w:type="auto"/>
          </w:tcPr>
          <w:p w14:paraId="3DF29D04" w14:textId="77777777" w:rsidR="007B6FFB" w:rsidRPr="00DB21A5" w:rsidRDefault="007B6FFB" w:rsidP="00334F82">
            <w:pPr>
              <w:pStyle w:val="12"/>
            </w:pPr>
            <w:r w:rsidRPr="00DB21A5">
              <w:t>Количество штатных мест на предприятиях санаторно-курортного комплекса края, всего</w:t>
            </w:r>
          </w:p>
        </w:tc>
        <w:tc>
          <w:tcPr>
            <w:tcW w:w="0" w:type="auto"/>
          </w:tcPr>
          <w:p w14:paraId="1F7E7E78" w14:textId="77777777" w:rsidR="007B6FFB" w:rsidRPr="00DB21A5" w:rsidRDefault="007B6FFB" w:rsidP="00334F82">
            <w:pPr>
              <w:pStyle w:val="12"/>
            </w:pPr>
            <w:r w:rsidRPr="00DB21A5">
              <w:t>170000</w:t>
            </w:r>
          </w:p>
        </w:tc>
        <w:tc>
          <w:tcPr>
            <w:tcW w:w="0" w:type="auto"/>
          </w:tcPr>
          <w:p w14:paraId="52C6772B" w14:textId="77777777" w:rsidR="007B6FFB" w:rsidRPr="00DB21A5" w:rsidRDefault="007B6FFB" w:rsidP="00334F82">
            <w:pPr>
              <w:pStyle w:val="12"/>
            </w:pPr>
            <w:r w:rsidRPr="00DB21A5">
              <w:t>180000</w:t>
            </w:r>
          </w:p>
        </w:tc>
        <w:tc>
          <w:tcPr>
            <w:tcW w:w="0" w:type="auto"/>
          </w:tcPr>
          <w:p w14:paraId="22D68198" w14:textId="77777777" w:rsidR="007B6FFB" w:rsidRPr="00DB21A5" w:rsidRDefault="007B6FFB" w:rsidP="00334F82">
            <w:pPr>
              <w:pStyle w:val="12"/>
            </w:pPr>
            <w:r w:rsidRPr="00DB21A5">
              <w:t>195000</w:t>
            </w:r>
          </w:p>
        </w:tc>
      </w:tr>
      <w:tr w:rsidR="007B6FFB" w:rsidRPr="00DB21A5" w14:paraId="7B0CB715" w14:textId="77777777" w:rsidTr="00EF54B7">
        <w:trPr>
          <w:jc w:val="center"/>
        </w:trPr>
        <w:tc>
          <w:tcPr>
            <w:tcW w:w="0" w:type="auto"/>
          </w:tcPr>
          <w:p w14:paraId="31B25AA1" w14:textId="77777777" w:rsidR="007B6FFB" w:rsidRPr="00DB21A5" w:rsidRDefault="007B6FFB" w:rsidP="00334F82">
            <w:pPr>
              <w:pStyle w:val="12"/>
            </w:pPr>
            <w:r w:rsidRPr="00DB21A5">
              <w:t>4.</w:t>
            </w:r>
          </w:p>
        </w:tc>
        <w:tc>
          <w:tcPr>
            <w:tcW w:w="0" w:type="auto"/>
          </w:tcPr>
          <w:p w14:paraId="224BAEBA" w14:textId="77777777" w:rsidR="007B6FFB" w:rsidRPr="00DB21A5" w:rsidRDefault="007B6FFB" w:rsidP="00334F82">
            <w:pPr>
              <w:pStyle w:val="12"/>
            </w:pPr>
            <w:r w:rsidRPr="00DB21A5">
              <w:t xml:space="preserve">Средняя заполняемость в период с </w:t>
            </w:r>
            <w:smartTag w:uri="urn:schemas-microsoft-com:office:smarttags" w:element="time">
              <w:smartTagPr>
                <w:attr w:name="Hour" w:val="01"/>
                <w:attr w:name="Minute" w:val="06"/>
              </w:smartTagPr>
              <w:r w:rsidRPr="00DB21A5">
                <w:t>01.06</w:t>
              </w:r>
            </w:smartTag>
            <w:r w:rsidRPr="00DB21A5">
              <w:t xml:space="preserve"> по </w:t>
            </w:r>
            <w:smartTag w:uri="urn:schemas-microsoft-com:office:smarttags" w:element="time">
              <w:smartTagPr>
                <w:attr w:name="Hour" w:val="01"/>
                <w:attr w:name="Minute" w:val="10"/>
              </w:smartTagPr>
              <w:r w:rsidRPr="00DB21A5">
                <w:t>01.10,</w:t>
              </w:r>
            </w:smartTag>
            <w:r w:rsidRPr="00DB21A5">
              <w:t xml:space="preserve"> %</w:t>
            </w:r>
          </w:p>
        </w:tc>
        <w:tc>
          <w:tcPr>
            <w:tcW w:w="0" w:type="auto"/>
          </w:tcPr>
          <w:p w14:paraId="4C7AE00C" w14:textId="77777777" w:rsidR="007B6FFB" w:rsidRPr="00DB21A5" w:rsidRDefault="007B6FFB" w:rsidP="00334F82">
            <w:pPr>
              <w:pStyle w:val="12"/>
            </w:pPr>
            <w:r w:rsidRPr="00DB21A5">
              <w:t>79</w:t>
            </w:r>
          </w:p>
        </w:tc>
        <w:tc>
          <w:tcPr>
            <w:tcW w:w="0" w:type="auto"/>
          </w:tcPr>
          <w:p w14:paraId="20F21B55" w14:textId="77777777" w:rsidR="007B6FFB" w:rsidRPr="00DB21A5" w:rsidRDefault="007B6FFB" w:rsidP="00334F82">
            <w:pPr>
              <w:pStyle w:val="12"/>
            </w:pPr>
            <w:r w:rsidRPr="00DB21A5">
              <w:t>82</w:t>
            </w:r>
          </w:p>
        </w:tc>
        <w:tc>
          <w:tcPr>
            <w:tcW w:w="0" w:type="auto"/>
          </w:tcPr>
          <w:p w14:paraId="030F3FBC" w14:textId="77777777" w:rsidR="007B6FFB" w:rsidRPr="00DB21A5" w:rsidRDefault="007B6FFB" w:rsidP="00334F82">
            <w:pPr>
              <w:pStyle w:val="12"/>
            </w:pPr>
            <w:r w:rsidRPr="00DB21A5">
              <w:t>76</w:t>
            </w:r>
          </w:p>
        </w:tc>
      </w:tr>
      <w:tr w:rsidR="007B6FFB" w:rsidRPr="00DB21A5" w14:paraId="000EF324" w14:textId="77777777" w:rsidTr="00EF54B7">
        <w:trPr>
          <w:jc w:val="center"/>
        </w:trPr>
        <w:tc>
          <w:tcPr>
            <w:tcW w:w="0" w:type="auto"/>
          </w:tcPr>
          <w:p w14:paraId="31D88BC8" w14:textId="77777777" w:rsidR="007B6FFB" w:rsidRPr="00DB21A5" w:rsidRDefault="007B6FFB" w:rsidP="00334F82">
            <w:pPr>
              <w:pStyle w:val="12"/>
            </w:pPr>
            <w:r w:rsidRPr="00DB21A5">
              <w:t>5.</w:t>
            </w:r>
          </w:p>
        </w:tc>
        <w:tc>
          <w:tcPr>
            <w:tcW w:w="0" w:type="auto"/>
          </w:tcPr>
          <w:p w14:paraId="5B773878" w14:textId="77777777" w:rsidR="007B6FFB" w:rsidRPr="00DB21A5" w:rsidRDefault="007B6FFB" w:rsidP="00334F82">
            <w:pPr>
              <w:pStyle w:val="12"/>
            </w:pPr>
            <w:r w:rsidRPr="00DB21A5">
              <w:t>Налоговые поступления от санаторно-курортной отрасли от учреждений отрасли т</w:t>
            </w:r>
            <w:r w:rsidRPr="00DB21A5">
              <w:t>у</w:t>
            </w:r>
            <w:r w:rsidRPr="00DB21A5">
              <w:t>ризма, млн. р.</w:t>
            </w:r>
          </w:p>
        </w:tc>
        <w:tc>
          <w:tcPr>
            <w:tcW w:w="0" w:type="auto"/>
          </w:tcPr>
          <w:p w14:paraId="07BE3202" w14:textId="77777777" w:rsidR="007B6FFB" w:rsidRPr="00DB21A5" w:rsidRDefault="007B6FFB" w:rsidP="00334F82">
            <w:pPr>
              <w:pStyle w:val="12"/>
            </w:pPr>
            <w:r w:rsidRPr="00DB21A5">
              <w:t>483</w:t>
            </w:r>
          </w:p>
        </w:tc>
        <w:tc>
          <w:tcPr>
            <w:tcW w:w="0" w:type="auto"/>
          </w:tcPr>
          <w:p w14:paraId="2691251C" w14:textId="77777777" w:rsidR="007B6FFB" w:rsidRPr="00DB21A5" w:rsidRDefault="007B6FFB" w:rsidP="00334F82">
            <w:pPr>
              <w:pStyle w:val="12"/>
            </w:pPr>
            <w:r w:rsidRPr="00DB21A5">
              <w:t>677</w:t>
            </w:r>
          </w:p>
        </w:tc>
        <w:tc>
          <w:tcPr>
            <w:tcW w:w="0" w:type="auto"/>
          </w:tcPr>
          <w:p w14:paraId="2949675C" w14:textId="77777777" w:rsidR="007B6FFB" w:rsidRPr="00DB21A5" w:rsidRDefault="007B6FFB" w:rsidP="00334F82">
            <w:pPr>
              <w:pStyle w:val="12"/>
            </w:pPr>
            <w:r w:rsidRPr="00DB21A5">
              <w:t>865</w:t>
            </w:r>
          </w:p>
        </w:tc>
      </w:tr>
    </w:tbl>
    <w:p w14:paraId="589260D4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02997A11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Санаторно-курортный и туристский комплекс Краснодарского края является крупнейшим в Российской Федерации и состоит из 1 030 средних и крупных средств размещения, представленных 839 санаторно-курортными организациями и организациями отдыха с числом мест 198,3 тыс. единиц, 191 гостиницей с числом мест 21,4 тыс. единиц.</w:t>
      </w:r>
    </w:p>
    <w:p w14:paraId="54EC7F25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Санаторно-курортный и туристский комплекс Азово-Черноморского побережья Краснодарского края занимает в крае ведущее место по числу санаторно-курортных организаций и их вместимости: его доля по числу санаторно-курортных и туристских организаций составляет 75,6 процента, по числу мест в них - 97,2 процента, по числу отдохнувших в них - 95,0 процентов. Доля предприятий гостиничного сектора составляет лишь 30,9 процента, по числу мест в них - 67,4 процента.</w:t>
      </w:r>
    </w:p>
    <w:p w14:paraId="0FD6854A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Функционирование санаторно-курортного и туристского комплекса Азово-Черноморского побережья Краснодарского края характеризуется сезонностью. Так, число мест в период максимального развертывания в 2,7 раза превышает число круглогодичных мест. И если в организациях санаторного типа число мест в период максимального развертывания превышает число круглогодичных мест в 1,3 раза, то в организациях отдыха и турбазах число мест в этот же период превышает круглогодичный показатель более чем </w:t>
      </w:r>
      <w:smartTag w:uri="urn:schemas-microsoft-com:office:smarttags" w:element="time">
        <w:smartTagPr>
          <w:attr w:name="Hour" w:val="17"/>
          <w:attr w:name="Minute" w:val="0"/>
        </w:smartTagPr>
        <w:r w:rsidRPr="00DB21A5">
          <w:rPr>
            <w:sz w:val="28"/>
            <w:szCs w:val="28"/>
          </w:rPr>
          <w:t>в 5</w:t>
        </w:r>
      </w:smartTag>
      <w:r w:rsidRPr="00DB21A5">
        <w:rPr>
          <w:sz w:val="28"/>
          <w:szCs w:val="28"/>
        </w:rPr>
        <w:t xml:space="preserve"> раз.</w:t>
      </w:r>
    </w:p>
    <w:p w14:paraId="33C42001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в Краснодарском крае широкое распространение получили средства размещения вместимостью от 5 до 30 номеров, принадлежащие индивидуальным предпринимателям и предназначенные для проживания туристов (неорганизованных отдыхающих). Большинство таких объектов строится и вводится в эксплуатацию как индивидуальные жилые дома. Число мест в таких средствах размещения практически сравнялось с коечной емкостью всего санаторно-курортного и туристского комплекса края и в несколько раз превышает номерной фонд традиционных гостиниц.</w:t>
      </w:r>
    </w:p>
    <w:p w14:paraId="060CA214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Малые средства размещения, принося минимальные налоговые доходы в бюджеты всех уровней (около 3 процентов), не восполняют в полном объеме финансовые расходы от использования ими сетей инженерной инфраструктуры (водоснабжение, канализация и так далее).</w:t>
      </w:r>
    </w:p>
    <w:p w14:paraId="2DB29955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оперативное решение этой проблемы с целью полноценного вовлечения малых средств размещения в санаторно-курортный и туристский комплекс края на общих правах с другими организациями.</w:t>
      </w:r>
    </w:p>
    <w:p w14:paraId="37B110F8" w14:textId="77777777"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препятствиями для получения достоверных стоимостных оценок масштабов санаторно-курортного и туристского комплекса края и его влияния на экономику Краснодарского края являются отсутствие необходимой государственной статистической информации о деятельности санаторно-курортного и туристического комплекса и слабая экономико-статистическая изученность туристской деятельности как на уровне края в целом, так и на уровне муниципальных образований.</w:t>
      </w:r>
    </w:p>
    <w:p w14:paraId="1EE4D1B0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Черноморское побережье Краснодарского края является одним из главных курортных районов России. Крупные курорты: Сочи, Анапа, Геленджик, имеются бальнеологические курорты Ейск на Азовском море, Горячий Ключ в предгорьях Западного Кавказа, а также горноклиматическая станция Красная Поляна. Вдоль побережья Чёрного моря и в прилегающих горных районах Западного Кавказа (в том числе по Кавказскому </w:t>
      </w:r>
      <w:r w:rsidR="00E06465" w:rsidRPr="00DB21A5">
        <w:rPr>
          <w:sz w:val="28"/>
          <w:szCs w:val="28"/>
        </w:rPr>
        <w:t xml:space="preserve">природному биосферному </w:t>
      </w:r>
      <w:r w:rsidRPr="00DB21A5">
        <w:rPr>
          <w:sz w:val="28"/>
          <w:szCs w:val="28"/>
        </w:rPr>
        <w:t>заповеднику) проходят всероссийские туристские маршруты</w:t>
      </w:r>
      <w:r w:rsidR="00A231AB" w:rsidRPr="00DB21A5">
        <w:rPr>
          <w:sz w:val="28"/>
          <w:szCs w:val="28"/>
        </w:rPr>
        <w:t xml:space="preserve"> [6].</w:t>
      </w:r>
    </w:p>
    <w:p w14:paraId="4B4D0D60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0"/>
        </w:rPr>
        <w:t>В</w:t>
      </w:r>
      <w:r w:rsidR="00DB21A5">
        <w:rPr>
          <w:sz w:val="28"/>
          <w:szCs w:val="20"/>
        </w:rPr>
        <w:t xml:space="preserve"> </w:t>
      </w:r>
      <w:r w:rsidRPr="00DB21A5">
        <w:rPr>
          <w:sz w:val="28"/>
          <w:szCs w:val="20"/>
        </w:rPr>
        <w:t xml:space="preserve">2007 году 20 тыс. иностранных туристов посетили курорты Кубани </w:t>
      </w:r>
      <w:r w:rsidR="00A00B2F" w:rsidRPr="00DB21A5">
        <w:rPr>
          <w:sz w:val="28"/>
          <w:szCs w:val="20"/>
        </w:rPr>
        <w:t>[</w:t>
      </w:r>
      <w:r w:rsidR="001434E7" w:rsidRPr="00DB21A5">
        <w:rPr>
          <w:sz w:val="28"/>
          <w:szCs w:val="20"/>
        </w:rPr>
        <w:t>19</w:t>
      </w:r>
      <w:r w:rsidR="00A00B2F" w:rsidRPr="00DB21A5">
        <w:rPr>
          <w:sz w:val="28"/>
          <w:szCs w:val="20"/>
        </w:rPr>
        <w:t>].</w:t>
      </w:r>
    </w:p>
    <w:p w14:paraId="6606FDCE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На курортах Краснодарского края побывали в 2007 году почти 6 млн. человек, что составило прирост на 12% по сравнению с 2006 годом. Из них 2.2 млн. организованные туристы. В период с мая по октябрь здравницы были заполнены на 74%. Среди курортных регионов особенно отличилась Анапа, где отдохнуло более миллиона человек. Тот самый миллион россиян, которым так гордится Турция, считая это достижением своей рекламной стратегии, а российский рынок - вторым по значимости приложения усилий. Турки пока не видят в российской </w:t>
      </w:r>
      <w:r w:rsidR="00304425" w:rsidRPr="00DB21A5">
        <w:rPr>
          <w:sz w:val="28"/>
          <w:szCs w:val="28"/>
        </w:rPr>
        <w:t>Ривьере</w:t>
      </w:r>
      <w:r w:rsidRPr="00DB21A5">
        <w:rPr>
          <w:sz w:val="28"/>
          <w:szCs w:val="28"/>
        </w:rPr>
        <w:t xml:space="preserve"> конкурента. А в ряде других стран Средиземноморья уверены, что через несколько лет побережье Черного моря составит весьма ощутимую конкуренцию раскрученным европейским курортам. У Кубани есть все - великолепная природа, замечательные лечебные факторы, понимание значимости отрасли на административном уровне и развивающаяся инфраструктура. </w:t>
      </w:r>
    </w:p>
    <w:p w14:paraId="3543B130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числе позитивных факторов является рекламная стратегия руководства края. Определив для себя целевые рынки – Москва с областью и субъекты ЮФАО и вложив деньги в интегрированную рекламу, Краснодарский край и Статистика, приведенная в таблице </w:t>
      </w:r>
      <w:r w:rsidR="00EC30E3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 xml:space="preserve">, позволяет охарактеризовать роль Геленджика в мировом, отечественном и региональном туризме. Из таблицы </w:t>
      </w:r>
      <w:r w:rsidR="00EC30E3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 xml:space="preserve"> видно, что доля Геленджика (по прибытиям туристов) в мировом туризме в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</w:t>
        </w:r>
        <w:r w:rsidR="00EC30E3" w:rsidRPr="00DB21A5">
          <w:rPr>
            <w:sz w:val="28"/>
            <w:szCs w:val="28"/>
          </w:rPr>
          <w:t>7</w:t>
        </w:r>
        <w:r w:rsidRPr="00DB21A5">
          <w:rPr>
            <w:sz w:val="28"/>
            <w:szCs w:val="28"/>
          </w:rPr>
          <w:t xml:space="preserve"> г</w:t>
        </w:r>
      </w:smartTag>
      <w:r w:rsidRPr="00DB21A5">
        <w:rPr>
          <w:sz w:val="28"/>
          <w:szCs w:val="28"/>
        </w:rPr>
        <w:t xml:space="preserve"> составляет всего 0,15%, в российском туризме - 2,2%, а в туризме Краснодарского края, который занимает первое место в России,- 25%. Среднегодовые темпы прироста в показателях прибытий за 5 лет по Краснодарскому краю составляют 20,5%, а по курорту Геленджик - 17,8%. Мир и Европа имеют меньшие, но более устойчивые показатели</w:t>
      </w:r>
      <w:r w:rsidR="00A231AB" w:rsidRPr="00DB21A5">
        <w:rPr>
          <w:sz w:val="28"/>
          <w:szCs w:val="28"/>
        </w:rPr>
        <w:t xml:space="preserve"> [6].</w:t>
      </w:r>
      <w:r w:rsidRPr="00DB21A5">
        <w:rPr>
          <w:sz w:val="28"/>
          <w:szCs w:val="28"/>
        </w:rPr>
        <w:t xml:space="preserve"> </w:t>
      </w:r>
    </w:p>
    <w:p w14:paraId="00F140C1" w14:textId="77777777"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организации туризма на курорте Геленджик принимают участие администрация и все действующие субъекты туризма. Основная функция в организации туризма принадлежит администрации города-курорта в лице заместителя мэра по курортам и туризму, Управлению по курортам и туризму как основному исполнительному органу администрации, курирующему сферу туризма</w:t>
      </w:r>
      <w:r w:rsidR="00A231AB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.</w:t>
      </w:r>
    </w:p>
    <w:p w14:paraId="424DD613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организации туризма на курорте Геленджик принимают участие администрация и все действующие субъекты туризма. Основная функция в организации туризма принадлежит администрации города-курорта в лице заместителя мэра по курортам и туризму, Управлению по курортам и туризму как основному исполнительному органу администрации, курирующему сферу туризма</w:t>
      </w:r>
      <w:r w:rsidR="00A231AB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.</w:t>
      </w:r>
    </w:p>
    <w:p w14:paraId="3F1A65F4" w14:textId="77777777" w:rsidR="007F06B2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таблице </w:t>
      </w:r>
      <w:r w:rsidR="00D10E60" w:rsidRPr="00DB21A5">
        <w:rPr>
          <w:sz w:val="28"/>
          <w:szCs w:val="28"/>
        </w:rPr>
        <w:t>8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приведены сравнительные данные по размещению туристов в здравницах Геленджика.</w:t>
      </w:r>
      <w:r w:rsidR="007F06B2" w:rsidRPr="00DB21A5">
        <w:rPr>
          <w:sz w:val="28"/>
          <w:szCs w:val="28"/>
        </w:rPr>
        <w:t xml:space="preserve"> </w:t>
      </w:r>
    </w:p>
    <w:p w14:paraId="72C618C8" w14:textId="77777777" w:rsidR="00EC30E3" w:rsidRPr="00DB21A5" w:rsidRDefault="007F06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курортно-туристской отрасли занято около 13 тыс. человек. Официальная статистика санаторно-курортной сферы учитывает только сотрудников, непосредственно занятых в обслуживании туристов, туристов в здравницах: 11200 человек, что составляет 23,6% трудоспособного населения курорта</w:t>
      </w:r>
      <w:r w:rsidR="00A231AB" w:rsidRPr="00DB21A5">
        <w:rPr>
          <w:sz w:val="28"/>
          <w:szCs w:val="28"/>
        </w:rPr>
        <w:t xml:space="preserve"> [6].</w:t>
      </w:r>
    </w:p>
    <w:p w14:paraId="34B19403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1B880B89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8</w:t>
      </w:r>
      <w:r w:rsidRPr="00DB21A5">
        <w:rPr>
          <w:sz w:val="28"/>
          <w:szCs w:val="28"/>
        </w:rPr>
        <w:t xml:space="preserve"> – Сравнительные данные по размещению туристов в здравницах курорта Геленджик с </w:t>
      </w:r>
      <w:r w:rsidR="00304425" w:rsidRPr="00DB21A5">
        <w:rPr>
          <w:sz w:val="28"/>
          <w:szCs w:val="28"/>
        </w:rPr>
        <w:t>2003</w:t>
      </w:r>
      <w:r w:rsidRPr="00DB21A5">
        <w:rPr>
          <w:sz w:val="28"/>
          <w:szCs w:val="28"/>
        </w:rPr>
        <w:t xml:space="preserve"> по 200</w:t>
      </w:r>
      <w:r w:rsidR="00304425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 гг</w:t>
      </w:r>
      <w:r w:rsidR="00304425" w:rsidRPr="00DB21A5">
        <w:rPr>
          <w:sz w:val="28"/>
          <w:szCs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377"/>
        <w:gridCol w:w="1377"/>
        <w:gridCol w:w="1377"/>
        <w:gridCol w:w="1377"/>
        <w:gridCol w:w="1378"/>
      </w:tblGrid>
      <w:tr w:rsidR="00EC30E3" w:rsidRPr="00DB21A5" w14:paraId="5BC2F1A6" w14:textId="77777777" w:rsidTr="00EF54B7">
        <w:trPr>
          <w:jc w:val="center"/>
        </w:trPr>
        <w:tc>
          <w:tcPr>
            <w:tcW w:w="2288" w:type="dxa"/>
            <w:vMerge w:val="restart"/>
            <w:vAlign w:val="center"/>
          </w:tcPr>
          <w:p w14:paraId="4D2F5572" w14:textId="77777777" w:rsidR="00EC30E3" w:rsidRPr="00DB21A5" w:rsidRDefault="00EC30E3" w:rsidP="00334F82">
            <w:pPr>
              <w:pStyle w:val="12"/>
            </w:pPr>
            <w:r w:rsidRPr="00DB21A5">
              <w:t>Тип здравниц</w:t>
            </w:r>
          </w:p>
        </w:tc>
        <w:tc>
          <w:tcPr>
            <w:tcW w:w="7566" w:type="dxa"/>
            <w:gridSpan w:val="5"/>
            <w:vAlign w:val="center"/>
          </w:tcPr>
          <w:p w14:paraId="2BEDC59D" w14:textId="77777777" w:rsidR="00EC30E3" w:rsidRPr="00DB21A5" w:rsidRDefault="00EC30E3" w:rsidP="00334F82">
            <w:pPr>
              <w:pStyle w:val="12"/>
            </w:pPr>
            <w:r w:rsidRPr="00DB21A5">
              <w:t>Количество койко-мест</w:t>
            </w:r>
          </w:p>
        </w:tc>
      </w:tr>
      <w:tr w:rsidR="00EC30E3" w:rsidRPr="00DB21A5" w14:paraId="78631E02" w14:textId="77777777" w:rsidTr="00EF54B7">
        <w:trPr>
          <w:jc w:val="center"/>
        </w:trPr>
        <w:tc>
          <w:tcPr>
            <w:tcW w:w="2288" w:type="dxa"/>
            <w:vMerge/>
            <w:vAlign w:val="center"/>
          </w:tcPr>
          <w:p w14:paraId="60BD506F" w14:textId="77777777" w:rsidR="00EC30E3" w:rsidRPr="00DB21A5" w:rsidRDefault="00EC30E3" w:rsidP="00334F82">
            <w:pPr>
              <w:pStyle w:val="12"/>
            </w:pPr>
          </w:p>
        </w:tc>
        <w:tc>
          <w:tcPr>
            <w:tcW w:w="1513" w:type="dxa"/>
            <w:vAlign w:val="center"/>
          </w:tcPr>
          <w:p w14:paraId="59C39813" w14:textId="77777777" w:rsidR="00EC30E3" w:rsidRPr="00DB21A5" w:rsidRDefault="00EC30E3" w:rsidP="00334F82">
            <w:pPr>
              <w:pStyle w:val="12"/>
            </w:pPr>
            <w:r w:rsidRPr="00DB21A5">
              <w:t>2003</w:t>
            </w:r>
          </w:p>
        </w:tc>
        <w:tc>
          <w:tcPr>
            <w:tcW w:w="1513" w:type="dxa"/>
            <w:vAlign w:val="center"/>
          </w:tcPr>
          <w:p w14:paraId="3FAE045E" w14:textId="77777777" w:rsidR="00EC30E3" w:rsidRPr="00DB21A5" w:rsidRDefault="00EC30E3" w:rsidP="00334F82">
            <w:pPr>
              <w:pStyle w:val="12"/>
            </w:pPr>
            <w:r w:rsidRPr="00DB21A5">
              <w:t>2004</w:t>
            </w:r>
          </w:p>
        </w:tc>
        <w:tc>
          <w:tcPr>
            <w:tcW w:w="1513" w:type="dxa"/>
            <w:vAlign w:val="center"/>
          </w:tcPr>
          <w:p w14:paraId="11EA6078" w14:textId="77777777" w:rsidR="00EC30E3" w:rsidRPr="00DB21A5" w:rsidRDefault="00EC30E3" w:rsidP="00334F82">
            <w:pPr>
              <w:pStyle w:val="12"/>
            </w:pPr>
            <w:r w:rsidRPr="00DB21A5">
              <w:t>2005</w:t>
            </w:r>
          </w:p>
        </w:tc>
        <w:tc>
          <w:tcPr>
            <w:tcW w:w="1513" w:type="dxa"/>
            <w:vAlign w:val="center"/>
          </w:tcPr>
          <w:p w14:paraId="678398A9" w14:textId="77777777" w:rsidR="00EC30E3" w:rsidRPr="00DB21A5" w:rsidRDefault="00EC30E3" w:rsidP="00334F82">
            <w:pPr>
              <w:pStyle w:val="12"/>
            </w:pPr>
            <w:r w:rsidRPr="00DB21A5">
              <w:t>2006</w:t>
            </w:r>
          </w:p>
        </w:tc>
        <w:tc>
          <w:tcPr>
            <w:tcW w:w="1514" w:type="dxa"/>
            <w:vAlign w:val="center"/>
          </w:tcPr>
          <w:p w14:paraId="3E8466A8" w14:textId="77777777" w:rsidR="00EC30E3" w:rsidRPr="00DB21A5" w:rsidRDefault="00EC30E3" w:rsidP="00334F82">
            <w:pPr>
              <w:pStyle w:val="12"/>
            </w:pPr>
            <w:r w:rsidRPr="00DB21A5">
              <w:t>2007</w:t>
            </w:r>
          </w:p>
        </w:tc>
      </w:tr>
      <w:tr w:rsidR="00EC30E3" w:rsidRPr="00DB21A5" w14:paraId="4012BDB9" w14:textId="77777777" w:rsidTr="00EF54B7">
        <w:trPr>
          <w:jc w:val="center"/>
        </w:trPr>
        <w:tc>
          <w:tcPr>
            <w:tcW w:w="2288" w:type="dxa"/>
          </w:tcPr>
          <w:p w14:paraId="0D8330E9" w14:textId="77777777" w:rsidR="00EC30E3" w:rsidRPr="00DB21A5" w:rsidRDefault="00EC30E3" w:rsidP="00334F82">
            <w:pPr>
              <w:pStyle w:val="12"/>
            </w:pPr>
            <w:r w:rsidRPr="00DB21A5">
              <w:t>Санатории, профила</w:t>
            </w:r>
            <w:r w:rsidRPr="00DB21A5">
              <w:t>к</w:t>
            </w:r>
            <w:r w:rsidRPr="00DB21A5">
              <w:t>тории</w:t>
            </w:r>
          </w:p>
        </w:tc>
        <w:tc>
          <w:tcPr>
            <w:tcW w:w="1513" w:type="dxa"/>
            <w:vAlign w:val="bottom"/>
          </w:tcPr>
          <w:p w14:paraId="7CF8099F" w14:textId="77777777" w:rsidR="00EC30E3" w:rsidRPr="00DB21A5" w:rsidRDefault="00EC30E3" w:rsidP="00334F82">
            <w:pPr>
              <w:pStyle w:val="12"/>
            </w:pPr>
            <w:r w:rsidRPr="00DB21A5">
              <w:t>3520</w:t>
            </w:r>
          </w:p>
        </w:tc>
        <w:tc>
          <w:tcPr>
            <w:tcW w:w="1513" w:type="dxa"/>
            <w:vAlign w:val="bottom"/>
          </w:tcPr>
          <w:p w14:paraId="529614B1" w14:textId="77777777" w:rsidR="00EC30E3" w:rsidRPr="00DB21A5" w:rsidRDefault="00EC30E3" w:rsidP="00334F82">
            <w:pPr>
              <w:pStyle w:val="12"/>
            </w:pPr>
            <w:r w:rsidRPr="00DB21A5">
              <w:t>3483</w:t>
            </w:r>
          </w:p>
        </w:tc>
        <w:tc>
          <w:tcPr>
            <w:tcW w:w="1513" w:type="dxa"/>
            <w:vAlign w:val="bottom"/>
          </w:tcPr>
          <w:p w14:paraId="62A4B4EC" w14:textId="77777777" w:rsidR="00EC30E3" w:rsidRPr="00DB21A5" w:rsidRDefault="00EC30E3" w:rsidP="00334F82">
            <w:pPr>
              <w:pStyle w:val="12"/>
            </w:pPr>
            <w:r w:rsidRPr="00DB21A5">
              <w:t>3378</w:t>
            </w:r>
          </w:p>
        </w:tc>
        <w:tc>
          <w:tcPr>
            <w:tcW w:w="1513" w:type="dxa"/>
            <w:vAlign w:val="bottom"/>
          </w:tcPr>
          <w:p w14:paraId="63BDADC7" w14:textId="77777777" w:rsidR="00EC30E3" w:rsidRPr="00DB21A5" w:rsidRDefault="00EC30E3" w:rsidP="00334F82">
            <w:pPr>
              <w:pStyle w:val="12"/>
            </w:pPr>
            <w:r w:rsidRPr="00DB21A5">
              <w:t>3864</w:t>
            </w:r>
          </w:p>
        </w:tc>
        <w:tc>
          <w:tcPr>
            <w:tcW w:w="1514" w:type="dxa"/>
            <w:vAlign w:val="bottom"/>
          </w:tcPr>
          <w:p w14:paraId="7EC0A8A5" w14:textId="77777777" w:rsidR="00EC30E3" w:rsidRPr="00DB21A5" w:rsidRDefault="00EC30E3" w:rsidP="00334F82">
            <w:pPr>
              <w:pStyle w:val="12"/>
            </w:pPr>
            <w:r w:rsidRPr="00DB21A5">
              <w:t>6868</w:t>
            </w:r>
          </w:p>
        </w:tc>
      </w:tr>
      <w:tr w:rsidR="00EC30E3" w:rsidRPr="00DB21A5" w14:paraId="1846AAFB" w14:textId="77777777" w:rsidTr="00EF54B7">
        <w:trPr>
          <w:jc w:val="center"/>
        </w:trPr>
        <w:tc>
          <w:tcPr>
            <w:tcW w:w="2288" w:type="dxa"/>
          </w:tcPr>
          <w:p w14:paraId="2A053EBF" w14:textId="77777777" w:rsidR="00EC30E3" w:rsidRPr="00DB21A5" w:rsidRDefault="00EC30E3" w:rsidP="00334F82">
            <w:pPr>
              <w:pStyle w:val="12"/>
            </w:pPr>
            <w:r w:rsidRPr="00DB21A5">
              <w:t>Пансионаты</w:t>
            </w:r>
          </w:p>
        </w:tc>
        <w:tc>
          <w:tcPr>
            <w:tcW w:w="1513" w:type="dxa"/>
          </w:tcPr>
          <w:p w14:paraId="2644E561" w14:textId="77777777" w:rsidR="00EC30E3" w:rsidRPr="00DB21A5" w:rsidRDefault="00EC30E3" w:rsidP="00334F82">
            <w:pPr>
              <w:pStyle w:val="12"/>
            </w:pPr>
            <w:r w:rsidRPr="00DB21A5">
              <w:t>7583</w:t>
            </w:r>
          </w:p>
        </w:tc>
        <w:tc>
          <w:tcPr>
            <w:tcW w:w="1513" w:type="dxa"/>
          </w:tcPr>
          <w:p w14:paraId="3C20725C" w14:textId="77777777" w:rsidR="00EC30E3" w:rsidRPr="00DB21A5" w:rsidRDefault="00EC30E3" w:rsidP="00334F82">
            <w:pPr>
              <w:pStyle w:val="12"/>
            </w:pPr>
            <w:r w:rsidRPr="00DB21A5">
              <w:t>7083</w:t>
            </w:r>
          </w:p>
        </w:tc>
        <w:tc>
          <w:tcPr>
            <w:tcW w:w="1513" w:type="dxa"/>
          </w:tcPr>
          <w:p w14:paraId="43D00F22" w14:textId="77777777" w:rsidR="00EC30E3" w:rsidRPr="00DB21A5" w:rsidRDefault="00EC30E3" w:rsidP="00334F82">
            <w:pPr>
              <w:pStyle w:val="12"/>
            </w:pPr>
            <w:r w:rsidRPr="00DB21A5">
              <w:t>7590</w:t>
            </w:r>
          </w:p>
        </w:tc>
        <w:tc>
          <w:tcPr>
            <w:tcW w:w="1513" w:type="dxa"/>
          </w:tcPr>
          <w:p w14:paraId="1FE171C8" w14:textId="77777777" w:rsidR="00EC30E3" w:rsidRPr="00DB21A5" w:rsidRDefault="00EC30E3" w:rsidP="00334F82">
            <w:pPr>
              <w:pStyle w:val="12"/>
            </w:pPr>
            <w:r w:rsidRPr="00DB21A5">
              <w:t>10005</w:t>
            </w:r>
          </w:p>
        </w:tc>
        <w:tc>
          <w:tcPr>
            <w:tcW w:w="1514" w:type="dxa"/>
          </w:tcPr>
          <w:p w14:paraId="26D6C4BF" w14:textId="77777777" w:rsidR="00EC30E3" w:rsidRPr="00DB21A5" w:rsidRDefault="00EC30E3" w:rsidP="00334F82">
            <w:pPr>
              <w:pStyle w:val="12"/>
            </w:pPr>
            <w:r w:rsidRPr="00DB21A5">
              <w:t>10169</w:t>
            </w:r>
          </w:p>
        </w:tc>
      </w:tr>
      <w:tr w:rsidR="00EC30E3" w:rsidRPr="00DB21A5" w14:paraId="425B0579" w14:textId="77777777" w:rsidTr="00EF54B7">
        <w:trPr>
          <w:jc w:val="center"/>
        </w:trPr>
        <w:tc>
          <w:tcPr>
            <w:tcW w:w="2288" w:type="dxa"/>
          </w:tcPr>
          <w:p w14:paraId="6A1A1F9F" w14:textId="77777777" w:rsidR="00EC30E3" w:rsidRPr="00DB21A5" w:rsidRDefault="00EC30E3" w:rsidP="00334F82">
            <w:pPr>
              <w:pStyle w:val="12"/>
            </w:pPr>
            <w:r w:rsidRPr="00DB21A5">
              <w:t>Дома отдыха</w:t>
            </w:r>
          </w:p>
        </w:tc>
        <w:tc>
          <w:tcPr>
            <w:tcW w:w="1513" w:type="dxa"/>
          </w:tcPr>
          <w:p w14:paraId="073BF8B2" w14:textId="77777777"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14:paraId="22C087A7" w14:textId="77777777"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14:paraId="4F20D3FB" w14:textId="77777777"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14:paraId="39711482" w14:textId="77777777" w:rsidR="00EC30E3" w:rsidRPr="00DB21A5" w:rsidRDefault="00EC30E3" w:rsidP="00334F82">
            <w:pPr>
              <w:pStyle w:val="12"/>
            </w:pPr>
            <w:r w:rsidRPr="00DB21A5">
              <w:t>1450</w:t>
            </w:r>
          </w:p>
        </w:tc>
        <w:tc>
          <w:tcPr>
            <w:tcW w:w="1514" w:type="dxa"/>
          </w:tcPr>
          <w:p w14:paraId="422C8E47" w14:textId="77777777" w:rsidR="00EC30E3" w:rsidRPr="00DB21A5" w:rsidRDefault="00EC30E3" w:rsidP="00334F82">
            <w:pPr>
              <w:pStyle w:val="12"/>
            </w:pPr>
            <w:r w:rsidRPr="00DB21A5">
              <w:t>1139</w:t>
            </w:r>
          </w:p>
        </w:tc>
      </w:tr>
      <w:tr w:rsidR="00EC30E3" w:rsidRPr="00DB21A5" w14:paraId="3EE5343B" w14:textId="77777777" w:rsidTr="00EF54B7">
        <w:trPr>
          <w:jc w:val="center"/>
        </w:trPr>
        <w:tc>
          <w:tcPr>
            <w:tcW w:w="2288" w:type="dxa"/>
          </w:tcPr>
          <w:p w14:paraId="38EDB7F7" w14:textId="77777777" w:rsidR="00EC30E3" w:rsidRPr="00DB21A5" w:rsidRDefault="00EC30E3" w:rsidP="00334F82">
            <w:pPr>
              <w:pStyle w:val="12"/>
            </w:pPr>
            <w:r w:rsidRPr="00DB21A5">
              <w:t>Турбазы</w:t>
            </w:r>
          </w:p>
        </w:tc>
        <w:tc>
          <w:tcPr>
            <w:tcW w:w="1513" w:type="dxa"/>
          </w:tcPr>
          <w:p w14:paraId="12B763BD" w14:textId="77777777" w:rsidR="00EC30E3" w:rsidRPr="00DB21A5" w:rsidRDefault="00EC30E3" w:rsidP="00334F82">
            <w:pPr>
              <w:pStyle w:val="12"/>
            </w:pPr>
            <w:r w:rsidRPr="00DB21A5">
              <w:t>4192</w:t>
            </w:r>
          </w:p>
        </w:tc>
        <w:tc>
          <w:tcPr>
            <w:tcW w:w="1513" w:type="dxa"/>
          </w:tcPr>
          <w:p w14:paraId="2079F772" w14:textId="77777777" w:rsidR="00EC30E3" w:rsidRPr="00DB21A5" w:rsidRDefault="00EC30E3" w:rsidP="00334F82">
            <w:pPr>
              <w:pStyle w:val="12"/>
            </w:pPr>
            <w:r w:rsidRPr="00DB21A5">
              <w:t>3690</w:t>
            </w:r>
          </w:p>
        </w:tc>
        <w:tc>
          <w:tcPr>
            <w:tcW w:w="1513" w:type="dxa"/>
          </w:tcPr>
          <w:p w14:paraId="02168338" w14:textId="77777777" w:rsidR="00EC30E3" w:rsidRPr="00DB21A5" w:rsidRDefault="00EC30E3" w:rsidP="00334F82">
            <w:pPr>
              <w:pStyle w:val="12"/>
            </w:pPr>
            <w:r w:rsidRPr="00DB21A5">
              <w:t>4070</w:t>
            </w:r>
          </w:p>
        </w:tc>
        <w:tc>
          <w:tcPr>
            <w:tcW w:w="1513" w:type="dxa"/>
          </w:tcPr>
          <w:p w14:paraId="34B4B4AA" w14:textId="77777777" w:rsidR="00EC30E3" w:rsidRPr="00DB21A5" w:rsidRDefault="00EC30E3" w:rsidP="00334F82">
            <w:pPr>
              <w:pStyle w:val="12"/>
            </w:pPr>
            <w:r w:rsidRPr="00DB21A5">
              <w:t>3750</w:t>
            </w:r>
          </w:p>
        </w:tc>
        <w:tc>
          <w:tcPr>
            <w:tcW w:w="1514" w:type="dxa"/>
          </w:tcPr>
          <w:p w14:paraId="1383B5E1" w14:textId="77777777" w:rsidR="00EC30E3" w:rsidRPr="00DB21A5" w:rsidRDefault="00EC30E3" w:rsidP="00334F82">
            <w:pPr>
              <w:pStyle w:val="12"/>
            </w:pPr>
            <w:r w:rsidRPr="00DB21A5">
              <w:t>2380</w:t>
            </w:r>
          </w:p>
        </w:tc>
      </w:tr>
      <w:tr w:rsidR="00EC30E3" w:rsidRPr="00DB21A5" w14:paraId="0726D9E8" w14:textId="77777777" w:rsidTr="00EF54B7">
        <w:trPr>
          <w:jc w:val="center"/>
        </w:trPr>
        <w:tc>
          <w:tcPr>
            <w:tcW w:w="2288" w:type="dxa"/>
          </w:tcPr>
          <w:p w14:paraId="7A119DD0" w14:textId="77777777" w:rsidR="00EC30E3" w:rsidRPr="00DB21A5" w:rsidRDefault="00EC30E3" w:rsidP="00334F82">
            <w:pPr>
              <w:pStyle w:val="12"/>
            </w:pPr>
            <w:r w:rsidRPr="00DB21A5">
              <w:t>Спортивн</w:t>
            </w:r>
            <w:r w:rsidR="00A00B2F" w:rsidRPr="00DB21A5">
              <w:t>ые</w:t>
            </w:r>
            <w:r w:rsidRPr="00DB21A5">
              <w:t xml:space="preserve"> и детск</w:t>
            </w:r>
            <w:r w:rsidR="00A00B2F" w:rsidRPr="00DB21A5">
              <w:t>ие озд</w:t>
            </w:r>
            <w:r w:rsidRPr="00DB21A5">
              <w:t>оровительные лагеря</w:t>
            </w:r>
          </w:p>
        </w:tc>
        <w:tc>
          <w:tcPr>
            <w:tcW w:w="1513" w:type="dxa"/>
            <w:vAlign w:val="bottom"/>
          </w:tcPr>
          <w:p w14:paraId="10E0215D" w14:textId="77777777" w:rsidR="00EC30E3" w:rsidRPr="00DB21A5" w:rsidRDefault="00EC30E3" w:rsidP="00334F82">
            <w:pPr>
              <w:pStyle w:val="12"/>
            </w:pPr>
            <w:r w:rsidRPr="00DB21A5">
              <w:t>11825</w:t>
            </w:r>
          </w:p>
        </w:tc>
        <w:tc>
          <w:tcPr>
            <w:tcW w:w="1513" w:type="dxa"/>
            <w:vAlign w:val="bottom"/>
          </w:tcPr>
          <w:p w14:paraId="016C9660" w14:textId="77777777" w:rsidR="00EC30E3" w:rsidRPr="00DB21A5" w:rsidRDefault="00EC30E3" w:rsidP="00334F82">
            <w:pPr>
              <w:pStyle w:val="12"/>
            </w:pPr>
            <w:r w:rsidRPr="00DB21A5">
              <w:t>10630</w:t>
            </w:r>
          </w:p>
        </w:tc>
        <w:tc>
          <w:tcPr>
            <w:tcW w:w="1513" w:type="dxa"/>
            <w:vAlign w:val="bottom"/>
          </w:tcPr>
          <w:p w14:paraId="3DD18D15" w14:textId="77777777" w:rsidR="00EC30E3" w:rsidRPr="00DB21A5" w:rsidRDefault="00EC30E3" w:rsidP="00334F82">
            <w:pPr>
              <w:pStyle w:val="12"/>
            </w:pPr>
            <w:r w:rsidRPr="00DB21A5">
              <w:t>9835</w:t>
            </w:r>
          </w:p>
        </w:tc>
        <w:tc>
          <w:tcPr>
            <w:tcW w:w="1513" w:type="dxa"/>
            <w:vAlign w:val="bottom"/>
          </w:tcPr>
          <w:p w14:paraId="2B1E3EEA" w14:textId="77777777" w:rsidR="00EC30E3" w:rsidRPr="00DB21A5" w:rsidRDefault="00EC30E3" w:rsidP="00334F82">
            <w:pPr>
              <w:pStyle w:val="12"/>
            </w:pPr>
            <w:r w:rsidRPr="00DB21A5">
              <w:t>9830</w:t>
            </w:r>
          </w:p>
        </w:tc>
        <w:tc>
          <w:tcPr>
            <w:tcW w:w="1514" w:type="dxa"/>
            <w:vAlign w:val="bottom"/>
          </w:tcPr>
          <w:p w14:paraId="4260659C" w14:textId="77777777" w:rsidR="00EC30E3" w:rsidRPr="00DB21A5" w:rsidRDefault="00EC30E3" w:rsidP="00334F82">
            <w:pPr>
              <w:pStyle w:val="12"/>
            </w:pPr>
            <w:r w:rsidRPr="00DB21A5">
              <w:t>10133</w:t>
            </w:r>
          </w:p>
        </w:tc>
      </w:tr>
      <w:tr w:rsidR="00EC30E3" w:rsidRPr="00DB21A5" w14:paraId="552CDDF6" w14:textId="77777777" w:rsidTr="00EF54B7">
        <w:trPr>
          <w:jc w:val="center"/>
        </w:trPr>
        <w:tc>
          <w:tcPr>
            <w:tcW w:w="2288" w:type="dxa"/>
          </w:tcPr>
          <w:p w14:paraId="788250A6" w14:textId="77777777" w:rsidR="00EC30E3" w:rsidRPr="00DB21A5" w:rsidRDefault="00EC30E3" w:rsidP="00334F82">
            <w:pPr>
              <w:pStyle w:val="12"/>
            </w:pPr>
            <w:r w:rsidRPr="00DB21A5">
              <w:t>Базы отдыха</w:t>
            </w:r>
          </w:p>
        </w:tc>
        <w:tc>
          <w:tcPr>
            <w:tcW w:w="1513" w:type="dxa"/>
          </w:tcPr>
          <w:p w14:paraId="3A5CF96D" w14:textId="77777777" w:rsidR="00EC30E3" w:rsidRPr="00DB21A5" w:rsidRDefault="00EC30E3" w:rsidP="00334F82">
            <w:pPr>
              <w:pStyle w:val="12"/>
            </w:pPr>
            <w:r w:rsidRPr="00DB21A5">
              <w:t>13628</w:t>
            </w:r>
          </w:p>
        </w:tc>
        <w:tc>
          <w:tcPr>
            <w:tcW w:w="1513" w:type="dxa"/>
          </w:tcPr>
          <w:p w14:paraId="1BD98DA9" w14:textId="77777777" w:rsidR="00EC30E3" w:rsidRPr="00DB21A5" w:rsidRDefault="00EC30E3" w:rsidP="00334F82">
            <w:pPr>
              <w:pStyle w:val="12"/>
            </w:pPr>
            <w:r w:rsidRPr="00DB21A5">
              <w:t>12290</w:t>
            </w:r>
          </w:p>
        </w:tc>
        <w:tc>
          <w:tcPr>
            <w:tcW w:w="1513" w:type="dxa"/>
          </w:tcPr>
          <w:p w14:paraId="041C55AE" w14:textId="77777777" w:rsidR="00EC30E3" w:rsidRPr="00DB21A5" w:rsidRDefault="00EC30E3" w:rsidP="00334F82">
            <w:pPr>
              <w:pStyle w:val="12"/>
            </w:pPr>
            <w:r w:rsidRPr="00DB21A5">
              <w:t>10612</w:t>
            </w:r>
          </w:p>
        </w:tc>
        <w:tc>
          <w:tcPr>
            <w:tcW w:w="1513" w:type="dxa"/>
          </w:tcPr>
          <w:p w14:paraId="4E0F9A0D" w14:textId="77777777" w:rsidR="00EC30E3" w:rsidRPr="00DB21A5" w:rsidRDefault="00EC30E3" w:rsidP="00334F82">
            <w:pPr>
              <w:pStyle w:val="12"/>
            </w:pPr>
            <w:r w:rsidRPr="00DB21A5">
              <w:t>8670</w:t>
            </w:r>
          </w:p>
        </w:tc>
        <w:tc>
          <w:tcPr>
            <w:tcW w:w="1514" w:type="dxa"/>
          </w:tcPr>
          <w:p w14:paraId="4795B426" w14:textId="77777777" w:rsidR="00EC30E3" w:rsidRPr="00DB21A5" w:rsidRDefault="00EC30E3" w:rsidP="00334F82">
            <w:pPr>
              <w:pStyle w:val="12"/>
            </w:pPr>
            <w:r w:rsidRPr="00DB21A5">
              <w:t>6849</w:t>
            </w:r>
          </w:p>
        </w:tc>
      </w:tr>
      <w:tr w:rsidR="00EC30E3" w:rsidRPr="00DB21A5" w14:paraId="41A05717" w14:textId="77777777" w:rsidTr="00EF54B7">
        <w:trPr>
          <w:jc w:val="center"/>
        </w:trPr>
        <w:tc>
          <w:tcPr>
            <w:tcW w:w="2288" w:type="dxa"/>
          </w:tcPr>
          <w:p w14:paraId="354BFD23" w14:textId="77777777" w:rsidR="00EC30E3" w:rsidRPr="00DB21A5" w:rsidRDefault="00EC30E3" w:rsidP="00334F82">
            <w:pPr>
              <w:pStyle w:val="12"/>
            </w:pPr>
            <w:r w:rsidRPr="00DB21A5">
              <w:t>Кемпинги</w:t>
            </w:r>
          </w:p>
        </w:tc>
        <w:tc>
          <w:tcPr>
            <w:tcW w:w="1513" w:type="dxa"/>
          </w:tcPr>
          <w:p w14:paraId="3F3AE83A" w14:textId="77777777"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14:paraId="51EBE1F8" w14:textId="77777777"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14:paraId="6148CC52" w14:textId="77777777"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14:paraId="40D34ED7" w14:textId="77777777"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4" w:type="dxa"/>
          </w:tcPr>
          <w:p w14:paraId="05845AE9" w14:textId="77777777" w:rsidR="00EC30E3" w:rsidRPr="00DB21A5" w:rsidRDefault="00EC30E3" w:rsidP="00334F82">
            <w:pPr>
              <w:pStyle w:val="12"/>
            </w:pPr>
            <w:r w:rsidRPr="00DB21A5">
              <w:t>575</w:t>
            </w:r>
          </w:p>
        </w:tc>
      </w:tr>
      <w:tr w:rsidR="00EC30E3" w:rsidRPr="00DB21A5" w14:paraId="000222F4" w14:textId="77777777" w:rsidTr="00EF54B7">
        <w:trPr>
          <w:jc w:val="center"/>
        </w:trPr>
        <w:tc>
          <w:tcPr>
            <w:tcW w:w="2288" w:type="dxa"/>
          </w:tcPr>
          <w:p w14:paraId="3F39DAE8" w14:textId="77777777" w:rsidR="00EC30E3" w:rsidRPr="00DB21A5" w:rsidRDefault="00EC30E3" w:rsidP="00334F82">
            <w:pPr>
              <w:pStyle w:val="12"/>
            </w:pPr>
            <w:r w:rsidRPr="00DB21A5">
              <w:t>Гостиницы</w:t>
            </w:r>
          </w:p>
        </w:tc>
        <w:tc>
          <w:tcPr>
            <w:tcW w:w="1513" w:type="dxa"/>
          </w:tcPr>
          <w:p w14:paraId="298FD00C" w14:textId="77777777"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14:paraId="0D2D2711" w14:textId="77777777"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14:paraId="18406E53" w14:textId="77777777"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14:paraId="7AD53400" w14:textId="77777777"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4" w:type="dxa"/>
          </w:tcPr>
          <w:p w14:paraId="6038D9A3" w14:textId="77777777" w:rsidR="00EC30E3" w:rsidRPr="00DB21A5" w:rsidRDefault="00EC30E3" w:rsidP="00334F82">
            <w:pPr>
              <w:pStyle w:val="12"/>
            </w:pPr>
            <w:r w:rsidRPr="00DB21A5">
              <w:t>1686</w:t>
            </w:r>
          </w:p>
        </w:tc>
      </w:tr>
      <w:tr w:rsidR="00EC30E3" w:rsidRPr="00DB21A5" w14:paraId="09A294BF" w14:textId="77777777" w:rsidTr="00EF54B7">
        <w:trPr>
          <w:jc w:val="center"/>
        </w:trPr>
        <w:tc>
          <w:tcPr>
            <w:tcW w:w="2288" w:type="dxa"/>
          </w:tcPr>
          <w:p w14:paraId="6D038ADB" w14:textId="77777777" w:rsidR="00EC30E3" w:rsidRPr="00DB21A5" w:rsidRDefault="00EC30E3" w:rsidP="00334F82">
            <w:pPr>
              <w:pStyle w:val="12"/>
            </w:pPr>
            <w:r w:rsidRPr="00DB21A5">
              <w:t>Всего</w:t>
            </w:r>
          </w:p>
        </w:tc>
        <w:tc>
          <w:tcPr>
            <w:tcW w:w="1513" w:type="dxa"/>
          </w:tcPr>
          <w:p w14:paraId="3BF2F7CF" w14:textId="77777777" w:rsidR="00EC30E3" w:rsidRPr="00DB21A5" w:rsidRDefault="00EC30E3" w:rsidP="00334F82">
            <w:pPr>
              <w:pStyle w:val="12"/>
            </w:pPr>
            <w:r w:rsidRPr="00DB21A5">
              <w:t>44324</w:t>
            </w:r>
          </w:p>
        </w:tc>
        <w:tc>
          <w:tcPr>
            <w:tcW w:w="1513" w:type="dxa"/>
          </w:tcPr>
          <w:p w14:paraId="73199863" w14:textId="77777777" w:rsidR="00EC30E3" w:rsidRPr="00DB21A5" w:rsidRDefault="00EC30E3" w:rsidP="00334F82">
            <w:pPr>
              <w:pStyle w:val="12"/>
            </w:pPr>
            <w:r w:rsidRPr="00DB21A5">
              <w:t>40752</w:t>
            </w:r>
          </w:p>
        </w:tc>
        <w:tc>
          <w:tcPr>
            <w:tcW w:w="1513" w:type="dxa"/>
          </w:tcPr>
          <w:p w14:paraId="37F80627" w14:textId="77777777" w:rsidR="00EC30E3" w:rsidRPr="00DB21A5" w:rsidRDefault="00EC30E3" w:rsidP="00334F82">
            <w:pPr>
              <w:pStyle w:val="12"/>
            </w:pPr>
            <w:r w:rsidRPr="00DB21A5">
              <w:t>39061</w:t>
            </w:r>
          </w:p>
        </w:tc>
        <w:tc>
          <w:tcPr>
            <w:tcW w:w="1513" w:type="dxa"/>
          </w:tcPr>
          <w:p w14:paraId="4110C722" w14:textId="77777777" w:rsidR="00EC30E3" w:rsidRPr="00DB21A5" w:rsidRDefault="00EC30E3" w:rsidP="00334F82">
            <w:pPr>
              <w:pStyle w:val="12"/>
            </w:pPr>
            <w:r w:rsidRPr="00DB21A5">
              <w:t>39500</w:t>
            </w:r>
          </w:p>
        </w:tc>
        <w:tc>
          <w:tcPr>
            <w:tcW w:w="1514" w:type="dxa"/>
          </w:tcPr>
          <w:p w14:paraId="3BB42956" w14:textId="77777777" w:rsidR="00EC30E3" w:rsidRPr="00DB21A5" w:rsidRDefault="00EC30E3" w:rsidP="00334F82">
            <w:pPr>
              <w:pStyle w:val="12"/>
            </w:pPr>
            <w:r w:rsidRPr="00DB21A5">
              <w:t>38935</w:t>
            </w:r>
          </w:p>
        </w:tc>
      </w:tr>
    </w:tbl>
    <w:p w14:paraId="3D312852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21E4AFD4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ресурсы города-курорта Геленджик для устойчивого развития туризма определяются наличием уникальных природно-климатических условий, благоприятных для туризма, отдыха, лечения, реабилитации и оздоровления. К основным ресурсам относятся рекреационные, туристические ресурсы, наличие курортно-туристского комплекса (183 здравниц), профессиональные людские ресурсы, способные использовать имеющийся потенциал для приема и обслуживания гостей</w:t>
      </w:r>
      <w:r w:rsidR="00A231AB" w:rsidRPr="00DB21A5">
        <w:rPr>
          <w:sz w:val="28"/>
          <w:szCs w:val="28"/>
        </w:rPr>
        <w:t xml:space="preserve"> [6].</w:t>
      </w:r>
    </w:p>
    <w:p w14:paraId="5D3A09EB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Рекреационные ресурсы включают: субтропический климат, горячее солнце, теплое море, горно-морской воздух, разнообразную живописную растительность, гидроминеральные и лечебные источники и грязи.</w:t>
      </w:r>
    </w:p>
    <w:p w14:paraId="169B552A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Туристические ресурсы - это объекты культурного, исторического, археологического и этнического показа, а также ландшафтные памятники природы.</w:t>
      </w:r>
    </w:p>
    <w:p w14:paraId="601EE919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Все это - главные ресурсы развития туризма как базового сектора экономики курорта, который привлекает в настоящее время на лечение и отдых свыше 1 млн. туристов в год.</w:t>
      </w:r>
    </w:p>
    <w:p w14:paraId="1CE150CE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Проведенный статистический анализ, а также аналитическая обработка всех документов администрации г. Геленджика за последние 3 года и полученные фактические данные о состоянии туризма в сезоне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2007 г</w:t>
        </w:r>
      </w:smartTag>
      <w:r w:rsidRPr="00DB21A5">
        <w:rPr>
          <w:sz w:val="28"/>
          <w:szCs w:val="28"/>
        </w:rPr>
        <w:t xml:space="preserve">. позволяют сделать вывод о том, что туризм на курорте Геленджик развивается стабильно и устойчиво. </w:t>
      </w:r>
    </w:p>
    <w:p w14:paraId="0AE5B7D2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Проведенный опрос показал, что мотивация (цели) туристов, прибывших в Геленджик, зависит от сезона. Результаты опроса приведены в Таблице </w:t>
      </w:r>
      <w:r w:rsidR="00D10E60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. </w:t>
      </w:r>
    </w:p>
    <w:p w14:paraId="29C9A39F" w14:textId="77777777"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3796C44F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 – Основные цели прибытия туристов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05"/>
        <w:gridCol w:w="3031"/>
      </w:tblGrid>
      <w:tr w:rsidR="00EC30E3" w:rsidRPr="00DB21A5" w14:paraId="5FF44E63" w14:textId="77777777" w:rsidTr="00EF54B7">
        <w:trPr>
          <w:jc w:val="center"/>
        </w:trPr>
        <w:tc>
          <w:tcPr>
            <w:tcW w:w="3190" w:type="dxa"/>
            <w:vAlign w:val="center"/>
          </w:tcPr>
          <w:p w14:paraId="2DF5D15C" w14:textId="77777777" w:rsidR="00EC30E3" w:rsidRPr="00DB21A5" w:rsidRDefault="00EC30E3" w:rsidP="00334F82">
            <w:pPr>
              <w:pStyle w:val="12"/>
            </w:pPr>
            <w:r w:rsidRPr="00DB21A5">
              <w:t>Цель прибытия (причина)</w:t>
            </w:r>
          </w:p>
        </w:tc>
        <w:tc>
          <w:tcPr>
            <w:tcW w:w="3190" w:type="dxa"/>
            <w:vAlign w:val="center"/>
          </w:tcPr>
          <w:p w14:paraId="4A6D74E9" w14:textId="77777777" w:rsidR="00EC30E3" w:rsidRPr="00DB21A5" w:rsidRDefault="00EC30E3" w:rsidP="00334F82">
            <w:pPr>
              <w:pStyle w:val="12"/>
            </w:pPr>
            <w:r w:rsidRPr="00DB21A5">
              <w:t>Сезонный период, %</w:t>
            </w:r>
          </w:p>
        </w:tc>
        <w:tc>
          <w:tcPr>
            <w:tcW w:w="3191" w:type="dxa"/>
            <w:vAlign w:val="center"/>
          </w:tcPr>
          <w:p w14:paraId="642AFB37" w14:textId="77777777" w:rsidR="00EC30E3" w:rsidRPr="00DB21A5" w:rsidRDefault="00EC30E3" w:rsidP="00334F82">
            <w:pPr>
              <w:pStyle w:val="12"/>
            </w:pPr>
            <w:r w:rsidRPr="00DB21A5">
              <w:t>Внесезонный период, %</w:t>
            </w:r>
          </w:p>
        </w:tc>
      </w:tr>
      <w:tr w:rsidR="00EC30E3" w:rsidRPr="00DB21A5" w14:paraId="4FF5967C" w14:textId="77777777" w:rsidTr="00EF54B7">
        <w:trPr>
          <w:jc w:val="center"/>
        </w:trPr>
        <w:tc>
          <w:tcPr>
            <w:tcW w:w="3190" w:type="dxa"/>
          </w:tcPr>
          <w:p w14:paraId="3A700AE6" w14:textId="77777777" w:rsidR="00EC30E3" w:rsidRPr="00DB21A5" w:rsidRDefault="00EC30E3" w:rsidP="00334F82">
            <w:pPr>
              <w:pStyle w:val="12"/>
            </w:pPr>
            <w:r w:rsidRPr="00DB21A5">
              <w:t>Лечение</w:t>
            </w:r>
          </w:p>
        </w:tc>
        <w:tc>
          <w:tcPr>
            <w:tcW w:w="3190" w:type="dxa"/>
          </w:tcPr>
          <w:p w14:paraId="775EF8B6" w14:textId="77777777" w:rsidR="00EC30E3" w:rsidRPr="00DB21A5" w:rsidRDefault="00EC30E3" w:rsidP="00334F82">
            <w:pPr>
              <w:pStyle w:val="12"/>
            </w:pPr>
            <w:r w:rsidRPr="00DB21A5">
              <w:t>24,4</w:t>
            </w:r>
          </w:p>
        </w:tc>
        <w:tc>
          <w:tcPr>
            <w:tcW w:w="3191" w:type="dxa"/>
          </w:tcPr>
          <w:p w14:paraId="1178522F" w14:textId="77777777" w:rsidR="00EC30E3" w:rsidRPr="00DB21A5" w:rsidRDefault="00EC30E3" w:rsidP="00334F82">
            <w:pPr>
              <w:pStyle w:val="12"/>
            </w:pPr>
            <w:r w:rsidRPr="00DB21A5">
              <w:t>48,8</w:t>
            </w:r>
          </w:p>
        </w:tc>
      </w:tr>
      <w:tr w:rsidR="00EC30E3" w:rsidRPr="00DB21A5" w14:paraId="12B5FF73" w14:textId="77777777" w:rsidTr="00EF54B7">
        <w:trPr>
          <w:jc w:val="center"/>
        </w:trPr>
        <w:tc>
          <w:tcPr>
            <w:tcW w:w="3190" w:type="dxa"/>
          </w:tcPr>
          <w:p w14:paraId="1B9B02D8" w14:textId="77777777" w:rsidR="00EC30E3" w:rsidRPr="00DB21A5" w:rsidRDefault="00EC30E3" w:rsidP="00334F82">
            <w:pPr>
              <w:pStyle w:val="12"/>
            </w:pPr>
            <w:r w:rsidRPr="00DB21A5">
              <w:t>Оздоровление</w:t>
            </w:r>
          </w:p>
        </w:tc>
        <w:tc>
          <w:tcPr>
            <w:tcW w:w="3190" w:type="dxa"/>
          </w:tcPr>
          <w:p w14:paraId="24C8CC3F" w14:textId="77777777" w:rsidR="00EC30E3" w:rsidRPr="00DB21A5" w:rsidRDefault="00EC30E3" w:rsidP="00334F82">
            <w:pPr>
              <w:pStyle w:val="12"/>
            </w:pPr>
            <w:r w:rsidRPr="00DB21A5">
              <w:t>25,2</w:t>
            </w:r>
          </w:p>
        </w:tc>
        <w:tc>
          <w:tcPr>
            <w:tcW w:w="3191" w:type="dxa"/>
          </w:tcPr>
          <w:p w14:paraId="46505412" w14:textId="77777777" w:rsidR="00EC30E3" w:rsidRPr="00DB21A5" w:rsidRDefault="00EC30E3" w:rsidP="00334F82">
            <w:pPr>
              <w:pStyle w:val="12"/>
            </w:pPr>
            <w:r w:rsidRPr="00DB21A5">
              <w:t>42,4</w:t>
            </w:r>
          </w:p>
        </w:tc>
      </w:tr>
      <w:tr w:rsidR="00EC30E3" w:rsidRPr="00DB21A5" w14:paraId="2233735E" w14:textId="77777777" w:rsidTr="00EF54B7">
        <w:trPr>
          <w:jc w:val="center"/>
        </w:trPr>
        <w:tc>
          <w:tcPr>
            <w:tcW w:w="3190" w:type="dxa"/>
          </w:tcPr>
          <w:p w14:paraId="6B158823" w14:textId="77777777" w:rsidR="00EC30E3" w:rsidRPr="00DB21A5" w:rsidRDefault="00EC30E3" w:rsidP="00334F82">
            <w:pPr>
              <w:pStyle w:val="12"/>
            </w:pPr>
            <w:r w:rsidRPr="00DB21A5">
              <w:t>Отпуск (каникулы)</w:t>
            </w:r>
          </w:p>
        </w:tc>
        <w:tc>
          <w:tcPr>
            <w:tcW w:w="3190" w:type="dxa"/>
          </w:tcPr>
          <w:p w14:paraId="34148ABF" w14:textId="77777777" w:rsidR="00EC30E3" w:rsidRPr="00DB21A5" w:rsidRDefault="00EC30E3" w:rsidP="00334F82">
            <w:pPr>
              <w:pStyle w:val="12"/>
            </w:pPr>
            <w:r w:rsidRPr="00DB21A5">
              <w:t>49,5</w:t>
            </w:r>
          </w:p>
        </w:tc>
        <w:tc>
          <w:tcPr>
            <w:tcW w:w="3191" w:type="dxa"/>
          </w:tcPr>
          <w:p w14:paraId="131B87BF" w14:textId="77777777" w:rsidR="00EC30E3" w:rsidRPr="00DB21A5" w:rsidRDefault="00EC30E3" w:rsidP="00334F82">
            <w:pPr>
              <w:pStyle w:val="12"/>
            </w:pPr>
            <w:r w:rsidRPr="00DB21A5">
              <w:t>8,1</w:t>
            </w:r>
          </w:p>
        </w:tc>
      </w:tr>
      <w:tr w:rsidR="00EC30E3" w:rsidRPr="00DB21A5" w14:paraId="07794E07" w14:textId="77777777" w:rsidTr="00EF54B7">
        <w:trPr>
          <w:jc w:val="center"/>
        </w:trPr>
        <w:tc>
          <w:tcPr>
            <w:tcW w:w="3190" w:type="dxa"/>
          </w:tcPr>
          <w:p w14:paraId="2ADDB3D8" w14:textId="77777777" w:rsidR="00EC30E3" w:rsidRPr="00DB21A5" w:rsidRDefault="00EC30E3" w:rsidP="00334F82">
            <w:pPr>
              <w:pStyle w:val="12"/>
            </w:pPr>
            <w:r w:rsidRPr="00DB21A5">
              <w:t>Деловые цели</w:t>
            </w:r>
          </w:p>
        </w:tc>
        <w:tc>
          <w:tcPr>
            <w:tcW w:w="3190" w:type="dxa"/>
          </w:tcPr>
          <w:p w14:paraId="16491F04" w14:textId="77777777" w:rsidR="00EC30E3" w:rsidRPr="00DB21A5" w:rsidRDefault="00EC30E3" w:rsidP="00334F82">
            <w:pPr>
              <w:pStyle w:val="12"/>
            </w:pPr>
            <w:r w:rsidRPr="00DB21A5">
              <w:t>0,3</w:t>
            </w:r>
          </w:p>
        </w:tc>
        <w:tc>
          <w:tcPr>
            <w:tcW w:w="3191" w:type="dxa"/>
          </w:tcPr>
          <w:p w14:paraId="0E37A31D" w14:textId="77777777" w:rsidR="00EC30E3" w:rsidRPr="00DB21A5" w:rsidRDefault="00EC30E3" w:rsidP="00334F82">
            <w:pPr>
              <w:pStyle w:val="12"/>
            </w:pPr>
            <w:r w:rsidRPr="00DB21A5">
              <w:t>0,2</w:t>
            </w:r>
          </w:p>
        </w:tc>
      </w:tr>
      <w:tr w:rsidR="00EC30E3" w:rsidRPr="00DB21A5" w14:paraId="7C85E463" w14:textId="77777777" w:rsidTr="00EF54B7">
        <w:trPr>
          <w:jc w:val="center"/>
        </w:trPr>
        <w:tc>
          <w:tcPr>
            <w:tcW w:w="3190" w:type="dxa"/>
          </w:tcPr>
          <w:p w14:paraId="53B328C0" w14:textId="77777777" w:rsidR="00EC30E3" w:rsidRPr="00DB21A5" w:rsidRDefault="00EC30E3" w:rsidP="00334F82">
            <w:pPr>
              <w:pStyle w:val="12"/>
            </w:pPr>
            <w:r w:rsidRPr="00DB21A5">
              <w:t>Прочие причины</w:t>
            </w:r>
          </w:p>
        </w:tc>
        <w:tc>
          <w:tcPr>
            <w:tcW w:w="3190" w:type="dxa"/>
          </w:tcPr>
          <w:p w14:paraId="1B2F2F29" w14:textId="77777777" w:rsidR="00EC30E3" w:rsidRPr="00DB21A5" w:rsidRDefault="00EC30E3" w:rsidP="00334F82">
            <w:pPr>
              <w:pStyle w:val="12"/>
            </w:pPr>
            <w:r w:rsidRPr="00DB21A5">
              <w:t>0,6</w:t>
            </w:r>
          </w:p>
        </w:tc>
        <w:tc>
          <w:tcPr>
            <w:tcW w:w="3191" w:type="dxa"/>
          </w:tcPr>
          <w:p w14:paraId="7C30F076" w14:textId="77777777" w:rsidR="00EC30E3" w:rsidRPr="00DB21A5" w:rsidRDefault="00EC30E3" w:rsidP="00334F82">
            <w:pPr>
              <w:pStyle w:val="12"/>
            </w:pPr>
            <w:r w:rsidRPr="00DB21A5">
              <w:t>0,5</w:t>
            </w:r>
          </w:p>
        </w:tc>
      </w:tr>
      <w:tr w:rsidR="00EC30E3" w:rsidRPr="00DB21A5" w14:paraId="0D1A6FE4" w14:textId="77777777" w:rsidTr="00EF54B7">
        <w:trPr>
          <w:jc w:val="center"/>
        </w:trPr>
        <w:tc>
          <w:tcPr>
            <w:tcW w:w="3190" w:type="dxa"/>
          </w:tcPr>
          <w:p w14:paraId="37979E2E" w14:textId="77777777" w:rsidR="00EC30E3" w:rsidRPr="00DB21A5" w:rsidRDefault="00EC30E3" w:rsidP="00334F82">
            <w:pPr>
              <w:pStyle w:val="12"/>
            </w:pPr>
            <w:r w:rsidRPr="00DB21A5">
              <w:t>Всего</w:t>
            </w:r>
          </w:p>
        </w:tc>
        <w:tc>
          <w:tcPr>
            <w:tcW w:w="3190" w:type="dxa"/>
          </w:tcPr>
          <w:p w14:paraId="4E9C1A0F" w14:textId="77777777" w:rsidR="00EC30E3" w:rsidRPr="00DB21A5" w:rsidRDefault="00EC30E3" w:rsidP="00334F82">
            <w:pPr>
              <w:pStyle w:val="12"/>
            </w:pPr>
            <w:r w:rsidRPr="00DB21A5">
              <w:t>100,0</w:t>
            </w:r>
          </w:p>
        </w:tc>
        <w:tc>
          <w:tcPr>
            <w:tcW w:w="3191" w:type="dxa"/>
          </w:tcPr>
          <w:p w14:paraId="55A09900" w14:textId="77777777" w:rsidR="00EC30E3" w:rsidRPr="00DB21A5" w:rsidRDefault="00EC30E3" w:rsidP="00334F82">
            <w:pPr>
              <w:pStyle w:val="12"/>
            </w:pPr>
            <w:r w:rsidRPr="00DB21A5">
              <w:t>100,0</w:t>
            </w:r>
          </w:p>
        </w:tc>
      </w:tr>
    </w:tbl>
    <w:p w14:paraId="4A433DF7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10AD1928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 таблицы 7 видно, что в сезонный период основная масса туристов прибывает для оздоровления и лечения, которое приурочено к отпуску или каникулам. Во внесезонный период курорт посещают, главным образом, старики и люди преклонного возраста молодые люди и дети в здравницах Геленджика вне сезона - это редкое явление, за исключением тех случаев, когда имеется специфическое заболевание или необходимость в реабилитации. В этот период преобладают «социальные» или дотированные туристы</w:t>
      </w:r>
      <w:r w:rsidR="00A231AB" w:rsidRPr="00DB21A5">
        <w:rPr>
          <w:sz w:val="28"/>
          <w:szCs w:val="28"/>
        </w:rPr>
        <w:t xml:space="preserve"> [6].</w:t>
      </w:r>
    </w:p>
    <w:p w14:paraId="5BAAC0A3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летний курортный сезон в здравницах и частном секторе размещаются преимущественно дети, люди молодого и среднего возраста. Как правило, путевки они приобретают за полную цену (кроме отраслевых работников, имеющих свои здравницы), и их основная масса размещается в частном секторе. Все туристы, кроме части тех, кто занят серьезным лечением, - это пляжные туристы, проводящие свой отпуск с целью оздоровления и приятного времяпрепровождения. Неорганизованные туристы - это главные потребители услуг общественного питания.</w:t>
      </w:r>
    </w:p>
    <w:p w14:paraId="40AD1464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Молодые люди и дети пытливы и подвижны, они чаще посещают концерты, фестивали, выставки, участвуют в экскурсиях и массово-фестивальных представлениях. Это категория туристов ориентирована на активные, познавательные виды туризма, является основным потребителем продуктов и товаров местного производства, сувениров, водных видов туризма и обеспечивает местному населению основную массу летнего дохода и тем самым пополняет бюджет курорта.</w:t>
      </w:r>
    </w:p>
    <w:p w14:paraId="4AF41EBD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Полнота рыночных отношений характерна для частного сектора, который в тенденциях увеличения потока туристов опережает общественный сектор.</w:t>
      </w:r>
    </w:p>
    <w:p w14:paraId="124C0D68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Наибольшее количество туристов прибывает из Москвы - 21,1 %, Санкт-Петербурга - 7,5%, Краснодара - 4,2%, Тюмени - 3,3%, Екатеринбурга - 3,8% .</w:t>
      </w:r>
    </w:p>
    <w:p w14:paraId="0AAB12F8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данным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администрации города-курорта Геленджика, в 2007 году здесь отдохнуло 1150 тысяч человек, что на 20% больше аналогичного показателя 2006 года. Гостей принимали 150 учреждений санаторно-курортного комплекса и около 5 тысяч квартиросдатчиков, которых нынешним летом было зарегистрировано на 12% больше, чем в прошлом. Общее количество мест, предоставленных для отдыха курортникам, составило 55 тысяч.</w:t>
      </w:r>
    </w:p>
    <w:p w14:paraId="600372CF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курорте Анапа большая часть отдыхающих узнала от турфирм (35,2%), что свидетельствует о хорошо налаженных связях здравниц с турбизнесом, и от друзей (26,7%) - Геленджик в основном рекламируют сами отдыхающие (33,5%), получившие за это в специальной литературе прозвище «маркетологи по совместительству», и СМИ (журналы и газеты - 24,3%, Интернет - 17,9%) Это говорит о том, что администрация Геленджика прикладывает много усилий для формирования положительного имиджа прогрессивно развивающегося курорта.</w:t>
      </w:r>
    </w:p>
    <w:p w14:paraId="7F584A4F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итогам сравнительной оценки курортов можно сделать вывод, что Геленджик во многом выигрывает у Анапы. Экономичные бюджетные программы, как это уже не раз отмечалось, не способствуют качественному росту курортов, что и подтверждает пример Анапы в нашем исследовании. Расчет на спрос платежеспособного потребителя помог администрации и жителям Геленджика благоустроить город, улучшить его санитарное и экологическое состояние, разнообразить сферу досуга. Напротив, такие традиционные достоинства Анапы как роскошные песчаные пляжи, уникальный климат, исторические памятники, местные вина нивелируются скоплением людей, антисанитарией и высокими ценами</w:t>
      </w:r>
      <w:r w:rsidR="00EE2789" w:rsidRPr="00DB21A5">
        <w:rPr>
          <w:sz w:val="28"/>
          <w:szCs w:val="28"/>
        </w:rPr>
        <w:t xml:space="preserve"> [6].</w:t>
      </w:r>
    </w:p>
    <w:p w14:paraId="7927B41A" w14:textId="77777777" w:rsidR="00EC30E3" w:rsidRPr="00DB21A5" w:rsidRDefault="00EC30E3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Особое внимание будет уделяться развитию города Сочи. Правительство РФ в сотрудничестве с Заявочным комитетом Сочи-2014, администрациями города Сочи и Краснодарского края и всеми заинтересованными ведомствами разработали концепцию Федеральной целевой программы «Развитие города Сочи, как горно-климатического курорта». В связи с этим будет вестись строительство гостиниц, значительно увеличится номерной фонд. Запланировано построить дополнительно более 25 тысяч мест размещения категории 3-5 звезд. </w:t>
      </w:r>
      <w:r w:rsidR="00F454A6" w:rsidRPr="00DB21A5">
        <w:rPr>
          <w:sz w:val="28"/>
        </w:rPr>
        <w:t>[</w:t>
      </w:r>
      <w:r w:rsidR="00F454A6" w:rsidRPr="00DB21A5">
        <w:rPr>
          <w:sz w:val="28"/>
          <w:szCs w:val="20"/>
        </w:rPr>
        <w:t>53</w:t>
      </w:r>
      <w:r w:rsidR="00F454A6" w:rsidRPr="00DB21A5">
        <w:rPr>
          <w:sz w:val="28"/>
        </w:rPr>
        <w:t>]</w:t>
      </w:r>
    </w:p>
    <w:p w14:paraId="03354FF2" w14:textId="77777777" w:rsidR="00EC30E3" w:rsidRPr="00DB21A5" w:rsidRDefault="00EC30E3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0"/>
        </w:rPr>
        <w:t xml:space="preserve">Из Сочи осуществляются рейсы в Венецию, Барселону, Флоренцию. Возрожден маршрут Одесса – Ялта – Стамбул – Одесса. Особое внимание власти уделяют реконструкции порта в Сочи, которую планируют завершить к Олимпиаде 2014 года. На проект выделено 9 млрд руб. </w:t>
      </w:r>
      <w:r w:rsidRPr="00DB21A5">
        <w:rPr>
          <w:sz w:val="28"/>
        </w:rPr>
        <w:t>[</w:t>
      </w:r>
      <w:r w:rsidR="001E0C0D" w:rsidRPr="00DB21A5">
        <w:rPr>
          <w:sz w:val="28"/>
          <w:szCs w:val="20"/>
        </w:rPr>
        <w:t>31</w:t>
      </w:r>
      <w:r w:rsidRPr="00DB21A5">
        <w:rPr>
          <w:sz w:val="28"/>
        </w:rPr>
        <w:t>]</w:t>
      </w:r>
    </w:p>
    <w:p w14:paraId="2F48AC30" w14:textId="77777777" w:rsidR="00F454A6" w:rsidRPr="00DB21A5" w:rsidRDefault="00334F82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4" w:name="_Toc134886844"/>
      <w:bookmarkStart w:id="25" w:name="_Toc288490953"/>
      <w:r>
        <w:rPr>
          <w:sz w:val="28"/>
        </w:rPr>
        <w:br w:type="page"/>
      </w:r>
      <w:r w:rsidR="00F454A6" w:rsidRPr="00DB21A5">
        <w:rPr>
          <w:sz w:val="28"/>
        </w:rPr>
        <w:t>3.3 Перспективы развития рынка туризма в Краснодарском крае – государственная и инвестиционная поддержка</w:t>
      </w:r>
      <w:bookmarkEnd w:id="24"/>
      <w:bookmarkEnd w:id="25"/>
    </w:p>
    <w:p w14:paraId="12028CE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06E42DC6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Особенностью современного этапа развития туризма является формирование цивилизованных рыночных отношений в сфере туризма.</w:t>
      </w:r>
    </w:p>
    <w:p w14:paraId="7ABCACB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Возрождается внутренний туризм. Разрабатывается новая государственная концепция развития туризма в условиях рыночных отношений, расширяются международный туристский поток и география туристских поездок. При этом приоритетными направлениями государственного регулирования туристской деятельности являются поддержка и развитие внутреннего и въездного туризма.</w:t>
      </w:r>
    </w:p>
    <w:p w14:paraId="333AD3A1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развитие санаторно-курортного и туристского комплекса края и на аналогичные комплексы Российской Федерации в ближайшие годы (200</w:t>
      </w:r>
      <w:r w:rsidR="007F06B2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 - 20</w:t>
      </w:r>
      <w:r w:rsidR="007F06B2" w:rsidRPr="00DB21A5">
        <w:rPr>
          <w:sz w:val="28"/>
          <w:szCs w:val="28"/>
        </w:rPr>
        <w:t>1</w:t>
      </w:r>
      <w:r w:rsidRPr="00DB21A5">
        <w:rPr>
          <w:sz w:val="28"/>
          <w:szCs w:val="28"/>
        </w:rPr>
        <w:t>4 гг.) будут влиять следующие факторы</w:t>
      </w:r>
      <w:r w:rsidR="007F06B2" w:rsidRPr="00DB21A5">
        <w:rPr>
          <w:sz w:val="28"/>
          <w:szCs w:val="28"/>
        </w:rPr>
        <w:t>:</w:t>
      </w:r>
    </w:p>
    <w:p w14:paraId="72D597BC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структурные и качественные реформы, проводимые в экономике туризма: изменение форм собственности и смена собственников, дальнейшее сокращение числа государственных объектов санаторно-курортного и туристского назначения, изменение законодательной базы;</w:t>
      </w:r>
    </w:p>
    <w:p w14:paraId="072AF5BF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значительное снижение уровня доходов населения, связанное с пиком платежей по государственному внешнему долгу, колебаниями валютных курсов и политическими и военными конфликтами;</w:t>
      </w:r>
    </w:p>
    <w:p w14:paraId="162249FA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снижение загрузки большинства здравниц в результате резкого сокращения бюджетного финансирования социального туризма</w:t>
      </w:r>
      <w:r w:rsidR="007F06B2" w:rsidRPr="00DB21A5">
        <w:rPr>
          <w:sz w:val="28"/>
          <w:szCs w:val="28"/>
        </w:rPr>
        <w:t xml:space="preserve"> под влиянием мирового экономического кризиса</w:t>
      </w:r>
      <w:r w:rsidRPr="00DB21A5">
        <w:rPr>
          <w:sz w:val="28"/>
          <w:szCs w:val="28"/>
        </w:rPr>
        <w:t>;</w:t>
      </w:r>
    </w:p>
    <w:p w14:paraId="3C7CA80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снижение финансовой устойчивости, ценовой и сервисной конкурентоспособности организаций санаторно-курортного и туристского комплекса края в связи с сокращением туристских потоков, ростом налогов, земельных и коммунальных платежей;</w:t>
      </w:r>
    </w:p>
    <w:p w14:paraId="1546F4D4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несоответствие существующей материально-технической базы санаторно-курортного и туристского комплекса края требованиям платежеспособного клиента.</w:t>
      </w:r>
    </w:p>
    <w:p w14:paraId="5E2B2C26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результате комплексного воздействия этих и других факторов на финансово-хозяйственную деятельность организаций санаторно-курортного и туристского комплекса края уже сегодня резко снизилась их рентабельность, многие здравницы не имеют свободных финансовых средств, необходимых им для реконструкции собственных основных фондов и внедрения инноваций</w:t>
      </w:r>
      <w:r w:rsidR="00A92388" w:rsidRPr="00DB21A5">
        <w:rPr>
          <w:sz w:val="28"/>
          <w:szCs w:val="28"/>
        </w:rPr>
        <w:t xml:space="preserve"> [25].</w:t>
      </w:r>
    </w:p>
    <w:p w14:paraId="3949A46B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Прямые и косвенные доходы от туризма могут резко сократиться, что негативно скажется на финансовом положении как самого санаторно-курортного и туристского комплекса края, так и на экономике курортных городов и районов края.</w:t>
      </w:r>
    </w:p>
    <w:p w14:paraId="593564F3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Главным направлением в развитии средств размещения должна стать реконструкция существующего фонда санаторно-курортного и туристского комплекса края с незначительным увеличением его вместимости и доведение его комфортности до среднеевропейского уровня.</w:t>
      </w:r>
    </w:p>
    <w:p w14:paraId="706EB470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 этом финансирование строительства новых средств размещения и реконструкция действующих средств размещения должны вестись частными и корпоративными инвесторами.</w:t>
      </w:r>
    </w:p>
    <w:p w14:paraId="620D17AF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Весь объем бюджетного финансирования санаторно-курортного и туристского комплекса края необходимо направить на реконструкцию существующих и строительство новых инженерных сетей, модернизацию городских коммуникаций (прежде всего очистных сооружений, водоводов, сети тепло- и энергоснабжения), развитие транспортной системы, пляжного хозяйства, инфраструктуры развлечений.</w:t>
      </w:r>
    </w:p>
    <w:p w14:paraId="2B527D1A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задач, стоящих перед санаторно-курортным и туристским комплексом края, станет возможной только при наличии выверенной маркетинговой стратегии и тактики, включая коммуникационную составляющую по продвижению курортного и туристского продукта на внутреннем и международном рынках.</w:t>
      </w:r>
    </w:p>
    <w:p w14:paraId="169610D6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Единого федерального органа, осуществляющего государственное регулирование в области туризма и лечебного (рекреационного) туризма как его части, в Российской Федерации не существует. Курортным делом занимается Министерство здравоохранения Российской Федерации, а туризмом - Министерство экономического развития и торговли Российской Федерации. Вследствие отсутствия связи между Минздравом России и Минэкономразвития России проводится несогласованная и разновекторная государственная политика, что, безусловно, отрицательно сказывается на развитии санаторно-курортного комплекса в целом.</w:t>
      </w:r>
    </w:p>
    <w:p w14:paraId="161092AC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Минздрав России в качестве стратегической цели государственной политики в сфере восстановительной и курортной медицины рассматривает обеспечение доступной для всех слоев населения высокоэффективной оздоровительно-реабилитационной и санаторно-курортной помощи, основанной на крупномасштабном государственном финансировании. Но реализация стратегии, выдвинутой Минздравом России, возможна лишь при условии крупномасштабного государственного финансирования санаторно-курортного комплекса.</w:t>
      </w:r>
    </w:p>
    <w:p w14:paraId="14D79B6A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Минэкономразвития России (Департамент туризма), напротив, придерживается рыночной стратегии, делая основной упор на маркетинговую политику. Сложившаяся разновекторная государственная политика в области санаторно-курортного дела и туризма базируется на действующем в этой сфере законодательстве Российской Федерации, именно поэтому нормативно-правовое поле, регламентирующее деятельность санаторно-курортного и туристского комплекса Краснодарского края, достаточно обширно (43 основных акта), но во многом противоречиво</w:t>
      </w:r>
      <w:r w:rsidR="00A92388" w:rsidRPr="00DB21A5">
        <w:rPr>
          <w:sz w:val="28"/>
          <w:szCs w:val="28"/>
        </w:rPr>
        <w:t>[16].</w:t>
      </w:r>
      <w:r w:rsidR="00EF54B7" w:rsidRPr="00DB21A5">
        <w:rPr>
          <w:sz w:val="28"/>
          <w:szCs w:val="28"/>
        </w:rPr>
        <w:t xml:space="preserve"> </w:t>
      </w:r>
    </w:p>
    <w:p w14:paraId="2E71FD90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Вышеуказанная противоречивость нормативных правовых актов затрудняет, а зачастую делает невозможным статистическое наблюдение за предприятиями санаторно-курортного и туристского комплекса края, не позволяет в полной мере использовать имеющийся арсенал средств, повышающих качество оказываемых услуг, вести учет налоговых и неналоговых поступлений.</w:t>
      </w:r>
    </w:p>
    <w:p w14:paraId="66193ECC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Несмотря на то, что законодательство Российской Федерации и законодательство Краснодарского края, регламентирующие деятельность санаторно-курортного и туристического комплекса Краснодарского края, обширны, существует целый ряд причин, по которым они должны быть дополнены и переработаны. Среди этих причин можно назвать следующие:</w:t>
      </w:r>
    </w:p>
    <w:p w14:paraId="718B0EDE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слабое отражение в действующем законодательстве реалий рыночной экономики, в условиях которой функционируют санаторно-курортные и туристские организации; необходимость устранения существенных противоречий, имеющихся в действующем законодательстве;</w:t>
      </w:r>
    </w:p>
    <w:p w14:paraId="7EC6570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необходимость научного обоснования и приведения в соответствие с современными требованиями существующих медицинских стандартов и критериев проведения лицензирования медицинской деятельности санаторно-курортных организаций, аттестации медицинских работников санаторно-курортного и туристского комплекса Краснодарского края и сертификации оказываемых ими услуг.</w:t>
      </w:r>
    </w:p>
    <w:p w14:paraId="1A05957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целью преодоления этих негативных явлений Минздрав России и Минэкономразвития России подготовили проекты новых нормативных правовых актов.</w:t>
      </w:r>
    </w:p>
    <w:p w14:paraId="6343BBB0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Так как проблема законодательно-нормативного обеспечения деятельности санаторно-курортного и туристского комплекса наиболее актуальна для края, необходимо воспользоваться правом законодательной инициативы, выйти с предложениями в Государственную Думу и Правительство Российской Федерации о включении в разрабатываемые законодательные акты норм, регулирующих функционирование хозяйствующих субъектов, оказывающих санаторно-курортные и туристские услуги</w:t>
      </w:r>
      <w:r w:rsidR="00A92388" w:rsidRPr="00DB21A5">
        <w:rPr>
          <w:sz w:val="28"/>
          <w:szCs w:val="28"/>
        </w:rPr>
        <w:t xml:space="preserve"> [16].</w:t>
      </w:r>
      <w:r w:rsidR="00EF54B7" w:rsidRPr="00DB21A5">
        <w:rPr>
          <w:sz w:val="28"/>
          <w:szCs w:val="28"/>
        </w:rPr>
        <w:t xml:space="preserve"> </w:t>
      </w:r>
    </w:p>
    <w:p w14:paraId="38843763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направлениями совершенствования законодательства Российской Федерации и законодательства Краснодарского края в сфере санаторно-курортного и туристского комплекса края должны стать:</w:t>
      </w:r>
    </w:p>
    <w:p w14:paraId="434DB2BF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1) включение вопросов развития санаторно-курортного и туристского комплекса края в долгосрочные программы социально-экономического развития Краснодарского края как приоритетного направления государственной политики;</w:t>
      </w:r>
    </w:p>
    <w:p w14:paraId="16CF24CD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2) унификация понятийного аппарата в сфере санаторно-курортного и туристского комплекса в соответствии с рекомендациями Всемирной туристской организации и Европейского союза, международными конвенциями и соглашениями, в том числе совершенствование общероссийских классификаторов в части вопросов, отнесенных к туризму и туристской деятельности;</w:t>
      </w:r>
    </w:p>
    <w:p w14:paraId="23C3970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3) дальнейшее совершенствование норм, регламентирующих деятельность санаторно-курортного и туристского комплекса, а также принятие подзаконных актов, направленных на конкретизацию таких норм. Разработка и принятие подзаконных актов, регулирующих предоставление услуг в различных сферах туристской деятельности (культурно-познавательный туризм, конгрессно-выставочный туризм, услуги частных гостиниц, а также туристское обслуживание неорганизованных отдыхающих, экскурсионные услуги), определение порядка осуществления деятельности по продаже прав на клубный отдых, чартерные перевозки воздушным транспортом, морские круизы;</w:t>
      </w:r>
    </w:p>
    <w:p w14:paraId="2185B71E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4) разработка и принятие нормативного правового акта</w:t>
      </w:r>
      <w:r w:rsid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 системе туристских обозначений и знаков;</w:t>
      </w:r>
    </w:p>
    <w:p w14:paraId="21CECFFE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5) разработка и принятие нормативных документов о порядке ведения краевого государственного статистического учета и отчетности в сфере санаторно-курортной и туристской деятельности;</w:t>
      </w:r>
    </w:p>
    <w:p w14:paraId="160E11CD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6) разработка и принятие подзаконных нормативных актов о создании и мерах государственной поддержки туристских центров краевого значения, включая вопросы планирования и регулирования туристских потоков на территории края с учетом интересов государства и местного населения;</w:t>
      </w:r>
    </w:p>
    <w:p w14:paraId="34CDA6BC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7) разработка новых стандартов, норм и систем классификации всех сегментов индустрии туризма, отвечающих требованиям Всемирной торговой организации, правилам и стандартам Европейского Союза, внедрение международной системы сертификации услуг в области туризма, в том числе услуг, предоставляемых частными гостиницами;</w:t>
      </w:r>
    </w:p>
    <w:p w14:paraId="50825C2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8) разработка и принятие ряда поправок в действующую законодательную и нормативную базу, а также внесение проектов новых нормативных правовых актов, регламентирующих процесс вовлечения малых средств размещения в санаторно-курортный и туристский комплекс края;</w:t>
      </w:r>
    </w:p>
    <w:p w14:paraId="3416268D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9) разработка нормативных правовых актов о финансовых расчетах в области туризма (дорожные чеки, кредитные карты), выпуске и обращении государственных (муниципальных) ценных бумаг (туристских облигаций), использование которых позволит создать дополнительные источники финансирования объектов индустрии туризма на курортах Краснодарского края</w:t>
      </w:r>
      <w:r w:rsidR="00A92388" w:rsidRPr="00DB21A5">
        <w:rPr>
          <w:sz w:val="28"/>
          <w:szCs w:val="28"/>
        </w:rPr>
        <w:t xml:space="preserve"> </w:t>
      </w:r>
      <w:r w:rsidR="00E06465" w:rsidRPr="00DB21A5">
        <w:rPr>
          <w:sz w:val="28"/>
          <w:szCs w:val="28"/>
        </w:rPr>
        <w:t>[</w:t>
      </w:r>
      <w:r w:rsidR="00A92388" w:rsidRPr="00DB21A5">
        <w:rPr>
          <w:sz w:val="28"/>
          <w:szCs w:val="28"/>
        </w:rPr>
        <w:t>16</w:t>
      </w:r>
      <w:r w:rsidR="00E06465" w:rsidRPr="00DB21A5">
        <w:rPr>
          <w:sz w:val="28"/>
          <w:szCs w:val="28"/>
        </w:rPr>
        <w:t>].</w:t>
      </w:r>
      <w:r w:rsidR="00EF54B7" w:rsidRPr="00DB21A5">
        <w:rPr>
          <w:sz w:val="28"/>
          <w:szCs w:val="28"/>
        </w:rPr>
        <w:t xml:space="preserve"> </w:t>
      </w:r>
    </w:p>
    <w:p w14:paraId="50D1B5A8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поставленных задач в сфере туризма и курортного дела возможна в рамках краевой целевой программы, предусматривающей совершенствование законодательного и нормативного обеспечения деятельности санаторно-курортного и туристского комплекса Краснодарского края.</w:t>
      </w:r>
    </w:p>
    <w:p w14:paraId="1832BDFC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Стратегической целью Концепции является формирование условий для создания на территории Краснодарского края современного, конкурентоспособного и высокоэффективного санаторно-курортного и туристского комплекса, доступного для всех слоев населения страны</w:t>
      </w:r>
      <w:r w:rsidR="00304425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</w:t>
      </w:r>
      <w:r w:rsidR="00304425" w:rsidRPr="00DB21A5">
        <w:rPr>
          <w:sz w:val="28"/>
          <w:szCs w:val="28"/>
        </w:rPr>
        <w:t xml:space="preserve">Данная </w:t>
      </w:r>
      <w:r w:rsidRPr="00DB21A5">
        <w:rPr>
          <w:sz w:val="28"/>
          <w:szCs w:val="28"/>
        </w:rPr>
        <w:t xml:space="preserve">Концепция </w:t>
      </w:r>
      <w:r w:rsidR="00304425" w:rsidRPr="00DB21A5">
        <w:rPr>
          <w:sz w:val="28"/>
          <w:szCs w:val="28"/>
        </w:rPr>
        <w:t>явилась</w:t>
      </w:r>
      <w:r w:rsidRPr="00DB21A5">
        <w:rPr>
          <w:sz w:val="28"/>
          <w:szCs w:val="28"/>
        </w:rPr>
        <w:t xml:space="preserve"> основой для </w:t>
      </w:r>
      <w:r w:rsidR="00304425" w:rsidRPr="00DB21A5">
        <w:rPr>
          <w:sz w:val="28"/>
          <w:szCs w:val="28"/>
        </w:rPr>
        <w:t>реализации</w:t>
      </w:r>
      <w:r w:rsidRPr="00DB21A5">
        <w:rPr>
          <w:sz w:val="28"/>
          <w:szCs w:val="28"/>
        </w:rPr>
        <w:t xml:space="preserve"> краевой целевой программы </w:t>
      </w:r>
      <w:r w:rsidR="007F06B2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Развитие санаторно-курортного и туристского комплекса Краснодарского края</w:t>
      </w:r>
      <w:r w:rsidR="007F06B2" w:rsidRPr="00DB21A5">
        <w:rPr>
          <w:sz w:val="28"/>
          <w:szCs w:val="28"/>
        </w:rPr>
        <w:t>» на 2003 - 2010 годы (в настоящее время наступил третий, завершающий этап ее реализации)</w:t>
      </w:r>
      <w:r w:rsidR="003A3716" w:rsidRPr="00DB21A5">
        <w:rPr>
          <w:sz w:val="28"/>
          <w:szCs w:val="28"/>
        </w:rPr>
        <w:t xml:space="preserve"> [2]</w:t>
      </w:r>
      <w:r w:rsidR="007F06B2" w:rsidRPr="00DB21A5">
        <w:rPr>
          <w:sz w:val="28"/>
          <w:szCs w:val="28"/>
        </w:rPr>
        <w:t>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При этом отдельные ее направления (развитие инженерной инфраструктуры, экология, транспорт, связь, подготовка и повышение квалификации кадров) </w:t>
      </w:r>
      <w:r w:rsidR="00304425" w:rsidRPr="00DB21A5">
        <w:rPr>
          <w:sz w:val="28"/>
          <w:szCs w:val="28"/>
        </w:rPr>
        <w:t>вошли</w:t>
      </w:r>
      <w:r w:rsidRPr="00DB21A5">
        <w:rPr>
          <w:sz w:val="28"/>
          <w:szCs w:val="28"/>
        </w:rPr>
        <w:t xml:space="preserve"> в общую программу в виде самостоятельных подпр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>грамм.</w:t>
      </w:r>
    </w:p>
    <w:p w14:paraId="6DAF18C1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направления развития санаторно-курортного и туристского комплекса края сформированы в условиях незаконченного перехода экономической системы страны от централизованно планируемой экономики к рыночной экономике. Для устойчивого экономического развития санаторно-курортного и туристского комплекса края определены следующие приоритеты:</w:t>
      </w:r>
    </w:p>
    <w:p w14:paraId="71558465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1) ускоренное завершение основных институциональных преобразований, в том числе:</w:t>
      </w:r>
    </w:p>
    <w:p w14:paraId="78C50043" w14:textId="77777777"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совершенствование организационно-экономического механизма развития санаторно-курортного и туристского комплекса края;</w:t>
      </w:r>
    </w:p>
    <w:p w14:paraId="38A807FF" w14:textId="77777777"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создание новой и совершенствование имеющейся нормативной правовой базы, регулирующей вновь возникающие правоотношения, в том числе связанные с активным использованием индивидуальных домовладений для ведения предпринимательской деятельности в области оказания санаторно-курортных услуг;</w:t>
      </w:r>
    </w:p>
    <w:p w14:paraId="21478CA4" w14:textId="77777777"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поддержка и развитие въездного, внутреннего туризма;</w:t>
      </w:r>
    </w:p>
    <w:p w14:paraId="50EB4299" w14:textId="77777777"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совершенствование системы статистического учета и отчетности;</w:t>
      </w:r>
    </w:p>
    <w:p w14:paraId="6C66CB4F" w14:textId="77777777"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приведение в соответствие с современными требованиями существующих положений, медицинских стандартов и критериев проведения лицензирования медицинской деятельности санаторно-курортных организаций, аттестации медицинских работников санаторно-курортного комплекса и сертификации ок</w:t>
      </w:r>
      <w:r w:rsidRPr="00DB21A5">
        <w:rPr>
          <w:sz w:val="28"/>
          <w:szCs w:val="28"/>
        </w:rPr>
        <w:t>а</w:t>
      </w:r>
      <w:r w:rsidRPr="00DB21A5">
        <w:rPr>
          <w:sz w:val="28"/>
          <w:szCs w:val="28"/>
        </w:rPr>
        <w:t>зываемых ими услуг;</w:t>
      </w:r>
    </w:p>
    <w:p w14:paraId="3E928CD6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новых стандартов, норм и систем классификации средств размещения туристов, отвечающих требованиям Всемирной туристской организации, правилам и стандартам Европейского союза для всех сегментов индустрии туризма, внедрение международной системы сертификации услуг в области туризма, в том числе услуг, предоставляемых малыми средствами размещения;</w:t>
      </w:r>
    </w:p>
    <w:p w14:paraId="1731C064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2) создание условий для эффективного функционирования объектов санаторно-курортного и туристского комплекса края, в том числе:</w:t>
      </w:r>
    </w:p>
    <w:p w14:paraId="6AAE7D37" w14:textId="77777777"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расширение и упрощение краевой программы субсидирования части процентной ставки по кредитам, полученным в кредитных организациях предприятиями санаторно-курортного и туристского комплекса края, в том числе за счет включения в программу предприятий, основным видом деятельности которых оказание санаторно-курортных услуг не является, но которые осуществляют финансирование мероприятий, направленных на развитие курортной инфраструктуры курортных городов и районов края;</w:t>
      </w:r>
    </w:p>
    <w:p w14:paraId="43068C5C" w14:textId="77777777"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системы поддержки предприятий санаторно-курортного и туристского комплекса края, осуществляющих реконстру</w:t>
      </w:r>
      <w:r w:rsidRPr="00DB21A5">
        <w:rPr>
          <w:sz w:val="28"/>
          <w:szCs w:val="28"/>
        </w:rPr>
        <w:t>к</w:t>
      </w:r>
      <w:r w:rsidRPr="00DB21A5">
        <w:rPr>
          <w:sz w:val="28"/>
          <w:szCs w:val="28"/>
        </w:rPr>
        <w:t>цию собственных основных фондов, путем предоставления им налоговых льгот, установления режима административного благоприятствования;</w:t>
      </w:r>
    </w:p>
    <w:p w14:paraId="6D43760B" w14:textId="77777777"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подпрограммы по подготовке и повышению квалификации кадров, занятых в сфере оказания санаторно-курортных и турис</w:t>
      </w:r>
      <w:r w:rsidRPr="00DB21A5">
        <w:rPr>
          <w:sz w:val="28"/>
          <w:szCs w:val="28"/>
        </w:rPr>
        <w:t>т</w:t>
      </w:r>
      <w:r w:rsidRPr="00DB21A5">
        <w:rPr>
          <w:sz w:val="28"/>
          <w:szCs w:val="28"/>
        </w:rPr>
        <w:t>ских услуг;</w:t>
      </w:r>
    </w:p>
    <w:p w14:paraId="50146EEB" w14:textId="77777777"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комплексных методик лечения на основе курортных факторов края; формирование маркетинговой стратегии продвижения санаторно-курортных и туристских услуг на внутреннем и внешнем ры</w:t>
      </w:r>
      <w:r w:rsidRPr="00DB21A5">
        <w:rPr>
          <w:sz w:val="28"/>
          <w:szCs w:val="28"/>
        </w:rPr>
        <w:t>н</w:t>
      </w:r>
      <w:r w:rsidRPr="00DB21A5">
        <w:rPr>
          <w:sz w:val="28"/>
          <w:szCs w:val="28"/>
        </w:rPr>
        <w:t>ках;</w:t>
      </w:r>
    </w:p>
    <w:p w14:paraId="3AF00F01" w14:textId="77777777"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комплекса мер по обеспечению безопасности туристов, прибывающих на отдых в Краснодарский край;</w:t>
      </w:r>
    </w:p>
    <w:p w14:paraId="267C66D7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3) разработка подпрограммы по сохранению природных лечебных ресурсов и улучшению экологии курортов, включающей мероприятия по обеспечению экологической безопасности населения на уровне национальных и международных стандартов, а также по предотвращению техногенных и экологических катастроф;</w:t>
      </w:r>
    </w:p>
    <w:p w14:paraId="0D8218E8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4) развитие туризма как одной из перспективных отраслей экономики края, способной дать значительный социально-экономический эффект:</w:t>
      </w:r>
    </w:p>
    <w:p w14:paraId="530224BE" w14:textId="77777777"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реконструкция и завершение строительства туристских объектов, расположенных в районах с наиболее высоким туристским поте</w:t>
      </w:r>
      <w:r w:rsidRPr="00DB21A5">
        <w:rPr>
          <w:sz w:val="28"/>
          <w:szCs w:val="28"/>
        </w:rPr>
        <w:t>н</w:t>
      </w:r>
      <w:r w:rsidRPr="00DB21A5">
        <w:rPr>
          <w:sz w:val="28"/>
          <w:szCs w:val="28"/>
        </w:rPr>
        <w:t>циалом;</w:t>
      </w:r>
    </w:p>
    <w:p w14:paraId="14486A2A" w14:textId="77777777"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подготовка и создание базового пакета информационно-рекламных материалов о возможностях регионального туристского рынка;</w:t>
      </w:r>
    </w:p>
    <w:p w14:paraId="391D7844" w14:textId="77777777"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участие туристских организаций в проведении международных, федеральных и региональных туристских выставок;</w:t>
      </w:r>
    </w:p>
    <w:p w14:paraId="3A9BAC95" w14:textId="77777777"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проведение рекламных кампаний в средствах массовой информации с целью формирования положительного имиджа Азово-Черноморского побережья Краснодарского края и продвижения туристского продукта на внутреннем и внешнем рынках.</w:t>
      </w:r>
    </w:p>
    <w:p w14:paraId="0138AED8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0"/>
        </w:rPr>
        <w:t>Министерство экономики России в рамках Всероссийской программы по развитию въездного и внутреннего туризма и отдыха выделило средства на создание рекламного фильма о курортах Кубани. Он выйдет в одной серии с лентами о Байкале, Камчатке, Минеральных Водах и "Золотом кольце России". Документальный фильм покажут центральные телеканалы, а кадры из него будут изданы фотоальбомом на трех языках</w:t>
      </w:r>
      <w:r w:rsidRPr="00DB21A5">
        <w:rPr>
          <w:sz w:val="28"/>
          <w:szCs w:val="28"/>
        </w:rPr>
        <w:t>[</w:t>
      </w:r>
      <w:r w:rsidR="009C3848" w:rsidRPr="00DB21A5">
        <w:rPr>
          <w:sz w:val="28"/>
          <w:szCs w:val="28"/>
        </w:rPr>
        <w:t>25</w:t>
      </w:r>
      <w:r w:rsidRPr="00DB21A5">
        <w:rPr>
          <w:sz w:val="28"/>
          <w:szCs w:val="28"/>
        </w:rPr>
        <w:t>].</w:t>
      </w:r>
      <w:r w:rsidRPr="00DB21A5">
        <w:rPr>
          <w:sz w:val="28"/>
        </w:rPr>
        <w:t xml:space="preserve"> </w:t>
      </w:r>
    </w:p>
    <w:p w14:paraId="7698385B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намеченной цели является капиталоемкой и потребует привлечения в эту сферу значительных инвестиционных ресурсов. Объемный масштаб проблем общегосударственного и регионального значения предполагает объединение усилий и концентрацию финансовых ресурсов бюджетов всех уровней. Для этого необходимо создать портфель первоочередных предложений, ориентироваться на консолидированные инвестиционные средства, установив режим наибольшего благоприятствования для приоритетных инвесторов.</w:t>
      </w:r>
    </w:p>
    <w:p w14:paraId="48B6FB7D" w14:textId="77777777"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отметить, что проблема привлечения инвестиций является жизненно важной для края. Создание благоприятного инвестиционного климата является приоритетной задачей социально-экономического развития санаторно-курортного и туристского комплекса края. Для реализации поставленной задачи исключительно важное значение приобретает наличие законодательства Краснодарского края, обеспечивающего прозрачность инвестиционного процесса, стабильность правового поля, защиту прав инвестора как собственника и льготные условия функционирования предприятий в период реализации инвестиционного проекта. В связи с вышеназванным необходимо продолжить работу по совершенствованию законодательства Краснодарского края, стимулирующего инвестиционную деятельность [</w:t>
      </w:r>
      <w:r w:rsidR="00F92FB8" w:rsidRPr="00DB21A5">
        <w:rPr>
          <w:sz w:val="28"/>
          <w:szCs w:val="28"/>
        </w:rPr>
        <w:t>2</w:t>
      </w:r>
      <w:r w:rsidRPr="00DB21A5">
        <w:rPr>
          <w:sz w:val="28"/>
          <w:szCs w:val="28"/>
        </w:rPr>
        <w:t>].</w:t>
      </w:r>
    </w:p>
    <w:p w14:paraId="2EDAB62A" w14:textId="77777777" w:rsidR="000C4581" w:rsidRPr="00DB21A5" w:rsidRDefault="000C4581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привлечения в Краснодарский край иностранных туристов администрация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края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проводит активную политику по продвижению туристической привл</w:t>
      </w:r>
      <w:r w:rsidR="00C4113D" w:rsidRPr="00DB21A5">
        <w:rPr>
          <w:sz w:val="28"/>
          <w:szCs w:val="28"/>
        </w:rPr>
        <w:t>екательности региона на Запад (приложение А).</w:t>
      </w:r>
      <w:r w:rsidRPr="00DB21A5">
        <w:rPr>
          <w:sz w:val="28"/>
          <w:szCs w:val="28"/>
        </w:rPr>
        <w:t xml:space="preserve"> Экспозиция Краснодарского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края была представлена на международной выставке по туризму </w:t>
      </w:r>
      <w:r w:rsidRPr="00DB21A5">
        <w:rPr>
          <w:sz w:val="28"/>
          <w:szCs w:val="28"/>
          <w:lang w:val="en"/>
        </w:rPr>
        <w:t>MIT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"/>
        </w:rPr>
        <w:t>International</w:t>
      </w:r>
      <w:r w:rsidRPr="00DB21A5">
        <w:rPr>
          <w:sz w:val="28"/>
          <w:szCs w:val="28"/>
        </w:rPr>
        <w:t xml:space="preserve">, которая состоялась в Париже с 10 по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07"/>
        </w:smartTagPr>
        <w:smartTag w:uri="urn:schemas-microsoft-com:office:smarttags" w:element="date">
          <w:smartTagPr>
            <w:attr w:name="ls" w:val="trans"/>
            <w:attr w:name="Month" w:val="10"/>
            <w:attr w:name="Day" w:val="12"/>
            <w:attr w:name="Year" w:val="2007"/>
          </w:smartTagPr>
          <w:r w:rsidRPr="00DB21A5">
            <w:rPr>
              <w:sz w:val="28"/>
              <w:szCs w:val="28"/>
            </w:rPr>
            <w:t xml:space="preserve">12 октября </w:t>
          </w:r>
          <w:smartTag w:uri="urn:schemas-microsoft-com:office:smarttags" w:element="metricconverter">
            <w:smartTagPr>
              <w:attr w:name="ProductID" w:val="2007 г"/>
            </w:smartTagPr>
            <w:r w:rsidRPr="00DB21A5">
              <w:rPr>
                <w:sz w:val="28"/>
                <w:szCs w:val="28"/>
              </w:rPr>
              <w:t>2007</w:t>
            </w:r>
          </w:smartTag>
          <w:r w:rsidRPr="00DB21A5">
            <w:rPr>
              <w:sz w:val="28"/>
              <w:szCs w:val="28"/>
            </w:rPr>
            <w:t xml:space="preserve"> г</w:t>
          </w:r>
        </w:smartTag>
        <w:r w:rsidRPr="00DB21A5">
          <w:rPr>
            <w:sz w:val="28"/>
            <w:szCs w:val="28"/>
          </w:rPr>
          <w:t>.</w:t>
        </w:r>
      </w:smartTag>
      <w:r w:rsidRPr="00DB21A5">
        <w:rPr>
          <w:sz w:val="28"/>
          <w:szCs w:val="28"/>
        </w:rPr>
        <w:t xml:space="preserve"> Большую работу в организации экспозиции проделал Департамент комплексного развития курортов и туризма Краснодарского края и Представительство Краснодарского края во Франции.</w:t>
      </w:r>
    </w:p>
    <w:p w14:paraId="178B353D" w14:textId="77777777" w:rsidR="000C4581" w:rsidRPr="00DB21A5" w:rsidRDefault="000C4581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rStyle w:val="af1"/>
          <w:b w:val="0"/>
          <w:iCs/>
          <w:sz w:val="28"/>
          <w:szCs w:val="28"/>
        </w:rPr>
        <w:t>Представительство Краснодарского края</w:t>
      </w:r>
      <w:r w:rsidR="00EF54B7" w:rsidRPr="00DB21A5">
        <w:rPr>
          <w:rStyle w:val="af1"/>
          <w:b w:val="0"/>
          <w:iCs/>
          <w:sz w:val="28"/>
          <w:szCs w:val="28"/>
        </w:rPr>
        <w:t xml:space="preserve"> </w:t>
      </w:r>
      <w:r w:rsidRPr="00DB21A5">
        <w:rPr>
          <w:rStyle w:val="af1"/>
          <w:b w:val="0"/>
          <w:iCs/>
          <w:sz w:val="28"/>
          <w:szCs w:val="28"/>
        </w:rPr>
        <w:t xml:space="preserve">в Италии </w:t>
      </w:r>
      <w:r w:rsidRPr="00DB21A5">
        <w:rPr>
          <w:sz w:val="28"/>
          <w:szCs w:val="28"/>
        </w:rPr>
        <w:t>оказывало содействие</w:t>
      </w:r>
      <w:r w:rsidRPr="00DB21A5">
        <w:rPr>
          <w:rStyle w:val="af1"/>
          <w:b w:val="0"/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 организации презентации Краснодарского края политическим и деловым кругам Италии, которая прошла в Риме и Милане </w:t>
      </w:r>
      <w:smartTag w:uri="urn:schemas-microsoft-com:office:smarttags" w:element="time">
        <w:smartTagPr>
          <w:attr w:name="Hour" w:val="21"/>
          <w:attr w:name="Minute" w:val="22"/>
        </w:smartTagPr>
        <w:r w:rsidRPr="00DB21A5">
          <w:rPr>
            <w:sz w:val="28"/>
            <w:szCs w:val="28"/>
          </w:rPr>
          <w:t>21-</w:t>
        </w:r>
        <w:smartTag w:uri="urn:schemas-microsoft-com:office:smarttags" w:element="date">
          <w:smartTagPr>
            <w:attr w:name="ls" w:val="trans"/>
            <w:attr w:name="Month" w:val="5"/>
            <w:attr w:name="Day" w:val="22"/>
            <w:attr w:name="Year" w:val="2007"/>
          </w:smartTagPr>
          <w:r w:rsidRPr="00DB21A5">
            <w:rPr>
              <w:sz w:val="28"/>
              <w:szCs w:val="28"/>
            </w:rPr>
            <w:t>22</w:t>
          </w:r>
        </w:smartTag>
        <w:r w:rsidRPr="00DB21A5">
          <w:rPr>
            <w:sz w:val="28"/>
            <w:szCs w:val="28"/>
          </w:rPr>
          <w:t xml:space="preserve"> мая </w:t>
        </w:r>
        <w:smartTag w:uri="urn:schemas-microsoft-com:office:smarttags" w:element="metricconverter">
          <w:smartTagPr>
            <w:attr w:name="ProductID" w:val="2007 г"/>
          </w:smartTagPr>
          <w:r w:rsidRPr="00DB21A5">
            <w:rPr>
              <w:sz w:val="28"/>
              <w:szCs w:val="28"/>
            </w:rPr>
            <w:t>2007 г</w:t>
          </w:r>
        </w:smartTag>
        <w:r w:rsidRPr="00DB21A5">
          <w:rPr>
            <w:sz w:val="28"/>
            <w:szCs w:val="28"/>
          </w:rPr>
          <w:t>.</w:t>
        </w:r>
      </w:smartTag>
    </w:p>
    <w:p w14:paraId="52861FAE" w14:textId="77777777" w:rsidR="000C4581" w:rsidRPr="00DB21A5" w:rsidRDefault="000C458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rStyle w:val="af1"/>
          <w:b w:val="0"/>
          <w:iCs/>
          <w:sz w:val="28"/>
          <w:szCs w:val="28"/>
        </w:rPr>
        <w:t xml:space="preserve">Представительство администрации Краснодарского края в Республике Беларусь </w:t>
      </w:r>
      <w:r w:rsidRPr="00DB21A5">
        <w:rPr>
          <w:sz w:val="28"/>
          <w:szCs w:val="28"/>
        </w:rPr>
        <w:t>активно использовало возможности белорусских и кубанских средств массовой информации для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популяризации Краснодарского края, как наиболее привлекательного в инвестиционном отношении региона Российской Федерации и курортного региона.</w:t>
      </w:r>
    </w:p>
    <w:p w14:paraId="7E7A2ABA" w14:textId="77777777" w:rsidR="00C4113D" w:rsidRPr="00DB21A5" w:rsidRDefault="000C4581" w:rsidP="00EF54B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B21A5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2007 г</w:t>
        </w:r>
      </w:smartTag>
      <w:r w:rsidRPr="00DB21A5">
        <w:rPr>
          <w:sz w:val="28"/>
          <w:szCs w:val="28"/>
        </w:rPr>
        <w:t>.</w:t>
      </w:r>
      <w:r w:rsidRPr="00DB21A5">
        <w:rPr>
          <w:rStyle w:val="af1"/>
          <w:iCs/>
          <w:sz w:val="28"/>
          <w:szCs w:val="28"/>
        </w:rPr>
        <w:t xml:space="preserve"> </w:t>
      </w:r>
      <w:r w:rsidRPr="00DB21A5">
        <w:rPr>
          <w:rStyle w:val="af1"/>
          <w:b w:val="0"/>
          <w:iCs/>
          <w:sz w:val="28"/>
          <w:szCs w:val="28"/>
        </w:rPr>
        <w:t>представительство администрации Краснодарского края в Западной Европе «Кубань ГмбХ»</w:t>
      </w:r>
      <w:r w:rsidRPr="00DB21A5">
        <w:rPr>
          <w:rStyle w:val="af1"/>
          <w:iCs/>
          <w:sz w:val="28"/>
          <w:szCs w:val="28"/>
        </w:rPr>
        <w:t xml:space="preserve"> </w:t>
      </w:r>
      <w:r w:rsidRPr="00DB21A5">
        <w:rPr>
          <w:sz w:val="28"/>
          <w:szCs w:val="28"/>
        </w:rPr>
        <w:t>совместно с Департаментом инвестиций и проектного сопровождения вело сбор, анализ и экспертную оценку инвестиционных предложений по реализации проектов в разли</w:t>
      </w:r>
      <w:r w:rsidRPr="00DB21A5">
        <w:rPr>
          <w:sz w:val="28"/>
          <w:szCs w:val="28"/>
        </w:rPr>
        <w:t>ч</w:t>
      </w:r>
      <w:r w:rsidRPr="00DB21A5">
        <w:rPr>
          <w:sz w:val="28"/>
          <w:szCs w:val="28"/>
        </w:rPr>
        <w:t>ных сферах, в том числе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строительстве туристических объектов на территории Краснодарского края</w:t>
      </w:r>
      <w:r w:rsidR="00C4113D" w:rsidRPr="00DB21A5">
        <w:rPr>
          <w:sz w:val="28"/>
          <w:szCs w:val="28"/>
        </w:rPr>
        <w:t>.</w:t>
      </w:r>
      <w:r w:rsidR="00C4113D" w:rsidRPr="00DB21A5">
        <w:rPr>
          <w:bCs/>
          <w:kern w:val="36"/>
          <w:sz w:val="28"/>
          <w:szCs w:val="28"/>
        </w:rPr>
        <w:t xml:space="preserve"> </w:t>
      </w:r>
    </w:p>
    <w:p w14:paraId="2FC61D94" w14:textId="77777777" w:rsidR="00CB0FB1" w:rsidRPr="00DB21A5" w:rsidRDefault="00F454A6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В январе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</w:rPr>
          <w:t>2008 г</w:t>
        </w:r>
      </w:smartTag>
      <w:r w:rsidRPr="00DB21A5">
        <w:rPr>
          <w:sz w:val="28"/>
        </w:rPr>
        <w:t>. Мадриде завершилась Международная выставка туризма. Двести пятьдесят участников из разных стран мира, и у всех свои достижения в области отдыха. Экспозиция Краснодарского края была представлена в рамках единого стенда России. Она привлекла внимание даже самых требовательных посетителей. Кубанские курорты заинтересовали испанцев. Немало было разговоров и о предстоящей Олимпиаде в Сочи. Но особенно иностранцев заинтересовало развитие автокемпинга на Кубани. Этот европейский вид туризма становится популя</w:t>
      </w:r>
      <w:r w:rsidRPr="00DB21A5">
        <w:rPr>
          <w:sz w:val="28"/>
        </w:rPr>
        <w:t>р</w:t>
      </w:r>
      <w:r w:rsidRPr="00DB21A5">
        <w:rPr>
          <w:sz w:val="28"/>
        </w:rPr>
        <w:t>ным и в нашем крае</w:t>
      </w:r>
      <w:r w:rsidR="00CB0FB1" w:rsidRPr="00DB21A5">
        <w:rPr>
          <w:sz w:val="28"/>
        </w:rPr>
        <w:t xml:space="preserve"> </w:t>
      </w:r>
      <w:r w:rsidR="00CB0FB1" w:rsidRPr="00DB21A5">
        <w:rPr>
          <w:sz w:val="28"/>
          <w:szCs w:val="28"/>
        </w:rPr>
        <w:t>[</w:t>
      </w:r>
      <w:r w:rsidR="009C3848" w:rsidRPr="00DB21A5">
        <w:rPr>
          <w:sz w:val="28"/>
          <w:szCs w:val="28"/>
        </w:rPr>
        <w:t>31</w:t>
      </w:r>
      <w:r w:rsidR="00CB0FB1" w:rsidRPr="00DB21A5">
        <w:rPr>
          <w:sz w:val="28"/>
          <w:szCs w:val="28"/>
        </w:rPr>
        <w:t>].</w:t>
      </w:r>
      <w:r w:rsidRPr="00DB21A5">
        <w:rPr>
          <w:sz w:val="28"/>
        </w:rPr>
        <w:t xml:space="preserve"> </w:t>
      </w:r>
    </w:p>
    <w:p w14:paraId="5E6981EB" w14:textId="77777777" w:rsidR="00A10DC8" w:rsidRPr="00DB21A5" w:rsidRDefault="00A10DC8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26" w:name="_Toc288490954"/>
      <w:r w:rsidRPr="00DB21A5">
        <w:rPr>
          <w:sz w:val="28"/>
        </w:rPr>
        <w:t>ЗАКЛЮЧЕНИЕ</w:t>
      </w:r>
      <w:bookmarkEnd w:id="26"/>
    </w:p>
    <w:p w14:paraId="10A9F555" w14:textId="77777777"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3357300" w14:textId="77777777" w:rsidR="00304425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Исследование проблемы развития международного туризма на глобальном, региональном и локальном уровнях, позволяют сделать следующие выводы:</w:t>
      </w:r>
    </w:p>
    <w:p w14:paraId="1489BEE3" w14:textId="77777777" w:rsidR="001F61D7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1 </w:t>
      </w:r>
      <w:r w:rsidR="001F61D7" w:rsidRPr="00DB21A5">
        <w:rPr>
          <w:sz w:val="28"/>
          <w:szCs w:val="28"/>
        </w:rPr>
        <w:t>Анализ исследованных теоретических источников показал, что в сфере международного туризма происходят значительные изменения, влияющие на мировую экономику, и наоборот, мировая экономика существенно влияет на динамику развития международного туризма:</w:t>
      </w:r>
      <w:r w:rsidR="00EF54B7" w:rsidRPr="00DB21A5">
        <w:rPr>
          <w:sz w:val="28"/>
          <w:szCs w:val="28"/>
        </w:rPr>
        <w:t xml:space="preserve"> </w:t>
      </w:r>
    </w:p>
    <w:p w14:paraId="036CD5EC" w14:textId="77777777"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кризисные явления в мировой экономике привели к определенной стагнации темпов его развития к концу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</w:rPr>
          <w:t>2008 г</w:t>
        </w:r>
      </w:smartTag>
      <w:r w:rsidRPr="00DB21A5">
        <w:rPr>
          <w:sz w:val="28"/>
          <w:szCs w:val="28"/>
        </w:rPr>
        <w:t>.;</w:t>
      </w:r>
    </w:p>
    <w:p w14:paraId="01576ED8" w14:textId="77777777"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некоторых стран международный туризм может оказаться более прибыльным, чем внутренний туризм;</w:t>
      </w:r>
    </w:p>
    <w:p w14:paraId="1243F91D" w14:textId="77777777"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получения измеримой прибыли международный туризм может быть успешно направлен на достижение опред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 xml:space="preserve">ленных рыночных целей. </w:t>
      </w:r>
    </w:p>
    <w:p w14:paraId="54B87A31" w14:textId="77777777" w:rsidR="001F61D7" w:rsidRPr="00DB21A5" w:rsidRDefault="001F61D7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>несмотря на политический и экономический кризис, в туристском секторе отмечается рост показателей туристской деятел</w:t>
      </w:r>
      <w:r w:rsidRPr="00DB21A5">
        <w:rPr>
          <w:sz w:val="28"/>
          <w:szCs w:val="28"/>
        </w:rPr>
        <w:t>ь</w:t>
      </w:r>
      <w:r w:rsidRPr="00DB21A5">
        <w:rPr>
          <w:sz w:val="28"/>
          <w:szCs w:val="28"/>
        </w:rPr>
        <w:t xml:space="preserve">ности; </w:t>
      </w:r>
    </w:p>
    <w:p w14:paraId="44349908" w14:textId="77777777" w:rsidR="001F61D7" w:rsidRPr="00DB21A5" w:rsidRDefault="001F61D7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наблюдается большая конкуренция среди регионов в привлечении туристов. </w:t>
      </w:r>
    </w:p>
    <w:p w14:paraId="30DFA75E" w14:textId="77777777" w:rsidR="00EF54B7" w:rsidRPr="00DB21A5" w:rsidRDefault="00304425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2 </w:t>
      </w:r>
      <w:r w:rsidR="001F61D7" w:rsidRPr="00DB21A5">
        <w:rPr>
          <w:sz w:val="28"/>
          <w:szCs w:val="28"/>
        </w:rPr>
        <w:t>Анализ состояния развития международного туризма в России показал, что привлечение части ежегодных потоков международных туристов в к</w:t>
      </w:r>
      <w:r w:rsidR="001F61D7" w:rsidRPr="00DB21A5">
        <w:rPr>
          <w:sz w:val="28"/>
          <w:szCs w:val="28"/>
        </w:rPr>
        <w:t>а</w:t>
      </w:r>
      <w:r w:rsidR="001F61D7" w:rsidRPr="00DB21A5">
        <w:rPr>
          <w:sz w:val="28"/>
          <w:szCs w:val="28"/>
        </w:rPr>
        <w:t xml:space="preserve">кое-либо место включает: </w:t>
      </w:r>
    </w:p>
    <w:p w14:paraId="0F24845D" w14:textId="77777777"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ясное понимание того, что именно побуждает иностранных туристов к п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 xml:space="preserve">ездке; </w:t>
      </w:r>
    </w:p>
    <w:p w14:paraId="06F694A4" w14:textId="77777777"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детальную программу обслуживания этих туристов на весь период их пребывания, включая поддержание требуемого уровня гостеприимства; </w:t>
      </w:r>
    </w:p>
    <w:p w14:paraId="3CB11B8A" w14:textId="77777777"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четкое понимание реальных путей поощрения туризма в отношении различных категорий международных посетителей; </w:t>
      </w:r>
    </w:p>
    <w:p w14:paraId="717A4D4E" w14:textId="77777777"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крепкую организационную структуру для координации стимулирующих т</w:t>
      </w:r>
      <w:r w:rsidRPr="00DB21A5">
        <w:rPr>
          <w:sz w:val="28"/>
          <w:szCs w:val="28"/>
        </w:rPr>
        <w:t>у</w:t>
      </w:r>
      <w:r w:rsidRPr="00DB21A5">
        <w:rPr>
          <w:sz w:val="28"/>
          <w:szCs w:val="28"/>
        </w:rPr>
        <w:t xml:space="preserve">ризм усилий. </w:t>
      </w:r>
    </w:p>
    <w:p w14:paraId="7BF490CF" w14:textId="77777777" w:rsidR="00304425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</w:t>
      </w:r>
      <w:r w:rsidR="008C3E9E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Россия обладает огромным потенциалом туристских ресурсов, привлекательностью туристских дестинаций для зарубежных гостей. История, культура, традиции многочисленных народов, природные и исторические памятники и другие туристские объекты – все еще остаются неизведанными для иностранного туриста. Кроме этого, богатейшие рекреационные ресурсы России и Краснодарского края в частности, могут стать источником хороших доходов для экономики страны и края.</w:t>
      </w:r>
    </w:p>
    <w:p w14:paraId="70644F8E" w14:textId="77777777"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привлечения туристов на отечественный рынок основной акцент необходимо сделать на качестве сервиса и цены. Сопоставимость качества и цены продукта принципиально важна для основного сегмента отечественных туристских предприятий - наших сограждан. Лавина предлож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>ний отдыха за рубежом была востребована россиянами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потому, что там им предложили за умеренные цены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сервис более высокого качества.</w:t>
      </w:r>
    </w:p>
    <w:p w14:paraId="534CEC40" w14:textId="77777777"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Приведение в соответствие цены и качества предоставляемых российскими туристическим организациями услуг требует прежде всего модернизации и совершенствования существующей материально-технической базы, а следовательно и капиталовложений. Нынешнее состояние отечественных предприятий туристического бизнеса свидетельствует о том, что они пока не в состоянии полностью финансировать собственную модернизацию, реконструкцию и расширение. В этих условиях остро проявляется необходимость финансовой поддержки со стороны государства. В обмен на финансовые вложения в туризм государство имело бы:</w:t>
      </w:r>
    </w:p>
    <w:p w14:paraId="49104238" w14:textId="77777777"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быстрый возврат средств (4 - 8 лет),</w:t>
      </w:r>
    </w:p>
    <w:p w14:paraId="0FC93890" w14:textId="77777777"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национального дохода без осуществления сырьевых затрат,</w:t>
      </w:r>
    </w:p>
    <w:p w14:paraId="358B941A" w14:textId="77777777"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занятости населения,</w:t>
      </w:r>
    </w:p>
    <w:p w14:paraId="46BD6E3B" w14:textId="77777777"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поступления валюты.</w:t>
      </w:r>
    </w:p>
    <w:p w14:paraId="6C3A9D88" w14:textId="77777777"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предлагаемые меры государственной поддержки туризма следующие:</w:t>
      </w:r>
    </w:p>
    <w:p w14:paraId="1FBA4AEB" w14:textId="77777777" w:rsidR="00EF54B7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Частичное или полное освобождение от уплаты всех федеральных налогов при инвестировании в материальную базу туристско-санаторной отрасли в зависимости от объема осуществляемых капиталовложений.</w:t>
      </w:r>
    </w:p>
    <w:p w14:paraId="48D8CB0C" w14:textId="77777777"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Предоставление льготных кредитов (под 7-10% годовых) на совершенствование и развитие материально-технической базы туризма, отсрочку платежей по ним на срок от 2 до 10 лет. В этом случае выиграет и государство, и турфирмы, ведь международный туризм продолжает оставаться самым доходным бизнесом в м</w:t>
      </w:r>
      <w:r w:rsidRPr="00DB21A5">
        <w:rPr>
          <w:sz w:val="28"/>
          <w:szCs w:val="28"/>
        </w:rPr>
        <w:t>и</w:t>
      </w:r>
      <w:r w:rsidRPr="00DB21A5">
        <w:rPr>
          <w:sz w:val="28"/>
          <w:szCs w:val="28"/>
        </w:rPr>
        <w:t xml:space="preserve">ре. </w:t>
      </w:r>
    </w:p>
    <w:p w14:paraId="3FF2759C" w14:textId="77777777"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</w:t>
      </w:r>
      <w:r w:rsidR="008C3E9E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Туризм в начале </w:t>
      </w:r>
      <w:r w:rsidRPr="00DB21A5">
        <w:rPr>
          <w:sz w:val="28"/>
          <w:szCs w:val="28"/>
          <w:lang w:val="en-US"/>
        </w:rPr>
        <w:t>XXI</w:t>
      </w:r>
      <w:r w:rsidRPr="00DB21A5">
        <w:rPr>
          <w:sz w:val="28"/>
          <w:szCs w:val="28"/>
        </w:rPr>
        <w:t xml:space="preserve"> века стал одним из ведущих направлений социально-экономической, культурной и политической деятельности большинства государств и регионов мира. Путешествия в настоящее время перестали быть просто удовольствием, развлечением или роскошью, а превратились в неотъемлемую часть жизни современного человека, связанную с удовлетворением духовных, интеллектуальных и иных потребностей, восстановлением и развитием физических сил человека, поддержанием необходимого уровня его жизнедеятельности. В то же время, «свободный, образованный, здоровый, активный человек - основа конкурентоспособности страны», - указывается в Основных направлениях деятельности Правительства Российской Федерации на период до 2012 года. В Концепции долгосрочного социально-экономического развития Российской Федерации на период до 2020 года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 рассматривается как существенная составляющая инновационного развития нашей страны в долгосрочной перспективе, экономически выгодная и экологически безопасная отрасль национальной экономики.</w:t>
      </w:r>
    </w:p>
    <w:p w14:paraId="5396AAE0" w14:textId="77777777"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Богатейшее культурно-историческое наследие страны и уникальные природные условия России на сегодняшний день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представляют собой грандиозный ресурс для развития туризма.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Именно в туризме заложена одна из точек роста для многих российских регионов. Действительно, как показали последние несколько лет, в отдельных российских регионах туризм развивается достаточно успешно. Он позволяет обеспечить высокие и устойчивые темпы экономического роста, интеграцию национальной туриндустрии в мировую экономику, способствует росту занятости и повышению уровня жизни населения, а также увеличивает поступления в бюджеты всех уровней. Кроме того, будучи экспортоориентированной сферой, туризм проявляет большую стабильность по сравнению с другими отраслями в условиях неустойчивой ситуации на мировых рынках. </w:t>
      </w:r>
    </w:p>
    <w:p w14:paraId="56263EF9" w14:textId="77777777"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Развитие сферы туризма в России во многом определяется государственной политикой. Основные цели, задачи, принципы и направления государственной политики России в сфере туризма определены в Федеральном законе </w:t>
      </w:r>
      <w:r w:rsidR="00C56FE5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Об основах туристской деятельности в Российской Федерации</w:t>
      </w:r>
      <w:r w:rsidR="00C56FE5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>, Концепции долгосрочного социально-экономического развития Российской Федерации на период до 2020 года, Основных направлениях деятельности Правительства Российской Федерации на период до 2012 года, Стратегии развития туризма в Российской Федерации до 2015 года и других политико-правовых документах.</w:t>
      </w:r>
    </w:p>
    <w:p w14:paraId="144AAA01" w14:textId="77777777"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Государственная политика в сфере туризма (туристская политика) является составной частью внутренней и внешней политики Российской Федерации и включает в себя систему вырабатываемых и реализуемых государством целей, приоритетов и способов государственного регулирования туристской деятельности, направленных на поддержку и развитие в Российской Федерации ответственного, устойчивого и всеобще доступного туризма. Целями государственной политики в сфере туризма являются:</w:t>
      </w:r>
    </w:p>
    <w:p w14:paraId="0F68B026" w14:textId="77777777"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как необходимого условия достойной жизни и свободного развития человека в социальном государстве, решающего фактора нового качества жизни в современном обществе;</w:t>
      </w:r>
    </w:p>
    <w:p w14:paraId="3E3A55BB" w14:textId="77777777" w:rsidR="00C56FE5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защита прав граждан на отдых, свободу передвижения и иных прав при совершении путешествий, обеспечение безопасности т</w:t>
      </w:r>
      <w:r w:rsidRPr="00DB21A5">
        <w:rPr>
          <w:sz w:val="28"/>
          <w:szCs w:val="28"/>
        </w:rPr>
        <w:t>у</w:t>
      </w:r>
      <w:r w:rsidRPr="00DB21A5">
        <w:rPr>
          <w:sz w:val="28"/>
          <w:szCs w:val="28"/>
        </w:rPr>
        <w:t>ризма;</w:t>
      </w:r>
    </w:p>
    <w:p w14:paraId="5EF7BC0D" w14:textId="77777777" w:rsidR="00C56FE5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правовых основ единого туристского рынка в Российской Ф</w:t>
      </w:r>
      <w:r w:rsidRPr="00DB21A5">
        <w:rPr>
          <w:sz w:val="28"/>
          <w:szCs w:val="28"/>
        </w:rPr>
        <w:t>е</w:t>
      </w:r>
      <w:r w:rsidRPr="00DB21A5">
        <w:rPr>
          <w:sz w:val="28"/>
          <w:szCs w:val="28"/>
        </w:rPr>
        <w:t>дерации;</w:t>
      </w:r>
    </w:p>
    <w:p w14:paraId="60F625BF" w14:textId="77777777"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показа, рациональное использование природного и культурного наследия;</w:t>
      </w:r>
    </w:p>
    <w:p w14:paraId="5E130739" w14:textId="77777777"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представления о Российской Федерации как стране, благоприятной для туризма.</w:t>
      </w:r>
    </w:p>
    <w:p w14:paraId="1B08F2B2" w14:textId="77777777" w:rsidR="00FB4C68" w:rsidRPr="00DB21A5" w:rsidRDefault="00FB4C6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в Краснодарском крае является важной экономической составляющей региональной политики как государства в целом, и так и администрации Краснодарского края. Кубань, как Москва, Санкт-Петербург и некоторые другие регионы страны, рассматриваются как наиболее перспективные территории, имеющие большой потенциал для привлечения иностранных туристов.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 сегодняшний день развитие въездного международного туризма является приоритетным направлением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деятельности государственных и муниципальных органов власти Краснодарского края. За последние три года уд</w:t>
      </w:r>
      <w:r w:rsidRPr="00DB21A5">
        <w:rPr>
          <w:sz w:val="28"/>
          <w:szCs w:val="28"/>
        </w:rPr>
        <w:t>а</w:t>
      </w:r>
      <w:r w:rsidRPr="00DB21A5">
        <w:rPr>
          <w:sz w:val="28"/>
          <w:szCs w:val="28"/>
        </w:rPr>
        <w:t>лось</w:t>
      </w:r>
      <w:r w:rsidR="00F45F29" w:rsidRPr="00DB21A5">
        <w:rPr>
          <w:sz w:val="28"/>
          <w:szCs w:val="28"/>
        </w:rPr>
        <w:t xml:space="preserve"> переломить отношение к региону как опа</w:t>
      </w:r>
      <w:r w:rsidR="00C56FE5" w:rsidRPr="00DB21A5">
        <w:rPr>
          <w:sz w:val="28"/>
          <w:szCs w:val="28"/>
        </w:rPr>
        <w:t>сному</w:t>
      </w:r>
      <w:r w:rsidR="00EF54B7" w:rsidRPr="00DB21A5">
        <w:rPr>
          <w:sz w:val="28"/>
          <w:szCs w:val="28"/>
        </w:rPr>
        <w:t xml:space="preserve"> </w:t>
      </w:r>
      <w:r w:rsidR="00C56FE5" w:rsidRPr="00DB21A5">
        <w:rPr>
          <w:sz w:val="28"/>
          <w:szCs w:val="28"/>
        </w:rPr>
        <w:t xml:space="preserve">по </w:t>
      </w:r>
      <w:r w:rsidR="00C56FE5" w:rsidRPr="00DB21A5">
        <w:rPr>
          <w:sz w:val="28"/>
        </w:rPr>
        <w:t>криминогенной обстановке</w:t>
      </w:r>
      <w:r w:rsidR="00C56FE5" w:rsidRPr="00DB21A5">
        <w:rPr>
          <w:sz w:val="28"/>
          <w:szCs w:val="28"/>
        </w:rPr>
        <w:t xml:space="preserve"> и проявлениям терроризма, </w:t>
      </w:r>
      <w:r w:rsidR="001549ED" w:rsidRPr="00DB21A5">
        <w:rPr>
          <w:sz w:val="28"/>
          <w:szCs w:val="28"/>
        </w:rPr>
        <w:t>сформировать имидж Кубани как уникальной туристской дестинации, гармонично сочетающей природные, культурные и рекреационные ресурсы.</w:t>
      </w:r>
    </w:p>
    <w:p w14:paraId="41535A1A" w14:textId="77777777" w:rsidR="001549ED" w:rsidRPr="00DB21A5" w:rsidRDefault="001549E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 до сих пор не решены следующие задачи:</w:t>
      </w:r>
    </w:p>
    <w:p w14:paraId="35B45D34" w14:textId="77777777" w:rsidR="00EF54B7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устранение значительного физического и морального износа большого числа объектов туристской индустрии, построенных еще в советское время;</w:t>
      </w:r>
    </w:p>
    <w:p w14:paraId="636871D9" w14:textId="77777777" w:rsidR="00D3454B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достижение достаточности развития инженерной, транспортной и социальной инфрастру</w:t>
      </w:r>
      <w:r w:rsidRPr="00DB21A5">
        <w:rPr>
          <w:sz w:val="28"/>
          <w:szCs w:val="28"/>
        </w:rPr>
        <w:t>к</w:t>
      </w:r>
      <w:r w:rsidRPr="00DB21A5">
        <w:rPr>
          <w:sz w:val="28"/>
          <w:szCs w:val="28"/>
        </w:rPr>
        <w:t>туры в местах туризма и отдыха края;</w:t>
      </w:r>
    </w:p>
    <w:p w14:paraId="38E4897E" w14:textId="77777777" w:rsidR="00D3454B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снижение постоянного роста тарифов на услуги естественных монополий, ведущих к уд</w:t>
      </w:r>
      <w:r w:rsidRPr="00DB21A5">
        <w:rPr>
          <w:sz w:val="28"/>
          <w:szCs w:val="28"/>
        </w:rPr>
        <w:t>о</w:t>
      </w:r>
      <w:r w:rsidRPr="00DB21A5">
        <w:rPr>
          <w:sz w:val="28"/>
          <w:szCs w:val="28"/>
        </w:rPr>
        <w:t>рожанию туристских продуктов;</w:t>
      </w:r>
    </w:p>
    <w:p w14:paraId="327B83B0" w14:textId="77777777" w:rsidR="002769D1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ликвидация дефицита квалифицированных профессиональных кадров;</w:t>
      </w:r>
    </w:p>
    <w:p w14:paraId="4777B368" w14:textId="77777777" w:rsidR="00463233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увеличение объема финансовых средств, выделяемых на продвижение внутреннего и въез</w:t>
      </w:r>
      <w:r w:rsidRPr="00DB21A5">
        <w:rPr>
          <w:sz w:val="28"/>
        </w:rPr>
        <w:t>д</w:t>
      </w:r>
      <w:r w:rsidRPr="00DB21A5">
        <w:rPr>
          <w:sz w:val="28"/>
        </w:rPr>
        <w:t>ного туризма и др.</w:t>
      </w:r>
    </w:p>
    <w:p w14:paraId="562A66A9" w14:textId="77777777" w:rsidR="008C3E9E" w:rsidRPr="00DB21A5" w:rsidRDefault="008C3E9E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bookmarkStart w:id="27" w:name="_Toc288490955"/>
      <w:r w:rsidRPr="00DB21A5">
        <w:rPr>
          <w:sz w:val="28"/>
        </w:rPr>
        <w:t>Для решения этих задач необходимо скоординировать действия федеральных и региональных властей, а так же представителей туристического бизнеса. Кроме этого, Краснодарскому краю необходимо разработать соответственную программу по привлечению иностранных туристов, в которой следует сделать упор не только на раскручивание бренда «Сочи», но и других территорий края. необходимо также проводить регул</w:t>
      </w:r>
      <w:r w:rsidR="00EA3984" w:rsidRPr="00DB21A5">
        <w:rPr>
          <w:sz w:val="28"/>
        </w:rPr>
        <w:t>ярные рекламные акции в западно-</w:t>
      </w:r>
      <w:r w:rsidRPr="00DB21A5">
        <w:rPr>
          <w:sz w:val="28"/>
        </w:rPr>
        <w:t>европейских странах по привлечению иностранных туристов в наш регион.</w:t>
      </w:r>
      <w:bookmarkEnd w:id="27"/>
    </w:p>
    <w:p w14:paraId="33B13EFB" w14:textId="77777777" w:rsidR="00EF54B7" w:rsidRPr="00DB21A5" w:rsidRDefault="00EF54B7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</w:p>
    <w:p w14:paraId="31C9F801" w14:textId="77777777" w:rsidR="00EF54B7" w:rsidRPr="00DB21A5" w:rsidRDefault="00EF54B7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  <w:sectPr w:rsidR="00EF54B7" w:rsidRPr="00DB21A5" w:rsidSect="00DB21A5">
          <w:headerReference w:type="even" r:id="rId11"/>
          <w:headerReference w:type="default" r:id="rId12"/>
          <w:footerReference w:type="even" r:id="rId13"/>
          <w:footerReference w:type="default" r:id="rId14"/>
          <w:type w:val="nextColumn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2C3C0985" w14:textId="77777777" w:rsidR="00B7144C" w:rsidRPr="00DB21A5" w:rsidRDefault="00A74866" w:rsidP="00EF54B7">
      <w:pPr>
        <w:tabs>
          <w:tab w:val="left" w:pos="0"/>
          <w:tab w:val="left" w:pos="360"/>
        </w:tabs>
        <w:spacing w:line="360" w:lineRule="auto"/>
        <w:ind w:firstLine="709"/>
        <w:jc w:val="both"/>
        <w:outlineLvl w:val="0"/>
        <w:rPr>
          <w:sz w:val="28"/>
        </w:rPr>
      </w:pPr>
      <w:bookmarkStart w:id="28" w:name="_Toc288490956"/>
      <w:r w:rsidRPr="00DB21A5">
        <w:rPr>
          <w:sz w:val="28"/>
        </w:rPr>
        <w:t>С</w:t>
      </w:r>
      <w:r w:rsidR="00B7144C" w:rsidRPr="00DB21A5">
        <w:rPr>
          <w:sz w:val="28"/>
        </w:rPr>
        <w:t>ПИСОК ИСПОЛЬЗУЕМЫХ ИСТОЧНИКОВ И ЛИТ</w:t>
      </w:r>
      <w:r w:rsidR="00B7144C" w:rsidRPr="00DB21A5">
        <w:rPr>
          <w:sz w:val="28"/>
        </w:rPr>
        <w:t>Е</w:t>
      </w:r>
      <w:r w:rsidR="00B7144C" w:rsidRPr="00DB21A5">
        <w:rPr>
          <w:sz w:val="28"/>
        </w:rPr>
        <w:t>РАТУРЫ</w:t>
      </w:r>
      <w:bookmarkEnd w:id="28"/>
    </w:p>
    <w:p w14:paraId="1645EDEA" w14:textId="77777777" w:rsidR="00EF54B7" w:rsidRPr="00DB21A5" w:rsidRDefault="00EF54B7" w:rsidP="00EF54B7">
      <w:pPr>
        <w:tabs>
          <w:tab w:val="left" w:pos="0"/>
          <w:tab w:val="left" w:pos="360"/>
        </w:tabs>
        <w:spacing w:line="360" w:lineRule="auto"/>
        <w:ind w:firstLine="709"/>
        <w:jc w:val="both"/>
        <w:outlineLvl w:val="0"/>
        <w:rPr>
          <w:sz w:val="28"/>
        </w:rPr>
      </w:pPr>
    </w:p>
    <w:p w14:paraId="13C4DF23" w14:textId="77777777" w:rsidR="00B7144C" w:rsidRPr="00DB21A5" w:rsidRDefault="00B7144C" w:rsidP="00334F82">
      <w:pPr>
        <w:pStyle w:val="ab"/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4"/>
        </w:rPr>
        <w:t xml:space="preserve">Постановление Правительства РФ </w:t>
      </w:r>
      <w:r w:rsidR="00317DCB" w:rsidRPr="00DB21A5">
        <w:rPr>
          <w:sz w:val="28"/>
          <w:szCs w:val="24"/>
        </w:rPr>
        <w:t>«</w:t>
      </w:r>
      <w:r w:rsidRPr="00DB21A5">
        <w:rPr>
          <w:sz w:val="28"/>
          <w:szCs w:val="24"/>
        </w:rPr>
        <w:t>О лицензировании международной туристической деятельности</w:t>
      </w:r>
      <w:r w:rsidR="00317DCB" w:rsidRPr="00DB21A5">
        <w:rPr>
          <w:sz w:val="28"/>
          <w:szCs w:val="24"/>
        </w:rPr>
        <w:t>»</w:t>
      </w:r>
      <w:r w:rsidRPr="00DB21A5">
        <w:rPr>
          <w:sz w:val="28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95"/>
        </w:smartTagPr>
        <w:r w:rsidRPr="00DB21A5">
          <w:rPr>
            <w:sz w:val="28"/>
            <w:szCs w:val="24"/>
          </w:rPr>
          <w:t>12.12.95</w:t>
        </w:r>
      </w:smartTag>
      <w:r w:rsidRPr="00DB21A5">
        <w:rPr>
          <w:sz w:val="28"/>
          <w:szCs w:val="24"/>
        </w:rPr>
        <w:t>г. №1222</w:t>
      </w:r>
      <w:r w:rsidR="00611BC4" w:rsidRPr="00DB21A5">
        <w:rPr>
          <w:sz w:val="28"/>
          <w:szCs w:val="28"/>
        </w:rPr>
        <w:t>. -</w:t>
      </w:r>
      <w:r w:rsidR="00611BC4" w:rsidRPr="00DB21A5">
        <w:rPr>
          <w:sz w:val="28"/>
        </w:rPr>
        <w:t xml:space="preserve"> </w:t>
      </w:r>
      <w:r w:rsidR="00611BC4" w:rsidRPr="00DB21A5">
        <w:rPr>
          <w:sz w:val="28"/>
          <w:szCs w:val="28"/>
        </w:rPr>
        <w:t>Консультант Плюс: Справочные правовые системы</w:t>
      </w:r>
      <w:r w:rsidR="00EF54B7"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 xml:space="preserve">[электронный ресурс]. – Режим доступа: http:// </w:t>
      </w:r>
      <w:r w:rsidR="00585509" w:rsidRPr="00DB21A5">
        <w:rPr>
          <w:sz w:val="28"/>
          <w:szCs w:val="28"/>
          <w:lang w:val="en-US"/>
        </w:rPr>
        <w:t>www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consultant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ru</w:t>
      </w:r>
      <w:r w:rsidR="00611BC4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</w:p>
    <w:p w14:paraId="02B0ECE1" w14:textId="77777777" w:rsidR="00B7144C" w:rsidRPr="00DB21A5" w:rsidRDefault="00B7144C" w:rsidP="00334F82">
      <w:pPr>
        <w:pStyle w:val="ab"/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Постановление Законодательного Собрания Краснодарского края №292- П «Об утверждении Концепции развития санаторно-курортного и туристического комплекса Краснодарского края на 2003-2010 годы»</w:t>
      </w:r>
      <w:r w:rsidR="001B577E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  <w:r w:rsidR="00463233" w:rsidRPr="00DB21A5">
        <w:rPr>
          <w:sz w:val="28"/>
          <w:szCs w:val="28"/>
        </w:rPr>
        <w:t xml:space="preserve">– Режим доступа: http:// </w:t>
      </w:r>
      <w:r w:rsidR="00463233" w:rsidRPr="00DB21A5">
        <w:rPr>
          <w:sz w:val="28"/>
          <w:szCs w:val="28"/>
          <w:lang w:val="en-US"/>
        </w:rPr>
        <w:t>www</w:t>
      </w:r>
      <w:r w:rsidR="00463233" w:rsidRPr="00DB21A5">
        <w:rPr>
          <w:sz w:val="28"/>
          <w:szCs w:val="28"/>
        </w:rPr>
        <w:t>.</w:t>
      </w:r>
      <w:r w:rsidR="00463233" w:rsidRPr="00DB21A5">
        <w:rPr>
          <w:sz w:val="28"/>
          <w:szCs w:val="28"/>
          <w:lang w:val="en-US"/>
        </w:rPr>
        <w:t>consultant</w:t>
      </w:r>
      <w:r w:rsidR="00463233" w:rsidRPr="00DB21A5">
        <w:rPr>
          <w:sz w:val="28"/>
          <w:szCs w:val="28"/>
        </w:rPr>
        <w:t>.</w:t>
      </w:r>
      <w:r w:rsidR="00463233" w:rsidRPr="00DB21A5">
        <w:rPr>
          <w:sz w:val="28"/>
          <w:szCs w:val="28"/>
          <w:lang w:val="en-US"/>
        </w:rPr>
        <w:t>ru</w:t>
      </w:r>
      <w:r w:rsidR="00463233" w:rsidRPr="00DB21A5">
        <w:rPr>
          <w:sz w:val="28"/>
          <w:szCs w:val="28"/>
        </w:rPr>
        <w:t xml:space="preserve">. </w:t>
      </w:r>
    </w:p>
    <w:p w14:paraId="587C18D4" w14:textId="77777777" w:rsidR="00611BC4" w:rsidRPr="00DB21A5" w:rsidRDefault="001B577E" w:rsidP="00334F82">
      <w:pPr>
        <w:widowControl w:val="0"/>
        <w:numPr>
          <w:ilvl w:val="0"/>
          <w:numId w:val="5"/>
        </w:numPr>
        <w:shd w:val="clear" w:color="auto" w:fill="FFFFFF"/>
        <w:tabs>
          <w:tab w:val="clear" w:pos="1097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Федеральный закон «Об основах туристской деятельности в РФ».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DB21A5">
          <w:rPr>
            <w:sz w:val="28"/>
            <w:szCs w:val="28"/>
          </w:rPr>
          <w:t xml:space="preserve">24 ноября </w:t>
        </w:r>
        <w:smartTag w:uri="urn:schemas-microsoft-com:office:smarttags" w:element="metricconverter">
          <w:smartTagPr>
            <w:attr w:name="ProductID" w:val="1996 г"/>
          </w:smartTagPr>
          <w:r w:rsidRPr="00DB21A5">
            <w:rPr>
              <w:sz w:val="28"/>
              <w:szCs w:val="28"/>
            </w:rPr>
            <w:t>1996 г</w:t>
          </w:r>
        </w:smartTag>
        <w:r w:rsidRPr="00DB21A5">
          <w:rPr>
            <w:sz w:val="28"/>
            <w:szCs w:val="28"/>
          </w:rPr>
          <w:t>.</w:t>
        </w:r>
      </w:smartTag>
      <w:r w:rsidR="00254333" w:rsidRPr="00DB21A5">
        <w:rPr>
          <w:sz w:val="28"/>
          <w:szCs w:val="28"/>
        </w:rPr>
        <w:t xml:space="preserve"> (с изменениями № 12-ФЗ от 5 февраля</w:t>
      </w:r>
      <w:r w:rsidR="00EF54B7" w:rsidRPr="00DB21A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254333" w:rsidRPr="00DB21A5">
          <w:rPr>
            <w:sz w:val="28"/>
            <w:szCs w:val="28"/>
          </w:rPr>
          <w:t>2007 г</w:t>
        </w:r>
      </w:smartTag>
      <w:r w:rsidR="00254333" w:rsidRPr="00DB21A5">
        <w:rPr>
          <w:sz w:val="28"/>
          <w:szCs w:val="28"/>
        </w:rPr>
        <w:t>.</w:t>
      </w:r>
      <w:r w:rsidR="00254333" w:rsidRPr="00DB21A5">
        <w:rPr>
          <w:iCs/>
          <w:sz w:val="28"/>
          <w:szCs w:val="28"/>
        </w:rPr>
        <w:t>).</w:t>
      </w:r>
      <w:r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>- Консул</w:t>
      </w:r>
      <w:r w:rsidR="00611BC4" w:rsidRPr="00DB21A5">
        <w:rPr>
          <w:sz w:val="28"/>
          <w:szCs w:val="28"/>
        </w:rPr>
        <w:t>ь</w:t>
      </w:r>
      <w:r w:rsidR="00611BC4" w:rsidRPr="00DB21A5">
        <w:rPr>
          <w:sz w:val="28"/>
          <w:szCs w:val="28"/>
        </w:rPr>
        <w:t>тант Плюс: Справочные правовые системы</w:t>
      </w:r>
      <w:r w:rsidR="00EF54B7"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 xml:space="preserve">[электронный ресурс]. – Режим доступа: http:// </w:t>
      </w:r>
      <w:r w:rsidR="00585509" w:rsidRPr="00DB21A5">
        <w:rPr>
          <w:sz w:val="28"/>
          <w:szCs w:val="28"/>
          <w:lang w:val="en-US"/>
        </w:rPr>
        <w:t>www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consultant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ru</w:t>
      </w:r>
      <w:r w:rsidR="00611BC4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</w:p>
    <w:p w14:paraId="2BD1537D" w14:textId="77777777" w:rsidR="00FA2CC1" w:rsidRPr="00DB21A5" w:rsidRDefault="00FA2CC1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Александрова</w:t>
      </w:r>
      <w:r w:rsidR="00334F82">
        <w:rPr>
          <w:sz w:val="28"/>
          <w:szCs w:val="28"/>
        </w:rPr>
        <w:t>, А.</w:t>
      </w:r>
      <w:r w:rsidR="00463233" w:rsidRPr="00DB21A5">
        <w:rPr>
          <w:sz w:val="28"/>
          <w:szCs w:val="28"/>
        </w:rPr>
        <w:t>Ю. Международный туризм.</w:t>
      </w:r>
      <w:r w:rsidR="002E7804" w:rsidRPr="00DB21A5">
        <w:rPr>
          <w:sz w:val="28"/>
          <w:szCs w:val="28"/>
        </w:rPr>
        <w:t xml:space="preserve"> [Текст] // у</w:t>
      </w:r>
      <w:r w:rsidRPr="00DB21A5">
        <w:rPr>
          <w:sz w:val="28"/>
          <w:szCs w:val="28"/>
        </w:rPr>
        <w:t>чебник для вузов, специальность «География». – М.: Аспект Пресс, 2002. –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464 с.</w:t>
      </w:r>
      <w:r w:rsidR="00585509" w:rsidRPr="00DB21A5">
        <w:rPr>
          <w:sz w:val="28"/>
          <w:szCs w:val="28"/>
        </w:rPr>
        <w:t xml:space="preserve"> </w:t>
      </w:r>
    </w:p>
    <w:p w14:paraId="187C9E0E" w14:textId="77777777" w:rsidR="002E7804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Анализ основных показателей рыночной активности гостиниц России</w:t>
      </w:r>
      <w:r w:rsidR="002E7804" w:rsidRPr="00DB21A5">
        <w:rPr>
          <w:sz w:val="28"/>
          <w:szCs w:val="28"/>
        </w:rPr>
        <w:t xml:space="preserve">. </w:t>
      </w:r>
    </w:p>
    <w:p w14:paraId="7FC84909" w14:textId="77777777" w:rsidR="00B7144C" w:rsidRPr="00DB21A5" w:rsidRDefault="002E7804" w:rsidP="00334F82">
      <w:pPr>
        <w:tabs>
          <w:tab w:val="left" w:pos="0"/>
          <w:tab w:val="left" w:pos="360"/>
          <w:tab w:val="right" w:pos="2736"/>
        </w:tabs>
        <w:spacing w:line="360" w:lineRule="auto"/>
        <w:jc w:val="both"/>
        <w:rPr>
          <w:sz w:val="28"/>
          <w:szCs w:val="28"/>
        </w:rPr>
      </w:pPr>
      <w:r w:rsidRPr="00DB21A5">
        <w:rPr>
          <w:sz w:val="28"/>
          <w:szCs w:val="28"/>
          <w:lang w:val="en-US"/>
        </w:rPr>
        <w:t>[</w:t>
      </w:r>
      <w:r w:rsidRPr="00DB21A5">
        <w:rPr>
          <w:sz w:val="28"/>
          <w:szCs w:val="28"/>
        </w:rPr>
        <w:t>Текст</w:t>
      </w:r>
      <w:r w:rsidRPr="00DB21A5">
        <w:rPr>
          <w:sz w:val="28"/>
          <w:szCs w:val="28"/>
          <w:lang w:val="en-US"/>
        </w:rPr>
        <w:t>]</w:t>
      </w:r>
      <w:r w:rsidRPr="00DB21A5">
        <w:rPr>
          <w:sz w:val="28"/>
          <w:szCs w:val="28"/>
        </w:rPr>
        <w:t xml:space="preserve"> -</w:t>
      </w:r>
      <w:r w:rsidR="00B7144C" w:rsidRPr="00DB21A5">
        <w:rPr>
          <w:sz w:val="28"/>
          <w:szCs w:val="28"/>
        </w:rPr>
        <w:t>Отель. – 2001 - № 4</w:t>
      </w:r>
      <w:r w:rsidR="00585509" w:rsidRPr="00DB21A5">
        <w:rPr>
          <w:sz w:val="28"/>
          <w:szCs w:val="28"/>
        </w:rPr>
        <w:t xml:space="preserve">. </w:t>
      </w:r>
    </w:p>
    <w:p w14:paraId="41A6E930" w14:textId="77777777"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Арвах</w:t>
      </w:r>
      <w:r w:rsidR="002E7804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Ю.И. Перспективы устойчивого развитии туризма на курорте Ге</w:t>
      </w:r>
      <w:r w:rsidR="002E7804" w:rsidRPr="00DB21A5">
        <w:rPr>
          <w:sz w:val="28"/>
          <w:szCs w:val="28"/>
        </w:rPr>
        <w:t>ленджик.[Текст] // с</w:t>
      </w:r>
      <w:r w:rsidRPr="00DB21A5">
        <w:rPr>
          <w:sz w:val="28"/>
          <w:szCs w:val="28"/>
        </w:rPr>
        <w:t>очинский гос. ун-т. туризма и курортного дела – Краснодар: Б.И. – 2002.</w:t>
      </w:r>
      <w:r w:rsidR="00585509" w:rsidRPr="00DB21A5">
        <w:rPr>
          <w:sz w:val="28"/>
          <w:szCs w:val="28"/>
        </w:rPr>
        <w:t xml:space="preserve"> </w:t>
      </w:r>
      <w:r w:rsidR="002E7804" w:rsidRPr="00DB21A5">
        <w:rPr>
          <w:sz w:val="28"/>
          <w:szCs w:val="28"/>
        </w:rPr>
        <w:t>– 356с.</w:t>
      </w:r>
    </w:p>
    <w:p w14:paraId="3B4CA749" w14:textId="77777777"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Бедрик</w:t>
      </w:r>
      <w:r w:rsidR="002E7804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А.И. О развитии туристической индустрии на Дону</w:t>
      </w:r>
      <w:r w:rsidR="00611BC4" w:rsidRPr="00DB21A5">
        <w:rPr>
          <w:sz w:val="28"/>
          <w:szCs w:val="28"/>
        </w:rPr>
        <w:t>.</w:t>
      </w:r>
      <w:r w:rsidR="002E7804" w:rsidRPr="00DB21A5">
        <w:rPr>
          <w:sz w:val="28"/>
          <w:szCs w:val="28"/>
        </w:rPr>
        <w:t xml:space="preserve"> [Текст]//</w:t>
      </w:r>
      <w:r w:rsidRPr="00DB21A5">
        <w:rPr>
          <w:sz w:val="28"/>
          <w:szCs w:val="28"/>
        </w:rPr>
        <w:t xml:space="preserve"> Молот.-2006.-№3</w:t>
      </w:r>
      <w:r w:rsidR="00585509" w:rsidRPr="00DB21A5">
        <w:rPr>
          <w:sz w:val="28"/>
          <w:szCs w:val="28"/>
        </w:rPr>
        <w:t xml:space="preserve">. </w:t>
      </w:r>
      <w:r w:rsidR="002E7804" w:rsidRPr="00DB21A5">
        <w:rPr>
          <w:sz w:val="28"/>
          <w:szCs w:val="28"/>
        </w:rPr>
        <w:t>– 25-35с.</w:t>
      </w:r>
    </w:p>
    <w:p w14:paraId="06BA74FD" w14:textId="77777777" w:rsidR="00161509" w:rsidRPr="00DB21A5" w:rsidRDefault="00161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Биржаков</w:t>
      </w:r>
      <w:r w:rsidR="00334F82">
        <w:rPr>
          <w:sz w:val="28"/>
          <w:szCs w:val="28"/>
        </w:rPr>
        <w:t>, М.</w:t>
      </w:r>
      <w:r w:rsidR="002E7804" w:rsidRPr="00DB21A5">
        <w:rPr>
          <w:sz w:val="28"/>
          <w:szCs w:val="28"/>
        </w:rPr>
        <w:t>Б. Введение в туризм.</w:t>
      </w:r>
      <w:r w:rsidRPr="00DB21A5">
        <w:rPr>
          <w:sz w:val="28"/>
          <w:szCs w:val="28"/>
        </w:rPr>
        <w:t xml:space="preserve"> </w:t>
      </w:r>
      <w:r w:rsidR="002E7804" w:rsidRPr="00DB21A5">
        <w:rPr>
          <w:sz w:val="28"/>
          <w:szCs w:val="28"/>
        </w:rPr>
        <w:t>[Текст] //у</w:t>
      </w:r>
      <w:r w:rsidRPr="00DB21A5">
        <w:rPr>
          <w:sz w:val="28"/>
          <w:szCs w:val="28"/>
        </w:rPr>
        <w:t>чебник. –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6-е изд., перераб. и доп. – СПб.: Издательский дом Герда, 2004. – 448 с.</w:t>
      </w:r>
      <w:r w:rsidR="00EF54B7" w:rsidRPr="00DB21A5">
        <w:rPr>
          <w:sz w:val="28"/>
          <w:szCs w:val="28"/>
        </w:rPr>
        <w:t xml:space="preserve"> </w:t>
      </w:r>
    </w:p>
    <w:p w14:paraId="3A26BCBE" w14:textId="77777777" w:rsidR="00161509" w:rsidRPr="00DB21A5" w:rsidRDefault="00161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Вавилова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Е.</w:t>
      </w:r>
      <w:r w:rsidRPr="00DB21A5">
        <w:rPr>
          <w:sz w:val="28"/>
        </w:rPr>
        <w:t>В. Основы международного туризма.</w:t>
      </w:r>
      <w:r w:rsidR="002E7804" w:rsidRPr="00DB21A5">
        <w:rPr>
          <w:sz w:val="28"/>
        </w:rPr>
        <w:t xml:space="preserve"> </w:t>
      </w:r>
      <w:r w:rsidR="002E7804" w:rsidRPr="00334F82">
        <w:rPr>
          <w:sz w:val="28"/>
        </w:rPr>
        <w:t>[</w:t>
      </w:r>
      <w:r w:rsidR="002E7804" w:rsidRPr="00DB21A5">
        <w:rPr>
          <w:sz w:val="28"/>
        </w:rPr>
        <w:t>Текст</w:t>
      </w:r>
      <w:r w:rsidR="002E7804" w:rsidRPr="00334F82">
        <w:rPr>
          <w:sz w:val="28"/>
        </w:rPr>
        <w:t>]</w:t>
      </w:r>
      <w:r w:rsidRPr="00DB21A5">
        <w:rPr>
          <w:sz w:val="28"/>
        </w:rPr>
        <w:t xml:space="preserve"> - М.: Гардарики, 2005.- 160 с.</w:t>
      </w:r>
      <w:r w:rsidR="00585509" w:rsidRPr="00DB21A5">
        <w:rPr>
          <w:sz w:val="28"/>
        </w:rPr>
        <w:t xml:space="preserve"> </w:t>
      </w:r>
    </w:p>
    <w:p w14:paraId="7B238CA7" w14:textId="77777777" w:rsidR="00161509" w:rsidRPr="00DB21A5" w:rsidRDefault="00161509" w:rsidP="00334F82">
      <w:pPr>
        <w:widowControl w:val="0"/>
        <w:numPr>
          <w:ilvl w:val="0"/>
          <w:numId w:val="4"/>
        </w:numPr>
        <w:tabs>
          <w:tab w:val="clear" w:pos="1070"/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Ветитнев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А.</w:t>
      </w:r>
      <w:r w:rsidRPr="00DB21A5">
        <w:rPr>
          <w:sz w:val="28"/>
        </w:rPr>
        <w:t>М., Журавлева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Л.</w:t>
      </w:r>
      <w:r w:rsidRPr="00DB21A5">
        <w:rPr>
          <w:sz w:val="28"/>
        </w:rPr>
        <w:t>Б. Курортное дело.</w:t>
      </w:r>
      <w:r w:rsidR="002E7804" w:rsidRPr="00DB21A5">
        <w:rPr>
          <w:sz w:val="28"/>
        </w:rPr>
        <w:t xml:space="preserve"> </w:t>
      </w:r>
      <w:r w:rsidR="002E7804" w:rsidRPr="00334F82">
        <w:rPr>
          <w:sz w:val="28"/>
        </w:rPr>
        <w:t>[</w:t>
      </w:r>
      <w:r w:rsidR="002E7804" w:rsidRPr="00DB21A5">
        <w:rPr>
          <w:sz w:val="28"/>
        </w:rPr>
        <w:t>Текст</w:t>
      </w:r>
      <w:r w:rsidR="002E7804" w:rsidRPr="00334F82">
        <w:rPr>
          <w:sz w:val="28"/>
        </w:rPr>
        <w:t>]</w:t>
      </w:r>
      <w:r w:rsidRPr="00DB21A5">
        <w:rPr>
          <w:sz w:val="28"/>
        </w:rPr>
        <w:t xml:space="preserve"> </w:t>
      </w:r>
      <w:r w:rsidR="009F0447" w:rsidRPr="00DB21A5">
        <w:rPr>
          <w:sz w:val="28"/>
        </w:rPr>
        <w:t>–Москва:</w:t>
      </w:r>
      <w:r w:rsidRPr="00DB21A5">
        <w:rPr>
          <w:sz w:val="28"/>
        </w:rPr>
        <w:t xml:space="preserve"> КноРус, 2007. – 528с.</w:t>
      </w:r>
      <w:r w:rsidR="00585509" w:rsidRPr="00DB21A5">
        <w:rPr>
          <w:sz w:val="28"/>
        </w:rPr>
        <w:t xml:space="preserve"> </w:t>
      </w:r>
    </w:p>
    <w:p w14:paraId="1DD7D563" w14:textId="77777777" w:rsidR="00585509" w:rsidRPr="00DB21A5" w:rsidRDefault="00585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Воскресенский</w:t>
      </w:r>
      <w:r w:rsidR="009F0447" w:rsidRPr="00DB21A5">
        <w:rPr>
          <w:sz w:val="28"/>
        </w:rPr>
        <w:t>,</w:t>
      </w:r>
      <w:r w:rsidRPr="00DB21A5">
        <w:rPr>
          <w:sz w:val="28"/>
        </w:rPr>
        <w:t xml:space="preserve"> В.Ю.</w:t>
      </w:r>
      <w:r w:rsidR="00DB21A5">
        <w:rPr>
          <w:sz w:val="28"/>
        </w:rPr>
        <w:t xml:space="preserve"> </w:t>
      </w:r>
      <w:r w:rsidRPr="00DB21A5">
        <w:rPr>
          <w:sz w:val="28"/>
        </w:rPr>
        <w:t>Международный туризм.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- 2-е изд., перераб. - М.: ЮНИТИ-ДАНА, 2008. – 400с. </w:t>
      </w:r>
    </w:p>
    <w:p w14:paraId="7C21EE09" w14:textId="77777777" w:rsidR="00160AEC" w:rsidRPr="00DB21A5" w:rsidRDefault="00160AE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Гайдукевич</w:t>
      </w:r>
      <w:r w:rsidR="009F0447" w:rsidRPr="00DB21A5">
        <w:rPr>
          <w:sz w:val="28"/>
        </w:rPr>
        <w:t>,</w:t>
      </w:r>
      <w:r w:rsidR="00334F82">
        <w:rPr>
          <w:sz w:val="28"/>
        </w:rPr>
        <w:t xml:space="preserve"> Л.</w:t>
      </w:r>
      <w:r w:rsidRPr="00DB21A5">
        <w:rPr>
          <w:sz w:val="28"/>
        </w:rPr>
        <w:t>М. Международный туризм в системе взаимодействия стран Центральной и Восточной Европы в конце ХХ - начале ХХI века.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М.: Четыре четверти, 2007.</w:t>
      </w:r>
      <w:r w:rsidR="00585509" w:rsidRPr="00DB21A5">
        <w:rPr>
          <w:sz w:val="28"/>
        </w:rPr>
        <w:t xml:space="preserve"> </w:t>
      </w:r>
      <w:r w:rsidR="009F0447" w:rsidRPr="00DB21A5">
        <w:rPr>
          <w:sz w:val="28"/>
        </w:rPr>
        <w:t>-342с.</w:t>
      </w:r>
    </w:p>
    <w:p w14:paraId="3CB5BC84" w14:textId="77777777" w:rsidR="002B0FC2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Гуляев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В.Г. Туризм: экономика и социальное развитие.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– М.: Финансы и статистика, 2003.</w:t>
      </w:r>
      <w:r w:rsidR="00585509"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>-256с.</w:t>
      </w:r>
    </w:p>
    <w:p w14:paraId="230DE780" w14:textId="77777777" w:rsidR="00575F74" w:rsidRPr="00DB21A5" w:rsidRDefault="00575F74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 xml:space="preserve">Доклады Всемирной туристической организации «Барометр мирового туризма»// 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 xml:space="preserve">. </w:t>
      </w:r>
      <w:r w:rsidRPr="00DB21A5">
        <w:rPr>
          <w:sz w:val="28"/>
          <w:szCs w:val="28"/>
          <w:lang w:val="en-US"/>
        </w:rPr>
        <w:t>Edition</w:t>
      </w:r>
      <w:r w:rsidRPr="00DB21A5">
        <w:rPr>
          <w:sz w:val="28"/>
          <w:szCs w:val="28"/>
        </w:rPr>
        <w:t xml:space="preserve">, </w:t>
      </w:r>
      <w:r w:rsidRPr="00DB21A5">
        <w:rPr>
          <w:sz w:val="28"/>
        </w:rPr>
        <w:t>2007, 2008, 2009 (01).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</w:rPr>
        <w:t xml:space="preserve">www.unwto.org. </w:t>
      </w:r>
    </w:p>
    <w:p w14:paraId="6776E147" w14:textId="77777777" w:rsidR="00573BC3" w:rsidRPr="00DB21A5" w:rsidRDefault="00573BC3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Ильина</w:t>
      </w:r>
      <w:r w:rsidR="009F0447" w:rsidRPr="00DB21A5">
        <w:rPr>
          <w:sz w:val="28"/>
          <w:szCs w:val="28"/>
        </w:rPr>
        <w:t>,</w:t>
      </w:r>
      <w:r w:rsidR="00EF54B7" w:rsidRPr="00DB21A5">
        <w:rPr>
          <w:sz w:val="28"/>
          <w:szCs w:val="28"/>
        </w:rPr>
        <w:t xml:space="preserve"> Е.</w:t>
      </w:r>
      <w:r w:rsidRPr="00DB21A5">
        <w:rPr>
          <w:sz w:val="28"/>
          <w:szCs w:val="28"/>
        </w:rPr>
        <w:t>Н. Туроперейтинг: организация деятельности.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>//у</w:t>
      </w:r>
      <w:r w:rsidRPr="00DB21A5">
        <w:rPr>
          <w:sz w:val="28"/>
          <w:szCs w:val="28"/>
        </w:rPr>
        <w:t xml:space="preserve">чебник.- </w:t>
      </w:r>
      <w:r w:rsidR="009F0447" w:rsidRPr="00DB21A5">
        <w:rPr>
          <w:sz w:val="28"/>
          <w:szCs w:val="28"/>
        </w:rPr>
        <w:t xml:space="preserve">М.: </w:t>
      </w:r>
      <w:r w:rsidRPr="00DB21A5">
        <w:rPr>
          <w:sz w:val="28"/>
          <w:szCs w:val="28"/>
        </w:rPr>
        <w:t xml:space="preserve">Финансы и статистика, 2007. – 256с. </w:t>
      </w:r>
    </w:p>
    <w:p w14:paraId="56AD6172" w14:textId="77777777"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Карманов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А., Трифонов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 О некоторых положениях правового регулирования туристического бизнеса в Краснодарском крае</w:t>
      </w:r>
      <w:r w:rsidR="009F0447" w:rsidRPr="00DB21A5">
        <w:rPr>
          <w:sz w:val="28"/>
          <w:szCs w:val="28"/>
        </w:rPr>
        <w:t xml:space="preserve">. </w:t>
      </w:r>
      <w:r w:rsidR="009F0447" w:rsidRPr="00DB21A5">
        <w:rPr>
          <w:sz w:val="28"/>
          <w:szCs w:val="28"/>
          <w:lang w:val="en-US"/>
        </w:rPr>
        <w:t>[</w:t>
      </w:r>
      <w:r w:rsidR="009F0447" w:rsidRPr="00DB21A5">
        <w:rPr>
          <w:sz w:val="28"/>
          <w:szCs w:val="28"/>
        </w:rPr>
        <w:t>Текст</w:t>
      </w:r>
      <w:r w:rsidR="009F0447" w:rsidRPr="00DB21A5">
        <w:rPr>
          <w:sz w:val="28"/>
          <w:szCs w:val="28"/>
          <w:lang w:val="en-US"/>
        </w:rPr>
        <w:t>]</w:t>
      </w:r>
      <w:r w:rsidRPr="00DB21A5">
        <w:rPr>
          <w:sz w:val="28"/>
          <w:szCs w:val="28"/>
        </w:rPr>
        <w:t xml:space="preserve"> // Кубань-бизнес. – 2004 – № 42.</w:t>
      </w:r>
      <w:r w:rsidR="00585509"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 xml:space="preserve">– с. </w:t>
      </w:r>
      <w:smartTag w:uri="urn:schemas-microsoft-com:office:smarttags" w:element="time">
        <w:smartTagPr>
          <w:attr w:name="Hour" w:val="14"/>
          <w:attr w:name="Minute" w:val="24"/>
        </w:smartTagPr>
        <w:r w:rsidR="009F0447" w:rsidRPr="00DB21A5">
          <w:rPr>
            <w:sz w:val="28"/>
            <w:szCs w:val="28"/>
          </w:rPr>
          <w:t>14-24.</w:t>
        </w:r>
      </w:smartTag>
    </w:p>
    <w:p w14:paraId="54802788" w14:textId="77777777" w:rsidR="00160AEC" w:rsidRPr="00DB21A5" w:rsidRDefault="00160AE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Квартальнов</w:t>
      </w:r>
      <w:r w:rsidR="009F0447" w:rsidRPr="00DB21A5">
        <w:rPr>
          <w:sz w:val="28"/>
          <w:szCs w:val="28"/>
        </w:rPr>
        <w:t>,</w:t>
      </w:r>
      <w:r w:rsidR="00334F82">
        <w:rPr>
          <w:sz w:val="28"/>
          <w:szCs w:val="28"/>
        </w:rPr>
        <w:t xml:space="preserve"> В.</w:t>
      </w:r>
      <w:r w:rsidRPr="00DB21A5">
        <w:rPr>
          <w:sz w:val="28"/>
          <w:szCs w:val="28"/>
        </w:rPr>
        <w:t>А. Иностранный туризм.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– М.: Финансы и статистика, 2003. – 232 с</w:t>
      </w:r>
      <w:r w:rsidR="00585509" w:rsidRPr="00DB21A5">
        <w:rPr>
          <w:sz w:val="28"/>
          <w:szCs w:val="28"/>
        </w:rPr>
        <w:t>.</w:t>
      </w:r>
    </w:p>
    <w:p w14:paraId="5379736F" w14:textId="77777777" w:rsidR="00F1229D" w:rsidRPr="00DB21A5" w:rsidRDefault="00F1229D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Квартальнов</w:t>
      </w:r>
      <w:r w:rsidR="009F0447" w:rsidRPr="00DB21A5">
        <w:rPr>
          <w:sz w:val="28"/>
        </w:rPr>
        <w:t>,</w:t>
      </w:r>
      <w:r w:rsidRPr="00DB21A5">
        <w:rPr>
          <w:sz w:val="28"/>
        </w:rPr>
        <w:t xml:space="preserve"> В.А. Туризм: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//у</w:t>
      </w:r>
      <w:r w:rsidRPr="00DB21A5">
        <w:rPr>
          <w:sz w:val="28"/>
        </w:rPr>
        <w:t>чебник. - М.: Финансы и статистика. 2006. - 335 с.</w:t>
      </w:r>
      <w:r w:rsidR="00585509" w:rsidRPr="00DB21A5">
        <w:rPr>
          <w:sz w:val="28"/>
        </w:rPr>
        <w:t xml:space="preserve"> </w:t>
      </w:r>
    </w:p>
    <w:p w14:paraId="754E39CB" w14:textId="77777777" w:rsidR="00575F74" w:rsidRPr="00DB21A5" w:rsidRDefault="00575F74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rStyle w:val="af1"/>
          <w:b w:val="0"/>
          <w:bCs w:val="0"/>
          <w:sz w:val="28"/>
        </w:rPr>
      </w:pPr>
      <w:r w:rsidRPr="00DB21A5">
        <w:rPr>
          <w:rStyle w:val="af1"/>
          <w:b w:val="0"/>
          <w:iCs/>
          <w:sz w:val="28"/>
        </w:rPr>
        <w:t>Кондрацкая</w:t>
      </w:r>
      <w:r w:rsidR="00A51F53" w:rsidRPr="00DB21A5">
        <w:rPr>
          <w:rStyle w:val="af1"/>
          <w:b w:val="0"/>
          <w:iCs/>
          <w:sz w:val="28"/>
        </w:rPr>
        <w:t>,</w:t>
      </w:r>
      <w:r w:rsidRPr="00DB21A5">
        <w:rPr>
          <w:rStyle w:val="af1"/>
          <w:b w:val="0"/>
          <w:iCs/>
          <w:sz w:val="28"/>
        </w:rPr>
        <w:t xml:space="preserve"> А.</w:t>
      </w:r>
      <w:r w:rsidRPr="00DB21A5">
        <w:rPr>
          <w:bCs/>
          <w:sz w:val="28"/>
          <w:szCs w:val="18"/>
        </w:rPr>
        <w:t xml:space="preserve"> Новое качество развития кубанских курортов</w:t>
      </w:r>
      <w:r w:rsidRPr="00DB21A5">
        <w:rPr>
          <w:rStyle w:val="af1"/>
          <w:b w:val="0"/>
          <w:iCs/>
          <w:sz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rStyle w:val="af1"/>
          <w:b w:val="0"/>
          <w:bCs w:val="0"/>
          <w:iCs/>
          <w:sz w:val="28"/>
        </w:rPr>
        <w:t>http://www.ratanews.ru</w:t>
      </w:r>
      <w:r w:rsidRPr="00DB21A5">
        <w:rPr>
          <w:rStyle w:val="af1"/>
          <w:b w:val="0"/>
          <w:iCs/>
          <w:sz w:val="28"/>
        </w:rPr>
        <w:t xml:space="preserve">. </w:t>
      </w:r>
    </w:p>
    <w:p w14:paraId="550C2418" w14:textId="77777777"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Котлер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Ф., Боуэн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Дж., Мейкенз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Дж. Маркетинг. Гостеприимство</w:t>
      </w:r>
      <w:r w:rsidR="00161509" w:rsidRPr="00DB21A5">
        <w:rPr>
          <w:sz w:val="28"/>
          <w:szCs w:val="28"/>
        </w:rPr>
        <w:t>. Туризм</w:t>
      </w:r>
      <w:r w:rsidRPr="00DB21A5">
        <w:rPr>
          <w:sz w:val="28"/>
          <w:szCs w:val="28"/>
        </w:rPr>
        <w:t xml:space="preserve">. </w:t>
      </w:r>
      <w:r w:rsidR="00A51F53" w:rsidRPr="00DB21A5">
        <w:rPr>
          <w:sz w:val="28"/>
          <w:szCs w:val="28"/>
        </w:rPr>
        <w:t xml:space="preserve">[Текст] </w:t>
      </w:r>
      <w:r w:rsidRPr="00DB21A5">
        <w:rPr>
          <w:sz w:val="28"/>
          <w:szCs w:val="28"/>
        </w:rPr>
        <w:t xml:space="preserve">– М.: ЮНИТИ, </w:t>
      </w:r>
      <w:r w:rsidR="00161509" w:rsidRPr="00DB21A5">
        <w:rPr>
          <w:sz w:val="28"/>
          <w:szCs w:val="28"/>
        </w:rPr>
        <w:t>2005</w:t>
      </w:r>
      <w:r w:rsidRPr="00DB21A5">
        <w:rPr>
          <w:sz w:val="28"/>
          <w:szCs w:val="28"/>
        </w:rPr>
        <w:t>.</w:t>
      </w:r>
      <w:r w:rsidR="00A51F53" w:rsidRPr="00DB21A5">
        <w:rPr>
          <w:sz w:val="28"/>
          <w:szCs w:val="28"/>
        </w:rPr>
        <w:t>-1</w:t>
      </w:r>
      <w:r w:rsidR="00161509" w:rsidRPr="00DB21A5">
        <w:rPr>
          <w:sz w:val="28"/>
          <w:szCs w:val="28"/>
        </w:rPr>
        <w:t>63 с.</w:t>
      </w:r>
      <w:r w:rsidR="00585509" w:rsidRPr="00DB21A5">
        <w:rPr>
          <w:sz w:val="28"/>
          <w:szCs w:val="28"/>
        </w:rPr>
        <w:t xml:space="preserve"> </w:t>
      </w:r>
    </w:p>
    <w:p w14:paraId="4DD19698" w14:textId="77777777" w:rsidR="00F72F11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Кругман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П.Р., Обстфельд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М. Международная экономика. Теория и политика</w:t>
      </w:r>
      <w:r w:rsidR="00A51F53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>/ Пер. с англ.-М.:Юнити,2003</w:t>
      </w:r>
      <w:r w:rsidR="00585509" w:rsidRPr="00DB21A5">
        <w:rPr>
          <w:sz w:val="28"/>
          <w:szCs w:val="28"/>
        </w:rPr>
        <w:t xml:space="preserve">. </w:t>
      </w:r>
      <w:r w:rsidR="00A51F53" w:rsidRPr="00DB21A5">
        <w:rPr>
          <w:sz w:val="28"/>
          <w:szCs w:val="28"/>
        </w:rPr>
        <w:t>-177с.</w:t>
      </w:r>
    </w:p>
    <w:p w14:paraId="7C8B11F1" w14:textId="77777777" w:rsidR="00C56FE5" w:rsidRPr="00DB21A5" w:rsidRDefault="00F72F11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Кубанские курорты готовы к туристическому буму.</w:t>
      </w:r>
      <w:r w:rsidR="00FB4C68" w:rsidRPr="00DB21A5">
        <w:rPr>
          <w:sz w:val="28"/>
          <w:szCs w:val="28"/>
        </w:rPr>
        <w:t xml:space="preserve"> [Текст] </w:t>
      </w:r>
      <w:r w:rsidRPr="00DB21A5">
        <w:rPr>
          <w:sz w:val="28"/>
        </w:rPr>
        <w:t xml:space="preserve">- Комсомольская правда, </w:t>
      </w:r>
      <w:smartTag w:uri="urn:schemas-microsoft-com:office:smarttags" w:element="date">
        <w:smartTagPr>
          <w:attr w:name="ls" w:val="trans"/>
          <w:attr w:name="Month" w:val="04"/>
          <w:attr w:name="Day" w:val="25"/>
          <w:attr w:name="Year" w:val="09"/>
        </w:smartTagPr>
        <w:r w:rsidRPr="00DB21A5">
          <w:rPr>
            <w:sz w:val="28"/>
          </w:rPr>
          <w:t>25.04.09</w:t>
        </w:r>
        <w:r w:rsidR="00FB4C68" w:rsidRPr="00DB21A5">
          <w:rPr>
            <w:sz w:val="28"/>
          </w:rPr>
          <w:t>.</w:t>
        </w:r>
      </w:smartTag>
      <w:r w:rsidRPr="00DB21A5">
        <w:rPr>
          <w:sz w:val="28"/>
        </w:rPr>
        <w:t xml:space="preserve"> </w:t>
      </w:r>
    </w:p>
    <w:p w14:paraId="7E3C4AC0" w14:textId="77777777" w:rsidR="00C56FE5" w:rsidRPr="00DB21A5" w:rsidRDefault="00334F82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Писаревский Е.</w:t>
      </w:r>
      <w:r w:rsidR="00C56FE5" w:rsidRPr="00DB21A5">
        <w:rPr>
          <w:sz w:val="28"/>
        </w:rPr>
        <w:t xml:space="preserve">Л. О реализации Федерального закона </w:t>
      </w:r>
      <w:r w:rsidR="00132B6C" w:rsidRPr="00DB21A5">
        <w:rPr>
          <w:sz w:val="28"/>
        </w:rPr>
        <w:t>«</w:t>
      </w:r>
      <w:r w:rsidR="00C56FE5" w:rsidRPr="00DB21A5">
        <w:rPr>
          <w:sz w:val="28"/>
        </w:rPr>
        <w:t>Об основах туристской деятельности в Российской Федерации</w:t>
      </w:r>
      <w:r w:rsidR="00132B6C" w:rsidRPr="00DB21A5">
        <w:rPr>
          <w:sz w:val="28"/>
        </w:rPr>
        <w:t>»</w:t>
      </w:r>
      <w:r w:rsidR="00C56FE5" w:rsidRPr="00DB21A5">
        <w:rPr>
          <w:sz w:val="28"/>
        </w:rPr>
        <w:t xml:space="preserve"> [электронный ресурс]. – Режим дост</w:t>
      </w:r>
      <w:r w:rsidR="00C56FE5" w:rsidRPr="00DB21A5">
        <w:rPr>
          <w:sz w:val="28"/>
        </w:rPr>
        <w:t>у</w:t>
      </w:r>
      <w:r w:rsidR="00C56FE5" w:rsidRPr="00DB21A5">
        <w:rPr>
          <w:sz w:val="28"/>
        </w:rPr>
        <w:t>па:</w:t>
      </w:r>
      <w:r w:rsidR="00EF54B7" w:rsidRPr="00DB21A5">
        <w:rPr>
          <w:sz w:val="28"/>
        </w:rPr>
        <w:t xml:space="preserve"> </w:t>
      </w:r>
      <w:r w:rsidR="00C56FE5" w:rsidRPr="00DB21A5">
        <w:rPr>
          <w:sz w:val="28"/>
          <w:szCs w:val="28"/>
          <w:lang w:val="en-US"/>
        </w:rPr>
        <w:t>http</w:t>
      </w:r>
      <w:r w:rsidR="00C56FE5" w:rsidRPr="00DB21A5">
        <w:rPr>
          <w:sz w:val="28"/>
          <w:szCs w:val="28"/>
        </w:rPr>
        <w:t>://</w:t>
      </w:r>
      <w:r w:rsidR="00C56FE5" w:rsidRPr="00DB21A5">
        <w:rPr>
          <w:sz w:val="28"/>
          <w:szCs w:val="28"/>
          <w:lang w:val="en-US"/>
        </w:rPr>
        <w:t>www</w:t>
      </w:r>
      <w:r w:rsidR="00C56FE5" w:rsidRPr="00DB21A5">
        <w:rPr>
          <w:sz w:val="28"/>
          <w:szCs w:val="28"/>
        </w:rPr>
        <w:t>.</w:t>
      </w:r>
      <w:r w:rsidR="00C56FE5" w:rsidRPr="00DB21A5">
        <w:rPr>
          <w:sz w:val="28"/>
          <w:szCs w:val="28"/>
          <w:lang w:val="en-US"/>
        </w:rPr>
        <w:t>russiatouris</w:t>
      </w:r>
      <w:r w:rsidR="00132B6C" w:rsidRPr="00DB21A5">
        <w:rPr>
          <w:sz w:val="28"/>
          <w:szCs w:val="28"/>
          <w:lang w:val="en-US"/>
        </w:rPr>
        <w:t>m</w:t>
      </w:r>
      <w:r w:rsidR="00132B6C" w:rsidRPr="00DB21A5">
        <w:rPr>
          <w:sz w:val="28"/>
          <w:szCs w:val="28"/>
        </w:rPr>
        <w:t>.</w:t>
      </w:r>
      <w:r w:rsidR="00132B6C" w:rsidRPr="00DB21A5">
        <w:rPr>
          <w:sz w:val="28"/>
          <w:szCs w:val="28"/>
          <w:lang w:val="en-US"/>
        </w:rPr>
        <w:t>ru</w:t>
      </w:r>
      <w:r w:rsidR="00132B6C" w:rsidRPr="00DB21A5">
        <w:rPr>
          <w:sz w:val="28"/>
          <w:szCs w:val="28"/>
        </w:rPr>
        <w:t>.</w:t>
      </w:r>
    </w:p>
    <w:p w14:paraId="6A0C9FDC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Краснодарского края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www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Krasnodar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net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tourizm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maybok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htm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Kuban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info</w:t>
      </w:r>
      <w:r w:rsidRPr="00DB21A5">
        <w:rPr>
          <w:sz w:val="28"/>
          <w:szCs w:val="28"/>
        </w:rPr>
        <w:t xml:space="preserve">. </w:t>
      </w:r>
    </w:p>
    <w:p w14:paraId="015D9B5C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в Краснодарском крае.</w:t>
      </w:r>
      <w:r w:rsidRPr="00DB21A5">
        <w:rPr>
          <w:sz w:val="28"/>
        </w:rPr>
        <w:t xml:space="preserve">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region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kuban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info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turizm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route</w:t>
      </w:r>
      <w:r w:rsidRPr="00DB21A5">
        <w:rPr>
          <w:sz w:val="28"/>
          <w:szCs w:val="28"/>
        </w:rPr>
        <w:t xml:space="preserve"> / </w:t>
      </w:r>
      <w:r w:rsidRPr="00DB21A5">
        <w:rPr>
          <w:sz w:val="28"/>
          <w:szCs w:val="28"/>
          <w:lang w:val="en-US"/>
        </w:rPr>
        <w:t>Oks</w:t>
      </w:r>
      <w:r w:rsidRPr="00DB21A5">
        <w:rPr>
          <w:sz w:val="28"/>
          <w:szCs w:val="28"/>
        </w:rPr>
        <w:t xml:space="preserve">. </w:t>
      </w:r>
    </w:p>
    <w:p w14:paraId="7F1DC321" w14:textId="77777777" w:rsidR="00573BC3" w:rsidRPr="00DB21A5" w:rsidRDefault="00573BC3" w:rsidP="00334F82">
      <w:pPr>
        <w:numPr>
          <w:ilvl w:val="0"/>
          <w:numId w:val="6"/>
        </w:numPr>
        <w:shd w:val="clear" w:color="auto" w:fill="FFFFFF"/>
        <w:tabs>
          <w:tab w:val="clear" w:pos="1097"/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B21A5">
        <w:rPr>
          <w:bCs/>
          <w:sz w:val="28"/>
        </w:rPr>
        <w:t>Сапожникова</w:t>
      </w:r>
      <w:r w:rsidR="00A51F53" w:rsidRPr="00DB21A5">
        <w:rPr>
          <w:bCs/>
          <w:sz w:val="28"/>
        </w:rPr>
        <w:t>,</w:t>
      </w:r>
      <w:r w:rsidRPr="00DB21A5">
        <w:rPr>
          <w:bCs/>
          <w:sz w:val="28"/>
        </w:rPr>
        <w:t xml:space="preserve"> Е.Н.</w:t>
      </w:r>
      <w:r w:rsidRPr="00DB21A5">
        <w:rPr>
          <w:sz w:val="28"/>
        </w:rPr>
        <w:t xml:space="preserve"> Страноведение: Теория и методика туристского изучения стран: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</w:t>
      </w:r>
      <w:r w:rsidRPr="00DB21A5">
        <w:rPr>
          <w:sz w:val="28"/>
        </w:rPr>
        <w:t>Учеб. пособие. — М.: Академия» 2004. — 240 с</w:t>
      </w:r>
    </w:p>
    <w:p w14:paraId="33D3B75C" w14:textId="77777777" w:rsidR="00D33CAC" w:rsidRPr="00DB21A5" w:rsidRDefault="00D33CAC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Сенин</w:t>
      </w:r>
      <w:r w:rsidR="00A51F53" w:rsidRPr="00DB21A5">
        <w:rPr>
          <w:sz w:val="28"/>
        </w:rPr>
        <w:t>,</w:t>
      </w:r>
      <w:r w:rsidR="00334F82">
        <w:rPr>
          <w:sz w:val="28"/>
        </w:rPr>
        <w:t xml:space="preserve"> В.</w:t>
      </w:r>
      <w:r w:rsidRPr="00DB21A5">
        <w:rPr>
          <w:sz w:val="28"/>
        </w:rPr>
        <w:t>С. Организация международного туризма.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//у</w:t>
      </w:r>
      <w:r w:rsidRPr="00DB21A5">
        <w:rPr>
          <w:sz w:val="28"/>
        </w:rPr>
        <w:t>чебник. - М.: Финансы и статистика, 2005.- 400 с.</w:t>
      </w:r>
      <w:r w:rsidR="00585509" w:rsidRPr="00DB21A5">
        <w:rPr>
          <w:sz w:val="28"/>
        </w:rPr>
        <w:t xml:space="preserve"> </w:t>
      </w:r>
    </w:p>
    <w:p w14:paraId="5C2E18DD" w14:textId="77777777" w:rsidR="00611BC4" w:rsidRPr="00DB21A5" w:rsidRDefault="00611BC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Соболева</w:t>
      </w:r>
      <w:r w:rsidR="00A51F53" w:rsidRPr="00DB21A5">
        <w:rPr>
          <w:sz w:val="28"/>
        </w:rPr>
        <w:t>,</w:t>
      </w:r>
      <w:r w:rsidR="00334F82">
        <w:rPr>
          <w:sz w:val="28"/>
        </w:rPr>
        <w:t xml:space="preserve"> Е.</w:t>
      </w:r>
      <w:r w:rsidRPr="00DB21A5">
        <w:rPr>
          <w:sz w:val="28"/>
        </w:rPr>
        <w:t>А. Статистика туризма.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М.: Финансы и статистика, 2004.- 160 с.</w:t>
      </w:r>
      <w:r w:rsidR="00585509" w:rsidRPr="00DB21A5">
        <w:rPr>
          <w:sz w:val="28"/>
        </w:rPr>
        <w:t xml:space="preserve"> </w:t>
      </w:r>
    </w:p>
    <w:p w14:paraId="6F7CCB52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Статистика туризма</w:t>
      </w:r>
      <w:r w:rsidRPr="00DB21A5">
        <w:rPr>
          <w:sz w:val="28"/>
        </w:rPr>
        <w:t xml:space="preserve">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www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doni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org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stat</w:t>
      </w:r>
      <w:r w:rsidRPr="00DB21A5">
        <w:rPr>
          <w:sz w:val="28"/>
          <w:szCs w:val="28"/>
        </w:rPr>
        <w:t xml:space="preserve">. </w:t>
      </w:r>
    </w:p>
    <w:p w14:paraId="2190FE5B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Стратегия развития туризма в Российской Федерации на период до 2015 года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 xml:space="preserve">http://www.rata.spb.ru/Rspti/zakon409-r.html. </w:t>
      </w:r>
    </w:p>
    <w:p w14:paraId="527A9C62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rStyle w:val="af2"/>
          <w:i w:val="0"/>
          <w:sz w:val="28"/>
          <w:szCs w:val="28"/>
        </w:rPr>
        <w:t>Титова</w:t>
      </w:r>
      <w:r w:rsidR="00A51F53" w:rsidRPr="00DB21A5">
        <w:rPr>
          <w:rStyle w:val="af2"/>
          <w:i w:val="0"/>
          <w:sz w:val="28"/>
          <w:szCs w:val="28"/>
        </w:rPr>
        <w:t>,</w:t>
      </w:r>
      <w:r w:rsidRPr="00DB21A5">
        <w:rPr>
          <w:sz w:val="28"/>
          <w:szCs w:val="28"/>
        </w:rPr>
        <w:t xml:space="preserve"> </w:t>
      </w:r>
      <w:r w:rsidRPr="00DB21A5">
        <w:rPr>
          <w:rStyle w:val="af2"/>
          <w:i w:val="0"/>
          <w:sz w:val="28"/>
          <w:szCs w:val="28"/>
        </w:rPr>
        <w:t>Л.</w:t>
      </w:r>
      <w:r w:rsidRPr="00DB21A5">
        <w:rPr>
          <w:sz w:val="28"/>
          <w:szCs w:val="28"/>
        </w:rPr>
        <w:t>В Краснодарском крае возрождается круизный туризм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rStyle w:val="af1"/>
          <w:b w:val="0"/>
          <w:iCs/>
          <w:sz w:val="28"/>
        </w:rPr>
        <w:t>http://www.ratanews.ru</w:t>
      </w:r>
      <w:r w:rsidRPr="00DB21A5">
        <w:rPr>
          <w:sz w:val="28"/>
          <w:szCs w:val="28"/>
        </w:rPr>
        <w:t xml:space="preserve"> http://www.tourinfo.ru. </w:t>
      </w:r>
    </w:p>
    <w:p w14:paraId="44CE45B3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Тюрина</w:t>
      </w:r>
      <w:r w:rsidR="00A51F53" w:rsidRPr="00DB21A5">
        <w:rPr>
          <w:sz w:val="28"/>
        </w:rPr>
        <w:t>,</w:t>
      </w:r>
      <w:r w:rsidRPr="00DB21A5">
        <w:rPr>
          <w:sz w:val="28"/>
        </w:rPr>
        <w:t xml:space="preserve"> И.</w:t>
      </w:r>
      <w:r w:rsidRPr="00DB21A5">
        <w:rPr>
          <w:sz w:val="28"/>
          <w:szCs w:val="28"/>
        </w:rPr>
        <w:t xml:space="preserve"> </w:t>
      </w:r>
      <w:r w:rsidRPr="00DB21A5">
        <w:rPr>
          <w:bCs/>
          <w:sz w:val="28"/>
          <w:szCs w:val="28"/>
        </w:rPr>
        <w:t xml:space="preserve">Выезд российских туристов за границу в 2008 году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 xml:space="preserve">http://www.ratanews.ru </w:t>
      </w:r>
    </w:p>
    <w:p w14:paraId="3854C5A9" w14:textId="77777777"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Тюрина</w:t>
      </w:r>
      <w:r w:rsidR="00A51F53" w:rsidRPr="00DB21A5">
        <w:rPr>
          <w:sz w:val="28"/>
        </w:rPr>
        <w:t>,</w:t>
      </w:r>
      <w:r w:rsidRPr="00DB21A5">
        <w:rPr>
          <w:sz w:val="28"/>
        </w:rPr>
        <w:t xml:space="preserve"> И.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Въезд иностранных туристов в Россию в 2008-2004 гг.</w:t>
      </w:r>
      <w:r w:rsidRPr="00DB21A5">
        <w:rPr>
          <w:bCs/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>http://www.ratanews.ru.</w:t>
      </w:r>
      <w:r w:rsidRPr="00DB21A5">
        <w:rPr>
          <w:sz w:val="28"/>
        </w:rPr>
        <w:t xml:space="preserve"> </w:t>
      </w:r>
    </w:p>
    <w:p w14:paraId="272FB1DF" w14:textId="77777777" w:rsidR="00575F74" w:rsidRPr="00DB21A5" w:rsidRDefault="00575F74" w:rsidP="00334F82">
      <w:pPr>
        <w:numPr>
          <w:ilvl w:val="0"/>
          <w:numId w:val="3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Туристическая отрасль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subsribe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ru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archive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rest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trevel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turnews</w:t>
      </w:r>
      <w:r w:rsidRPr="00DB21A5">
        <w:rPr>
          <w:sz w:val="28"/>
          <w:szCs w:val="28"/>
        </w:rPr>
        <w:t xml:space="preserve">. </w:t>
      </w:r>
    </w:p>
    <w:p w14:paraId="6BC78ACE" w14:textId="77777777" w:rsidR="00160AEC" w:rsidRPr="00DB21A5" w:rsidRDefault="00160AEC" w:rsidP="00334F82">
      <w:pPr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Ушаков</w:t>
      </w:r>
      <w:r w:rsidR="00A51F53" w:rsidRPr="00DB21A5">
        <w:rPr>
          <w:sz w:val="28"/>
        </w:rPr>
        <w:t>,</w:t>
      </w:r>
      <w:r w:rsidR="003C58BF">
        <w:rPr>
          <w:sz w:val="28"/>
        </w:rPr>
        <w:t xml:space="preserve"> Д.</w:t>
      </w:r>
      <w:r w:rsidRPr="00DB21A5">
        <w:rPr>
          <w:sz w:val="28"/>
        </w:rPr>
        <w:t>С. Технологии въездного туризма.</w:t>
      </w:r>
      <w:r w:rsidR="00EF54B7" w:rsidRPr="00DB21A5">
        <w:rPr>
          <w:sz w:val="28"/>
        </w:rPr>
        <w:t xml:space="preserve"> </w:t>
      </w:r>
      <w:r w:rsidR="00A51F53" w:rsidRPr="00DB21A5">
        <w:rPr>
          <w:sz w:val="28"/>
        </w:rPr>
        <w:t>[Текст]</w:t>
      </w:r>
      <w:r w:rsidRPr="00DB21A5">
        <w:rPr>
          <w:sz w:val="28"/>
        </w:rPr>
        <w:t xml:space="preserve"> – М.: ИКЦ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МарТ, 2006.- 384с.</w:t>
      </w:r>
      <w:r w:rsidR="00585509" w:rsidRPr="00DB21A5">
        <w:rPr>
          <w:sz w:val="28"/>
        </w:rPr>
        <w:t xml:space="preserve"> </w:t>
      </w:r>
    </w:p>
    <w:p w14:paraId="6124F606" w14:textId="77777777"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14:paraId="61FF2150" w14:textId="77777777" w:rsidR="00EF54B7" w:rsidRPr="00DB21A5" w:rsidRDefault="00F72F11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29" w:name="_Toc288490958"/>
      <w:r w:rsidR="00EF54B7" w:rsidRPr="00DB21A5">
        <w:rPr>
          <w:sz w:val="28"/>
        </w:rPr>
        <w:t>Приложения</w:t>
      </w:r>
    </w:p>
    <w:p w14:paraId="13ADF1CD" w14:textId="77777777" w:rsidR="00EF54B7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14:paraId="132202FE" w14:textId="77777777" w:rsidR="00C4113D" w:rsidRPr="00DB21A5" w:rsidRDefault="00F72F11" w:rsidP="00EF54B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B21A5">
        <w:rPr>
          <w:sz w:val="28"/>
          <w:szCs w:val="28"/>
        </w:rPr>
        <w:t>Прило</w:t>
      </w:r>
      <w:r w:rsidR="00C4113D" w:rsidRPr="00DB21A5">
        <w:rPr>
          <w:sz w:val="28"/>
          <w:szCs w:val="28"/>
        </w:rPr>
        <w:t>жение А</w:t>
      </w:r>
      <w:bookmarkEnd w:id="29"/>
    </w:p>
    <w:p w14:paraId="1AD9829F" w14:textId="77777777" w:rsidR="00EF54B7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14:paraId="2574D805" w14:textId="77777777" w:rsidR="00C4113D" w:rsidRPr="00DB21A5" w:rsidRDefault="00C4113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bCs/>
          <w:kern w:val="36"/>
          <w:sz w:val="28"/>
          <w:szCs w:val="28"/>
        </w:rPr>
        <w:t>План участия департамента комплексного развития курортов и туризма Краснодарского края и предприятий санаторно-курортной отра</w:t>
      </w:r>
      <w:r w:rsidRPr="00DB21A5">
        <w:rPr>
          <w:bCs/>
          <w:kern w:val="36"/>
          <w:sz w:val="28"/>
          <w:szCs w:val="28"/>
        </w:rPr>
        <w:t>с</w:t>
      </w:r>
      <w:r w:rsidRPr="00DB21A5">
        <w:rPr>
          <w:bCs/>
          <w:kern w:val="36"/>
          <w:sz w:val="28"/>
          <w:szCs w:val="28"/>
        </w:rPr>
        <w:t>ли в междун</w:t>
      </w:r>
      <w:r w:rsidRPr="00DB21A5">
        <w:rPr>
          <w:bCs/>
          <w:kern w:val="36"/>
          <w:sz w:val="28"/>
          <w:szCs w:val="28"/>
        </w:rPr>
        <w:t>а</w:t>
      </w:r>
      <w:r w:rsidRPr="00DB21A5">
        <w:rPr>
          <w:bCs/>
          <w:kern w:val="36"/>
          <w:sz w:val="28"/>
          <w:szCs w:val="28"/>
        </w:rPr>
        <w:t>родных и российских туристических выставках на 2008 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24"/>
        <w:gridCol w:w="1752"/>
        <w:gridCol w:w="1084"/>
        <w:gridCol w:w="1844"/>
        <w:gridCol w:w="1543"/>
      </w:tblGrid>
      <w:tr w:rsidR="00C4113D" w:rsidRPr="00DB21A5" w14:paraId="7A433308" w14:textId="77777777" w:rsidTr="008E3336">
        <w:trPr>
          <w:trHeight w:val="223"/>
          <w:jc w:val="center"/>
        </w:trPr>
        <w:tc>
          <w:tcPr>
            <w:tcW w:w="540" w:type="dxa"/>
            <w:vAlign w:val="center"/>
          </w:tcPr>
          <w:p w14:paraId="0E8FEB85" w14:textId="77777777" w:rsidR="00C4113D" w:rsidRPr="00DB21A5" w:rsidRDefault="00C4113D" w:rsidP="008E3336">
            <w:pPr>
              <w:pStyle w:val="12"/>
            </w:pPr>
            <w:r w:rsidRPr="00DB21A5">
              <w:t>№ п/п</w:t>
            </w:r>
          </w:p>
        </w:tc>
        <w:tc>
          <w:tcPr>
            <w:tcW w:w="2428" w:type="dxa"/>
            <w:vAlign w:val="center"/>
          </w:tcPr>
          <w:p w14:paraId="424B0D88" w14:textId="77777777" w:rsidR="00C4113D" w:rsidRPr="00DB21A5" w:rsidRDefault="00C4113D" w:rsidP="008E3336">
            <w:pPr>
              <w:pStyle w:val="12"/>
            </w:pPr>
            <w:r w:rsidRPr="00DB21A5">
              <w:t>Название выставки</w:t>
            </w:r>
          </w:p>
        </w:tc>
        <w:tc>
          <w:tcPr>
            <w:tcW w:w="1828" w:type="dxa"/>
            <w:vAlign w:val="center"/>
          </w:tcPr>
          <w:p w14:paraId="5452E76E" w14:textId="77777777" w:rsidR="00C4113D" w:rsidRPr="00DB21A5" w:rsidRDefault="00C4113D" w:rsidP="008E3336">
            <w:pPr>
              <w:pStyle w:val="12"/>
            </w:pPr>
            <w:r w:rsidRPr="00DB21A5">
              <w:t>Место проведения, организаторы</w:t>
            </w:r>
          </w:p>
        </w:tc>
        <w:tc>
          <w:tcPr>
            <w:tcW w:w="1126" w:type="dxa"/>
            <w:vAlign w:val="center"/>
          </w:tcPr>
          <w:p w14:paraId="0B855CAD" w14:textId="77777777" w:rsidR="00C4113D" w:rsidRPr="00DB21A5" w:rsidRDefault="00C4113D" w:rsidP="008E3336">
            <w:pPr>
              <w:pStyle w:val="12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B21A5">
                <w:t>2008 г</w:t>
              </w:r>
            </w:smartTag>
            <w:r w:rsidRPr="00DB21A5">
              <w:t>.</w:t>
            </w:r>
          </w:p>
        </w:tc>
        <w:tc>
          <w:tcPr>
            <w:tcW w:w="1924" w:type="dxa"/>
            <w:vAlign w:val="center"/>
          </w:tcPr>
          <w:p w14:paraId="16411A0A" w14:textId="77777777" w:rsidR="00C4113D" w:rsidRPr="00DB21A5" w:rsidRDefault="00C4113D" w:rsidP="008E3336">
            <w:pPr>
              <w:pStyle w:val="12"/>
            </w:pPr>
            <w:r w:rsidRPr="00DB21A5">
              <w:t>Ответственный</w:t>
            </w:r>
          </w:p>
        </w:tc>
        <w:tc>
          <w:tcPr>
            <w:tcW w:w="1608" w:type="dxa"/>
            <w:vAlign w:val="center"/>
          </w:tcPr>
          <w:p w14:paraId="5A90A628" w14:textId="77777777" w:rsidR="00C4113D" w:rsidRPr="00DB21A5" w:rsidRDefault="00C4113D" w:rsidP="008E3336">
            <w:pPr>
              <w:pStyle w:val="12"/>
            </w:pPr>
            <w:r w:rsidRPr="00DB21A5">
              <w:t>Исполнитель</w:t>
            </w:r>
          </w:p>
        </w:tc>
      </w:tr>
      <w:tr w:rsidR="00C4113D" w:rsidRPr="00DB21A5" w14:paraId="39B6BA43" w14:textId="77777777" w:rsidTr="008E3336">
        <w:trPr>
          <w:trHeight w:val="2194"/>
          <w:jc w:val="center"/>
        </w:trPr>
        <w:tc>
          <w:tcPr>
            <w:tcW w:w="540" w:type="dxa"/>
          </w:tcPr>
          <w:p w14:paraId="7F09A653" w14:textId="77777777" w:rsidR="00C4113D" w:rsidRPr="00DB21A5" w:rsidRDefault="00C4113D" w:rsidP="008E3336">
            <w:pPr>
              <w:pStyle w:val="12"/>
            </w:pPr>
            <w:r w:rsidRPr="00DB21A5">
              <w:t>1</w:t>
            </w:r>
          </w:p>
        </w:tc>
        <w:tc>
          <w:tcPr>
            <w:tcW w:w="2428" w:type="dxa"/>
          </w:tcPr>
          <w:p w14:paraId="303EB810" w14:textId="77777777" w:rsidR="00C4113D" w:rsidRPr="00DB21A5" w:rsidRDefault="00C4113D" w:rsidP="008E3336">
            <w:pPr>
              <w:pStyle w:val="12"/>
            </w:pPr>
            <w:r w:rsidRPr="00DB21A5">
              <w:t>Международная туристическая выставка «FITUR-2008»</w:t>
            </w:r>
          </w:p>
        </w:tc>
        <w:tc>
          <w:tcPr>
            <w:tcW w:w="1828" w:type="dxa"/>
          </w:tcPr>
          <w:p w14:paraId="712805AB" w14:textId="77777777" w:rsidR="00C4113D" w:rsidRPr="00DB21A5" w:rsidRDefault="00C4113D" w:rsidP="008E3336">
            <w:pPr>
              <w:pStyle w:val="12"/>
            </w:pPr>
            <w:r w:rsidRPr="00DB21A5">
              <w:t>г. Мадрид, Испания</w:t>
            </w:r>
          </w:p>
        </w:tc>
        <w:tc>
          <w:tcPr>
            <w:tcW w:w="1126" w:type="dxa"/>
          </w:tcPr>
          <w:p w14:paraId="276E5261" w14:textId="77777777" w:rsidR="00C4113D" w:rsidRPr="00DB21A5" w:rsidRDefault="00C4113D" w:rsidP="008E3336">
            <w:pPr>
              <w:pStyle w:val="12"/>
            </w:pPr>
            <w:r w:rsidRPr="00DB21A5">
              <w:t>30 января – 3 февраля</w:t>
            </w:r>
          </w:p>
        </w:tc>
        <w:tc>
          <w:tcPr>
            <w:tcW w:w="1924" w:type="dxa"/>
          </w:tcPr>
          <w:p w14:paraId="4E5B2463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краяМуниципальные образования курортной зоны края</w:t>
            </w:r>
          </w:p>
        </w:tc>
        <w:tc>
          <w:tcPr>
            <w:tcW w:w="1608" w:type="dxa"/>
          </w:tcPr>
          <w:p w14:paraId="198FB8F1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06AA904C" w14:textId="77777777" w:rsidTr="008E3336">
        <w:trPr>
          <w:trHeight w:val="223"/>
          <w:jc w:val="center"/>
        </w:trPr>
        <w:tc>
          <w:tcPr>
            <w:tcW w:w="540" w:type="dxa"/>
          </w:tcPr>
          <w:p w14:paraId="32146579" w14:textId="77777777" w:rsidR="00C4113D" w:rsidRPr="00DB21A5" w:rsidRDefault="00C4113D" w:rsidP="008E3336">
            <w:pPr>
              <w:pStyle w:val="12"/>
            </w:pPr>
            <w:r w:rsidRPr="00DB21A5">
              <w:t>2</w:t>
            </w:r>
          </w:p>
        </w:tc>
        <w:tc>
          <w:tcPr>
            <w:tcW w:w="2428" w:type="dxa"/>
          </w:tcPr>
          <w:p w14:paraId="53859139" w14:textId="77777777" w:rsidR="00C4113D" w:rsidRPr="00DB21A5" w:rsidRDefault="00C4113D" w:rsidP="008E3336">
            <w:pPr>
              <w:pStyle w:val="12"/>
            </w:pPr>
            <w:r w:rsidRPr="00DB21A5">
              <w:t>Выставка-презентация курортов Кубани «Здоровая зима-2008»</w:t>
            </w:r>
          </w:p>
        </w:tc>
        <w:tc>
          <w:tcPr>
            <w:tcW w:w="1828" w:type="dxa"/>
          </w:tcPr>
          <w:p w14:paraId="46210F60" w14:textId="77777777" w:rsidR="00C4113D" w:rsidRPr="00DB21A5" w:rsidRDefault="00C4113D" w:rsidP="008E3336">
            <w:pPr>
              <w:pStyle w:val="12"/>
            </w:pPr>
            <w:r w:rsidRPr="00DB21A5">
              <w:t>Краснодарский край, Каневский район</w:t>
            </w:r>
          </w:p>
        </w:tc>
        <w:tc>
          <w:tcPr>
            <w:tcW w:w="1126" w:type="dxa"/>
          </w:tcPr>
          <w:p w14:paraId="7D579D47" w14:textId="77777777" w:rsidR="00C4113D" w:rsidRPr="00DB21A5" w:rsidRDefault="00C4113D" w:rsidP="008E3336">
            <w:pPr>
              <w:pStyle w:val="12"/>
            </w:pPr>
            <w:r w:rsidRPr="00DB21A5">
              <w:t>15января</w:t>
            </w:r>
          </w:p>
        </w:tc>
        <w:tc>
          <w:tcPr>
            <w:tcW w:w="1924" w:type="dxa"/>
          </w:tcPr>
          <w:p w14:paraId="2539B0F8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3146DD75" w14:textId="77777777" w:rsidR="00C4113D" w:rsidRPr="00DB21A5" w:rsidRDefault="00C4113D" w:rsidP="008E3336">
            <w:pPr>
              <w:pStyle w:val="12"/>
            </w:pPr>
            <w:r w:rsidRPr="00DB21A5">
              <w:t>Сынкова И.В.Хрестина Е.В.Тихонова Ю.В.</w:t>
            </w:r>
          </w:p>
        </w:tc>
      </w:tr>
      <w:tr w:rsidR="00C4113D" w:rsidRPr="00DB21A5" w14:paraId="7DDD718D" w14:textId="77777777" w:rsidTr="008E3336">
        <w:trPr>
          <w:trHeight w:val="223"/>
          <w:jc w:val="center"/>
        </w:trPr>
        <w:tc>
          <w:tcPr>
            <w:tcW w:w="540" w:type="dxa"/>
          </w:tcPr>
          <w:p w14:paraId="586E6F53" w14:textId="77777777" w:rsidR="00C4113D" w:rsidRPr="00DB21A5" w:rsidRDefault="00C4113D" w:rsidP="008E3336">
            <w:pPr>
              <w:pStyle w:val="12"/>
            </w:pPr>
            <w:r w:rsidRPr="00DB21A5">
              <w:t>3</w:t>
            </w:r>
          </w:p>
        </w:tc>
        <w:tc>
          <w:tcPr>
            <w:tcW w:w="2428" w:type="dxa"/>
          </w:tcPr>
          <w:p w14:paraId="1FB1BA71" w14:textId="77777777" w:rsidR="00C4113D" w:rsidRPr="00DB21A5" w:rsidRDefault="00C4113D" w:rsidP="008E3336">
            <w:pPr>
              <w:pStyle w:val="12"/>
            </w:pPr>
            <w:r w:rsidRPr="00DB21A5">
              <w:t>Выставка-презентация курортов Кубани «Здоровая зима-2008»</w:t>
            </w:r>
          </w:p>
        </w:tc>
        <w:tc>
          <w:tcPr>
            <w:tcW w:w="1828" w:type="dxa"/>
          </w:tcPr>
          <w:p w14:paraId="004A3B20" w14:textId="77777777"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14:paraId="3ACAE556" w14:textId="77777777" w:rsidR="00C4113D" w:rsidRPr="00DB21A5" w:rsidRDefault="00C4113D" w:rsidP="008E3336">
            <w:pPr>
              <w:pStyle w:val="12"/>
            </w:pPr>
            <w:r w:rsidRPr="00DB21A5">
              <w:t>24-25января</w:t>
            </w:r>
          </w:p>
        </w:tc>
        <w:tc>
          <w:tcPr>
            <w:tcW w:w="1924" w:type="dxa"/>
          </w:tcPr>
          <w:p w14:paraId="14CCDC41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122A5A78" w14:textId="77777777" w:rsidR="00C4113D" w:rsidRPr="00DB21A5" w:rsidRDefault="00C4113D" w:rsidP="008E3336">
            <w:pPr>
              <w:pStyle w:val="12"/>
            </w:pPr>
            <w:r w:rsidRPr="00DB21A5">
              <w:t>Сынкова И.В.Хрестина Е.В.Тихонова Ю.В.</w:t>
            </w:r>
          </w:p>
        </w:tc>
      </w:tr>
      <w:tr w:rsidR="00C4113D" w:rsidRPr="00DB21A5" w14:paraId="69993CAB" w14:textId="77777777" w:rsidTr="008E3336">
        <w:trPr>
          <w:trHeight w:val="223"/>
          <w:jc w:val="center"/>
        </w:trPr>
        <w:tc>
          <w:tcPr>
            <w:tcW w:w="540" w:type="dxa"/>
          </w:tcPr>
          <w:p w14:paraId="335A24C3" w14:textId="77777777" w:rsidR="00C4113D" w:rsidRPr="00DB21A5" w:rsidRDefault="00C4113D" w:rsidP="008E3336">
            <w:pPr>
              <w:pStyle w:val="12"/>
            </w:pPr>
            <w:r w:rsidRPr="00DB21A5">
              <w:t>4</w:t>
            </w:r>
          </w:p>
        </w:tc>
        <w:tc>
          <w:tcPr>
            <w:tcW w:w="2428" w:type="dxa"/>
          </w:tcPr>
          <w:p w14:paraId="24410E1B" w14:textId="77777777" w:rsidR="00C4113D" w:rsidRPr="00DB21A5" w:rsidRDefault="00C4113D" w:rsidP="008E3336">
            <w:pPr>
              <w:pStyle w:val="12"/>
            </w:pPr>
            <w:r w:rsidRPr="00DB21A5">
              <w:t>Международная выставка коммерческой недвижимости «MIPIM-2008»</w:t>
            </w:r>
          </w:p>
        </w:tc>
        <w:tc>
          <w:tcPr>
            <w:tcW w:w="1828" w:type="dxa"/>
          </w:tcPr>
          <w:p w14:paraId="6EC6DD4D" w14:textId="77777777" w:rsidR="00C4113D" w:rsidRPr="00DB21A5" w:rsidRDefault="00C4113D" w:rsidP="008E3336">
            <w:pPr>
              <w:pStyle w:val="12"/>
            </w:pPr>
            <w:r w:rsidRPr="00DB21A5">
              <w:t>г.Канны,Франция</w:t>
            </w:r>
          </w:p>
        </w:tc>
        <w:tc>
          <w:tcPr>
            <w:tcW w:w="1126" w:type="dxa"/>
          </w:tcPr>
          <w:p w14:paraId="5E24B55A" w14:textId="77777777" w:rsidR="00C4113D" w:rsidRPr="00DB21A5" w:rsidRDefault="00C4113D" w:rsidP="008E3336">
            <w:pPr>
              <w:pStyle w:val="12"/>
            </w:pPr>
            <w:r w:rsidRPr="00DB21A5">
              <w:t>11-14марта</w:t>
            </w:r>
          </w:p>
        </w:tc>
        <w:tc>
          <w:tcPr>
            <w:tcW w:w="1924" w:type="dxa"/>
          </w:tcPr>
          <w:p w14:paraId="414E2A91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6EC3D397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2C521BAF" w14:textId="77777777" w:rsidTr="008E3336">
        <w:trPr>
          <w:trHeight w:val="223"/>
          <w:jc w:val="center"/>
        </w:trPr>
        <w:tc>
          <w:tcPr>
            <w:tcW w:w="540" w:type="dxa"/>
          </w:tcPr>
          <w:p w14:paraId="36B94CDB" w14:textId="77777777" w:rsidR="00C4113D" w:rsidRPr="00DB21A5" w:rsidRDefault="00C4113D" w:rsidP="008E3336">
            <w:pPr>
              <w:pStyle w:val="12"/>
            </w:pPr>
            <w:r w:rsidRPr="00DB21A5">
              <w:t>5</w:t>
            </w:r>
          </w:p>
        </w:tc>
        <w:tc>
          <w:tcPr>
            <w:tcW w:w="2428" w:type="dxa"/>
          </w:tcPr>
          <w:p w14:paraId="7DC63423" w14:textId="77777777" w:rsidR="00C4113D" w:rsidRPr="00DB21A5" w:rsidRDefault="00C4113D" w:rsidP="008E3336">
            <w:pPr>
              <w:pStyle w:val="12"/>
            </w:pPr>
            <w:r w:rsidRPr="00DB21A5">
              <w:t>«Интурмаркет» 2008www.itmexpo.ru</w:t>
            </w:r>
          </w:p>
        </w:tc>
        <w:tc>
          <w:tcPr>
            <w:tcW w:w="1828" w:type="dxa"/>
          </w:tcPr>
          <w:p w14:paraId="37CB26F7" w14:textId="77777777" w:rsidR="00C4113D" w:rsidRPr="00DB21A5" w:rsidRDefault="00C4113D" w:rsidP="008E3336">
            <w:pPr>
              <w:pStyle w:val="12"/>
            </w:pPr>
            <w:r w:rsidRPr="00DB21A5">
              <w:t>Москва</w:t>
            </w:r>
          </w:p>
        </w:tc>
        <w:tc>
          <w:tcPr>
            <w:tcW w:w="1126" w:type="dxa"/>
          </w:tcPr>
          <w:p w14:paraId="07A29C23" w14:textId="77777777" w:rsidR="00C4113D" w:rsidRPr="00DB21A5" w:rsidRDefault="00C4113D" w:rsidP="008E3336">
            <w:pPr>
              <w:pStyle w:val="12"/>
            </w:pPr>
            <w:r w:rsidRPr="00DB21A5">
              <w:t>15-18марта</w:t>
            </w:r>
          </w:p>
        </w:tc>
        <w:tc>
          <w:tcPr>
            <w:tcW w:w="1924" w:type="dxa"/>
          </w:tcPr>
          <w:p w14:paraId="044CAC5B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края;Муниципальные образования курортной зоны края</w:t>
            </w:r>
          </w:p>
        </w:tc>
        <w:tc>
          <w:tcPr>
            <w:tcW w:w="1608" w:type="dxa"/>
          </w:tcPr>
          <w:p w14:paraId="0C7CD709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14:paraId="18988054" w14:textId="77777777" w:rsidTr="008E3336">
        <w:trPr>
          <w:trHeight w:val="223"/>
          <w:jc w:val="center"/>
        </w:trPr>
        <w:tc>
          <w:tcPr>
            <w:tcW w:w="540" w:type="dxa"/>
          </w:tcPr>
          <w:p w14:paraId="64FCD0E1" w14:textId="77777777" w:rsidR="00C4113D" w:rsidRPr="00DB21A5" w:rsidRDefault="00C4113D" w:rsidP="008E3336">
            <w:pPr>
              <w:pStyle w:val="12"/>
            </w:pPr>
            <w:r w:rsidRPr="00DB21A5">
              <w:t>6</w:t>
            </w:r>
          </w:p>
        </w:tc>
        <w:tc>
          <w:tcPr>
            <w:tcW w:w="2428" w:type="dxa"/>
          </w:tcPr>
          <w:p w14:paraId="51E62C71" w14:textId="77777777"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14:paraId="0643C9B0" w14:textId="77777777" w:rsidR="00C4113D" w:rsidRPr="00DB21A5" w:rsidRDefault="00C4113D" w:rsidP="008E3336">
            <w:pPr>
              <w:pStyle w:val="12"/>
            </w:pPr>
            <w:r w:rsidRPr="00DB21A5">
              <w:t>г. Вена,Австрия</w:t>
            </w:r>
          </w:p>
        </w:tc>
        <w:tc>
          <w:tcPr>
            <w:tcW w:w="1126" w:type="dxa"/>
          </w:tcPr>
          <w:p w14:paraId="719D2838" w14:textId="77777777"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23-25апреля</w:t>
            </w:r>
          </w:p>
        </w:tc>
        <w:tc>
          <w:tcPr>
            <w:tcW w:w="1924" w:type="dxa"/>
          </w:tcPr>
          <w:p w14:paraId="351CF0E5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3252411B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40E10E47" w14:textId="77777777" w:rsidTr="008E3336">
        <w:trPr>
          <w:trHeight w:val="223"/>
          <w:jc w:val="center"/>
        </w:trPr>
        <w:tc>
          <w:tcPr>
            <w:tcW w:w="540" w:type="dxa"/>
          </w:tcPr>
          <w:p w14:paraId="2D7FCFFD" w14:textId="77777777" w:rsidR="00C4113D" w:rsidRPr="00DB21A5" w:rsidRDefault="00C4113D" w:rsidP="008E3336">
            <w:pPr>
              <w:pStyle w:val="12"/>
            </w:pPr>
            <w:r w:rsidRPr="00DB21A5">
              <w:t>7</w:t>
            </w:r>
          </w:p>
        </w:tc>
        <w:tc>
          <w:tcPr>
            <w:tcW w:w="2428" w:type="dxa"/>
          </w:tcPr>
          <w:p w14:paraId="1B5ADC9A" w14:textId="77777777"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 федеральной земли Гессен</w:t>
            </w:r>
          </w:p>
        </w:tc>
        <w:tc>
          <w:tcPr>
            <w:tcW w:w="1828" w:type="dxa"/>
          </w:tcPr>
          <w:p w14:paraId="07CDC28F" w14:textId="77777777" w:rsidR="00C4113D" w:rsidRPr="00DB21A5" w:rsidRDefault="00C4113D" w:rsidP="008E3336">
            <w:pPr>
              <w:pStyle w:val="12"/>
            </w:pPr>
            <w:r w:rsidRPr="00DB21A5">
              <w:t>г. Франкфурт-на-Майне,Германия</w:t>
            </w:r>
          </w:p>
        </w:tc>
        <w:tc>
          <w:tcPr>
            <w:tcW w:w="1126" w:type="dxa"/>
          </w:tcPr>
          <w:p w14:paraId="7BADADC7" w14:textId="77777777"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14-16мая</w:t>
            </w:r>
          </w:p>
        </w:tc>
        <w:tc>
          <w:tcPr>
            <w:tcW w:w="1924" w:type="dxa"/>
          </w:tcPr>
          <w:p w14:paraId="50F0B695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3D9965BE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14:paraId="34E5E60D" w14:textId="77777777" w:rsidTr="008E3336">
        <w:trPr>
          <w:trHeight w:val="223"/>
          <w:jc w:val="center"/>
        </w:trPr>
        <w:tc>
          <w:tcPr>
            <w:tcW w:w="540" w:type="dxa"/>
          </w:tcPr>
          <w:p w14:paraId="14ED94FC" w14:textId="77777777" w:rsidR="00C4113D" w:rsidRPr="00DB21A5" w:rsidRDefault="00C4113D" w:rsidP="008E3336">
            <w:pPr>
              <w:pStyle w:val="12"/>
            </w:pPr>
            <w:r w:rsidRPr="00DB21A5">
              <w:t>8</w:t>
            </w:r>
          </w:p>
        </w:tc>
        <w:tc>
          <w:tcPr>
            <w:tcW w:w="2428" w:type="dxa"/>
          </w:tcPr>
          <w:p w14:paraId="79793D31" w14:textId="77777777" w:rsidR="00C4113D" w:rsidRPr="00DB21A5" w:rsidRDefault="00C4113D" w:rsidP="008E3336">
            <w:pPr>
              <w:pStyle w:val="12"/>
            </w:pPr>
            <w:r w:rsidRPr="00DB21A5">
              <w:t>XII Петербургский международный экономический форум</w:t>
            </w:r>
          </w:p>
        </w:tc>
        <w:tc>
          <w:tcPr>
            <w:tcW w:w="1828" w:type="dxa"/>
          </w:tcPr>
          <w:p w14:paraId="3B2D831A" w14:textId="77777777" w:rsidR="00C4113D" w:rsidRPr="00DB21A5" w:rsidRDefault="00C4113D" w:rsidP="008E3336">
            <w:pPr>
              <w:pStyle w:val="12"/>
            </w:pPr>
            <w:r w:rsidRPr="00DB21A5">
              <w:t>г. Санкт-Петербург</w:t>
            </w:r>
          </w:p>
        </w:tc>
        <w:tc>
          <w:tcPr>
            <w:tcW w:w="1126" w:type="dxa"/>
          </w:tcPr>
          <w:p w14:paraId="5C0B517D" w14:textId="77777777" w:rsidR="00C4113D" w:rsidRPr="00DB21A5" w:rsidRDefault="00C4113D" w:rsidP="008E3336">
            <w:pPr>
              <w:pStyle w:val="12"/>
            </w:pPr>
            <w:r w:rsidRPr="00DB21A5">
              <w:t>6 – 8июня</w:t>
            </w:r>
          </w:p>
        </w:tc>
        <w:tc>
          <w:tcPr>
            <w:tcW w:w="1924" w:type="dxa"/>
          </w:tcPr>
          <w:p w14:paraId="39420878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354BB830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0E467825" w14:textId="77777777" w:rsidTr="008E3336">
        <w:trPr>
          <w:trHeight w:val="223"/>
          <w:jc w:val="center"/>
        </w:trPr>
        <w:tc>
          <w:tcPr>
            <w:tcW w:w="540" w:type="dxa"/>
          </w:tcPr>
          <w:p w14:paraId="72B747AD" w14:textId="77777777" w:rsidR="00C4113D" w:rsidRPr="00DB21A5" w:rsidRDefault="00C4113D" w:rsidP="008E3336">
            <w:pPr>
              <w:pStyle w:val="12"/>
            </w:pPr>
            <w:r w:rsidRPr="00DB21A5">
              <w:t>9</w:t>
            </w:r>
          </w:p>
        </w:tc>
        <w:tc>
          <w:tcPr>
            <w:tcW w:w="2428" w:type="dxa"/>
          </w:tcPr>
          <w:p w14:paraId="7C45B892" w14:textId="77777777"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14:paraId="19C6BBA4" w14:textId="77777777" w:rsidR="00C4113D" w:rsidRPr="00DB21A5" w:rsidRDefault="00C4113D" w:rsidP="008E3336">
            <w:pPr>
              <w:pStyle w:val="12"/>
            </w:pPr>
            <w:r w:rsidRPr="00DB21A5">
              <w:t>г. Рим, МиланИталия</w:t>
            </w:r>
          </w:p>
        </w:tc>
        <w:tc>
          <w:tcPr>
            <w:tcW w:w="1126" w:type="dxa"/>
          </w:tcPr>
          <w:p w14:paraId="78194D21" w14:textId="77777777" w:rsidR="00C4113D" w:rsidRPr="00DB21A5" w:rsidRDefault="00C4113D" w:rsidP="008E3336">
            <w:pPr>
              <w:pStyle w:val="12"/>
            </w:pPr>
            <w:r w:rsidRPr="00DB21A5">
              <w:t>22-24июня</w:t>
            </w:r>
          </w:p>
        </w:tc>
        <w:tc>
          <w:tcPr>
            <w:tcW w:w="1924" w:type="dxa"/>
          </w:tcPr>
          <w:p w14:paraId="7DB0E0EC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05B1BA58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14:paraId="4D2A4EFD" w14:textId="77777777" w:rsidTr="008E3336">
        <w:trPr>
          <w:trHeight w:val="223"/>
          <w:jc w:val="center"/>
        </w:trPr>
        <w:tc>
          <w:tcPr>
            <w:tcW w:w="540" w:type="dxa"/>
          </w:tcPr>
          <w:p w14:paraId="407BE36E" w14:textId="77777777" w:rsidR="00C4113D" w:rsidRPr="00DB21A5" w:rsidRDefault="00C4113D" w:rsidP="008E3336">
            <w:pPr>
              <w:pStyle w:val="12"/>
            </w:pPr>
            <w:r w:rsidRPr="00DB21A5">
              <w:t>10</w:t>
            </w:r>
          </w:p>
        </w:tc>
        <w:tc>
          <w:tcPr>
            <w:tcW w:w="2428" w:type="dxa"/>
          </w:tcPr>
          <w:p w14:paraId="6BD0D171" w14:textId="77777777" w:rsidR="00C4113D" w:rsidRPr="00DB21A5" w:rsidRDefault="00C4113D" w:rsidP="008E3336">
            <w:pPr>
              <w:pStyle w:val="12"/>
            </w:pPr>
            <w:r w:rsidRPr="00DB21A5">
              <w:t>Международная конференция стран-участниц «ЧЭС-2008»</w:t>
            </w:r>
          </w:p>
        </w:tc>
        <w:tc>
          <w:tcPr>
            <w:tcW w:w="1828" w:type="dxa"/>
          </w:tcPr>
          <w:p w14:paraId="44FFDE20" w14:textId="77777777" w:rsidR="00C4113D" w:rsidRPr="00DB21A5" w:rsidRDefault="00C4113D" w:rsidP="008E3336">
            <w:pPr>
              <w:pStyle w:val="12"/>
            </w:pPr>
            <w:r w:rsidRPr="00DB21A5">
              <w:t>Краснодарский край, г.-к. Геленджик</w:t>
            </w:r>
          </w:p>
        </w:tc>
        <w:tc>
          <w:tcPr>
            <w:tcW w:w="1126" w:type="dxa"/>
          </w:tcPr>
          <w:p w14:paraId="26F9580E" w14:textId="77777777" w:rsidR="00C4113D" w:rsidRPr="00DB21A5" w:rsidRDefault="00C4113D" w:rsidP="008E3336">
            <w:pPr>
              <w:pStyle w:val="12"/>
            </w:pPr>
            <w:r w:rsidRPr="00DB21A5">
              <w:t>сентябрь</w:t>
            </w:r>
          </w:p>
        </w:tc>
        <w:tc>
          <w:tcPr>
            <w:tcW w:w="1924" w:type="dxa"/>
          </w:tcPr>
          <w:p w14:paraId="46B3D02D" w14:textId="77777777" w:rsidR="00C4113D" w:rsidRPr="00DB21A5" w:rsidRDefault="00C4113D" w:rsidP="008E3336">
            <w:pPr>
              <w:pStyle w:val="12"/>
            </w:pPr>
            <w:r w:rsidRPr="00DB21A5">
              <w:t>Федеральное агентство по туризмуДепартамент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7B4625EF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22214B6B" w14:textId="77777777" w:rsidTr="008E3336">
        <w:trPr>
          <w:trHeight w:val="223"/>
          <w:jc w:val="center"/>
        </w:trPr>
        <w:tc>
          <w:tcPr>
            <w:tcW w:w="540" w:type="dxa"/>
          </w:tcPr>
          <w:p w14:paraId="6B2521D7" w14:textId="77777777" w:rsidR="00C4113D" w:rsidRPr="00DB21A5" w:rsidRDefault="00C4113D" w:rsidP="008E3336">
            <w:pPr>
              <w:pStyle w:val="12"/>
            </w:pPr>
            <w:r w:rsidRPr="00DB21A5">
              <w:t>11</w:t>
            </w:r>
          </w:p>
        </w:tc>
        <w:tc>
          <w:tcPr>
            <w:tcW w:w="2428" w:type="dxa"/>
          </w:tcPr>
          <w:p w14:paraId="0A901E75" w14:textId="77777777" w:rsidR="00C4113D" w:rsidRPr="00DB21A5" w:rsidRDefault="00C4113D" w:rsidP="008E3336">
            <w:pPr>
              <w:pStyle w:val="12"/>
            </w:pPr>
            <w:r w:rsidRPr="00DB21A5">
              <w:t>VII Международный инвестиционный форум</w:t>
            </w:r>
          </w:p>
        </w:tc>
        <w:tc>
          <w:tcPr>
            <w:tcW w:w="1828" w:type="dxa"/>
          </w:tcPr>
          <w:p w14:paraId="55ED30F7" w14:textId="77777777" w:rsidR="00C4113D" w:rsidRPr="00DB21A5" w:rsidRDefault="00EF54B7" w:rsidP="008E3336">
            <w:pPr>
              <w:pStyle w:val="12"/>
            </w:pPr>
            <w:r w:rsidRPr="00DB21A5">
              <w:t xml:space="preserve"> </w:t>
            </w:r>
            <w:r w:rsidR="00C4113D" w:rsidRPr="00DB21A5">
              <w:t>г.Сочи</w:t>
            </w:r>
          </w:p>
        </w:tc>
        <w:tc>
          <w:tcPr>
            <w:tcW w:w="1126" w:type="dxa"/>
          </w:tcPr>
          <w:p w14:paraId="077C51FE" w14:textId="77777777" w:rsidR="00C4113D" w:rsidRPr="00DB21A5" w:rsidRDefault="00C4113D" w:rsidP="008E3336">
            <w:pPr>
              <w:pStyle w:val="12"/>
            </w:pPr>
            <w:r w:rsidRPr="00DB21A5">
              <w:t>18-21сентября</w:t>
            </w:r>
          </w:p>
        </w:tc>
        <w:tc>
          <w:tcPr>
            <w:tcW w:w="1924" w:type="dxa"/>
          </w:tcPr>
          <w:p w14:paraId="47624415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1FDAA60F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14:paraId="68670C73" w14:textId="77777777" w:rsidTr="008E3336">
        <w:trPr>
          <w:trHeight w:val="223"/>
          <w:jc w:val="center"/>
        </w:trPr>
        <w:tc>
          <w:tcPr>
            <w:tcW w:w="540" w:type="dxa"/>
          </w:tcPr>
          <w:p w14:paraId="725703A9" w14:textId="77777777" w:rsidR="00C4113D" w:rsidRPr="00DB21A5" w:rsidRDefault="00C4113D" w:rsidP="008E3336">
            <w:pPr>
              <w:pStyle w:val="12"/>
            </w:pPr>
            <w:r w:rsidRPr="00DB21A5">
              <w:t>12</w:t>
            </w:r>
          </w:p>
        </w:tc>
        <w:tc>
          <w:tcPr>
            <w:tcW w:w="2428" w:type="dxa"/>
          </w:tcPr>
          <w:p w14:paraId="0F3468A7" w14:textId="77777777" w:rsidR="00C4113D" w:rsidRPr="00DB21A5" w:rsidRDefault="00C4113D" w:rsidP="008E3336">
            <w:pPr>
              <w:pStyle w:val="12"/>
            </w:pPr>
            <w:r w:rsidRPr="00DB21A5">
              <w:t>Международная выставка коммерческой недвижимости«СитиСкейп – 2008»</w:t>
            </w:r>
          </w:p>
        </w:tc>
        <w:tc>
          <w:tcPr>
            <w:tcW w:w="1828" w:type="dxa"/>
          </w:tcPr>
          <w:p w14:paraId="689F84B0" w14:textId="77777777" w:rsidR="00C4113D" w:rsidRPr="00DB21A5" w:rsidRDefault="00C4113D" w:rsidP="008E3336">
            <w:pPr>
              <w:pStyle w:val="12"/>
            </w:pPr>
            <w:r w:rsidRPr="00DB21A5">
              <w:t>г. Дубай,ОАЭ</w:t>
            </w:r>
          </w:p>
        </w:tc>
        <w:tc>
          <w:tcPr>
            <w:tcW w:w="1126" w:type="dxa"/>
          </w:tcPr>
          <w:p w14:paraId="4AB252B7" w14:textId="77777777" w:rsidR="00C4113D" w:rsidRPr="00DB21A5" w:rsidRDefault="00C4113D" w:rsidP="008E3336">
            <w:pPr>
              <w:pStyle w:val="12"/>
            </w:pPr>
            <w:r w:rsidRPr="00DB21A5">
              <w:t>октябрь</w:t>
            </w:r>
          </w:p>
        </w:tc>
        <w:tc>
          <w:tcPr>
            <w:tcW w:w="1924" w:type="dxa"/>
          </w:tcPr>
          <w:p w14:paraId="361C1D35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6F995537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0C976ED9" w14:textId="77777777" w:rsidTr="008E3336">
        <w:trPr>
          <w:trHeight w:val="223"/>
          <w:jc w:val="center"/>
        </w:trPr>
        <w:tc>
          <w:tcPr>
            <w:tcW w:w="540" w:type="dxa"/>
          </w:tcPr>
          <w:p w14:paraId="54558027" w14:textId="77777777" w:rsidR="00C4113D" w:rsidRPr="00DB21A5" w:rsidRDefault="00C4113D" w:rsidP="008E3336">
            <w:pPr>
              <w:pStyle w:val="12"/>
            </w:pPr>
            <w:r w:rsidRPr="00DB21A5">
              <w:t>13</w:t>
            </w:r>
          </w:p>
        </w:tc>
        <w:tc>
          <w:tcPr>
            <w:tcW w:w="2428" w:type="dxa"/>
          </w:tcPr>
          <w:p w14:paraId="6F2232FA" w14:textId="77777777" w:rsidR="00C4113D" w:rsidRPr="00DB21A5" w:rsidRDefault="00C4113D" w:rsidP="008E3336">
            <w:pPr>
              <w:pStyle w:val="12"/>
            </w:pPr>
            <w:r w:rsidRPr="00DB21A5">
              <w:t>V</w:t>
            </w:r>
            <w:r w:rsidR="00EF54B7" w:rsidRPr="00DB21A5">
              <w:t xml:space="preserve"> </w:t>
            </w:r>
            <w:r w:rsidRPr="00DB21A5">
              <w:t>“ЮЖНЫЙ ТУРИСТИЧЕСКИЙ ФОРУМ”www.krasnodarexpo.ru</w:t>
            </w:r>
          </w:p>
        </w:tc>
        <w:tc>
          <w:tcPr>
            <w:tcW w:w="1828" w:type="dxa"/>
          </w:tcPr>
          <w:p w14:paraId="0E0AA6B8" w14:textId="77777777"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14:paraId="49AAAB19" w14:textId="77777777"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5-11</w:t>
            </w:r>
            <w:r>
              <w:t xml:space="preserve"> </w:t>
            </w:r>
            <w:r w:rsidR="00C4113D" w:rsidRPr="00DB21A5">
              <w:t>ноября</w:t>
            </w:r>
          </w:p>
        </w:tc>
        <w:tc>
          <w:tcPr>
            <w:tcW w:w="1924" w:type="dxa"/>
          </w:tcPr>
          <w:p w14:paraId="3372B826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краяВЦ «Краснодар Экспо»Муниципальные образования курортных районов Краснодарского края.</w:t>
            </w:r>
          </w:p>
        </w:tc>
        <w:tc>
          <w:tcPr>
            <w:tcW w:w="1608" w:type="dxa"/>
          </w:tcPr>
          <w:p w14:paraId="530F4A04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14:paraId="3D59F88A" w14:textId="77777777" w:rsidTr="008E3336">
        <w:trPr>
          <w:trHeight w:val="2554"/>
          <w:jc w:val="center"/>
        </w:trPr>
        <w:tc>
          <w:tcPr>
            <w:tcW w:w="540" w:type="dxa"/>
          </w:tcPr>
          <w:p w14:paraId="288423D2" w14:textId="77777777" w:rsidR="00C4113D" w:rsidRPr="00DB21A5" w:rsidRDefault="00C4113D" w:rsidP="008E3336">
            <w:pPr>
              <w:pStyle w:val="12"/>
            </w:pPr>
            <w:r w:rsidRPr="00DB21A5">
              <w:t>14</w:t>
            </w:r>
          </w:p>
        </w:tc>
        <w:tc>
          <w:tcPr>
            <w:tcW w:w="2428" w:type="dxa"/>
          </w:tcPr>
          <w:p w14:paraId="705EF079" w14:textId="77777777" w:rsidR="00C4113D" w:rsidRPr="00DB21A5" w:rsidRDefault="00C4113D" w:rsidP="008E3336">
            <w:pPr>
              <w:pStyle w:val="12"/>
            </w:pPr>
            <w:r w:rsidRPr="00DB21A5">
              <w:t>IV Краевой конкурс лидеров туриндустрии «Курортный олимп»</w:t>
            </w:r>
          </w:p>
        </w:tc>
        <w:tc>
          <w:tcPr>
            <w:tcW w:w="1828" w:type="dxa"/>
          </w:tcPr>
          <w:p w14:paraId="053C5336" w14:textId="77777777"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14:paraId="7650FED4" w14:textId="77777777" w:rsidR="00C4113D" w:rsidRPr="00DB21A5" w:rsidRDefault="00C4113D" w:rsidP="008E3336">
            <w:pPr>
              <w:pStyle w:val="12"/>
            </w:pPr>
            <w:r w:rsidRPr="00DB21A5">
              <w:t>5 ноября</w:t>
            </w:r>
          </w:p>
        </w:tc>
        <w:tc>
          <w:tcPr>
            <w:tcW w:w="1924" w:type="dxa"/>
          </w:tcPr>
          <w:p w14:paraId="1C4CFE68" w14:textId="77777777"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краяГУП «Агентство экономического развития Краснодарского края»</w:t>
            </w:r>
          </w:p>
        </w:tc>
        <w:tc>
          <w:tcPr>
            <w:tcW w:w="1608" w:type="dxa"/>
          </w:tcPr>
          <w:p w14:paraId="50C8AB21" w14:textId="77777777"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14:paraId="27FC79BA" w14:textId="77777777" w:rsidTr="008E3336">
        <w:trPr>
          <w:trHeight w:val="433"/>
          <w:jc w:val="center"/>
        </w:trPr>
        <w:tc>
          <w:tcPr>
            <w:tcW w:w="540" w:type="dxa"/>
          </w:tcPr>
          <w:p w14:paraId="3FA0A105" w14:textId="77777777" w:rsidR="00C4113D" w:rsidRPr="00DB21A5" w:rsidRDefault="00C4113D" w:rsidP="008E3336">
            <w:pPr>
              <w:pStyle w:val="12"/>
            </w:pPr>
            <w:r w:rsidRPr="00DB21A5">
              <w:t>15</w:t>
            </w:r>
          </w:p>
        </w:tc>
        <w:tc>
          <w:tcPr>
            <w:tcW w:w="2428" w:type="dxa"/>
          </w:tcPr>
          <w:p w14:paraId="104E2352" w14:textId="77777777"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14:paraId="20ADC6D9" w14:textId="77777777" w:rsidR="00C4113D" w:rsidRPr="00DB21A5" w:rsidRDefault="00C4113D" w:rsidP="008E3336">
            <w:pPr>
              <w:pStyle w:val="12"/>
            </w:pPr>
            <w:r w:rsidRPr="00DB21A5">
              <w:t>г. Бомбей,Индия</w:t>
            </w:r>
          </w:p>
        </w:tc>
        <w:tc>
          <w:tcPr>
            <w:tcW w:w="1126" w:type="dxa"/>
          </w:tcPr>
          <w:p w14:paraId="45B2464D" w14:textId="77777777" w:rsidR="00C4113D" w:rsidRPr="00DB21A5" w:rsidRDefault="00C4113D" w:rsidP="008E3336">
            <w:pPr>
              <w:pStyle w:val="12"/>
            </w:pPr>
            <w:r w:rsidRPr="00DB21A5">
              <w:t>26-28ноября</w:t>
            </w:r>
          </w:p>
        </w:tc>
        <w:tc>
          <w:tcPr>
            <w:tcW w:w="1924" w:type="dxa"/>
          </w:tcPr>
          <w:p w14:paraId="633FDF26" w14:textId="77777777"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14:paraId="24609337" w14:textId="77777777"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</w:tbl>
    <w:p w14:paraId="1BD698C2" w14:textId="77777777"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AF0932" w14:textId="77777777" w:rsidR="007112EE" w:rsidRPr="00DB21A5" w:rsidRDefault="007112EE" w:rsidP="00EF54B7">
      <w:pPr>
        <w:spacing w:line="360" w:lineRule="auto"/>
        <w:ind w:firstLine="709"/>
        <w:jc w:val="both"/>
        <w:outlineLvl w:val="0"/>
        <w:rPr>
          <w:sz w:val="28"/>
          <w:szCs w:val="20"/>
        </w:rPr>
      </w:pPr>
      <w:r w:rsidRPr="00DB21A5">
        <w:rPr>
          <w:sz w:val="28"/>
          <w:szCs w:val="20"/>
        </w:rPr>
        <w:br w:type="page"/>
      </w:r>
      <w:bookmarkStart w:id="30" w:name="_Toc288490959"/>
      <w:r w:rsidRPr="00DB21A5">
        <w:rPr>
          <w:sz w:val="28"/>
          <w:szCs w:val="28"/>
        </w:rPr>
        <w:t>Приложение Б</w:t>
      </w:r>
      <w:bookmarkEnd w:id="30"/>
    </w:p>
    <w:p w14:paraId="600077E9" w14:textId="77777777"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05210E" w14:textId="77777777"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0"/>
        </w:rPr>
      </w:pPr>
      <w:r w:rsidRPr="00DB21A5">
        <w:rPr>
          <w:sz w:val="28"/>
          <w:szCs w:val="20"/>
        </w:rPr>
        <w:t>Целевые показатели Стратегии развития туризма в Российской Федерации до 2015 года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805"/>
        <w:gridCol w:w="131"/>
        <w:gridCol w:w="673"/>
        <w:gridCol w:w="135"/>
        <w:gridCol w:w="674"/>
        <w:gridCol w:w="804"/>
        <w:gridCol w:w="132"/>
        <w:gridCol w:w="674"/>
        <w:gridCol w:w="804"/>
        <w:gridCol w:w="805"/>
        <w:gridCol w:w="702"/>
        <w:gridCol w:w="103"/>
        <w:gridCol w:w="805"/>
      </w:tblGrid>
      <w:tr w:rsidR="007112EE" w:rsidRPr="00DB21A5" w14:paraId="785C13DE" w14:textId="77777777" w:rsidTr="00941560">
        <w:trPr>
          <w:jc w:val="center"/>
        </w:trPr>
        <w:tc>
          <w:tcPr>
            <w:tcW w:w="1825" w:type="dxa"/>
            <w:vAlign w:val="center"/>
          </w:tcPr>
          <w:p w14:paraId="18D1CFC9" w14:textId="77777777" w:rsidR="007112EE" w:rsidRPr="00DB21A5" w:rsidRDefault="007112EE" w:rsidP="008E3336">
            <w:pPr>
              <w:pStyle w:val="12"/>
            </w:pPr>
            <w:r w:rsidRPr="00DB21A5">
              <w:t>Показатель</w:t>
            </w:r>
          </w:p>
        </w:tc>
        <w:tc>
          <w:tcPr>
            <w:tcW w:w="936" w:type="dxa"/>
            <w:gridSpan w:val="2"/>
            <w:vAlign w:val="center"/>
          </w:tcPr>
          <w:p w14:paraId="441D0040" w14:textId="77777777" w:rsidR="007112EE" w:rsidRPr="00DB21A5" w:rsidRDefault="007112EE" w:rsidP="008E3336">
            <w:pPr>
              <w:pStyle w:val="12"/>
            </w:pPr>
            <w:r w:rsidRPr="00DB21A5">
              <w:t>2005</w:t>
            </w:r>
          </w:p>
        </w:tc>
        <w:tc>
          <w:tcPr>
            <w:tcW w:w="808" w:type="dxa"/>
            <w:gridSpan w:val="2"/>
            <w:vAlign w:val="center"/>
          </w:tcPr>
          <w:p w14:paraId="279F73DD" w14:textId="77777777" w:rsidR="007112EE" w:rsidRPr="00DB21A5" w:rsidRDefault="007112EE" w:rsidP="008E3336">
            <w:pPr>
              <w:pStyle w:val="12"/>
            </w:pPr>
            <w:r w:rsidRPr="00DB21A5">
              <w:t>2006</w:t>
            </w:r>
          </w:p>
        </w:tc>
        <w:tc>
          <w:tcPr>
            <w:tcW w:w="674" w:type="dxa"/>
            <w:vAlign w:val="center"/>
          </w:tcPr>
          <w:p w14:paraId="2B2CAC3E" w14:textId="77777777" w:rsidR="007112EE" w:rsidRPr="00DB21A5" w:rsidRDefault="007112EE" w:rsidP="008E3336">
            <w:pPr>
              <w:pStyle w:val="12"/>
            </w:pPr>
            <w:r w:rsidRPr="00DB21A5">
              <w:t>2007</w:t>
            </w:r>
          </w:p>
        </w:tc>
        <w:tc>
          <w:tcPr>
            <w:tcW w:w="936" w:type="dxa"/>
            <w:gridSpan w:val="2"/>
            <w:vAlign w:val="center"/>
          </w:tcPr>
          <w:p w14:paraId="6BD8A0E2" w14:textId="77777777" w:rsidR="007112EE" w:rsidRPr="00DB21A5" w:rsidRDefault="007112EE" w:rsidP="008E3336">
            <w:pPr>
              <w:pStyle w:val="12"/>
            </w:pPr>
            <w:r w:rsidRPr="00DB21A5">
              <w:t>2008</w:t>
            </w:r>
          </w:p>
        </w:tc>
        <w:tc>
          <w:tcPr>
            <w:tcW w:w="674" w:type="dxa"/>
            <w:vAlign w:val="center"/>
          </w:tcPr>
          <w:p w14:paraId="70A1008D" w14:textId="77777777" w:rsidR="007112EE" w:rsidRPr="00DB21A5" w:rsidRDefault="007112EE" w:rsidP="008E3336">
            <w:pPr>
              <w:pStyle w:val="12"/>
            </w:pPr>
            <w:r w:rsidRPr="00DB21A5">
              <w:t>2009</w:t>
            </w:r>
          </w:p>
        </w:tc>
        <w:tc>
          <w:tcPr>
            <w:tcW w:w="804" w:type="dxa"/>
            <w:vAlign w:val="center"/>
          </w:tcPr>
          <w:p w14:paraId="6B9F0433" w14:textId="77777777" w:rsidR="007112EE" w:rsidRPr="00DB21A5" w:rsidRDefault="007112EE" w:rsidP="008E3336">
            <w:pPr>
              <w:pStyle w:val="12"/>
            </w:pPr>
            <w:r w:rsidRPr="00DB21A5">
              <w:t>2010</w:t>
            </w:r>
          </w:p>
        </w:tc>
        <w:tc>
          <w:tcPr>
            <w:tcW w:w="805" w:type="dxa"/>
            <w:vAlign w:val="center"/>
          </w:tcPr>
          <w:p w14:paraId="4E7116C8" w14:textId="77777777" w:rsidR="007112EE" w:rsidRPr="00DB21A5" w:rsidRDefault="007112EE" w:rsidP="008E3336">
            <w:pPr>
              <w:pStyle w:val="12"/>
            </w:pPr>
            <w:r w:rsidRPr="00DB21A5">
              <w:t>2011</w:t>
            </w:r>
          </w:p>
        </w:tc>
        <w:tc>
          <w:tcPr>
            <w:tcW w:w="702" w:type="dxa"/>
            <w:vAlign w:val="center"/>
          </w:tcPr>
          <w:p w14:paraId="6383D30A" w14:textId="77777777" w:rsidR="007112EE" w:rsidRPr="00DB21A5" w:rsidRDefault="007112EE" w:rsidP="008E3336">
            <w:pPr>
              <w:pStyle w:val="12"/>
            </w:pPr>
            <w:r w:rsidRPr="00DB21A5">
              <w:t>2012</w:t>
            </w:r>
          </w:p>
        </w:tc>
        <w:tc>
          <w:tcPr>
            <w:tcW w:w="908" w:type="dxa"/>
            <w:gridSpan w:val="2"/>
            <w:vAlign w:val="center"/>
          </w:tcPr>
          <w:p w14:paraId="53442569" w14:textId="77777777" w:rsidR="007112EE" w:rsidRPr="00DB21A5" w:rsidRDefault="007112EE" w:rsidP="008E3336">
            <w:pPr>
              <w:pStyle w:val="12"/>
            </w:pPr>
            <w:r w:rsidRPr="00DB21A5">
              <w:t>2015</w:t>
            </w:r>
          </w:p>
        </w:tc>
      </w:tr>
      <w:tr w:rsidR="007112EE" w:rsidRPr="00DB21A5" w14:paraId="348B85F8" w14:textId="77777777" w:rsidTr="00941560">
        <w:trPr>
          <w:jc w:val="center"/>
        </w:trPr>
        <w:tc>
          <w:tcPr>
            <w:tcW w:w="1825" w:type="dxa"/>
            <w:vAlign w:val="center"/>
          </w:tcPr>
          <w:p w14:paraId="7F732CF9" w14:textId="77777777" w:rsidR="007112EE" w:rsidRPr="00DB21A5" w:rsidRDefault="007112EE" w:rsidP="008E3336">
            <w:pPr>
              <w:pStyle w:val="12"/>
            </w:pPr>
            <w:r w:rsidRPr="00DB21A5">
              <w:t>Этапы реализации стратегии</w:t>
            </w:r>
          </w:p>
        </w:tc>
        <w:tc>
          <w:tcPr>
            <w:tcW w:w="2418" w:type="dxa"/>
            <w:gridSpan w:val="5"/>
            <w:vAlign w:val="center"/>
          </w:tcPr>
          <w:p w14:paraId="00913A15" w14:textId="77777777" w:rsidR="007112EE" w:rsidRPr="00DB21A5" w:rsidRDefault="007112EE" w:rsidP="008E3336">
            <w:pPr>
              <w:pStyle w:val="12"/>
            </w:pPr>
          </w:p>
        </w:tc>
        <w:tc>
          <w:tcPr>
            <w:tcW w:w="3219" w:type="dxa"/>
            <w:gridSpan w:val="5"/>
            <w:vAlign w:val="center"/>
          </w:tcPr>
          <w:p w14:paraId="5E6DE136" w14:textId="77777777" w:rsidR="007112EE" w:rsidRPr="00DB21A5" w:rsidRDefault="007112EE" w:rsidP="008E3336">
            <w:pPr>
              <w:pStyle w:val="12"/>
            </w:pPr>
            <w:r w:rsidRPr="00DB21A5">
              <w:t>Этап 1</w:t>
            </w:r>
          </w:p>
        </w:tc>
        <w:tc>
          <w:tcPr>
            <w:tcW w:w="1610" w:type="dxa"/>
            <w:gridSpan w:val="3"/>
            <w:vAlign w:val="center"/>
          </w:tcPr>
          <w:p w14:paraId="3865CD8E" w14:textId="77777777" w:rsidR="007112EE" w:rsidRPr="00DB21A5" w:rsidRDefault="007112EE" w:rsidP="008E3336">
            <w:pPr>
              <w:pStyle w:val="12"/>
            </w:pPr>
            <w:r w:rsidRPr="00DB21A5">
              <w:t>Этап 2</w:t>
            </w:r>
          </w:p>
        </w:tc>
      </w:tr>
      <w:tr w:rsidR="007112EE" w:rsidRPr="00DB21A5" w14:paraId="7FF9747D" w14:textId="77777777" w:rsidTr="00941560">
        <w:trPr>
          <w:jc w:val="center"/>
        </w:trPr>
        <w:tc>
          <w:tcPr>
            <w:tcW w:w="1825" w:type="dxa"/>
            <w:vAlign w:val="center"/>
          </w:tcPr>
          <w:p w14:paraId="679F5C93" w14:textId="77777777" w:rsidR="007112EE" w:rsidRPr="00DB21A5" w:rsidRDefault="007112EE" w:rsidP="008E3336">
            <w:pPr>
              <w:pStyle w:val="12"/>
            </w:pPr>
            <w:r w:rsidRPr="00DB21A5">
              <w:t>Въезд иностранных граждан в Россию (млн п</w:t>
            </w:r>
            <w:r w:rsidRPr="00DB21A5">
              <w:t>о</w:t>
            </w:r>
            <w:r w:rsidRPr="00DB21A5">
              <w:t>ездок)</w:t>
            </w:r>
          </w:p>
        </w:tc>
        <w:tc>
          <w:tcPr>
            <w:tcW w:w="805" w:type="dxa"/>
            <w:vAlign w:val="center"/>
          </w:tcPr>
          <w:p w14:paraId="67AF594D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22,2</w:t>
            </w:r>
          </w:p>
        </w:tc>
        <w:tc>
          <w:tcPr>
            <w:tcW w:w="804" w:type="dxa"/>
            <w:gridSpan w:val="2"/>
            <w:vAlign w:val="center"/>
          </w:tcPr>
          <w:p w14:paraId="4D01E060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22,5</w:t>
            </w:r>
          </w:p>
        </w:tc>
        <w:tc>
          <w:tcPr>
            <w:tcW w:w="809" w:type="dxa"/>
            <w:gridSpan w:val="2"/>
            <w:vAlign w:val="center"/>
          </w:tcPr>
          <w:p w14:paraId="5C0990F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22,9</w:t>
            </w:r>
          </w:p>
        </w:tc>
        <w:tc>
          <w:tcPr>
            <w:tcW w:w="804" w:type="dxa"/>
            <w:vAlign w:val="center"/>
          </w:tcPr>
          <w:p w14:paraId="760A9E74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25,1</w:t>
            </w:r>
          </w:p>
        </w:tc>
        <w:tc>
          <w:tcPr>
            <w:tcW w:w="806" w:type="dxa"/>
            <w:gridSpan w:val="2"/>
            <w:vAlign w:val="center"/>
          </w:tcPr>
          <w:p w14:paraId="106DC2BA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27,2</w:t>
            </w:r>
          </w:p>
        </w:tc>
        <w:tc>
          <w:tcPr>
            <w:tcW w:w="804" w:type="dxa"/>
            <w:vAlign w:val="center"/>
          </w:tcPr>
          <w:p w14:paraId="5DD41357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28,5</w:t>
            </w:r>
          </w:p>
        </w:tc>
        <w:tc>
          <w:tcPr>
            <w:tcW w:w="805" w:type="dxa"/>
            <w:vAlign w:val="center"/>
          </w:tcPr>
          <w:p w14:paraId="2BF6CC2B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29,8</w:t>
            </w:r>
          </w:p>
        </w:tc>
        <w:tc>
          <w:tcPr>
            <w:tcW w:w="805" w:type="dxa"/>
            <w:gridSpan w:val="2"/>
            <w:vAlign w:val="center"/>
          </w:tcPr>
          <w:p w14:paraId="3603661D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31,5</w:t>
            </w:r>
          </w:p>
        </w:tc>
        <w:tc>
          <w:tcPr>
            <w:tcW w:w="805" w:type="dxa"/>
            <w:vAlign w:val="center"/>
          </w:tcPr>
          <w:p w14:paraId="3B712DDE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35-36</w:t>
            </w:r>
          </w:p>
        </w:tc>
      </w:tr>
      <w:tr w:rsidR="007112EE" w:rsidRPr="00DB21A5" w14:paraId="0138DD92" w14:textId="77777777" w:rsidTr="00941560">
        <w:trPr>
          <w:jc w:val="center"/>
        </w:trPr>
        <w:tc>
          <w:tcPr>
            <w:tcW w:w="1825" w:type="dxa"/>
            <w:vAlign w:val="center"/>
          </w:tcPr>
          <w:p w14:paraId="1FF6CD42" w14:textId="77777777" w:rsidR="007112EE" w:rsidRPr="00DB21A5" w:rsidRDefault="007112EE" w:rsidP="008E3336">
            <w:pPr>
              <w:pStyle w:val="12"/>
            </w:pPr>
            <w:r w:rsidRPr="00DB21A5">
              <w:t>Численность о</w:t>
            </w:r>
            <w:r w:rsidRPr="00DB21A5">
              <w:t>б</w:t>
            </w:r>
            <w:r w:rsidRPr="00DB21A5">
              <w:t>служенных в средствах размещения (внутренний туристский поток) (млн чел.)</w:t>
            </w:r>
          </w:p>
        </w:tc>
        <w:tc>
          <w:tcPr>
            <w:tcW w:w="805" w:type="dxa"/>
            <w:vAlign w:val="center"/>
          </w:tcPr>
          <w:p w14:paraId="5A2D1B8A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24,810</w:t>
            </w:r>
          </w:p>
        </w:tc>
        <w:tc>
          <w:tcPr>
            <w:tcW w:w="804" w:type="dxa"/>
            <w:gridSpan w:val="2"/>
            <w:vAlign w:val="center"/>
          </w:tcPr>
          <w:p w14:paraId="0F8670AD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26,567</w:t>
            </w:r>
          </w:p>
        </w:tc>
        <w:tc>
          <w:tcPr>
            <w:tcW w:w="809" w:type="dxa"/>
            <w:gridSpan w:val="2"/>
            <w:vAlign w:val="center"/>
          </w:tcPr>
          <w:p w14:paraId="339D53C5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29,0</w:t>
            </w:r>
          </w:p>
        </w:tc>
        <w:tc>
          <w:tcPr>
            <w:tcW w:w="804" w:type="dxa"/>
            <w:vAlign w:val="center"/>
          </w:tcPr>
          <w:p w14:paraId="35A38BE0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31,0</w:t>
            </w:r>
          </w:p>
        </w:tc>
        <w:tc>
          <w:tcPr>
            <w:tcW w:w="806" w:type="dxa"/>
            <w:gridSpan w:val="2"/>
            <w:vAlign w:val="center"/>
          </w:tcPr>
          <w:p w14:paraId="5E39EC0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33,0</w:t>
            </w:r>
          </w:p>
        </w:tc>
        <w:tc>
          <w:tcPr>
            <w:tcW w:w="804" w:type="dxa"/>
            <w:vAlign w:val="center"/>
          </w:tcPr>
          <w:p w14:paraId="6F200E8C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35,0</w:t>
            </w:r>
          </w:p>
        </w:tc>
        <w:tc>
          <w:tcPr>
            <w:tcW w:w="805" w:type="dxa"/>
            <w:vAlign w:val="center"/>
          </w:tcPr>
          <w:p w14:paraId="3BDAFA6F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37,5</w:t>
            </w:r>
          </w:p>
        </w:tc>
        <w:tc>
          <w:tcPr>
            <w:tcW w:w="805" w:type="dxa"/>
            <w:gridSpan w:val="2"/>
            <w:vAlign w:val="center"/>
          </w:tcPr>
          <w:p w14:paraId="5AC64B9D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40,0</w:t>
            </w:r>
          </w:p>
        </w:tc>
        <w:tc>
          <w:tcPr>
            <w:tcW w:w="805" w:type="dxa"/>
            <w:vAlign w:val="center"/>
          </w:tcPr>
          <w:p w14:paraId="044FB755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46-48</w:t>
            </w:r>
          </w:p>
        </w:tc>
      </w:tr>
      <w:tr w:rsidR="007112EE" w:rsidRPr="00DB21A5" w14:paraId="0AD10588" w14:textId="77777777" w:rsidTr="00941560">
        <w:trPr>
          <w:jc w:val="center"/>
        </w:trPr>
        <w:tc>
          <w:tcPr>
            <w:tcW w:w="1825" w:type="dxa"/>
            <w:vAlign w:val="center"/>
          </w:tcPr>
          <w:p w14:paraId="7D98EB86" w14:textId="77777777" w:rsidR="007112EE" w:rsidRPr="00DB21A5" w:rsidRDefault="007112EE" w:rsidP="008E3336">
            <w:pPr>
              <w:pStyle w:val="12"/>
            </w:pPr>
            <w:r w:rsidRPr="00DB21A5">
              <w:t>Количество го</w:t>
            </w:r>
            <w:r w:rsidRPr="00DB21A5">
              <w:t>с</w:t>
            </w:r>
            <w:r w:rsidRPr="00DB21A5">
              <w:t>тиниц (ед.)</w:t>
            </w:r>
          </w:p>
        </w:tc>
        <w:tc>
          <w:tcPr>
            <w:tcW w:w="805" w:type="dxa"/>
            <w:vAlign w:val="center"/>
          </w:tcPr>
          <w:p w14:paraId="6E906A71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4812</w:t>
            </w:r>
          </w:p>
        </w:tc>
        <w:tc>
          <w:tcPr>
            <w:tcW w:w="804" w:type="dxa"/>
            <w:gridSpan w:val="2"/>
            <w:vAlign w:val="center"/>
          </w:tcPr>
          <w:p w14:paraId="355052AF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5375</w:t>
            </w:r>
          </w:p>
        </w:tc>
        <w:tc>
          <w:tcPr>
            <w:tcW w:w="809" w:type="dxa"/>
            <w:gridSpan w:val="2"/>
            <w:vAlign w:val="center"/>
          </w:tcPr>
          <w:p w14:paraId="6580D11F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6000</w:t>
            </w:r>
          </w:p>
        </w:tc>
        <w:tc>
          <w:tcPr>
            <w:tcW w:w="804" w:type="dxa"/>
            <w:vAlign w:val="center"/>
          </w:tcPr>
          <w:p w14:paraId="19E39264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6700</w:t>
            </w:r>
          </w:p>
        </w:tc>
        <w:tc>
          <w:tcPr>
            <w:tcW w:w="806" w:type="dxa"/>
            <w:gridSpan w:val="2"/>
            <w:vAlign w:val="center"/>
          </w:tcPr>
          <w:p w14:paraId="4A73D108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7500</w:t>
            </w:r>
          </w:p>
        </w:tc>
        <w:tc>
          <w:tcPr>
            <w:tcW w:w="804" w:type="dxa"/>
            <w:vAlign w:val="center"/>
          </w:tcPr>
          <w:p w14:paraId="5826FD6A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8300</w:t>
            </w:r>
          </w:p>
        </w:tc>
        <w:tc>
          <w:tcPr>
            <w:tcW w:w="805" w:type="dxa"/>
            <w:vAlign w:val="center"/>
          </w:tcPr>
          <w:p w14:paraId="6AD4BFB8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9200</w:t>
            </w:r>
          </w:p>
        </w:tc>
        <w:tc>
          <w:tcPr>
            <w:tcW w:w="805" w:type="dxa"/>
            <w:gridSpan w:val="2"/>
            <w:vAlign w:val="center"/>
          </w:tcPr>
          <w:p w14:paraId="7ECBEB7A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10200</w:t>
            </w:r>
          </w:p>
        </w:tc>
        <w:tc>
          <w:tcPr>
            <w:tcW w:w="805" w:type="dxa"/>
            <w:vAlign w:val="center"/>
          </w:tcPr>
          <w:p w14:paraId="7015AE6A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13000-14000</w:t>
            </w:r>
          </w:p>
        </w:tc>
      </w:tr>
      <w:tr w:rsidR="007112EE" w:rsidRPr="00DB21A5" w14:paraId="4791D26C" w14:textId="77777777" w:rsidTr="00941560">
        <w:trPr>
          <w:jc w:val="center"/>
        </w:trPr>
        <w:tc>
          <w:tcPr>
            <w:tcW w:w="1825" w:type="dxa"/>
            <w:vAlign w:val="center"/>
          </w:tcPr>
          <w:p w14:paraId="0FCDF0FA" w14:textId="77777777" w:rsidR="007112EE" w:rsidRPr="00DB21A5" w:rsidRDefault="007112EE" w:rsidP="008E3336">
            <w:pPr>
              <w:pStyle w:val="12"/>
            </w:pPr>
            <w:r w:rsidRPr="00DB21A5">
              <w:t>Число ночевок в гостиницах (тыс.)</w:t>
            </w:r>
          </w:p>
        </w:tc>
        <w:tc>
          <w:tcPr>
            <w:tcW w:w="805" w:type="dxa"/>
            <w:vAlign w:val="center"/>
          </w:tcPr>
          <w:p w14:paraId="6AA24DA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51922</w:t>
            </w:r>
          </w:p>
        </w:tc>
        <w:tc>
          <w:tcPr>
            <w:tcW w:w="804" w:type="dxa"/>
            <w:gridSpan w:val="2"/>
            <w:vAlign w:val="center"/>
          </w:tcPr>
          <w:p w14:paraId="6F891D2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55148</w:t>
            </w:r>
          </w:p>
        </w:tc>
        <w:tc>
          <w:tcPr>
            <w:tcW w:w="809" w:type="dxa"/>
            <w:gridSpan w:val="2"/>
            <w:vAlign w:val="center"/>
          </w:tcPr>
          <w:p w14:paraId="7A2FA705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78000</w:t>
            </w:r>
          </w:p>
        </w:tc>
        <w:tc>
          <w:tcPr>
            <w:tcW w:w="804" w:type="dxa"/>
            <w:vAlign w:val="center"/>
          </w:tcPr>
          <w:p w14:paraId="11276CD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87100</w:t>
            </w:r>
          </w:p>
        </w:tc>
        <w:tc>
          <w:tcPr>
            <w:tcW w:w="806" w:type="dxa"/>
            <w:gridSpan w:val="2"/>
            <w:vAlign w:val="center"/>
          </w:tcPr>
          <w:p w14:paraId="30866D76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97240</w:t>
            </w:r>
          </w:p>
        </w:tc>
        <w:tc>
          <w:tcPr>
            <w:tcW w:w="804" w:type="dxa"/>
            <w:vAlign w:val="center"/>
          </w:tcPr>
          <w:p w14:paraId="3022120C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107900</w:t>
            </w:r>
          </w:p>
        </w:tc>
        <w:tc>
          <w:tcPr>
            <w:tcW w:w="805" w:type="dxa"/>
            <w:vAlign w:val="center"/>
          </w:tcPr>
          <w:p w14:paraId="261B2975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119600</w:t>
            </w:r>
          </w:p>
        </w:tc>
        <w:tc>
          <w:tcPr>
            <w:tcW w:w="805" w:type="dxa"/>
            <w:gridSpan w:val="2"/>
            <w:vAlign w:val="center"/>
          </w:tcPr>
          <w:p w14:paraId="7B1231D6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131820</w:t>
            </w:r>
          </w:p>
        </w:tc>
        <w:tc>
          <w:tcPr>
            <w:tcW w:w="805" w:type="dxa"/>
            <w:vAlign w:val="center"/>
          </w:tcPr>
          <w:p w14:paraId="040ED1C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156000</w:t>
            </w:r>
          </w:p>
        </w:tc>
      </w:tr>
      <w:tr w:rsidR="007112EE" w:rsidRPr="00DB21A5" w14:paraId="146DCD3E" w14:textId="77777777" w:rsidTr="00941560">
        <w:trPr>
          <w:jc w:val="center"/>
        </w:trPr>
        <w:tc>
          <w:tcPr>
            <w:tcW w:w="1825" w:type="dxa"/>
            <w:vAlign w:val="center"/>
          </w:tcPr>
          <w:p w14:paraId="404255FF" w14:textId="77777777" w:rsidR="007112EE" w:rsidRPr="00DB21A5" w:rsidRDefault="007112EE" w:rsidP="008E3336">
            <w:pPr>
              <w:pStyle w:val="12"/>
            </w:pPr>
            <w:r w:rsidRPr="00DB21A5">
              <w:t>Объем платных у</w:t>
            </w:r>
            <w:r w:rsidRPr="00DB21A5">
              <w:t>с</w:t>
            </w:r>
            <w:r w:rsidRPr="00DB21A5">
              <w:t>луг гостиниц и аналогичных средств размещения</w:t>
            </w:r>
            <w:r w:rsidR="00EF54B7" w:rsidRPr="00DB21A5">
              <w:t xml:space="preserve"> </w:t>
            </w:r>
            <w:r w:rsidRPr="00DB21A5">
              <w:t>(млн руб)</w:t>
            </w:r>
          </w:p>
        </w:tc>
        <w:tc>
          <w:tcPr>
            <w:tcW w:w="805" w:type="dxa"/>
            <w:vAlign w:val="center"/>
          </w:tcPr>
          <w:p w14:paraId="4BE9EC88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60098</w:t>
            </w:r>
          </w:p>
        </w:tc>
        <w:tc>
          <w:tcPr>
            <w:tcW w:w="804" w:type="dxa"/>
            <w:gridSpan w:val="2"/>
            <w:vAlign w:val="center"/>
          </w:tcPr>
          <w:p w14:paraId="6823EF87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74711</w:t>
            </w:r>
          </w:p>
        </w:tc>
        <w:tc>
          <w:tcPr>
            <w:tcW w:w="809" w:type="dxa"/>
            <w:gridSpan w:val="2"/>
            <w:vAlign w:val="center"/>
          </w:tcPr>
          <w:p w14:paraId="45A8EAE1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88900</w:t>
            </w:r>
          </w:p>
        </w:tc>
        <w:tc>
          <w:tcPr>
            <w:tcW w:w="804" w:type="dxa"/>
            <w:vAlign w:val="center"/>
          </w:tcPr>
          <w:p w14:paraId="7C479599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107560</w:t>
            </w:r>
          </w:p>
        </w:tc>
        <w:tc>
          <w:tcPr>
            <w:tcW w:w="806" w:type="dxa"/>
            <w:gridSpan w:val="2"/>
            <w:vAlign w:val="center"/>
          </w:tcPr>
          <w:p w14:paraId="614302F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130140</w:t>
            </w:r>
          </w:p>
        </w:tc>
        <w:tc>
          <w:tcPr>
            <w:tcW w:w="804" w:type="dxa"/>
            <w:vAlign w:val="center"/>
          </w:tcPr>
          <w:p w14:paraId="62D4DB3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157460</w:t>
            </w:r>
          </w:p>
        </w:tc>
        <w:tc>
          <w:tcPr>
            <w:tcW w:w="805" w:type="dxa"/>
            <w:vAlign w:val="center"/>
          </w:tcPr>
          <w:p w14:paraId="1AEA12D7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190520</w:t>
            </w:r>
          </w:p>
        </w:tc>
        <w:tc>
          <w:tcPr>
            <w:tcW w:w="805" w:type="dxa"/>
            <w:gridSpan w:val="2"/>
            <w:vAlign w:val="center"/>
          </w:tcPr>
          <w:p w14:paraId="20E1776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224800</w:t>
            </w:r>
          </w:p>
        </w:tc>
        <w:tc>
          <w:tcPr>
            <w:tcW w:w="805" w:type="dxa"/>
            <w:vAlign w:val="center"/>
          </w:tcPr>
          <w:p w14:paraId="04ADA3B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370000</w:t>
            </w:r>
          </w:p>
        </w:tc>
      </w:tr>
      <w:tr w:rsidR="007112EE" w:rsidRPr="00DB21A5" w14:paraId="1402EEA0" w14:textId="77777777" w:rsidTr="00941560">
        <w:trPr>
          <w:jc w:val="center"/>
        </w:trPr>
        <w:tc>
          <w:tcPr>
            <w:tcW w:w="1825" w:type="dxa"/>
            <w:vAlign w:val="center"/>
          </w:tcPr>
          <w:p w14:paraId="53677460" w14:textId="77777777" w:rsidR="007112EE" w:rsidRPr="00DB21A5" w:rsidRDefault="007112EE" w:rsidP="008E3336">
            <w:pPr>
              <w:pStyle w:val="12"/>
            </w:pPr>
            <w:r w:rsidRPr="00DB21A5">
              <w:t>Экспорт туристских услуг(млрд. руб.)</w:t>
            </w:r>
          </w:p>
        </w:tc>
        <w:tc>
          <w:tcPr>
            <w:tcW w:w="805" w:type="dxa"/>
            <w:vAlign w:val="center"/>
          </w:tcPr>
          <w:p w14:paraId="42E8713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564,0</w:t>
            </w:r>
          </w:p>
        </w:tc>
        <w:tc>
          <w:tcPr>
            <w:tcW w:w="804" w:type="dxa"/>
            <w:gridSpan w:val="2"/>
            <w:vAlign w:val="center"/>
          </w:tcPr>
          <w:p w14:paraId="6A4B81B3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604,4</w:t>
            </w:r>
          </w:p>
        </w:tc>
        <w:tc>
          <w:tcPr>
            <w:tcW w:w="809" w:type="dxa"/>
            <w:gridSpan w:val="2"/>
            <w:vAlign w:val="center"/>
          </w:tcPr>
          <w:p w14:paraId="6DBB9780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679,6</w:t>
            </w:r>
          </w:p>
        </w:tc>
        <w:tc>
          <w:tcPr>
            <w:tcW w:w="804" w:type="dxa"/>
            <w:vAlign w:val="center"/>
          </w:tcPr>
          <w:p w14:paraId="50B003C8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796,3</w:t>
            </w:r>
          </w:p>
        </w:tc>
        <w:tc>
          <w:tcPr>
            <w:tcW w:w="806" w:type="dxa"/>
            <w:gridSpan w:val="2"/>
            <w:vAlign w:val="center"/>
          </w:tcPr>
          <w:p w14:paraId="0B8DFA48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913,0</w:t>
            </w:r>
          </w:p>
        </w:tc>
        <w:tc>
          <w:tcPr>
            <w:tcW w:w="804" w:type="dxa"/>
            <w:vAlign w:val="center"/>
          </w:tcPr>
          <w:p w14:paraId="60C761D6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1029,7</w:t>
            </w:r>
          </w:p>
        </w:tc>
        <w:tc>
          <w:tcPr>
            <w:tcW w:w="805" w:type="dxa"/>
            <w:vAlign w:val="center"/>
          </w:tcPr>
          <w:p w14:paraId="5C014C19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1146,0</w:t>
            </w:r>
          </w:p>
        </w:tc>
        <w:tc>
          <w:tcPr>
            <w:tcW w:w="805" w:type="dxa"/>
            <w:gridSpan w:val="2"/>
            <w:vAlign w:val="center"/>
          </w:tcPr>
          <w:p w14:paraId="38D13080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1262,7</w:t>
            </w:r>
          </w:p>
        </w:tc>
        <w:tc>
          <w:tcPr>
            <w:tcW w:w="805" w:type="dxa"/>
            <w:vAlign w:val="center"/>
          </w:tcPr>
          <w:p w14:paraId="4C3E7B09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1613</w:t>
            </w:r>
          </w:p>
        </w:tc>
      </w:tr>
      <w:tr w:rsidR="007112EE" w:rsidRPr="00DB21A5" w14:paraId="608DA161" w14:textId="77777777" w:rsidTr="00941560">
        <w:trPr>
          <w:jc w:val="center"/>
        </w:trPr>
        <w:tc>
          <w:tcPr>
            <w:tcW w:w="1825" w:type="dxa"/>
            <w:vAlign w:val="center"/>
          </w:tcPr>
          <w:p w14:paraId="4F89283F" w14:textId="77777777" w:rsidR="007112EE" w:rsidRPr="00DB21A5" w:rsidRDefault="007112EE" w:rsidP="008E3336">
            <w:pPr>
              <w:pStyle w:val="12"/>
            </w:pPr>
            <w:r w:rsidRPr="00DB21A5">
              <w:t>Инвестиции в основной капитал (млрд. руб.)</w:t>
            </w:r>
          </w:p>
        </w:tc>
        <w:tc>
          <w:tcPr>
            <w:tcW w:w="805" w:type="dxa"/>
            <w:vAlign w:val="center"/>
          </w:tcPr>
          <w:p w14:paraId="5BD9D499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532,6</w:t>
            </w:r>
          </w:p>
        </w:tc>
        <w:tc>
          <w:tcPr>
            <w:tcW w:w="804" w:type="dxa"/>
            <w:gridSpan w:val="2"/>
            <w:vAlign w:val="center"/>
          </w:tcPr>
          <w:p w14:paraId="4EBDD802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599,0</w:t>
            </w:r>
          </w:p>
        </w:tc>
        <w:tc>
          <w:tcPr>
            <w:tcW w:w="809" w:type="dxa"/>
            <w:gridSpan w:val="2"/>
            <w:vAlign w:val="center"/>
          </w:tcPr>
          <w:p w14:paraId="6414AA2D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709,7</w:t>
            </w:r>
          </w:p>
        </w:tc>
        <w:tc>
          <w:tcPr>
            <w:tcW w:w="804" w:type="dxa"/>
            <w:vAlign w:val="center"/>
          </w:tcPr>
          <w:p w14:paraId="07D17E4E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983,3</w:t>
            </w:r>
          </w:p>
        </w:tc>
        <w:tc>
          <w:tcPr>
            <w:tcW w:w="806" w:type="dxa"/>
            <w:gridSpan w:val="2"/>
            <w:vAlign w:val="center"/>
          </w:tcPr>
          <w:p w14:paraId="0AE736C7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1257,0</w:t>
            </w:r>
          </w:p>
        </w:tc>
        <w:tc>
          <w:tcPr>
            <w:tcW w:w="804" w:type="dxa"/>
            <w:vAlign w:val="center"/>
          </w:tcPr>
          <w:p w14:paraId="632D2BDC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1531,0</w:t>
            </w:r>
          </w:p>
        </w:tc>
        <w:tc>
          <w:tcPr>
            <w:tcW w:w="805" w:type="dxa"/>
            <w:vAlign w:val="center"/>
          </w:tcPr>
          <w:p w14:paraId="56F88045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1804,6</w:t>
            </w:r>
          </w:p>
        </w:tc>
        <w:tc>
          <w:tcPr>
            <w:tcW w:w="805" w:type="dxa"/>
            <w:gridSpan w:val="2"/>
            <w:vAlign w:val="center"/>
          </w:tcPr>
          <w:p w14:paraId="165DBFBE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2278,2</w:t>
            </w:r>
          </w:p>
        </w:tc>
        <w:tc>
          <w:tcPr>
            <w:tcW w:w="805" w:type="dxa"/>
            <w:vAlign w:val="center"/>
          </w:tcPr>
          <w:p w14:paraId="2591AC59" w14:textId="77777777"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2898,5</w:t>
            </w:r>
          </w:p>
        </w:tc>
      </w:tr>
    </w:tbl>
    <w:p w14:paraId="3474F848" w14:textId="77777777" w:rsidR="00941560" w:rsidRPr="00941560" w:rsidRDefault="00941560" w:rsidP="00941560">
      <w:pPr>
        <w:pStyle w:val="af5"/>
        <w:jc w:val="center"/>
        <w:rPr>
          <w:color w:val="FFFFFF"/>
        </w:rPr>
      </w:pPr>
      <w:r w:rsidRPr="00941560">
        <w:rPr>
          <w:bCs/>
          <w:color w:val="FFFFFF"/>
          <w:sz w:val="28"/>
          <w:szCs w:val="28"/>
        </w:rPr>
        <w:t xml:space="preserve"> </w:t>
      </w:r>
      <w:hyperlink w:history="1"/>
    </w:p>
    <w:sectPr w:rsidR="00941560" w:rsidRPr="00941560" w:rsidSect="00DB21A5"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C4EE" w14:textId="77777777" w:rsidR="002166B5" w:rsidRDefault="002166B5" w:rsidP="002B0FC2">
      <w:r>
        <w:separator/>
      </w:r>
    </w:p>
  </w:endnote>
  <w:endnote w:type="continuationSeparator" w:id="0">
    <w:p w14:paraId="6D8AA072" w14:textId="77777777" w:rsidR="002166B5" w:rsidRDefault="002166B5" w:rsidP="002B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67EA" w14:textId="77777777" w:rsidR="00840C6E" w:rsidRDefault="00840C6E" w:rsidP="0088308A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E3336">
      <w:rPr>
        <w:rStyle w:val="af8"/>
        <w:noProof/>
      </w:rPr>
      <w:t>84</w:t>
    </w:r>
    <w:r>
      <w:rPr>
        <w:rStyle w:val="af8"/>
      </w:rPr>
      <w:fldChar w:fldCharType="end"/>
    </w:r>
  </w:p>
  <w:p w14:paraId="4E7351BA" w14:textId="77777777" w:rsidR="00840C6E" w:rsidRDefault="00840C6E" w:rsidP="00DB21A5">
    <w:pPr>
      <w:pStyle w:val="af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6945" w14:textId="77777777" w:rsidR="00840C6E" w:rsidRDefault="00840C6E" w:rsidP="0088308A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E3336">
      <w:rPr>
        <w:rStyle w:val="af8"/>
        <w:noProof/>
      </w:rPr>
      <w:t>83</w:t>
    </w:r>
    <w:r>
      <w:rPr>
        <w:rStyle w:val="af8"/>
      </w:rPr>
      <w:fldChar w:fldCharType="end"/>
    </w:r>
  </w:p>
  <w:p w14:paraId="31F535B0" w14:textId="77777777" w:rsidR="00840C6E" w:rsidRDefault="00840C6E" w:rsidP="00DB21A5">
    <w:pPr>
      <w:pStyle w:val="af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E9FE" w14:textId="77777777" w:rsidR="002166B5" w:rsidRDefault="002166B5" w:rsidP="002B0FC2">
      <w:r>
        <w:separator/>
      </w:r>
    </w:p>
  </w:footnote>
  <w:footnote w:type="continuationSeparator" w:id="0">
    <w:p w14:paraId="487F587B" w14:textId="77777777" w:rsidR="002166B5" w:rsidRDefault="002166B5" w:rsidP="002B0FC2">
      <w:r>
        <w:continuationSeparator/>
      </w:r>
    </w:p>
  </w:footnote>
  <w:footnote w:id="1">
    <w:p w14:paraId="1F1E71F2" w14:textId="77777777" w:rsidR="00000000" w:rsidRDefault="00840C6E" w:rsidP="00840C6E">
      <w:pPr>
        <w:pStyle w:val="ab"/>
      </w:pPr>
      <w:r w:rsidRPr="00840C6E">
        <w:rPr>
          <w:rStyle w:val="ae"/>
        </w:rPr>
        <w:footnoteRef/>
      </w:r>
      <w:r w:rsidRPr="00840C6E">
        <w:rPr>
          <w:lang w:val="en-US"/>
        </w:rPr>
        <w:t xml:space="preserve"> Tourism 2020 Vision. A new forecast from the WTO, </w:t>
      </w:r>
      <w:smartTag w:uri="urn:schemas-microsoft-com:office:smarttags" w:element="State">
        <w:smartTag w:uri="urn:schemas-microsoft-com:office:smarttags" w:element="place">
          <w:r w:rsidRPr="00840C6E">
            <w:rPr>
              <w:lang w:val="en-US"/>
            </w:rPr>
            <w:t>Madrid</w:t>
          </w:r>
        </w:smartTag>
      </w:smartTag>
      <w:r w:rsidRPr="00840C6E">
        <w:rPr>
          <w:lang w:val="en-US"/>
        </w:rPr>
        <w:t xml:space="preserve">,2000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1224" w14:textId="77777777" w:rsidR="00840C6E" w:rsidRPr="009B7563" w:rsidRDefault="00840C6E" w:rsidP="00941560">
    <w:pPr>
      <w:pStyle w:val="af5"/>
      <w:jc w:val="center"/>
    </w:pPr>
    <w:r w:rsidRPr="009B7563">
      <w:rPr>
        <w:bCs/>
        <w:sz w:val="28"/>
        <w:szCs w:val="28"/>
      </w:rPr>
      <w:t xml:space="preserve"> </w:t>
    </w:r>
    <w:hyperlink w:history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01E9" w14:textId="77777777" w:rsidR="00840C6E" w:rsidRPr="009B7563" w:rsidRDefault="00840C6E" w:rsidP="00941560">
    <w:pPr>
      <w:pStyle w:val="af5"/>
      <w:jc w:val="center"/>
    </w:pPr>
    <w:r w:rsidRPr="009B7563">
      <w:rPr>
        <w:bCs/>
        <w:sz w:val="28"/>
        <w:szCs w:val="28"/>
      </w:rPr>
      <w:t xml:space="preserve"> </w:t>
    </w:r>
    <w:hyperlink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E6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27153DA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36F72DF"/>
    <w:multiLevelType w:val="hybridMultilevel"/>
    <w:tmpl w:val="4450481A"/>
    <w:lvl w:ilvl="0" w:tplc="93966F2A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30403A"/>
    <w:multiLevelType w:val="hybridMultilevel"/>
    <w:tmpl w:val="123CF8F0"/>
    <w:lvl w:ilvl="0" w:tplc="5A06F38E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7F90365"/>
    <w:multiLevelType w:val="multilevel"/>
    <w:tmpl w:val="FD08BF12"/>
    <w:lvl w:ilvl="0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81709E1"/>
    <w:multiLevelType w:val="hybridMultilevel"/>
    <w:tmpl w:val="60E49266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5F374D"/>
    <w:multiLevelType w:val="hybridMultilevel"/>
    <w:tmpl w:val="78D04ADA"/>
    <w:lvl w:ilvl="0" w:tplc="1E3EB6B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A9B"/>
    <w:multiLevelType w:val="hybridMultilevel"/>
    <w:tmpl w:val="0218BBD4"/>
    <w:lvl w:ilvl="0" w:tplc="8130A874">
      <w:start w:val="1"/>
      <w:numFmt w:val="bullet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3C51800"/>
    <w:multiLevelType w:val="multilevel"/>
    <w:tmpl w:val="D1DA4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0D0F38"/>
    <w:multiLevelType w:val="hybridMultilevel"/>
    <w:tmpl w:val="1030882A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223B"/>
    <w:multiLevelType w:val="hybridMultilevel"/>
    <w:tmpl w:val="ADB8F23E"/>
    <w:lvl w:ilvl="0" w:tplc="B864702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A7530"/>
    <w:multiLevelType w:val="singleLevel"/>
    <w:tmpl w:val="FDDA1686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2" w15:restartNumberingAfterBreak="0">
    <w:nsid w:val="1E1833FC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F9F4346"/>
    <w:multiLevelType w:val="hybridMultilevel"/>
    <w:tmpl w:val="1480AF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220D0FBD"/>
    <w:multiLevelType w:val="hybridMultilevel"/>
    <w:tmpl w:val="779AE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312F9A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8DD6A31"/>
    <w:multiLevelType w:val="hybridMultilevel"/>
    <w:tmpl w:val="66AC51DC"/>
    <w:lvl w:ilvl="0" w:tplc="01C05FC4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9543D34"/>
    <w:multiLevelType w:val="multilevel"/>
    <w:tmpl w:val="3328118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CF91399"/>
    <w:multiLevelType w:val="hybridMultilevel"/>
    <w:tmpl w:val="D826B7B6"/>
    <w:lvl w:ilvl="0" w:tplc="9BFA36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4D78E5"/>
    <w:multiLevelType w:val="hybridMultilevel"/>
    <w:tmpl w:val="69B01094"/>
    <w:lvl w:ilvl="0" w:tplc="45CE4E5A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2EFD4CE7"/>
    <w:multiLevelType w:val="hybridMultilevel"/>
    <w:tmpl w:val="09B8315E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582A"/>
    <w:multiLevelType w:val="hybridMultilevel"/>
    <w:tmpl w:val="1CD4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52F2E"/>
    <w:multiLevelType w:val="hybridMultilevel"/>
    <w:tmpl w:val="22EE8D10"/>
    <w:lvl w:ilvl="0" w:tplc="C8E48DDE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1007A3C"/>
    <w:multiLevelType w:val="hybridMultilevel"/>
    <w:tmpl w:val="3476ED3C"/>
    <w:lvl w:ilvl="0" w:tplc="1AFED1F2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04C07"/>
    <w:multiLevelType w:val="hybridMultilevel"/>
    <w:tmpl w:val="EA569E12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003119"/>
    <w:multiLevelType w:val="hybridMultilevel"/>
    <w:tmpl w:val="6C3EE1F0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223EDC"/>
    <w:multiLevelType w:val="hybridMultilevel"/>
    <w:tmpl w:val="75DAA24C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55959"/>
    <w:multiLevelType w:val="hybridMultilevel"/>
    <w:tmpl w:val="F542A8E8"/>
    <w:lvl w:ilvl="0" w:tplc="CDDAAB92">
      <w:numFmt w:val="bullet"/>
      <w:suff w:val="space"/>
      <w:lvlText w:val="-"/>
      <w:lvlJc w:val="left"/>
      <w:pPr>
        <w:ind w:left="709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DE238B5"/>
    <w:multiLevelType w:val="hybridMultilevel"/>
    <w:tmpl w:val="4E4876EE"/>
    <w:lvl w:ilvl="0" w:tplc="A83228CE">
      <w:numFmt w:val="bullet"/>
      <w:suff w:val="space"/>
      <w:lvlText w:val="-"/>
      <w:lvlJc w:val="left"/>
      <w:pPr>
        <w:ind w:left="709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3566E1B"/>
    <w:multiLevelType w:val="hybridMultilevel"/>
    <w:tmpl w:val="A7F010C4"/>
    <w:lvl w:ilvl="0" w:tplc="CDDAAB92">
      <w:numFmt w:val="bullet"/>
      <w:suff w:val="space"/>
      <w:lvlText w:val="-"/>
      <w:lvlJc w:val="left"/>
      <w:pPr>
        <w:ind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43E00"/>
    <w:multiLevelType w:val="hybridMultilevel"/>
    <w:tmpl w:val="A52AEE84"/>
    <w:lvl w:ilvl="0" w:tplc="45CE4E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7BB025E"/>
    <w:multiLevelType w:val="hybridMultilevel"/>
    <w:tmpl w:val="EB5A9CE6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FB7FD5"/>
    <w:multiLevelType w:val="hybridMultilevel"/>
    <w:tmpl w:val="DE2E3F98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0D3790"/>
    <w:multiLevelType w:val="hybridMultilevel"/>
    <w:tmpl w:val="33281186"/>
    <w:lvl w:ilvl="0" w:tplc="9D10EC62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4969013C"/>
    <w:multiLevelType w:val="hybridMultilevel"/>
    <w:tmpl w:val="F8101954"/>
    <w:lvl w:ilvl="0" w:tplc="8130A874">
      <w:start w:val="1"/>
      <w:numFmt w:val="bullet"/>
      <w:lvlText w:val=""/>
      <w:lvlJc w:val="left"/>
      <w:pPr>
        <w:ind w:left="70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6978D4"/>
    <w:multiLevelType w:val="hybridMultilevel"/>
    <w:tmpl w:val="3D2C4014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ECC4057"/>
    <w:multiLevelType w:val="hybridMultilevel"/>
    <w:tmpl w:val="F9FE067C"/>
    <w:lvl w:ilvl="0" w:tplc="BCCED66C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2E43ADD"/>
    <w:multiLevelType w:val="hybridMultilevel"/>
    <w:tmpl w:val="F746F01A"/>
    <w:lvl w:ilvl="0" w:tplc="96141E0E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3CA222F"/>
    <w:multiLevelType w:val="hybridMultilevel"/>
    <w:tmpl w:val="3A541D2C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E730C"/>
    <w:multiLevelType w:val="hybridMultilevel"/>
    <w:tmpl w:val="CBC27B1C"/>
    <w:lvl w:ilvl="0" w:tplc="8130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C2F12"/>
    <w:multiLevelType w:val="hybridMultilevel"/>
    <w:tmpl w:val="9AA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46BAC"/>
    <w:multiLevelType w:val="hybridMultilevel"/>
    <w:tmpl w:val="0E0A1380"/>
    <w:lvl w:ilvl="0" w:tplc="A83228CE">
      <w:numFmt w:val="bullet"/>
      <w:suff w:val="space"/>
      <w:lvlText w:val="-"/>
      <w:lvlJc w:val="left"/>
      <w:pPr>
        <w:ind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185B23"/>
    <w:multiLevelType w:val="hybridMultilevel"/>
    <w:tmpl w:val="447491C6"/>
    <w:lvl w:ilvl="0" w:tplc="1AFED1F2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E737CF5"/>
    <w:multiLevelType w:val="hybridMultilevel"/>
    <w:tmpl w:val="3302491A"/>
    <w:lvl w:ilvl="0" w:tplc="8130A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7FC3E87"/>
    <w:multiLevelType w:val="hybridMultilevel"/>
    <w:tmpl w:val="1110D206"/>
    <w:lvl w:ilvl="0" w:tplc="D16491DC">
      <w:start w:val="1"/>
      <w:numFmt w:val="decimal"/>
      <w:suff w:val="space"/>
      <w:lvlText w:val="%1"/>
      <w:lvlJc w:val="right"/>
      <w:pPr>
        <w:ind w:firstLine="737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B0287F"/>
    <w:multiLevelType w:val="multilevel"/>
    <w:tmpl w:val="FD08BF12"/>
    <w:lvl w:ilvl="0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33"/>
  </w:num>
  <w:num w:numId="4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70"/>
          </w:tabs>
          <w:ind w:left="107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790"/>
          </w:tabs>
          <w:ind w:left="179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10"/>
          </w:tabs>
          <w:ind w:left="251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30"/>
          </w:tabs>
          <w:ind w:left="323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50"/>
          </w:tabs>
          <w:ind w:left="395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70"/>
          </w:tabs>
          <w:ind w:left="467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390"/>
          </w:tabs>
          <w:ind w:left="539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10"/>
          </w:tabs>
          <w:ind w:left="611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30"/>
          </w:tabs>
          <w:ind w:left="6830" w:hanging="180"/>
        </w:pPr>
        <w:rPr>
          <w:rFonts w:cs="Times New Roman"/>
        </w:rPr>
      </w:lvl>
    </w:lvlOverride>
  </w:num>
  <w:num w:numId="5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97"/>
          </w:tabs>
          <w:ind w:left="1097" w:hanging="360"/>
        </w:pPr>
        <w:rPr>
          <w:rFonts w:cs="Times New Roman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817"/>
          </w:tabs>
          <w:ind w:left="1817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37"/>
          </w:tabs>
          <w:ind w:left="2537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57"/>
          </w:tabs>
          <w:ind w:left="3257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77"/>
          </w:tabs>
          <w:ind w:left="3977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97"/>
          </w:tabs>
          <w:ind w:left="4697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417"/>
          </w:tabs>
          <w:ind w:left="5417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37"/>
          </w:tabs>
          <w:ind w:left="6137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57"/>
          </w:tabs>
          <w:ind w:left="6857" w:hanging="180"/>
        </w:pPr>
        <w:rPr>
          <w:rFonts w:cs="Times New Roman"/>
        </w:rPr>
      </w:lvl>
    </w:lvlOverride>
  </w:num>
  <w:num w:numId="6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97"/>
          </w:tabs>
          <w:ind w:left="1097" w:hanging="360"/>
        </w:pPr>
        <w:rPr>
          <w:rFonts w:cs="Times New Roman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817"/>
          </w:tabs>
          <w:ind w:left="1817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37"/>
          </w:tabs>
          <w:ind w:left="2537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57"/>
          </w:tabs>
          <w:ind w:left="3257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77"/>
          </w:tabs>
          <w:ind w:left="3977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97"/>
          </w:tabs>
          <w:ind w:left="4697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417"/>
          </w:tabs>
          <w:ind w:left="5417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37"/>
          </w:tabs>
          <w:ind w:left="6137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57"/>
          </w:tabs>
          <w:ind w:left="6857" w:hanging="180"/>
        </w:pPr>
        <w:rPr>
          <w:rFonts w:cs="Times New Roman"/>
        </w:rPr>
      </w:lvl>
    </w:lvlOverride>
  </w:num>
  <w:num w:numId="7">
    <w:abstractNumId w:val="44"/>
  </w:num>
  <w:num w:numId="8">
    <w:abstractNumId w:val="11"/>
    <w:lvlOverride w:ilvl="0"/>
  </w:num>
  <w:num w:numId="9">
    <w:abstractNumId w:val="7"/>
  </w:num>
  <w:num w:numId="10">
    <w:abstractNumId w:val="19"/>
  </w:num>
  <w:num w:numId="11">
    <w:abstractNumId w:val="21"/>
  </w:num>
  <w:num w:numId="12">
    <w:abstractNumId w:val="13"/>
  </w:num>
  <w:num w:numId="13">
    <w:abstractNumId w:val="30"/>
  </w:num>
  <w:num w:numId="14">
    <w:abstractNumId w:val="42"/>
  </w:num>
  <w:num w:numId="15">
    <w:abstractNumId w:val="40"/>
  </w:num>
  <w:num w:numId="16">
    <w:abstractNumId w:val="23"/>
  </w:num>
  <w:num w:numId="17">
    <w:abstractNumId w:val="8"/>
  </w:num>
  <w:num w:numId="18">
    <w:abstractNumId w:val="22"/>
  </w:num>
  <w:num w:numId="19">
    <w:abstractNumId w:val="29"/>
  </w:num>
  <w:num w:numId="20">
    <w:abstractNumId w:val="27"/>
  </w:num>
  <w:num w:numId="21">
    <w:abstractNumId w:val="41"/>
  </w:num>
  <w:num w:numId="22">
    <w:abstractNumId w:val="28"/>
  </w:num>
  <w:num w:numId="23">
    <w:abstractNumId w:val="34"/>
  </w:num>
  <w:num w:numId="24">
    <w:abstractNumId w:val="32"/>
  </w:num>
  <w:num w:numId="25">
    <w:abstractNumId w:val="38"/>
  </w:num>
  <w:num w:numId="26">
    <w:abstractNumId w:val="26"/>
  </w:num>
  <w:num w:numId="27">
    <w:abstractNumId w:val="5"/>
  </w:num>
  <w:num w:numId="28">
    <w:abstractNumId w:val="24"/>
  </w:num>
  <w:num w:numId="29">
    <w:abstractNumId w:val="9"/>
  </w:num>
  <w:num w:numId="30">
    <w:abstractNumId w:val="20"/>
  </w:num>
  <w:num w:numId="31">
    <w:abstractNumId w:val="43"/>
  </w:num>
  <w:num w:numId="32">
    <w:abstractNumId w:val="16"/>
  </w:num>
  <w:num w:numId="33">
    <w:abstractNumId w:val="25"/>
  </w:num>
  <w:num w:numId="34">
    <w:abstractNumId w:val="2"/>
  </w:num>
  <w:num w:numId="35">
    <w:abstractNumId w:val="31"/>
  </w:num>
  <w:num w:numId="36">
    <w:abstractNumId w:val="1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5"/>
  </w:num>
  <w:num w:numId="40">
    <w:abstractNumId w:val="4"/>
  </w:num>
  <w:num w:numId="41">
    <w:abstractNumId w:val="15"/>
  </w:num>
  <w:num w:numId="42">
    <w:abstractNumId w:val="1"/>
  </w:num>
  <w:num w:numId="43">
    <w:abstractNumId w:val="0"/>
  </w:num>
  <w:num w:numId="44">
    <w:abstractNumId w:val="12"/>
  </w:num>
  <w:num w:numId="45">
    <w:abstractNumId w:val="17"/>
  </w:num>
  <w:num w:numId="46">
    <w:abstractNumId w:val="18"/>
  </w:num>
  <w:num w:numId="47">
    <w:abstractNumId w:val="39"/>
  </w:num>
  <w:num w:numId="48">
    <w:abstractNumId w:val="6"/>
  </w:num>
  <w:num w:numId="49">
    <w:abstractNumId w:val="3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FD"/>
    <w:rsid w:val="00005D06"/>
    <w:rsid w:val="00027DE0"/>
    <w:rsid w:val="00031EFD"/>
    <w:rsid w:val="000329D3"/>
    <w:rsid w:val="00036B6F"/>
    <w:rsid w:val="00042C54"/>
    <w:rsid w:val="00063008"/>
    <w:rsid w:val="00081E72"/>
    <w:rsid w:val="000C1341"/>
    <w:rsid w:val="000C4581"/>
    <w:rsid w:val="000C6F38"/>
    <w:rsid w:val="000F2C1E"/>
    <w:rsid w:val="000F6019"/>
    <w:rsid w:val="00104EB4"/>
    <w:rsid w:val="00115FA2"/>
    <w:rsid w:val="00132B6C"/>
    <w:rsid w:val="001434E7"/>
    <w:rsid w:val="001549ED"/>
    <w:rsid w:val="00160AEC"/>
    <w:rsid w:val="00161509"/>
    <w:rsid w:val="00165E9A"/>
    <w:rsid w:val="0018306D"/>
    <w:rsid w:val="001B277E"/>
    <w:rsid w:val="001B577E"/>
    <w:rsid w:val="001B6F75"/>
    <w:rsid w:val="001D0C98"/>
    <w:rsid w:val="001D719A"/>
    <w:rsid w:val="001E0C0D"/>
    <w:rsid w:val="001E2C9F"/>
    <w:rsid w:val="001F392A"/>
    <w:rsid w:val="001F61D7"/>
    <w:rsid w:val="00201D97"/>
    <w:rsid w:val="002166B5"/>
    <w:rsid w:val="002222FE"/>
    <w:rsid w:val="00254333"/>
    <w:rsid w:val="0025472A"/>
    <w:rsid w:val="00254EC8"/>
    <w:rsid w:val="00254FBF"/>
    <w:rsid w:val="00255976"/>
    <w:rsid w:val="00273264"/>
    <w:rsid w:val="002769D1"/>
    <w:rsid w:val="00283DFC"/>
    <w:rsid w:val="002850E6"/>
    <w:rsid w:val="00286315"/>
    <w:rsid w:val="002B0FC2"/>
    <w:rsid w:val="002E7804"/>
    <w:rsid w:val="002F195B"/>
    <w:rsid w:val="00300349"/>
    <w:rsid w:val="00304425"/>
    <w:rsid w:val="003157FE"/>
    <w:rsid w:val="00317DCB"/>
    <w:rsid w:val="0032684A"/>
    <w:rsid w:val="00334F82"/>
    <w:rsid w:val="00350576"/>
    <w:rsid w:val="003548FC"/>
    <w:rsid w:val="00373432"/>
    <w:rsid w:val="003A3716"/>
    <w:rsid w:val="003A3D50"/>
    <w:rsid w:val="003C2DCC"/>
    <w:rsid w:val="003C3E85"/>
    <w:rsid w:val="003C58BF"/>
    <w:rsid w:val="003E3C30"/>
    <w:rsid w:val="00405F43"/>
    <w:rsid w:val="00412A23"/>
    <w:rsid w:val="004429AB"/>
    <w:rsid w:val="00463233"/>
    <w:rsid w:val="00464D90"/>
    <w:rsid w:val="004E2101"/>
    <w:rsid w:val="004F4D97"/>
    <w:rsid w:val="00506DE4"/>
    <w:rsid w:val="0051772D"/>
    <w:rsid w:val="00532A87"/>
    <w:rsid w:val="00560E33"/>
    <w:rsid w:val="00573BC3"/>
    <w:rsid w:val="00575F74"/>
    <w:rsid w:val="00577D59"/>
    <w:rsid w:val="005803B7"/>
    <w:rsid w:val="00585509"/>
    <w:rsid w:val="0059234B"/>
    <w:rsid w:val="005B3596"/>
    <w:rsid w:val="005B79A4"/>
    <w:rsid w:val="00600AEC"/>
    <w:rsid w:val="00606950"/>
    <w:rsid w:val="00611BC4"/>
    <w:rsid w:val="00671AD5"/>
    <w:rsid w:val="006738B2"/>
    <w:rsid w:val="00673B4B"/>
    <w:rsid w:val="00675A3A"/>
    <w:rsid w:val="006829B8"/>
    <w:rsid w:val="0069190C"/>
    <w:rsid w:val="006A7A10"/>
    <w:rsid w:val="006B4385"/>
    <w:rsid w:val="006C53B5"/>
    <w:rsid w:val="006D26DA"/>
    <w:rsid w:val="006E05FF"/>
    <w:rsid w:val="006E1FDA"/>
    <w:rsid w:val="006E3482"/>
    <w:rsid w:val="006F4949"/>
    <w:rsid w:val="007066F3"/>
    <w:rsid w:val="007112EE"/>
    <w:rsid w:val="007202F7"/>
    <w:rsid w:val="00740692"/>
    <w:rsid w:val="00745D53"/>
    <w:rsid w:val="00766A4F"/>
    <w:rsid w:val="007815F5"/>
    <w:rsid w:val="007B490A"/>
    <w:rsid w:val="007B6FFB"/>
    <w:rsid w:val="007F06B2"/>
    <w:rsid w:val="00813E9C"/>
    <w:rsid w:val="00827117"/>
    <w:rsid w:val="00840C6E"/>
    <w:rsid w:val="00841259"/>
    <w:rsid w:val="00867665"/>
    <w:rsid w:val="0088308A"/>
    <w:rsid w:val="008A6757"/>
    <w:rsid w:val="008C165F"/>
    <w:rsid w:val="008C3E9E"/>
    <w:rsid w:val="008E1774"/>
    <w:rsid w:val="008E3336"/>
    <w:rsid w:val="008E3FA0"/>
    <w:rsid w:val="00935DFD"/>
    <w:rsid w:val="00941560"/>
    <w:rsid w:val="00974C98"/>
    <w:rsid w:val="00990893"/>
    <w:rsid w:val="009B7563"/>
    <w:rsid w:val="009C3848"/>
    <w:rsid w:val="009D069C"/>
    <w:rsid w:val="009D0919"/>
    <w:rsid w:val="009F0447"/>
    <w:rsid w:val="00A00B2F"/>
    <w:rsid w:val="00A01890"/>
    <w:rsid w:val="00A10DC8"/>
    <w:rsid w:val="00A12B70"/>
    <w:rsid w:val="00A231AB"/>
    <w:rsid w:val="00A32788"/>
    <w:rsid w:val="00A40145"/>
    <w:rsid w:val="00A46876"/>
    <w:rsid w:val="00A51F53"/>
    <w:rsid w:val="00A70833"/>
    <w:rsid w:val="00A74866"/>
    <w:rsid w:val="00A90FA2"/>
    <w:rsid w:val="00A92388"/>
    <w:rsid w:val="00AC5715"/>
    <w:rsid w:val="00AE4C3C"/>
    <w:rsid w:val="00AF4C67"/>
    <w:rsid w:val="00B02688"/>
    <w:rsid w:val="00B102AE"/>
    <w:rsid w:val="00B23256"/>
    <w:rsid w:val="00B36571"/>
    <w:rsid w:val="00B6252C"/>
    <w:rsid w:val="00B65EBE"/>
    <w:rsid w:val="00B7144C"/>
    <w:rsid w:val="00BA3F15"/>
    <w:rsid w:val="00BC4C1E"/>
    <w:rsid w:val="00BC5F90"/>
    <w:rsid w:val="00C20B9C"/>
    <w:rsid w:val="00C22E02"/>
    <w:rsid w:val="00C4113D"/>
    <w:rsid w:val="00C41FCF"/>
    <w:rsid w:val="00C56FE5"/>
    <w:rsid w:val="00C825A4"/>
    <w:rsid w:val="00C8641E"/>
    <w:rsid w:val="00C86AB7"/>
    <w:rsid w:val="00C90179"/>
    <w:rsid w:val="00C95927"/>
    <w:rsid w:val="00CB0FB1"/>
    <w:rsid w:val="00D10E60"/>
    <w:rsid w:val="00D24293"/>
    <w:rsid w:val="00D33CAC"/>
    <w:rsid w:val="00D3454B"/>
    <w:rsid w:val="00D57FAD"/>
    <w:rsid w:val="00DB21A5"/>
    <w:rsid w:val="00DC4EB4"/>
    <w:rsid w:val="00DC68C4"/>
    <w:rsid w:val="00DE405B"/>
    <w:rsid w:val="00DE67B2"/>
    <w:rsid w:val="00DF01F0"/>
    <w:rsid w:val="00DF3131"/>
    <w:rsid w:val="00DF465F"/>
    <w:rsid w:val="00E06465"/>
    <w:rsid w:val="00E53C49"/>
    <w:rsid w:val="00E54A66"/>
    <w:rsid w:val="00E869E5"/>
    <w:rsid w:val="00EA3984"/>
    <w:rsid w:val="00EB5AB5"/>
    <w:rsid w:val="00EC30E3"/>
    <w:rsid w:val="00EE2789"/>
    <w:rsid w:val="00EF1F8F"/>
    <w:rsid w:val="00EF54B7"/>
    <w:rsid w:val="00EF6958"/>
    <w:rsid w:val="00F01AB2"/>
    <w:rsid w:val="00F1229D"/>
    <w:rsid w:val="00F127A0"/>
    <w:rsid w:val="00F31957"/>
    <w:rsid w:val="00F454A6"/>
    <w:rsid w:val="00F45F29"/>
    <w:rsid w:val="00F527C5"/>
    <w:rsid w:val="00F72F11"/>
    <w:rsid w:val="00F92C6A"/>
    <w:rsid w:val="00F92FB8"/>
    <w:rsid w:val="00FA2CC1"/>
    <w:rsid w:val="00FB4C68"/>
    <w:rsid w:val="00FB603F"/>
    <w:rsid w:val="00FC7095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42297D"/>
  <w14:defaultImageDpi w14:val="0"/>
  <w15:docId w15:val="{39E214F7-A4D0-4BFE-8162-ADECA38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036B6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935DFD"/>
    <w:pPr>
      <w:autoSpaceDE w:val="0"/>
      <w:autoSpaceDN w:val="0"/>
      <w:adjustRightInd w:val="0"/>
      <w:spacing w:before="320"/>
      <w:jc w:val="center"/>
    </w:pPr>
    <w:rPr>
      <w:b/>
      <w:bCs/>
      <w:sz w:val="32"/>
      <w:szCs w:val="32"/>
    </w:rPr>
  </w:style>
  <w:style w:type="paragraph" w:styleId="a6">
    <w:name w:val="Normal (Web)"/>
    <w:basedOn w:val="a"/>
    <w:uiPriority w:val="99"/>
    <w:rsid w:val="00935DF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locked/>
    <w:rsid w:val="00935DFD"/>
    <w:rPr>
      <w:rFonts w:eastAsia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935DF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935D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5DFD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B7144C"/>
    <w:rPr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35DFD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d">
    <w:name w:val="Hyperlink"/>
    <w:basedOn w:val="a0"/>
    <w:uiPriority w:val="99"/>
    <w:rsid w:val="00B7144C"/>
    <w:rPr>
      <w:rFonts w:cs="Times New Roman"/>
      <w:color w:val="008000"/>
      <w:u w:val="single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7144C"/>
    <w:rPr>
      <w:rFonts w:eastAsia="Times New Roman" w:cs="Times New Roman"/>
    </w:rPr>
  </w:style>
  <w:style w:type="paragraph" w:styleId="3">
    <w:name w:val="Body Text Indent 3"/>
    <w:basedOn w:val="a"/>
    <w:link w:val="30"/>
    <w:uiPriority w:val="99"/>
    <w:semiHidden/>
    <w:rsid w:val="00E869E5"/>
    <w:pPr>
      <w:spacing w:after="120"/>
      <w:ind w:left="283"/>
    </w:pPr>
    <w:rPr>
      <w:sz w:val="16"/>
      <w:szCs w:val="16"/>
    </w:rPr>
  </w:style>
  <w:style w:type="character" w:styleId="ae">
    <w:name w:val="footnote reference"/>
    <w:basedOn w:val="a0"/>
    <w:uiPriority w:val="99"/>
    <w:semiHidden/>
    <w:rsid w:val="002B0FC2"/>
    <w:rPr>
      <w:rFonts w:cs="Times New Roman"/>
      <w:vertAlign w:val="superscript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869E5"/>
    <w:rPr>
      <w:rFonts w:eastAsia="Times New Roman" w:cs="Times New Roman"/>
      <w:sz w:val="16"/>
      <w:szCs w:val="16"/>
    </w:rPr>
  </w:style>
  <w:style w:type="paragraph" w:styleId="af">
    <w:name w:val="Body Text Indent"/>
    <w:basedOn w:val="a"/>
    <w:link w:val="af0"/>
    <w:uiPriority w:val="99"/>
    <w:semiHidden/>
    <w:rsid w:val="003E3C30"/>
    <w:pPr>
      <w:spacing w:after="120"/>
      <w:ind w:left="283"/>
    </w:pPr>
  </w:style>
  <w:style w:type="character" w:customStyle="1" w:styleId="10">
    <w:name w:val="Заголовок 1 Знак"/>
    <w:basedOn w:val="a0"/>
    <w:link w:val="1"/>
    <w:uiPriority w:val="99"/>
    <w:locked/>
    <w:rsid w:val="00036B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E3C30"/>
    <w:rPr>
      <w:rFonts w:eastAsia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036B6F"/>
  </w:style>
  <w:style w:type="character" w:styleId="af1">
    <w:name w:val="Strong"/>
    <w:basedOn w:val="a0"/>
    <w:uiPriority w:val="99"/>
    <w:qFormat/>
    <w:rsid w:val="00EC30E3"/>
    <w:rPr>
      <w:rFonts w:cs="Times New Roman"/>
      <w:b/>
      <w:bCs/>
    </w:rPr>
  </w:style>
  <w:style w:type="character" w:customStyle="1" w:styleId="text1">
    <w:name w:val="text1"/>
    <w:basedOn w:val="a0"/>
    <w:uiPriority w:val="99"/>
    <w:rsid w:val="00F454A6"/>
    <w:rPr>
      <w:rFonts w:ascii="Arial" w:hAnsi="Arial" w:cs="Arial"/>
      <w:color w:val="666666"/>
      <w:sz w:val="18"/>
      <w:szCs w:val="18"/>
      <w:u w:val="none"/>
      <w:effect w:val="none"/>
    </w:rPr>
  </w:style>
  <w:style w:type="character" w:styleId="af2">
    <w:name w:val="Emphasis"/>
    <w:basedOn w:val="a0"/>
    <w:uiPriority w:val="99"/>
    <w:qFormat/>
    <w:rsid w:val="00611BC4"/>
    <w:rPr>
      <w:rFonts w:cs="Times New Roman"/>
      <w:i/>
      <w:iCs/>
    </w:rPr>
  </w:style>
  <w:style w:type="paragraph" w:styleId="af3">
    <w:name w:val="footer"/>
    <w:basedOn w:val="a"/>
    <w:link w:val="af4"/>
    <w:uiPriority w:val="99"/>
    <w:rsid w:val="00B36571"/>
    <w:pPr>
      <w:tabs>
        <w:tab w:val="center" w:pos="4677"/>
        <w:tab w:val="right" w:pos="9355"/>
      </w:tabs>
    </w:pPr>
  </w:style>
  <w:style w:type="paragraph" w:styleId="af5">
    <w:name w:val="header"/>
    <w:basedOn w:val="a"/>
    <w:link w:val="af6"/>
    <w:uiPriority w:val="99"/>
    <w:semiHidden/>
    <w:rsid w:val="00B365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41560"/>
    <w:rPr>
      <w:rFonts w:ascii="Calibri" w:hAnsi="Calibri" w:cs="Times New Roman"/>
      <w:sz w:val="22"/>
      <w:szCs w:val="22"/>
      <w:lang w:val="ru-RU" w:eastAsia="en-US" w:bidi="ar-SA"/>
    </w:rPr>
  </w:style>
  <w:style w:type="table" w:styleId="af7">
    <w:name w:val="Table Grid"/>
    <w:basedOn w:val="a1"/>
    <w:uiPriority w:val="99"/>
    <w:rsid w:val="000C458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B36571"/>
    <w:rPr>
      <w:rFonts w:eastAsia="Times New Roman" w:cs="Times New Roman"/>
      <w:sz w:val="24"/>
      <w:szCs w:val="24"/>
    </w:rPr>
  </w:style>
  <w:style w:type="character" w:styleId="af8">
    <w:name w:val="page number"/>
    <w:basedOn w:val="a0"/>
    <w:uiPriority w:val="99"/>
    <w:rsid w:val="00DC68C4"/>
    <w:rPr>
      <w:rFonts w:cs="Times New Roman"/>
    </w:rPr>
  </w:style>
  <w:style w:type="paragraph" w:customStyle="1" w:styleId="12">
    <w:name w:val="Стиль1"/>
    <w:basedOn w:val="a"/>
    <w:uiPriority w:val="99"/>
    <w:rsid w:val="00840C6E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50000000000009E-2"/>
          <c:y val="0.21461187214611871"/>
          <c:w val="0.85735670269800546"/>
          <c:h val="0.585809163887311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прибытий туристов (млн. чел.)</c:v>
                </c:pt>
              </c:strCache>
            </c:strRef>
          </c:tx>
          <c:spPr>
            <a:ln w="24073" cmpd="sng"/>
          </c:spPr>
          <c:marker>
            <c:symbol val="none"/>
          </c:marker>
          <c:cat>
            <c:numRef>
              <c:f>Лист1!$A$2:$A$19</c:f>
              <c:numCache>
                <c:formatCode>\О\с\н\о\в\н\о\й</c:formatCode>
                <c:ptCount val="1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</c:numCache>
            </c:numRef>
          </c:cat>
          <c:val>
            <c:numRef>
              <c:f>Лист1!$B$2:$B$19</c:f>
              <c:numCache>
                <c:formatCode>\О\с\н\о\в\н\о\й</c:formatCode>
                <c:ptCount val="18"/>
                <c:pt idx="0">
                  <c:v>444</c:v>
                </c:pt>
                <c:pt idx="1">
                  <c:v>445</c:v>
                </c:pt>
                <c:pt idx="2">
                  <c:v>490</c:v>
                </c:pt>
                <c:pt idx="3">
                  <c:v>500</c:v>
                </c:pt>
                <c:pt idx="4">
                  <c:v>515</c:v>
                </c:pt>
                <c:pt idx="5">
                  <c:v>545</c:v>
                </c:pt>
                <c:pt idx="6">
                  <c:v>580</c:v>
                </c:pt>
                <c:pt idx="7">
                  <c:v>600</c:v>
                </c:pt>
                <c:pt idx="8">
                  <c:v>612</c:v>
                </c:pt>
                <c:pt idx="9">
                  <c:v>635</c:v>
                </c:pt>
                <c:pt idx="10">
                  <c:v>695</c:v>
                </c:pt>
                <c:pt idx="11">
                  <c:v>700</c:v>
                </c:pt>
                <c:pt idx="12">
                  <c:v>710</c:v>
                </c:pt>
                <c:pt idx="13">
                  <c:v>695</c:v>
                </c:pt>
                <c:pt idx="14">
                  <c:v>770</c:v>
                </c:pt>
                <c:pt idx="15">
                  <c:v>810</c:v>
                </c:pt>
                <c:pt idx="16">
                  <c:v>850</c:v>
                </c:pt>
                <c:pt idx="17">
                  <c:v>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72-4ABF-8E10-AB42272A47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 от международного туризма (млрд. долл.)</c:v>
                </c:pt>
              </c:strCache>
            </c:strRef>
          </c:tx>
          <c:spPr>
            <a:ln w="24073">
              <a:solidFill>
                <a:srgbClr val="FFC000"/>
              </a:solidFill>
            </a:ln>
          </c:spPr>
          <c:marker>
            <c:symbol val="none"/>
          </c:marker>
          <c:cat>
            <c:numRef>
              <c:f>Лист1!$A$2:$A$19</c:f>
              <c:numCache>
                <c:formatCode>\О\с\н\о\в\н\о\й</c:formatCode>
                <c:ptCount val="1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</c:numCache>
            </c:numRef>
          </c:cat>
          <c:val>
            <c:numRef>
              <c:f>Лист1!$C$2:$C$19</c:f>
              <c:numCache>
                <c:formatCode>\О\с\н\о\в\н\о\й</c:formatCode>
                <c:ptCount val="18"/>
                <c:pt idx="0">
                  <c:v>280</c:v>
                </c:pt>
                <c:pt idx="1">
                  <c:v>293</c:v>
                </c:pt>
                <c:pt idx="2">
                  <c:v>315</c:v>
                </c:pt>
                <c:pt idx="3">
                  <c:v>317</c:v>
                </c:pt>
                <c:pt idx="4">
                  <c:v>362</c:v>
                </c:pt>
                <c:pt idx="5">
                  <c:v>400</c:v>
                </c:pt>
                <c:pt idx="6">
                  <c:v>445</c:v>
                </c:pt>
                <c:pt idx="7">
                  <c:v>450</c:v>
                </c:pt>
                <c:pt idx="8">
                  <c:v>455</c:v>
                </c:pt>
                <c:pt idx="9">
                  <c:v>465</c:v>
                </c:pt>
                <c:pt idx="10">
                  <c:v>490</c:v>
                </c:pt>
                <c:pt idx="11">
                  <c:v>480</c:v>
                </c:pt>
                <c:pt idx="12">
                  <c:v>495</c:v>
                </c:pt>
                <c:pt idx="13">
                  <c:v>525</c:v>
                </c:pt>
                <c:pt idx="14">
                  <c:v>640</c:v>
                </c:pt>
                <c:pt idx="15">
                  <c:v>695</c:v>
                </c:pt>
                <c:pt idx="16">
                  <c:v>750</c:v>
                </c:pt>
                <c:pt idx="17">
                  <c:v>870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72-4ABF-8E10-AB42272A4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6346559"/>
        <c:axId val="1"/>
      </c:lineChart>
      <c:dateAx>
        <c:axId val="1796346559"/>
        <c:scaling>
          <c:orientation val="minMax"/>
        </c:scaling>
        <c:delete val="0"/>
        <c:axPos val="b"/>
        <c:majorGridlines/>
        <c:numFmt formatCode="\О\с\н\о\в\н\о\й" sourceLinked="0"/>
        <c:majorTickMark val="out"/>
        <c:minorTickMark val="in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"/>
        <c:crosses val="autoZero"/>
        <c:auto val="0"/>
        <c:lblOffset val="100"/>
        <c:baseTimeUnit val="days"/>
      </c:date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rgbClr val="4F81BD">
                  <a:shade val="95000"/>
                  <a:satMod val="105000"/>
                </a:srgbClr>
              </a:solidFill>
            </a:ln>
          </c:spPr>
        </c:majorGridlines>
        <c:numFmt formatCode="\О\с\н\о\в\н\о\й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96346559"/>
        <c:crossesAt val="1990"/>
        <c:crossBetween val="midCat"/>
      </c:valAx>
    </c:plotArea>
    <c:legend>
      <c:legendPos val="r"/>
      <c:layout>
        <c:manualLayout>
          <c:xMode val="edge"/>
          <c:yMode val="edge"/>
          <c:x val="0.23275862068965517"/>
          <c:y val="2.3460410557184751E-2"/>
          <c:w val="0.52931034482758621"/>
          <c:h val="0.129032258064516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542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9639071157772005"/>
          <c:y val="4.5155993431855487E-2"/>
          <c:w val="0.54066491688538965"/>
          <c:h val="0.8132969370208036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08\07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Ближний Восток</c:v>
                </c:pt>
                <c:pt idx="1">
                  <c:v>Африка</c:v>
                </c:pt>
                <c:pt idx="2">
                  <c:v>Америка</c:v>
                </c:pt>
                <c:pt idx="3">
                  <c:v>Азиатско-Тихоокеанский регион</c:v>
                </c:pt>
                <c:pt idx="4">
                  <c:v>Европа</c:v>
                </c:pt>
                <c:pt idx="5">
                  <c:v>В мире в целом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11.3</c:v>
                </c:pt>
                <c:pt idx="1">
                  <c:v>4.5999999999999996</c:v>
                </c:pt>
                <c:pt idx="2">
                  <c:v>3.6</c:v>
                </c:pt>
                <c:pt idx="3">
                  <c:v>1.6</c:v>
                </c:pt>
                <c:pt idx="4">
                  <c:v>0.1</c:v>
                </c:pt>
                <c:pt idx="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1-4A9F-8DCD-FBD7DE335DD4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07\06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Ближний Восток</c:v>
                </c:pt>
                <c:pt idx="1">
                  <c:v>Африка</c:v>
                </c:pt>
                <c:pt idx="2">
                  <c:v>Америка</c:v>
                </c:pt>
                <c:pt idx="3">
                  <c:v>Азиатско-Тихоокеанский регион</c:v>
                </c:pt>
                <c:pt idx="4">
                  <c:v>Европа</c:v>
                </c:pt>
                <c:pt idx="5">
                  <c:v>В мире в целом</c:v>
                </c:pt>
              </c:strCache>
            </c:strRef>
          </c:cat>
          <c:val>
            <c:numRef>
              <c:f>Лист1!$C$2:$C$7</c:f>
              <c:numCache>
                <c:formatCode>\О\с\н\о\в\н\о\й</c:formatCode>
                <c:ptCount val="6"/>
                <c:pt idx="0">
                  <c:v>15.3</c:v>
                </c:pt>
                <c:pt idx="1">
                  <c:v>8.5</c:v>
                </c:pt>
                <c:pt idx="2">
                  <c:v>4.9000000000000004</c:v>
                </c:pt>
                <c:pt idx="3">
                  <c:v>10.5</c:v>
                </c:pt>
                <c:pt idx="4">
                  <c:v>5.2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1-4A9F-8DCD-FBD7DE335D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796368687"/>
        <c:axId val="1"/>
      </c:barChart>
      <c:catAx>
        <c:axId val="179636868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\О\с\н\о\в\н\о\й" sourceLinked="1"/>
        <c:majorTickMark val="out"/>
        <c:minorTickMark val="none"/>
        <c:tickLblPos val="nextTo"/>
        <c:crossAx val="1796368687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5.4054054054054057E-2"/>
          <c:y val="0.10040142041068396"/>
          <c:w val="0.14864877762515558"/>
          <c:h val="0.253011579434923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945945945946E-2"/>
          <c:y val="0.10822510822510822"/>
          <c:w val="0.36486486486486486"/>
          <c:h val="0.588744588744588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Прибытия туристов по регионам мира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E9B2-4D74-B796-78B8778EFC83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E9B2-4D74-B796-78B8778EFC8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E9B2-4D74-B796-78B8778EFC8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E9B2-4D74-B796-78B8778EFC83}"/>
              </c:ext>
            </c:extLst>
          </c:dPt>
          <c:dPt>
            <c:idx val="4"/>
            <c:bubble3D val="0"/>
            <c:spPr>
              <a:solidFill>
                <a:schemeClr val="accent6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E9B2-4D74-B796-78B8778EFC83}"/>
              </c:ext>
            </c:extLst>
          </c:dPt>
          <c:dLbls>
            <c:dLbl>
              <c:idx val="3"/>
              <c:layout>
                <c:manualLayout>
                  <c:x val="4.2404946969091334E-2"/>
                  <c:y val="7.5020269361330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03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B2-4D74-B796-78B8778EFC83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Европа 489 млн.</c:v>
                </c:pt>
                <c:pt idx="1">
                  <c:v>Азиатско-Тихоокеанский регион 188 млн.</c:v>
                </c:pt>
                <c:pt idx="2">
                  <c:v>Америка 148 млн.</c:v>
                </c:pt>
                <c:pt idx="3">
                  <c:v>Африка 47 млн.</c:v>
                </c:pt>
                <c:pt idx="4">
                  <c:v>Ближний Восток 53 млн.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53</c:v>
                </c:pt>
                <c:pt idx="1">
                  <c:v>20</c:v>
                </c:pt>
                <c:pt idx="2">
                  <c:v>16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B2-4D74-B796-78B8778EF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93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5878378839008755"/>
          <c:y val="0.12121196388912925"/>
          <c:w val="0.98310802058833546"/>
          <c:h val="0.87445876957687985"/>
        </c:manualLayout>
      </c:layout>
      <c:overlay val="0"/>
      <c:txPr>
        <a:bodyPr/>
        <a:lstStyle/>
        <a:p>
          <a:pPr>
            <a:defRPr sz="83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90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407006415864684E-2"/>
          <c:y val="4.8025871766029245E-2"/>
          <c:w val="0.90413003062117325"/>
          <c:h val="0.91188476440444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4.0999999999999996</c:v>
                </c:pt>
                <c:pt idx="1">
                  <c:v>7</c:v>
                </c:pt>
                <c:pt idx="2">
                  <c:v>5</c:v>
                </c:pt>
                <c:pt idx="3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3-4D35-AA40-6D8327C389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3.5</c:v>
                </c:pt>
                <c:pt idx="1">
                  <c:v>5.6</c:v>
                </c:pt>
                <c:pt idx="2">
                  <c:v>6.3</c:v>
                </c:pt>
                <c:pt idx="3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F3-4D35-AA40-6D8327C389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14.3</c:v>
                </c:pt>
                <c:pt idx="1">
                  <c:v>-0.8</c:v>
                </c:pt>
                <c:pt idx="2">
                  <c:v>8.6999999999999993</c:v>
                </c:pt>
                <c:pt idx="3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F3-4D35-AA40-6D8327C389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0.2</c:v>
                </c:pt>
                <c:pt idx="1">
                  <c:v>15.8</c:v>
                </c:pt>
                <c:pt idx="2">
                  <c:v>3.8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F3-4D35-AA40-6D8327C3890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Лист1!$F$2:$F$5</c:f>
              <c:numCache>
                <c:formatCode>\О\с\н\о\в\н\о\й</c:formatCode>
                <c:ptCount val="4"/>
                <c:pt idx="0">
                  <c:v>6.8</c:v>
                </c:pt>
                <c:pt idx="1">
                  <c:v>3</c:v>
                </c:pt>
                <c:pt idx="2">
                  <c:v>6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F3-4D35-AA40-6D8327C3890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Лист1!$G$2:$G$5</c:f>
              <c:numCache>
                <c:formatCode>\О\с\н\о\в\н\о\й</c:formatCode>
                <c:ptCount val="4"/>
                <c:pt idx="0">
                  <c:v>6.8</c:v>
                </c:pt>
                <c:pt idx="1">
                  <c:v>6</c:v>
                </c:pt>
                <c:pt idx="2">
                  <c:v>5</c:v>
                </c:pt>
                <c:pt idx="3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0F3-4D35-AA40-6D8327C3890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Лист1!$H$2:$H$5</c:f>
              <c:numCache>
                <c:formatCode>\О\с\н\о\в\н\о\й</c:formatCode>
                <c:ptCount val="4"/>
                <c:pt idx="0">
                  <c:v>6.1</c:v>
                </c:pt>
                <c:pt idx="1">
                  <c:v>3.7</c:v>
                </c:pt>
                <c:pt idx="2">
                  <c:v>6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0F3-4D35-AA40-6D8327C3890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Столбец8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Лист1!$I$2:$I$5</c:f>
              <c:numCache>
                <c:formatCode>\О\с\н\о\в\н\о\й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7.2</c:v>
                </c:pt>
                <c:pt idx="3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0F3-4D35-AA40-6D8327C3890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Лист1!$J$2:$J$5</c:f>
              <c:numCache>
                <c:formatCode>\О\с\н\о\в\н\о\й</c:formatCode>
                <c:ptCount val="4"/>
                <c:pt idx="0">
                  <c:v>5.6</c:v>
                </c:pt>
                <c:pt idx="1">
                  <c:v>5.8</c:v>
                </c:pt>
                <c:pt idx="2">
                  <c:v>5.3</c:v>
                </c:pt>
                <c:pt idx="3">
                  <c:v>-2.2000000000000002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F3-4D35-AA40-6D8327C38908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Столбец10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Лист1!$K$2:$K$5</c:f>
              <c:numCache>
                <c:formatCode>\О\с\н\о\в\н\о\й</c:formatCode>
                <c:ptCount val="4"/>
                <c:pt idx="0">
                  <c:v>5.0999999999999996</c:v>
                </c:pt>
                <c:pt idx="1">
                  <c:v>4.2</c:v>
                </c:pt>
                <c:pt idx="2">
                  <c:v>6.8</c:v>
                </c:pt>
                <c:pt idx="3">
                  <c:v>-0.2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0F3-4D35-AA40-6D8327C38908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Лист1!$L$2:$L$5</c:f>
              <c:numCache>
                <c:formatCode>\О\с\н\о\в\н\о\й</c:formatCode>
                <c:ptCount val="4"/>
                <c:pt idx="0">
                  <c:v>6.1</c:v>
                </c:pt>
                <c:pt idx="1">
                  <c:v>6</c:v>
                </c:pt>
                <c:pt idx="2">
                  <c:v>8.6999999999999993</c:v>
                </c:pt>
                <c:pt idx="3">
                  <c:v>-2.2000000000000002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0F3-4D35-AA40-6D8327C38908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Лист1!$M$2:$M$5</c:f>
              <c:numCache>
                <c:formatCode>\О\с\н\о\в\н\о\й</c:formatCode>
                <c:ptCount val="4"/>
                <c:pt idx="0">
                  <c:v>4.0999999999999996</c:v>
                </c:pt>
                <c:pt idx="1">
                  <c:v>8.4</c:v>
                </c:pt>
                <c:pt idx="2">
                  <c:v>6.5</c:v>
                </c:pt>
                <c:pt idx="3">
                  <c:v>-1.8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0F3-4D35-AA40-6D8327C38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6694751"/>
        <c:axId val="1"/>
      </c:barChart>
      <c:dateAx>
        <c:axId val="1796694751"/>
        <c:scaling>
          <c:orientation val="minMax"/>
        </c:scaling>
        <c:delete val="0"/>
        <c:axPos val="b"/>
        <c:minorGridlines>
          <c:spPr>
            <a:ln>
              <a:solidFill>
                <a:schemeClr val="tx1"/>
              </a:solidFill>
            </a:ln>
          </c:spPr>
        </c:minorGridlines>
        <c:numFmt formatCode="\О\с\н\о\в\н\о\й" sourceLinked="0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accent1"/>
            </a:solidFill>
          </a:ln>
        </c:spPr>
        <c:crossAx val="1"/>
        <c:crossesAt val="0"/>
        <c:auto val="0"/>
        <c:lblOffset val="100"/>
        <c:baseTimeUnit val="days"/>
        <c:majorUnit val="1"/>
      </c:date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796694751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19700</Words>
  <Characters>112293</Characters>
  <Application>Microsoft Office Word</Application>
  <DocSecurity>0</DocSecurity>
  <Lines>935</Lines>
  <Paragraphs>263</Paragraphs>
  <ScaleCrop>false</ScaleCrop>
  <Company/>
  <LinksUpToDate>false</LinksUpToDate>
  <CharactersWithSpaces>131730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МАРКЕТИНГА И СОЦИАЛЬНО-ИНФОРМАЦИОННЫХ ТЕХНОЛОГИЙ</dc:title>
  <dc:subject/>
  <dc:creator>Виктор</dc:creator>
  <cp:keywords/>
  <dc:description/>
  <cp:lastModifiedBy>Igor</cp:lastModifiedBy>
  <cp:revision>3</cp:revision>
  <cp:lastPrinted>2009-06-15T09:06:00Z</cp:lastPrinted>
  <dcterms:created xsi:type="dcterms:W3CDTF">2025-02-08T08:29:00Z</dcterms:created>
  <dcterms:modified xsi:type="dcterms:W3CDTF">2025-02-08T08:30:00Z</dcterms:modified>
</cp:coreProperties>
</file>