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BD5A" w14:textId="77777777" w:rsidR="007F5A5B" w:rsidRPr="00F221DA" w:rsidRDefault="007F5A5B" w:rsidP="00F221DA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F221DA">
        <w:rPr>
          <w:b/>
          <w:sz w:val="28"/>
          <w:szCs w:val="28"/>
        </w:rPr>
        <w:t>Министерство сельского хозяйства Российской Федерации</w:t>
      </w:r>
    </w:p>
    <w:p w14:paraId="768CCBFB" w14:textId="77777777" w:rsidR="007F5A5B" w:rsidRPr="00F221DA" w:rsidRDefault="007F5A5B" w:rsidP="00F221DA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F221DA">
        <w:rPr>
          <w:b/>
          <w:sz w:val="28"/>
          <w:szCs w:val="28"/>
        </w:rPr>
        <w:t>Иркутская Государственная Сельскохозяйственная Академия</w:t>
      </w:r>
    </w:p>
    <w:p w14:paraId="127A556C" w14:textId="77777777" w:rsidR="007F5A5B" w:rsidRPr="00F221DA" w:rsidRDefault="007F5A5B" w:rsidP="00F221DA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F221DA">
        <w:rPr>
          <w:b/>
          <w:sz w:val="28"/>
          <w:szCs w:val="28"/>
        </w:rPr>
        <w:t>Кафедра внутренних незаразных болезней, клинической диагностики, фармакологии</w:t>
      </w:r>
      <w:r w:rsidR="00F221DA">
        <w:rPr>
          <w:b/>
          <w:sz w:val="28"/>
          <w:szCs w:val="28"/>
        </w:rPr>
        <w:t>, эпизоотологии и паразитологии</w:t>
      </w:r>
    </w:p>
    <w:p w14:paraId="7A2BBFD0" w14:textId="77777777" w:rsidR="007F5A5B" w:rsidRPr="00F221DA" w:rsidRDefault="007F5A5B" w:rsidP="00F221DA">
      <w:pPr>
        <w:suppressAutoHyphens/>
        <w:spacing w:line="360" w:lineRule="auto"/>
        <w:ind w:firstLine="709"/>
        <w:jc w:val="center"/>
        <w:rPr>
          <w:sz w:val="28"/>
        </w:rPr>
      </w:pPr>
    </w:p>
    <w:p w14:paraId="7B6A7583" w14:textId="77777777" w:rsidR="007F5A5B" w:rsidRPr="00F221DA" w:rsidRDefault="007F5A5B" w:rsidP="00F221DA">
      <w:pPr>
        <w:suppressAutoHyphens/>
        <w:spacing w:line="360" w:lineRule="auto"/>
        <w:ind w:firstLine="709"/>
        <w:jc w:val="center"/>
        <w:rPr>
          <w:sz w:val="28"/>
        </w:rPr>
      </w:pPr>
    </w:p>
    <w:p w14:paraId="3E2B129C" w14:textId="77777777" w:rsidR="007F5A5B" w:rsidRPr="00F221DA" w:rsidRDefault="007F5A5B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2"/>
        </w:rPr>
      </w:pPr>
    </w:p>
    <w:p w14:paraId="1575B36E" w14:textId="77777777" w:rsidR="007F5A5B" w:rsidRPr="00F221DA" w:rsidRDefault="007F5A5B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2"/>
        </w:rPr>
      </w:pPr>
    </w:p>
    <w:p w14:paraId="5F7144BF" w14:textId="77777777" w:rsidR="007F5A5B" w:rsidRPr="00F221DA" w:rsidRDefault="007F5A5B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2"/>
        </w:rPr>
      </w:pPr>
    </w:p>
    <w:p w14:paraId="17673FA9" w14:textId="77777777" w:rsidR="007F5A5B" w:rsidRPr="00F221DA" w:rsidRDefault="007F5A5B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52"/>
        </w:rPr>
      </w:pPr>
      <w:r w:rsidRPr="00F221DA">
        <w:rPr>
          <w:b/>
          <w:sz w:val="28"/>
          <w:szCs w:val="52"/>
        </w:rPr>
        <w:t>Курсовая работа</w:t>
      </w:r>
    </w:p>
    <w:p w14:paraId="6F01FBED" w14:textId="77777777" w:rsidR="00F221DA" w:rsidRPr="00F221DA" w:rsidRDefault="00F221DA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48"/>
        </w:rPr>
      </w:pPr>
      <w:r w:rsidRPr="00F221DA">
        <w:rPr>
          <w:b/>
          <w:sz w:val="28"/>
          <w:szCs w:val="52"/>
        </w:rPr>
        <w:t>п</w:t>
      </w:r>
      <w:r w:rsidR="00FB052A" w:rsidRPr="00F221DA">
        <w:rPr>
          <w:b/>
          <w:sz w:val="28"/>
          <w:szCs w:val="52"/>
        </w:rPr>
        <w:t>о</w:t>
      </w:r>
      <w:r w:rsidRPr="00F221DA">
        <w:rPr>
          <w:b/>
          <w:sz w:val="28"/>
          <w:szCs w:val="52"/>
        </w:rPr>
        <w:t xml:space="preserve"> </w:t>
      </w:r>
      <w:r w:rsidR="00FB052A" w:rsidRPr="00F221DA">
        <w:rPr>
          <w:b/>
          <w:sz w:val="28"/>
          <w:szCs w:val="52"/>
        </w:rPr>
        <w:t>Организации</w:t>
      </w:r>
      <w:r>
        <w:rPr>
          <w:b/>
          <w:sz w:val="28"/>
          <w:szCs w:val="52"/>
        </w:rPr>
        <w:t xml:space="preserve"> и экономи</w:t>
      </w:r>
      <w:r w:rsidR="003474E9">
        <w:rPr>
          <w:b/>
          <w:sz w:val="28"/>
          <w:szCs w:val="52"/>
        </w:rPr>
        <w:t>ке</w:t>
      </w:r>
      <w:r>
        <w:rPr>
          <w:b/>
          <w:sz w:val="28"/>
          <w:szCs w:val="52"/>
        </w:rPr>
        <w:t xml:space="preserve"> ветеринарного дела</w:t>
      </w:r>
    </w:p>
    <w:p w14:paraId="3A2AA284" w14:textId="77777777" w:rsidR="007F5A5B" w:rsidRPr="00F221DA" w:rsidRDefault="00F221DA" w:rsidP="00F221DA">
      <w:pPr>
        <w:tabs>
          <w:tab w:val="left" w:pos="350"/>
          <w:tab w:val="left" w:pos="406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48"/>
        </w:rPr>
      </w:pPr>
      <w:r w:rsidRPr="00F221DA">
        <w:rPr>
          <w:b/>
          <w:sz w:val="28"/>
          <w:szCs w:val="48"/>
        </w:rPr>
        <w:t>т</w:t>
      </w:r>
      <w:r w:rsidR="00D92DCE" w:rsidRPr="00F221DA">
        <w:rPr>
          <w:b/>
          <w:sz w:val="28"/>
          <w:szCs w:val="48"/>
        </w:rPr>
        <w:t>ема:</w:t>
      </w:r>
    </w:p>
    <w:p w14:paraId="10A97FB1" w14:textId="77777777" w:rsidR="00F221DA" w:rsidRPr="003474E9" w:rsidRDefault="00F221DA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52"/>
        </w:rPr>
      </w:pPr>
    </w:p>
    <w:p w14:paraId="519465B1" w14:textId="77777777" w:rsidR="007F5A5B" w:rsidRPr="00F221DA" w:rsidRDefault="007F5A5B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52"/>
        </w:rPr>
      </w:pPr>
      <w:r w:rsidRPr="00F221DA">
        <w:rPr>
          <w:b/>
          <w:sz w:val="28"/>
          <w:szCs w:val="52"/>
        </w:rPr>
        <w:t>Мероприятия по профилактик</w:t>
      </w:r>
      <w:r w:rsidR="003474E9">
        <w:rPr>
          <w:b/>
          <w:sz w:val="28"/>
          <w:szCs w:val="52"/>
        </w:rPr>
        <w:t>е</w:t>
      </w:r>
      <w:r w:rsidR="00F221DA" w:rsidRPr="00F221DA">
        <w:rPr>
          <w:b/>
          <w:sz w:val="28"/>
          <w:szCs w:val="52"/>
        </w:rPr>
        <w:t xml:space="preserve"> </w:t>
      </w:r>
      <w:r w:rsidR="00D92DCE" w:rsidRPr="00F221DA">
        <w:rPr>
          <w:b/>
          <w:sz w:val="28"/>
          <w:szCs w:val="52"/>
        </w:rPr>
        <w:t>б</w:t>
      </w:r>
      <w:r w:rsidR="00F221DA">
        <w:rPr>
          <w:b/>
          <w:sz w:val="28"/>
          <w:szCs w:val="52"/>
        </w:rPr>
        <w:t>ешенства в населенном пункте</w:t>
      </w:r>
    </w:p>
    <w:p w14:paraId="450E2093" w14:textId="77777777" w:rsidR="007F5A5B" w:rsidRPr="00F221DA" w:rsidRDefault="007F5A5B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52"/>
        </w:rPr>
      </w:pPr>
    </w:p>
    <w:p w14:paraId="4A04891C" w14:textId="77777777" w:rsidR="007F5A5B" w:rsidRPr="00F221DA" w:rsidRDefault="007F5A5B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52"/>
        </w:rPr>
      </w:pPr>
    </w:p>
    <w:p w14:paraId="2B0CCB9E" w14:textId="77777777" w:rsidR="00F221DA" w:rsidRDefault="00F221DA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14:paraId="24EC3B13" w14:textId="77777777" w:rsidR="00F221DA" w:rsidRDefault="007F5A5B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Выполнил: студент</w:t>
      </w:r>
    </w:p>
    <w:p w14:paraId="15A3171B" w14:textId="77777777" w:rsidR="00F221DA" w:rsidRDefault="007F5A5B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 xml:space="preserve">Заочного отделения </w:t>
      </w:r>
    </w:p>
    <w:p w14:paraId="2CBA1A10" w14:textId="77777777" w:rsidR="00F221DA" w:rsidRDefault="007F5A5B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4 курса, факультет</w:t>
      </w:r>
    </w:p>
    <w:p w14:paraId="7A869493" w14:textId="77777777" w:rsidR="00F221DA" w:rsidRDefault="007F5A5B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Биотехнология и ВМ</w:t>
      </w:r>
    </w:p>
    <w:p w14:paraId="17FED785" w14:textId="77777777" w:rsidR="00F221DA" w:rsidRDefault="007F5A5B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 xml:space="preserve">Якимова А. А. </w:t>
      </w:r>
    </w:p>
    <w:p w14:paraId="269ED692" w14:textId="77777777" w:rsidR="00F221DA" w:rsidRDefault="007F5A5B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Шифр 05331</w:t>
      </w:r>
    </w:p>
    <w:p w14:paraId="369A5CEE" w14:textId="77777777" w:rsidR="007F5A5B" w:rsidRPr="003474E9" w:rsidRDefault="007F5A5B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14:paraId="5AEBF1A6" w14:textId="77777777" w:rsidR="00F221DA" w:rsidRPr="003474E9" w:rsidRDefault="00F221DA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14:paraId="28A24952" w14:textId="77777777" w:rsidR="00F221DA" w:rsidRPr="003474E9" w:rsidRDefault="00F221DA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14:paraId="74E3845C" w14:textId="77777777" w:rsidR="00F221DA" w:rsidRPr="003474E9" w:rsidRDefault="00F221DA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14:paraId="5759B8C1" w14:textId="77777777" w:rsidR="00F221DA" w:rsidRPr="003474E9" w:rsidRDefault="00F221DA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14:paraId="28119D5B" w14:textId="77777777" w:rsidR="00F221DA" w:rsidRPr="003474E9" w:rsidRDefault="00F221DA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14:paraId="46CE6C59" w14:textId="77777777" w:rsidR="007F5A5B" w:rsidRPr="00F221DA" w:rsidRDefault="007F5A5B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F221DA">
        <w:rPr>
          <w:sz w:val="28"/>
          <w:szCs w:val="28"/>
        </w:rPr>
        <w:t xml:space="preserve">Иркутск </w:t>
      </w:r>
      <w:smartTag w:uri="urn:schemas-microsoft-com:office:smarttags" w:element="metricconverter">
        <w:smartTagPr>
          <w:attr w:name="ProductID" w:val="2008 г"/>
        </w:smartTagPr>
        <w:r w:rsidRPr="00F221DA">
          <w:rPr>
            <w:sz w:val="28"/>
            <w:szCs w:val="28"/>
          </w:rPr>
          <w:t>2008 г</w:t>
        </w:r>
      </w:smartTag>
      <w:r w:rsidRPr="00F221DA">
        <w:rPr>
          <w:sz w:val="28"/>
          <w:szCs w:val="28"/>
        </w:rPr>
        <w:t>.</w:t>
      </w:r>
    </w:p>
    <w:p w14:paraId="781F6653" w14:textId="77777777" w:rsidR="00F221DA" w:rsidRPr="003474E9" w:rsidRDefault="00F221DA" w:rsidP="00F221DA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590764" w:rsidRPr="00F221DA">
        <w:rPr>
          <w:b/>
          <w:sz w:val="28"/>
          <w:szCs w:val="32"/>
        </w:rPr>
        <w:lastRenderedPageBreak/>
        <w:t xml:space="preserve">1. </w:t>
      </w:r>
      <w:r>
        <w:rPr>
          <w:b/>
          <w:sz w:val="28"/>
          <w:szCs w:val="32"/>
        </w:rPr>
        <w:t>Общие сведения о бешенстве</w:t>
      </w:r>
    </w:p>
    <w:p w14:paraId="67A56FBE" w14:textId="77777777" w:rsidR="00F221DA" w:rsidRDefault="00F221DA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0BCB3F3" w14:textId="77777777" w:rsidR="00F221DA" w:rsidRDefault="007F5A5B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Бешенство – острая вирусная болезнь животных и человека, характеризующаяся признаками полиоэнцефаломие</w:t>
      </w:r>
      <w:r w:rsidR="00087DDA" w:rsidRPr="00F221DA">
        <w:rPr>
          <w:sz w:val="28"/>
          <w:szCs w:val="28"/>
        </w:rPr>
        <w:t>лита и абсолютной летальностью.</w:t>
      </w:r>
    </w:p>
    <w:p w14:paraId="725048A4" w14:textId="77777777" w:rsidR="00F221DA" w:rsidRDefault="00087DDA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 xml:space="preserve">Возбудитель болезни относится к семейству рабдовирусов. </w:t>
      </w:r>
    </w:p>
    <w:p w14:paraId="0CFFB3D7" w14:textId="77777777" w:rsidR="00F221DA" w:rsidRDefault="00087DDA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Резервуаром и главным источниками бешенства являются дикие хищники, собака и кошки. С учетом характера резервуара возбудителя различают эпизоотии городского и природного типов.</w:t>
      </w:r>
    </w:p>
    <w:p w14:paraId="48A3071D" w14:textId="77777777" w:rsidR="00F221DA" w:rsidRDefault="00087DDA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При эпизоотии природного типа основными распространителями болезни являются дикие хищники (лисицы, енотовидные собаки, песец, волк, корсак, шакал), а при эпизоотиях городского типа – бродячие и безнадзорные собаки.</w:t>
      </w:r>
    </w:p>
    <w:p w14:paraId="3154AC5E" w14:textId="77777777" w:rsidR="0063263F" w:rsidRPr="00F221DA" w:rsidRDefault="00087DDA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Заражение человека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и животного происходит при непосредственном контакте</w:t>
      </w:r>
      <w:r w:rsidR="00812F10" w:rsidRPr="00F221DA">
        <w:rPr>
          <w:sz w:val="28"/>
          <w:szCs w:val="28"/>
        </w:rPr>
        <w:t xml:space="preserve"> с источниками возбудителя бешенства в результате укуса или ослюнения поврежденных кожных покровов или </w:t>
      </w:r>
      <w:r w:rsidR="00F66DD3" w:rsidRPr="00F221DA">
        <w:rPr>
          <w:sz w:val="28"/>
          <w:szCs w:val="28"/>
        </w:rPr>
        <w:t>наружных</w:t>
      </w:r>
      <w:r w:rsidR="00812F10" w:rsidRPr="00F221DA">
        <w:rPr>
          <w:sz w:val="28"/>
          <w:szCs w:val="28"/>
        </w:rPr>
        <w:t xml:space="preserve"> слизистых оболочек.</w:t>
      </w:r>
      <w:r w:rsidR="0063263F" w:rsidRPr="00F221DA">
        <w:rPr>
          <w:sz w:val="28"/>
          <w:szCs w:val="28"/>
        </w:rPr>
        <w:t xml:space="preserve"> Высокая концентрация вируса бешенства в виде аэрозоли в замкнутом пространстве может стать причиной заражения бешенством</w:t>
      </w:r>
      <w:r w:rsidR="00F66DD3" w:rsidRPr="00F221DA">
        <w:rPr>
          <w:sz w:val="28"/>
          <w:szCs w:val="28"/>
        </w:rPr>
        <w:t>.</w:t>
      </w:r>
    </w:p>
    <w:p w14:paraId="18655AE8" w14:textId="77777777" w:rsidR="00F221DA" w:rsidRDefault="00F66DD3" w:rsidP="00F221DA">
      <w:pPr>
        <w:suppressAutoHyphens/>
        <w:spacing w:line="360" w:lineRule="auto"/>
        <w:ind w:firstLine="709"/>
        <w:jc w:val="both"/>
        <w:rPr>
          <w:sz w:val="28"/>
        </w:rPr>
      </w:pPr>
      <w:r w:rsidRPr="00F221DA">
        <w:rPr>
          <w:sz w:val="28"/>
          <w:szCs w:val="28"/>
        </w:rPr>
        <w:t>Кроме того, бешенство может передаваться при трансплантации органов и тканей от больного бешенством донора.</w:t>
      </w:r>
    </w:p>
    <w:p w14:paraId="035D3813" w14:textId="77777777" w:rsidR="0063263F" w:rsidRPr="00F221DA" w:rsidRDefault="00812F10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Характерные признаки бешенства у животных: состояния возбуждения и беспокойства, осиплый лай на окружающие предметы, проявляется агрессивность и раздражение, в последующем в стади</w:t>
      </w:r>
      <w:r w:rsidR="0063263F" w:rsidRPr="00F221DA">
        <w:rPr>
          <w:sz w:val="28"/>
          <w:szCs w:val="28"/>
        </w:rPr>
        <w:t xml:space="preserve">и возбуждения обычно начинаются </w:t>
      </w:r>
      <w:r w:rsidRPr="00F221DA">
        <w:rPr>
          <w:sz w:val="28"/>
          <w:szCs w:val="28"/>
        </w:rPr>
        <w:t>приступы, судороги и параличи.</w:t>
      </w:r>
      <w:r w:rsidR="00F221DA">
        <w:rPr>
          <w:sz w:val="28"/>
          <w:szCs w:val="28"/>
        </w:rPr>
        <w:t xml:space="preserve"> </w:t>
      </w:r>
      <w:r w:rsidR="0063263F" w:rsidRPr="00F221DA">
        <w:rPr>
          <w:sz w:val="28"/>
          <w:szCs w:val="28"/>
        </w:rPr>
        <w:t>Бешенство регистрируется на территории более 80 стран мира, в большинстве из которых, в том числе и в России, в последние годы отмечается постоянный рост количества случаев этой болезни.</w:t>
      </w:r>
    </w:p>
    <w:p w14:paraId="2A3CD073" w14:textId="77777777" w:rsidR="0063263F" w:rsidRPr="00F221DA" w:rsidRDefault="0063263F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Бешенство входит в пятерку инфекционных болезней, общих для человека и животных.</w:t>
      </w:r>
    </w:p>
    <w:p w14:paraId="7A15914F" w14:textId="77777777" w:rsidR="0063263F" w:rsidRPr="00F221DA" w:rsidRDefault="0063263F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lastRenderedPageBreak/>
        <w:t>По данным ВОЗ, ежегодно в мире от бешенства умирает от 35 000 до 50 000 человек, а экономический ущерб мировой экономике от бешенства превышает 1 миллиард долларов в год.</w:t>
      </w:r>
    </w:p>
    <w:p w14:paraId="2874731F" w14:textId="77777777" w:rsidR="00F221DA" w:rsidRDefault="0063263F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Заболевание известно с античных времен и описано в различных старинных манускриптах (первые упоминания относятся к 8 веку до нашей эры).</w:t>
      </w:r>
      <w:r w:rsidR="00202626" w:rsidRP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Первая вакцина против бешенства была разработана в 1885 году Луи Пастером, и с тех пор было проведено множество научных исследований в этой области, а диагностика и профилактика бешенства шагнула далеко вперед.</w:t>
      </w:r>
    </w:p>
    <w:p w14:paraId="167123A3" w14:textId="77777777" w:rsidR="007F5A5B" w:rsidRPr="00F221DA" w:rsidRDefault="0063263F" w:rsidP="00F221DA">
      <w:pPr>
        <w:suppressAutoHyphens/>
        <w:spacing w:line="360" w:lineRule="auto"/>
        <w:ind w:firstLine="709"/>
        <w:jc w:val="both"/>
        <w:rPr>
          <w:sz w:val="28"/>
        </w:rPr>
      </w:pPr>
      <w:r w:rsidRPr="00F221DA">
        <w:rPr>
          <w:sz w:val="28"/>
          <w:szCs w:val="28"/>
        </w:rPr>
        <w:t xml:space="preserve">В настоящее время многие государственные управления ветеринарии России обеспокоены напряженной ситуацией по бешенству. Ветеринарные специалисты готовят меры для предотвращения случаев бешенства среди диких и домашних животных. Заболевание это цикличное, проявляется, по расчетам ученых, примерно 1 раз в 7—8 лет, а пики подъемов обусловлены излишней плотностью мигрирующих диких животных, которые, заболевая, служат источниками повышенной опасности среди домашних животных и людей. </w:t>
      </w:r>
    </w:p>
    <w:p w14:paraId="0D70E09C" w14:textId="77777777" w:rsidR="00F66DD3" w:rsidRPr="00F221DA" w:rsidRDefault="00F66DD3" w:rsidP="00F221DA">
      <w:pPr>
        <w:suppressAutoHyphens/>
        <w:spacing w:line="360" w:lineRule="auto"/>
        <w:ind w:firstLine="709"/>
        <w:jc w:val="both"/>
        <w:rPr>
          <w:sz w:val="28"/>
        </w:rPr>
      </w:pPr>
    </w:p>
    <w:p w14:paraId="3E658395" w14:textId="77777777" w:rsidR="00BA4126" w:rsidRPr="00F221DA" w:rsidRDefault="00590764" w:rsidP="00F221D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iCs/>
          <w:sz w:val="28"/>
          <w:szCs w:val="32"/>
        </w:rPr>
      </w:pPr>
      <w:r w:rsidRPr="00F221DA">
        <w:rPr>
          <w:b/>
          <w:sz w:val="28"/>
          <w:szCs w:val="28"/>
        </w:rPr>
        <w:t xml:space="preserve">2. </w:t>
      </w:r>
      <w:r w:rsidR="00BA4126" w:rsidRPr="00F221DA">
        <w:rPr>
          <w:b/>
          <w:sz w:val="28"/>
          <w:szCs w:val="28"/>
        </w:rPr>
        <w:t xml:space="preserve">Эпизоотическая обстановка по Иркутской области за </w:t>
      </w:r>
      <w:smartTag w:uri="urn:schemas-microsoft-com:office:smarttags" w:element="metricconverter">
        <w:smartTagPr>
          <w:attr w:name="ProductID" w:val="2007 г"/>
        </w:smartTagPr>
        <w:r w:rsidR="00BA4126" w:rsidRPr="00F221DA">
          <w:rPr>
            <w:b/>
            <w:sz w:val="28"/>
            <w:szCs w:val="28"/>
          </w:rPr>
          <w:t>2007 г</w:t>
        </w:r>
      </w:smartTag>
      <w:r w:rsidRPr="00F221DA">
        <w:rPr>
          <w:b/>
          <w:sz w:val="28"/>
          <w:szCs w:val="28"/>
        </w:rPr>
        <w:t xml:space="preserve">. </w:t>
      </w:r>
      <w:r w:rsidR="00F221DA" w:rsidRPr="00F221DA">
        <w:rPr>
          <w:b/>
          <w:sz w:val="28"/>
          <w:szCs w:val="28"/>
        </w:rPr>
        <w:t xml:space="preserve">И </w:t>
      </w:r>
      <w:r w:rsidR="00BA4126" w:rsidRPr="00F221DA">
        <w:rPr>
          <w:b/>
          <w:sz w:val="28"/>
          <w:szCs w:val="28"/>
        </w:rPr>
        <w:t>1 квартал 2008 г</w:t>
      </w:r>
    </w:p>
    <w:p w14:paraId="5775CCD6" w14:textId="77777777" w:rsidR="00BA4126" w:rsidRPr="00F221DA" w:rsidRDefault="00BA4126" w:rsidP="00F221D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i/>
          <w:iCs/>
          <w:sz w:val="28"/>
        </w:rPr>
      </w:pPr>
    </w:p>
    <w:p w14:paraId="5D40022F" w14:textId="77777777" w:rsidR="00BA4126" w:rsidRPr="00F221DA" w:rsidRDefault="00BA4126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 xml:space="preserve">Эпизоотологическая обстановка по бешенству животных в России с каждым годом ухудшается, ареал болезни увеличивается. Так по данным лаборатории ВИЭВ, только в декабре 2007 года неблагополучными объявлены 52 субъекта, в течение декабря были выявлены 574 неблагополучных пункта и 688 случаев болезни, в сравнение в декабре 2006 года было зарегистрировано 261 неблагополучный пункт и 286 случаев болезни. Эпизоотическая обстановка в некоторых субъектах РФ уже близка к чрезвычайной. Одновременно увеличивается риск зарубежных заносов болезни. Почти каждый месяц регистрируется бешенство в Красноярском </w:t>
      </w:r>
      <w:r w:rsidRPr="00F221DA">
        <w:rPr>
          <w:sz w:val="28"/>
          <w:szCs w:val="28"/>
        </w:rPr>
        <w:lastRenderedPageBreak/>
        <w:t>крае, в Каннском районе, граничащего с районами Иркутской области. В связи со складывающейся обстановкой с осени 2007 года районы Иркутской области: Нижнеудинский, Тайшетский, Чунский и Усть-Илимский ветеринарные специалисты совместно с охотоведами приступили к оральной иммунизации вакцинации диких плотоядных животных против бешенства, раскладки вакцины проведены во всех вышеуказанных районах, использовано 7,3 тыс. приманок. Для обеспечения эпизоотического благополучия региона и создание буферной зоны по бешенству вакцинация диких плотоядных животных будет проводится не менее 5 лет. Исследовано на бешенство в 2007 году - 26 голов, в т.ч. дикие: волк -1 гол., лисицы -19 гол., хорек- 1 гол., домашние по подозрению в бешенстве: собака -3 гол, кошка - 1 гол., крыса- 1 гол., результаты отрицательные.</w:t>
      </w:r>
    </w:p>
    <w:p w14:paraId="7BA0BA1C" w14:textId="77777777" w:rsidR="00BA4126" w:rsidRPr="00F221DA" w:rsidRDefault="00BA4126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За рассматриваемый период домашних животных привито 40,878 тыс. гол., в том числе собак - 38,978 тыс. гол., кошек -2 тыс. гол.. Получено сообщений с медицинской службы по укусам людей животными - 1,3 тыс. гол., животных, прошедших осмотр и 10-дневное карантинирование 0,75 тыс. гол., из них 9 в спецучреждении, остальные на дому. Во многих районах не проводится отлов и утилизация безнадзорных животных, всего за 2007 год отловлено - 2,2 тыс. гол., утилизировано - 2,5 тыс. гол.</w:t>
      </w:r>
    </w:p>
    <w:p w14:paraId="6010B9BC" w14:textId="77777777" w:rsidR="00F66DD3" w:rsidRPr="00F221DA" w:rsidRDefault="00F66DD3" w:rsidP="00F221D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14:paraId="7CB23AFC" w14:textId="77777777" w:rsidR="00F66DD3" w:rsidRPr="003474E9" w:rsidRDefault="00590764" w:rsidP="00F221D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F221DA">
        <w:rPr>
          <w:b/>
          <w:sz w:val="28"/>
          <w:szCs w:val="32"/>
        </w:rPr>
        <w:t xml:space="preserve">3. </w:t>
      </w:r>
      <w:r w:rsidR="00F66DD3" w:rsidRPr="00F221DA">
        <w:rPr>
          <w:b/>
          <w:sz w:val="28"/>
          <w:szCs w:val="32"/>
        </w:rPr>
        <w:t>Организация мероприятий по пр</w:t>
      </w:r>
      <w:r w:rsidR="00F221DA">
        <w:rPr>
          <w:b/>
          <w:sz w:val="28"/>
          <w:szCs w:val="32"/>
        </w:rPr>
        <w:t>офилактике бешенства</w:t>
      </w:r>
    </w:p>
    <w:p w14:paraId="5C8DBFA5" w14:textId="77777777" w:rsidR="00F66DD3" w:rsidRPr="00F221DA" w:rsidRDefault="00F66DD3" w:rsidP="00F221DA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14:paraId="44FDFE93" w14:textId="77777777" w:rsidR="00CA078E" w:rsidRPr="00F221DA" w:rsidRDefault="00CA078E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При организации мероприятий по профилактике и борьбе с бешенством следует различать эпизоотический очаг, неблагополучный пункт и угрожаемую зону.</w:t>
      </w:r>
    </w:p>
    <w:p w14:paraId="5F1C1AE0" w14:textId="77777777" w:rsidR="00CA078E" w:rsidRPr="00F221DA" w:rsidRDefault="00CA078E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Эпизоотические очаги бешенства - квартиры, жилые дома, личные подворья граждан, животноводческие помещения, скотобазы, летние лагеря, участки пастбищ, лесных массивов и другие объекты, где обнаружены больные бешенством животные.</w:t>
      </w:r>
    </w:p>
    <w:p w14:paraId="543FFC88" w14:textId="77777777" w:rsidR="00CA078E" w:rsidRPr="00F221DA" w:rsidRDefault="00CA078E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lastRenderedPageBreak/>
        <w:t xml:space="preserve">Неблагополучный пункт - населенный пункт или часть крупного населенного пункта, отдельная животноводческая ферма, </w:t>
      </w:r>
      <w:r w:rsidRPr="00F221DA">
        <w:rPr>
          <w:bCs/>
          <w:sz w:val="28"/>
          <w:szCs w:val="28"/>
        </w:rPr>
        <w:t>фермерское</w:t>
      </w:r>
      <w:r w:rsidRPr="00F221DA">
        <w:rPr>
          <w:b/>
          <w:bCs/>
          <w:sz w:val="28"/>
          <w:szCs w:val="28"/>
        </w:rPr>
        <w:t xml:space="preserve"> </w:t>
      </w:r>
      <w:r w:rsidRPr="00F221DA">
        <w:rPr>
          <w:sz w:val="28"/>
          <w:szCs w:val="28"/>
        </w:rPr>
        <w:t xml:space="preserve">хозяйство, пастбище, лесной массив, на территории которых выявлен эпизоотический очаг бешенства. </w:t>
      </w:r>
    </w:p>
    <w:p w14:paraId="35C7E298" w14:textId="77777777" w:rsidR="00CA078E" w:rsidRPr="00F221DA" w:rsidRDefault="00CA078E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В угрожаемую зону входят населенные пункты, животноводческие хозяйства, пастбища, охотничьи угодья другие территории, где существует угроза заноса бешенства или активизации природных очагов болезни.</w:t>
      </w:r>
    </w:p>
    <w:p w14:paraId="504CBE5B" w14:textId="77777777" w:rsidR="00F221DA" w:rsidRDefault="00CA078E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Эпидемическим очагом называют эпизоотический очаг, в котором возникли заболевания людей.</w:t>
      </w:r>
    </w:p>
    <w:p w14:paraId="2B2F7A6F" w14:textId="77777777" w:rsidR="0037166A" w:rsidRPr="00F221DA" w:rsidRDefault="004F0C8B" w:rsidP="00F221D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221DA">
        <w:rPr>
          <w:sz w:val="28"/>
          <w:szCs w:val="28"/>
        </w:rPr>
        <w:t>Для п</w:t>
      </w:r>
      <w:r w:rsidR="000342B0" w:rsidRPr="00F221DA">
        <w:rPr>
          <w:sz w:val="28"/>
          <w:szCs w:val="28"/>
        </w:rPr>
        <w:t>рофилактики</w:t>
      </w:r>
      <w:r w:rsidRPr="00F221DA">
        <w:rPr>
          <w:sz w:val="28"/>
          <w:szCs w:val="28"/>
        </w:rPr>
        <w:t xml:space="preserve"> бешенства животных и человека нужно п</w:t>
      </w:r>
      <w:r w:rsidR="0037166A" w:rsidRPr="00F221DA">
        <w:rPr>
          <w:sz w:val="28"/>
          <w:szCs w:val="28"/>
        </w:rPr>
        <w:t>роводить комплекс противоэпидемических, противоэпизоотических и профилактических мероприятий в соответствии с санитарными и ветеринарными правилами «Профилактика и борьба с заразными болезнями, общими для человека и животных»</w:t>
      </w:r>
      <w:r w:rsidR="00A036C6" w:rsidRPr="00F221DA">
        <w:rPr>
          <w:sz w:val="28"/>
          <w:szCs w:val="28"/>
        </w:rPr>
        <w:t xml:space="preserve">. Настоящие Правила обязательны для выполнения на территории Российской Федерации государственными органами, предприятиями и иными хозяйственными субъектами, учреждениями, организациями, общественными объединениями, независимо от их подчинения и форм собственности, должностными лицами и гражданами </w:t>
      </w:r>
    </w:p>
    <w:p w14:paraId="5778B1D7" w14:textId="77777777" w:rsidR="0037166A" w:rsidRPr="00F221DA" w:rsidRDefault="00A036C6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П</w:t>
      </w:r>
      <w:r w:rsidR="0037166A" w:rsidRPr="00F221DA">
        <w:rPr>
          <w:sz w:val="28"/>
          <w:szCs w:val="28"/>
        </w:rPr>
        <w:t>рофилактика бешенства животных и человека</w:t>
      </w:r>
    </w:p>
    <w:p w14:paraId="4C4B63D0" w14:textId="77777777" w:rsidR="0037166A" w:rsidRPr="00F221DA" w:rsidRDefault="00FB052A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3.</w:t>
      </w:r>
      <w:r w:rsidR="0037166A" w:rsidRPr="00F221DA">
        <w:rPr>
          <w:sz w:val="28"/>
          <w:szCs w:val="28"/>
        </w:rPr>
        <w:t xml:space="preserve">1. </w:t>
      </w:r>
      <w:r w:rsidR="00A036C6" w:rsidRPr="00F221DA">
        <w:rPr>
          <w:sz w:val="28"/>
          <w:szCs w:val="28"/>
        </w:rPr>
        <w:t>Руководители животноводческих</w:t>
      </w:r>
      <w:r w:rsidR="0037166A" w:rsidRPr="00F221DA">
        <w:rPr>
          <w:sz w:val="28"/>
          <w:szCs w:val="28"/>
        </w:rPr>
        <w:t xml:space="preserve"> хозяйств, предприятий, учреждений, организаций и граждане-владельцы животных обязаны:</w:t>
      </w:r>
    </w:p>
    <w:p w14:paraId="0341132F" w14:textId="77777777" w:rsidR="0037166A" w:rsidRPr="00F221DA" w:rsidRDefault="0037166A" w:rsidP="00F221DA">
      <w:pPr>
        <w:numPr>
          <w:ilvl w:val="0"/>
          <w:numId w:val="1"/>
        </w:numPr>
        <w:shd w:val="clear" w:color="auto" w:fill="FFFFFF"/>
        <w:tabs>
          <w:tab w:val="left" w:pos="17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соблюдать установленные местной администрацией правила содержания собак, кошек, пушных зверей и хищных животных;</w:t>
      </w:r>
    </w:p>
    <w:p w14:paraId="7289A5C6" w14:textId="77777777" w:rsidR="0037166A" w:rsidRPr="00F221DA" w:rsidRDefault="0037166A" w:rsidP="00F221DA">
      <w:pPr>
        <w:numPr>
          <w:ilvl w:val="0"/>
          <w:numId w:val="1"/>
        </w:numPr>
        <w:shd w:val="clear" w:color="auto" w:fill="FFFFFF"/>
        <w:tabs>
          <w:tab w:val="left" w:pos="17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доставлять принадлежащих им собак и кошек в сроки, устанавливаемые местной администрацией по представлению главного государственного ветеринарного инспектора района (города), в ветеринарные лечебно-профилактические учреждения для осмотра, диагностических исследований и предохранительных прививок антирабической вакцины;</w:t>
      </w:r>
    </w:p>
    <w:p w14:paraId="25A98383" w14:textId="77777777" w:rsidR="0037166A" w:rsidRPr="00F221DA" w:rsidRDefault="000342B0" w:rsidP="00F221DA">
      <w:pPr>
        <w:shd w:val="clear" w:color="auto" w:fill="FFFFFF"/>
        <w:tabs>
          <w:tab w:val="left" w:pos="17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 xml:space="preserve">- </w:t>
      </w:r>
      <w:r w:rsidR="0037166A" w:rsidRPr="00F221DA">
        <w:rPr>
          <w:sz w:val="28"/>
          <w:szCs w:val="28"/>
        </w:rPr>
        <w:t>регистрировать принадлежащих им собак в порядке, устанавливаемом местной администрацией;</w:t>
      </w:r>
    </w:p>
    <w:p w14:paraId="7326F641" w14:textId="77777777" w:rsidR="0037166A" w:rsidRPr="00F221DA" w:rsidRDefault="0037166A" w:rsidP="00F221DA">
      <w:pPr>
        <w:numPr>
          <w:ilvl w:val="0"/>
          <w:numId w:val="2"/>
        </w:numPr>
        <w:shd w:val="clear" w:color="auto" w:fill="FFFFFF"/>
        <w:tabs>
          <w:tab w:val="left" w:pos="17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не допускать собак, не привитых против бешенства, в личные подворья, на фермы, в стада, отары и табуны;</w:t>
      </w:r>
    </w:p>
    <w:p w14:paraId="38C20843" w14:textId="77777777" w:rsidR="0037166A" w:rsidRPr="00F221DA" w:rsidRDefault="0037166A" w:rsidP="00F221DA">
      <w:pPr>
        <w:numPr>
          <w:ilvl w:val="0"/>
          <w:numId w:val="2"/>
        </w:numPr>
        <w:shd w:val="clear" w:color="auto" w:fill="FFFFFF"/>
        <w:tabs>
          <w:tab w:val="left" w:pos="17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принимать меры к недопущению диких животных к стадам, отарам, табунам, животноводческим помещениям; с этой целью выпасать сельскохозяйственных животных и содержать их на фермах, откормочных площадках, в летних лагерях под постоянной охраной с использованием вакцинированных против бешенства собак;</w:t>
      </w:r>
    </w:p>
    <w:p w14:paraId="06C3B481" w14:textId="77777777" w:rsidR="00F221DA" w:rsidRDefault="0037166A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- немедленно сообщать ветеринарному специалисту, обслуживающему хозяйство (населенный пункт), о подозрении на заболевание животных бешенством и случаях покуса сельскохозяйственных и домашних животных дикими хищниками, собаками или кошками, принимать необходимые меры к надежной изоляции подозрительных по заболеванию или покусанных животных.</w:t>
      </w:r>
    </w:p>
    <w:p w14:paraId="1CF07B41" w14:textId="77777777" w:rsidR="0037166A" w:rsidRPr="00F221DA" w:rsidRDefault="00FB052A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3.</w:t>
      </w:r>
      <w:r w:rsidR="0037166A" w:rsidRPr="00F221DA">
        <w:rPr>
          <w:sz w:val="28"/>
          <w:szCs w:val="28"/>
        </w:rPr>
        <w:t>2. Покусавшие людей или животных собаки, кошки и другие животные (кроме явно больных бешенством) подлежат немедленной доставке владельцем или специальной бригадой по отлову безнадзорных собак и кошек в ближайшее ветеринарное лечебное</w:t>
      </w:r>
      <w:r w:rsidR="00A036C6" w:rsidRPr="00F221DA">
        <w:rPr>
          <w:sz w:val="28"/>
          <w:szCs w:val="28"/>
        </w:rPr>
        <w:t xml:space="preserve"> учреждение для осмотра и каран</w:t>
      </w:r>
      <w:r w:rsidR="0037166A" w:rsidRPr="00F221DA">
        <w:rPr>
          <w:sz w:val="28"/>
          <w:szCs w:val="28"/>
        </w:rPr>
        <w:t>тинирования под наблюдением специалистов в течение 10 дней.</w:t>
      </w:r>
    </w:p>
    <w:p w14:paraId="50B51D8A" w14:textId="77777777" w:rsidR="0037166A" w:rsidRPr="00F221DA" w:rsidRDefault="00FB052A" w:rsidP="00F221DA">
      <w:pPr>
        <w:shd w:val="clear" w:color="auto" w:fill="FFFFFF"/>
        <w:tabs>
          <w:tab w:val="left" w:pos="78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3.</w:t>
      </w:r>
      <w:r w:rsidR="00A036C6" w:rsidRPr="00F221DA">
        <w:rPr>
          <w:sz w:val="28"/>
          <w:szCs w:val="28"/>
        </w:rPr>
        <w:t>3.</w:t>
      </w:r>
      <w:r w:rsidR="004D4532" w:rsidRPr="00F221DA">
        <w:rPr>
          <w:sz w:val="28"/>
          <w:szCs w:val="28"/>
        </w:rPr>
        <w:t xml:space="preserve"> В </w:t>
      </w:r>
      <w:r w:rsidR="0037166A" w:rsidRPr="00F221DA">
        <w:rPr>
          <w:sz w:val="28"/>
          <w:szCs w:val="28"/>
        </w:rPr>
        <w:t>отдельных случаях, по разрешению ветеринарного лечебного учреждения,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помещение в течение 10 дней и представлять его для осмотра в сроки, указанные ветеринарным врачом, осуществляющим наблюдение.</w:t>
      </w:r>
    </w:p>
    <w:p w14:paraId="4F3B286C" w14:textId="77777777" w:rsidR="0037166A" w:rsidRPr="00F221DA" w:rsidRDefault="00FB052A" w:rsidP="00F221DA">
      <w:pPr>
        <w:shd w:val="clear" w:color="auto" w:fill="FFFFFF"/>
        <w:tabs>
          <w:tab w:val="left" w:pos="78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3.</w:t>
      </w:r>
      <w:r w:rsidR="00A036C6" w:rsidRPr="00F221DA">
        <w:rPr>
          <w:sz w:val="28"/>
          <w:szCs w:val="28"/>
        </w:rPr>
        <w:t>4.</w:t>
      </w:r>
      <w:r w:rsidR="004D4532" w:rsidRPr="00F221DA">
        <w:rPr>
          <w:sz w:val="28"/>
          <w:szCs w:val="28"/>
        </w:rPr>
        <w:t xml:space="preserve"> </w:t>
      </w:r>
      <w:r w:rsidR="0037166A" w:rsidRPr="00F221DA">
        <w:rPr>
          <w:sz w:val="28"/>
          <w:szCs w:val="28"/>
        </w:rPr>
        <w:t>Результаты наблюдения за карантинированным животным регистрируют в специальном журнале и в письменном виде сообщают учреждению, где прививают пострадавш</w:t>
      </w:r>
      <w:r w:rsidR="004D4532" w:rsidRPr="00F221DA">
        <w:rPr>
          <w:sz w:val="28"/>
          <w:szCs w:val="28"/>
        </w:rPr>
        <w:t>его человека, и в центр санэпид</w:t>
      </w:r>
      <w:r w:rsidR="0037166A" w:rsidRPr="00F221DA">
        <w:rPr>
          <w:sz w:val="28"/>
          <w:szCs w:val="28"/>
        </w:rPr>
        <w:t>надзора по месту жительства пострадавшего.</w:t>
      </w:r>
    </w:p>
    <w:p w14:paraId="2B8AA9A7" w14:textId="77777777" w:rsidR="0037166A" w:rsidRPr="00F221DA" w:rsidRDefault="00FB052A" w:rsidP="00F221DA">
      <w:pPr>
        <w:shd w:val="clear" w:color="auto" w:fill="FFFFFF"/>
        <w:tabs>
          <w:tab w:val="left" w:pos="78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3.</w:t>
      </w:r>
      <w:r w:rsidR="00A036C6" w:rsidRPr="00F221DA">
        <w:rPr>
          <w:sz w:val="28"/>
          <w:szCs w:val="28"/>
        </w:rPr>
        <w:t>5.</w:t>
      </w:r>
      <w:r w:rsidR="004D4532" w:rsidRPr="00F221DA">
        <w:rPr>
          <w:sz w:val="28"/>
          <w:szCs w:val="28"/>
        </w:rPr>
        <w:t xml:space="preserve"> </w:t>
      </w:r>
      <w:r w:rsidR="0037166A" w:rsidRPr="00F221DA">
        <w:rPr>
          <w:sz w:val="28"/>
          <w:szCs w:val="28"/>
        </w:rPr>
        <w:t>По окончании срока карантинирования клинически здоровые животные после предварительной вакцинации могут быть возвращены владельцам - при условии их изолированного содержания в течение 30 дней. Животных, заболевших бешенством, уничтожают.</w:t>
      </w:r>
    </w:p>
    <w:p w14:paraId="019B2D29" w14:textId="77777777" w:rsidR="0037166A" w:rsidRPr="00F221DA" w:rsidRDefault="00FB052A" w:rsidP="00F221DA">
      <w:pPr>
        <w:shd w:val="clear" w:color="auto" w:fill="FFFFFF"/>
        <w:tabs>
          <w:tab w:val="left" w:pos="78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3.</w:t>
      </w:r>
      <w:r w:rsidR="00A036C6" w:rsidRPr="00F221DA">
        <w:rPr>
          <w:sz w:val="28"/>
          <w:szCs w:val="28"/>
        </w:rPr>
        <w:t>6.</w:t>
      </w:r>
      <w:r w:rsidR="004D4532" w:rsidRPr="00F221DA">
        <w:rPr>
          <w:sz w:val="28"/>
          <w:szCs w:val="28"/>
        </w:rPr>
        <w:t xml:space="preserve"> </w:t>
      </w:r>
      <w:r w:rsidR="0037166A" w:rsidRPr="00F221DA">
        <w:rPr>
          <w:sz w:val="28"/>
          <w:szCs w:val="28"/>
        </w:rPr>
        <w:t>Порядок содержания, регистрации и учета собак и кошек в населенных пунктах определяет местная администрация. Специалисты ветеринарной и санитарно-эпидемиологической служб контролируют соблюдение этого порядка.</w:t>
      </w:r>
    </w:p>
    <w:p w14:paraId="392027EE" w14:textId="77777777" w:rsidR="0037166A" w:rsidRPr="00F221DA" w:rsidRDefault="00FB052A" w:rsidP="00F221DA">
      <w:pPr>
        <w:shd w:val="clear" w:color="auto" w:fill="FFFFFF"/>
        <w:tabs>
          <w:tab w:val="left" w:pos="78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3.</w:t>
      </w:r>
      <w:r w:rsidR="00A036C6" w:rsidRPr="00F221DA">
        <w:rPr>
          <w:sz w:val="28"/>
          <w:szCs w:val="28"/>
        </w:rPr>
        <w:t>7.</w:t>
      </w:r>
      <w:r w:rsidR="004D4532" w:rsidRPr="00F221DA">
        <w:rPr>
          <w:sz w:val="28"/>
          <w:szCs w:val="28"/>
        </w:rPr>
        <w:t xml:space="preserve"> </w:t>
      </w:r>
      <w:r w:rsidR="0037166A" w:rsidRPr="00F221DA">
        <w:rPr>
          <w:sz w:val="28"/>
          <w:szCs w:val="28"/>
        </w:rPr>
        <w:t>Правила содержания обязательно предусматривают, что служебные собаки вне территории хозяйств (предприятий, учреждений), которым они принадлежат, должны находиться на поводке. Без поводка и намордника разрешается содержать собак при стадах, отарах, табунах сельскохозяйственных животных, во время натаски и на охоте, на учебно-дрессировочных площадках, при оперативном использовании собак специальными организациями.</w:t>
      </w:r>
    </w:p>
    <w:p w14:paraId="21A8AB7B" w14:textId="77777777" w:rsidR="0037166A" w:rsidRPr="00F221DA" w:rsidRDefault="00FB052A" w:rsidP="00F221DA">
      <w:pPr>
        <w:shd w:val="clear" w:color="auto" w:fill="FFFFFF"/>
        <w:tabs>
          <w:tab w:val="left" w:pos="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3.</w:t>
      </w:r>
      <w:r w:rsidR="00A036C6" w:rsidRPr="00F221DA">
        <w:rPr>
          <w:sz w:val="28"/>
          <w:szCs w:val="28"/>
        </w:rPr>
        <w:t>8.</w:t>
      </w:r>
      <w:r w:rsidR="0037166A" w:rsidRPr="00F221DA">
        <w:rPr>
          <w:sz w:val="28"/>
          <w:szCs w:val="28"/>
        </w:rPr>
        <w:t>Собаки, находящиеся на улицах и в иных общественных местах без сопровождающего лица, и безнадзорные кошки подлежат отлову.</w:t>
      </w:r>
    </w:p>
    <w:p w14:paraId="5EC760B4" w14:textId="77777777" w:rsidR="0037166A" w:rsidRPr="00F221DA" w:rsidRDefault="00FB052A" w:rsidP="00F221DA">
      <w:pPr>
        <w:shd w:val="clear" w:color="auto" w:fill="FFFFFF"/>
        <w:tabs>
          <w:tab w:val="left" w:pos="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3.</w:t>
      </w:r>
      <w:r w:rsidR="00A036C6" w:rsidRPr="00F221DA">
        <w:rPr>
          <w:sz w:val="28"/>
          <w:szCs w:val="28"/>
        </w:rPr>
        <w:t>9.</w:t>
      </w:r>
      <w:r w:rsidR="0037166A" w:rsidRPr="00F221DA">
        <w:rPr>
          <w:sz w:val="28"/>
          <w:szCs w:val="28"/>
        </w:rPr>
        <w:t>Порядок отлова этих животных, их содержания и использования устанавливает местная администрация.</w:t>
      </w:r>
    </w:p>
    <w:p w14:paraId="21D5BD1F" w14:textId="77777777" w:rsidR="0037166A" w:rsidRPr="00F221DA" w:rsidRDefault="00FB052A" w:rsidP="00F221DA">
      <w:pPr>
        <w:shd w:val="clear" w:color="auto" w:fill="FFFFFF"/>
        <w:tabs>
          <w:tab w:val="left" w:pos="86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3.</w:t>
      </w:r>
      <w:r w:rsidR="00A036C6" w:rsidRPr="00F221DA">
        <w:rPr>
          <w:sz w:val="28"/>
          <w:szCs w:val="28"/>
        </w:rPr>
        <w:t>10.</w:t>
      </w:r>
      <w:r w:rsidR="004D4532" w:rsidRPr="00F221DA">
        <w:rPr>
          <w:sz w:val="28"/>
          <w:szCs w:val="28"/>
        </w:rPr>
        <w:t xml:space="preserve"> </w:t>
      </w:r>
      <w:r w:rsidR="0037166A" w:rsidRPr="00F221DA">
        <w:rPr>
          <w:sz w:val="28"/>
          <w:szCs w:val="28"/>
        </w:rPr>
        <w:t>Органы коммунального хозяйства, жили</w:t>
      </w:r>
      <w:r w:rsidR="004D4532" w:rsidRPr="00F221DA">
        <w:rPr>
          <w:sz w:val="28"/>
          <w:szCs w:val="28"/>
        </w:rPr>
        <w:t>щно-эксплуатацион</w:t>
      </w:r>
      <w:r w:rsidR="0037166A" w:rsidRPr="00F221DA">
        <w:rPr>
          <w:sz w:val="28"/>
          <w:szCs w:val="28"/>
        </w:rPr>
        <w:t>ные организации, администрация р</w:t>
      </w:r>
      <w:r w:rsidR="004D4532" w:rsidRPr="00F221DA">
        <w:rPr>
          <w:sz w:val="28"/>
          <w:szCs w:val="28"/>
        </w:rPr>
        <w:t>ынков, мясо- и молокоперерабаты</w:t>
      </w:r>
      <w:r w:rsidR="0037166A" w:rsidRPr="00F221DA">
        <w:rPr>
          <w:sz w:val="28"/>
          <w:szCs w:val="28"/>
        </w:rPr>
        <w:t>вающих предприятий, магазинов, столовых, ресторанов, коменданты общежитий, домовладельцы обязаны содержать в надлежащем санитарном состоянии территории предприятий, рынки, свалки, площадки для мусора и других отходов, не допускать скопление безнадзорны</w:t>
      </w:r>
      <w:r w:rsidR="0074488F" w:rsidRPr="00F221DA">
        <w:rPr>
          <w:sz w:val="28"/>
          <w:szCs w:val="28"/>
        </w:rPr>
        <w:t>х собак и кошек в таких местах. И</w:t>
      </w:r>
      <w:r w:rsidR="0037166A" w:rsidRPr="00F221DA">
        <w:rPr>
          <w:sz w:val="28"/>
          <w:szCs w:val="28"/>
        </w:rPr>
        <w:t xml:space="preserve"> принимать меры, исключающие возможность проникновения собак и кошек в подвалы, на чердаки и в другие нежилые помещения.</w:t>
      </w:r>
    </w:p>
    <w:p w14:paraId="1FC51F09" w14:textId="77777777" w:rsidR="0037166A" w:rsidRPr="00F221DA" w:rsidRDefault="00FB052A" w:rsidP="00F221DA">
      <w:pPr>
        <w:shd w:val="clear" w:color="auto" w:fill="FFFFFF"/>
        <w:tabs>
          <w:tab w:val="left" w:pos="86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3.</w:t>
      </w:r>
      <w:r w:rsidR="00A036C6" w:rsidRPr="00F221DA">
        <w:rPr>
          <w:sz w:val="28"/>
          <w:szCs w:val="28"/>
        </w:rPr>
        <w:t>11.</w:t>
      </w:r>
      <w:r w:rsidR="004D4532" w:rsidRPr="00F221DA">
        <w:rPr>
          <w:sz w:val="28"/>
          <w:szCs w:val="28"/>
        </w:rPr>
        <w:t xml:space="preserve"> </w:t>
      </w:r>
      <w:r w:rsidR="0037166A" w:rsidRPr="00F221DA">
        <w:rPr>
          <w:sz w:val="28"/>
          <w:szCs w:val="28"/>
        </w:rPr>
        <w:t>Продажа, покупка и вывоз собак за пределы области (края, республики) разрешается при наличии ветеринарного свидетельства с отметкой о вакцинации собаки против бешенства.</w:t>
      </w:r>
    </w:p>
    <w:p w14:paraId="68446EC3" w14:textId="77777777" w:rsidR="004D4532" w:rsidRPr="00F221DA" w:rsidRDefault="00FB052A" w:rsidP="00F221DA">
      <w:pPr>
        <w:shd w:val="clear" w:color="auto" w:fill="FFFFFF"/>
        <w:tabs>
          <w:tab w:val="left" w:pos="86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3.</w:t>
      </w:r>
      <w:r w:rsidR="00A036C6" w:rsidRPr="00F221DA">
        <w:rPr>
          <w:sz w:val="28"/>
          <w:szCs w:val="28"/>
        </w:rPr>
        <w:t>12.</w:t>
      </w:r>
      <w:r w:rsidR="004D4532" w:rsidRPr="00F221DA">
        <w:rPr>
          <w:sz w:val="28"/>
          <w:szCs w:val="28"/>
        </w:rPr>
        <w:t xml:space="preserve"> </w:t>
      </w:r>
      <w:r w:rsidR="0037166A" w:rsidRPr="00F221DA">
        <w:rPr>
          <w:sz w:val="28"/>
          <w:szCs w:val="28"/>
        </w:rPr>
        <w:t>В целях своевременного выявления и профилактики распространения бешенства диких животных</w:t>
      </w:r>
      <w:r w:rsidR="004D4532" w:rsidRPr="00F221DA">
        <w:rPr>
          <w:sz w:val="28"/>
          <w:szCs w:val="28"/>
        </w:rPr>
        <w:t xml:space="preserve"> сотрудники органов лесного хозяйства, охраны природы, охотничьего хозяйства, заповедников и заказников обязаны:</w:t>
      </w:r>
    </w:p>
    <w:p w14:paraId="245A2E85" w14:textId="77777777" w:rsidR="004D4532" w:rsidRPr="00F221DA" w:rsidRDefault="004D4532" w:rsidP="00F221DA">
      <w:pPr>
        <w:numPr>
          <w:ilvl w:val="0"/>
          <w:numId w:val="8"/>
        </w:numPr>
        <w:shd w:val="clear" w:color="auto" w:fill="FFFFFF"/>
        <w:tabs>
          <w:tab w:val="left" w:pos="16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немедленно сообщать специалистам ветеринарной службы о случаях заболевания или необычном поведении диких животных (отсутствие страха перед человеком, неспровоцированное нападение на людей или животных);</w:t>
      </w:r>
    </w:p>
    <w:p w14:paraId="32B76B93" w14:textId="77777777" w:rsidR="004D4532" w:rsidRPr="00F221DA" w:rsidRDefault="004D4532" w:rsidP="00F221DA">
      <w:pPr>
        <w:numPr>
          <w:ilvl w:val="0"/>
          <w:numId w:val="8"/>
        </w:numPr>
        <w:shd w:val="clear" w:color="auto" w:fill="FFFFFF"/>
        <w:tabs>
          <w:tab w:val="left" w:pos="16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направлять в ветеринарные лаборатории для исследования на бешенство трупы диких хищников (лисиц, енотовидных собак, песцов, волков, корсаков, шакалов), обнаруженные в охотничьих угодьях, на территориях заповедников, заказников, в зеленых зонах крупных населенных пунктов;</w:t>
      </w:r>
    </w:p>
    <w:p w14:paraId="41A6B647" w14:textId="77777777" w:rsidR="004D4532" w:rsidRPr="00F221DA" w:rsidRDefault="004D4532" w:rsidP="00F221DA">
      <w:pPr>
        <w:numPr>
          <w:ilvl w:val="0"/>
          <w:numId w:val="8"/>
        </w:numPr>
        <w:shd w:val="clear" w:color="auto" w:fill="FFFFFF"/>
        <w:tabs>
          <w:tab w:val="left" w:pos="16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регулировать численность диких хищных животных, проводить отстрел бродячих собак и кошек, браконьерствующих в охотничьих угодьях;</w:t>
      </w:r>
    </w:p>
    <w:p w14:paraId="33AB8D66" w14:textId="77777777" w:rsidR="004D4532" w:rsidRPr="00F221DA" w:rsidRDefault="004D4532" w:rsidP="00F221DA">
      <w:pPr>
        <w:numPr>
          <w:ilvl w:val="0"/>
          <w:numId w:val="8"/>
        </w:numPr>
        <w:shd w:val="clear" w:color="auto" w:fill="FFFFFF"/>
        <w:tabs>
          <w:tab w:val="left" w:pos="16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при проверке путевок и охотничьих билетов у охотников охотничья инспекция охраны природы и егерская служба обязаны проверять регистрационные удостоверения собак, свидетельствующие о прививке против бешенства; невакцинированных собак к охоте не допускают.</w:t>
      </w:r>
    </w:p>
    <w:p w14:paraId="575C4018" w14:textId="77777777" w:rsidR="004D4532" w:rsidRPr="00F221DA" w:rsidRDefault="0010540A" w:rsidP="00F221DA">
      <w:pPr>
        <w:shd w:val="clear" w:color="auto" w:fill="FFFFFF"/>
        <w:tabs>
          <w:tab w:val="left" w:pos="8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3.</w:t>
      </w:r>
      <w:r w:rsidR="004D4532" w:rsidRPr="00F221DA">
        <w:rPr>
          <w:sz w:val="28"/>
          <w:szCs w:val="28"/>
        </w:rPr>
        <w:t>13. Во всех населенных пунктах Российской Федерации все собаки, независимо от их принадлежности, а в необходимых случаях и кошки подлежат обязательной профилактической иммунизации против бешенства с использованием принятых в практику антирабических вакцин в порядке и в сроки, предусмотренные наставлениями по их применению. К акту о проведении вакцинации обязательно прилагают опись иммунизированных собак с указанием адресов их владел</w:t>
      </w:r>
      <w:r w:rsidR="00202626" w:rsidRPr="00F221DA">
        <w:rPr>
          <w:sz w:val="28"/>
          <w:szCs w:val="28"/>
        </w:rPr>
        <w:t>ьцев. В регистрационных удостов</w:t>
      </w:r>
      <w:r w:rsidR="004D4532" w:rsidRPr="00F221DA">
        <w:rPr>
          <w:sz w:val="28"/>
          <w:szCs w:val="28"/>
        </w:rPr>
        <w:t>е</w:t>
      </w:r>
      <w:r w:rsidR="00202626" w:rsidRPr="00F221DA">
        <w:rPr>
          <w:sz w:val="28"/>
          <w:szCs w:val="28"/>
        </w:rPr>
        <w:t>ре</w:t>
      </w:r>
      <w:r w:rsidR="004D4532" w:rsidRPr="00F221DA">
        <w:rPr>
          <w:sz w:val="28"/>
          <w:szCs w:val="28"/>
        </w:rPr>
        <w:t>ниях собак делают отметки о проведенных прививках.</w:t>
      </w:r>
    </w:p>
    <w:p w14:paraId="0913C1D9" w14:textId="77777777" w:rsidR="004D4532" w:rsidRPr="00F221DA" w:rsidRDefault="0010540A" w:rsidP="00F221DA">
      <w:pPr>
        <w:shd w:val="clear" w:color="auto" w:fill="FFFFFF"/>
        <w:tabs>
          <w:tab w:val="left" w:pos="84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3.</w:t>
      </w:r>
      <w:r w:rsidR="004D4532" w:rsidRPr="00F221DA">
        <w:rPr>
          <w:sz w:val="28"/>
          <w:szCs w:val="28"/>
        </w:rPr>
        <w:t>14. В зонах стационарного неблагополучия по бешенству диких хищников проводят плановую профилактическую вакцинацию сельскохозяйственных животных (прежде всего - крупного рогатого скота), подвергающихся риску заражения. При наличии хозяйственных возможностей регулярно повторяют кампании оральной иммунизации диких хищников против бешенства.</w:t>
      </w:r>
    </w:p>
    <w:p w14:paraId="56004F3D" w14:textId="77777777" w:rsidR="0074488F" w:rsidRPr="00F221DA" w:rsidRDefault="0074488F" w:rsidP="00F221D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14:paraId="64ECB3D8" w14:textId="77777777" w:rsidR="00CA078E" w:rsidRPr="00F221DA" w:rsidRDefault="00590764" w:rsidP="00F221D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F221DA">
        <w:rPr>
          <w:b/>
          <w:sz w:val="28"/>
          <w:szCs w:val="32"/>
        </w:rPr>
        <w:t xml:space="preserve">4. </w:t>
      </w:r>
      <w:r w:rsidR="004D4532" w:rsidRPr="00F221DA">
        <w:rPr>
          <w:b/>
          <w:sz w:val="28"/>
          <w:szCs w:val="32"/>
        </w:rPr>
        <w:t>О совершенствовании комплекса мероприятий по профилактике бешенства</w:t>
      </w:r>
    </w:p>
    <w:p w14:paraId="67BC59C1" w14:textId="77777777" w:rsidR="00F221DA" w:rsidRDefault="00F221DA" w:rsidP="00F221D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14:paraId="3FCC3DB8" w14:textId="77777777" w:rsidR="001D2BB9" w:rsidRPr="00F221DA" w:rsidRDefault="001D2BB9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Сложившиеся меры профилактики и ликвидации возникающих очагов бешенства предусматривали проведение комплекса организационно-хозяйственных и специальных мероприятий. Организационно-хозяйственные мероприятия включали объединение усилий административных, медицинских, сельскохозяйственных органов, жилищно-коммунального и охотничьего хозяйства, направленных на упорядочение содержания домашних животных, и прежде всего собак, их регистрацию, своевременную вакцинацию, отлов и уничтожение безнадзорно содержащихся животных, а также контроль численности популяций диких животных в естественных условиях.</w:t>
      </w:r>
    </w:p>
    <w:p w14:paraId="1968984F" w14:textId="77777777" w:rsidR="00F221DA" w:rsidRDefault="001D2BB9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Специальные мероприятия включают своевременную диагностику, профилактическую вакцинацию собак, кошек и в ряде регионов крупного рогатого скота.</w:t>
      </w:r>
      <w:r w:rsidR="00D74202" w:rsidRPr="00F221DA">
        <w:rPr>
          <w:sz w:val="28"/>
          <w:szCs w:val="28"/>
        </w:rPr>
        <w:t xml:space="preserve"> </w:t>
      </w:r>
      <w:r w:rsidR="006C1F5C" w:rsidRPr="00F221DA">
        <w:rPr>
          <w:sz w:val="28"/>
          <w:szCs w:val="28"/>
        </w:rPr>
        <w:t xml:space="preserve">Учитывая неблагополучную эпизоотическую ситуацию по бешенству, высокий уровень обращаемости по укусам животными, </w:t>
      </w:r>
      <w:r w:rsidR="005F0472" w:rsidRPr="00F221DA">
        <w:rPr>
          <w:sz w:val="28"/>
          <w:szCs w:val="28"/>
        </w:rPr>
        <w:t>для совершенствования</w:t>
      </w:r>
      <w:r w:rsidR="00D74202" w:rsidRPr="00F221DA">
        <w:rPr>
          <w:sz w:val="28"/>
          <w:szCs w:val="28"/>
        </w:rPr>
        <w:t xml:space="preserve"> комплекса мероприятий по профилактике бешенства, хочется выделить основные пункты:</w:t>
      </w:r>
    </w:p>
    <w:p w14:paraId="5CA7C7B8" w14:textId="77777777" w:rsidR="00D74202" w:rsidRPr="00F221DA" w:rsidRDefault="005F0472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1. Начальникам управлений здравоохранения административных округов, главным врачам лечебно-профилактических учреждений городского подчинения, главным врачам центров Госсанэпиднадзора в административных округах, начальникам станций по борьбе с болезнями животных административных округов: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1.1. Обеспечить подготовку комплексных программ по профилактике беше</w:t>
      </w:r>
      <w:r w:rsidRPr="00F221DA">
        <w:rPr>
          <w:sz w:val="28"/>
          <w:szCs w:val="28"/>
        </w:rPr>
        <w:t>нства и контроль над их</w:t>
      </w:r>
      <w:r w:rsidR="00202626" w:rsidRPr="00F221DA">
        <w:rPr>
          <w:sz w:val="28"/>
          <w:szCs w:val="28"/>
        </w:rPr>
        <w:t xml:space="preserve"> выполнением: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1.2. Осуществлять ежегодную подготовку медицинских и ветеринарных работников по клинике, диагностике и профилактике бешенства.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1.3. Проводить ежегодное обсуждение выполнения директивных документов по профилактике бешенства на совещаниях заинтересованных служб.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1.4. Обеспечить проведение среди населения санитарно-просветительной работы по вопросам профилактики бешенства.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2. Главным врачам центров Госсанэпиднадзора в административных округах и начальникам станций по борьбе с болезнями животных административных округов: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2.1. Проводить комплекс противоэпидемических, противоэпизоотических и профилактических мероприятий в соответствии с санитарными и ветеринарными правилами «Профилактика и борьба с заразными болезнями, общими для человека и животных» Госкомсанэпиднадзора России и Минсельхозпрода России (СП 3.1.084-96 и ВП 13.3.4.1100-96) .</w:t>
      </w:r>
    </w:p>
    <w:p w14:paraId="2BA5C073" w14:textId="77777777" w:rsidR="00D74202" w:rsidRPr="00F221DA" w:rsidRDefault="005F0472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4.2.2. Обеспечить контроль над</w:t>
      </w:r>
      <w:r w:rsidR="00D74202" w:rsidRPr="00F221DA">
        <w:rPr>
          <w:sz w:val="28"/>
          <w:szCs w:val="28"/>
        </w:rPr>
        <w:t xml:space="preserve"> выполнением директивных документов по профилактике бешенства лечебно-профилактическими учреждениями, другими организациями и объектами, независимо от ведомственной принадлежности и форм собственности принимать действенные меры к руководителям, нарушающим санитарные и ветеринарные правила.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2.3. Проводить подготовку информационно-методических писем и других документов совместно с заинтересованными службами по вопросам профилактики бешенства.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2.4. Обеспечить взаимную информацию о состоянии эпидемической и эпизоотической ситуации между заинтересованными службами для своевременного проведения комплекса противоэпидемических, противоэпизоотических и профилактических мероприятий по бешенству.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2.5. Проводить с пострадавшими от укусов, оцарапывания и ослюнения животными и владельцами животных разъяснительную работу по профилактике бешенства и правилам содержания животных.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3. Начальникам управлений здравоохранения административных округов, главным врачам лечебно-профилактических учреждений городского подчинения: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3.1. Обеспечить оказание первой медицинской и антирабической помощи пострадавшим от укусов, оцарапывания, ослюнения животными, независимо от отсутствия полиса обязательного медицинского страхования в соответствии с инструкцией «О порядке работы лечебно-профилактических учреждений и центров Госсанэпиднадзора по профилактике заболевания людей бешенством».</w:t>
      </w:r>
    </w:p>
    <w:p w14:paraId="10D4D71E" w14:textId="77777777" w:rsidR="00EB399E" w:rsidRPr="00F221DA" w:rsidRDefault="005F0472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3.2. Обеспечить лечебно-профилактические учреждения действующими директивными документами по беш</w:t>
      </w:r>
      <w:r w:rsidR="00EB399E" w:rsidRPr="00F221DA">
        <w:rPr>
          <w:sz w:val="28"/>
          <w:szCs w:val="28"/>
        </w:rPr>
        <w:t>енству.</w:t>
      </w:r>
    </w:p>
    <w:p w14:paraId="504D5D7C" w14:textId="77777777" w:rsidR="00EB399E" w:rsidRPr="00F221DA" w:rsidRDefault="005F0472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3.3. Предусматривать в годовых планах работы мероприятия по профилактике бешенства и заслушивание руководителей по выполнению директивных документов.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3.4. Проводить с медицинскими работниками ежегодные семинарские занятия по вакцинно-сывороточной профилактике бешенства с проработкой инструкций по применению препаратов.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3.5. Осуществлять госпитализацию пострадавших от укусов животными и больных гидроф</w:t>
      </w:r>
      <w:r w:rsidR="00EB399E" w:rsidRPr="00F221DA">
        <w:rPr>
          <w:sz w:val="28"/>
          <w:szCs w:val="28"/>
        </w:rPr>
        <w:t>обией в определенней стационары.</w:t>
      </w:r>
    </w:p>
    <w:p w14:paraId="430831BE" w14:textId="77777777" w:rsidR="00EB399E" w:rsidRPr="00F221DA" w:rsidRDefault="005F0472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 xml:space="preserve">3.6. Проводить учет, регистрацию и расследование каждого случая осложнения и необычной реакции на введение антирабических препаратов, представлять донесения о результатах расследования в центры </w:t>
      </w:r>
      <w:r w:rsidR="00202626" w:rsidRPr="00F221DA">
        <w:rPr>
          <w:sz w:val="28"/>
          <w:szCs w:val="28"/>
        </w:rPr>
        <w:t>Госсанэпиднадзора</w:t>
      </w:r>
      <w:r w:rsidR="00D74202" w:rsidRPr="00F221DA">
        <w:rPr>
          <w:sz w:val="28"/>
          <w:szCs w:val="28"/>
        </w:rPr>
        <w:t xml:space="preserve"> в административных округах </w:t>
      </w:r>
      <w:r w:rsidR="00EB399E" w:rsidRPr="00F221DA">
        <w:rPr>
          <w:sz w:val="28"/>
          <w:szCs w:val="28"/>
        </w:rPr>
        <w:t>в соответствии с рекомендациями.</w:t>
      </w:r>
    </w:p>
    <w:p w14:paraId="2C691BBE" w14:textId="77777777" w:rsidR="00EB399E" w:rsidRPr="00F221DA" w:rsidRDefault="005F0472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3.7. Осуществлять ежемесячный анализ данных о состоянии антирабической помощи пострадавшим от укусов, оцарапывания и ослюнения животными, отчеты представлять в центры Госсанэпиднад</w:t>
      </w:r>
      <w:r w:rsidR="00EB399E" w:rsidRPr="00F221DA">
        <w:rPr>
          <w:sz w:val="28"/>
          <w:szCs w:val="28"/>
        </w:rPr>
        <w:t>зора в административных округах.</w:t>
      </w:r>
    </w:p>
    <w:p w14:paraId="575A1A12" w14:textId="77777777" w:rsidR="00F221DA" w:rsidRDefault="005F0472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3.8. Обеспечить травматологические пункты и отделения больниц антирабическими препаратами.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3.9. Организовать проведение профилактических прививок против бешенства определенн</w:t>
      </w:r>
      <w:r w:rsidR="00EB399E" w:rsidRPr="00F221DA">
        <w:rPr>
          <w:sz w:val="28"/>
          <w:szCs w:val="28"/>
        </w:rPr>
        <w:t>ым контингентам работников.</w:t>
      </w:r>
    </w:p>
    <w:p w14:paraId="36A6FA68" w14:textId="77777777" w:rsidR="00B04EB2" w:rsidRPr="00F221DA" w:rsidRDefault="005F0472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 xml:space="preserve">3.10. Обеспечить проведение санитарно-просветительной работы с пострадавшими от укусов, оцарапывания, ослюнения животными. </w:t>
      </w:r>
    </w:p>
    <w:p w14:paraId="3EE147C4" w14:textId="77777777" w:rsidR="00EB399E" w:rsidRPr="00F221DA" w:rsidRDefault="00B04EB2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4. Главному врачу</w:t>
      </w:r>
      <w:r w:rsidR="00EB399E" w:rsidRPr="00F221DA">
        <w:rPr>
          <w:sz w:val="28"/>
          <w:szCs w:val="28"/>
        </w:rPr>
        <w:t xml:space="preserve"> городской клинической больницы, </w:t>
      </w:r>
      <w:r w:rsidR="00D74202" w:rsidRPr="00F221DA">
        <w:rPr>
          <w:sz w:val="28"/>
          <w:szCs w:val="28"/>
        </w:rPr>
        <w:t>обеспечить за счет штатной численности персонала и фонда заработной платы учреждения работу городского консультативного кабинета по вакцинно-сыво</w:t>
      </w:r>
      <w:r w:rsidR="00EB399E" w:rsidRPr="00F221DA">
        <w:rPr>
          <w:sz w:val="28"/>
          <w:szCs w:val="28"/>
        </w:rPr>
        <w:t>роточной профилактике бешенства.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 xml:space="preserve">5. Главному врачу станции скорой и неотложной медицинской помощи </w:t>
      </w:r>
    </w:p>
    <w:p w14:paraId="638AF7D4" w14:textId="77777777" w:rsidR="00EB399E" w:rsidRPr="00F221DA" w:rsidRDefault="00B04EB2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 xml:space="preserve">5.1. Обеспечить оказание первой медицинской помощи пострадавшим от укусов, оцарапывания, ослюнения животными; госпитализацию пострадавших от укусов, больных гидрофобией и лиц с поствакцинальными осложнениями в соответствии с инструкцией и перечнем </w:t>
      </w:r>
      <w:r w:rsidR="00EB399E" w:rsidRPr="00F221DA">
        <w:rPr>
          <w:sz w:val="28"/>
          <w:szCs w:val="28"/>
        </w:rPr>
        <w:t>показаний и стационаров.</w:t>
      </w:r>
    </w:p>
    <w:p w14:paraId="655260BF" w14:textId="77777777" w:rsidR="00EB399E" w:rsidRPr="00F221DA" w:rsidRDefault="00B04EB2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5.2. Проводить ежегодную подготовку и переподготовку медицинских работников по вопросам профилактики бешенства.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 xml:space="preserve">6. Главному врачу </w:t>
      </w:r>
      <w:r w:rsidR="00EB399E" w:rsidRPr="00F221DA">
        <w:rPr>
          <w:sz w:val="28"/>
          <w:szCs w:val="28"/>
        </w:rPr>
        <w:t>городского центра дезинфекции:</w:t>
      </w:r>
    </w:p>
    <w:p w14:paraId="24566C56" w14:textId="77777777" w:rsidR="00EB399E" w:rsidRPr="00F221DA" w:rsidRDefault="00B04EB2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6.1. Обеспечить учет, регистрацию и передачу сведений о каждом случае укуса, оцарапыван</w:t>
      </w:r>
      <w:r w:rsidR="00EB399E" w:rsidRPr="00F221DA">
        <w:rPr>
          <w:sz w:val="28"/>
          <w:szCs w:val="28"/>
        </w:rPr>
        <w:t>ия, ослюнения людей животными.</w:t>
      </w:r>
    </w:p>
    <w:p w14:paraId="2286D6C4" w14:textId="77777777" w:rsidR="00EB399E" w:rsidRPr="00F221DA" w:rsidRDefault="00B04EB2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4.6.2. Проводить дерати</w:t>
      </w:r>
      <w:r w:rsidR="00D74202" w:rsidRPr="00F221DA">
        <w:rPr>
          <w:sz w:val="28"/>
          <w:szCs w:val="28"/>
        </w:rPr>
        <w:t xml:space="preserve">зационные мероприятия по </w:t>
      </w:r>
      <w:r w:rsidRPr="00F221DA">
        <w:rPr>
          <w:sz w:val="28"/>
          <w:szCs w:val="28"/>
        </w:rPr>
        <w:t>месту</w:t>
      </w:r>
      <w:r w:rsidR="00D74202" w:rsidRPr="00F221DA">
        <w:rPr>
          <w:sz w:val="28"/>
          <w:szCs w:val="28"/>
        </w:rPr>
        <w:t xml:space="preserve"> жительства, работы, учебы пострадавших от укусов грызунами по сигналу центра Госсанэпиднадзора в административном округе.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6.3. Осуществлять ежегодную подготовку и переподготовку кадров по вопросам профилактики бешенства.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7. Главным врачам центров Госсанэпиднадзора в административных округах: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 xml:space="preserve">7.1. Осуществлять ежемесячный анализ данных по обращаемости, причинам и обстоятельствам укусов людей животными для подготовки предложений по усилению комплекса профилактических мероприятий; отчеты представлять в Центр Госсанэпиднадзора </w:t>
      </w:r>
      <w:r w:rsidR="00EB399E" w:rsidRPr="00F221DA">
        <w:rPr>
          <w:sz w:val="28"/>
          <w:szCs w:val="28"/>
        </w:rPr>
        <w:t>один раз в полугодие.</w:t>
      </w:r>
    </w:p>
    <w:p w14:paraId="29E9E789" w14:textId="77777777" w:rsidR="00EB399E" w:rsidRPr="00F221DA" w:rsidRDefault="00B04EB2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7.2. Проводить планирование, разнарядку и обеспечение лечебно-профилактических учреждений антирабическими препаратами, а также контроль за их хранением, расходом и использованием.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7.3. Обеспечить организацию и контроль за проведением профилактических прививок против бешенства подлежащим контингентам</w:t>
      </w:r>
      <w:r w:rsidR="00202626" w:rsidRPr="00F221DA">
        <w:rPr>
          <w:sz w:val="28"/>
          <w:szCs w:val="28"/>
        </w:rPr>
        <w:t>.</w:t>
      </w:r>
    </w:p>
    <w:p w14:paraId="0D642D71" w14:textId="77777777" w:rsidR="0081021A" w:rsidRPr="00F221DA" w:rsidRDefault="00B04EB2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8. Главным врачам - начальникам станций по борьбе с болезнями животных административных округов: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8.1. Обеспечить на бесплатной основе регистрацию, карантинирование животных, нанесших укусы людям, результатах информировать центры Госсанэпиднадзора административных округах.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8.2. Осуществлять диагностику бешенства животных направлять в городскую ветеринарную лабораторию для исследования трупы животных, подозрительных на заболевание бешенством, обращать особое внимание на животных, нанесших укусы людям.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8.3. Проводить животным на бесплатной основе обязательные профилактические прививки против бешенства.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D74202" w:rsidRPr="00F221DA">
        <w:rPr>
          <w:sz w:val="28"/>
          <w:szCs w:val="28"/>
        </w:rPr>
        <w:t>8.4. Обеспечить проведение профилактических прививок против бешенства работникам ветеринарных станци</w:t>
      </w:r>
      <w:r w:rsidRPr="00F221DA">
        <w:rPr>
          <w:sz w:val="28"/>
          <w:szCs w:val="28"/>
        </w:rPr>
        <w:t>й</w:t>
      </w:r>
      <w:r w:rsidR="00D74202" w:rsidRPr="00F221DA">
        <w:rPr>
          <w:sz w:val="28"/>
          <w:szCs w:val="28"/>
        </w:rPr>
        <w:t xml:space="preserve"> имеющим непосредственный контакт с животными.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4.</w:t>
      </w:r>
      <w:r w:rsidR="0081021A" w:rsidRPr="00F221DA">
        <w:rPr>
          <w:sz w:val="28"/>
          <w:szCs w:val="28"/>
        </w:rPr>
        <w:t>8</w:t>
      </w:r>
      <w:r w:rsidR="00D74202" w:rsidRPr="00F221DA">
        <w:rPr>
          <w:sz w:val="28"/>
          <w:szCs w:val="28"/>
        </w:rPr>
        <w:t>.5. Осуществлять планир</w:t>
      </w:r>
      <w:r w:rsidRPr="00F221DA">
        <w:rPr>
          <w:sz w:val="28"/>
          <w:szCs w:val="28"/>
        </w:rPr>
        <w:t>ование, разнарядку и контроль над</w:t>
      </w:r>
      <w:r w:rsidR="00D74202" w:rsidRPr="00F221DA">
        <w:rPr>
          <w:sz w:val="28"/>
          <w:szCs w:val="28"/>
        </w:rPr>
        <w:t xml:space="preserve"> использованием, расходом и хранением антирабических препаратов.</w:t>
      </w:r>
    </w:p>
    <w:p w14:paraId="57300424" w14:textId="77777777" w:rsidR="00A415F9" w:rsidRPr="00F221DA" w:rsidRDefault="00A415F9" w:rsidP="00F221D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14:paraId="681BCCD7" w14:textId="77777777" w:rsidR="0081021A" w:rsidRPr="00F221DA" w:rsidRDefault="0081021A" w:rsidP="00F221D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F221DA">
        <w:rPr>
          <w:b/>
          <w:sz w:val="28"/>
          <w:szCs w:val="32"/>
        </w:rPr>
        <w:t>5. Борьба с б</w:t>
      </w:r>
      <w:r w:rsidR="00F221DA">
        <w:rPr>
          <w:b/>
          <w:sz w:val="28"/>
          <w:szCs w:val="32"/>
        </w:rPr>
        <w:t>ешенством, пункты под ударением</w:t>
      </w:r>
    </w:p>
    <w:p w14:paraId="0D8E464D" w14:textId="77777777" w:rsidR="0081021A" w:rsidRPr="00F221DA" w:rsidRDefault="0081021A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62BA48F" w14:textId="77777777" w:rsidR="0081021A" w:rsidRPr="00F221DA" w:rsidRDefault="0081021A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Ветеринарные специалисты усиливают в эти дни контрольные функции, проверяют тщательно все предприятия общественного питания, стихийные свалки, которые могут привлекать внимание зараженных животных. Ведут огромную разъяснительную работу среди населения.</w:t>
      </w:r>
    </w:p>
    <w:p w14:paraId="7354B858" w14:textId="77777777" w:rsidR="00F221DA" w:rsidRDefault="0081021A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Врачи предупреждают, что наибольшую опасность несет контакт зараженных диких животных с домашними кошками и собаками. Заразившись бешенством, четвероногие любимцы могут искусать своих хозяев. Своевременная вакцинация, уколы против бешенства несут спасение для человека, если контакт с заболевшим животным произошел только что. Но при этом опасном заболевании возможность летального исхода не исключается. Поэтому, если хозяин укушен и подозревает в своем питомце признаки бешенства, он должен немедленно, пока не прошел инкубационный период, обратиться к врачам и получить вакцину, что спасет его от гибели.</w:t>
      </w:r>
    </w:p>
    <w:p w14:paraId="1431033B" w14:textId="77777777" w:rsidR="003F3DCE" w:rsidRPr="00F221DA" w:rsidRDefault="003F3DCE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Инкубационный период при бешенстве может составлять от нескольких дней до нескольких лет, однако чаще всего не превышает 30 дней.</w:t>
      </w:r>
    </w:p>
    <w:p w14:paraId="37559A44" w14:textId="77777777" w:rsidR="003F3DCE" w:rsidRPr="00F221DA" w:rsidRDefault="003F3DCE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В Европе бешенство ликвидировано полностью во многих странах, прежде всего в Западной Европе. Но для всех стран существует постоянная угроза заноса инфекции из других государств. Например, в Финляндии, свободной от бешенства с 1991 года, в 2003 году был выявлен случай бешенства у лошади, импортированной из Эстонии, а в 2007 году выявлено 2 случая бешенства: у филиппинца, работавшего на круизном корабле, и у собаки, ввезенной из Индии (по данным Министерства сельского и лесного хозяйства Финляндии).</w:t>
      </w:r>
    </w:p>
    <w:p w14:paraId="6A0C0681" w14:textId="77777777" w:rsidR="00F221DA" w:rsidRDefault="003F3DCE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В Российской Федерации бешенство регистрируется ежегодно, болеют различные виды диких, сельскохозяйственных и домашних животных. 2006 год был ознаменован снижением числа заболеваний в России более чем на 50% по сравнению с 2005 годом, однако в 2007 году кривая заболеваемости вновь поползла вверх</w:t>
      </w:r>
      <w:r w:rsidR="007D1EE7" w:rsidRPr="00F221DA">
        <w:rPr>
          <w:sz w:val="28"/>
          <w:szCs w:val="28"/>
        </w:rPr>
        <w:t>.</w:t>
      </w:r>
    </w:p>
    <w:p w14:paraId="6A6280F7" w14:textId="77777777" w:rsidR="00DE7DE4" w:rsidRPr="00F221DA" w:rsidRDefault="00DE7DE4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 xml:space="preserve">В связи с тем, что бешенство </w:t>
      </w:r>
      <w:r w:rsidR="00DD2C33" w:rsidRPr="00F221DA">
        <w:rPr>
          <w:sz w:val="28"/>
          <w:szCs w:val="28"/>
        </w:rPr>
        <w:t>является природно-очаговой инфекцией, противоэпизоотическ</w:t>
      </w:r>
      <w:r w:rsidRPr="00F221DA">
        <w:rPr>
          <w:sz w:val="28"/>
          <w:szCs w:val="28"/>
        </w:rPr>
        <w:t>ие мероприятия должны быть направлены в первую очеред</w:t>
      </w:r>
      <w:r w:rsidR="00DD2C33" w:rsidRPr="00F221DA">
        <w:rPr>
          <w:sz w:val="28"/>
          <w:szCs w:val="28"/>
        </w:rPr>
        <w:t>ь</w:t>
      </w:r>
      <w:r w:rsidR="00B04EB2" w:rsidRPr="00F221DA">
        <w:rPr>
          <w:sz w:val="28"/>
          <w:szCs w:val="28"/>
        </w:rPr>
        <w:t>,</w:t>
      </w:r>
      <w:r w:rsidR="00DD2C33" w:rsidRPr="00F221DA">
        <w:rPr>
          <w:sz w:val="28"/>
          <w:szCs w:val="28"/>
        </w:rPr>
        <w:t xml:space="preserve"> а переносчиков этого заболевания. Мировой опыт показывает, что с бешенством можно и нуж</w:t>
      </w:r>
      <w:r w:rsidRPr="00F221DA">
        <w:rPr>
          <w:sz w:val="28"/>
          <w:szCs w:val="28"/>
        </w:rPr>
        <w:t>но бороться, для это</w:t>
      </w:r>
      <w:r w:rsidR="00DD2C33" w:rsidRPr="00F221DA">
        <w:rPr>
          <w:sz w:val="28"/>
          <w:szCs w:val="28"/>
        </w:rPr>
        <w:t>го необход</w:t>
      </w:r>
      <w:r w:rsidRPr="00F221DA">
        <w:rPr>
          <w:sz w:val="28"/>
          <w:szCs w:val="28"/>
        </w:rPr>
        <w:t>имо разработать програм</w:t>
      </w:r>
      <w:r w:rsidR="00DD2C33" w:rsidRPr="00F221DA">
        <w:rPr>
          <w:sz w:val="28"/>
          <w:szCs w:val="28"/>
        </w:rPr>
        <w:t>му борьбы с этим заболеванием, г</w:t>
      </w:r>
      <w:r w:rsidRPr="00F221DA">
        <w:rPr>
          <w:sz w:val="28"/>
          <w:szCs w:val="28"/>
        </w:rPr>
        <w:t>лавной целью такой программы является полное искоренение бешенства.</w:t>
      </w:r>
    </w:p>
    <w:p w14:paraId="5FFA7878" w14:textId="77777777" w:rsidR="00DE7DE4" w:rsidRPr="00F221DA" w:rsidRDefault="00DD2C33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При этом ключевая роль от</w:t>
      </w:r>
      <w:r w:rsidR="00DE7DE4" w:rsidRPr="00F221DA">
        <w:rPr>
          <w:sz w:val="28"/>
          <w:szCs w:val="28"/>
        </w:rPr>
        <w:t>водится мониторингу бешенс</w:t>
      </w:r>
      <w:r w:rsidRPr="00F221DA">
        <w:rPr>
          <w:sz w:val="28"/>
          <w:szCs w:val="28"/>
        </w:rPr>
        <w:t>тва, разработке программы ораль</w:t>
      </w:r>
      <w:r w:rsidR="00DE7DE4" w:rsidRPr="00F221DA">
        <w:rPr>
          <w:sz w:val="28"/>
          <w:szCs w:val="28"/>
        </w:rPr>
        <w:t>ной вакцинации, профилактике бешенства в городских условиях, разработке рамочной национальной и региональных программ по борьбе с бешенством, обучению специалистов и информационно-разъяснительной работе с населением.</w:t>
      </w:r>
    </w:p>
    <w:p w14:paraId="26EC6D49" w14:textId="77777777" w:rsidR="00DD2C33" w:rsidRPr="00F221DA" w:rsidRDefault="00DE7DE4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До недавнего времени применялось несколько способов борьбы с бешенством диких животных, это, прежде всего, искусственное ограничение численности переносчиков заболевания путем отстрела, отлова, газации нор. Данная мера показала себя эффективной лишь в краткосрочной перспективе и крайне негуманной, поэтому в настоящее вре</w:t>
      </w:r>
      <w:r w:rsidR="00DD2C33" w:rsidRPr="00F221DA">
        <w:rPr>
          <w:sz w:val="28"/>
          <w:szCs w:val="28"/>
        </w:rPr>
        <w:t>мя в Европе не</w:t>
      </w:r>
      <w:r w:rsidRPr="00F221DA">
        <w:rPr>
          <w:sz w:val="28"/>
          <w:szCs w:val="28"/>
        </w:rPr>
        <w:t>медикаментозные способы борьбы с бешенством в дикой природе запрещены, а основным путем борьбы с этим за</w:t>
      </w:r>
      <w:r w:rsidR="00DD2C33" w:rsidRPr="00F221DA">
        <w:rPr>
          <w:sz w:val="28"/>
          <w:szCs w:val="28"/>
        </w:rPr>
        <w:t>болеванием является оральная вакцинация. В связи с этим основной концепцией программы является оральная вакцинация диких животных.</w:t>
      </w:r>
    </w:p>
    <w:p w14:paraId="57294D41" w14:textId="77777777" w:rsidR="00DD2C33" w:rsidRPr="00F221DA" w:rsidRDefault="00DD2C33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Эффективность оральной вакцинации достигается соблюдением трех основных при</w:t>
      </w:r>
      <w:r w:rsidR="004757B3" w:rsidRPr="00F221DA">
        <w:rPr>
          <w:sz w:val="28"/>
          <w:szCs w:val="28"/>
        </w:rPr>
        <w:t>нципов. Это</w:t>
      </w:r>
      <w:r w:rsidR="00F221DA">
        <w:rPr>
          <w:sz w:val="28"/>
          <w:szCs w:val="28"/>
        </w:rPr>
        <w:t xml:space="preserve"> </w:t>
      </w:r>
      <w:r w:rsidR="004757B3" w:rsidRPr="00F221DA">
        <w:rPr>
          <w:sz w:val="28"/>
          <w:szCs w:val="28"/>
        </w:rPr>
        <w:t>широкомасштабность (ми</w:t>
      </w:r>
      <w:r w:rsidRPr="00F221DA">
        <w:rPr>
          <w:sz w:val="28"/>
          <w:szCs w:val="28"/>
        </w:rPr>
        <w:t>нимальная площадь вакцинации</w:t>
      </w:r>
      <w:r w:rsidR="004757B3" w:rsidRP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—</w:t>
      </w:r>
      <w:r w:rsidR="004757B3" w:rsidRP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5000 кв. км), долговременность (вакцинация должна проводиться не реже 2 раз в год (весна и</w:t>
      </w:r>
      <w:r w:rsidR="004757B3" w:rsidRP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осень) по возможности, дополнительно еще раз поздней весной) и научно-обоснованное планирование — программа по оральной вакцинации должна разрабатываться совместно ветеринарными службами и представителями научно-исследовательских учреждений.</w:t>
      </w:r>
    </w:p>
    <w:p w14:paraId="6685983E" w14:textId="77777777" w:rsidR="00DD2C33" w:rsidRPr="00F221DA" w:rsidRDefault="00DD2C33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Бешенство в городских условиях может протекать изолированно от «лесного» бешенства, вовлечены в него, в основном, собаки и кошки, которые часто контактируют с человеком и чаще всего являются источником его заражения.</w:t>
      </w:r>
    </w:p>
    <w:p w14:paraId="2E2E765D" w14:textId="77777777" w:rsidR="00DD2C33" w:rsidRPr="00F221DA" w:rsidRDefault="00DD2C33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Программа борьбы с бешенством в городских условиях по</w:t>
      </w:r>
      <w:r w:rsidR="00FB052A" w:rsidRP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 xml:space="preserve">мимо постоянного мониторинга и вакцинации должна включать </w:t>
      </w:r>
      <w:r w:rsidR="004757B3" w:rsidRPr="00F221DA">
        <w:rPr>
          <w:sz w:val="28"/>
          <w:szCs w:val="28"/>
        </w:rPr>
        <w:t xml:space="preserve">целый ряд основных мероприятий. Это </w:t>
      </w:r>
      <w:r w:rsidRPr="00F221DA">
        <w:rPr>
          <w:sz w:val="28"/>
          <w:szCs w:val="28"/>
        </w:rPr>
        <w:t>ликвидацию кормовой базы, отлова, умерщвления или помещения в питомники, а также ужесточение законодательной базы по содержанию животных во избежание ситуаций, когда сотни «надоевших» животных выбрасывают на улицу по завершению летних отпусков, и они пополняют ряды бездомных. Ситуация в 2007 году во многих регионах напряженная. В 200</w:t>
      </w:r>
      <w:r w:rsidR="004757B3" w:rsidRPr="00F221DA">
        <w:rPr>
          <w:sz w:val="28"/>
          <w:szCs w:val="28"/>
        </w:rPr>
        <w:t xml:space="preserve">6 году от бешенства погибло 45 </w:t>
      </w:r>
      <w:r w:rsidRPr="00F221DA">
        <w:rPr>
          <w:sz w:val="28"/>
          <w:szCs w:val="28"/>
        </w:rPr>
        <w:t xml:space="preserve">человек, в 2007 году - 8. Помощь в 2007 году в связи с покусами была оказана 425 665 пациентам, из которых 6957 (1,6%!) случаев от диких животных. Также в </w:t>
      </w:r>
      <w:r w:rsidRPr="00F221DA">
        <w:rPr>
          <w:sz w:val="28"/>
          <w:szCs w:val="28"/>
          <w:lang w:val="en-US"/>
        </w:rPr>
        <w:t>IV</w:t>
      </w:r>
      <w:r w:rsidRPr="00F221DA">
        <w:rPr>
          <w:sz w:val="28"/>
          <w:szCs w:val="28"/>
        </w:rPr>
        <w:t xml:space="preserve"> квартале 2007 года резко ухудшилась ситуация по числу зарегистрированных неблагополучных пунктов — рекорд за последние годы</w:t>
      </w:r>
      <w:r w:rsidR="004757B3" w:rsidRPr="00F221DA">
        <w:rPr>
          <w:sz w:val="28"/>
          <w:szCs w:val="28"/>
        </w:rPr>
        <w:t>-</w:t>
      </w:r>
      <w:r w:rsidRPr="00F221DA">
        <w:rPr>
          <w:sz w:val="28"/>
          <w:szCs w:val="28"/>
        </w:rPr>
        <w:t xml:space="preserve">1812 пункта! В </w:t>
      </w:r>
      <w:r w:rsidRPr="00F221DA">
        <w:rPr>
          <w:sz w:val="28"/>
          <w:szCs w:val="28"/>
          <w:lang w:val="en-US"/>
        </w:rPr>
        <w:t>I</w:t>
      </w:r>
      <w:r w:rsidRPr="00F221DA">
        <w:rPr>
          <w:sz w:val="28"/>
          <w:szCs w:val="28"/>
        </w:rPr>
        <w:t xml:space="preserve"> квартале 2008 года ситуация несколько улучшилась, но эпидемиологический порог все равно остался повышенным — 1392 зараженных пун</w:t>
      </w:r>
      <w:r w:rsidR="007D1EE7" w:rsidRPr="00F221DA">
        <w:rPr>
          <w:sz w:val="28"/>
          <w:szCs w:val="28"/>
        </w:rPr>
        <w:t>ктов (приложение №1</w:t>
      </w:r>
      <w:r w:rsidRPr="00F221DA">
        <w:rPr>
          <w:sz w:val="28"/>
          <w:szCs w:val="28"/>
        </w:rPr>
        <w:t>)</w:t>
      </w:r>
      <w:r w:rsidR="004757B3" w:rsidRPr="00F221DA">
        <w:rPr>
          <w:sz w:val="28"/>
          <w:szCs w:val="28"/>
        </w:rPr>
        <w:t>.</w:t>
      </w:r>
    </w:p>
    <w:p w14:paraId="477FA095" w14:textId="77777777" w:rsidR="009E3008" w:rsidRPr="00F221DA" w:rsidRDefault="009E3008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Недавно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диагностическим центром Российской Федерации, совместно с «Покровским институтом биопрепаратов»</w:t>
      </w:r>
      <w:r w:rsidR="00803003" w:rsidRPr="00F221DA">
        <w:rPr>
          <w:sz w:val="28"/>
          <w:szCs w:val="28"/>
        </w:rPr>
        <w:t xml:space="preserve"> была разработана оральная антира</w:t>
      </w:r>
      <w:r w:rsidRPr="00F221DA">
        <w:rPr>
          <w:sz w:val="28"/>
          <w:szCs w:val="28"/>
        </w:rPr>
        <w:t xml:space="preserve">бическая </w:t>
      </w:r>
      <w:r w:rsidR="00803003" w:rsidRPr="00F221DA">
        <w:rPr>
          <w:sz w:val="28"/>
          <w:szCs w:val="28"/>
        </w:rPr>
        <w:t>вирус</w:t>
      </w:r>
      <w:r w:rsidRPr="00F221DA">
        <w:rPr>
          <w:sz w:val="28"/>
          <w:szCs w:val="28"/>
        </w:rPr>
        <w:t>вакцина</w:t>
      </w:r>
      <w:r w:rsidR="00803003" w:rsidRPr="00F221DA">
        <w:rPr>
          <w:sz w:val="28"/>
          <w:szCs w:val="28"/>
        </w:rPr>
        <w:t xml:space="preserve"> «Оралрабивак». Применяется она для вакцинации диких плотоядных животных путем раскладки во многих областях России.</w:t>
      </w:r>
    </w:p>
    <w:p w14:paraId="064042F5" w14:textId="77777777" w:rsidR="00803003" w:rsidRPr="00F221DA" w:rsidRDefault="00803003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«О</w:t>
      </w:r>
      <w:r w:rsidR="00FB052A" w:rsidRPr="00F221DA">
        <w:rPr>
          <w:sz w:val="28"/>
          <w:szCs w:val="28"/>
        </w:rPr>
        <w:t>ралрабивак» достаточно прост, он упакован</w:t>
      </w:r>
      <w:r w:rsidRPr="00F221DA">
        <w:rPr>
          <w:sz w:val="28"/>
          <w:szCs w:val="28"/>
        </w:rPr>
        <w:t xml:space="preserve"> в капсулу, которая находится внутри приманки в виде брикета с привлекающим животных запахом. Животное не проглатывает приманку целиком, а раскусывает, в результате чего капсула с жидкой вакциной попадет в организм животного, предохраняя его от бешенства. Раскладка вакцины на главных звериных маршрутах, зафиксированная на специальной карте, позволяет в дальнейшем проследить, как подействовала вакцина на тех или иных животных. Ведь вакцинация может быть эффективной, если ее применять не менее 5—8 лет.</w:t>
      </w:r>
    </w:p>
    <w:p w14:paraId="6A5567C6" w14:textId="77777777" w:rsidR="00803003" w:rsidRPr="00F221DA" w:rsidRDefault="00803003" w:rsidP="00F221DA">
      <w:pPr>
        <w:shd w:val="clear" w:color="auto" w:fill="FFFFFF"/>
        <w:tabs>
          <w:tab w:val="left" w:pos="46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Вакцина распро</w:t>
      </w:r>
      <w:r w:rsidR="00FB052A" w:rsidRPr="00F221DA">
        <w:rPr>
          <w:sz w:val="28"/>
          <w:szCs w:val="28"/>
        </w:rPr>
        <w:t>страняется по-</w:t>
      </w:r>
      <w:r w:rsidRPr="00F221DA">
        <w:rPr>
          <w:sz w:val="28"/>
          <w:szCs w:val="28"/>
        </w:rPr>
        <w:t>разному. Наиболее пока распространенный способ - это вручную. Занимаются этим работники местных управлений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ветеринарии. Более эффективным способом распространения вакцины, чем ручная раскладка, является разбрасывание приманки с вакциной над лесными массивами с помощью сил малой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авиации. Подобная методика уже апробирована и работает с середины 2007 года в Калининградской области.</w:t>
      </w:r>
    </w:p>
    <w:p w14:paraId="697B0EAA" w14:textId="77777777" w:rsidR="00F221DA" w:rsidRDefault="00803003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 xml:space="preserve">При внедрении в практику помимо сил малой авиации, ручной выкладки еще и беспилотных самолетов с системой навигации </w:t>
      </w:r>
      <w:r w:rsidRPr="00F221DA">
        <w:rPr>
          <w:sz w:val="28"/>
          <w:szCs w:val="28"/>
          <w:lang w:val="en-US"/>
        </w:rPr>
        <w:t>GPS</w:t>
      </w:r>
      <w:r w:rsidRPr="00F221DA">
        <w:rPr>
          <w:sz w:val="28"/>
          <w:szCs w:val="28"/>
        </w:rPr>
        <w:t xml:space="preserve"> повысится качество мониторинга, появится более эффективное однородное покрытие территории, четкое отслеживание границ вакцинации. Также увеличивается эффективность и уменьшается стоимость за счет уменьшения рисков, связанных с человеческим фактором, а именно отсутствие пилотов и работников специальных служб для раскладки вакцины.</w:t>
      </w:r>
    </w:p>
    <w:p w14:paraId="30EE73A3" w14:textId="77777777" w:rsidR="007D1EE7" w:rsidRPr="00F221DA" w:rsidRDefault="007D1EE7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Ежегодное использование вакцин производства фирмы «Мериал», Франция (Квадрикат® — для кошачьих, Гек-садог® — для собак и Рабизин® — для всех видов животных) позволяет создать надежный иммунитет против бешенства. Для профилактики этой болезни в дикой природе и у безнадзорных животных возможно применение рекомбинантной оральной вакцины Раборал® Мериал. Для улучшения эпизоотической ситуации по бешенству необходимо комплексное использование всех уровней вакцинопрофилактики</w:t>
      </w:r>
      <w:r w:rsidR="00A415F9" w:rsidRPr="00F221DA">
        <w:rPr>
          <w:sz w:val="28"/>
          <w:szCs w:val="28"/>
        </w:rPr>
        <w:t>.</w:t>
      </w:r>
    </w:p>
    <w:p w14:paraId="46D712ED" w14:textId="77777777" w:rsidR="007D1EE7" w:rsidRPr="00F221DA" w:rsidRDefault="00F221DA" w:rsidP="00F221DA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>
        <w:rPr>
          <w:b/>
          <w:sz w:val="28"/>
          <w:szCs w:val="32"/>
        </w:rPr>
        <w:br w:type="page"/>
        <w:t>Заключение</w:t>
      </w:r>
    </w:p>
    <w:p w14:paraId="43FDD85A" w14:textId="77777777" w:rsidR="00F221DA" w:rsidRDefault="00F221DA" w:rsidP="00F221DA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14:paraId="7C61CEC1" w14:textId="77777777" w:rsidR="00A415F9" w:rsidRPr="00F221DA" w:rsidRDefault="00A415F9" w:rsidP="00F221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Основные мероприятия профилактики бешенства складываются из совместных действий служб города, а главным мероприятием это профилактические прививки домашних животных, однако большое количество домашних животных остаются не привитыми. Опыт показывает, что бешенство можно искоренить только планомерным и строгим проведением профилактических мероприятий: это вакцинация и устранение промежуточного звена (главных распространителей бешенства - бродячих собак и бездомных кошек). О каждом случае покусов домашних животных дикими или бродячими животными, или при подозрении на заболевание бешенством следует сообщать в ветеринарное учреждение и немедленно принимать необходимые меры по изоляции подозрительных животных.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Все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ветеринарные станции по борьбе с болезнями животных осуществляет прививки против бешенства бесплатно.</w:t>
      </w:r>
    </w:p>
    <w:p w14:paraId="4F45CF0E" w14:textId="77777777" w:rsidR="00F221DA" w:rsidRDefault="00A415F9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К сожалению, в последние годы резко ослабла работа по отлову безнадзорно содержащихся собак и кошек, а также по снижению численности больных диких животных. В результате в большинстве регионов численность диких животных, и прежде всего лисиц, возросло.</w:t>
      </w:r>
    </w:p>
    <w:p w14:paraId="44251930" w14:textId="77777777" w:rsidR="00F221DA" w:rsidRDefault="00741187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Ветеринарные специалисты должны усиливать свои контрольные функции, проверять тщательно все предприятия общественного питания, стихийные свалки, которые могут привлекать внимание зараженных животных. Вести постоянную разъяснительную работу среди населения. Быть внимательным и неравнодушными</w:t>
      </w:r>
      <w:r w:rsidR="00F221DA">
        <w:rPr>
          <w:sz w:val="28"/>
          <w:szCs w:val="28"/>
        </w:rPr>
        <w:t xml:space="preserve"> </w:t>
      </w:r>
      <w:r w:rsidR="00FB052A" w:rsidRPr="00F221DA">
        <w:rPr>
          <w:sz w:val="28"/>
          <w:szCs w:val="28"/>
        </w:rPr>
        <w:t>к животным и к обратившимся владельцам.</w:t>
      </w:r>
    </w:p>
    <w:p w14:paraId="5E441CC1" w14:textId="77777777" w:rsidR="00F221DA" w:rsidRDefault="00741187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21DA">
        <w:rPr>
          <w:sz w:val="28"/>
          <w:szCs w:val="28"/>
        </w:rPr>
        <w:t>Что касается экономического ущерба нанесенного от заболевания бешенства,</w:t>
      </w:r>
      <w:r w:rsidR="009C40FE" w:rsidRPr="00F221DA">
        <w:rPr>
          <w:sz w:val="28"/>
          <w:szCs w:val="28"/>
        </w:rPr>
        <w:t xml:space="preserve"> то мной было подсчитано, на уровне района (Боханского), затраты на профилактическую вакцинацию и оказалось они очень велики. Но нужно учесть тот факт, что жизнь человека перевешивает эту чашу весов. </w:t>
      </w:r>
    </w:p>
    <w:p w14:paraId="760FFB8A" w14:textId="77777777" w:rsidR="007D1EE7" w:rsidRPr="00F221DA" w:rsidRDefault="00F221DA" w:rsidP="00F221DA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36"/>
        </w:rPr>
        <w:t>Литература</w:t>
      </w:r>
    </w:p>
    <w:p w14:paraId="5E31DEC2" w14:textId="77777777" w:rsidR="009C40FE" w:rsidRPr="00F221DA" w:rsidRDefault="009C40FE" w:rsidP="00F221D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A3B9B9B" w14:textId="77777777" w:rsidR="009C40FE" w:rsidRPr="00F221DA" w:rsidRDefault="00642AA1" w:rsidP="00F221DA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F221DA">
        <w:rPr>
          <w:sz w:val="28"/>
          <w:szCs w:val="28"/>
        </w:rPr>
        <w:t xml:space="preserve">1. </w:t>
      </w:r>
      <w:r w:rsidR="009C40FE" w:rsidRPr="00F221DA">
        <w:rPr>
          <w:sz w:val="28"/>
          <w:szCs w:val="28"/>
        </w:rPr>
        <w:t>Бешенство в Российской Федерации в 2000-2005 годах/ О.С.Хадарцев,</w:t>
      </w:r>
      <w:r w:rsidR="00F221DA">
        <w:rPr>
          <w:sz w:val="28"/>
          <w:szCs w:val="28"/>
        </w:rPr>
        <w:t xml:space="preserve"> </w:t>
      </w:r>
      <w:r w:rsidR="009C40FE" w:rsidRPr="00F221DA">
        <w:rPr>
          <w:sz w:val="28"/>
          <w:szCs w:val="28"/>
        </w:rPr>
        <w:t>Ю.М. Федоров, Н.Я.Жилина и др. Москва</w:t>
      </w:r>
      <w:r w:rsidR="003C1CEF" w:rsidRPr="00F221DA">
        <w:rPr>
          <w:sz w:val="28"/>
          <w:szCs w:val="28"/>
        </w:rPr>
        <w:t xml:space="preserve"> 2006г-38</w:t>
      </w:r>
      <w:r w:rsidR="009C40FE" w:rsidRPr="00F221DA">
        <w:rPr>
          <w:sz w:val="28"/>
          <w:szCs w:val="28"/>
        </w:rPr>
        <w:t>с.</w:t>
      </w:r>
    </w:p>
    <w:p w14:paraId="1BCD6F10" w14:textId="77777777" w:rsidR="00642AA1" w:rsidRPr="00F221DA" w:rsidRDefault="00642AA1" w:rsidP="00F221DA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F221DA">
        <w:rPr>
          <w:sz w:val="28"/>
          <w:szCs w:val="28"/>
        </w:rPr>
        <w:t>2. Ветеринарная жизнь/ №12 июнь 2008 /Берегись бешенства 6-7 стр.</w:t>
      </w:r>
    </w:p>
    <w:p w14:paraId="332A85EA" w14:textId="77777777" w:rsidR="00642AA1" w:rsidRPr="00F221DA" w:rsidRDefault="00642AA1" w:rsidP="00F221DA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F221DA">
        <w:rPr>
          <w:sz w:val="28"/>
          <w:szCs w:val="28"/>
        </w:rPr>
        <w:t>3. Ветеринария /2.2002/Профилактика бешенства.8-9 стр.</w:t>
      </w:r>
    </w:p>
    <w:p w14:paraId="01603854" w14:textId="77777777" w:rsidR="00F221DA" w:rsidRPr="00F221DA" w:rsidRDefault="00642AA1" w:rsidP="00F221DA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F221DA">
        <w:rPr>
          <w:sz w:val="28"/>
          <w:szCs w:val="28"/>
        </w:rPr>
        <w:t>4. Ветеринария/6.2002/Эпизоотическое состояние и эффективность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проводимых мероприятий против бешенства животных в России. 3-6 стр.</w:t>
      </w:r>
    </w:p>
    <w:p w14:paraId="635DAB95" w14:textId="77777777" w:rsidR="00642AA1" w:rsidRPr="00F221DA" w:rsidRDefault="00642AA1" w:rsidP="00F221DA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F221DA">
        <w:rPr>
          <w:sz w:val="28"/>
          <w:szCs w:val="28"/>
        </w:rPr>
        <w:t>5. Методические указания к выполнению курсовой работы по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«организации и экономики ветеринарного»/к.б.н. доцент И.И. Силкин,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к.вет.н., доцент А.С. Батомункуев./ИСХА. 2005-18с.</w:t>
      </w:r>
    </w:p>
    <w:p w14:paraId="1B8C4E65" w14:textId="77777777" w:rsidR="009C40FE" w:rsidRPr="00F221DA" w:rsidRDefault="002958AF" w:rsidP="00F221DA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F221DA">
        <w:rPr>
          <w:sz w:val="28"/>
          <w:szCs w:val="28"/>
        </w:rPr>
        <w:t>6. Профилактика и борьба с заразными болезнями, общими для человека и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животных./Под ред. Н.Е. Ак</w:t>
      </w:r>
      <w:r w:rsidR="00FB052A" w:rsidRPr="00F221DA">
        <w:rPr>
          <w:sz w:val="28"/>
          <w:szCs w:val="28"/>
        </w:rPr>
        <w:t xml:space="preserve">опова, Т.Л.Барабанова./Изд. </w:t>
      </w:r>
      <w:r w:rsidRPr="00F221DA">
        <w:rPr>
          <w:sz w:val="28"/>
          <w:szCs w:val="28"/>
        </w:rPr>
        <w:t>официальное.М.:</w:t>
      </w:r>
      <w:r w:rsidR="00F221DA">
        <w:rPr>
          <w:sz w:val="28"/>
          <w:szCs w:val="28"/>
        </w:rPr>
        <w:t xml:space="preserve"> </w:t>
      </w:r>
      <w:r w:rsidRPr="00F221DA">
        <w:rPr>
          <w:sz w:val="28"/>
          <w:szCs w:val="28"/>
        </w:rPr>
        <w:t>Госкомсанэпиднадзор Росси Минсельхозпрод России. 1996-156с.</w:t>
      </w:r>
    </w:p>
    <w:p w14:paraId="70A840C5" w14:textId="77777777" w:rsidR="002958AF" w:rsidRPr="00F221DA" w:rsidRDefault="002958AF" w:rsidP="00F221DA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F221DA">
        <w:rPr>
          <w:sz w:val="28"/>
          <w:szCs w:val="28"/>
        </w:rPr>
        <w:t>7. Лаборатория эпизоотологии ВИЭВ ФГУ «Центр ветеринарии»./</w:t>
      </w:r>
      <w:r w:rsidRPr="00F221DA">
        <w:rPr>
          <w:sz w:val="28"/>
          <w:szCs w:val="28"/>
          <w:lang w:val="en-US"/>
        </w:rPr>
        <w:t>E</w:t>
      </w:r>
      <w:r w:rsidRPr="00F221DA">
        <w:rPr>
          <w:sz w:val="28"/>
          <w:szCs w:val="28"/>
        </w:rPr>
        <w:t>-</w:t>
      </w:r>
      <w:r w:rsidRPr="00F221DA">
        <w:rPr>
          <w:sz w:val="28"/>
          <w:szCs w:val="28"/>
          <w:lang w:val="en-US"/>
        </w:rPr>
        <w:t>mail</w:t>
      </w:r>
      <w:r w:rsidRPr="00F221DA">
        <w:rPr>
          <w:sz w:val="28"/>
          <w:szCs w:val="28"/>
        </w:rPr>
        <w:t>:</w:t>
      </w:r>
    </w:p>
    <w:p w14:paraId="01C9BBBC" w14:textId="77777777" w:rsidR="007D1EE7" w:rsidRPr="00F221DA" w:rsidRDefault="002958AF" w:rsidP="00F221DA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F221DA">
        <w:rPr>
          <w:sz w:val="28"/>
          <w:szCs w:val="28"/>
        </w:rPr>
        <w:t>Е</w:t>
      </w:r>
      <w:r w:rsidRPr="00F221DA">
        <w:rPr>
          <w:sz w:val="28"/>
          <w:szCs w:val="28"/>
          <w:lang w:val="en-US"/>
        </w:rPr>
        <w:t>pizootviev</w:t>
      </w:r>
      <w:r w:rsidRPr="00F221DA">
        <w:rPr>
          <w:sz w:val="28"/>
          <w:szCs w:val="28"/>
        </w:rPr>
        <w:t>@</w:t>
      </w:r>
      <w:r w:rsidRPr="00F221DA">
        <w:rPr>
          <w:sz w:val="28"/>
          <w:szCs w:val="28"/>
          <w:lang w:val="en-US"/>
        </w:rPr>
        <w:t>mail</w:t>
      </w:r>
      <w:r w:rsidRPr="00F221DA">
        <w:rPr>
          <w:sz w:val="28"/>
          <w:szCs w:val="28"/>
        </w:rPr>
        <w:t>.</w:t>
      </w:r>
      <w:r w:rsidRPr="00F221DA">
        <w:rPr>
          <w:sz w:val="28"/>
          <w:szCs w:val="28"/>
          <w:lang w:val="en-US"/>
        </w:rPr>
        <w:t>ru</w:t>
      </w:r>
      <w:r w:rsidRPr="00F221DA">
        <w:rPr>
          <w:sz w:val="28"/>
          <w:szCs w:val="28"/>
        </w:rPr>
        <w:t>.</w:t>
      </w:r>
    </w:p>
    <w:p w14:paraId="3333B9A5" w14:textId="77777777" w:rsidR="00774908" w:rsidRPr="00F221DA" w:rsidRDefault="00774908" w:rsidP="00F221DA">
      <w:pPr>
        <w:tabs>
          <w:tab w:val="left" w:pos="10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774908" w:rsidRPr="00F221DA" w:rsidSect="00F221DA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F771" w14:textId="77777777" w:rsidR="0050450C" w:rsidRDefault="0050450C">
      <w:r>
        <w:separator/>
      </w:r>
    </w:p>
  </w:endnote>
  <w:endnote w:type="continuationSeparator" w:id="0">
    <w:p w14:paraId="0FB54E04" w14:textId="77777777" w:rsidR="0050450C" w:rsidRDefault="0050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3C07" w14:textId="77777777" w:rsidR="007D1EE7" w:rsidRDefault="007D1EE7" w:rsidP="004F6B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2982A7" w14:textId="77777777" w:rsidR="007D1EE7" w:rsidRDefault="007D1EE7" w:rsidP="007D1EE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95C1" w14:textId="77777777" w:rsidR="007D1EE7" w:rsidRDefault="007D1EE7" w:rsidP="004F6B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74E9">
      <w:rPr>
        <w:rStyle w:val="a5"/>
        <w:noProof/>
      </w:rPr>
      <w:t>19</w:t>
    </w:r>
    <w:r>
      <w:rPr>
        <w:rStyle w:val="a5"/>
      </w:rPr>
      <w:fldChar w:fldCharType="end"/>
    </w:r>
  </w:p>
  <w:p w14:paraId="1EE3D19A" w14:textId="77777777" w:rsidR="007D1EE7" w:rsidRDefault="007D1EE7" w:rsidP="007D1E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4933" w14:textId="77777777" w:rsidR="0050450C" w:rsidRDefault="0050450C">
      <w:r>
        <w:separator/>
      </w:r>
    </w:p>
  </w:footnote>
  <w:footnote w:type="continuationSeparator" w:id="0">
    <w:p w14:paraId="57A96971" w14:textId="77777777" w:rsidR="0050450C" w:rsidRDefault="0050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2CC98A"/>
    <w:lvl w:ilvl="0">
      <w:numFmt w:val="bullet"/>
      <w:lvlText w:val="*"/>
      <w:lvlJc w:val="left"/>
    </w:lvl>
  </w:abstractNum>
  <w:abstractNum w:abstractNumId="1" w15:restartNumberingAfterBreak="0">
    <w:nsid w:val="06354C08"/>
    <w:multiLevelType w:val="singleLevel"/>
    <w:tmpl w:val="F05CBA82"/>
    <w:lvl w:ilvl="0">
      <w:start w:val="3"/>
      <w:numFmt w:val="decimal"/>
      <w:lvlText w:val="4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C0864D6"/>
    <w:multiLevelType w:val="hybridMultilevel"/>
    <w:tmpl w:val="5582C22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242190"/>
    <w:multiLevelType w:val="singleLevel"/>
    <w:tmpl w:val="841C9BAE"/>
    <w:lvl w:ilvl="0">
      <w:start w:val="13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2282083"/>
    <w:multiLevelType w:val="hybridMultilevel"/>
    <w:tmpl w:val="B70CF4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31357E"/>
    <w:multiLevelType w:val="singleLevel"/>
    <w:tmpl w:val="DF00948A"/>
    <w:lvl w:ilvl="0">
      <w:start w:val="8"/>
      <w:numFmt w:val="decimal"/>
      <w:lvlText w:val="4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D4A4E36"/>
    <w:multiLevelType w:val="singleLevel"/>
    <w:tmpl w:val="4FDE8922"/>
    <w:lvl w:ilvl="0">
      <w:start w:val="10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24"/>
    <w:rsid w:val="000342B0"/>
    <w:rsid w:val="0006279D"/>
    <w:rsid w:val="00087DDA"/>
    <w:rsid w:val="0010540A"/>
    <w:rsid w:val="00166E75"/>
    <w:rsid w:val="001B65A5"/>
    <w:rsid w:val="001D2BB9"/>
    <w:rsid w:val="00202626"/>
    <w:rsid w:val="00223B43"/>
    <w:rsid w:val="0027744E"/>
    <w:rsid w:val="002958AF"/>
    <w:rsid w:val="00330A4E"/>
    <w:rsid w:val="003474E9"/>
    <w:rsid w:val="0037166A"/>
    <w:rsid w:val="0039479C"/>
    <w:rsid w:val="003C1CEF"/>
    <w:rsid w:val="003F3DCE"/>
    <w:rsid w:val="00426E14"/>
    <w:rsid w:val="00436B0E"/>
    <w:rsid w:val="00437841"/>
    <w:rsid w:val="004757B3"/>
    <w:rsid w:val="004815B1"/>
    <w:rsid w:val="004D4532"/>
    <w:rsid w:val="004F0C8B"/>
    <w:rsid w:val="004F6B53"/>
    <w:rsid w:val="0050450C"/>
    <w:rsid w:val="00590764"/>
    <w:rsid w:val="005A7C65"/>
    <w:rsid w:val="005F0472"/>
    <w:rsid w:val="00623AED"/>
    <w:rsid w:val="0063263F"/>
    <w:rsid w:val="00642AA1"/>
    <w:rsid w:val="006C1F5C"/>
    <w:rsid w:val="00741187"/>
    <w:rsid w:val="0074488F"/>
    <w:rsid w:val="00774908"/>
    <w:rsid w:val="007D1EE7"/>
    <w:rsid w:val="007F5A5B"/>
    <w:rsid w:val="00803003"/>
    <w:rsid w:val="0081021A"/>
    <w:rsid w:val="00812F10"/>
    <w:rsid w:val="008F368D"/>
    <w:rsid w:val="009A7C24"/>
    <w:rsid w:val="009B011A"/>
    <w:rsid w:val="009C40FE"/>
    <w:rsid w:val="009E3008"/>
    <w:rsid w:val="00A036C6"/>
    <w:rsid w:val="00A415F9"/>
    <w:rsid w:val="00B04EB2"/>
    <w:rsid w:val="00B06E70"/>
    <w:rsid w:val="00B749D4"/>
    <w:rsid w:val="00BA4126"/>
    <w:rsid w:val="00BD6663"/>
    <w:rsid w:val="00C52035"/>
    <w:rsid w:val="00CA078E"/>
    <w:rsid w:val="00D34FD0"/>
    <w:rsid w:val="00D74202"/>
    <w:rsid w:val="00D92DCE"/>
    <w:rsid w:val="00DD2C33"/>
    <w:rsid w:val="00DE7DE4"/>
    <w:rsid w:val="00E72865"/>
    <w:rsid w:val="00EA2A21"/>
    <w:rsid w:val="00EB2F12"/>
    <w:rsid w:val="00EB399E"/>
    <w:rsid w:val="00EC1AF4"/>
    <w:rsid w:val="00ED6386"/>
    <w:rsid w:val="00F221DA"/>
    <w:rsid w:val="00F66DD3"/>
    <w:rsid w:val="00F972EC"/>
    <w:rsid w:val="00FB052A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C043BC"/>
  <w14:defaultImageDpi w14:val="0"/>
  <w15:docId w15:val="{72DD8718-325E-4CDE-A0BE-A591953C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A5B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1E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7D1E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4445</Words>
  <Characters>25339</Characters>
  <Application>Microsoft Office Word</Application>
  <DocSecurity>0</DocSecurity>
  <Lines>211</Lines>
  <Paragraphs>59</Paragraphs>
  <ScaleCrop>false</ScaleCrop>
  <Company/>
  <LinksUpToDate>false</LinksUpToDate>
  <CharactersWithSpaces>29725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ваовао</dc:title>
  <dc:subject/>
  <dc:creator>anna</dc:creator>
  <cp:keywords/>
  <dc:description/>
  <cp:lastModifiedBy>Igor</cp:lastModifiedBy>
  <cp:revision>2</cp:revision>
  <cp:lastPrinted>2008-10-03T17:57:00Z</cp:lastPrinted>
  <dcterms:created xsi:type="dcterms:W3CDTF">2025-02-15T10:29:00Z</dcterms:created>
  <dcterms:modified xsi:type="dcterms:W3CDTF">2025-02-15T10:29:00Z</dcterms:modified>
</cp:coreProperties>
</file>