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F454F" w14:textId="77777777" w:rsidR="00000000" w:rsidRDefault="005D6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DF2D7CB" w14:textId="77777777" w:rsidR="00000000" w:rsidRDefault="005D6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84D5666" w14:textId="77777777" w:rsidR="00000000" w:rsidRDefault="005D6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9F83DC1" w14:textId="77777777" w:rsidR="00000000" w:rsidRDefault="005D6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365DF84" w14:textId="77777777" w:rsidR="00000000" w:rsidRDefault="005D6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63CB2F4" w14:textId="77777777" w:rsidR="00000000" w:rsidRDefault="005D6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1AA18F9" w14:textId="77777777" w:rsidR="00000000" w:rsidRDefault="005D6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58CFC99" w14:textId="77777777" w:rsidR="00000000" w:rsidRDefault="005D6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CC3420A" w14:textId="77777777" w:rsidR="00000000" w:rsidRDefault="005D6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9C945E9" w14:textId="77777777" w:rsidR="00000000" w:rsidRDefault="005D6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98BD20A" w14:textId="77777777" w:rsidR="00000000" w:rsidRDefault="005D6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4058DAB" w14:textId="77777777" w:rsidR="00000000" w:rsidRDefault="005D6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418B044" w14:textId="77777777" w:rsidR="00000000" w:rsidRDefault="005D6F3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История болезни</w:t>
      </w:r>
    </w:p>
    <w:p w14:paraId="422EDDB2" w14:textId="77777777" w:rsidR="00000000" w:rsidRDefault="005D6F3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Некариозные поражения твердых тканей зуба</w:t>
      </w:r>
    </w:p>
    <w:p w14:paraId="1AFBC9F6" w14:textId="77777777" w:rsidR="00000000" w:rsidRDefault="005D6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87FA31B" w14:textId="77777777" w:rsidR="00000000" w:rsidRDefault="005D6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ДАННЫЕ РАССПРОСА БОЛЬНОГО.</w:t>
      </w:r>
    </w:p>
    <w:p w14:paraId="63A11A40" w14:textId="77777777" w:rsidR="00000000" w:rsidRDefault="005D6F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гипоплазия некариозный зуб лечение</w:t>
      </w:r>
    </w:p>
    <w:p w14:paraId="3678E21E" w14:textId="77777777" w:rsidR="00000000" w:rsidRDefault="005D6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ЖАЛОБЫ:</w:t>
      </w:r>
    </w:p>
    <w:p w14:paraId="56875CB5" w14:textId="77777777" w:rsidR="00000000" w:rsidRDefault="005D6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косметический недостаток</w:t>
      </w:r>
    </w:p>
    <w:p w14:paraId="21FC745B" w14:textId="77777777" w:rsidR="00000000" w:rsidRDefault="005D6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АНАМНЕЗ ЗАБОЛЕВАНИЯ</w:t>
      </w:r>
    </w:p>
    <w:p w14:paraId="6D089069" w14:textId="77777777" w:rsidR="00000000" w:rsidRDefault="005D6F3B" w:rsidP="001C316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Постоянные зубы прорезывались пораженными</w:t>
      </w:r>
    </w:p>
    <w:p w14:paraId="7C9905AD" w14:textId="77777777" w:rsidR="00000000" w:rsidRDefault="005D6F3B" w:rsidP="001C316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Динамика заболеван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не обнаружено, наблюдается стабильность имеющихся изменений.</w:t>
      </w:r>
    </w:p>
    <w:p w14:paraId="157BAFAB" w14:textId="77777777" w:rsidR="00000000" w:rsidRDefault="005D6F3B" w:rsidP="001C316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Ранее лечение отсутствовало.</w:t>
      </w:r>
    </w:p>
    <w:p w14:paraId="450EE34D" w14:textId="77777777" w:rsidR="00000000" w:rsidRDefault="005D6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АНАМНЕЗ ЖИЗНИ</w:t>
      </w:r>
    </w:p>
    <w:p w14:paraId="6732D2F1" w14:textId="77777777" w:rsidR="00000000" w:rsidRDefault="005D6F3B" w:rsidP="001C316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Пациент осуществляет регулярный гигиенический уход за полостью рта.</w:t>
      </w:r>
    </w:p>
    <w:p w14:paraId="23D35CD1" w14:textId="77777777" w:rsidR="00000000" w:rsidRDefault="005D6F3B" w:rsidP="001C316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Имеются вредные привычки: курит в течение последних 5 лет</w:t>
      </w:r>
    </w:p>
    <w:p w14:paraId="7E9C7BAA" w14:textId="77777777" w:rsidR="00000000" w:rsidRDefault="005D6F3B" w:rsidP="001C316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Перенесённые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детстве заболевания: ОРВИ, воспаления легких, рахит.</w:t>
      </w:r>
    </w:p>
    <w:p w14:paraId="54411C5F" w14:textId="77777777" w:rsidR="00000000" w:rsidRDefault="005D6F3B" w:rsidP="001C316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Фоновые и сопутствующие заболевания отсутствуют.</w:t>
      </w:r>
    </w:p>
    <w:p w14:paraId="60EA4CD7" w14:textId="77777777" w:rsidR="00000000" w:rsidRDefault="005D6F3B" w:rsidP="001C316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 питания сбалансированный.</w:t>
      </w:r>
    </w:p>
    <w:p w14:paraId="1792B644" w14:textId="77777777" w:rsidR="00000000" w:rsidRDefault="005D6F3B" w:rsidP="001C316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Проживание в местности с пониженным содержанием фтора в питьевой воде (0,5 мг/л).</w:t>
      </w:r>
    </w:p>
    <w:p w14:paraId="7267003A" w14:textId="77777777" w:rsidR="00000000" w:rsidRDefault="005D6F3B" w:rsidP="001C316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Болел рахитом с рождения до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 лет</w:t>
      </w:r>
    </w:p>
    <w:p w14:paraId="7480B3BE" w14:textId="77777777" w:rsidR="00000000" w:rsidRDefault="005D6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ОСМОТР БОЛЬНОГО</w:t>
      </w:r>
    </w:p>
    <w:p w14:paraId="087C77D6" w14:textId="77777777" w:rsidR="00000000" w:rsidRDefault="005D6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ВНЕШНИЙ ОСМОТР:</w:t>
      </w:r>
    </w:p>
    <w:p w14:paraId="2A0E114E" w14:textId="77777777" w:rsidR="00000000" w:rsidRDefault="005D6F3B" w:rsidP="001C316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Цвет кожных покровов лица и шеи не изменён.</w:t>
      </w:r>
    </w:p>
    <w:p w14:paraId="78BA9887" w14:textId="77777777" w:rsidR="00000000" w:rsidRDefault="005D6F3B" w:rsidP="001C316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Конфигурация лица не изменена.</w:t>
      </w:r>
    </w:p>
    <w:p w14:paraId="297A5FEA" w14:textId="77777777" w:rsidR="00000000" w:rsidRDefault="005D6F3B" w:rsidP="001C316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Лимфоузлы не пальпируются.</w:t>
      </w:r>
    </w:p>
    <w:p w14:paraId="56BE6B00" w14:textId="77777777" w:rsidR="00000000" w:rsidRDefault="005D6F3B" w:rsidP="001C316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Красная кайма губ красного цвета, влажная, тургор сохранён, без патологических изменений и без участков пиг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ментации.</w:t>
      </w:r>
    </w:p>
    <w:p w14:paraId="621BB46B" w14:textId="77777777" w:rsidR="00000000" w:rsidRDefault="005D6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ОСМОТР ПРЕДДВЕРИЯ ПОЛОСТИ РТА:</w:t>
      </w:r>
    </w:p>
    <w:p w14:paraId="5BE54968" w14:textId="77777777" w:rsidR="00000000" w:rsidRDefault="005D6F3B" w:rsidP="001C316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Состояние слизистой оболочки преддверия бледно-розового цвета, влажная.</w:t>
      </w:r>
    </w:p>
    <w:p w14:paraId="063E0123" w14:textId="77777777" w:rsidR="00000000" w:rsidRDefault="005D6F3B" w:rsidP="001C316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Уздечка вплетается в десну на границе свободной и прикреплённой десны, глубина преддверия полости рта 5 мм.</w:t>
      </w:r>
    </w:p>
    <w:p w14:paraId="13BE53D7" w14:textId="77777777" w:rsidR="00000000" w:rsidRDefault="005D6F3B" w:rsidP="001C316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Прикус ортогнатический.</w:t>
      </w:r>
    </w:p>
    <w:p w14:paraId="07A31475" w14:textId="77777777" w:rsidR="00000000" w:rsidRDefault="005D6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6548C92" w14:textId="77777777" w:rsidR="00000000" w:rsidRDefault="005D6F3B">
      <w:pPr>
        <w:keepNext w:val="0"/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eastAsiaTheme="minorEastAsia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EastAsia" w:hAnsi="Times New Roman CYR" w:cs="Times New Roman CYR"/>
          <w:color w:val="000000"/>
          <w:sz w:val="28"/>
          <w:szCs w:val="28"/>
        </w:rPr>
        <w:t>ОС</w:t>
      </w:r>
      <w:r>
        <w:rPr>
          <w:rFonts w:ascii="Times New Roman CYR" w:eastAsiaTheme="minorEastAsia" w:hAnsi="Times New Roman CYR" w:cs="Times New Roman CYR"/>
          <w:color w:val="000000"/>
          <w:sz w:val="28"/>
          <w:szCs w:val="28"/>
        </w:rPr>
        <w:t>МОТР СОБСТВЕННО ПОЛОСТИ РТА:</w:t>
      </w:r>
    </w:p>
    <w:p w14:paraId="44A17C21" w14:textId="77777777" w:rsidR="00000000" w:rsidRDefault="005D6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600"/>
        <w:gridCol w:w="574"/>
        <w:gridCol w:w="574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606"/>
        <w:gridCol w:w="606"/>
      </w:tblGrid>
      <w:tr w:rsidR="00000000" w14:paraId="2EC5A10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3D595" w14:textId="77777777" w:rsidR="00000000" w:rsidRDefault="005D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57591" w14:textId="77777777" w:rsidR="00000000" w:rsidRDefault="005D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C1D9C" w14:textId="77777777" w:rsidR="00000000" w:rsidRDefault="005D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8C3A9" w14:textId="77777777" w:rsidR="00000000" w:rsidRDefault="005D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70A01" w14:textId="77777777" w:rsidR="00000000" w:rsidRDefault="005D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79982" w14:textId="77777777" w:rsidR="00000000" w:rsidRDefault="005D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90591" w14:textId="77777777" w:rsidR="00000000" w:rsidRDefault="005D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7508A" w14:textId="77777777" w:rsidR="00000000" w:rsidRDefault="005D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96ED6" w14:textId="77777777" w:rsidR="00000000" w:rsidRDefault="005D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DE422" w14:textId="77777777" w:rsidR="00000000" w:rsidRDefault="005D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59E67" w14:textId="77777777" w:rsidR="00000000" w:rsidRDefault="005D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ABC26" w14:textId="77777777" w:rsidR="00000000" w:rsidRDefault="005D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0B268" w14:textId="77777777" w:rsidR="00000000" w:rsidRDefault="005D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906E4" w14:textId="77777777" w:rsidR="00000000" w:rsidRDefault="005D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A1AC4" w14:textId="77777777" w:rsidR="00000000" w:rsidRDefault="005D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1A50D" w14:textId="77777777" w:rsidR="00000000" w:rsidRDefault="005D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</w:p>
        </w:tc>
      </w:tr>
      <w:tr w:rsidR="00000000" w14:paraId="0E8AB18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EE041" w14:textId="77777777" w:rsidR="00000000" w:rsidRDefault="005D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E1A98" w14:textId="77777777" w:rsidR="00000000" w:rsidRDefault="005D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F1228" w14:textId="77777777" w:rsidR="00000000" w:rsidRDefault="005D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879AB" w14:textId="77777777" w:rsidR="00000000" w:rsidRDefault="005D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09FF8" w14:textId="77777777" w:rsidR="00000000" w:rsidRDefault="005D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59088" w14:textId="77777777" w:rsidR="00000000" w:rsidRDefault="005D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6AE63" w14:textId="77777777" w:rsidR="00000000" w:rsidRDefault="005D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E4E8" w14:textId="77777777" w:rsidR="00000000" w:rsidRDefault="005D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6630F" w14:textId="77777777" w:rsidR="00000000" w:rsidRDefault="005D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31AED" w14:textId="77777777" w:rsidR="00000000" w:rsidRDefault="005D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CE644" w14:textId="77777777" w:rsidR="00000000" w:rsidRDefault="005D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A9566" w14:textId="77777777" w:rsidR="00000000" w:rsidRDefault="005D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22399" w14:textId="77777777" w:rsidR="00000000" w:rsidRDefault="005D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C919A" w14:textId="77777777" w:rsidR="00000000" w:rsidRDefault="005D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AA5E0" w14:textId="77777777" w:rsidR="00000000" w:rsidRDefault="005D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A4F8E" w14:textId="77777777" w:rsidR="00000000" w:rsidRDefault="005D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00000" w14:paraId="5322ECD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8A788" w14:textId="77777777" w:rsidR="00000000" w:rsidRDefault="005D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00E69" w14:textId="77777777" w:rsidR="00000000" w:rsidRDefault="005D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58B51" w14:textId="77777777" w:rsidR="00000000" w:rsidRDefault="005D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E6C9B" w14:textId="77777777" w:rsidR="00000000" w:rsidRDefault="005D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94967" w14:textId="77777777" w:rsidR="00000000" w:rsidRDefault="005D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1DF1E" w14:textId="77777777" w:rsidR="00000000" w:rsidRDefault="005D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94E8C" w14:textId="77777777" w:rsidR="00000000" w:rsidRDefault="005D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74A18" w14:textId="77777777" w:rsidR="00000000" w:rsidRDefault="005D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250AA" w14:textId="77777777" w:rsidR="00000000" w:rsidRDefault="005D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D4A59" w14:textId="77777777" w:rsidR="00000000" w:rsidRDefault="005D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A01D6" w14:textId="77777777" w:rsidR="00000000" w:rsidRDefault="005D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54FDA" w14:textId="77777777" w:rsidR="00000000" w:rsidRDefault="005D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52142" w14:textId="77777777" w:rsidR="00000000" w:rsidRDefault="005D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9AA42" w14:textId="77777777" w:rsidR="00000000" w:rsidRDefault="005D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5722E" w14:textId="77777777" w:rsidR="00000000" w:rsidRDefault="005D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A1E22" w14:textId="77777777" w:rsidR="00000000" w:rsidRDefault="005D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</w:p>
        </w:tc>
      </w:tr>
    </w:tbl>
    <w:p w14:paraId="7DE5FDC6" w14:textId="77777777" w:rsidR="00000000" w:rsidRDefault="005D6F3B">
      <w:pPr>
        <w:keepNext w:val="0"/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eastAsiaTheme="minorEastAsia" w:hAnsi="Times New Roman CYR" w:cs="Times New Roman CYR"/>
          <w:color w:val="000000"/>
          <w:sz w:val="28"/>
          <w:szCs w:val="28"/>
        </w:rPr>
      </w:pPr>
    </w:p>
    <w:p w14:paraId="7B45A22B" w14:textId="77777777" w:rsidR="00000000" w:rsidRDefault="005D6F3B">
      <w:pPr>
        <w:keepNext w:val="0"/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eastAsiaTheme="minorEastAsia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EastAsia" w:hAnsi="Times New Roman CYR" w:cs="Times New Roman CYR"/>
          <w:color w:val="000000"/>
          <w:sz w:val="28"/>
          <w:szCs w:val="28"/>
        </w:rPr>
        <w:t>КПУ=3</w:t>
      </w:r>
    </w:p>
    <w:p w14:paraId="396B3499" w14:textId="77777777" w:rsidR="00000000" w:rsidRDefault="005D6F3B">
      <w:pPr>
        <w:keepNext w:val="0"/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eastAsiaTheme="minorEastAsia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EastAsia" w:hAnsi="Times New Roman CYR" w:cs="Times New Roman CYR"/>
          <w:color w:val="000000"/>
          <w:sz w:val="28"/>
          <w:szCs w:val="28"/>
        </w:rPr>
        <w:t>ОСМОТР ОЧАГА ПОРАЖЕНИЯ:</w:t>
      </w:r>
    </w:p>
    <w:p w14:paraId="60CD977D" w14:textId="77777777" w:rsidR="00000000" w:rsidRDefault="005D6F3B" w:rsidP="001C316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Поверхность эмали волнистая, эмаль плотная, блестящая</w:t>
      </w:r>
    </w:p>
    <w:p w14:paraId="4A39824E" w14:textId="77777777" w:rsidR="00000000" w:rsidRDefault="005D6F3B" w:rsidP="001C316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Локализация очага поражения на вестибулярной поверхности коро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нки зуба.</w:t>
      </w:r>
    </w:p>
    <w:p w14:paraId="1B48D9C2" w14:textId="77777777" w:rsidR="00000000" w:rsidRDefault="005D6F3B" w:rsidP="001C316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Локализация очага поражения на середине коронки и в области режущего края</w:t>
      </w:r>
    </w:p>
    <w:p w14:paraId="54D69EC6" w14:textId="77777777" w:rsidR="00000000" w:rsidRDefault="005D6F3B" w:rsidP="001C316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Симметричность поражения зубов.</w:t>
      </w:r>
    </w:p>
    <w:p w14:paraId="4895EDB7" w14:textId="77777777" w:rsidR="00000000" w:rsidRDefault="005D6F3B" w:rsidP="001C316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Болезненность при зондировании очага поражения отсутствует.</w:t>
      </w:r>
    </w:p>
    <w:p w14:paraId="3ACD72E0" w14:textId="77777777" w:rsidR="00000000" w:rsidRDefault="005D6F3B" w:rsidP="001C316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Поражение всех зубов</w:t>
      </w:r>
    </w:p>
    <w:p w14:paraId="76BCDCB4" w14:textId="77777777" w:rsidR="00000000" w:rsidRDefault="005D6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ДОПОЛНИТЕЛЬНЫЕ МЕТОДЫ ОБСЛЕДОВАНИЯ</w:t>
      </w:r>
    </w:p>
    <w:p w14:paraId="466BE3B8" w14:textId="77777777" w:rsidR="00000000" w:rsidRDefault="005D6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Очаг поражения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крашивают 2% раствором метиленовой сини,</w:t>
      </w:r>
    </w:p>
    <w:p w14:paraId="340BED46" w14:textId="77777777" w:rsidR="00000000" w:rsidRDefault="005D6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Вывод: очаг поражения не окрашивается</w:t>
      </w:r>
    </w:p>
    <w:p w14:paraId="489A71B1" w14:textId="77777777" w:rsidR="00000000" w:rsidRDefault="005D6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ОБОСНОВАНИЕ ДИАГНОЗА</w:t>
      </w:r>
    </w:p>
    <w:p w14:paraId="68087647" w14:textId="77777777" w:rsidR="00000000" w:rsidRDefault="005D6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ДИАГНОЗ: системная гипоплазия эмали, бороздчатая форма, поставлен на основании жалоб больного на белые и пигментные пятна на эмали, данных анамнеза заболева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ния, которые свидетельствуют о том, что борозды 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поверхности зубов наблюдались с момента прорезывания, данных анамнеза жизни (перенесенный в раннем возрасте рахит), данных объективного обследования (имеются четко ограниченные борозды на эмали, поверхност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пятна гладкая и блестящая, блеск эмали сохранён) и данных дополнительных методов обследования (ЭОМ=6мкА, отсутствие окрашивания при нанесении метиленовой сини).</w:t>
      </w:r>
    </w:p>
    <w:p w14:paraId="27AE7FF9" w14:textId="77777777" w:rsidR="00000000" w:rsidRDefault="005D6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ТЕОРЕТИЧЕСКАЯ ЧАСТЬ</w:t>
      </w:r>
    </w:p>
    <w:p w14:paraId="6C7048CC" w14:textId="77777777" w:rsidR="00000000" w:rsidRDefault="005D6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Гипоплазия (лат.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la-Latn"/>
        </w:rPr>
        <w:t>hypoplasia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- порок развития, заключающийся в недоразвит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 зуба или его тканей. Крайним выражением гипоплазии является аплазия, врожденное отсутствие зуба, части или всей эмали.</w:t>
      </w:r>
    </w:p>
    <w:p w14:paraId="2AA5B60B" w14:textId="77777777" w:rsidR="00000000" w:rsidRDefault="005D6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ЭТИОЛОГИЯ</w:t>
      </w:r>
    </w:p>
    <w:p w14:paraId="32458842" w14:textId="77777777" w:rsidR="00000000" w:rsidRDefault="005D6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Гипоплaзия тканей зуба (чаще всего эмали) возникает при нарушении метаболических процессов в зачатках зубов под влиянием нар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ушения минерального и белкового обмена в организме плода или ребенка. Недоразвитие эмали при гипоплазии необратимо. Часто гипоплазия эмали сопровождается нарушением строения дентина и пульпы зуба.</w:t>
      </w:r>
    </w:p>
    <w:p w14:paraId="308911A9" w14:textId="77777777" w:rsidR="00000000" w:rsidRDefault="005D6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ПАТОГИСТОЛОГИЯ</w:t>
      </w:r>
    </w:p>
    <w:p w14:paraId="15775764" w14:textId="77777777" w:rsidR="00000000" w:rsidRDefault="005D6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Гистологически при всех формах гипоплазии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первую очередь обнаруживается уменьшение толщины эмали. Наряду с этим увеличиваются межпризменные пространства, линии Ретциуса расширены, границы призм теряют четкость очертаний. Степень изменений зависит от тяжести процесса. Так, при точечной форме уже 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лее заметны изменения в дентине: увеличивается зона интерглобулярных пространств, наблюдается интенсивное отложение заместительного дентина. В пульпе уменьшается количество клеточных элементов.</w:t>
      </w:r>
    </w:p>
    <w:p w14:paraId="1E604663" w14:textId="77777777" w:rsidR="00000000" w:rsidRDefault="005D6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электронно-микроскопическом исследовании эмали обнаружено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нарушение ширины призм, ориентации кристаллов гидроксиапатита. В дентине также нарушена ориентация кристаллов гидроксиапатита, структура дентинных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трубочек.</w:t>
      </w:r>
    </w:p>
    <w:p w14:paraId="6E78FA23" w14:textId="77777777" w:rsidR="00000000" w:rsidRDefault="005D6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КЛАССИФИКАЦИЯ</w:t>
      </w:r>
    </w:p>
    <w:p w14:paraId="3220F711" w14:textId="77777777" w:rsidR="00000000" w:rsidRDefault="005D6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клиническому проявлению:</w:t>
      </w:r>
    </w:p>
    <w:p w14:paraId="35B325D0" w14:textId="77777777" w:rsidR="00000000" w:rsidRDefault="005D6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Изменение цвета</w:t>
      </w:r>
    </w:p>
    <w:p w14:paraId="34BE5FD9" w14:textId="77777777" w:rsidR="00000000" w:rsidRDefault="005D6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Недоразвитие эмали</w:t>
      </w:r>
    </w:p>
    <w:p w14:paraId="066FE605" w14:textId="77777777" w:rsidR="00000000" w:rsidRDefault="005D6F3B">
      <w:pPr>
        <w:widowControl w:val="0"/>
        <w:tabs>
          <w:tab w:val="left" w:pos="21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Courier New CYR" w:hAnsi="Courier New CYR" w:cs="Courier New CYR"/>
          <w:color w:val="000000"/>
          <w:sz w:val="28"/>
          <w:szCs w:val="28"/>
        </w:rPr>
        <w:softHyphen/>
      </w:r>
      <w:r>
        <w:rPr>
          <w:rFonts w:ascii="Courier New CYR" w:hAnsi="Courier New CYR" w:cs="Courier New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Точечная</w:t>
      </w:r>
    </w:p>
    <w:p w14:paraId="0DD80DA9" w14:textId="77777777" w:rsidR="00000000" w:rsidRDefault="005D6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Courier New CYR" w:hAnsi="Courier New CYR" w:cs="Courier New CYR"/>
          <w:color w:val="000000"/>
          <w:sz w:val="28"/>
          <w:szCs w:val="28"/>
        </w:rPr>
        <w:softHyphen/>
      </w:r>
      <w:r>
        <w:rPr>
          <w:rFonts w:ascii="Courier New CYR" w:hAnsi="Courier New CYR" w:cs="Courier New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Волн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истая</w:t>
      </w:r>
    </w:p>
    <w:p w14:paraId="3490B695" w14:textId="77777777" w:rsidR="00000000" w:rsidRDefault="005D6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Courier New CYR" w:hAnsi="Courier New CYR" w:cs="Courier New CYR"/>
          <w:color w:val="000000"/>
          <w:sz w:val="28"/>
          <w:szCs w:val="28"/>
        </w:rPr>
        <w:softHyphen/>
      </w:r>
      <w:r>
        <w:rPr>
          <w:rFonts w:ascii="Courier New CYR" w:hAnsi="Courier New CYR" w:cs="Courier New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Бороздчатая</w:t>
      </w:r>
    </w:p>
    <w:p w14:paraId="2EB92FB9" w14:textId="77777777" w:rsidR="00000000" w:rsidRDefault="005D6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Отсутствие эмали</w:t>
      </w:r>
    </w:p>
    <w:p w14:paraId="11688B86" w14:textId="77777777" w:rsidR="00000000" w:rsidRDefault="005D6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распространённости:</w:t>
      </w:r>
    </w:p>
    <w:p w14:paraId="72BD59CF" w14:textId="77777777" w:rsidR="00000000" w:rsidRDefault="005D6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Системная</w:t>
      </w:r>
    </w:p>
    <w:p w14:paraId="652B5B00" w14:textId="77777777" w:rsidR="00000000" w:rsidRDefault="005D6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Местная</w:t>
      </w:r>
    </w:p>
    <w:p w14:paraId="4B4EF221" w14:textId="77777777" w:rsidR="00000000" w:rsidRDefault="005D6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КЛИНИЧЕСКАЯ КАРТИНА</w:t>
      </w:r>
    </w:p>
    <w:p w14:paraId="2EABC1BE" w14:textId="77777777" w:rsidR="00000000" w:rsidRDefault="005D6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Клинически гипоплазия эмали проявляется в виде пятен, чашеобразных углублений (единичных или множественных) различной величины и формы, или линейных бор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оздок той или иной глубины и ширины, опоясывающих зуб и расположенных параллельно режущему краю или жевательной поверхности. С учетом количества гипопластических участков иногда удается уточнить, сколько раз возникало подобное нарушение обмена. Иногда набл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юдается сочетание бороздок с углублениями округлой формы. В некоторых случаях на дне углублений или на буграх премоляров и моляров эмаль отсутствует.</w:t>
      </w:r>
    </w:p>
    <w:p w14:paraId="0E346321" w14:textId="77777777" w:rsidR="00000000" w:rsidRDefault="005D6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КЛИНИКО-ДИАГНОСТИЧЕСКИЕ КРИТЕРИИ ЗАБОЛЕВАНИЯ</w:t>
      </w:r>
    </w:p>
    <w:p w14:paraId="0ACB98F2" w14:textId="77777777" w:rsidR="00000000" w:rsidRDefault="005D6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четко ограниченные поперечные борозды на вестибулярной пове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рхности</w:t>
      </w:r>
    </w:p>
    <w:p w14:paraId="3FB738FB" w14:textId="77777777" w:rsidR="00000000" w:rsidRDefault="005D6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борозды одиночные либо множественные, чередуются с неизмененной эмалью</w:t>
      </w:r>
    </w:p>
    <w:p w14:paraId="7311D072" w14:textId="77777777" w:rsidR="00000000" w:rsidRDefault="005D6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блеск эмали сохранён</w:t>
      </w:r>
    </w:p>
    <w:p w14:paraId="0D768866" w14:textId="77777777" w:rsidR="00000000" w:rsidRDefault="005D6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поражены симметрично расположенные зубы одинакового или близких сроков минерализации и прорезывания</w:t>
      </w:r>
    </w:p>
    <w:p w14:paraId="175B6296" w14:textId="77777777" w:rsidR="00000000" w:rsidRDefault="005D6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ЛЕЧЕНИЕ</w:t>
      </w:r>
    </w:p>
    <w:p w14:paraId="27E1CA71" w14:textId="77777777" w:rsidR="00000000" w:rsidRDefault="005D6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 вмешательства зависит от клинического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роявления. Так, при одиночных белых пятнах лечение может и не проводиться. Но, если пятна или борозды локализуются на вестибулярной поверхности резцов и видны при разговоре и улыбке, то необходимо этот дефект устранить. Хорошие результаты достигаются пломб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ированием стелоиономерными цементами. При выраженных изменениях, наблюдаемых при гипоплазии эмали и дентина, возникают показания к ортопедическому лечению.</w:t>
      </w:r>
    </w:p>
    <w:p w14:paraId="1C202280" w14:textId="77777777" w:rsidR="00000000" w:rsidRDefault="005D6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ПЛАН ЛЕЧЕНИЯ</w:t>
      </w:r>
    </w:p>
    <w:p w14:paraId="17D84CFD" w14:textId="77777777" w:rsidR="00000000" w:rsidRDefault="005D6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Реминерализующая терапия по методу Леуса-Боровского, прием препаратов кальция и фтора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пломбирование дефекта на фронтальной группе зубов нижних и верхней челюстей стеклоиономерным цементом химического отверждения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Vitro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Fil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600E3A22" w14:textId="77777777" w:rsidR="00000000" w:rsidRDefault="005D6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ДНЕВНИК ЛЕЧЕНИЯ</w:t>
      </w:r>
    </w:p>
    <w:p w14:paraId="1CD91B59" w14:textId="77777777" w:rsidR="00000000" w:rsidRDefault="005D6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02.09.10 - 1 сеанс реминерализующей терапии. Поверхность зубов тщательно очищается механически от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зубного налёта щёткой с зубной пастой. Затем обрабатывается 0,5% раствором перекиси водорода и высушивается струёй воздуха. Далее на участок изменённой эмали накладываются ватные тампоны, увлажнённые 10% раствором глюконата кальция на 20 минут, тампоны мен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яют через каждые 5 минут. Затем следует аппликация 2% раствора фторида натрия на 5 минут. Назначение глицерофосфата кальция по 0,5 г 3 раза в день в течение месяца, фторида натрия по 0,0022 г. 2 раза в день в течение месяца.</w:t>
      </w:r>
    </w:p>
    <w:p w14:paraId="4FFAD583" w14:textId="77777777" w:rsidR="00000000" w:rsidRDefault="005D6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.09.10-12.09.10 - повторные сеа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нсы реминерализующей терапии.</w:t>
      </w:r>
    </w:p>
    <w:p w14:paraId="64DDD48F" w14:textId="77777777" w:rsidR="00000000" w:rsidRDefault="005D6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.09.10 - Пломбирование дефекта 13,12,11 зубов</w:t>
      </w:r>
    </w:p>
    <w:p w14:paraId="2D306737" w14:textId="77777777" w:rsidR="00000000" w:rsidRDefault="005D6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.09.10 - Пломбирование дефекта 23,22,21 зубов</w:t>
      </w:r>
    </w:p>
    <w:p w14:paraId="34F466B9" w14:textId="77777777" w:rsidR="00000000" w:rsidRDefault="005D6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.09.10 - Пломбирование дефекта 33,32,31 зубов</w:t>
      </w:r>
    </w:p>
    <w:p w14:paraId="1F159476" w14:textId="77777777" w:rsidR="00000000" w:rsidRDefault="005D6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.09.10 - Пломбирование дефекта 43,42,41 зубов</w:t>
      </w:r>
    </w:p>
    <w:p w14:paraId="19ED30C3" w14:textId="77777777" w:rsidR="00000000" w:rsidRDefault="005D6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ПРОФИЛАКТИКА</w:t>
      </w:r>
    </w:p>
    <w:p w14:paraId="3B745DAA" w14:textId="77777777" w:rsidR="00000000" w:rsidRDefault="005D6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Профилактикой системной гипо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плазии является гармоничное развитие ребенка с первых дней жизни. Большое значение имеет предупреждение системных заболеваний, сопровождающихся выраженным нарушением обменных процессов.</w:t>
      </w:r>
    </w:p>
    <w:p w14:paraId="7A3A1EC4" w14:textId="77777777" w:rsidR="00000000" w:rsidRDefault="005D6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ЭПИКРИЗ</w:t>
      </w:r>
    </w:p>
    <w:p w14:paraId="22BB4781" w14:textId="77777777" w:rsidR="00000000" w:rsidRDefault="005D6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Обратился на кафедру терапевтической стоматологии СГМУ 02.09.1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 с жалобами на эстетический недостаток в виде поперечных борозд на эмали зубов. Из анамнеза заболевания установлено, что наличие борозд на постоянных зубах наблюдается с момента прорезывания. Из анамнеза жизни выявлено, что пациент болел рахитом с рождени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до 4 лет. На основании данных объективного обследования - поперечные борозды на эмали, поверхность дефекта гладкая и блестящая, блеск эмали сохранён, борозды чередуются с участками неизмененной эмали и данных дополнительных методов исследования: витально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 окрашивание - очаг поражения не окрашивается. После проведённого лечения - реминерализующая терапия по методу Леуса-Боровского, 10 сеансов, и пломбирования стеклоиономерным цементом химического отверждения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Vitro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Fil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жалобы отсутствуют.</w:t>
      </w:r>
    </w:p>
    <w:p w14:paraId="05B2F4E9" w14:textId="77777777" w:rsidR="00000000" w:rsidRDefault="005D6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D6A4857" w14:textId="77777777" w:rsidR="00000000" w:rsidRDefault="005D6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Литература</w:t>
      </w:r>
    </w:p>
    <w:p w14:paraId="31660633" w14:textId="77777777" w:rsidR="00000000" w:rsidRDefault="005D6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08AF24" w14:textId="77777777" w:rsidR="00000000" w:rsidRDefault="005D6F3B" w:rsidP="001C3164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Учебник «Терапевтическая стоматология» Е.В. Боровский, Москва, 2001</w:t>
      </w:r>
    </w:p>
    <w:p w14:paraId="1233BF0A" w14:textId="77777777" w:rsidR="00000000" w:rsidRDefault="005D6F3B" w:rsidP="001C3164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Учебник «Стоматология» В.Н. Трезубова, Москва, 2003</w:t>
      </w:r>
    </w:p>
    <w:p w14:paraId="663496A2" w14:textId="77777777" w:rsidR="005D6F3B" w:rsidRDefault="005D6F3B" w:rsidP="001C3164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Лекционный материал</w:t>
      </w:r>
    </w:p>
    <w:sectPr w:rsidR="005D6F3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548B31A"/>
    <w:lvl w:ilvl="0">
      <w:numFmt w:val="bullet"/>
      <w:lvlText w:val="*"/>
      <w:lvlJc w:val="left"/>
    </w:lvl>
  </w:abstractNum>
  <w:abstractNum w:abstractNumId="1" w15:restartNumberingAfterBreak="0">
    <w:nsid w:val="381D794F"/>
    <w:multiLevelType w:val="singleLevel"/>
    <w:tmpl w:val="AD10C99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64"/>
    <w:rsid w:val="001C3164"/>
    <w:rsid w:val="005D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C1FA17"/>
  <w14:defaultImageDpi w14:val="0"/>
  <w15:docId w15:val="{263B46F9-839E-460D-9E88-03502C06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1120</Words>
  <Characters>6387</Characters>
  <Application>Microsoft Office Word</Application>
  <DocSecurity>0</DocSecurity>
  <Lines>53</Lines>
  <Paragraphs>14</Paragraphs>
  <ScaleCrop>false</ScaleCrop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2025-02-01T20:03:00Z</dcterms:created>
  <dcterms:modified xsi:type="dcterms:W3CDTF">2025-02-01T20:03:00Z</dcterms:modified>
</cp:coreProperties>
</file>