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55C4" w14:textId="77777777" w:rsidR="00CB7630" w:rsidRPr="00E47E7A" w:rsidRDefault="00CB7630" w:rsidP="00E47E7A">
      <w:pPr>
        <w:pStyle w:val="aff4"/>
      </w:pPr>
      <w:r w:rsidRPr="00E47E7A">
        <w:t>МИНИСТЕРСТВО ОБРАЗОВАНИЯ И НАУКИ УКРАИНЫ</w:t>
      </w:r>
    </w:p>
    <w:p w14:paraId="132FFCF9" w14:textId="77777777" w:rsidR="00CB7630" w:rsidRPr="00E47E7A" w:rsidRDefault="00CB7630" w:rsidP="00E47E7A">
      <w:pPr>
        <w:pStyle w:val="aff4"/>
      </w:pPr>
      <w:r w:rsidRPr="00E47E7A">
        <w:t>НАЦИОНАЛЬНАЯ АКАДЕМИЯ ПРИРОДООХРАННОГО И КУРОРТНОГО СТРОИТЕЛЬСТВА</w:t>
      </w:r>
    </w:p>
    <w:p w14:paraId="33089BD9" w14:textId="77777777" w:rsidR="00E47E7A" w:rsidRDefault="00CB7630" w:rsidP="00E47E7A">
      <w:pPr>
        <w:pStyle w:val="aff4"/>
      </w:pPr>
      <w:r w:rsidRPr="00E47E7A">
        <w:t>ФАКУЛЬТЕТ ЭКОНОМИКИ И МЕНЕДЖМЕНТА</w:t>
      </w:r>
    </w:p>
    <w:p w14:paraId="6C4FA0EE" w14:textId="77777777" w:rsidR="00E47E7A" w:rsidRDefault="00CB7630" w:rsidP="00E47E7A">
      <w:pPr>
        <w:pStyle w:val="aff4"/>
      </w:pPr>
      <w:r w:rsidRPr="00E47E7A">
        <w:t>Кафедра маркетинга и менеджмента</w:t>
      </w:r>
    </w:p>
    <w:p w14:paraId="45DDC724" w14:textId="77777777" w:rsidR="00E47E7A" w:rsidRDefault="00E47E7A" w:rsidP="00E47E7A">
      <w:pPr>
        <w:pStyle w:val="aff4"/>
      </w:pPr>
    </w:p>
    <w:p w14:paraId="682D9381" w14:textId="77777777" w:rsidR="00E47E7A" w:rsidRDefault="00E47E7A" w:rsidP="00E47E7A">
      <w:pPr>
        <w:pStyle w:val="aff4"/>
      </w:pPr>
    </w:p>
    <w:p w14:paraId="3780BD7D" w14:textId="77777777" w:rsidR="00E47E7A" w:rsidRDefault="00E47E7A" w:rsidP="00E47E7A">
      <w:pPr>
        <w:pStyle w:val="aff4"/>
      </w:pPr>
    </w:p>
    <w:p w14:paraId="60F24764" w14:textId="77777777" w:rsidR="00E47E7A" w:rsidRDefault="00E47E7A" w:rsidP="00E47E7A">
      <w:pPr>
        <w:pStyle w:val="aff4"/>
      </w:pPr>
    </w:p>
    <w:p w14:paraId="49A99F25" w14:textId="77777777" w:rsidR="00E47E7A" w:rsidRDefault="00E47E7A" w:rsidP="00E47E7A">
      <w:pPr>
        <w:pStyle w:val="aff4"/>
      </w:pPr>
    </w:p>
    <w:p w14:paraId="0B4B23CA" w14:textId="77777777" w:rsidR="00E47E7A" w:rsidRDefault="00E47E7A" w:rsidP="00E47E7A">
      <w:pPr>
        <w:pStyle w:val="aff4"/>
      </w:pPr>
    </w:p>
    <w:p w14:paraId="5CA8AB96" w14:textId="77777777" w:rsidR="00E47E7A" w:rsidRDefault="00E47E7A" w:rsidP="00E47E7A">
      <w:pPr>
        <w:pStyle w:val="aff4"/>
      </w:pPr>
    </w:p>
    <w:p w14:paraId="4DCB83F7" w14:textId="77777777" w:rsidR="00E47E7A" w:rsidRDefault="00E47E7A" w:rsidP="00E47E7A">
      <w:pPr>
        <w:pStyle w:val="aff4"/>
      </w:pPr>
    </w:p>
    <w:p w14:paraId="139278D8" w14:textId="77777777" w:rsidR="00CB7630" w:rsidRPr="00E47E7A" w:rsidRDefault="0016383F" w:rsidP="00E47E7A">
      <w:pPr>
        <w:pStyle w:val="aff4"/>
      </w:pPr>
      <w:r w:rsidRPr="00E47E7A">
        <w:t>РЕФЕРАТ</w:t>
      </w:r>
    </w:p>
    <w:p w14:paraId="7532AF56" w14:textId="77777777" w:rsidR="00E47E7A" w:rsidRDefault="00CB7630" w:rsidP="00E47E7A">
      <w:pPr>
        <w:pStyle w:val="aff4"/>
      </w:pPr>
      <w:r w:rsidRPr="00E47E7A">
        <w:t>на тему</w:t>
      </w:r>
      <w:r w:rsidR="00E47E7A" w:rsidRPr="00E47E7A">
        <w:t>:</w:t>
      </w:r>
    </w:p>
    <w:p w14:paraId="347D7147" w14:textId="77777777" w:rsidR="00E47E7A" w:rsidRDefault="00333F28" w:rsidP="00E47E7A">
      <w:pPr>
        <w:pStyle w:val="aff4"/>
      </w:pPr>
      <w:r w:rsidRPr="00E47E7A">
        <w:t>Н</w:t>
      </w:r>
      <w:r w:rsidR="00DD4CAD" w:rsidRPr="00E47E7A">
        <w:t>ЕТРАДИЦИОННЫЕ И ЭКСТРЕМАЛЬНЫЕ ВИДЫ ТУРИЗМА В КРЫМУ</w:t>
      </w:r>
    </w:p>
    <w:p w14:paraId="4B6F6E29" w14:textId="77777777" w:rsidR="00E47E7A" w:rsidRDefault="00E47E7A" w:rsidP="00E47E7A">
      <w:pPr>
        <w:pStyle w:val="aff4"/>
      </w:pPr>
    </w:p>
    <w:p w14:paraId="0CE1EBAC" w14:textId="77777777" w:rsidR="00E47E7A" w:rsidRDefault="00E47E7A" w:rsidP="00E47E7A">
      <w:pPr>
        <w:pStyle w:val="aff4"/>
      </w:pPr>
    </w:p>
    <w:p w14:paraId="521AD19E" w14:textId="77777777" w:rsidR="00E47E7A" w:rsidRDefault="00E47E7A" w:rsidP="00E47E7A">
      <w:pPr>
        <w:pStyle w:val="aff4"/>
      </w:pPr>
    </w:p>
    <w:p w14:paraId="69E873B6" w14:textId="77777777" w:rsidR="00E47E7A" w:rsidRDefault="00E47E7A" w:rsidP="00E47E7A">
      <w:pPr>
        <w:pStyle w:val="aff4"/>
      </w:pPr>
    </w:p>
    <w:p w14:paraId="15ABFABD" w14:textId="77777777" w:rsidR="00E47E7A" w:rsidRDefault="00E47E7A" w:rsidP="00E47E7A">
      <w:pPr>
        <w:pStyle w:val="aff4"/>
      </w:pPr>
    </w:p>
    <w:p w14:paraId="01BEF48A" w14:textId="77777777" w:rsidR="00E47E7A" w:rsidRDefault="00E47E7A" w:rsidP="00E47E7A">
      <w:pPr>
        <w:pStyle w:val="aff4"/>
      </w:pPr>
    </w:p>
    <w:p w14:paraId="15B7F760" w14:textId="77777777" w:rsidR="00E47E7A" w:rsidRDefault="00E47E7A" w:rsidP="00E47E7A">
      <w:pPr>
        <w:pStyle w:val="aff4"/>
      </w:pPr>
    </w:p>
    <w:p w14:paraId="4D99DBEB" w14:textId="77777777" w:rsidR="00E47E7A" w:rsidRDefault="00E47E7A" w:rsidP="00E47E7A">
      <w:pPr>
        <w:pStyle w:val="aff4"/>
      </w:pPr>
    </w:p>
    <w:p w14:paraId="2296A023" w14:textId="77777777" w:rsidR="00E47E7A" w:rsidRDefault="00E47E7A" w:rsidP="00E47E7A">
      <w:pPr>
        <w:pStyle w:val="aff4"/>
      </w:pPr>
    </w:p>
    <w:p w14:paraId="078A296C" w14:textId="77777777" w:rsidR="00E47E7A" w:rsidRDefault="00E47E7A" w:rsidP="00E47E7A">
      <w:pPr>
        <w:pStyle w:val="aff4"/>
      </w:pPr>
    </w:p>
    <w:p w14:paraId="5A63CB61" w14:textId="77777777" w:rsidR="00CB7630" w:rsidRPr="00E47E7A" w:rsidRDefault="00CB7630" w:rsidP="00E47E7A">
      <w:pPr>
        <w:pStyle w:val="aff4"/>
      </w:pPr>
      <w:r w:rsidRPr="00E47E7A">
        <w:t>г</w:t>
      </w:r>
      <w:r w:rsidR="00E47E7A" w:rsidRPr="00E47E7A">
        <w:t xml:space="preserve">. </w:t>
      </w:r>
      <w:r w:rsidRPr="00E47E7A">
        <w:t>Симферополь</w:t>
      </w:r>
    </w:p>
    <w:p w14:paraId="417E3C74" w14:textId="77777777" w:rsidR="00E47E7A" w:rsidRDefault="00CB7630" w:rsidP="00E47E7A">
      <w:pPr>
        <w:pStyle w:val="aff4"/>
      </w:pPr>
      <w:r w:rsidRPr="00E47E7A">
        <w:t>2006</w:t>
      </w:r>
      <w:r w:rsidR="00E47E7A">
        <w:t xml:space="preserve"> </w:t>
      </w:r>
      <w:r w:rsidRPr="00E47E7A">
        <w:t>г</w:t>
      </w:r>
      <w:r w:rsidR="00E47E7A" w:rsidRPr="00E47E7A">
        <w:t>.</w:t>
      </w:r>
    </w:p>
    <w:p w14:paraId="22E1FD6B" w14:textId="77777777" w:rsidR="00E47E7A" w:rsidRDefault="00D14B43" w:rsidP="00E47E7A">
      <w:pPr>
        <w:pStyle w:val="afc"/>
      </w:pPr>
      <w:r w:rsidRPr="00E47E7A">
        <w:br w:type="page"/>
      </w:r>
      <w:r w:rsidR="006D220A" w:rsidRPr="00E47E7A">
        <w:lastRenderedPageBreak/>
        <w:t>Содержание</w:t>
      </w:r>
    </w:p>
    <w:p w14:paraId="52C3AC17" w14:textId="77777777" w:rsidR="00E47E7A" w:rsidRDefault="00E47E7A" w:rsidP="00E47E7A">
      <w:pPr>
        <w:ind w:firstLine="709"/>
      </w:pPr>
    </w:p>
    <w:p w14:paraId="37ADCD5E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4881408" w:history="1">
        <w:r w:rsidRPr="009F364B">
          <w:rPr>
            <w:rStyle w:val="a7"/>
            <w:noProof/>
          </w:rPr>
          <w:t>Введение</w:t>
        </w:r>
      </w:hyperlink>
    </w:p>
    <w:p w14:paraId="21AC4EEA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09" w:history="1">
        <w:r w:rsidRPr="009F364B">
          <w:rPr>
            <w:rStyle w:val="a7"/>
            <w:noProof/>
          </w:rPr>
          <w:t>1. Виды крымского туризма</w:t>
        </w:r>
      </w:hyperlink>
    </w:p>
    <w:p w14:paraId="6A5C3096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0" w:history="1">
        <w:r w:rsidRPr="009F364B">
          <w:rPr>
            <w:rStyle w:val="a7"/>
            <w:noProof/>
          </w:rPr>
          <w:t>1.1 Экстремальный туризм</w:t>
        </w:r>
      </w:hyperlink>
    </w:p>
    <w:p w14:paraId="6DC0D291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1" w:history="1">
        <w:r w:rsidRPr="009F364B">
          <w:rPr>
            <w:rStyle w:val="a7"/>
            <w:noProof/>
          </w:rPr>
          <w:t>1.2 Этнографический туризм</w:t>
        </w:r>
      </w:hyperlink>
    </w:p>
    <w:p w14:paraId="195AE9FB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2" w:history="1">
        <w:r w:rsidRPr="009F364B">
          <w:rPr>
            <w:rStyle w:val="a7"/>
            <w:noProof/>
          </w:rPr>
          <w:t>1.3 Сельский туризм</w:t>
        </w:r>
      </w:hyperlink>
    </w:p>
    <w:p w14:paraId="4FCF0BD6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3" w:history="1">
        <w:r w:rsidRPr="009F364B">
          <w:rPr>
            <w:rStyle w:val="a7"/>
            <w:noProof/>
          </w:rPr>
          <w:t>1.4 Интим туризм</w:t>
        </w:r>
      </w:hyperlink>
    </w:p>
    <w:p w14:paraId="5505FFC9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4" w:history="1">
        <w:r w:rsidRPr="009F364B">
          <w:rPr>
            <w:rStyle w:val="a7"/>
            <w:noProof/>
          </w:rPr>
          <w:t>1.5 Винные туры</w:t>
        </w:r>
      </w:hyperlink>
    </w:p>
    <w:p w14:paraId="6232A333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5" w:history="1">
        <w:r w:rsidRPr="009F364B">
          <w:rPr>
            <w:rStyle w:val="a7"/>
            <w:noProof/>
          </w:rPr>
          <w:t>1.6 Научный туризм</w:t>
        </w:r>
      </w:hyperlink>
    </w:p>
    <w:p w14:paraId="4BABCBEB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6" w:history="1">
        <w:r w:rsidRPr="009F364B">
          <w:rPr>
            <w:rStyle w:val="a7"/>
            <w:noProof/>
          </w:rPr>
          <w:t>Заключение</w:t>
        </w:r>
      </w:hyperlink>
    </w:p>
    <w:p w14:paraId="18BAE1E5" w14:textId="77777777" w:rsidR="00E47E7A" w:rsidRDefault="00E47E7A">
      <w:pPr>
        <w:pStyle w:val="22"/>
        <w:rPr>
          <w:smallCaps w:val="0"/>
          <w:noProof/>
          <w:sz w:val="24"/>
          <w:szCs w:val="24"/>
        </w:rPr>
      </w:pPr>
      <w:hyperlink w:anchor="_Toc264881417" w:history="1">
        <w:r w:rsidRPr="009F364B">
          <w:rPr>
            <w:rStyle w:val="a7"/>
            <w:noProof/>
          </w:rPr>
          <w:t>Список литературы</w:t>
        </w:r>
      </w:hyperlink>
    </w:p>
    <w:p w14:paraId="5478DAC4" w14:textId="77777777" w:rsidR="00E47E7A" w:rsidRDefault="00E47E7A" w:rsidP="00E47E7A">
      <w:pPr>
        <w:ind w:firstLine="709"/>
      </w:pPr>
      <w:r>
        <w:fldChar w:fldCharType="end"/>
      </w:r>
    </w:p>
    <w:p w14:paraId="3B6D8378" w14:textId="77777777" w:rsidR="00E47E7A" w:rsidRDefault="009B55C0" w:rsidP="00E47E7A">
      <w:pPr>
        <w:pStyle w:val="2"/>
      </w:pPr>
      <w:r w:rsidRPr="00E47E7A">
        <w:br w:type="page"/>
      </w:r>
      <w:bookmarkStart w:id="0" w:name="_Toc264881408"/>
      <w:r w:rsidR="00D14B43" w:rsidRPr="00E47E7A">
        <w:lastRenderedPageBreak/>
        <w:t>Введение</w:t>
      </w:r>
      <w:bookmarkEnd w:id="0"/>
    </w:p>
    <w:p w14:paraId="73596C81" w14:textId="77777777" w:rsidR="00E47E7A" w:rsidRDefault="00E47E7A" w:rsidP="00E47E7A">
      <w:pPr>
        <w:ind w:firstLine="709"/>
      </w:pPr>
    </w:p>
    <w:p w14:paraId="48A48FDE" w14:textId="77777777" w:rsidR="00E47E7A" w:rsidRDefault="00615C1F" w:rsidP="00E47E7A">
      <w:pPr>
        <w:ind w:firstLine="709"/>
      </w:pPr>
      <w:r w:rsidRPr="00E47E7A">
        <w:t>Более 100 лет Крым выступает как регион развитого туризма</w:t>
      </w:r>
      <w:r w:rsidR="00E47E7A" w:rsidRPr="00E47E7A">
        <w:t xml:space="preserve">. </w:t>
      </w:r>
      <w:r w:rsidRPr="00E47E7A">
        <w:t>Сотни тысяч отдыхающих едут</w:t>
      </w:r>
      <w:r w:rsidR="00A060F9" w:rsidRPr="00E47E7A">
        <w:t xml:space="preserve"> сюда</w:t>
      </w:r>
      <w:r w:rsidR="00D14B43" w:rsidRPr="00E47E7A">
        <w:t>,</w:t>
      </w:r>
      <w:r w:rsidRPr="00E47E7A">
        <w:t xml:space="preserve"> чтобы окунуться в ласковые воды Черного моря, чтобы подняться с рюкзаком в горы</w:t>
      </w:r>
      <w:r w:rsidR="00E47E7A" w:rsidRPr="00E47E7A">
        <w:t xml:space="preserve">. </w:t>
      </w:r>
      <w:r w:rsidRPr="00E47E7A">
        <w:t>Но есть люди, которые едут на полуостров, не за соленой черноморской водой и не за встречей рассвета на Ай-Петри</w:t>
      </w:r>
      <w:r w:rsidR="00E47E7A" w:rsidRPr="00E47E7A">
        <w:t xml:space="preserve">. </w:t>
      </w:r>
      <w:r w:rsidRPr="00E47E7A">
        <w:t>Они едут, чтобы здесь, в Крыму, вогнать в свою кровь лошадиную дозу адреналина, чтобы испытать тяготы и лишения, чтобы окунуться в тайны крымской земли и населяющих ёё народов, обогатиться во время отдыха не загаром, а интеллектом</w:t>
      </w:r>
      <w:r w:rsidR="00E47E7A" w:rsidRPr="00E47E7A">
        <w:t xml:space="preserve">. </w:t>
      </w:r>
      <w:r w:rsidRPr="00E47E7A">
        <w:t xml:space="preserve">Это </w:t>
      </w:r>
      <w:r w:rsidR="00E47E7A">
        <w:t>-</w:t>
      </w:r>
      <w:r w:rsidRPr="00E47E7A">
        <w:t xml:space="preserve"> любители специфических видов туризма</w:t>
      </w:r>
      <w:r w:rsidR="00E47E7A" w:rsidRPr="00E47E7A">
        <w:t xml:space="preserve">: </w:t>
      </w:r>
      <w:r w:rsidRPr="00E47E7A">
        <w:t>экстремального и нетрадиционного</w:t>
      </w:r>
      <w:r w:rsidR="00E47E7A" w:rsidRPr="00E47E7A">
        <w:t>.</w:t>
      </w:r>
    </w:p>
    <w:p w14:paraId="6C300CFD" w14:textId="77777777" w:rsidR="00E47E7A" w:rsidRDefault="00615C1F" w:rsidP="00E47E7A">
      <w:pPr>
        <w:ind w:firstLine="709"/>
      </w:pPr>
      <w:r w:rsidRPr="00E47E7A">
        <w:t>Экстремальный и нетрадиционный туризм получил развитие на территории Крыма сравнительно недавно</w:t>
      </w:r>
      <w:r w:rsidR="00E47E7A" w:rsidRPr="00E47E7A">
        <w:t xml:space="preserve">. </w:t>
      </w:r>
      <w:r w:rsidRPr="00E47E7A">
        <w:t xml:space="preserve">В упрощенном виде, нетрадиционные виды туризма </w:t>
      </w:r>
      <w:r w:rsidR="00E47E7A">
        <w:t>-</w:t>
      </w:r>
      <w:r w:rsidRPr="00E47E7A">
        <w:t xml:space="preserve"> это такие виды рекреационной деятельности, которые не типичны для данной местности</w:t>
      </w:r>
      <w:r w:rsidR="00E47E7A" w:rsidRPr="00E47E7A">
        <w:t xml:space="preserve">. </w:t>
      </w:r>
      <w:r w:rsidRPr="00E47E7A">
        <w:t xml:space="preserve">Экстремальные же виды туризма </w:t>
      </w:r>
      <w:r w:rsidR="00E47E7A">
        <w:t>-</w:t>
      </w:r>
      <w:r w:rsidRPr="00E47E7A">
        <w:t xml:space="preserve"> это такие виды рекреационной деятельности, которые связаны с угрозой жизни для человека</w:t>
      </w:r>
      <w:r w:rsidR="00E47E7A" w:rsidRPr="00E47E7A">
        <w:t>.</w:t>
      </w:r>
    </w:p>
    <w:p w14:paraId="0A6F41D8" w14:textId="77777777" w:rsidR="00E47E7A" w:rsidRDefault="00615C1F" w:rsidP="00E47E7A">
      <w:pPr>
        <w:ind w:firstLine="709"/>
      </w:pPr>
      <w:r w:rsidRPr="00E47E7A">
        <w:t>Наряду с существующими и широко распространенными в регионе видами туризма появились менее развитые, но с давними традициями</w:t>
      </w:r>
      <w:r w:rsidR="00E47E7A" w:rsidRPr="00E47E7A">
        <w:t xml:space="preserve">. </w:t>
      </w:r>
      <w:r w:rsidRPr="00E47E7A">
        <w:t>В Крыму есть все необходимые условия и факторы для организации нетрадиционных видов туризма, которые могли бы, с одной стороны, сгладить проявления сезонности крымского туризма, послужить освоению менее рекреационно-загруженных территорий, а с другой стороны, отчасти решить проблемы занятости населения в целом и в межсезонье</w:t>
      </w:r>
      <w:r w:rsidR="00E47E7A" w:rsidRPr="00E47E7A">
        <w:t xml:space="preserve">. </w:t>
      </w:r>
      <w:r w:rsidRPr="00E47E7A">
        <w:t>Это спортивный, учебный, научный, промысловый, этнографический, паломнический туризм, этнический туризм, военно-исторический, зеленый туризм и др</w:t>
      </w:r>
      <w:r w:rsidR="00E47E7A" w:rsidRPr="00E47E7A">
        <w:t>.</w:t>
      </w:r>
    </w:p>
    <w:p w14:paraId="693DBFBA" w14:textId="77777777" w:rsidR="00E47E7A" w:rsidRDefault="00615C1F" w:rsidP="00E47E7A">
      <w:pPr>
        <w:ind w:firstLine="709"/>
      </w:pPr>
      <w:r w:rsidRPr="00E47E7A">
        <w:t>Перспективное развитие туризма в уникальном по своему географическому положению и рекреационным возможностям Крыму определено самой природой</w:t>
      </w:r>
      <w:r w:rsidR="00E47E7A" w:rsidRPr="00E47E7A">
        <w:t>.</w:t>
      </w:r>
    </w:p>
    <w:p w14:paraId="00F12E9F" w14:textId="77777777" w:rsidR="00E47E7A" w:rsidRDefault="00615C1F" w:rsidP="00E47E7A">
      <w:pPr>
        <w:ind w:firstLine="709"/>
      </w:pPr>
      <w:r w:rsidRPr="00E47E7A">
        <w:lastRenderedPageBreak/>
        <w:t>Наличие туристических ресурсов, особенности уже имеющейся инфраструктуры дают возможность развивать в Крыму нетрадиционные формы туризма</w:t>
      </w:r>
      <w:r w:rsidR="00E47E7A" w:rsidRPr="00E47E7A">
        <w:t xml:space="preserve">: </w:t>
      </w:r>
      <w:r w:rsidRPr="00E47E7A">
        <w:t xml:space="preserve">спелеологический, скалолазание, конный, велосипедный, дельтапланеризм и парапланеризм, горно-пешеходный, винные и охотничьи туры, скаутинг, дайвинг, экологический, автотуризм, сельский, этнический туризм и </w:t>
      </w:r>
      <w:r w:rsidR="00E47E7A">
        <w:t>т.д.</w:t>
      </w:r>
    </w:p>
    <w:p w14:paraId="3F963A64" w14:textId="77777777" w:rsidR="00E47E7A" w:rsidRDefault="00A61D09" w:rsidP="00E47E7A">
      <w:pPr>
        <w:pStyle w:val="2"/>
      </w:pPr>
      <w:r w:rsidRPr="00E47E7A">
        <w:br w:type="page"/>
      </w:r>
      <w:bookmarkStart w:id="1" w:name="_Toc264881409"/>
      <w:r w:rsidR="00E47E7A">
        <w:lastRenderedPageBreak/>
        <w:t xml:space="preserve">1. </w:t>
      </w:r>
      <w:r w:rsidRPr="00E47E7A">
        <w:t>Виды крымского туризма</w:t>
      </w:r>
      <w:bookmarkEnd w:id="1"/>
    </w:p>
    <w:p w14:paraId="014AE3C0" w14:textId="77777777" w:rsidR="00E47E7A" w:rsidRPr="00E47E7A" w:rsidRDefault="00E47E7A" w:rsidP="00E47E7A">
      <w:pPr>
        <w:ind w:firstLine="709"/>
      </w:pPr>
    </w:p>
    <w:p w14:paraId="310FFE63" w14:textId="77777777" w:rsidR="00E47E7A" w:rsidRDefault="00E47E7A" w:rsidP="00E47E7A">
      <w:pPr>
        <w:pStyle w:val="2"/>
      </w:pPr>
      <w:bookmarkStart w:id="2" w:name="_Toc264881410"/>
      <w:r>
        <w:t xml:space="preserve">1.1 </w:t>
      </w:r>
      <w:r w:rsidR="00A61D09" w:rsidRPr="00E47E7A">
        <w:t>Экстремальный туризм</w:t>
      </w:r>
      <w:bookmarkEnd w:id="2"/>
    </w:p>
    <w:p w14:paraId="4D9EFA4D" w14:textId="77777777" w:rsidR="00E47E7A" w:rsidRDefault="00E47E7A" w:rsidP="00E47E7A">
      <w:pPr>
        <w:ind w:firstLine="709"/>
      </w:pPr>
    </w:p>
    <w:p w14:paraId="66F5353F" w14:textId="77777777" w:rsidR="00E47E7A" w:rsidRDefault="00AB7D9C" w:rsidP="00E47E7A">
      <w:pPr>
        <w:ind w:firstLine="709"/>
      </w:pPr>
      <w:r w:rsidRPr="00E47E7A">
        <w:t>В последнее время в</w:t>
      </w:r>
      <w:r w:rsidR="00D14B43" w:rsidRPr="00E47E7A">
        <w:t>се больше людей стремятся увидеть красоты подводного мира, спуститься по горному склону на лыжах и даже прыгнуть с парашют</w:t>
      </w:r>
      <w:r w:rsidR="0088136B" w:rsidRPr="00E47E7A">
        <w:t>ом</w:t>
      </w:r>
      <w:r w:rsidR="00E47E7A" w:rsidRPr="00E47E7A">
        <w:t xml:space="preserve">. </w:t>
      </w:r>
      <w:r w:rsidRPr="00E47E7A">
        <w:t>Это им позволяет совершить экстремальный вид туризма</w:t>
      </w:r>
      <w:r w:rsidR="00E47E7A" w:rsidRPr="00E47E7A">
        <w:t xml:space="preserve">. </w:t>
      </w:r>
      <w:r w:rsidRPr="00E47E7A">
        <w:t>Самые горячие точки Украины сосредоточены на Крымском полуострове</w:t>
      </w:r>
      <w:r w:rsidR="00E47E7A" w:rsidRPr="00E47E7A">
        <w:t xml:space="preserve">. </w:t>
      </w:r>
      <w:r w:rsidRPr="00E47E7A">
        <w:t>Здесь есть все условия для дайвинга, спелеотуров, пара</w:t>
      </w:r>
      <w:r w:rsidR="00E47E7A" w:rsidRPr="00E47E7A">
        <w:t xml:space="preserve"> - </w:t>
      </w:r>
      <w:r w:rsidRPr="00E47E7A">
        <w:t>и дельтапланеризма, а также пеших походов</w:t>
      </w:r>
      <w:r w:rsidR="00E47E7A" w:rsidRPr="00E47E7A">
        <w:t xml:space="preserve">. </w:t>
      </w:r>
      <w:r w:rsidRPr="00E47E7A">
        <w:t>В прошлом году были расчищены Боткинская и Штангентская тропы, поход по которым заменяет месяц иммунотерапии</w:t>
      </w:r>
      <w:r w:rsidR="00E47E7A" w:rsidRPr="00E47E7A">
        <w:t xml:space="preserve">. </w:t>
      </w:r>
      <w:r w:rsidRPr="00E47E7A">
        <w:t>Расширилась инфраструктура конного туризма, также возросла популярность диггер-туров по подземному Севастополю</w:t>
      </w:r>
      <w:r w:rsidR="00E47E7A" w:rsidRPr="00E47E7A">
        <w:t xml:space="preserve">. </w:t>
      </w:r>
      <w:r w:rsidRPr="00E47E7A">
        <w:t>Интерес вызывают и вертолетные экскурсии</w:t>
      </w:r>
      <w:r w:rsidR="00E47E7A" w:rsidRPr="00E47E7A">
        <w:t>.</w:t>
      </w:r>
    </w:p>
    <w:p w14:paraId="6808AF2A" w14:textId="77777777" w:rsidR="00E47E7A" w:rsidRDefault="00615C1F" w:rsidP="00E47E7A">
      <w:pPr>
        <w:ind w:firstLine="709"/>
      </w:pPr>
      <w:r w:rsidRPr="00E47E7A">
        <w:t>Крымские горы изобилуют значительным числом самых разнообразных</w:t>
      </w:r>
      <w:r w:rsidR="00E47E7A">
        <w:t xml:space="preserve"> (</w:t>
      </w:r>
      <w:r w:rsidRPr="00E47E7A">
        <w:t>по рельефу, породе, высоте, крутизне и другим параметрам</w:t>
      </w:r>
      <w:r w:rsidR="00E47E7A" w:rsidRPr="00E47E7A">
        <w:t xml:space="preserve">) </w:t>
      </w:r>
      <w:r w:rsidRPr="00E47E7A">
        <w:t>скал, представляющих интерес для спортсменов-скалолазов и скальных стен, являющихся объектом для спортивных восхождений</w:t>
      </w:r>
      <w:r w:rsidR="00E47E7A" w:rsidRPr="00E47E7A">
        <w:t xml:space="preserve">. </w:t>
      </w:r>
      <w:r w:rsidRPr="00E47E7A">
        <w:t xml:space="preserve">Скалы ЮБК традиционно являются местом проведения огромного числа различных соревнований </w:t>
      </w:r>
      <w:r w:rsidR="00E47E7A">
        <w:t>-</w:t>
      </w:r>
      <w:r w:rsidRPr="00E47E7A">
        <w:t xml:space="preserve"> от городских до международных тренировочных занятий скалолазов</w:t>
      </w:r>
      <w:r w:rsidR="00E47E7A" w:rsidRPr="00E47E7A">
        <w:t xml:space="preserve">. </w:t>
      </w:r>
      <w:r w:rsidRPr="00E47E7A">
        <w:t>По стенам горного Крыма проложены сотни маршрутов самой различной сложности</w:t>
      </w:r>
      <w:r w:rsidR="00E47E7A" w:rsidRPr="00E47E7A">
        <w:t xml:space="preserve">. </w:t>
      </w:r>
      <w:r w:rsidRPr="00E47E7A">
        <w:t>Однако организация в горном Крыму скальных туров связана с необходимостью оборудования, в соответствии с международными требованиями, скальных и стенных маршрутов стационарными страховочными крюками</w:t>
      </w:r>
      <w:r w:rsidR="00E47E7A">
        <w:t xml:space="preserve"> (</w:t>
      </w:r>
      <w:r w:rsidRPr="00E47E7A">
        <w:t xml:space="preserve">в Крыму существует единственный тренажер </w:t>
      </w:r>
      <w:r w:rsidR="00E47E7A">
        <w:t>-</w:t>
      </w:r>
      <w:r w:rsidRPr="00E47E7A">
        <w:t xml:space="preserve"> искусственные скалы в Севастопольском Государственном университете</w:t>
      </w:r>
      <w:r w:rsidR="00E47E7A" w:rsidRPr="00E47E7A">
        <w:t xml:space="preserve">). </w:t>
      </w:r>
      <w:r w:rsidRPr="00E47E7A">
        <w:t>Проведение этих работ требует определенных финансовых затрат</w:t>
      </w:r>
      <w:r w:rsidR="00E47E7A" w:rsidRPr="00E47E7A">
        <w:t xml:space="preserve">. </w:t>
      </w:r>
      <w:r w:rsidRPr="00E47E7A">
        <w:t xml:space="preserve">Но если проект будет реализован и соответствующим образом разрекламирован в странах ближнего и дальнего зарубежья, то на ЮБК будут приезжать </w:t>
      </w:r>
      <w:r w:rsidRPr="00E47E7A">
        <w:lastRenderedPageBreak/>
        <w:t xml:space="preserve">альпинисты </w:t>
      </w:r>
      <w:r w:rsidR="00E47E7A">
        <w:t>-</w:t>
      </w:r>
      <w:r w:rsidRPr="00E47E7A">
        <w:t xml:space="preserve"> от новичков до мастеров</w:t>
      </w:r>
      <w:r w:rsidR="00E47E7A" w:rsidRPr="00E47E7A">
        <w:t xml:space="preserve">. </w:t>
      </w:r>
      <w:r w:rsidRPr="00E47E7A">
        <w:t>Это только один вид экзотических путешествий, которые можно организовать на ЮБК</w:t>
      </w:r>
      <w:r w:rsidR="00E47E7A" w:rsidRPr="00E47E7A">
        <w:t>.</w:t>
      </w:r>
    </w:p>
    <w:p w14:paraId="3034D313" w14:textId="77777777" w:rsidR="00E47E7A" w:rsidRDefault="00615C1F" w:rsidP="00E47E7A">
      <w:pPr>
        <w:ind w:firstLine="709"/>
      </w:pPr>
      <w:r w:rsidRPr="00E47E7A">
        <w:t xml:space="preserve">Не менее перспективны спелеотуры </w:t>
      </w:r>
      <w:r w:rsidR="00E47E7A">
        <w:t>-</w:t>
      </w:r>
      <w:r w:rsidRPr="00E47E7A">
        <w:t xml:space="preserve"> посещение карстовых пещер и пещерных городов</w:t>
      </w:r>
      <w:r w:rsidR="00E47E7A" w:rsidRPr="00E47E7A">
        <w:t xml:space="preserve">. </w:t>
      </w:r>
      <w:r w:rsidRPr="00E47E7A">
        <w:t>В Крыму насчитывается более 850 карстовых пещер, шахт, колодцев</w:t>
      </w:r>
      <w:r w:rsidR="00E47E7A" w:rsidRPr="00E47E7A">
        <w:t xml:space="preserve">. </w:t>
      </w:r>
      <w:r w:rsidRPr="00E47E7A">
        <w:t xml:space="preserve">Самая крупная из пещер </w:t>
      </w:r>
      <w:r w:rsidR="00E47E7A">
        <w:t>-</w:t>
      </w:r>
      <w:r w:rsidRPr="00E47E7A">
        <w:t xml:space="preserve"> Кизил-Коба</w:t>
      </w:r>
      <w:r w:rsidR="00E47E7A">
        <w:t xml:space="preserve"> (</w:t>
      </w:r>
      <w:r w:rsidRPr="00E47E7A">
        <w:t>Красная</w:t>
      </w:r>
      <w:r w:rsidR="00E47E7A" w:rsidRPr="00E47E7A">
        <w:t xml:space="preserve">) </w:t>
      </w:r>
      <w:r w:rsidRPr="00E47E7A">
        <w:t>имеет шесть этажей, подземную речку, озера, ее протяженность более 14 километров</w:t>
      </w:r>
      <w:r w:rsidR="00E47E7A" w:rsidRPr="00E47E7A">
        <w:t xml:space="preserve">. </w:t>
      </w:r>
      <w:r w:rsidRPr="00E47E7A">
        <w:t>Пещера “Красная</w:t>
      </w:r>
      <w:r w:rsidR="00E47E7A">
        <w:t xml:space="preserve">", </w:t>
      </w:r>
      <w:r w:rsidRPr="00E47E7A">
        <w:t>“Мраморная</w:t>
      </w:r>
      <w:r w:rsidR="00E47E7A">
        <w:t xml:space="preserve">", </w:t>
      </w:r>
      <w:r w:rsidRPr="00E47E7A">
        <w:t>“Эмине-Баир-Хосар”, “Трехглазка</w:t>
      </w:r>
      <w:r w:rsidR="00E47E7A">
        <w:t xml:space="preserve">" </w:t>
      </w:r>
      <w:r w:rsidRPr="00E47E7A">
        <w:t>оборудованы и используются для массового посещения</w:t>
      </w:r>
      <w:r w:rsidR="00E47E7A" w:rsidRPr="00E47E7A">
        <w:t xml:space="preserve">. </w:t>
      </w:r>
      <w:r w:rsidRPr="00E47E7A">
        <w:t>В Мраморной пещере несколько лет с успехом проходят подземные концерты классической и джазовой музыки, слеты бардовской песни</w:t>
      </w:r>
      <w:r w:rsidR="00E47E7A" w:rsidRPr="00E47E7A">
        <w:t xml:space="preserve">. </w:t>
      </w:r>
      <w:r w:rsidRPr="00E47E7A">
        <w:t>В пещере Эмине-Баир-Хосар организован подземный палеонтологический музей</w:t>
      </w:r>
      <w:r w:rsidR="00E47E7A" w:rsidRPr="00E47E7A">
        <w:t>.</w:t>
      </w:r>
    </w:p>
    <w:p w14:paraId="75923A32" w14:textId="77777777" w:rsidR="00E47E7A" w:rsidRDefault="0088136B" w:rsidP="00E47E7A">
      <w:pPr>
        <w:ind w:firstLine="709"/>
      </w:pPr>
      <w:r w:rsidRPr="00E47E7A">
        <w:t>С завидной скоростью развивается на крымском побережье дайвинг</w:t>
      </w:r>
      <w:r w:rsidR="00E47E7A">
        <w:t xml:space="preserve"> (</w:t>
      </w:r>
      <w:r w:rsidRPr="00E47E7A">
        <w:t>ныряние с аквалангом</w:t>
      </w:r>
      <w:r w:rsidR="00E47E7A" w:rsidRPr="00E47E7A">
        <w:t xml:space="preserve">). </w:t>
      </w:r>
      <w:r w:rsidRPr="00E47E7A">
        <w:t>Желающих посетить мир Нептуна, всегда было, хоть отбавляй</w:t>
      </w:r>
      <w:r w:rsidR="00E47E7A" w:rsidRPr="00E47E7A">
        <w:t xml:space="preserve">. </w:t>
      </w:r>
      <w:r w:rsidRPr="00E47E7A">
        <w:t>Но, к сожалению, большая часть фирмочек, занимающихся прокатом аквалангов, не имеет право на начало подводных работ, не прошла аккредитацию и действует нелегально</w:t>
      </w:r>
      <w:r w:rsidR="00E47E7A" w:rsidRPr="00E47E7A">
        <w:t xml:space="preserve">. </w:t>
      </w:r>
      <w:r w:rsidRPr="00E47E7A">
        <w:t>Из-за этого случаются несчастные случаи, нередко с летальным исходом</w:t>
      </w:r>
      <w:r w:rsidR="00E47E7A" w:rsidRPr="00E47E7A">
        <w:t>.</w:t>
      </w:r>
    </w:p>
    <w:p w14:paraId="05CF7625" w14:textId="77777777" w:rsidR="00E47E7A" w:rsidRDefault="003F525D" w:rsidP="00E47E7A">
      <w:pPr>
        <w:ind w:firstLine="709"/>
      </w:pPr>
      <w:r w:rsidRPr="00E47E7A">
        <w:t>Одним из популярнейших крымских туров являются Ралли по Демерджи</w:t>
      </w:r>
      <w:r w:rsidR="00E47E7A" w:rsidRPr="00E47E7A">
        <w:t>.</w:t>
      </w:r>
    </w:p>
    <w:p w14:paraId="02F4252A" w14:textId="77777777" w:rsidR="00E47E7A" w:rsidRDefault="003F525D" w:rsidP="00E47E7A">
      <w:pPr>
        <w:ind w:firstLine="709"/>
      </w:pPr>
      <w:r w:rsidRPr="00E47E7A">
        <w:t>Маршрут этого путешествия пролегает по местам Большой Ялты, Алушты, Солнечногорска, водопада Джур-Джур, села Генеральское, хребта Демерджи, крепости Фауна</w:t>
      </w:r>
      <w:r w:rsidR="00E47E7A" w:rsidRPr="00E47E7A">
        <w:t>.</w:t>
      </w:r>
    </w:p>
    <w:p w14:paraId="6B4266D1" w14:textId="77777777" w:rsidR="00E47E7A" w:rsidRDefault="003F525D" w:rsidP="00E47E7A">
      <w:pPr>
        <w:ind w:firstLine="709"/>
      </w:pPr>
      <w:r w:rsidRPr="00E47E7A">
        <w:t>Перед началом ралли полагается инструктаж, заключение договора и оформление страховки</w:t>
      </w:r>
      <w:r w:rsidR="00E47E7A" w:rsidRPr="00E47E7A">
        <w:t xml:space="preserve">. </w:t>
      </w:r>
      <w:r w:rsidRPr="00E47E7A">
        <w:t>Путешественникам предлагается внедорожник Шаман</w:t>
      </w:r>
      <w:r w:rsidR="00E47E7A">
        <w:t xml:space="preserve"> (</w:t>
      </w:r>
      <w:r w:rsidRPr="00E47E7A">
        <w:t>в него поместятся 15 пассажиров</w:t>
      </w:r>
      <w:r w:rsidR="00E47E7A" w:rsidRPr="00E47E7A">
        <w:t xml:space="preserve">: </w:t>
      </w:r>
      <w:r w:rsidRPr="00E47E7A">
        <w:t xml:space="preserve">5 </w:t>
      </w:r>
      <w:r w:rsidR="00E47E7A">
        <w:t>-</w:t>
      </w:r>
      <w:r w:rsidRPr="00E47E7A">
        <w:t xml:space="preserve"> в кабине, остальные на борту</w:t>
      </w:r>
      <w:r w:rsidR="00E47E7A" w:rsidRPr="00E47E7A">
        <w:t xml:space="preserve">) </w:t>
      </w:r>
      <w:r w:rsidRPr="00E47E7A">
        <w:t xml:space="preserve">или джип </w:t>
      </w:r>
      <w:r w:rsidRPr="00E47E7A">
        <w:rPr>
          <w:lang w:val="en-US"/>
        </w:rPr>
        <w:t>Suzuki</w:t>
      </w:r>
      <w:r w:rsidRPr="00E47E7A">
        <w:t xml:space="preserve"> </w:t>
      </w:r>
      <w:r w:rsidRPr="00E47E7A">
        <w:rPr>
          <w:lang w:val="en-US"/>
        </w:rPr>
        <w:t>Samurai</w:t>
      </w:r>
      <w:r w:rsidR="00E47E7A">
        <w:t xml:space="preserve"> (</w:t>
      </w:r>
      <w:r w:rsidRPr="00E47E7A">
        <w:t>3-4 человека</w:t>
      </w:r>
      <w:r w:rsidR="00E47E7A" w:rsidRPr="00E47E7A">
        <w:t>).</w:t>
      </w:r>
    </w:p>
    <w:p w14:paraId="6D6F405C" w14:textId="77777777" w:rsidR="00E47E7A" w:rsidRDefault="003F525D" w:rsidP="00E47E7A">
      <w:pPr>
        <w:ind w:firstLine="709"/>
      </w:pPr>
      <w:r w:rsidRPr="00E47E7A">
        <w:t>Участвовать в ралли можно не только на правах пассажира</w:t>
      </w:r>
      <w:r w:rsidR="00E47E7A" w:rsidRPr="00E47E7A">
        <w:t xml:space="preserve">. </w:t>
      </w:r>
      <w:r w:rsidRPr="00E47E7A">
        <w:t>Те, кто предъявят водительские права, могут сесть и за руль</w:t>
      </w:r>
      <w:r w:rsidR="00E47E7A" w:rsidRPr="00E47E7A">
        <w:t xml:space="preserve">. </w:t>
      </w:r>
      <w:r w:rsidRPr="00E47E7A">
        <w:t xml:space="preserve">Продолжительность такого ралли </w:t>
      </w:r>
      <w:r w:rsidR="00E47E7A">
        <w:t>-</w:t>
      </w:r>
      <w:r w:rsidRPr="00E47E7A">
        <w:t xml:space="preserve"> восемь часов</w:t>
      </w:r>
      <w:r w:rsidR="00E47E7A" w:rsidRPr="00E47E7A">
        <w:t>.</w:t>
      </w:r>
    </w:p>
    <w:p w14:paraId="6004F17F" w14:textId="77777777" w:rsidR="00E47E7A" w:rsidRDefault="003F525D" w:rsidP="00E47E7A">
      <w:pPr>
        <w:ind w:firstLine="709"/>
      </w:pPr>
      <w:r w:rsidRPr="00E47E7A">
        <w:lastRenderedPageBreak/>
        <w:t>Опытные гонщики могут принять участие в профессиональных соревнованиях</w:t>
      </w:r>
      <w:r w:rsidR="00E47E7A" w:rsidRPr="00E47E7A">
        <w:t xml:space="preserve">. </w:t>
      </w:r>
      <w:r w:rsidRPr="00E47E7A">
        <w:t>Так в 2005 году по горным дорогам Крыма прошел первый этап чемпионата Украины по авторалли Yalta life rally 2005</w:t>
      </w:r>
      <w:r w:rsidR="00E47E7A" w:rsidRPr="00E47E7A">
        <w:t>.</w:t>
      </w:r>
    </w:p>
    <w:p w14:paraId="38B17A84" w14:textId="77777777" w:rsidR="00E47E7A" w:rsidRDefault="00A24B78" w:rsidP="00E47E7A">
      <w:pPr>
        <w:ind w:firstLine="709"/>
      </w:pPr>
      <w:r w:rsidRPr="00E47E7A">
        <w:t>З</w:t>
      </w:r>
      <w:r w:rsidR="003F525D" w:rsidRPr="00E47E7A">
        <w:t>а три дня гонщики прое</w:t>
      </w:r>
      <w:r w:rsidRPr="00E47E7A">
        <w:t>хали</w:t>
      </w:r>
      <w:r w:rsidR="003F525D" w:rsidRPr="00E47E7A">
        <w:t xml:space="preserve"> около 600 км, трасса </w:t>
      </w:r>
      <w:r w:rsidRPr="00E47E7A">
        <w:t xml:space="preserve">была </w:t>
      </w:r>
      <w:r w:rsidR="003F525D" w:rsidRPr="00E47E7A">
        <w:t>проложена по дорогам общего пользования</w:t>
      </w:r>
      <w:r w:rsidR="00E47E7A" w:rsidRPr="00E47E7A">
        <w:t xml:space="preserve">. </w:t>
      </w:r>
      <w:r w:rsidR="003F525D" w:rsidRPr="00E47E7A">
        <w:t>В</w:t>
      </w:r>
      <w:r w:rsidRPr="00E47E7A">
        <w:t xml:space="preserve"> </w:t>
      </w:r>
      <w:r w:rsidR="003F525D" w:rsidRPr="00E47E7A">
        <w:t>связи с этим, безопасность обеспечива</w:t>
      </w:r>
      <w:r w:rsidRPr="00E47E7A">
        <w:t xml:space="preserve">ли </w:t>
      </w:r>
      <w:r w:rsidR="003F525D" w:rsidRPr="00E47E7A">
        <w:t>свыше 300 сотрудников МВД</w:t>
      </w:r>
      <w:r w:rsidR="00E47E7A" w:rsidRPr="00E47E7A">
        <w:t xml:space="preserve">. </w:t>
      </w:r>
      <w:r w:rsidR="003F525D" w:rsidRPr="00E47E7A">
        <w:t>Кроме того, на ралли присутствова</w:t>
      </w:r>
      <w:r w:rsidRPr="00E47E7A">
        <w:t>л</w:t>
      </w:r>
      <w:r w:rsidR="003F525D" w:rsidRPr="00E47E7A">
        <w:t xml:space="preserve"> международный наблюдатель, по оценкам которого Украина и это ралли </w:t>
      </w:r>
      <w:r w:rsidRPr="00E47E7A">
        <w:t>получили</w:t>
      </w:r>
      <w:r w:rsidR="003F525D" w:rsidRPr="00E47E7A">
        <w:t xml:space="preserve"> звание украинского этапа Кубка Европы</w:t>
      </w:r>
      <w:r w:rsidR="00E47E7A" w:rsidRPr="00E47E7A">
        <w:t>.</w:t>
      </w:r>
    </w:p>
    <w:p w14:paraId="0BB5EA94" w14:textId="77777777" w:rsidR="00E47E7A" w:rsidRDefault="00A24B78" w:rsidP="00E47E7A">
      <w:pPr>
        <w:ind w:firstLine="709"/>
      </w:pPr>
      <w:r w:rsidRPr="00E47E7A">
        <w:t xml:space="preserve">Подобные </w:t>
      </w:r>
      <w:r w:rsidR="003F525D" w:rsidRPr="00E47E7A">
        <w:t>ралли помо</w:t>
      </w:r>
      <w:r w:rsidRPr="00E47E7A">
        <w:t>гают</w:t>
      </w:r>
      <w:r w:rsidR="003F525D" w:rsidRPr="00E47E7A">
        <w:t xml:space="preserve"> туристическому</w:t>
      </w:r>
      <w:r w:rsidRPr="00E47E7A">
        <w:t xml:space="preserve"> развитию Крыма, ведь</w:t>
      </w:r>
      <w:r w:rsidR="003F525D" w:rsidRPr="00E47E7A">
        <w:t xml:space="preserve"> </w:t>
      </w:r>
      <w:r w:rsidRPr="00E47E7A">
        <w:t>в</w:t>
      </w:r>
      <w:r w:rsidR="003F525D" w:rsidRPr="00E47E7A">
        <w:t xml:space="preserve"> </w:t>
      </w:r>
      <w:r w:rsidRPr="00E47E7A">
        <w:t>такие</w:t>
      </w:r>
      <w:r w:rsidR="003F525D" w:rsidRPr="00E47E7A">
        <w:t xml:space="preserve"> дни </w:t>
      </w:r>
      <w:r w:rsidRPr="00E47E7A">
        <w:t>полуостров</w:t>
      </w:r>
      <w:r w:rsidR="003F525D" w:rsidRPr="00E47E7A">
        <w:t xml:space="preserve"> </w:t>
      </w:r>
      <w:r w:rsidRPr="00E47E7A">
        <w:t>принимает</w:t>
      </w:r>
      <w:r w:rsidR="003F525D" w:rsidRPr="00E47E7A">
        <w:t xml:space="preserve"> дополнительно десятки тысяч</w:t>
      </w:r>
      <w:r w:rsidRPr="00E47E7A">
        <w:t xml:space="preserve"> </w:t>
      </w:r>
      <w:r w:rsidR="003F525D" w:rsidRPr="00E47E7A">
        <w:t>людей, несмотря на окончание курортного сезона в Крыму</w:t>
      </w:r>
      <w:r w:rsidR="00E47E7A" w:rsidRPr="00E47E7A">
        <w:t>.</w:t>
      </w:r>
    </w:p>
    <w:p w14:paraId="5CF4F453" w14:textId="77777777" w:rsidR="00E47E7A" w:rsidRDefault="00990AC3" w:rsidP="00E47E7A">
      <w:pPr>
        <w:ind w:firstLine="709"/>
      </w:pPr>
      <w:r w:rsidRPr="00E47E7A">
        <w:t xml:space="preserve">Развитие некоторых видов туризма отложило отпечаток на внешний облик отдельных населенных пунктов и целых регионов Крыма, способствовало формированию их имиджа за </w:t>
      </w:r>
      <w:r w:rsidR="002B3B9A" w:rsidRPr="00E47E7A">
        <w:t xml:space="preserve">его </w:t>
      </w:r>
      <w:r w:rsidRPr="00E47E7A">
        <w:t>пределами</w:t>
      </w:r>
      <w:r w:rsidR="00E47E7A" w:rsidRPr="00E47E7A">
        <w:t xml:space="preserve">. </w:t>
      </w:r>
      <w:r w:rsidRPr="00E47E7A">
        <w:t>Кроме хорошо узнаваемых приморских южнобережных населенных пунктов здесь можно назвать такие регионы, как побережье Тарханкута и Казантипа</w:t>
      </w:r>
      <w:r w:rsidR="00E47E7A" w:rsidRPr="00E47E7A">
        <w:t xml:space="preserve"> - </w:t>
      </w:r>
      <w:r w:rsidRPr="00E47E7A">
        <w:t>центров развития туризма, связанного с подводными видами спорта</w:t>
      </w:r>
      <w:r w:rsidR="00E47E7A">
        <w:t xml:space="preserve"> (</w:t>
      </w:r>
      <w:r w:rsidRPr="00E47E7A">
        <w:t>подводное плавание, аквалангизм, подводное ориентирование, подводная охота, подводная фотография</w:t>
      </w:r>
      <w:r w:rsidR="00E47E7A" w:rsidRPr="00E47E7A">
        <w:t xml:space="preserve">). </w:t>
      </w:r>
      <w:r w:rsidRPr="00E47E7A">
        <w:t>Справедливости ради надо отметить, что эти регионы в будущем могут стать центрами развития серфинга и парусных видов спорта, чему способствуют климатические и гидрологические условия</w:t>
      </w:r>
      <w:r w:rsidR="00E47E7A" w:rsidRPr="00E47E7A">
        <w:t>.</w:t>
      </w:r>
    </w:p>
    <w:p w14:paraId="3C4DF5B6" w14:textId="77777777" w:rsidR="00E47E7A" w:rsidRDefault="00990AC3" w:rsidP="00E47E7A">
      <w:pPr>
        <w:ind w:firstLine="709"/>
      </w:pPr>
      <w:r w:rsidRPr="00E47E7A">
        <w:t>По горной части Крыма и Южному берегу Крыма в свое время было проложено 56 всесоюзных и республиканских пешеходных и автобусных маршрутов и более 400 экскурсионных маршрутов</w:t>
      </w:r>
      <w:r w:rsidR="00E47E7A" w:rsidRPr="00E47E7A">
        <w:t xml:space="preserve">. </w:t>
      </w:r>
      <w:r w:rsidRPr="00E47E7A">
        <w:t>В предперестроечный период по спортивным пешеходным маршрутам в плановом порядке проходило около 300000 человек в год и еще около 50000 человек в составе самодеятельных спортивных групп</w:t>
      </w:r>
      <w:r w:rsidR="00E47E7A" w:rsidRPr="00E47E7A">
        <w:t xml:space="preserve">. </w:t>
      </w:r>
      <w:r w:rsidRPr="00E47E7A">
        <w:t>Около 8 млн</w:t>
      </w:r>
      <w:r w:rsidR="00E47E7A" w:rsidRPr="00E47E7A">
        <w:t xml:space="preserve">. </w:t>
      </w:r>
      <w:r w:rsidRPr="00E47E7A">
        <w:t>человек в год получали экскурсионное обслуживание</w:t>
      </w:r>
      <w:r w:rsidR="00E47E7A" w:rsidRPr="00E47E7A">
        <w:t xml:space="preserve">. </w:t>
      </w:r>
      <w:r w:rsidRPr="00E47E7A">
        <w:t xml:space="preserve">Эти цифры отражают потенциальные возможности спортивно-туристической и экскурсионной инфраструктуры и </w:t>
      </w:r>
      <w:r w:rsidRPr="00E47E7A">
        <w:lastRenderedPageBreak/>
        <w:t>могут выступать в качестве ориентировочных показателей ее начальной</w:t>
      </w:r>
      <w:r w:rsidR="00E47E7A">
        <w:t xml:space="preserve"> (</w:t>
      </w:r>
      <w:r w:rsidRPr="00E47E7A">
        <w:t>исходной</w:t>
      </w:r>
      <w:r w:rsidR="00E47E7A" w:rsidRPr="00E47E7A">
        <w:t xml:space="preserve">) </w:t>
      </w:r>
      <w:r w:rsidRPr="00E47E7A">
        <w:t>емкости</w:t>
      </w:r>
      <w:r w:rsidR="00E47E7A" w:rsidRPr="00E47E7A">
        <w:t>.</w:t>
      </w:r>
    </w:p>
    <w:p w14:paraId="15D80DA1" w14:textId="77777777" w:rsidR="00E47E7A" w:rsidRDefault="00E47E7A" w:rsidP="00E47E7A">
      <w:pPr>
        <w:ind w:firstLine="709"/>
      </w:pPr>
    </w:p>
    <w:p w14:paraId="1C8F8A0B" w14:textId="77777777" w:rsidR="00E47E7A" w:rsidRDefault="00E47E7A" w:rsidP="00E47E7A">
      <w:pPr>
        <w:pStyle w:val="2"/>
      </w:pPr>
      <w:bookmarkStart w:id="3" w:name="_Toc264881411"/>
      <w:r>
        <w:t xml:space="preserve">1.2 </w:t>
      </w:r>
      <w:r w:rsidR="00A61D09" w:rsidRPr="00E47E7A">
        <w:t>Этнографический туризм</w:t>
      </w:r>
      <w:bookmarkEnd w:id="3"/>
    </w:p>
    <w:p w14:paraId="49AF9672" w14:textId="77777777" w:rsidR="00E47E7A" w:rsidRPr="00E47E7A" w:rsidRDefault="00E47E7A" w:rsidP="00E47E7A">
      <w:pPr>
        <w:ind w:firstLine="709"/>
      </w:pPr>
    </w:p>
    <w:p w14:paraId="702B7412" w14:textId="77777777" w:rsidR="00E47E7A" w:rsidRDefault="00615C1F" w:rsidP="00E47E7A">
      <w:pPr>
        <w:ind w:firstLine="709"/>
      </w:pPr>
      <w:r w:rsidRPr="00E47E7A">
        <w:t>Перспективы этнографического туризма в Крыму чрезвычайно велики</w:t>
      </w:r>
      <w:r w:rsidR="00E47E7A" w:rsidRPr="00E47E7A">
        <w:t xml:space="preserve">. </w:t>
      </w:r>
      <w:r w:rsidRPr="00E47E7A">
        <w:t xml:space="preserve">Крым </w:t>
      </w:r>
      <w:r w:rsidR="00E47E7A">
        <w:t>-</w:t>
      </w:r>
      <w:r w:rsidRPr="00E47E7A">
        <w:t xml:space="preserve"> особое место</w:t>
      </w:r>
      <w:r w:rsidR="00E47E7A" w:rsidRPr="00E47E7A">
        <w:t xml:space="preserve">. </w:t>
      </w:r>
      <w:r w:rsidRPr="00E47E7A">
        <w:t>Здесь проживают народы, которые сформировались непосредственно в Крыму</w:t>
      </w:r>
      <w:r w:rsidR="00E47E7A" w:rsidRPr="00E47E7A">
        <w:t xml:space="preserve">: </w:t>
      </w:r>
      <w:r w:rsidRPr="00E47E7A">
        <w:t>крымские татары, крымские караимы и крымчаки</w:t>
      </w:r>
      <w:r w:rsidR="00E47E7A" w:rsidRPr="00E47E7A">
        <w:t xml:space="preserve">. </w:t>
      </w:r>
      <w:r w:rsidRPr="00E47E7A">
        <w:t xml:space="preserve">А также народы, издавна проживающие на полуострове и имеющие своеобразные культуру и историю </w:t>
      </w:r>
      <w:r w:rsidR="00E47E7A">
        <w:t>-</w:t>
      </w:r>
      <w:r w:rsidRPr="00E47E7A">
        <w:t xml:space="preserve"> греки, болгары, армяне, славяне, итальянцы… Этнотуризм в Крыму привлекателен и для широкой публики, и для специалистов </w:t>
      </w:r>
      <w:r w:rsidR="00E47E7A">
        <w:t>-</w:t>
      </w:r>
      <w:r w:rsidRPr="00E47E7A">
        <w:t xml:space="preserve"> этнологов, этнографов, антропологов, для преподавателей соответствующих дисциплин и студентов, их изучающих</w:t>
      </w:r>
      <w:r w:rsidR="00E47E7A" w:rsidRPr="00E47E7A">
        <w:t>.</w:t>
      </w:r>
    </w:p>
    <w:p w14:paraId="4E10BC84" w14:textId="77777777" w:rsidR="00E47E7A" w:rsidRDefault="00615C1F" w:rsidP="00E47E7A">
      <w:pPr>
        <w:ind w:firstLine="709"/>
      </w:pPr>
      <w:r w:rsidRPr="00E47E7A">
        <w:t>Под этнографическим туризмом понимается вид познавательного туризма, основной целью которого является посещение этнографического объекта для познания культуры, архитектуры, быта того или иного народа</w:t>
      </w:r>
      <w:r w:rsidR="00E47E7A">
        <w:t xml:space="preserve"> (</w:t>
      </w:r>
      <w:r w:rsidRPr="00E47E7A">
        <w:t>этноса</w:t>
      </w:r>
      <w:r w:rsidR="00E47E7A" w:rsidRPr="00E47E7A">
        <w:t>),</w:t>
      </w:r>
      <w:r w:rsidRPr="00E47E7A">
        <w:t xml:space="preserve"> проживающего сейчас или проживавшего когда-либо на данной территории</w:t>
      </w:r>
      <w:r w:rsidR="00E47E7A" w:rsidRPr="00E47E7A">
        <w:t xml:space="preserve">. </w:t>
      </w:r>
      <w:r w:rsidRPr="00E47E7A">
        <w:t>Другими словами, этнографический туризм выступает формой познания историко-литературного наследия региона</w:t>
      </w:r>
      <w:r w:rsidR="00E47E7A" w:rsidRPr="00E47E7A">
        <w:t>.</w:t>
      </w:r>
    </w:p>
    <w:p w14:paraId="731CF608" w14:textId="77777777" w:rsidR="00E47E7A" w:rsidRDefault="00AC2B8E" w:rsidP="00E47E7A">
      <w:pPr>
        <w:ind w:firstLine="709"/>
      </w:pPr>
      <w:r w:rsidRPr="00E47E7A">
        <w:t>Развиваться этнографическому туризму помогают разнообразные выставки, посвященные культуре, архитектуре, быту крымских народов</w:t>
      </w:r>
      <w:r w:rsidR="00E47E7A" w:rsidRPr="00E47E7A">
        <w:t xml:space="preserve">. </w:t>
      </w:r>
      <w:r w:rsidRPr="00E47E7A">
        <w:t xml:space="preserve">Примером таких выставок может послужить, недавно проведенная в Керчи выставка Крымского этнографического музея </w:t>
      </w:r>
      <w:r w:rsidR="002643E6" w:rsidRPr="00E47E7A">
        <w:t>под названием</w:t>
      </w:r>
      <w:r w:rsidR="00E47E7A">
        <w:t xml:space="preserve"> "</w:t>
      </w:r>
      <w:r w:rsidRPr="00E47E7A">
        <w:t>Хоровод красок в убранстве болгар</w:t>
      </w:r>
      <w:r w:rsidR="00E47E7A">
        <w:t xml:space="preserve">", </w:t>
      </w:r>
      <w:r w:rsidRPr="00E47E7A">
        <w:t xml:space="preserve">демонстрирующая элементы быта, национальной одежды, истории болгарского народа, ведь </w:t>
      </w:r>
      <w:r w:rsidR="00131346" w:rsidRPr="00E47E7A">
        <w:t>болгарск</w:t>
      </w:r>
      <w:r w:rsidRPr="00E47E7A">
        <w:t>ая</w:t>
      </w:r>
      <w:r w:rsidR="00131346" w:rsidRPr="00E47E7A">
        <w:t xml:space="preserve"> общин</w:t>
      </w:r>
      <w:r w:rsidRPr="00E47E7A">
        <w:t>а является</w:t>
      </w:r>
      <w:r w:rsidR="00131346" w:rsidRPr="00E47E7A">
        <w:t xml:space="preserve"> </w:t>
      </w:r>
      <w:r w:rsidRPr="00E47E7A">
        <w:t>одной</w:t>
      </w:r>
      <w:r w:rsidR="00131346" w:rsidRPr="00E47E7A">
        <w:t xml:space="preserve"> из</w:t>
      </w:r>
      <w:r w:rsidRPr="00E47E7A">
        <w:t xml:space="preserve"> </w:t>
      </w:r>
      <w:r w:rsidR="00131346" w:rsidRPr="00E47E7A">
        <w:t>самых активных</w:t>
      </w:r>
      <w:r w:rsidR="00E47E7A" w:rsidRPr="00E47E7A">
        <w:t xml:space="preserve">. </w:t>
      </w:r>
      <w:r w:rsidR="002643E6" w:rsidRPr="00E47E7A">
        <w:t xml:space="preserve">В данной </w:t>
      </w:r>
      <w:r w:rsidR="00131346" w:rsidRPr="00E47E7A">
        <w:t>выставке рассказ</w:t>
      </w:r>
      <w:r w:rsidR="002643E6" w:rsidRPr="00E47E7A">
        <w:t xml:space="preserve">ывалось </w:t>
      </w:r>
      <w:r w:rsidR="00131346" w:rsidRPr="00E47E7A">
        <w:t>о расселении болгар в Крыму,</w:t>
      </w:r>
      <w:r w:rsidR="002643E6" w:rsidRPr="00E47E7A">
        <w:t xml:space="preserve"> </w:t>
      </w:r>
      <w:r w:rsidR="00131346" w:rsidRPr="00E47E7A">
        <w:t>особенностях национальных праздников и традиций</w:t>
      </w:r>
      <w:r w:rsidR="00E47E7A" w:rsidRPr="00E47E7A">
        <w:t xml:space="preserve">. </w:t>
      </w:r>
      <w:r w:rsidR="00131346" w:rsidRPr="00E47E7A">
        <w:t>П</w:t>
      </w:r>
      <w:r w:rsidR="002643E6" w:rsidRPr="00E47E7A">
        <w:t>омимо экспозиции, посетители смогли</w:t>
      </w:r>
      <w:r w:rsidR="00131346" w:rsidRPr="00E47E7A">
        <w:t xml:space="preserve"> увидеть</w:t>
      </w:r>
      <w:r w:rsidR="002643E6" w:rsidRPr="00E47E7A">
        <w:t xml:space="preserve"> </w:t>
      </w:r>
      <w:r w:rsidR="00131346" w:rsidRPr="00E47E7A">
        <w:t>фильмы о природе, культуре и истории Болгарии</w:t>
      </w:r>
      <w:r w:rsidR="00E47E7A" w:rsidRPr="00E47E7A">
        <w:t xml:space="preserve">. </w:t>
      </w:r>
      <w:r w:rsidR="002643E6" w:rsidRPr="00E47E7A">
        <w:t xml:space="preserve">Я считаю, что подобные выставки нужно </w:t>
      </w:r>
      <w:r w:rsidR="002643E6" w:rsidRPr="00E47E7A">
        <w:lastRenderedPageBreak/>
        <w:t>организовывать как можно чаще, тем более что их мо</w:t>
      </w:r>
      <w:r w:rsidR="00131346" w:rsidRPr="00E47E7A">
        <w:t>жет</w:t>
      </w:r>
      <w:r w:rsidR="002643E6" w:rsidRPr="00E47E7A">
        <w:t xml:space="preserve"> посетить</w:t>
      </w:r>
      <w:r w:rsidR="00131346" w:rsidRPr="00E47E7A">
        <w:t xml:space="preserve"> любой желающий, </w:t>
      </w:r>
      <w:r w:rsidR="00E47E7A">
        <w:t>т.к.</w:t>
      </w:r>
      <w:r w:rsidR="00E47E7A" w:rsidRPr="00E47E7A">
        <w:t xml:space="preserve"> </w:t>
      </w:r>
      <w:r w:rsidR="00131346" w:rsidRPr="00E47E7A">
        <w:t>вход</w:t>
      </w:r>
      <w:r w:rsidR="00E47E7A" w:rsidRPr="00E47E7A">
        <w:t xml:space="preserve"> - </w:t>
      </w:r>
      <w:r w:rsidR="00131346" w:rsidRPr="00E47E7A">
        <w:t>бесплатный</w:t>
      </w:r>
      <w:r w:rsidR="00E47E7A" w:rsidRPr="00E47E7A">
        <w:t>.</w:t>
      </w:r>
    </w:p>
    <w:p w14:paraId="39178831" w14:textId="77777777" w:rsidR="00E47E7A" w:rsidRDefault="00E47E7A" w:rsidP="00E47E7A">
      <w:pPr>
        <w:ind w:firstLine="709"/>
      </w:pPr>
    </w:p>
    <w:p w14:paraId="56D0A03C" w14:textId="77777777" w:rsidR="00E47E7A" w:rsidRPr="00E47E7A" w:rsidRDefault="00E47E7A" w:rsidP="00E47E7A">
      <w:pPr>
        <w:pStyle w:val="2"/>
      </w:pPr>
      <w:bookmarkStart w:id="4" w:name="_Toc264881412"/>
      <w:r>
        <w:t xml:space="preserve">1.3 </w:t>
      </w:r>
      <w:r w:rsidR="00A060F9" w:rsidRPr="00E47E7A">
        <w:t>Сельский туризм</w:t>
      </w:r>
      <w:bookmarkEnd w:id="4"/>
    </w:p>
    <w:p w14:paraId="1C9FEEDF" w14:textId="77777777" w:rsidR="00E47E7A" w:rsidRDefault="00E47E7A" w:rsidP="00E47E7A">
      <w:pPr>
        <w:ind w:firstLine="709"/>
      </w:pPr>
    </w:p>
    <w:p w14:paraId="3E9BA905" w14:textId="77777777" w:rsidR="00E47E7A" w:rsidRDefault="00A060F9" w:rsidP="00E47E7A">
      <w:pPr>
        <w:ind w:firstLine="709"/>
      </w:pPr>
      <w:r w:rsidRPr="00E47E7A">
        <w:t>В последнее время в Крыму стал активно развиваться сельский туризм</w:t>
      </w:r>
      <w:r w:rsidR="00E47E7A" w:rsidRPr="00E47E7A">
        <w:t xml:space="preserve">. </w:t>
      </w:r>
      <w:r w:rsidRPr="00E47E7A">
        <w:t>Наряду с отдыхом у моря он уверенно занял ведущие позиции в крымской туриндустрии</w:t>
      </w:r>
      <w:r w:rsidR="00E47E7A" w:rsidRPr="00E47E7A">
        <w:t xml:space="preserve">. </w:t>
      </w:r>
      <w:r w:rsidRPr="00E47E7A">
        <w:t>Этому способствует уникальный природный ландшафт полуострова и многонациональный состав населения автономии</w:t>
      </w:r>
      <w:r w:rsidR="00E47E7A" w:rsidRPr="00E47E7A">
        <w:t>.</w:t>
      </w:r>
    </w:p>
    <w:p w14:paraId="74AFEDA5" w14:textId="77777777" w:rsidR="00E47E7A" w:rsidRDefault="00A060F9" w:rsidP="00E47E7A">
      <w:pPr>
        <w:ind w:firstLine="709"/>
      </w:pPr>
      <w:r w:rsidRPr="00E47E7A">
        <w:t>Союз содействия развитию сельского зеленого туризма в Крыму существует с 1998 года и уже объединяет более 50 хозяев сельских усадеб в разных регионах Крыма, а также частные предприятия в сфере народных промыслов и специалистов около 20 культурно-этнографических центров</w:t>
      </w:r>
      <w:r w:rsidR="00E47E7A" w:rsidRPr="00E47E7A">
        <w:t xml:space="preserve">. </w:t>
      </w:r>
      <w:r w:rsidRPr="00E47E7A">
        <w:t>Например, в селе Пожарском Симферопольского района, где существует украинский этнографический центр</w:t>
      </w:r>
      <w:r w:rsidR="00E47E7A">
        <w:t xml:space="preserve"> "</w:t>
      </w:r>
      <w:r w:rsidRPr="00E47E7A">
        <w:t>Явир</w:t>
      </w:r>
      <w:r w:rsidR="00E47E7A">
        <w:t xml:space="preserve">", </w:t>
      </w:r>
      <w:r w:rsidRPr="00E47E7A">
        <w:t>воссоздан традиционный быт украинского села</w:t>
      </w:r>
      <w:r w:rsidR="00E47E7A" w:rsidRPr="00E47E7A">
        <w:t xml:space="preserve">. </w:t>
      </w:r>
      <w:r w:rsidRPr="00E47E7A">
        <w:t>В соседнем селе Кольчугино</w:t>
      </w:r>
      <w:r w:rsidR="00E47E7A" w:rsidRPr="00E47E7A">
        <w:t xml:space="preserve"> - </w:t>
      </w:r>
      <w:r w:rsidRPr="00E47E7A">
        <w:t>этнический центр крымских немцев</w:t>
      </w:r>
      <w:r w:rsidR="00E47E7A">
        <w:t xml:space="preserve"> "</w:t>
      </w:r>
      <w:r w:rsidRPr="00E47E7A">
        <w:t>Кроненталь</w:t>
      </w:r>
      <w:r w:rsidR="00E47E7A">
        <w:t xml:space="preserve">". </w:t>
      </w:r>
      <w:r w:rsidRPr="00E47E7A">
        <w:t>Интересные направления сельского зеленого туризма развиваются в Бахчисарайском районе, где привлекательными для туристов являются пещерные города и монастыри</w:t>
      </w:r>
      <w:r w:rsidR="00E47E7A" w:rsidRPr="00E47E7A">
        <w:t>.</w:t>
      </w:r>
    </w:p>
    <w:p w14:paraId="1C3CC210" w14:textId="77777777" w:rsidR="00E47E7A" w:rsidRDefault="00A060F9" w:rsidP="00E47E7A">
      <w:pPr>
        <w:ind w:firstLine="709"/>
      </w:pPr>
      <w:r w:rsidRPr="00E47E7A">
        <w:t>В Европе сельский зеленый туризм сегодня считается одним из самых</w:t>
      </w:r>
      <w:r w:rsidR="00E47E7A">
        <w:t xml:space="preserve"> "</w:t>
      </w:r>
      <w:r w:rsidRPr="00E47E7A">
        <w:t>рейтинговых</w:t>
      </w:r>
      <w:r w:rsidR="00E47E7A">
        <w:t xml:space="preserve">". </w:t>
      </w:r>
      <w:r w:rsidRPr="00E47E7A">
        <w:t>К примеру, в Польше сельских жителей стимулируют к выходу на туристический рынок</w:t>
      </w:r>
      <w:r w:rsidR="00E47E7A" w:rsidRPr="00E47E7A">
        <w:t xml:space="preserve"> - </w:t>
      </w:r>
      <w:r w:rsidRPr="00E47E7A">
        <w:t>они освобождаются от НДС</w:t>
      </w:r>
      <w:r w:rsidR="00E47E7A" w:rsidRPr="00E47E7A">
        <w:t xml:space="preserve">. </w:t>
      </w:r>
      <w:r w:rsidRPr="00E47E7A">
        <w:t>В Венгрии хозяева тур-усадеб и вовсе освобождены от налогов, что позволило стране буквально за несколько лет громко заявить о себе на рынке сельского туризма</w:t>
      </w:r>
      <w:r w:rsidR="00E47E7A" w:rsidRPr="00E47E7A">
        <w:t>.</w:t>
      </w:r>
    </w:p>
    <w:p w14:paraId="61EDA1AC" w14:textId="77777777" w:rsidR="00E47E7A" w:rsidRDefault="00A060F9" w:rsidP="00E47E7A">
      <w:pPr>
        <w:ind w:firstLine="709"/>
      </w:pPr>
      <w:r w:rsidRPr="00E47E7A">
        <w:t>Я считаю, что мы должны последовать примеру наших европейских соседей, тем более что сельский туризм в нашей стране имеет не малый потенциал</w:t>
      </w:r>
      <w:r w:rsidR="00E47E7A" w:rsidRPr="00E47E7A">
        <w:t>.</w:t>
      </w:r>
    </w:p>
    <w:p w14:paraId="746036B9" w14:textId="77777777" w:rsidR="00E47E7A" w:rsidRDefault="00A060F9" w:rsidP="00E47E7A">
      <w:pPr>
        <w:pStyle w:val="2"/>
      </w:pPr>
      <w:r w:rsidRPr="00E47E7A">
        <w:br w:type="page"/>
      </w:r>
      <w:bookmarkStart w:id="5" w:name="_Toc264881413"/>
      <w:r w:rsidR="00E47E7A">
        <w:lastRenderedPageBreak/>
        <w:t xml:space="preserve">1.4 </w:t>
      </w:r>
      <w:r w:rsidR="00DA49BC">
        <w:t>Интим-</w:t>
      </w:r>
      <w:r w:rsidR="00A61D09" w:rsidRPr="00E47E7A">
        <w:t>туризм</w:t>
      </w:r>
      <w:bookmarkEnd w:id="5"/>
    </w:p>
    <w:p w14:paraId="2A203EFC" w14:textId="77777777" w:rsidR="00E47E7A" w:rsidRPr="00E47E7A" w:rsidRDefault="00E47E7A" w:rsidP="00E47E7A">
      <w:pPr>
        <w:ind w:firstLine="709"/>
      </w:pPr>
    </w:p>
    <w:p w14:paraId="321D130D" w14:textId="77777777" w:rsidR="00E47E7A" w:rsidRDefault="009F2059" w:rsidP="00E47E7A">
      <w:pPr>
        <w:ind w:firstLine="709"/>
      </w:pPr>
      <w:r w:rsidRPr="00E47E7A">
        <w:t>Поездки, основная цель которых</w:t>
      </w:r>
      <w:r w:rsidR="00E47E7A" w:rsidRPr="00E47E7A">
        <w:t xml:space="preserve"> - </w:t>
      </w:r>
      <w:r w:rsidRPr="00E47E7A">
        <w:t>эротические впечатления, получение интимных услуг, покорение сердец, наконец, медовый месяц или даже сватовство в чужих краях, похищение невест в прошлом, а сейчас смотрины тех же невест после виртуального знакомства в Интернет</w:t>
      </w:r>
      <w:r w:rsidR="00E47E7A" w:rsidRPr="00E47E7A">
        <w:t xml:space="preserve"> - </w:t>
      </w:r>
      <w:r w:rsidRPr="00E47E7A">
        <w:t>все это можно объединить в один туристический продукт</w:t>
      </w:r>
      <w:r w:rsidR="00E47E7A" w:rsidRPr="00E47E7A">
        <w:t>.</w:t>
      </w:r>
    </w:p>
    <w:p w14:paraId="2070BAD5" w14:textId="77777777" w:rsidR="00E47E7A" w:rsidRDefault="009F2059" w:rsidP="00E47E7A">
      <w:pPr>
        <w:ind w:firstLine="709"/>
      </w:pPr>
      <w:r w:rsidRPr="00E47E7A">
        <w:t>Своеобразная аура отдыха, любви и раскрепощения, сопутствующая Крымским ландшафтам, может выступать полем интим-туризма</w:t>
      </w:r>
      <w:r w:rsidR="00E47E7A" w:rsidRPr="00E47E7A">
        <w:t xml:space="preserve">. </w:t>
      </w:r>
      <w:r w:rsidR="00615C1F" w:rsidRPr="00E47E7A">
        <w:t>Здесь объектами интим-туризма могут выступать дворцовые опочивальни, места любовных встреч созвездия русских писателей, поэтов и художников, ме</w:t>
      </w:r>
      <w:r w:rsidR="00A060F9" w:rsidRPr="00E47E7A">
        <w:t>с</w:t>
      </w:r>
      <w:r w:rsidR="00615C1F" w:rsidRPr="00E47E7A">
        <w:t>та съемки известных “любовных</w:t>
      </w:r>
      <w:r w:rsidR="00E47E7A">
        <w:t xml:space="preserve">" </w:t>
      </w:r>
      <w:r w:rsidR="00615C1F" w:rsidRPr="00E47E7A">
        <w:t>фильмов</w:t>
      </w:r>
      <w:r w:rsidR="00E47E7A" w:rsidRPr="00E47E7A">
        <w:t xml:space="preserve">. </w:t>
      </w:r>
      <w:r w:rsidR="00615C1F" w:rsidRPr="00E47E7A">
        <w:t>Эротические ассоциации вызывают некоторые объекты природы и архитектуры</w:t>
      </w:r>
      <w:r w:rsidR="00E47E7A" w:rsidRPr="00E47E7A">
        <w:t xml:space="preserve">: </w:t>
      </w:r>
      <w:r w:rsidR="00615C1F" w:rsidRPr="00E47E7A">
        <w:t>фаллосоподобные столбы Долины Привидений на Демерджи, входы крымских пещер и курганов, башни Крымской обсерватории и др</w:t>
      </w:r>
      <w:r w:rsidR="00E47E7A" w:rsidRPr="00E47E7A">
        <w:t xml:space="preserve">. </w:t>
      </w:r>
      <w:r w:rsidR="00615C1F" w:rsidRPr="00E47E7A">
        <w:t>Известный фестиваль КАЗАНТИП основан на принципах свободной любви, а туда съезжается многосоттысячная армия молодых, готовых к любви юношей и девушек со всего СНГ и даже Европы, часто не только из-за музыки, а из-за того, чтобы предаться сексуальному веселью</w:t>
      </w:r>
      <w:r w:rsidR="00E47E7A" w:rsidRPr="00E47E7A">
        <w:t xml:space="preserve">. </w:t>
      </w:r>
      <w:r w:rsidR="00615C1F" w:rsidRPr="00E47E7A">
        <w:t>Значит интим-туризм в Крыму имеет шансы на развитие</w:t>
      </w:r>
      <w:r w:rsidR="00E47E7A" w:rsidRPr="00E47E7A">
        <w:t>!</w:t>
      </w:r>
    </w:p>
    <w:p w14:paraId="1FBC4071" w14:textId="77777777" w:rsidR="00E47E7A" w:rsidRDefault="00E47E7A" w:rsidP="00E47E7A">
      <w:pPr>
        <w:ind w:firstLine="709"/>
      </w:pPr>
    </w:p>
    <w:p w14:paraId="1400F855" w14:textId="77777777" w:rsidR="00E47E7A" w:rsidRPr="00E47E7A" w:rsidRDefault="00E47E7A" w:rsidP="00E47E7A">
      <w:pPr>
        <w:pStyle w:val="2"/>
      </w:pPr>
      <w:bookmarkStart w:id="6" w:name="_Toc264881414"/>
      <w:r>
        <w:t xml:space="preserve">1.5 </w:t>
      </w:r>
      <w:r w:rsidR="00655D92" w:rsidRPr="00E47E7A">
        <w:t>Винные туры</w:t>
      </w:r>
      <w:bookmarkEnd w:id="6"/>
    </w:p>
    <w:p w14:paraId="0443A116" w14:textId="77777777" w:rsidR="00E47E7A" w:rsidRDefault="00E47E7A" w:rsidP="00E47E7A">
      <w:pPr>
        <w:ind w:firstLine="709"/>
      </w:pPr>
    </w:p>
    <w:p w14:paraId="3187720E" w14:textId="77777777" w:rsidR="00E47E7A" w:rsidRDefault="00655D92" w:rsidP="00E47E7A">
      <w:pPr>
        <w:ind w:firstLine="709"/>
      </w:pPr>
      <w:r w:rsidRPr="00E47E7A">
        <w:t>Крымские вина во всем многообразии их самих и тех историй и мифов, которые вокруг них сложены,</w:t>
      </w:r>
      <w:r w:rsidR="002B3B9A" w:rsidRPr="00E47E7A">
        <w:t xml:space="preserve"> </w:t>
      </w:r>
      <w:r w:rsidRPr="00E47E7A">
        <w:t>во многом определяют интерес туристов к летнему отдыху в нашем благодатном краю</w:t>
      </w:r>
      <w:r w:rsidR="00E47E7A" w:rsidRPr="00E47E7A">
        <w:t xml:space="preserve">. </w:t>
      </w:r>
      <w:r w:rsidRPr="00E47E7A">
        <w:t>Специальные экскурсии в винодельческие хозяйства, посещение музеев и дегустации давно стали приятной составляющей не только отдыха или туризма, но и курортного лечения</w:t>
      </w:r>
      <w:r w:rsidR="00E47E7A" w:rsidRPr="00E47E7A">
        <w:t xml:space="preserve"> - </w:t>
      </w:r>
      <w:r w:rsidRPr="00E47E7A">
        <w:t>ведь многие вина обладают и диетическим, и лечебным действием</w:t>
      </w:r>
      <w:r w:rsidR="00E47E7A" w:rsidRPr="00E47E7A">
        <w:t>.</w:t>
      </w:r>
    </w:p>
    <w:p w14:paraId="342F4B3E" w14:textId="77777777" w:rsidR="00E47E7A" w:rsidRDefault="00655D92" w:rsidP="00E47E7A">
      <w:pPr>
        <w:ind w:firstLine="709"/>
      </w:pPr>
      <w:r w:rsidRPr="00E47E7A">
        <w:lastRenderedPageBreak/>
        <w:t>Крым вполне созрел для того, чтобы путешествия по винодельческим хозяйствам и участие в винных фестивалях развивались системно</w:t>
      </w:r>
      <w:r w:rsidR="00E47E7A" w:rsidRPr="00E47E7A">
        <w:t xml:space="preserve">. </w:t>
      </w:r>
      <w:r w:rsidRPr="00E47E7A">
        <w:t>Удовольствие в туризме это ведь всегда в большей мере только наслаждение информацией, зачастую мифической</w:t>
      </w:r>
      <w:r w:rsidR="00E47E7A" w:rsidRPr="00E47E7A">
        <w:t xml:space="preserve">. </w:t>
      </w:r>
      <w:r w:rsidRPr="00E47E7A">
        <w:t xml:space="preserve">Удовольствие от вина </w:t>
      </w:r>
      <w:r w:rsidR="00E47E7A">
        <w:t>-</w:t>
      </w:r>
      <w:r w:rsidRPr="00E47E7A">
        <w:t xml:space="preserve"> это настроение в компании, занятная беседа, новые впечатления</w:t>
      </w:r>
      <w:r w:rsidR="00E47E7A" w:rsidRPr="00E47E7A">
        <w:t>.</w:t>
      </w:r>
    </w:p>
    <w:p w14:paraId="1566604B" w14:textId="77777777" w:rsidR="00E47E7A" w:rsidRDefault="00655D92" w:rsidP="00E47E7A">
      <w:pPr>
        <w:ind w:firstLine="709"/>
      </w:pPr>
      <w:r w:rsidRPr="00E47E7A">
        <w:t xml:space="preserve">Чтобы быть ближе к практическим нуждам экскурсоводов, владельцев мини-гостиниц и всех, чья работа </w:t>
      </w:r>
      <w:r w:rsidR="00E47E7A">
        <w:t>-</w:t>
      </w:r>
      <w:r w:rsidRPr="00E47E7A">
        <w:t xml:space="preserve"> создавать хорошее настроение, каждый раздел построен как дегустация 6-8 вин от сухих к десертным</w:t>
      </w:r>
      <w:r w:rsidR="00E47E7A" w:rsidRPr="00E47E7A">
        <w:t xml:space="preserve">. </w:t>
      </w:r>
      <w:r w:rsidRPr="00E47E7A">
        <w:t>Подобраны они таким образом, чтобы раскрывать или особенности исторической эпохи, или яркие черты исторических личностей, или уникальные черты п</w:t>
      </w:r>
      <w:r w:rsidR="002B3B9A" w:rsidRPr="00E47E7A">
        <w:t>рироды районов своего рождения</w:t>
      </w:r>
      <w:r w:rsidR="00E47E7A" w:rsidRPr="00E47E7A">
        <w:t>.</w:t>
      </w:r>
    </w:p>
    <w:p w14:paraId="1388DDC3" w14:textId="77777777" w:rsidR="00E47E7A" w:rsidRDefault="00FF3725" w:rsidP="00E47E7A">
      <w:pPr>
        <w:ind w:firstLine="709"/>
      </w:pPr>
      <w:r w:rsidRPr="00E47E7A">
        <w:t>Так как Крым издавна славился своими виноградниками и искусством виноделия, у нас есть все возможности, для того, чтобы</w:t>
      </w:r>
      <w:r w:rsidR="00A060F9" w:rsidRPr="00E47E7A">
        <w:t xml:space="preserve"> активно</w:t>
      </w:r>
      <w:r w:rsidRPr="00E47E7A">
        <w:t xml:space="preserve"> развивать этот вид туризма</w:t>
      </w:r>
      <w:r w:rsidR="00E47E7A" w:rsidRPr="00E47E7A">
        <w:t>.</w:t>
      </w:r>
    </w:p>
    <w:p w14:paraId="04B04461" w14:textId="77777777" w:rsidR="00E47E7A" w:rsidRDefault="00E47E7A" w:rsidP="00E47E7A">
      <w:pPr>
        <w:ind w:firstLine="709"/>
      </w:pPr>
    </w:p>
    <w:p w14:paraId="793BFC1A" w14:textId="77777777" w:rsidR="00E47E7A" w:rsidRDefault="00E47E7A" w:rsidP="00E47E7A">
      <w:pPr>
        <w:pStyle w:val="2"/>
      </w:pPr>
      <w:bookmarkStart w:id="7" w:name="_Toc264881415"/>
      <w:r>
        <w:t xml:space="preserve">1.6 </w:t>
      </w:r>
      <w:r w:rsidR="00A61D09" w:rsidRPr="00E47E7A">
        <w:t>Научный туризм</w:t>
      </w:r>
      <w:bookmarkEnd w:id="7"/>
    </w:p>
    <w:p w14:paraId="0D435A80" w14:textId="77777777" w:rsidR="00E47E7A" w:rsidRDefault="00E47E7A" w:rsidP="00E47E7A">
      <w:pPr>
        <w:ind w:firstLine="709"/>
      </w:pPr>
    </w:p>
    <w:p w14:paraId="6BF38716" w14:textId="77777777" w:rsidR="00E47E7A" w:rsidRDefault="00615C1F" w:rsidP="00E47E7A">
      <w:pPr>
        <w:ind w:firstLine="709"/>
      </w:pPr>
      <w:r w:rsidRPr="00E47E7A">
        <w:t>Научный туризм также развивается и должен развиваться в Крыму</w:t>
      </w:r>
      <w:r w:rsidR="00E47E7A" w:rsidRPr="00E47E7A">
        <w:t xml:space="preserve">. </w:t>
      </w:r>
      <w:r w:rsidRPr="00E47E7A">
        <w:t>Приезжая к нам, зарубежные ученые и специалисты обычно интересуются научными организациями и стремятся посетить их</w:t>
      </w:r>
      <w:r w:rsidR="00E47E7A" w:rsidRPr="00E47E7A">
        <w:t xml:space="preserve">. </w:t>
      </w:r>
      <w:r w:rsidRPr="00E47E7A">
        <w:t>Многие из них хорошо знают научный потенциал республики по совместным работам, по контактам с крымскими учеными</w:t>
      </w:r>
      <w:r w:rsidR="00E47E7A" w:rsidRPr="00E47E7A">
        <w:t>.</w:t>
      </w:r>
    </w:p>
    <w:p w14:paraId="789245BC" w14:textId="77777777" w:rsidR="00E47E7A" w:rsidRDefault="00131346" w:rsidP="00E47E7A">
      <w:pPr>
        <w:ind w:firstLine="709"/>
      </w:pPr>
      <w:r w:rsidRPr="00E47E7A">
        <w:t>В последнее время появились широкие перспективы у орнитологического туризма</w:t>
      </w:r>
      <w:r w:rsidR="00E47E7A" w:rsidRPr="00E47E7A">
        <w:t xml:space="preserve">. </w:t>
      </w:r>
      <w:hyperlink r:id="rId7" w:history="1">
        <w:r w:rsidR="002F5CCE" w:rsidRPr="002F5CCE">
          <w:rPr>
            <w:rStyle w:val="a7"/>
          </w:rPr>
          <w:t>http://www.info-crimea.ru/modules.php?op=modload&amp;name=News&amp;file=index&amp;catid=&amp;topic=6</w:t>
        </w:r>
      </w:hyperlink>
      <w:r w:rsidRPr="00E47E7A">
        <w:t>Сейчас Феодосийское управление по курортам наладило связь с</w:t>
      </w:r>
      <w:r w:rsidR="00E47E7A">
        <w:t xml:space="preserve"> "</w:t>
      </w:r>
      <w:r w:rsidRPr="00E47E7A">
        <w:t>Украинским обществом охраны птиц</w:t>
      </w:r>
      <w:r w:rsidR="00E47E7A">
        <w:t xml:space="preserve">", </w:t>
      </w:r>
      <w:r w:rsidRPr="00E47E7A">
        <w:t>чтобы развивать этот вид туриз</w:t>
      </w:r>
      <w:r w:rsidR="00DD4CAD" w:rsidRPr="00E47E7A">
        <w:t>м</w:t>
      </w:r>
      <w:r w:rsidR="00E47E7A" w:rsidRPr="00E47E7A">
        <w:t xml:space="preserve">. </w:t>
      </w:r>
      <w:r w:rsidR="00DD4CAD" w:rsidRPr="00E47E7A">
        <w:t>В этом году стал разрабатыва</w:t>
      </w:r>
      <w:r w:rsidRPr="00E47E7A">
        <w:t>т</w:t>
      </w:r>
      <w:r w:rsidR="00DD4CAD" w:rsidRPr="00E47E7A">
        <w:t>ь</w:t>
      </w:r>
      <w:r w:rsidRPr="00E47E7A">
        <w:t>ся тур</w:t>
      </w:r>
      <w:r w:rsidR="00E47E7A" w:rsidRPr="00E47E7A">
        <w:t xml:space="preserve">: </w:t>
      </w:r>
      <w:r w:rsidRPr="00E47E7A">
        <w:t>Феодосия</w:t>
      </w:r>
      <w:r w:rsidR="00E47E7A" w:rsidRPr="00E47E7A">
        <w:t xml:space="preserve"> - </w:t>
      </w:r>
      <w:r w:rsidRPr="00E47E7A">
        <w:t>Керчь</w:t>
      </w:r>
      <w:r w:rsidR="00E47E7A" w:rsidRPr="00E47E7A">
        <w:t xml:space="preserve"> - </w:t>
      </w:r>
      <w:r w:rsidRPr="00E47E7A">
        <w:t>Евпатория для привлечения иностранных орнитологов</w:t>
      </w:r>
      <w:r w:rsidR="00E47E7A" w:rsidRPr="00E47E7A">
        <w:t xml:space="preserve">: </w:t>
      </w:r>
      <w:r w:rsidRPr="00E47E7A">
        <w:t xml:space="preserve">ведь ни для кого не секрет, что это очень </w:t>
      </w:r>
      <w:r w:rsidRPr="00E47E7A">
        <w:lastRenderedPageBreak/>
        <w:t>дорогостоящий туризм, им увлекаются, в основном, люди очень самоотверженные, увлеченные и достаточно обеспеченные</w:t>
      </w:r>
      <w:r w:rsidR="00E47E7A" w:rsidRPr="00E47E7A">
        <w:t>.</w:t>
      </w:r>
    </w:p>
    <w:p w14:paraId="1E8A291F" w14:textId="77777777" w:rsidR="00E47E7A" w:rsidRDefault="00831920" w:rsidP="00E47E7A">
      <w:pPr>
        <w:ind w:firstLine="709"/>
      </w:pPr>
      <w:hyperlink r:id="rId8" w:history="1">
        <w:r w:rsidR="008E56A7" w:rsidRPr="00E47E7A">
          <w:t>Развитию</w:t>
        </w:r>
      </w:hyperlink>
      <w:r w:rsidR="008E56A7" w:rsidRPr="00E47E7A">
        <w:t xml:space="preserve"> научного туризма способствуют различные исследования и изобретения в сфере туризма</w:t>
      </w:r>
      <w:r w:rsidR="00E47E7A" w:rsidRPr="00E47E7A">
        <w:t xml:space="preserve">. </w:t>
      </w:r>
      <w:r w:rsidR="008E56A7" w:rsidRPr="00E47E7A">
        <w:t>Одним из таких изобретений стала</w:t>
      </w:r>
      <w:r w:rsidRPr="00E47E7A">
        <w:t xml:space="preserve"> первая в истории Украины туристическая подводная лодка</w:t>
      </w:r>
      <w:r w:rsidR="008E56A7" w:rsidRPr="00E47E7A">
        <w:t>, которая успешно прошла испытание в Балаклавской бухте</w:t>
      </w:r>
      <w:r w:rsidR="00E47E7A" w:rsidRPr="00E47E7A">
        <w:t xml:space="preserve">. </w:t>
      </w:r>
      <w:r w:rsidRPr="00E47E7A">
        <w:t>Уже в этом сезоне любой человек без специального снаряжения сможет побывать на глубине 100 м и понаблюдать через иллюминаторы за подводным миром</w:t>
      </w:r>
      <w:r w:rsidR="00E47E7A" w:rsidRPr="00E47E7A">
        <w:t xml:space="preserve">. </w:t>
      </w:r>
      <w:r w:rsidRPr="00E47E7A">
        <w:t>Для приключений в стиле Жака-Ива Кусто крымские профессионалы-гидронавты воссоздали многоцелевой управляемый подводный аппарат</w:t>
      </w:r>
      <w:r w:rsidR="00E47E7A">
        <w:t xml:space="preserve"> "</w:t>
      </w:r>
      <w:r w:rsidRPr="00E47E7A">
        <w:t>Омар</w:t>
      </w:r>
      <w:r w:rsidR="00E47E7A">
        <w:t>" (</w:t>
      </w:r>
      <w:r w:rsidRPr="00E47E7A">
        <w:t>длина</w:t>
      </w:r>
      <w:r w:rsidR="00E47E7A" w:rsidRPr="00E47E7A">
        <w:t xml:space="preserve"> - </w:t>
      </w:r>
      <w:r w:rsidRPr="00E47E7A">
        <w:t>5,6 м, диаметр прочного корпуса в виде шара</w:t>
      </w:r>
      <w:r w:rsidR="00E47E7A" w:rsidRPr="00E47E7A">
        <w:t xml:space="preserve"> - </w:t>
      </w:r>
      <w:r w:rsidRPr="00E47E7A">
        <w:t>2,3 м</w:t>
      </w:r>
      <w:r w:rsidR="00E47E7A" w:rsidRPr="00E47E7A">
        <w:t xml:space="preserve">; </w:t>
      </w:r>
      <w:r w:rsidRPr="00E47E7A">
        <w:t>вес</w:t>
      </w:r>
      <w:r w:rsidR="00E47E7A" w:rsidRPr="00E47E7A">
        <w:t xml:space="preserve"> - </w:t>
      </w:r>
      <w:r w:rsidRPr="00E47E7A">
        <w:t>9,5 т</w:t>
      </w:r>
      <w:r w:rsidR="00E47E7A" w:rsidRPr="00E47E7A">
        <w:t xml:space="preserve">: </w:t>
      </w:r>
      <w:r w:rsidRPr="00E47E7A">
        <w:t>автономный ход</w:t>
      </w:r>
      <w:r w:rsidR="00E47E7A" w:rsidRPr="00E47E7A">
        <w:t xml:space="preserve"> - </w:t>
      </w:r>
      <w:r w:rsidRPr="00E47E7A">
        <w:t>до 8 ч</w:t>
      </w:r>
      <w:r w:rsidR="00E47E7A" w:rsidRPr="00E47E7A">
        <w:t xml:space="preserve">). </w:t>
      </w:r>
      <w:r w:rsidR="001561B7" w:rsidRPr="00E47E7A">
        <w:t>П</w:t>
      </w:r>
      <w:r w:rsidRPr="00E47E7A">
        <w:t>ервая партия туристов сможет побывать на экскурсии в подводном музее</w:t>
      </w:r>
      <w:r w:rsidR="00E47E7A">
        <w:t xml:space="preserve"> "</w:t>
      </w:r>
      <w:r w:rsidRPr="00E47E7A">
        <w:t>Морские катастрофы</w:t>
      </w:r>
      <w:r w:rsidR="00E47E7A">
        <w:t xml:space="preserve">" </w:t>
      </w:r>
      <w:r w:rsidRPr="00E47E7A">
        <w:t>в мае нынешнего года</w:t>
      </w:r>
      <w:r w:rsidR="00E47E7A" w:rsidRPr="00E47E7A">
        <w:t xml:space="preserve">. </w:t>
      </w:r>
      <w:r w:rsidRPr="00E47E7A">
        <w:t>Лодка рассчитана на трех пассажиров и пилота, стоимость билета для экскурсантов будет составлять около 70 долларов</w:t>
      </w:r>
      <w:r w:rsidR="00E47E7A" w:rsidRPr="00E47E7A">
        <w:t xml:space="preserve">. </w:t>
      </w:r>
      <w:r w:rsidRPr="00E47E7A">
        <w:t>Музей создают сотрудники департамента подводного наследия Института археологии Академии наук Украины, по проекту он будет разделен на несколько частей, представляющих разные эпохи</w:t>
      </w:r>
      <w:r w:rsidR="00E47E7A" w:rsidRPr="00E47E7A">
        <w:t xml:space="preserve">: </w:t>
      </w:r>
      <w:r w:rsidRPr="00E47E7A">
        <w:t>античность, средневековье и современность</w:t>
      </w:r>
      <w:r w:rsidR="00E47E7A" w:rsidRPr="00E47E7A">
        <w:t xml:space="preserve">. </w:t>
      </w:r>
      <w:r w:rsidRPr="00E47E7A">
        <w:t>На дне можно будет увидеть старинные якоря, амфоры, пушки, сбитые самолеты, части кораблей и многие другие предметы, навсегда канувшие в черноморские воды</w:t>
      </w:r>
      <w:r w:rsidR="00E47E7A" w:rsidRPr="00E47E7A">
        <w:t>.</w:t>
      </w:r>
      <w:r w:rsidR="00E47E7A">
        <w:t xml:space="preserve"> "</w:t>
      </w:r>
      <w:r w:rsidRPr="00E47E7A">
        <w:t>Омар</w:t>
      </w:r>
      <w:r w:rsidR="00E47E7A">
        <w:t xml:space="preserve">" </w:t>
      </w:r>
      <w:r w:rsidRPr="00E47E7A">
        <w:t>будет использоваться не только для туристических прогулок, но и для проведения научно-исследовательских, геологических и археологических работ под водой, а также для подводной кино</w:t>
      </w:r>
      <w:r w:rsidR="00E47E7A" w:rsidRPr="00E47E7A">
        <w:t xml:space="preserve"> - </w:t>
      </w:r>
      <w:r w:rsidRPr="00E47E7A">
        <w:t>и фотосъемки</w:t>
      </w:r>
      <w:r w:rsidR="00E47E7A" w:rsidRPr="00E47E7A">
        <w:t>.</w:t>
      </w:r>
    </w:p>
    <w:p w14:paraId="35584C6D" w14:textId="77777777" w:rsidR="00E47E7A" w:rsidRDefault="00615C1F" w:rsidP="00E47E7A">
      <w:pPr>
        <w:pStyle w:val="2"/>
      </w:pPr>
      <w:r w:rsidRPr="00E47E7A">
        <w:br w:type="page"/>
      </w:r>
      <w:bookmarkStart w:id="8" w:name="_Toc264881416"/>
      <w:r w:rsidRPr="00E47E7A">
        <w:lastRenderedPageBreak/>
        <w:t>Заключение</w:t>
      </w:r>
      <w:bookmarkEnd w:id="8"/>
    </w:p>
    <w:p w14:paraId="1778B3FD" w14:textId="77777777" w:rsidR="00E47E7A" w:rsidRDefault="00E47E7A" w:rsidP="00E47E7A">
      <w:pPr>
        <w:ind w:firstLine="709"/>
      </w:pPr>
    </w:p>
    <w:p w14:paraId="0C9DA1D8" w14:textId="77777777" w:rsidR="00E47E7A" w:rsidRDefault="00615C1F" w:rsidP="00E47E7A">
      <w:pPr>
        <w:ind w:firstLine="709"/>
      </w:pPr>
      <w:r w:rsidRPr="00E47E7A">
        <w:t>Роль и значение развития нетрадиционных видов туризма в общем экономическом балансе АРК можно определить и оценить, лишь учитывая все доходы и расходы, связанные с их развитием</w:t>
      </w:r>
      <w:r w:rsidR="00E47E7A" w:rsidRPr="00E47E7A">
        <w:t xml:space="preserve">. </w:t>
      </w:r>
      <w:r w:rsidRPr="00E47E7A">
        <w:t>Кроме валютно-финансовых поступлений характеризовать перспективность развития нетрадиционных и экстремальных видов туризма можно лишь учитывая целый комплекс дополнительных показателей</w:t>
      </w:r>
      <w:r w:rsidR="00E47E7A" w:rsidRPr="00E47E7A">
        <w:t>.</w:t>
      </w:r>
    </w:p>
    <w:p w14:paraId="16568009" w14:textId="77777777" w:rsidR="00E47E7A" w:rsidRDefault="00615C1F" w:rsidP="00E47E7A">
      <w:pPr>
        <w:ind w:firstLine="709"/>
      </w:pPr>
      <w:r w:rsidRPr="00E47E7A">
        <w:t>В отличие от купально-оздоровительного туризма, такие виды туризма, как спортивный туризм, промысловый туризм, учебно-познавательный, сельский в меньшей степени подвержены сезонности, что делает их развитие очень привлекательным и актуальным с точки зрения занятости обслуживающего персонала и использования материально-технической базы всего курортно-рекреационного комплекса</w:t>
      </w:r>
      <w:r w:rsidR="00E47E7A" w:rsidRPr="00E47E7A">
        <w:t>.</w:t>
      </w:r>
    </w:p>
    <w:p w14:paraId="0F7AA553" w14:textId="77777777" w:rsidR="00E47E7A" w:rsidRDefault="00615C1F" w:rsidP="00E47E7A">
      <w:pPr>
        <w:ind w:firstLine="709"/>
      </w:pPr>
      <w:r w:rsidRPr="00E47E7A">
        <w:t>Развитие новых видов туризма в Крыму повлечет за собой формирование целой “индустрии” туризма, которая представляет собой совокупность производственных, транспортных и торговых предприятий, производящих и реализующих туристические услуги и товары туристического спроса</w:t>
      </w:r>
      <w:r w:rsidR="00E47E7A" w:rsidRPr="00E47E7A">
        <w:t>.</w:t>
      </w:r>
    </w:p>
    <w:p w14:paraId="6F2522A3" w14:textId="77777777" w:rsidR="00E47E7A" w:rsidRDefault="00AD693B" w:rsidP="00E47E7A">
      <w:pPr>
        <w:pStyle w:val="2"/>
      </w:pPr>
      <w:r w:rsidRPr="00E47E7A">
        <w:br w:type="page"/>
      </w:r>
      <w:bookmarkStart w:id="9" w:name="_Toc264881417"/>
      <w:r w:rsidRPr="00E47E7A">
        <w:lastRenderedPageBreak/>
        <w:t>Список литературы</w:t>
      </w:r>
      <w:bookmarkEnd w:id="9"/>
    </w:p>
    <w:p w14:paraId="7EAEBDF9" w14:textId="77777777" w:rsidR="00E47E7A" w:rsidRDefault="00E47E7A" w:rsidP="00E47E7A">
      <w:pPr>
        <w:ind w:firstLine="709"/>
      </w:pPr>
    </w:p>
    <w:p w14:paraId="10BAF5EB" w14:textId="77777777" w:rsidR="00E47E7A" w:rsidRDefault="005B5516" w:rsidP="00E47E7A">
      <w:pPr>
        <w:ind w:firstLine="0"/>
      </w:pPr>
      <w:r w:rsidRPr="00E47E7A">
        <w:t>1</w:t>
      </w:r>
      <w:r w:rsidR="00E47E7A" w:rsidRPr="00E47E7A">
        <w:t xml:space="preserve">. </w:t>
      </w:r>
      <w:r w:rsidRPr="00E47E7A">
        <w:t>Гуляев В</w:t>
      </w:r>
      <w:r w:rsidR="00E47E7A">
        <w:t xml:space="preserve">.Г. </w:t>
      </w:r>
      <w:r w:rsidRPr="00E47E7A">
        <w:t>Организация туристской деятельности</w:t>
      </w:r>
      <w:r w:rsidR="00E47E7A" w:rsidRPr="00E47E7A">
        <w:t xml:space="preserve">. </w:t>
      </w:r>
      <w:r w:rsidRPr="00E47E7A">
        <w:t>Нолидж, М</w:t>
      </w:r>
      <w:r w:rsidR="00E47E7A" w:rsidRPr="00E47E7A">
        <w:t>., 19</w:t>
      </w:r>
      <w:r w:rsidRPr="00E47E7A">
        <w:t>98г</w:t>
      </w:r>
      <w:r w:rsidR="00E47E7A" w:rsidRPr="00E47E7A">
        <w:t>.</w:t>
      </w:r>
    </w:p>
    <w:p w14:paraId="6F78E09B" w14:textId="77777777" w:rsidR="00E47E7A" w:rsidRDefault="005B5516" w:rsidP="00E47E7A">
      <w:pPr>
        <w:ind w:firstLine="0"/>
      </w:pPr>
      <w:r w:rsidRPr="00E47E7A">
        <w:t>2</w:t>
      </w:r>
      <w:r w:rsidR="00E47E7A" w:rsidRPr="00E47E7A">
        <w:t xml:space="preserve">. </w:t>
      </w:r>
      <w:r w:rsidRPr="00E47E7A">
        <w:t>Газета</w:t>
      </w:r>
      <w:r w:rsidR="00E47E7A">
        <w:t xml:space="preserve"> "</w:t>
      </w:r>
      <w:r w:rsidRPr="00E47E7A">
        <w:t>ТЕРРА ТАВРИКА</w:t>
      </w:r>
      <w:r w:rsidR="00E47E7A">
        <w:t xml:space="preserve">", </w:t>
      </w:r>
      <w:r w:rsidRPr="00E47E7A">
        <w:t>март 2004, 5</w:t>
      </w:r>
      <w:r w:rsidR="00E47E7A">
        <w:t xml:space="preserve"> (</w:t>
      </w:r>
      <w:r w:rsidRPr="00E47E7A">
        <w:t>99</w:t>
      </w:r>
      <w:r w:rsidR="00E47E7A" w:rsidRPr="00E47E7A">
        <w:t>)</w:t>
      </w:r>
    </w:p>
    <w:p w14:paraId="0B4D88E8" w14:textId="77777777" w:rsidR="00E47E7A" w:rsidRDefault="005B5516" w:rsidP="00E47E7A">
      <w:pPr>
        <w:ind w:firstLine="0"/>
      </w:pPr>
      <w:r w:rsidRPr="00E47E7A">
        <w:t>3</w:t>
      </w:r>
      <w:r w:rsidR="00E47E7A" w:rsidRPr="00E47E7A">
        <w:t xml:space="preserve">. </w:t>
      </w:r>
      <w:r w:rsidRPr="00E47E7A">
        <w:t>Газета</w:t>
      </w:r>
      <w:r w:rsidR="00E47E7A">
        <w:t xml:space="preserve"> "</w:t>
      </w:r>
      <w:r w:rsidRPr="00E47E7A">
        <w:t>Новости Крыма и туризма</w:t>
      </w:r>
      <w:r w:rsidR="00E47E7A">
        <w:t xml:space="preserve">", </w:t>
      </w:r>
      <w:r w:rsidRPr="00E47E7A">
        <w:t>13 сентября 2005 г</w:t>
      </w:r>
      <w:r w:rsidR="00E47E7A" w:rsidRPr="00E47E7A">
        <w:t>.</w:t>
      </w:r>
      <w:r w:rsidR="00E47E7A">
        <w:t xml:space="preserve"> (</w:t>
      </w:r>
      <w:r w:rsidRPr="00E47E7A">
        <w:t>выпуск 214</w:t>
      </w:r>
      <w:r w:rsidR="00E47E7A" w:rsidRPr="00E47E7A">
        <w:t>)</w:t>
      </w:r>
    </w:p>
    <w:p w14:paraId="3889E3A7" w14:textId="77777777" w:rsidR="001644E3" w:rsidRPr="00E47E7A" w:rsidRDefault="005F7F99" w:rsidP="00E47E7A">
      <w:pPr>
        <w:ind w:firstLine="0"/>
      </w:pPr>
      <w:r w:rsidRPr="00E47E7A">
        <w:t>4</w:t>
      </w:r>
      <w:r w:rsidR="00E47E7A" w:rsidRPr="00E47E7A">
        <w:t xml:space="preserve">. </w:t>
      </w:r>
      <w:r w:rsidRPr="00E47E7A">
        <w:t>Газета</w:t>
      </w:r>
      <w:r w:rsidR="00E47E7A">
        <w:t xml:space="preserve"> "</w:t>
      </w:r>
      <w:r w:rsidR="005B5516" w:rsidRPr="00E47E7A">
        <w:t>Таврические ведомости</w:t>
      </w:r>
      <w:r w:rsidR="00E47E7A">
        <w:t xml:space="preserve">", </w:t>
      </w:r>
      <w:r w:rsidR="001644E3" w:rsidRPr="00E47E7A">
        <w:t>Елена Панкеева, Иван Коваленко</w:t>
      </w:r>
    </w:p>
    <w:p w14:paraId="1CEF606D" w14:textId="77777777" w:rsidR="005F7F99" w:rsidRPr="00E47E7A" w:rsidRDefault="005F7F99" w:rsidP="00E47E7A">
      <w:pPr>
        <w:ind w:firstLine="0"/>
      </w:pPr>
      <w:r w:rsidRPr="00E47E7A">
        <w:t>5</w:t>
      </w:r>
      <w:r w:rsidR="00E47E7A" w:rsidRPr="00E47E7A">
        <w:t xml:space="preserve">. </w:t>
      </w:r>
      <w:r w:rsidR="001644E3" w:rsidRPr="00E47E7A">
        <w:t>Газета</w:t>
      </w:r>
      <w:r w:rsidR="00E47E7A">
        <w:t xml:space="preserve"> "</w:t>
      </w:r>
      <w:r w:rsidR="001644E3" w:rsidRPr="00E47E7A">
        <w:t>Крымские известия</w:t>
      </w:r>
      <w:r w:rsidR="00E47E7A">
        <w:t xml:space="preserve">" </w:t>
      </w:r>
      <w:r w:rsidR="001644E3" w:rsidRPr="00E47E7A">
        <w:t>№ 185</w:t>
      </w:r>
      <w:r w:rsidR="00E47E7A">
        <w:t xml:space="preserve"> (</w:t>
      </w:r>
      <w:r w:rsidR="001644E3" w:rsidRPr="00E47E7A">
        <w:t>3415</w:t>
      </w:r>
      <w:r w:rsidR="00E47E7A" w:rsidRPr="00E47E7A">
        <w:t xml:space="preserve">) </w:t>
      </w:r>
      <w:r w:rsidR="001644E3" w:rsidRPr="00E47E7A">
        <w:t>6 октября 2005 года</w:t>
      </w:r>
    </w:p>
    <w:p w14:paraId="2652F883" w14:textId="77777777" w:rsidR="00E47E7A" w:rsidRDefault="005F7F99" w:rsidP="00E47E7A">
      <w:pPr>
        <w:ind w:firstLine="0"/>
      </w:pPr>
      <w:r w:rsidRPr="00E47E7A">
        <w:t>6</w:t>
      </w:r>
      <w:r w:rsidR="00E47E7A" w:rsidRPr="00E47E7A">
        <w:t xml:space="preserve">. </w:t>
      </w:r>
      <w:r w:rsidR="001644E3" w:rsidRPr="00E47E7A">
        <w:t>Газета</w:t>
      </w:r>
      <w:r w:rsidR="00E47E7A">
        <w:t xml:space="preserve"> "</w:t>
      </w:r>
      <w:r w:rsidR="001644E3" w:rsidRPr="00E47E7A">
        <w:t>ТЕРРА ТАВРИКА</w:t>
      </w:r>
      <w:r w:rsidR="00E47E7A">
        <w:t xml:space="preserve">" </w:t>
      </w:r>
      <w:r w:rsidR="001644E3" w:rsidRPr="00E47E7A">
        <w:t>ноябрь 2004 № 13</w:t>
      </w:r>
      <w:r w:rsidR="00E47E7A">
        <w:t xml:space="preserve"> (</w:t>
      </w:r>
      <w:r w:rsidR="001644E3" w:rsidRPr="00E47E7A">
        <w:t>107</w:t>
      </w:r>
      <w:r w:rsidR="00E47E7A" w:rsidRPr="00E47E7A">
        <w:t>)</w:t>
      </w:r>
    </w:p>
    <w:p w14:paraId="581474EF" w14:textId="77777777" w:rsidR="00E47E7A" w:rsidRDefault="005F7F99" w:rsidP="00E47E7A">
      <w:pPr>
        <w:ind w:firstLine="0"/>
      </w:pPr>
      <w:r w:rsidRPr="00E47E7A">
        <w:t>7</w:t>
      </w:r>
      <w:r w:rsidR="00E47E7A" w:rsidRPr="00E47E7A">
        <w:t xml:space="preserve">. </w:t>
      </w:r>
      <w:r w:rsidRPr="00E47E7A">
        <w:t>Газета</w:t>
      </w:r>
      <w:r w:rsidR="00E47E7A">
        <w:t xml:space="preserve"> "</w:t>
      </w:r>
      <w:r w:rsidRPr="00E47E7A">
        <w:t>Крымские известия</w:t>
      </w:r>
      <w:r w:rsidR="00E47E7A">
        <w:t xml:space="preserve">" </w:t>
      </w:r>
      <w:r w:rsidRPr="00E47E7A">
        <w:t>№ 199</w:t>
      </w:r>
      <w:r w:rsidR="00E47E7A">
        <w:t xml:space="preserve"> (</w:t>
      </w:r>
      <w:r w:rsidRPr="00E47E7A">
        <w:t>3429</w:t>
      </w:r>
      <w:r w:rsidR="00E47E7A" w:rsidRPr="00E47E7A">
        <w:t xml:space="preserve">) </w:t>
      </w:r>
      <w:r w:rsidRPr="00E47E7A">
        <w:t>26 октября 2005 года</w:t>
      </w:r>
    </w:p>
    <w:p w14:paraId="23D6C945" w14:textId="77777777" w:rsidR="005B5516" w:rsidRPr="00E47E7A" w:rsidRDefault="005B5516" w:rsidP="00E47E7A">
      <w:pPr>
        <w:ind w:firstLine="709"/>
      </w:pPr>
    </w:p>
    <w:sectPr w:rsidR="005B5516" w:rsidRPr="00E47E7A" w:rsidSect="00E47E7A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8036" w14:textId="77777777" w:rsidR="00B856D0" w:rsidRDefault="00B856D0">
      <w:pPr>
        <w:ind w:firstLine="709"/>
      </w:pPr>
      <w:r>
        <w:separator/>
      </w:r>
    </w:p>
  </w:endnote>
  <w:endnote w:type="continuationSeparator" w:id="0">
    <w:p w14:paraId="5FAD671E" w14:textId="77777777" w:rsidR="00B856D0" w:rsidRDefault="00B856D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F5F3" w14:textId="77777777" w:rsidR="00E47E7A" w:rsidRDefault="00E47E7A" w:rsidP="00E47E7A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655C" w14:textId="77777777" w:rsidR="00B856D0" w:rsidRDefault="00B856D0">
      <w:pPr>
        <w:ind w:firstLine="709"/>
      </w:pPr>
      <w:r>
        <w:separator/>
      </w:r>
    </w:p>
  </w:footnote>
  <w:footnote w:type="continuationSeparator" w:id="0">
    <w:p w14:paraId="74C38438" w14:textId="77777777" w:rsidR="00B856D0" w:rsidRDefault="00B856D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7E2" w14:textId="77777777" w:rsidR="00E47E7A" w:rsidRDefault="00E47E7A" w:rsidP="00E47E7A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A49BC">
      <w:rPr>
        <w:rStyle w:val="ae"/>
      </w:rPr>
      <w:t>14</w:t>
    </w:r>
    <w:r>
      <w:rPr>
        <w:rStyle w:val="ae"/>
      </w:rPr>
      <w:fldChar w:fldCharType="end"/>
    </w:r>
  </w:p>
  <w:p w14:paraId="44509348" w14:textId="77777777" w:rsidR="00E47E7A" w:rsidRDefault="00E47E7A" w:rsidP="00E47E7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FD"/>
    <w:rsid w:val="00003413"/>
    <w:rsid w:val="00131346"/>
    <w:rsid w:val="001561B7"/>
    <w:rsid w:val="0016383F"/>
    <w:rsid w:val="001644E3"/>
    <w:rsid w:val="001F0170"/>
    <w:rsid w:val="0022701A"/>
    <w:rsid w:val="002643E6"/>
    <w:rsid w:val="002711EF"/>
    <w:rsid w:val="002B3B9A"/>
    <w:rsid w:val="002F5CCE"/>
    <w:rsid w:val="00317608"/>
    <w:rsid w:val="00333F28"/>
    <w:rsid w:val="0038441E"/>
    <w:rsid w:val="003F525D"/>
    <w:rsid w:val="00492858"/>
    <w:rsid w:val="004B3E76"/>
    <w:rsid w:val="004D7A7A"/>
    <w:rsid w:val="005B5516"/>
    <w:rsid w:val="005F7F99"/>
    <w:rsid w:val="00615C1F"/>
    <w:rsid w:val="00655D92"/>
    <w:rsid w:val="006D220A"/>
    <w:rsid w:val="00706765"/>
    <w:rsid w:val="008259EB"/>
    <w:rsid w:val="00831920"/>
    <w:rsid w:val="0088136B"/>
    <w:rsid w:val="008B31BE"/>
    <w:rsid w:val="008E56A7"/>
    <w:rsid w:val="00990AC3"/>
    <w:rsid w:val="009B55C0"/>
    <w:rsid w:val="009F2059"/>
    <w:rsid w:val="009F364B"/>
    <w:rsid w:val="00A060F9"/>
    <w:rsid w:val="00A24B78"/>
    <w:rsid w:val="00A45D86"/>
    <w:rsid w:val="00A61D09"/>
    <w:rsid w:val="00A775A6"/>
    <w:rsid w:val="00AB7D9C"/>
    <w:rsid w:val="00AC2B8E"/>
    <w:rsid w:val="00AD693B"/>
    <w:rsid w:val="00B856D0"/>
    <w:rsid w:val="00C81B22"/>
    <w:rsid w:val="00CB7630"/>
    <w:rsid w:val="00D14B43"/>
    <w:rsid w:val="00D14CEE"/>
    <w:rsid w:val="00D850FD"/>
    <w:rsid w:val="00DA49BC"/>
    <w:rsid w:val="00DB4F08"/>
    <w:rsid w:val="00DD4CAD"/>
    <w:rsid w:val="00E47E7A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AE181"/>
  <w14:defaultImageDpi w14:val="0"/>
  <w15:docId w15:val="{F4BF72FF-F1CB-422E-9B75-F4117698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E47E7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7E7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7E7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7E7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7E7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7E7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7E7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7E7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7E7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47E7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E47E7A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basedOn w:val="a3"/>
    <w:uiPriority w:val="99"/>
    <w:rsid w:val="00E47E7A"/>
    <w:rPr>
      <w:color w:val="auto"/>
      <w:sz w:val="28"/>
      <w:szCs w:val="28"/>
      <w:u w:val="single"/>
      <w:vertAlign w:val="baseline"/>
    </w:rPr>
  </w:style>
  <w:style w:type="paragraph" w:styleId="HTML">
    <w:name w:val="HTML Preformatted"/>
    <w:basedOn w:val="a2"/>
    <w:link w:val="HTML0"/>
    <w:uiPriority w:val="99"/>
    <w:rsid w:val="0013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Strong"/>
    <w:basedOn w:val="a3"/>
    <w:uiPriority w:val="99"/>
    <w:qFormat/>
    <w:rsid w:val="00831920"/>
    <w:rPr>
      <w:b/>
      <w:bCs/>
    </w:rPr>
  </w:style>
  <w:style w:type="paragraph" w:customStyle="1" w:styleId="header1">
    <w:name w:val="header1"/>
    <w:basedOn w:val="a2"/>
    <w:uiPriority w:val="99"/>
    <w:rsid w:val="00655D92"/>
    <w:pPr>
      <w:spacing w:before="100" w:beforeAutospacing="1" w:after="100" w:afterAutospacing="1"/>
      <w:ind w:firstLine="709"/>
    </w:pPr>
  </w:style>
  <w:style w:type="paragraph" w:customStyle="1" w:styleId="t7">
    <w:name w:val="t7"/>
    <w:basedOn w:val="a2"/>
    <w:uiPriority w:val="99"/>
    <w:rsid w:val="00655D92"/>
    <w:pPr>
      <w:spacing w:before="100" w:beforeAutospacing="1" w:after="100" w:afterAutospacing="1"/>
      <w:ind w:firstLine="709"/>
    </w:pPr>
  </w:style>
  <w:style w:type="character" w:customStyle="1" w:styleId="dh2">
    <w:name w:val="dh2"/>
    <w:basedOn w:val="a3"/>
    <w:uiPriority w:val="99"/>
    <w:rsid w:val="00655D92"/>
  </w:style>
  <w:style w:type="character" w:customStyle="1" w:styleId="dt">
    <w:name w:val="dt"/>
    <w:basedOn w:val="a3"/>
    <w:uiPriority w:val="99"/>
    <w:rsid w:val="00655D92"/>
  </w:style>
  <w:style w:type="character" w:styleId="a9">
    <w:name w:val="Emphasis"/>
    <w:basedOn w:val="a3"/>
    <w:uiPriority w:val="99"/>
    <w:qFormat/>
    <w:rsid w:val="00655D92"/>
    <w:rPr>
      <w:i/>
      <w:iCs/>
    </w:rPr>
  </w:style>
  <w:style w:type="paragraph" w:styleId="aa">
    <w:name w:val="footer"/>
    <w:basedOn w:val="a2"/>
    <w:link w:val="ab"/>
    <w:uiPriority w:val="99"/>
    <w:semiHidden/>
    <w:rsid w:val="00E47E7A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basedOn w:val="a3"/>
    <w:link w:val="ad"/>
    <w:uiPriority w:val="99"/>
    <w:semiHidden/>
    <w:locked/>
    <w:rsid w:val="00E47E7A"/>
    <w:rPr>
      <w:noProof/>
      <w:kern w:val="16"/>
      <w:sz w:val="28"/>
      <w:szCs w:val="28"/>
      <w:lang w:val="ru-RU" w:eastAsia="ru-RU"/>
    </w:rPr>
  </w:style>
  <w:style w:type="character" w:styleId="ae">
    <w:name w:val="page number"/>
    <w:basedOn w:val="a3"/>
    <w:uiPriority w:val="99"/>
    <w:rsid w:val="00E47E7A"/>
    <w:rPr>
      <w:rFonts w:ascii="Times New Roman" w:hAnsi="Times New Roman" w:cs="Times New Roman"/>
      <w:sz w:val="28"/>
      <w:szCs w:val="28"/>
    </w:rPr>
  </w:style>
  <w:style w:type="character" w:customStyle="1" w:styleId="print-title1">
    <w:name w:val="print-title1"/>
    <w:basedOn w:val="a3"/>
    <w:uiPriority w:val="99"/>
    <w:rsid w:val="005B5516"/>
    <w:rPr>
      <w:rFonts w:ascii="Verdana" w:hAnsi="Verdana" w:cs="Verdana"/>
      <w:b/>
      <w:bCs/>
      <w:color w:val="auto"/>
      <w:sz w:val="21"/>
      <w:szCs w:val="21"/>
      <w:u w:val="none"/>
      <w:effect w:val="none"/>
      <w:shd w:val="clear" w:color="auto" w:fill="auto"/>
    </w:rPr>
  </w:style>
  <w:style w:type="table" w:styleId="-1">
    <w:name w:val="Table Web 1"/>
    <w:basedOn w:val="a4"/>
    <w:uiPriority w:val="99"/>
    <w:rsid w:val="00E47E7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E47E7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E47E7A"/>
    <w:rPr>
      <w:vertAlign w:val="superscript"/>
    </w:rPr>
  </w:style>
  <w:style w:type="paragraph" w:styleId="af">
    <w:name w:val="Body Text"/>
    <w:basedOn w:val="a2"/>
    <w:link w:val="af1"/>
    <w:uiPriority w:val="99"/>
    <w:rsid w:val="00E47E7A"/>
    <w:pPr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47E7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E47E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47E7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E47E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E47E7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E47E7A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E47E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7E7A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E47E7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E47E7A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E47E7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47E7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47E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7E7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7E7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7E7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47E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47E7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47E7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E47E7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7E7A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7E7A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47E7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47E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7E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7E7A"/>
    <w:rPr>
      <w:i/>
      <w:iCs/>
    </w:rPr>
  </w:style>
  <w:style w:type="paragraph" w:customStyle="1" w:styleId="afd">
    <w:name w:val="ТАБЛИЦА"/>
    <w:next w:val="a2"/>
    <w:autoRedefine/>
    <w:uiPriority w:val="99"/>
    <w:rsid w:val="00E47E7A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47E7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47E7A"/>
  </w:style>
  <w:style w:type="table" w:customStyle="1" w:styleId="14">
    <w:name w:val="Стиль таблицы1"/>
    <w:basedOn w:val="a4"/>
    <w:uiPriority w:val="99"/>
    <w:rsid w:val="00E47E7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хема"/>
    <w:autoRedefine/>
    <w:uiPriority w:val="99"/>
    <w:rsid w:val="00E47E7A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47E7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47E7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E47E7A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47E7A"/>
    <w:pPr>
      <w:spacing w:after="0" w:line="360" w:lineRule="auto"/>
      <w:jc w:val="center"/>
    </w:pPr>
    <w:rPr>
      <w:noProof/>
      <w:sz w:val="28"/>
      <w:szCs w:val="28"/>
    </w:rPr>
  </w:style>
  <w:style w:type="character" w:styleId="aff5">
    <w:name w:val="Unresolved Mention"/>
    <w:basedOn w:val="a3"/>
    <w:uiPriority w:val="99"/>
    <w:semiHidden/>
    <w:unhideWhenUsed/>
    <w:rsid w:val="002F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crimea.ru/modules.php?op=modload&amp;name=News&amp;file=index&amp;catid=&amp;topic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-crimea.ru/modules.php?op=modload&amp;name=News&amp;file=index&amp;catid=&amp;topic=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2658</Words>
  <Characters>15155</Characters>
  <Application>Microsoft Office Word</Application>
  <DocSecurity>0</DocSecurity>
  <Lines>126</Lines>
  <Paragraphs>35</Paragraphs>
  <ScaleCrop>false</ScaleCrop>
  <Company>1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1</dc:creator>
  <cp:keywords/>
  <dc:description/>
  <cp:lastModifiedBy>Igor</cp:lastModifiedBy>
  <cp:revision>3</cp:revision>
  <cp:lastPrinted>2006-04-09T10:16:00Z</cp:lastPrinted>
  <dcterms:created xsi:type="dcterms:W3CDTF">2025-02-16T11:27:00Z</dcterms:created>
  <dcterms:modified xsi:type="dcterms:W3CDTF">2025-02-16T11:27:00Z</dcterms:modified>
</cp:coreProperties>
</file>