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8A1C" w14:textId="77777777" w:rsidR="00AF44D0" w:rsidRPr="00F53F67" w:rsidRDefault="00AF44D0" w:rsidP="00F53F67">
      <w:pPr>
        <w:pStyle w:val="a3"/>
        <w:spacing w:line="360" w:lineRule="auto"/>
        <w:ind w:right="0" w:firstLine="709"/>
        <w:jc w:val="both"/>
        <w:rPr>
          <w:b/>
          <w:color w:val="333333"/>
          <w:szCs w:val="28"/>
        </w:rPr>
      </w:pPr>
      <w:r w:rsidRPr="00F53F67">
        <w:rPr>
          <w:b/>
          <w:color w:val="333333"/>
          <w:szCs w:val="28"/>
        </w:rPr>
        <w:t>Днепропетровская государственная медицинская академия</w:t>
      </w:r>
    </w:p>
    <w:p w14:paraId="207B2A57" w14:textId="77777777" w:rsidR="00AF44D0" w:rsidRPr="00F53F67" w:rsidRDefault="00AF44D0" w:rsidP="00F53F67">
      <w:pPr>
        <w:pStyle w:val="a3"/>
        <w:spacing w:line="360" w:lineRule="auto"/>
        <w:ind w:right="0" w:firstLine="709"/>
        <w:rPr>
          <w:b/>
          <w:color w:val="333333"/>
          <w:szCs w:val="28"/>
        </w:rPr>
      </w:pPr>
    </w:p>
    <w:p w14:paraId="3014211A" w14:textId="77777777" w:rsidR="00AF44D0" w:rsidRPr="00F53F67" w:rsidRDefault="00AF44D0" w:rsidP="00F53F67">
      <w:pPr>
        <w:pStyle w:val="a3"/>
        <w:spacing w:line="360" w:lineRule="auto"/>
        <w:ind w:right="0" w:firstLine="709"/>
        <w:rPr>
          <w:b/>
          <w:color w:val="333333"/>
          <w:szCs w:val="28"/>
        </w:rPr>
      </w:pPr>
    </w:p>
    <w:p w14:paraId="0F469F97" w14:textId="77777777" w:rsidR="00F53F67" w:rsidRPr="00F53F67" w:rsidRDefault="00F53F67" w:rsidP="00F53F67">
      <w:pPr>
        <w:pStyle w:val="a3"/>
        <w:spacing w:line="360" w:lineRule="auto"/>
        <w:ind w:right="0" w:firstLine="709"/>
        <w:rPr>
          <w:b/>
          <w:color w:val="333333"/>
          <w:szCs w:val="28"/>
        </w:rPr>
      </w:pPr>
    </w:p>
    <w:p w14:paraId="23651FBA" w14:textId="77777777" w:rsidR="00F53F67" w:rsidRPr="00F53F67" w:rsidRDefault="00F53F67" w:rsidP="00F53F67">
      <w:pPr>
        <w:pStyle w:val="a3"/>
        <w:spacing w:line="360" w:lineRule="auto"/>
        <w:ind w:right="0" w:firstLine="709"/>
        <w:rPr>
          <w:b/>
          <w:color w:val="333333"/>
          <w:szCs w:val="28"/>
        </w:rPr>
      </w:pPr>
    </w:p>
    <w:p w14:paraId="797EDB10" w14:textId="77777777" w:rsidR="00F53F67" w:rsidRPr="00F53F67" w:rsidRDefault="00F53F67" w:rsidP="00F53F67">
      <w:pPr>
        <w:pStyle w:val="a3"/>
        <w:spacing w:line="360" w:lineRule="auto"/>
        <w:ind w:right="0" w:firstLine="709"/>
        <w:rPr>
          <w:b/>
          <w:color w:val="333333"/>
          <w:szCs w:val="28"/>
        </w:rPr>
      </w:pPr>
    </w:p>
    <w:p w14:paraId="12A6F35F" w14:textId="77777777" w:rsidR="00F53F67" w:rsidRPr="00F53F67" w:rsidRDefault="00F53F67" w:rsidP="00F53F67">
      <w:pPr>
        <w:pStyle w:val="a3"/>
        <w:spacing w:line="360" w:lineRule="auto"/>
        <w:ind w:right="0" w:firstLine="709"/>
        <w:rPr>
          <w:b/>
          <w:color w:val="333333"/>
          <w:szCs w:val="28"/>
        </w:rPr>
      </w:pPr>
    </w:p>
    <w:p w14:paraId="29D32F0C" w14:textId="77777777" w:rsidR="00F53F67" w:rsidRPr="00F53F67" w:rsidRDefault="00F53F67" w:rsidP="00F53F67">
      <w:pPr>
        <w:pStyle w:val="a3"/>
        <w:spacing w:line="360" w:lineRule="auto"/>
        <w:ind w:right="0" w:firstLine="709"/>
        <w:rPr>
          <w:b/>
          <w:color w:val="333333"/>
          <w:szCs w:val="28"/>
        </w:rPr>
      </w:pPr>
    </w:p>
    <w:p w14:paraId="25C0A74B" w14:textId="77777777" w:rsidR="00F53F67" w:rsidRPr="00F53F67" w:rsidRDefault="00F53F67" w:rsidP="00F53F67">
      <w:pPr>
        <w:pStyle w:val="a3"/>
        <w:spacing w:line="360" w:lineRule="auto"/>
        <w:ind w:right="0" w:firstLine="709"/>
        <w:rPr>
          <w:b/>
          <w:color w:val="333333"/>
          <w:szCs w:val="28"/>
        </w:rPr>
      </w:pPr>
    </w:p>
    <w:p w14:paraId="6ADEAA1B" w14:textId="77777777" w:rsidR="00F53F67" w:rsidRPr="00F53F67" w:rsidRDefault="00F53F67" w:rsidP="00F53F67">
      <w:pPr>
        <w:pStyle w:val="a3"/>
        <w:spacing w:line="360" w:lineRule="auto"/>
        <w:ind w:right="0" w:firstLine="709"/>
        <w:rPr>
          <w:b/>
          <w:color w:val="333333"/>
          <w:szCs w:val="28"/>
        </w:rPr>
      </w:pPr>
    </w:p>
    <w:p w14:paraId="7B30C10C" w14:textId="77777777" w:rsidR="00F53F67" w:rsidRPr="00F53F67" w:rsidRDefault="00F53F67" w:rsidP="00F53F67">
      <w:pPr>
        <w:pStyle w:val="a3"/>
        <w:spacing w:line="360" w:lineRule="auto"/>
        <w:ind w:right="0" w:firstLine="709"/>
        <w:rPr>
          <w:b/>
          <w:color w:val="333333"/>
          <w:szCs w:val="28"/>
        </w:rPr>
      </w:pPr>
    </w:p>
    <w:p w14:paraId="186AD14A" w14:textId="77777777" w:rsidR="00F53F67" w:rsidRPr="00F53F67" w:rsidRDefault="00F53F67" w:rsidP="00F53F67">
      <w:pPr>
        <w:pStyle w:val="a3"/>
        <w:spacing w:line="360" w:lineRule="auto"/>
        <w:ind w:right="0" w:firstLine="709"/>
        <w:rPr>
          <w:b/>
          <w:color w:val="333333"/>
          <w:szCs w:val="28"/>
        </w:rPr>
      </w:pPr>
    </w:p>
    <w:p w14:paraId="54EBB4F6" w14:textId="77777777" w:rsidR="00F53F67" w:rsidRPr="00F53F67" w:rsidRDefault="00F53F67" w:rsidP="00F53F67">
      <w:pPr>
        <w:pStyle w:val="a3"/>
        <w:spacing w:line="360" w:lineRule="auto"/>
        <w:ind w:right="0" w:firstLine="709"/>
        <w:rPr>
          <w:b/>
          <w:color w:val="333333"/>
          <w:szCs w:val="28"/>
        </w:rPr>
      </w:pPr>
    </w:p>
    <w:p w14:paraId="718A1A3B" w14:textId="77777777" w:rsidR="00AF44D0" w:rsidRPr="00F53F67" w:rsidRDefault="00AF44D0" w:rsidP="00F53F67">
      <w:pPr>
        <w:pStyle w:val="a3"/>
        <w:spacing w:line="360" w:lineRule="auto"/>
        <w:ind w:right="0" w:firstLine="709"/>
        <w:rPr>
          <w:b/>
          <w:color w:val="333333"/>
          <w:szCs w:val="28"/>
        </w:rPr>
      </w:pPr>
      <w:r w:rsidRPr="00F53F67">
        <w:rPr>
          <w:b/>
          <w:color w:val="333333"/>
          <w:szCs w:val="28"/>
        </w:rPr>
        <w:t>МЕТОДИЧЕСКАЯ</w:t>
      </w:r>
      <w:r w:rsidR="00F53F67" w:rsidRPr="00F53F67">
        <w:rPr>
          <w:b/>
          <w:color w:val="333333"/>
          <w:szCs w:val="28"/>
        </w:rPr>
        <w:t xml:space="preserve"> </w:t>
      </w:r>
      <w:r w:rsidRPr="00F53F67">
        <w:rPr>
          <w:b/>
          <w:color w:val="333333"/>
          <w:szCs w:val="28"/>
        </w:rPr>
        <w:t>РАЗРАБОТКА</w:t>
      </w:r>
    </w:p>
    <w:p w14:paraId="5A1D339B" w14:textId="77777777" w:rsidR="00AF44D0" w:rsidRPr="00F53F67" w:rsidRDefault="00AF44D0" w:rsidP="00F53F67">
      <w:pPr>
        <w:pStyle w:val="a3"/>
        <w:spacing w:line="360" w:lineRule="auto"/>
        <w:ind w:right="0" w:firstLine="709"/>
        <w:rPr>
          <w:b/>
          <w:color w:val="333333"/>
          <w:szCs w:val="28"/>
        </w:rPr>
      </w:pPr>
      <w:r w:rsidRPr="00F53F67">
        <w:rPr>
          <w:b/>
          <w:color w:val="333333"/>
          <w:szCs w:val="28"/>
        </w:rPr>
        <w:t>К ПРАКТИЧЕСКОМУ ЗАНЯТИЮ №</w:t>
      </w:r>
      <w:r w:rsidR="00B85CDA" w:rsidRPr="00F53F67">
        <w:rPr>
          <w:b/>
          <w:color w:val="333333"/>
          <w:szCs w:val="28"/>
        </w:rPr>
        <w:t xml:space="preserve"> 8</w:t>
      </w:r>
    </w:p>
    <w:p w14:paraId="2D51A9FC" w14:textId="77777777" w:rsidR="00AF44D0" w:rsidRPr="00F53F67" w:rsidRDefault="00AF44D0" w:rsidP="00F53F67">
      <w:pPr>
        <w:pStyle w:val="a3"/>
        <w:spacing w:line="360" w:lineRule="auto"/>
        <w:ind w:right="0" w:firstLine="709"/>
        <w:rPr>
          <w:b/>
          <w:color w:val="333333"/>
          <w:szCs w:val="28"/>
        </w:rPr>
      </w:pPr>
      <w:r w:rsidRPr="00F53F67">
        <w:rPr>
          <w:b/>
          <w:color w:val="333333"/>
          <w:szCs w:val="28"/>
        </w:rPr>
        <w:t>"Общие вопро</w:t>
      </w:r>
      <w:r w:rsidR="00F53F67" w:rsidRPr="00F53F67">
        <w:rPr>
          <w:b/>
          <w:color w:val="333333"/>
          <w:szCs w:val="28"/>
        </w:rPr>
        <w:t>сы радионуклидной диагностики "</w:t>
      </w:r>
    </w:p>
    <w:p w14:paraId="30F2F8DF" w14:textId="77777777" w:rsidR="00F53F67" w:rsidRPr="00F53F67" w:rsidRDefault="00F53F67" w:rsidP="00F53F67">
      <w:pPr>
        <w:pStyle w:val="a3"/>
        <w:spacing w:line="360" w:lineRule="auto"/>
        <w:ind w:right="0" w:firstLine="709"/>
        <w:rPr>
          <w:b/>
          <w:color w:val="333333"/>
          <w:szCs w:val="28"/>
        </w:rPr>
      </w:pPr>
    </w:p>
    <w:p w14:paraId="7442520F" w14:textId="77777777" w:rsidR="00AF44D0" w:rsidRPr="00F53F67" w:rsidRDefault="00F53F67" w:rsidP="00F53F67">
      <w:pPr>
        <w:pStyle w:val="a3"/>
        <w:tabs>
          <w:tab w:val="num" w:pos="927"/>
        </w:tabs>
        <w:spacing w:line="360" w:lineRule="auto"/>
        <w:ind w:right="0" w:firstLine="709"/>
        <w:rPr>
          <w:b/>
          <w:color w:val="333333"/>
          <w:szCs w:val="28"/>
        </w:rPr>
      </w:pPr>
      <w:r w:rsidRPr="00F53F67">
        <w:rPr>
          <w:b/>
          <w:i/>
          <w:color w:val="333333"/>
          <w:szCs w:val="28"/>
        </w:rPr>
        <w:br w:type="page"/>
      </w:r>
      <w:r w:rsidRPr="00F53F67">
        <w:rPr>
          <w:b/>
          <w:color w:val="333333"/>
          <w:szCs w:val="28"/>
        </w:rPr>
        <w:lastRenderedPageBreak/>
        <w:t>Вступление</w:t>
      </w:r>
    </w:p>
    <w:p w14:paraId="2F52FB7E" w14:textId="77777777" w:rsidR="00F53F67" w:rsidRPr="00F53F67" w:rsidRDefault="00F53F67" w:rsidP="00F53F67">
      <w:pPr>
        <w:pStyle w:val="a3"/>
        <w:spacing w:line="360" w:lineRule="auto"/>
        <w:ind w:right="0" w:firstLine="709"/>
        <w:jc w:val="both"/>
        <w:rPr>
          <w:color w:val="333333"/>
          <w:szCs w:val="28"/>
        </w:rPr>
      </w:pPr>
    </w:p>
    <w:p w14:paraId="1D86D5EF"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Первое применение радиоактивных индикаторов относят к 1911 году и связывают с именем Дьердя де Хевеши. Молодой ученый, живший в дешевом пансионе, начал подозревать, что остатки пищи, которые он не доел, подавали ему вновь на следующий день. Он добавил радиоизотопный индикатор к несъ</w:t>
      </w:r>
      <w:r w:rsidRPr="00F53F67">
        <w:rPr>
          <w:color w:val="333333"/>
          <w:szCs w:val="28"/>
        </w:rPr>
        <w:t>е</w:t>
      </w:r>
      <w:r w:rsidRPr="00F53F67">
        <w:rPr>
          <w:color w:val="333333"/>
          <w:szCs w:val="28"/>
        </w:rPr>
        <w:t>денной порции и с помощью детектора излучения доказал своей хозяйке, что дело обстояло именно так. Хозяйка выгнала молодого ученого из пансиона. Он же продолжал начатую работу, результатом которой стала Нобелевская премия за использование радионуклидов в качестве индикаторов в биологии.</w:t>
      </w:r>
    </w:p>
    <w:p w14:paraId="58C9FE66"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Радионуклидная (радиоизотопная) диагностика охватывает все виды применения открытых радиоактивных веществ в диагностических и лечебных ц</w:t>
      </w:r>
      <w:r w:rsidRPr="00F53F67">
        <w:rPr>
          <w:color w:val="333333"/>
          <w:szCs w:val="28"/>
        </w:rPr>
        <w:t>е</w:t>
      </w:r>
      <w:r w:rsidRPr="00F53F67">
        <w:rPr>
          <w:color w:val="333333"/>
          <w:szCs w:val="28"/>
        </w:rPr>
        <w:t>лях.</w:t>
      </w:r>
    </w:p>
    <w:p w14:paraId="58318152"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В зависимости от конкретного вида исследования в настоящее время различают лабораторные и клинические радиологические методы, а также ради</w:t>
      </w:r>
      <w:r w:rsidRPr="00F53F67">
        <w:rPr>
          <w:color w:val="333333"/>
          <w:szCs w:val="28"/>
        </w:rPr>
        <w:t>о</w:t>
      </w:r>
      <w:r w:rsidRPr="00F53F67">
        <w:rPr>
          <w:color w:val="333333"/>
          <w:szCs w:val="28"/>
        </w:rPr>
        <w:t xml:space="preserve">изотопное сканирование. </w:t>
      </w:r>
    </w:p>
    <w:p w14:paraId="7E3B00B3"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В первом случае изучается скорость накопления или выведения вещества определенным органом, что отражает сохранность фун</w:t>
      </w:r>
      <w:r w:rsidRPr="00F53F67">
        <w:rPr>
          <w:color w:val="333333"/>
          <w:szCs w:val="28"/>
        </w:rPr>
        <w:t>к</w:t>
      </w:r>
      <w:r w:rsidRPr="00F53F67">
        <w:rPr>
          <w:color w:val="333333"/>
          <w:szCs w:val="28"/>
        </w:rPr>
        <w:t xml:space="preserve">ционирования данного органа в целом. </w:t>
      </w:r>
    </w:p>
    <w:p w14:paraId="3896D208"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Радиоизотопное сканирование позволяет отчетливо определить границы органа, размеры, форму, расположение, а также оценить распределение вещес</w:t>
      </w:r>
      <w:r w:rsidRPr="00F53F67">
        <w:rPr>
          <w:color w:val="333333"/>
          <w:szCs w:val="28"/>
        </w:rPr>
        <w:t>т</w:t>
      </w:r>
      <w:r w:rsidRPr="00F53F67">
        <w:rPr>
          <w:color w:val="333333"/>
          <w:szCs w:val="28"/>
        </w:rPr>
        <w:t>ва в ткани органа, выявить гиперфункциональные «теплые» и «холодные» у</w:t>
      </w:r>
      <w:r w:rsidRPr="00F53F67">
        <w:rPr>
          <w:color w:val="333333"/>
          <w:szCs w:val="28"/>
        </w:rPr>
        <w:t>з</w:t>
      </w:r>
      <w:r w:rsidRPr="00F53F67">
        <w:rPr>
          <w:color w:val="333333"/>
          <w:szCs w:val="28"/>
        </w:rPr>
        <w:t>лы, определить новообразования и др.</w:t>
      </w:r>
    </w:p>
    <w:p w14:paraId="0D045241"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Методы диагностики, основанные на регистрации излучения радиоактивных изотопов и м</w:t>
      </w:r>
      <w:r w:rsidRPr="00F53F67">
        <w:rPr>
          <w:color w:val="333333"/>
          <w:szCs w:val="28"/>
        </w:rPr>
        <w:t>е</w:t>
      </w:r>
      <w:r w:rsidRPr="00F53F67">
        <w:rPr>
          <w:color w:val="333333"/>
          <w:szCs w:val="28"/>
        </w:rPr>
        <w:t>ченых соединений, введенных в организм больного принято называть – радионуклидная диагностика in vivo .</w:t>
      </w:r>
    </w:p>
    <w:p w14:paraId="79D436D1"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Суть его состоит в том, что после введения меченого вещества оно распр</w:t>
      </w:r>
      <w:r w:rsidRPr="00F53F67">
        <w:rPr>
          <w:color w:val="333333"/>
          <w:szCs w:val="28"/>
        </w:rPr>
        <w:t>е</w:t>
      </w:r>
      <w:r w:rsidRPr="00F53F67">
        <w:rPr>
          <w:color w:val="333333"/>
          <w:szCs w:val="28"/>
        </w:rPr>
        <w:t>деляется по телу человека в зависимости от функционирования его органов и систем. Регистрируя распределение, перемещение, пр</w:t>
      </w:r>
      <w:r w:rsidRPr="00F53F67">
        <w:rPr>
          <w:color w:val="333333"/>
          <w:szCs w:val="28"/>
        </w:rPr>
        <w:t>е</w:t>
      </w:r>
      <w:r w:rsidRPr="00F53F67">
        <w:rPr>
          <w:color w:val="333333"/>
          <w:szCs w:val="28"/>
        </w:rPr>
        <w:t xml:space="preserve">вращение и </w:t>
      </w:r>
      <w:r w:rsidRPr="00F53F67">
        <w:rPr>
          <w:color w:val="333333"/>
          <w:szCs w:val="28"/>
        </w:rPr>
        <w:lastRenderedPageBreak/>
        <w:t>выведение из организма радиактивных индикаторов, врач получает возможность судить об участии соответствующих элементов в биохимических и физиологических пр</w:t>
      </w:r>
      <w:r w:rsidRPr="00F53F67">
        <w:rPr>
          <w:color w:val="333333"/>
          <w:szCs w:val="28"/>
        </w:rPr>
        <w:t>о</w:t>
      </w:r>
      <w:r w:rsidRPr="00F53F67">
        <w:rPr>
          <w:color w:val="333333"/>
          <w:szCs w:val="28"/>
        </w:rPr>
        <w:t>цессах. Современная аппаратура позволяет зарегистрировать ионизирующее излучение крайне малого количества радиоактивных соединений, которые практически безвредны для орг</w:t>
      </w:r>
      <w:r w:rsidRPr="00F53F67">
        <w:rPr>
          <w:color w:val="333333"/>
          <w:szCs w:val="28"/>
        </w:rPr>
        <w:t>а</w:t>
      </w:r>
      <w:r w:rsidRPr="00F53F67">
        <w:rPr>
          <w:color w:val="333333"/>
          <w:szCs w:val="28"/>
        </w:rPr>
        <w:t>низма исследуемого.</w:t>
      </w:r>
    </w:p>
    <w:p w14:paraId="5D47DA66"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Возможность получения искусственных радиоактивных изотопов позвол</w:t>
      </w:r>
      <w:r w:rsidRPr="00F53F67">
        <w:rPr>
          <w:color w:val="333333"/>
          <w:szCs w:val="28"/>
        </w:rPr>
        <w:t>и</w:t>
      </w:r>
      <w:r w:rsidRPr="00F53F67">
        <w:rPr>
          <w:color w:val="333333"/>
          <w:szCs w:val="28"/>
        </w:rPr>
        <w:t>ла расширить сферу применения радиоактивных индикаторов в различных о</w:t>
      </w:r>
      <w:r w:rsidRPr="00F53F67">
        <w:rPr>
          <w:color w:val="333333"/>
          <w:szCs w:val="28"/>
        </w:rPr>
        <w:t>т</w:t>
      </w:r>
      <w:r w:rsidRPr="00F53F67">
        <w:rPr>
          <w:color w:val="333333"/>
          <w:szCs w:val="28"/>
        </w:rPr>
        <w:t>раслях науки, в том числе и в медицине. Радионуклидная визуализация основ</w:t>
      </w:r>
      <w:r w:rsidRPr="00F53F67">
        <w:rPr>
          <w:color w:val="333333"/>
          <w:szCs w:val="28"/>
        </w:rPr>
        <w:t>а</w:t>
      </w:r>
      <w:r w:rsidRPr="00F53F67">
        <w:rPr>
          <w:color w:val="333333"/>
          <w:szCs w:val="28"/>
        </w:rPr>
        <w:t>на на регистрации излучения, испускаемого находящимся внутри пациента радиоактивным веществом. Таким образом, общее между рентген- и радионуклидной диагностикой – использование ионизирующего излучения. Радиоактивные вещества, называемые радиофармацевтическими препаратами (РФП), м</w:t>
      </w:r>
      <w:r w:rsidRPr="00F53F67">
        <w:rPr>
          <w:color w:val="333333"/>
          <w:szCs w:val="28"/>
        </w:rPr>
        <w:t>о</w:t>
      </w:r>
      <w:r w:rsidRPr="00F53F67">
        <w:rPr>
          <w:color w:val="333333"/>
          <w:szCs w:val="28"/>
        </w:rPr>
        <w:t>гут использоваться как в диагностических, так и в терапевтических целях. Все они имеют в своем составе радионуклиды – нестабильные атомы, спонтанно распадающиеся с выделением энергии. Идеальный радиофармпрепарат нака</w:t>
      </w:r>
      <w:r w:rsidRPr="00F53F67">
        <w:rPr>
          <w:color w:val="333333"/>
          <w:szCs w:val="28"/>
        </w:rPr>
        <w:t>п</w:t>
      </w:r>
      <w:r w:rsidRPr="00F53F67">
        <w:rPr>
          <w:color w:val="333333"/>
          <w:szCs w:val="28"/>
        </w:rPr>
        <w:t>ливается только в органах и структурах, предназначенных для визуализации. Накопление РФП может обусловливаться, например, метаболическими проце</w:t>
      </w:r>
      <w:r w:rsidRPr="00F53F67">
        <w:rPr>
          <w:color w:val="333333"/>
          <w:szCs w:val="28"/>
        </w:rPr>
        <w:t>с</w:t>
      </w:r>
      <w:r w:rsidRPr="00F53F67">
        <w:rPr>
          <w:color w:val="333333"/>
          <w:szCs w:val="28"/>
        </w:rPr>
        <w:t>сами (молекула-носитель может быть частью метаболической цепочки) либо локальной перфузией органа. Возможность изучения физиологических фун</w:t>
      </w:r>
      <w:r w:rsidRPr="00F53F67">
        <w:rPr>
          <w:color w:val="333333"/>
          <w:szCs w:val="28"/>
        </w:rPr>
        <w:t>к</w:t>
      </w:r>
      <w:r w:rsidRPr="00F53F67">
        <w:rPr>
          <w:color w:val="333333"/>
          <w:szCs w:val="28"/>
        </w:rPr>
        <w:t>ций параллельно с определением топографо-анатомических параметров – гла</w:t>
      </w:r>
      <w:r w:rsidRPr="00F53F67">
        <w:rPr>
          <w:color w:val="333333"/>
          <w:szCs w:val="28"/>
        </w:rPr>
        <w:t>в</w:t>
      </w:r>
      <w:r w:rsidRPr="00F53F67">
        <w:rPr>
          <w:color w:val="333333"/>
          <w:szCs w:val="28"/>
        </w:rPr>
        <w:t>ное преимущество радионуклидных методов диагностики. Для визуализации используют радионуклиды, испускающие гамма-кванты, так как альфа- и бета-частицы имеют низкую проникающую способность в тканях. В зависимости от степени накопления РФП различают «горячие» очаги (с повышенным накопл</w:t>
      </w:r>
      <w:r w:rsidRPr="00F53F67">
        <w:rPr>
          <w:color w:val="333333"/>
          <w:szCs w:val="28"/>
        </w:rPr>
        <w:t>е</w:t>
      </w:r>
      <w:r w:rsidRPr="00F53F67">
        <w:rPr>
          <w:color w:val="333333"/>
          <w:szCs w:val="28"/>
        </w:rPr>
        <w:t>нием) и «холодные» очаги (с пониженным накоплением или его отсутствием).</w:t>
      </w:r>
    </w:p>
    <w:p w14:paraId="2892593E" w14:textId="77777777" w:rsidR="00AF44D0" w:rsidRPr="00F53F67" w:rsidRDefault="00AF44D0" w:rsidP="00F53F67">
      <w:pPr>
        <w:pStyle w:val="a3"/>
        <w:spacing w:line="360" w:lineRule="auto"/>
        <w:ind w:right="0" w:firstLine="709"/>
        <w:jc w:val="both"/>
        <w:rPr>
          <w:color w:val="333333"/>
          <w:szCs w:val="28"/>
        </w:rPr>
      </w:pPr>
      <w:r w:rsidRPr="00F53F67">
        <w:rPr>
          <w:b/>
          <w:bCs/>
          <w:color w:val="333333"/>
          <w:szCs w:val="28"/>
        </w:rPr>
        <w:t>РАДИОНУКЛИДНАЯ ДИАГНОСТИКА</w:t>
      </w:r>
      <w:r w:rsidRPr="00F53F67">
        <w:rPr>
          <w:color w:val="333333"/>
          <w:szCs w:val="28"/>
        </w:rPr>
        <w:t xml:space="preserve"> (син. радиоизотопная диагн</w:t>
      </w:r>
      <w:r w:rsidRPr="00F53F67">
        <w:rPr>
          <w:color w:val="333333"/>
          <w:szCs w:val="28"/>
        </w:rPr>
        <w:t>о</w:t>
      </w:r>
      <w:r w:rsidRPr="00F53F67">
        <w:rPr>
          <w:color w:val="333333"/>
          <w:szCs w:val="28"/>
        </w:rPr>
        <w:t xml:space="preserve">стика) - распознавание патологических изменений органов и систем </w:t>
      </w:r>
      <w:r w:rsidRPr="00F53F67">
        <w:rPr>
          <w:color w:val="333333"/>
          <w:szCs w:val="28"/>
        </w:rPr>
        <w:lastRenderedPageBreak/>
        <w:t>человека с помощью радиофармацевтических препаратов, в которые входят соединения, мече</w:t>
      </w:r>
      <w:r w:rsidRPr="00F53F67">
        <w:rPr>
          <w:color w:val="333333"/>
          <w:szCs w:val="28"/>
        </w:rPr>
        <w:t>н</w:t>
      </w:r>
      <w:r w:rsidRPr="00F53F67">
        <w:rPr>
          <w:color w:val="333333"/>
          <w:szCs w:val="28"/>
        </w:rPr>
        <w:t>ные радионуклидами (радиоизотопами).</w:t>
      </w:r>
    </w:p>
    <w:p w14:paraId="11765F5E"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Регистрация введенных в организм радиоактивных веществ осуществляе</w:t>
      </w:r>
      <w:r w:rsidRPr="00F53F67">
        <w:rPr>
          <w:color w:val="333333"/>
          <w:szCs w:val="28"/>
        </w:rPr>
        <w:t>т</w:t>
      </w:r>
      <w:r w:rsidRPr="00F53F67">
        <w:rPr>
          <w:color w:val="333333"/>
          <w:szCs w:val="28"/>
        </w:rPr>
        <w:t>ся с помощью методов сцинтиграфии, сканирования, радиометрии, радиогр</w:t>
      </w:r>
      <w:r w:rsidRPr="00F53F67">
        <w:rPr>
          <w:color w:val="333333"/>
          <w:szCs w:val="28"/>
        </w:rPr>
        <w:t>а</w:t>
      </w:r>
      <w:r w:rsidRPr="00F53F67">
        <w:rPr>
          <w:color w:val="333333"/>
          <w:szCs w:val="28"/>
        </w:rPr>
        <w:t xml:space="preserve">фии. </w:t>
      </w:r>
    </w:p>
    <w:p w14:paraId="05354356" w14:textId="77777777" w:rsidR="00AF44D0" w:rsidRPr="00F53F67" w:rsidRDefault="00AF44D0" w:rsidP="00F53F67">
      <w:pPr>
        <w:pStyle w:val="a3"/>
        <w:spacing w:line="360" w:lineRule="auto"/>
        <w:ind w:right="0" w:firstLine="709"/>
        <w:jc w:val="both"/>
        <w:rPr>
          <w:color w:val="333333"/>
          <w:szCs w:val="28"/>
        </w:rPr>
      </w:pPr>
      <w:r w:rsidRPr="00F53F67">
        <w:rPr>
          <w:b/>
          <w:color w:val="333333"/>
          <w:szCs w:val="28"/>
        </w:rPr>
        <w:t>Сцинтиграфия</w:t>
      </w:r>
      <w:r w:rsidRPr="00F53F67">
        <w:rPr>
          <w:color w:val="333333"/>
          <w:szCs w:val="28"/>
        </w:rPr>
        <w:t xml:space="preserve"> является наиболее распространенным способом радиону</w:t>
      </w:r>
      <w:r w:rsidRPr="00F53F67">
        <w:rPr>
          <w:color w:val="333333"/>
          <w:szCs w:val="28"/>
        </w:rPr>
        <w:t>к</w:t>
      </w:r>
      <w:r w:rsidRPr="00F53F67">
        <w:rPr>
          <w:color w:val="333333"/>
          <w:szCs w:val="28"/>
        </w:rPr>
        <w:t xml:space="preserve">лидной диагностики. </w:t>
      </w:r>
    </w:p>
    <w:p w14:paraId="6764F7D5"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Сцинтиграфия позволяет получать изображение органа и по нему судить о его размерах и форме, выявлять очаг патологии в виде участка повышенного или пониженного накопления радионуклида, оценивать функциональное состояние органа по ск</w:t>
      </w:r>
      <w:r w:rsidRPr="00F53F67">
        <w:rPr>
          <w:color w:val="333333"/>
          <w:szCs w:val="28"/>
        </w:rPr>
        <w:t>о</w:t>
      </w:r>
      <w:r w:rsidRPr="00F53F67">
        <w:rPr>
          <w:color w:val="333333"/>
          <w:szCs w:val="28"/>
        </w:rPr>
        <w:t>рости накопления и выведения радиофармпрепарата.</w:t>
      </w:r>
    </w:p>
    <w:p w14:paraId="27848C0F"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Сцинтиграфия – самый распространенный метод радионуклидной визуализации. Исследование проводится с помощью гамма-камеры. Основным ее ко</w:t>
      </w:r>
      <w:r w:rsidRPr="00F53F67">
        <w:rPr>
          <w:color w:val="333333"/>
          <w:szCs w:val="28"/>
        </w:rPr>
        <w:t>м</w:t>
      </w:r>
      <w:r w:rsidRPr="00F53F67">
        <w:rPr>
          <w:color w:val="333333"/>
          <w:szCs w:val="28"/>
        </w:rPr>
        <w:t xml:space="preserve">понентом является дисковидный сцинтилляционный кристалл йодида натрия большого диаметра (около </w:t>
      </w:r>
      <w:smartTag w:uri="urn:schemas-microsoft-com:office:smarttags" w:element="metricconverter">
        <w:smartTagPr>
          <w:attr w:name="ProductID" w:val="60 см"/>
        </w:smartTagPr>
        <w:r w:rsidRPr="00F53F67">
          <w:rPr>
            <w:color w:val="333333"/>
            <w:szCs w:val="28"/>
          </w:rPr>
          <w:t>60 см</w:t>
        </w:r>
      </w:smartTag>
      <w:r w:rsidRPr="00F53F67">
        <w:rPr>
          <w:color w:val="333333"/>
          <w:szCs w:val="28"/>
        </w:rPr>
        <w:t>). Этот кристалл является детектором, улавл</w:t>
      </w:r>
      <w:r w:rsidRPr="00F53F67">
        <w:rPr>
          <w:color w:val="333333"/>
          <w:szCs w:val="28"/>
        </w:rPr>
        <w:t>и</w:t>
      </w:r>
      <w:r w:rsidRPr="00F53F67">
        <w:rPr>
          <w:color w:val="333333"/>
          <w:szCs w:val="28"/>
        </w:rPr>
        <w:t>вающим гамма-излучение, испускаемое РФП. Перед кристаллом со стороны пациента располагается специальное свинцовое защитное устройство – колл</w:t>
      </w:r>
      <w:r w:rsidRPr="00F53F67">
        <w:rPr>
          <w:color w:val="333333"/>
          <w:szCs w:val="28"/>
        </w:rPr>
        <w:t>и</w:t>
      </w:r>
      <w:r w:rsidRPr="00F53F67">
        <w:rPr>
          <w:color w:val="333333"/>
          <w:szCs w:val="28"/>
        </w:rPr>
        <w:t>матор, определяющий проекцию излучения на кристалл. Параллельно распол</w:t>
      </w:r>
      <w:r w:rsidRPr="00F53F67">
        <w:rPr>
          <w:color w:val="333333"/>
          <w:szCs w:val="28"/>
        </w:rPr>
        <w:t>о</w:t>
      </w:r>
      <w:r w:rsidRPr="00F53F67">
        <w:rPr>
          <w:color w:val="333333"/>
          <w:szCs w:val="28"/>
        </w:rPr>
        <w:t>женные отверстия на коллиматоре способствуют проецированию на повер</w:t>
      </w:r>
      <w:r w:rsidRPr="00F53F67">
        <w:rPr>
          <w:color w:val="333333"/>
          <w:szCs w:val="28"/>
        </w:rPr>
        <w:t>х</w:t>
      </w:r>
      <w:r w:rsidRPr="00F53F67">
        <w:rPr>
          <w:color w:val="333333"/>
          <w:szCs w:val="28"/>
        </w:rPr>
        <w:t>ность кристалла двухмерного отображения распределения РФП в масштабе 1:1.</w:t>
      </w:r>
      <w:r w:rsidR="00F53F67" w:rsidRPr="00F53F67">
        <w:rPr>
          <w:color w:val="333333"/>
          <w:szCs w:val="28"/>
        </w:rPr>
        <w:t xml:space="preserve"> </w:t>
      </w:r>
      <w:r w:rsidRPr="00F53F67">
        <w:rPr>
          <w:color w:val="333333"/>
          <w:szCs w:val="28"/>
        </w:rPr>
        <w:t>Гамма-фотоны при попадании на сцинтилляционный кристалл вызывают на нем вспышки света (сцинтилляции), которые передаются на фотоумножитель, генерирующий электрические сигналы. На основании регистрации этих сигн</w:t>
      </w:r>
      <w:r w:rsidRPr="00F53F67">
        <w:rPr>
          <w:color w:val="333333"/>
          <w:szCs w:val="28"/>
        </w:rPr>
        <w:t>а</w:t>
      </w:r>
      <w:r w:rsidRPr="00F53F67">
        <w:rPr>
          <w:color w:val="333333"/>
          <w:szCs w:val="28"/>
        </w:rPr>
        <w:t>лов реконструируется двухмерное проекционное изображение распределения РФП. Окончательное изображение может быть представлено в аналоговом формате на фотопленке. Однако большинство гамма-камер позволяет создавать и цифровые изображения. Большинство сцинтиграфических исследований в</w:t>
      </w:r>
      <w:r w:rsidRPr="00F53F67">
        <w:rPr>
          <w:color w:val="333333"/>
          <w:szCs w:val="28"/>
        </w:rPr>
        <w:t>ы</w:t>
      </w:r>
      <w:r w:rsidRPr="00F53F67">
        <w:rPr>
          <w:color w:val="333333"/>
          <w:szCs w:val="28"/>
        </w:rPr>
        <w:t xml:space="preserve">полняются после внутривенного </w:t>
      </w:r>
      <w:r w:rsidRPr="00F53F67">
        <w:rPr>
          <w:color w:val="333333"/>
          <w:szCs w:val="28"/>
        </w:rPr>
        <w:lastRenderedPageBreak/>
        <w:t>введения РФП (исключение – вдыхание ради</w:t>
      </w:r>
      <w:r w:rsidRPr="00F53F67">
        <w:rPr>
          <w:color w:val="333333"/>
          <w:szCs w:val="28"/>
        </w:rPr>
        <w:t>о</w:t>
      </w:r>
      <w:r w:rsidRPr="00F53F67">
        <w:rPr>
          <w:color w:val="333333"/>
          <w:szCs w:val="28"/>
        </w:rPr>
        <w:t>активного ксенона при ингаляционной сцинтиграфии легких). При перфузио</w:t>
      </w:r>
      <w:r w:rsidRPr="00F53F67">
        <w:rPr>
          <w:color w:val="333333"/>
          <w:szCs w:val="28"/>
        </w:rPr>
        <w:t>н</w:t>
      </w:r>
      <w:r w:rsidRPr="00F53F67">
        <w:rPr>
          <w:color w:val="333333"/>
          <w:szCs w:val="28"/>
        </w:rPr>
        <w:t>ной сцинтиграфии легких используются меченные 99mТс макроагрегаты ал</w:t>
      </w:r>
      <w:r w:rsidRPr="00F53F67">
        <w:rPr>
          <w:color w:val="333333"/>
          <w:szCs w:val="28"/>
        </w:rPr>
        <w:t>ь</w:t>
      </w:r>
      <w:r w:rsidRPr="00F53F67">
        <w:rPr>
          <w:color w:val="333333"/>
          <w:szCs w:val="28"/>
        </w:rPr>
        <w:t>бумина или микросферы, которые задерживаются в мельчайших легочных а</w:t>
      </w:r>
      <w:r w:rsidRPr="00F53F67">
        <w:rPr>
          <w:color w:val="333333"/>
          <w:szCs w:val="28"/>
        </w:rPr>
        <w:t>р</w:t>
      </w:r>
      <w:r w:rsidRPr="00F53F67">
        <w:rPr>
          <w:color w:val="333333"/>
          <w:szCs w:val="28"/>
        </w:rPr>
        <w:t>териолах. Получают изображения в прямых (передней и задней), боковых и к</w:t>
      </w:r>
      <w:r w:rsidRPr="00F53F67">
        <w:rPr>
          <w:color w:val="333333"/>
          <w:szCs w:val="28"/>
        </w:rPr>
        <w:t>о</w:t>
      </w:r>
      <w:r w:rsidRPr="00F53F67">
        <w:rPr>
          <w:color w:val="333333"/>
          <w:szCs w:val="28"/>
        </w:rPr>
        <w:t>сых проекциях. Сцинтиграфия скелета выполняется с помощью меченных Тс99m дифосфонатов, накапливающихся в метаболически активной костной ткани. Для исследования печени применяют гепатобилисцинтиграфию и гепатосцинтиграфию. Первый метод изучает жёлчеобразовательную.и желчевыд</w:t>
      </w:r>
      <w:r w:rsidRPr="00F53F67">
        <w:rPr>
          <w:color w:val="333333"/>
          <w:szCs w:val="28"/>
        </w:rPr>
        <w:t>е</w:t>
      </w:r>
      <w:r w:rsidRPr="00F53F67">
        <w:rPr>
          <w:color w:val="333333"/>
          <w:szCs w:val="28"/>
        </w:rPr>
        <w:t>лительную функцию печени и состояние желчевыводящих путей – их проход</w:t>
      </w:r>
      <w:r w:rsidRPr="00F53F67">
        <w:rPr>
          <w:color w:val="333333"/>
          <w:szCs w:val="28"/>
        </w:rPr>
        <w:t>и</w:t>
      </w:r>
      <w:r w:rsidRPr="00F53F67">
        <w:rPr>
          <w:color w:val="333333"/>
          <w:szCs w:val="28"/>
        </w:rPr>
        <w:t>мость, накопительную и сократительную способность желчного пузыря, и представляет собой динамическое сцинтиграфическое исследование. В его о</w:t>
      </w:r>
      <w:r w:rsidRPr="00F53F67">
        <w:rPr>
          <w:color w:val="333333"/>
          <w:szCs w:val="28"/>
        </w:rPr>
        <w:t>с</w:t>
      </w:r>
      <w:r w:rsidRPr="00F53F67">
        <w:rPr>
          <w:color w:val="333333"/>
          <w:szCs w:val="28"/>
        </w:rPr>
        <w:t>нове лежит способность гепатоцитов поглощать из крови и транспортировать в составе желчи некоторые органические вещества. Гепатосцинтиграфия – стат</w:t>
      </w:r>
      <w:r w:rsidRPr="00F53F67">
        <w:rPr>
          <w:color w:val="333333"/>
          <w:szCs w:val="28"/>
        </w:rPr>
        <w:t>и</w:t>
      </w:r>
      <w:r w:rsidRPr="00F53F67">
        <w:rPr>
          <w:color w:val="333333"/>
          <w:szCs w:val="28"/>
        </w:rPr>
        <w:t>ческая сцинтиграфия - позволяет оценить барьерную функцию печени и селезенки и основана на том, что звездчатые ретикул</w:t>
      </w:r>
      <w:r w:rsidRPr="00F53F67">
        <w:rPr>
          <w:color w:val="333333"/>
          <w:szCs w:val="28"/>
        </w:rPr>
        <w:t>о</w:t>
      </w:r>
      <w:r w:rsidRPr="00F53F67">
        <w:rPr>
          <w:color w:val="333333"/>
          <w:szCs w:val="28"/>
        </w:rPr>
        <w:t>циты печени и селезенки, очищая плазму, фагоцитируют частички коллоидного раствора РФП. С целью исследования почек используются статическая и динамическая нефросцинт</w:t>
      </w:r>
      <w:r w:rsidRPr="00F53F67">
        <w:rPr>
          <w:color w:val="333333"/>
          <w:szCs w:val="28"/>
        </w:rPr>
        <w:t>и</w:t>
      </w:r>
      <w:r w:rsidRPr="00F53F67">
        <w:rPr>
          <w:color w:val="333333"/>
          <w:szCs w:val="28"/>
        </w:rPr>
        <w:t xml:space="preserve">графия. Суть метода заключается в получении изображения почек благодаря фиксации в них нефротропных РФП. </w:t>
      </w:r>
    </w:p>
    <w:p w14:paraId="22FDE196"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Метод позволяет выявлять нарушения функции почек в начальных стадиях заболевания. На сцинтиграммах и сканограммах патологический. процессы в паренхиме почек выглядят как участки пониженного накопления радионукл</w:t>
      </w:r>
      <w:r w:rsidRPr="00F53F67">
        <w:rPr>
          <w:color w:val="333333"/>
          <w:szCs w:val="28"/>
        </w:rPr>
        <w:t>и</w:t>
      </w:r>
      <w:r w:rsidRPr="00F53F67">
        <w:rPr>
          <w:color w:val="333333"/>
          <w:szCs w:val="28"/>
        </w:rPr>
        <w:t>дов. Введение радиофармпрепаратов в кровеносное русло и наблюдение за продвижением их с помощью гамма-камеры дает возможность исследовать кров</w:t>
      </w:r>
      <w:r w:rsidRPr="00F53F67">
        <w:rPr>
          <w:color w:val="333333"/>
          <w:szCs w:val="28"/>
        </w:rPr>
        <w:t>о</w:t>
      </w:r>
      <w:r w:rsidRPr="00F53F67">
        <w:rPr>
          <w:color w:val="333333"/>
          <w:szCs w:val="28"/>
        </w:rPr>
        <w:t>ток в различных отделах сердечно-сосудистой системы.</w:t>
      </w:r>
    </w:p>
    <w:p w14:paraId="00C3EB92"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Основной визуализирующей аппаратурой современной радионуклидной диа</w:t>
      </w:r>
      <w:r w:rsidRPr="00F53F67">
        <w:rPr>
          <w:color w:val="333333"/>
          <w:szCs w:val="28"/>
        </w:rPr>
        <w:t>г</w:t>
      </w:r>
      <w:r w:rsidRPr="00F53F67">
        <w:rPr>
          <w:color w:val="333333"/>
          <w:szCs w:val="28"/>
        </w:rPr>
        <w:t xml:space="preserve">ностики являются гамма-камера и гамма-томограф для </w:t>
      </w:r>
      <w:r w:rsidRPr="00F53F67">
        <w:rPr>
          <w:color w:val="333333"/>
          <w:szCs w:val="28"/>
        </w:rPr>
        <w:lastRenderedPageBreak/>
        <w:t>однофотонной эмиссионной компьютерной томографии (ОФЭКТ).</w:t>
      </w:r>
      <w:r w:rsidR="00F53F67" w:rsidRPr="00F53F67">
        <w:rPr>
          <w:color w:val="333333"/>
          <w:szCs w:val="28"/>
        </w:rPr>
        <w:t xml:space="preserve"> </w:t>
      </w:r>
      <w:r w:rsidRPr="00F53F67">
        <w:rPr>
          <w:color w:val="333333"/>
          <w:szCs w:val="28"/>
        </w:rPr>
        <w:t>Большие перспективы имеет ра</w:t>
      </w:r>
      <w:r w:rsidRPr="00F53F67">
        <w:rPr>
          <w:color w:val="333333"/>
          <w:szCs w:val="28"/>
        </w:rPr>
        <w:t>з</w:t>
      </w:r>
      <w:r w:rsidRPr="00F53F67">
        <w:rPr>
          <w:color w:val="333333"/>
          <w:szCs w:val="28"/>
        </w:rPr>
        <w:t>витие методов ПЭТ-диагностики.</w:t>
      </w:r>
    </w:p>
    <w:p w14:paraId="7730FCBA" w14:textId="77777777" w:rsidR="00AF44D0" w:rsidRPr="00F53F67" w:rsidRDefault="00AF44D0" w:rsidP="00486B04">
      <w:pPr>
        <w:pStyle w:val="a3"/>
        <w:spacing w:line="360" w:lineRule="auto"/>
        <w:ind w:right="0" w:firstLine="709"/>
        <w:rPr>
          <w:b/>
          <w:color w:val="333333"/>
          <w:szCs w:val="28"/>
        </w:rPr>
      </w:pPr>
      <w:r w:rsidRPr="00F53F67">
        <w:rPr>
          <w:b/>
          <w:color w:val="333333"/>
          <w:szCs w:val="28"/>
        </w:rPr>
        <w:t>Классификация видов томографии</w:t>
      </w:r>
    </w:p>
    <w:p w14:paraId="2D5C70B8" w14:textId="77777777" w:rsidR="00AF44D0" w:rsidRPr="00F53F67" w:rsidRDefault="00AF44D0" w:rsidP="00F53F67">
      <w:pPr>
        <w:pStyle w:val="a3"/>
        <w:spacing w:line="360" w:lineRule="auto"/>
        <w:ind w:right="0" w:firstLine="709"/>
        <w:jc w:val="both"/>
        <w:rPr>
          <w:b/>
          <w:color w:val="333333"/>
          <w:szCs w:val="28"/>
        </w:rPr>
      </w:pPr>
      <w:bookmarkStart w:id="0" w:name=".D0.92.D0.B7.D0.B0.D0.B8.D0.BC.D0.BE.D1."/>
      <w:bookmarkEnd w:id="0"/>
      <w:r w:rsidRPr="00F53F67">
        <w:rPr>
          <w:b/>
          <w:color w:val="333333"/>
          <w:szCs w:val="28"/>
        </w:rPr>
        <w:t>Взаиморасположение источника зондирующего излучения, объекта и детектора</w:t>
      </w:r>
    </w:p>
    <w:p w14:paraId="4E5D1FAE"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С точки зрения взаиморасположения источника зондирующего излучения, объекта и детектора томографические методы могут быть разделены на сл</w:t>
      </w:r>
      <w:r w:rsidRPr="00F53F67">
        <w:rPr>
          <w:color w:val="333333"/>
          <w:szCs w:val="28"/>
        </w:rPr>
        <w:t>е</w:t>
      </w:r>
      <w:r w:rsidRPr="00F53F67">
        <w:rPr>
          <w:color w:val="333333"/>
          <w:szCs w:val="28"/>
        </w:rPr>
        <w:t>дующие группы:</w:t>
      </w:r>
    </w:p>
    <w:p w14:paraId="65953212" w14:textId="77777777" w:rsidR="00AF44D0" w:rsidRPr="00F53F67" w:rsidRDefault="00AF44D0" w:rsidP="00F53F67">
      <w:pPr>
        <w:pStyle w:val="a3"/>
        <w:spacing w:line="360" w:lineRule="auto"/>
        <w:ind w:right="0" w:firstLine="709"/>
        <w:jc w:val="both"/>
        <w:rPr>
          <w:color w:val="333333"/>
          <w:szCs w:val="28"/>
        </w:rPr>
      </w:pPr>
      <w:r w:rsidRPr="00F53F67">
        <w:rPr>
          <w:b/>
          <w:color w:val="333333"/>
          <w:szCs w:val="28"/>
        </w:rPr>
        <w:t xml:space="preserve">трансмиссионные </w:t>
      </w:r>
      <w:r w:rsidRPr="00F53F67">
        <w:rPr>
          <w:color w:val="333333"/>
          <w:szCs w:val="28"/>
        </w:rPr>
        <w:t>— регистрируется зондирующее внешнее излучение, прошедшее через пассивный (неизлучающий) объект, частично ослабляясь при этом;</w:t>
      </w:r>
    </w:p>
    <w:p w14:paraId="27AED0E8" w14:textId="77777777" w:rsidR="00AF44D0" w:rsidRPr="00F53F67" w:rsidRDefault="00AF44D0" w:rsidP="00F53F67">
      <w:pPr>
        <w:pStyle w:val="a3"/>
        <w:spacing w:line="360" w:lineRule="auto"/>
        <w:ind w:right="0" w:firstLine="709"/>
        <w:jc w:val="both"/>
        <w:rPr>
          <w:color w:val="333333"/>
          <w:szCs w:val="28"/>
        </w:rPr>
      </w:pPr>
      <w:r w:rsidRPr="00F53F67">
        <w:rPr>
          <w:b/>
          <w:color w:val="333333"/>
          <w:szCs w:val="28"/>
        </w:rPr>
        <w:t>эмиссионные</w:t>
      </w:r>
      <w:r w:rsidRPr="00F53F67">
        <w:rPr>
          <w:color w:val="333333"/>
          <w:szCs w:val="28"/>
        </w:rPr>
        <w:t xml:space="preserve"> — регистрируется излучение, выходящее из активного (излучающего) объекта с некоторым пространственным распределением источников и</w:t>
      </w:r>
      <w:r w:rsidRPr="00F53F67">
        <w:rPr>
          <w:color w:val="333333"/>
          <w:szCs w:val="28"/>
        </w:rPr>
        <w:t>з</w:t>
      </w:r>
      <w:r w:rsidRPr="00F53F67">
        <w:rPr>
          <w:color w:val="333333"/>
          <w:szCs w:val="28"/>
        </w:rPr>
        <w:t>лучения;</w:t>
      </w:r>
    </w:p>
    <w:p w14:paraId="78910B20" w14:textId="77777777" w:rsidR="00AF44D0" w:rsidRPr="00F53F67" w:rsidRDefault="00AF44D0" w:rsidP="00F53F67">
      <w:pPr>
        <w:pStyle w:val="a3"/>
        <w:spacing w:line="360" w:lineRule="auto"/>
        <w:ind w:right="0" w:firstLine="709"/>
        <w:jc w:val="both"/>
        <w:rPr>
          <w:color w:val="333333"/>
          <w:szCs w:val="28"/>
        </w:rPr>
      </w:pPr>
      <w:r w:rsidRPr="00F53F67">
        <w:rPr>
          <w:b/>
          <w:color w:val="333333"/>
          <w:szCs w:val="28"/>
        </w:rPr>
        <w:t>комбинированные трансмиссионно-эмиссионные</w:t>
      </w:r>
      <w:r w:rsidRPr="00F53F67">
        <w:rPr>
          <w:color w:val="333333"/>
          <w:szCs w:val="28"/>
        </w:rPr>
        <w:t xml:space="preserve"> (люминесцентные, акустооптические и оптоакустические и др.) — регистрируется вторичное и</w:t>
      </w:r>
      <w:r w:rsidRPr="00F53F67">
        <w:rPr>
          <w:color w:val="333333"/>
          <w:szCs w:val="28"/>
        </w:rPr>
        <w:t>з</w:t>
      </w:r>
      <w:r w:rsidRPr="00F53F67">
        <w:rPr>
          <w:color w:val="333333"/>
          <w:szCs w:val="28"/>
        </w:rPr>
        <w:t>лучение от источников, распределенных по объему объекта и возбужденных внешним излучением;</w:t>
      </w:r>
    </w:p>
    <w:p w14:paraId="6F64C954" w14:textId="77777777" w:rsidR="00AF44D0" w:rsidRPr="00F53F67" w:rsidRDefault="00AF44D0" w:rsidP="00F53F67">
      <w:pPr>
        <w:pStyle w:val="a3"/>
        <w:spacing w:line="360" w:lineRule="auto"/>
        <w:ind w:right="0" w:firstLine="709"/>
        <w:jc w:val="both"/>
        <w:rPr>
          <w:color w:val="333333"/>
          <w:szCs w:val="28"/>
        </w:rPr>
      </w:pPr>
      <w:r w:rsidRPr="00F53F67">
        <w:rPr>
          <w:b/>
          <w:color w:val="333333"/>
          <w:szCs w:val="28"/>
        </w:rPr>
        <w:t>эхозондирование</w:t>
      </w:r>
      <w:r w:rsidRPr="00F53F67">
        <w:rPr>
          <w:color w:val="333333"/>
          <w:szCs w:val="28"/>
        </w:rPr>
        <w:t xml:space="preserve"> — регистрируется зондирующее внешнее излучение, о</w:t>
      </w:r>
      <w:r w:rsidRPr="00F53F67">
        <w:rPr>
          <w:color w:val="333333"/>
          <w:szCs w:val="28"/>
        </w:rPr>
        <w:t>т</w:t>
      </w:r>
      <w:r w:rsidRPr="00F53F67">
        <w:rPr>
          <w:color w:val="333333"/>
          <w:szCs w:val="28"/>
        </w:rPr>
        <w:t>раженное от внутренних структур пассивного объекта.</w:t>
      </w:r>
    </w:p>
    <w:p w14:paraId="088C7B5A"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Развитие методов радионуклидной диагностики представляет собой увлекательное сочетание развития радиофармацевтики и физических методов рег</w:t>
      </w:r>
      <w:r w:rsidRPr="00F53F67">
        <w:rPr>
          <w:color w:val="333333"/>
          <w:szCs w:val="28"/>
        </w:rPr>
        <w:t>и</w:t>
      </w:r>
      <w:r w:rsidRPr="00F53F67">
        <w:rPr>
          <w:color w:val="333333"/>
          <w:szCs w:val="28"/>
        </w:rPr>
        <w:t xml:space="preserve">страции ионизирующих излучений. Искусственные радионуклиды появились лишь после изобретения в </w:t>
      </w:r>
      <w:smartTag w:uri="urn:schemas-microsoft-com:office:smarttags" w:element="metricconverter">
        <w:smartTagPr>
          <w:attr w:name="ProductID" w:val="1931 г"/>
        </w:smartTagPr>
        <w:r w:rsidRPr="00F53F67">
          <w:rPr>
            <w:color w:val="333333"/>
            <w:szCs w:val="28"/>
          </w:rPr>
          <w:t>1931 г</w:t>
        </w:r>
      </w:smartTag>
      <w:r w:rsidRPr="00F53F67">
        <w:rPr>
          <w:color w:val="333333"/>
          <w:szCs w:val="28"/>
        </w:rPr>
        <w:t>. Л</w:t>
      </w:r>
      <w:r w:rsidRPr="00F53F67">
        <w:rPr>
          <w:color w:val="333333"/>
          <w:szCs w:val="28"/>
        </w:rPr>
        <w:t>о</w:t>
      </w:r>
      <w:r w:rsidRPr="00F53F67">
        <w:rPr>
          <w:color w:val="333333"/>
          <w:szCs w:val="28"/>
        </w:rPr>
        <w:t xml:space="preserve">уренсом циклотрона, а первым в </w:t>
      </w:r>
      <w:smartTag w:uri="urn:schemas-microsoft-com:office:smarttags" w:element="metricconverter">
        <w:smartTagPr>
          <w:attr w:name="ProductID" w:val="1938 г"/>
        </w:smartTagPr>
        <w:r w:rsidRPr="00F53F67">
          <w:rPr>
            <w:color w:val="333333"/>
            <w:szCs w:val="28"/>
          </w:rPr>
          <w:t>1938 г</w:t>
        </w:r>
      </w:smartTag>
      <w:r w:rsidRPr="00F53F67">
        <w:rPr>
          <w:color w:val="333333"/>
          <w:szCs w:val="28"/>
        </w:rPr>
        <w:t>. на циклотроне в Беркли был синтезирован радионуклид 99Тсm. Но эра ядерной медицины наступила вслед за пуском первого ядерного реактора (</w:t>
      </w:r>
      <w:smartTag w:uri="urn:schemas-microsoft-com:office:smarttags" w:element="metricconverter">
        <w:smartTagPr>
          <w:attr w:name="ProductID" w:val="1942 г"/>
        </w:smartTagPr>
        <w:r w:rsidRPr="00F53F67">
          <w:rPr>
            <w:color w:val="333333"/>
            <w:szCs w:val="28"/>
          </w:rPr>
          <w:t>1942 г</w:t>
        </w:r>
      </w:smartTag>
      <w:r w:rsidRPr="00F53F67">
        <w:rPr>
          <w:color w:val="333333"/>
          <w:szCs w:val="28"/>
        </w:rPr>
        <w:t>.) с момента начала поставок радиоа</w:t>
      </w:r>
      <w:r w:rsidRPr="00F53F67">
        <w:rPr>
          <w:color w:val="333333"/>
          <w:szCs w:val="28"/>
        </w:rPr>
        <w:t>к</w:t>
      </w:r>
      <w:r w:rsidRPr="00F53F67">
        <w:rPr>
          <w:color w:val="333333"/>
          <w:szCs w:val="28"/>
        </w:rPr>
        <w:t xml:space="preserve">тивных изотопов потребителям в </w:t>
      </w:r>
      <w:smartTag w:uri="urn:schemas-microsoft-com:office:smarttags" w:element="metricconverter">
        <w:smartTagPr>
          <w:attr w:name="ProductID" w:val="1946 г"/>
        </w:smartTagPr>
        <w:r w:rsidRPr="00F53F67">
          <w:rPr>
            <w:color w:val="333333"/>
            <w:szCs w:val="28"/>
          </w:rPr>
          <w:t>1946 г</w:t>
        </w:r>
      </w:smartTag>
      <w:r w:rsidRPr="00F53F67">
        <w:rPr>
          <w:color w:val="333333"/>
          <w:szCs w:val="28"/>
        </w:rPr>
        <w:t>.</w:t>
      </w:r>
    </w:p>
    <w:p w14:paraId="1064EB76"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 xml:space="preserve">Методы получения изображений с помощью радиофармпрепаратов начали развиваться (не считая более раннего периода развития детекторов и </w:t>
      </w:r>
      <w:r w:rsidRPr="00F53F67">
        <w:rPr>
          <w:color w:val="333333"/>
          <w:szCs w:val="28"/>
        </w:rPr>
        <w:lastRenderedPageBreak/>
        <w:t xml:space="preserve">методов регистрации излучений) с </w:t>
      </w:r>
      <w:smartTag w:uri="urn:schemas-microsoft-com:office:smarttags" w:element="metricconverter">
        <w:smartTagPr>
          <w:attr w:name="ProductID" w:val="1948 г"/>
        </w:smartTagPr>
        <w:r w:rsidRPr="00F53F67">
          <w:rPr>
            <w:color w:val="333333"/>
            <w:szCs w:val="28"/>
          </w:rPr>
          <w:t>1948 г</w:t>
        </w:r>
      </w:smartTag>
      <w:r w:rsidRPr="00F53F67">
        <w:rPr>
          <w:color w:val="333333"/>
          <w:szCs w:val="28"/>
        </w:rPr>
        <w:t>., когда Энселл и Ротблат осуществили пот</w:t>
      </w:r>
      <w:r w:rsidRPr="00F53F67">
        <w:rPr>
          <w:color w:val="333333"/>
          <w:szCs w:val="28"/>
        </w:rPr>
        <w:t>о</w:t>
      </w:r>
      <w:r w:rsidRPr="00F53F67">
        <w:rPr>
          <w:color w:val="333333"/>
          <w:szCs w:val="28"/>
        </w:rPr>
        <w:t>чечную регистрацию изображения щитовидной железы. Затем последовал период интенсивного развития этих методов, который можно условно разбить на следу</w:t>
      </w:r>
      <w:r w:rsidRPr="00F53F67">
        <w:rPr>
          <w:color w:val="333333"/>
          <w:szCs w:val="28"/>
        </w:rPr>
        <w:t>ю</w:t>
      </w:r>
      <w:r w:rsidRPr="00F53F67">
        <w:rPr>
          <w:color w:val="333333"/>
          <w:szCs w:val="28"/>
        </w:rPr>
        <w:t>щие этапы: автоматическое сканирование, гамма-камера, однофотонная эмиссионная компьютерная томография (ОФЭКТ), позитронная эмиссионная томография (ПЭТ). Процесс развития шел непрерывно и не всегда возможно назвать одного изобретателя того или иного аппарата, но можно назвать тех, кто внес основной вклад.</w:t>
      </w:r>
    </w:p>
    <w:p w14:paraId="0AA9D773"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Так, методы сканирования начались в 1950-</w:t>
      </w:r>
      <w:smartTag w:uri="urn:schemas-microsoft-com:office:smarttags" w:element="metricconverter">
        <w:smartTagPr>
          <w:attr w:name="ProductID" w:val="1951 г"/>
        </w:smartTagPr>
        <w:r w:rsidRPr="00F53F67">
          <w:rPr>
            <w:color w:val="333333"/>
            <w:szCs w:val="28"/>
          </w:rPr>
          <w:t>1951 г</w:t>
        </w:r>
      </w:smartTag>
      <w:r w:rsidRPr="00F53F67">
        <w:rPr>
          <w:color w:val="333333"/>
          <w:szCs w:val="28"/>
        </w:rPr>
        <w:t>.г. с работ Кассена и Мейн</w:t>
      </w:r>
      <w:r w:rsidRPr="00F53F67">
        <w:rPr>
          <w:color w:val="333333"/>
          <w:szCs w:val="28"/>
        </w:rPr>
        <w:t>и</w:t>
      </w:r>
      <w:r w:rsidRPr="00F53F67">
        <w:rPr>
          <w:color w:val="333333"/>
          <w:szCs w:val="28"/>
        </w:rPr>
        <w:t xml:space="preserve">орда. Идея гамма-камеры (1949) принадлежит Коупленду и Бенжамину, а основной вклад в развитие этого метода и создание принципиально новых приборов начиная с </w:t>
      </w:r>
      <w:smartTag w:uri="urn:schemas-microsoft-com:office:smarttags" w:element="metricconverter">
        <w:smartTagPr>
          <w:attr w:name="ProductID" w:val="1952 г"/>
        </w:smartTagPr>
        <w:r w:rsidRPr="00F53F67">
          <w:rPr>
            <w:color w:val="333333"/>
            <w:szCs w:val="28"/>
          </w:rPr>
          <w:t>1952 г</w:t>
        </w:r>
      </w:smartTag>
      <w:r w:rsidRPr="00F53F67">
        <w:rPr>
          <w:color w:val="333333"/>
          <w:szCs w:val="28"/>
        </w:rPr>
        <w:t xml:space="preserve">. внесли Энгер и Мэллард. </w:t>
      </w:r>
    </w:p>
    <w:p w14:paraId="30BB187E"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В последующие годы, используя гамма-камеру Anger как прототип, ведущие мировые производители медицинского оборудования предложили на р</w:t>
      </w:r>
      <w:r w:rsidRPr="00F53F67">
        <w:rPr>
          <w:color w:val="333333"/>
          <w:szCs w:val="28"/>
        </w:rPr>
        <w:t>ы</w:t>
      </w:r>
      <w:r w:rsidRPr="00F53F67">
        <w:rPr>
          <w:color w:val="333333"/>
          <w:szCs w:val="28"/>
        </w:rPr>
        <w:t>нок множество самых разнообразных моделей этого аппарата. Гамма-камера дает возможность для одномоментной регистрации излучения инкорпорир</w:t>
      </w:r>
      <w:r w:rsidRPr="00F53F67">
        <w:rPr>
          <w:color w:val="333333"/>
          <w:szCs w:val="28"/>
        </w:rPr>
        <w:t>о</w:t>
      </w:r>
      <w:r w:rsidRPr="00F53F67">
        <w:rPr>
          <w:color w:val="333333"/>
          <w:szCs w:val="28"/>
        </w:rPr>
        <w:t>ванного РФП без перемещения детектора над пациентом. Этим гамма-камера выгодно отличается от изобректенных ранее сканеров, которые позволяют п</w:t>
      </w:r>
      <w:r w:rsidRPr="00F53F67">
        <w:rPr>
          <w:color w:val="333333"/>
          <w:szCs w:val="28"/>
        </w:rPr>
        <w:t>о</w:t>
      </w:r>
      <w:r w:rsidRPr="00F53F67">
        <w:rPr>
          <w:color w:val="333333"/>
          <w:szCs w:val="28"/>
        </w:rPr>
        <w:t>лучить картины пространственного распределения РФП лишь за счет механ</w:t>
      </w:r>
      <w:r w:rsidRPr="00F53F67">
        <w:rPr>
          <w:color w:val="333333"/>
          <w:szCs w:val="28"/>
        </w:rPr>
        <w:t>и</w:t>
      </w:r>
      <w:r w:rsidRPr="00F53F67">
        <w:rPr>
          <w:color w:val="333333"/>
          <w:szCs w:val="28"/>
        </w:rPr>
        <w:t>ческого перемещения детектора с тяжелой защитой, что делает невозможной визуализацию быстр</w:t>
      </w:r>
      <w:r w:rsidRPr="00F53F67">
        <w:rPr>
          <w:color w:val="333333"/>
          <w:szCs w:val="28"/>
        </w:rPr>
        <w:t>о</w:t>
      </w:r>
      <w:r w:rsidRPr="00F53F67">
        <w:rPr>
          <w:color w:val="333333"/>
          <w:szCs w:val="28"/>
        </w:rPr>
        <w:t>протекающих физиологических процессов. Современные гамма-камеры, оснащенные специализированным или универсальным компь</w:t>
      </w:r>
      <w:r w:rsidRPr="00F53F67">
        <w:rPr>
          <w:color w:val="333333"/>
          <w:szCs w:val="28"/>
        </w:rPr>
        <w:t>ю</w:t>
      </w:r>
      <w:r w:rsidRPr="00F53F67">
        <w:rPr>
          <w:color w:val="333333"/>
          <w:szCs w:val="28"/>
        </w:rPr>
        <w:t>тером, обеспечивают хорошее пространственное разрешение и высокую ск</w:t>
      </w:r>
      <w:r w:rsidRPr="00F53F67">
        <w:rPr>
          <w:color w:val="333333"/>
          <w:szCs w:val="28"/>
        </w:rPr>
        <w:t>о</w:t>
      </w:r>
      <w:r w:rsidRPr="00F53F67">
        <w:rPr>
          <w:color w:val="333333"/>
          <w:szCs w:val="28"/>
        </w:rPr>
        <w:t>рость регистрации излучения.</w:t>
      </w:r>
    </w:p>
    <w:p w14:paraId="14A758B7"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Развитие однофотонной эмиссионной компьютерной томографии (ОФЭКТ) на первом этапе связано с именами: Кул и Эдвардс (1963-</w:t>
      </w:r>
      <w:smartTag w:uri="urn:schemas-microsoft-com:office:smarttags" w:element="metricconverter">
        <w:smartTagPr>
          <w:attr w:name="ProductID" w:val="1964 г"/>
        </w:smartTagPr>
        <w:r w:rsidRPr="00F53F67">
          <w:rPr>
            <w:color w:val="333333"/>
            <w:szCs w:val="28"/>
          </w:rPr>
          <w:t>1964 г</w:t>
        </w:r>
      </w:smartTag>
      <w:r w:rsidRPr="00F53F67">
        <w:rPr>
          <w:color w:val="333333"/>
          <w:szCs w:val="28"/>
        </w:rPr>
        <w:t>.г.), Мюленер и Боули с соавторами (1971-</w:t>
      </w:r>
      <w:smartTag w:uri="urn:schemas-microsoft-com:office:smarttags" w:element="metricconverter">
        <w:smartTagPr>
          <w:attr w:name="ProductID" w:val="1977 г"/>
        </w:smartTagPr>
        <w:r w:rsidRPr="00F53F67">
          <w:rPr>
            <w:color w:val="333333"/>
            <w:szCs w:val="28"/>
          </w:rPr>
          <w:t>1977 г</w:t>
        </w:r>
      </w:smartTag>
      <w:r w:rsidRPr="00F53F67">
        <w:rPr>
          <w:color w:val="333333"/>
          <w:szCs w:val="28"/>
        </w:rPr>
        <w:t>.г.). Сегодня гамма-камеры и ОФЭКТ имеют очень большое распространение в мире (десятки тысяч) и широкие диагностические возможн</w:t>
      </w:r>
      <w:r w:rsidRPr="00F53F67">
        <w:rPr>
          <w:color w:val="333333"/>
          <w:szCs w:val="28"/>
        </w:rPr>
        <w:t>о</w:t>
      </w:r>
      <w:r w:rsidRPr="00F53F67">
        <w:rPr>
          <w:color w:val="333333"/>
          <w:szCs w:val="28"/>
        </w:rPr>
        <w:t>сти.</w:t>
      </w:r>
    </w:p>
    <w:p w14:paraId="73032E22"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lastRenderedPageBreak/>
        <w:t>Ядерная медицина – это область медицинской практики, в которой для диагн</w:t>
      </w:r>
      <w:r w:rsidRPr="00F53F67">
        <w:rPr>
          <w:color w:val="333333"/>
          <w:szCs w:val="28"/>
        </w:rPr>
        <w:t>о</w:t>
      </w:r>
      <w:r w:rsidRPr="00F53F67">
        <w:rPr>
          <w:color w:val="333333"/>
          <w:szCs w:val="28"/>
        </w:rPr>
        <w:t xml:space="preserve">стики используют открытые радиофармацевтические препараты. Основная часть такой диагностики включает два различных подхода: </w:t>
      </w:r>
    </w:p>
    <w:p w14:paraId="5C0DBD65"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 xml:space="preserve">Исследования «in vivo», при которых радиоактивные вещества вводят в организм пациента как для оценки функции органа, так и для получения его изображения; </w:t>
      </w:r>
    </w:p>
    <w:p w14:paraId="1627AD07"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Исследования «in vitro», которые проводятся с помощью радиоиммунол</w:t>
      </w:r>
      <w:r w:rsidRPr="00F53F67">
        <w:rPr>
          <w:color w:val="333333"/>
          <w:szCs w:val="28"/>
        </w:rPr>
        <w:t>о</w:t>
      </w:r>
      <w:r w:rsidRPr="00F53F67">
        <w:rPr>
          <w:color w:val="333333"/>
          <w:szCs w:val="28"/>
        </w:rPr>
        <w:t xml:space="preserve">гического анализа (или родственных способов) без введения радиоактивных веществ в организм пациента. </w:t>
      </w:r>
    </w:p>
    <w:p w14:paraId="0B259726"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Смысл радионуклидных диагностических исследований заключается в изучении как статических, так и биокинетических процессов в организме. Последним они принципиально отличаются от рентгеновской диагностики и, бл</w:t>
      </w:r>
      <w:r w:rsidRPr="00F53F67">
        <w:rPr>
          <w:color w:val="333333"/>
          <w:szCs w:val="28"/>
        </w:rPr>
        <w:t>а</w:t>
      </w:r>
      <w:r w:rsidRPr="00F53F67">
        <w:rPr>
          <w:color w:val="333333"/>
          <w:szCs w:val="28"/>
        </w:rPr>
        <w:t>годаря именно этому качеству в медицине существует потребность в данном виде диагностики, несмотря на определенные лучевые нагрузки на персонал и пациентов при проведении радионуклидных исследов</w:t>
      </w:r>
      <w:r w:rsidRPr="00F53F67">
        <w:rPr>
          <w:color w:val="333333"/>
          <w:szCs w:val="28"/>
        </w:rPr>
        <w:t>а</w:t>
      </w:r>
      <w:r w:rsidRPr="00F53F67">
        <w:rPr>
          <w:color w:val="333333"/>
          <w:szCs w:val="28"/>
        </w:rPr>
        <w:t xml:space="preserve">ний. </w:t>
      </w:r>
      <w:r w:rsidRPr="00F53F67">
        <w:rPr>
          <w:color w:val="333333"/>
          <w:szCs w:val="28"/>
        </w:rPr>
        <w:br/>
      </w:r>
      <w:r w:rsidR="00F53F67" w:rsidRPr="00F53F67">
        <w:rPr>
          <w:color w:val="333333"/>
          <w:szCs w:val="28"/>
        </w:rPr>
        <w:t xml:space="preserve"> </w:t>
      </w:r>
      <w:r w:rsidRPr="00F53F67">
        <w:rPr>
          <w:color w:val="333333"/>
          <w:szCs w:val="28"/>
        </w:rPr>
        <w:t>Общее между рентгенологическими исследованиями и радионуклидной диагностикой - использование ионизирующего излучения. Все рентгенологические исследования, включая КТ, базируются на фиксации прошедшего через тело пациента, т.е. пропущенного, излучения. В то же время радионуклидная визуал</w:t>
      </w:r>
      <w:r w:rsidRPr="00F53F67">
        <w:rPr>
          <w:color w:val="333333"/>
          <w:szCs w:val="28"/>
        </w:rPr>
        <w:t>и</w:t>
      </w:r>
      <w:r w:rsidRPr="00F53F67">
        <w:rPr>
          <w:color w:val="333333"/>
          <w:szCs w:val="28"/>
        </w:rPr>
        <w:t xml:space="preserve">зация основана на регистрации излучения, испускаемого находящимися внутри пациента радиоактивным веществом. </w:t>
      </w:r>
    </w:p>
    <w:p w14:paraId="3C2449B9"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РФП могут использоваться как для диагностических, так и для терапевт</w:t>
      </w:r>
      <w:r w:rsidRPr="00F53F67">
        <w:rPr>
          <w:color w:val="333333"/>
          <w:szCs w:val="28"/>
        </w:rPr>
        <w:t>и</w:t>
      </w:r>
      <w:r w:rsidRPr="00F53F67">
        <w:rPr>
          <w:color w:val="333333"/>
          <w:szCs w:val="28"/>
        </w:rPr>
        <w:t>ческих целей. Все они имеют в своем составе радионуклиды - нестабильные атомы, спонтанно распадающиеся с выделением энергии. При синтезе РФП р</w:t>
      </w:r>
      <w:r w:rsidRPr="00F53F67">
        <w:rPr>
          <w:color w:val="333333"/>
          <w:szCs w:val="28"/>
        </w:rPr>
        <w:t>а</w:t>
      </w:r>
      <w:r w:rsidRPr="00F53F67">
        <w:rPr>
          <w:color w:val="333333"/>
          <w:szCs w:val="28"/>
        </w:rPr>
        <w:t>дионуклид соединяется с молекулой-носителем,</w:t>
      </w:r>
      <w:r w:rsidR="00F53F67" w:rsidRPr="00F53F67">
        <w:rPr>
          <w:color w:val="333333"/>
          <w:szCs w:val="28"/>
        </w:rPr>
        <w:t xml:space="preserve"> </w:t>
      </w:r>
      <w:r w:rsidRPr="00F53F67">
        <w:rPr>
          <w:color w:val="333333"/>
          <w:szCs w:val="28"/>
        </w:rPr>
        <w:t>определяющей его распред</w:t>
      </w:r>
      <w:r w:rsidRPr="00F53F67">
        <w:rPr>
          <w:color w:val="333333"/>
          <w:szCs w:val="28"/>
        </w:rPr>
        <w:t>е</w:t>
      </w:r>
      <w:r w:rsidRPr="00F53F67">
        <w:rPr>
          <w:color w:val="333333"/>
          <w:szCs w:val="28"/>
        </w:rPr>
        <w:t>ление в организме. Идеальный РФП распространяется в организме только в пределах, предназначенных для визуализации определенных органов и стру</w:t>
      </w:r>
      <w:r w:rsidRPr="00F53F67">
        <w:rPr>
          <w:color w:val="333333"/>
          <w:szCs w:val="28"/>
        </w:rPr>
        <w:t>к</w:t>
      </w:r>
      <w:r w:rsidRPr="00F53F67">
        <w:rPr>
          <w:color w:val="333333"/>
          <w:szCs w:val="28"/>
        </w:rPr>
        <w:t>тур. Запись характеристик радиоактивности может в дальнейшем предоставить важную функциональную информацию. Способность изучения физиологич</w:t>
      </w:r>
      <w:r w:rsidRPr="00F53F67">
        <w:rPr>
          <w:color w:val="333333"/>
          <w:szCs w:val="28"/>
        </w:rPr>
        <w:t>е</w:t>
      </w:r>
      <w:r w:rsidRPr="00F53F67">
        <w:rPr>
          <w:color w:val="333333"/>
          <w:szCs w:val="28"/>
        </w:rPr>
        <w:t xml:space="preserve">ских </w:t>
      </w:r>
      <w:r w:rsidRPr="00F53F67">
        <w:rPr>
          <w:color w:val="333333"/>
          <w:szCs w:val="28"/>
        </w:rPr>
        <w:lastRenderedPageBreak/>
        <w:t>функций главное преимущество радионуклидной визуализации по сравн</w:t>
      </w:r>
      <w:r w:rsidRPr="00F53F67">
        <w:rPr>
          <w:color w:val="333333"/>
          <w:szCs w:val="28"/>
        </w:rPr>
        <w:t>е</w:t>
      </w:r>
      <w:r w:rsidRPr="00F53F67">
        <w:rPr>
          <w:color w:val="333333"/>
          <w:szCs w:val="28"/>
        </w:rPr>
        <w:t>нию с альтернативными радиологическими методиками. Относительный недо</w:t>
      </w:r>
      <w:r w:rsidRPr="00F53F67">
        <w:rPr>
          <w:color w:val="333333"/>
          <w:szCs w:val="28"/>
        </w:rPr>
        <w:t>с</w:t>
      </w:r>
      <w:r w:rsidRPr="00F53F67">
        <w:rPr>
          <w:color w:val="333333"/>
          <w:szCs w:val="28"/>
        </w:rPr>
        <w:t xml:space="preserve">таток - низкое пространственное разрешение. </w:t>
      </w:r>
    </w:p>
    <w:p w14:paraId="572D0B88"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В идеальном случае период полураспада радионуклида должен быть примерно равен 1/3 продолжительности исследования, которая находится в диапазоне от десяти минут до нескольких часов. Это должно ограничить наличие с</w:t>
      </w:r>
      <w:r w:rsidRPr="00F53F67">
        <w:rPr>
          <w:color w:val="333333"/>
          <w:szCs w:val="28"/>
        </w:rPr>
        <w:t>у</w:t>
      </w:r>
      <w:r w:rsidRPr="00F53F67">
        <w:rPr>
          <w:color w:val="333333"/>
          <w:szCs w:val="28"/>
        </w:rPr>
        <w:t>щественной радиоактивности рамками обследования, без чрезмерного воздейс</w:t>
      </w:r>
      <w:r w:rsidRPr="00F53F67">
        <w:rPr>
          <w:color w:val="333333"/>
          <w:szCs w:val="28"/>
        </w:rPr>
        <w:t>т</w:t>
      </w:r>
      <w:r w:rsidRPr="00F53F67">
        <w:rPr>
          <w:color w:val="333333"/>
          <w:szCs w:val="28"/>
        </w:rPr>
        <w:t>вия излучения на пациента после его завершения. Процесс радиоактивного ра</w:t>
      </w:r>
      <w:r w:rsidRPr="00F53F67">
        <w:rPr>
          <w:color w:val="333333"/>
          <w:szCs w:val="28"/>
        </w:rPr>
        <w:t>с</w:t>
      </w:r>
      <w:r w:rsidRPr="00F53F67">
        <w:rPr>
          <w:color w:val="333333"/>
          <w:szCs w:val="28"/>
        </w:rPr>
        <w:t>пада может сопровождаться испусканием</w:t>
      </w:r>
      <w:r w:rsidR="00F53F67" w:rsidRPr="00F53F67">
        <w:rPr>
          <w:color w:val="333333"/>
          <w:szCs w:val="28"/>
        </w:rPr>
        <w:t xml:space="preserve"> </w:t>
      </w:r>
      <w:r w:rsidRPr="00F53F67">
        <w:rPr>
          <w:color w:val="333333"/>
          <w:szCs w:val="28"/>
        </w:rPr>
        <w:t>альфа-, бета-, или гамма-лучей. Для целей визуализации предпочтительнее использовать радионуклиды, испуска</w:t>
      </w:r>
      <w:r w:rsidRPr="00F53F67">
        <w:rPr>
          <w:color w:val="333333"/>
          <w:szCs w:val="28"/>
        </w:rPr>
        <w:t>ю</w:t>
      </w:r>
      <w:r w:rsidRPr="00F53F67">
        <w:rPr>
          <w:color w:val="333333"/>
          <w:szCs w:val="28"/>
        </w:rPr>
        <w:t>щие гамма-кванты (высокоэнергетическое электромагнитное излучение). Альфа -частицы (ядра гелия) и бета-частицы (электроны) не используются для целей визуализации из-за плохого прохождения через ткани. Подобно рентгеновским лучам, проникающая способность гамма-излучения возрастает с увеличением энергии фотонов. С другой стороны, энергия не должна быть чрезмерно велика, чтобы фотоны не проходили через детектор без поглощения. Для радионукли</w:t>
      </w:r>
      <w:r w:rsidRPr="00F53F67">
        <w:rPr>
          <w:color w:val="333333"/>
          <w:szCs w:val="28"/>
        </w:rPr>
        <w:t>д</w:t>
      </w:r>
      <w:r w:rsidRPr="00F53F67">
        <w:rPr>
          <w:color w:val="333333"/>
          <w:szCs w:val="28"/>
        </w:rPr>
        <w:t>ной визуализации предпочтительна энергия в диапазоне 50-300 кэВ, идеальная энергия 150 кэВ.</w:t>
      </w:r>
    </w:p>
    <w:p w14:paraId="76204BA0"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РНДИ основаны на использовании радиоизотопных индикаторов в медицинских целях, для чего применяются РФП – меченые радиоизотопом химич</w:t>
      </w:r>
      <w:r w:rsidRPr="00F53F67">
        <w:rPr>
          <w:color w:val="333333"/>
          <w:szCs w:val="28"/>
        </w:rPr>
        <w:t>е</w:t>
      </w:r>
      <w:r w:rsidRPr="00F53F67">
        <w:rPr>
          <w:color w:val="333333"/>
          <w:szCs w:val="28"/>
        </w:rPr>
        <w:t>ские соединения. Они либо вводятся непосредственно в организм пациента (in vivo), либо смешиваются в пробирках с биологическими реагентами пациента (in vitro). В том и другом случае количество введенного препарата незначител</w:t>
      </w:r>
      <w:r w:rsidRPr="00F53F67">
        <w:rPr>
          <w:color w:val="333333"/>
          <w:szCs w:val="28"/>
        </w:rPr>
        <w:t>ь</w:t>
      </w:r>
      <w:r w:rsidRPr="00F53F67">
        <w:rPr>
          <w:color w:val="333333"/>
          <w:szCs w:val="28"/>
        </w:rPr>
        <w:t>но, но современная аппаратура (гамма-камера) позволяет измерять даже малые количества радиоактивности и с помощью компьютера расшифровывает пол</w:t>
      </w:r>
      <w:r w:rsidRPr="00F53F67">
        <w:rPr>
          <w:color w:val="333333"/>
          <w:szCs w:val="28"/>
        </w:rPr>
        <w:t>у</w:t>
      </w:r>
      <w:r w:rsidRPr="00F53F67">
        <w:rPr>
          <w:color w:val="333333"/>
          <w:szCs w:val="28"/>
        </w:rPr>
        <w:t>ченное изображение, точно указывая местонахождение патологического очага. Это и разнообразные функциональные возможности позволяют РНДИ осущес</w:t>
      </w:r>
      <w:r w:rsidRPr="00F53F67">
        <w:rPr>
          <w:color w:val="333333"/>
          <w:szCs w:val="28"/>
        </w:rPr>
        <w:t>т</w:t>
      </w:r>
      <w:r w:rsidRPr="00F53F67">
        <w:rPr>
          <w:color w:val="333333"/>
          <w:szCs w:val="28"/>
        </w:rPr>
        <w:t>влять своевременную диагностику на ранних стадиях развития болезней, ост</w:t>
      </w:r>
      <w:r w:rsidRPr="00F53F67">
        <w:rPr>
          <w:color w:val="333333"/>
          <w:szCs w:val="28"/>
        </w:rPr>
        <w:t>а</w:t>
      </w:r>
      <w:r w:rsidRPr="00F53F67">
        <w:rPr>
          <w:color w:val="333333"/>
          <w:szCs w:val="28"/>
        </w:rPr>
        <w:t xml:space="preserve">ваясь </w:t>
      </w:r>
      <w:r w:rsidRPr="00F53F67">
        <w:rPr>
          <w:color w:val="333333"/>
          <w:szCs w:val="28"/>
        </w:rPr>
        <w:lastRenderedPageBreak/>
        <w:t>в ряде случаев единственным средством получения необходимой диагностич</w:t>
      </w:r>
      <w:r w:rsidRPr="00F53F67">
        <w:rPr>
          <w:color w:val="333333"/>
          <w:szCs w:val="28"/>
        </w:rPr>
        <w:t>е</w:t>
      </w:r>
      <w:r w:rsidRPr="00F53F67">
        <w:rPr>
          <w:color w:val="333333"/>
          <w:szCs w:val="28"/>
        </w:rPr>
        <w:t>ской информации</w:t>
      </w:r>
    </w:p>
    <w:p w14:paraId="5002368E"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В клинической практике все большее значение приобретают мало травм</w:t>
      </w:r>
      <w:r w:rsidRPr="00F53F67">
        <w:rPr>
          <w:color w:val="333333"/>
          <w:szCs w:val="28"/>
        </w:rPr>
        <w:t>а</w:t>
      </w:r>
      <w:r w:rsidRPr="00F53F67">
        <w:rPr>
          <w:color w:val="333333"/>
          <w:szCs w:val="28"/>
        </w:rPr>
        <w:t>тические средства определения состояния разных органов и систем организма, такие как иммуноферментный и радио иммунологический (РИА) анализы. Клиницистов привлекает безопасность и высокая инфо</w:t>
      </w:r>
      <w:r w:rsidRPr="00F53F67">
        <w:rPr>
          <w:color w:val="333333"/>
          <w:szCs w:val="28"/>
        </w:rPr>
        <w:t>р</w:t>
      </w:r>
      <w:r w:rsidRPr="00F53F67">
        <w:rPr>
          <w:color w:val="333333"/>
          <w:szCs w:val="28"/>
        </w:rPr>
        <w:t>мативность РИА. Этот очень точный и чувствительный метод (что обусловлено принципом иммунологических реакций), не связанный с лучевой погрузкой на пациента, который дает возможность проводить такие исследования в динамике всем категориям п</w:t>
      </w:r>
      <w:r w:rsidRPr="00F53F67">
        <w:rPr>
          <w:color w:val="333333"/>
          <w:szCs w:val="28"/>
        </w:rPr>
        <w:t>а</w:t>
      </w:r>
      <w:r w:rsidRPr="00F53F67">
        <w:rPr>
          <w:color w:val="333333"/>
          <w:szCs w:val="28"/>
        </w:rPr>
        <w:t xml:space="preserve">циентов. </w:t>
      </w:r>
    </w:p>
    <w:p w14:paraId="7FF3C21E"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Среди радиофармацевтических препаратов, используемых в ядерной медицине, значительная часть приходится на генераторные, в частн</w:t>
      </w:r>
      <w:r w:rsidRPr="00F53F67">
        <w:rPr>
          <w:color w:val="333333"/>
          <w:szCs w:val="28"/>
        </w:rPr>
        <w:t>о</w:t>
      </w:r>
      <w:r w:rsidRPr="00F53F67">
        <w:rPr>
          <w:color w:val="333333"/>
          <w:szCs w:val="28"/>
        </w:rPr>
        <w:t>сти, технеций-99м. Использование подобных короткоживущих радионуклидов обеспечивает заметное снижение дозы облучения пациентов, но при этом возрастают дозы на обслуживающий персонал. К МРП о</w:t>
      </w:r>
      <w:r w:rsidRPr="00F53F67">
        <w:rPr>
          <w:color w:val="333333"/>
          <w:szCs w:val="28"/>
        </w:rPr>
        <w:t>т</w:t>
      </w:r>
      <w:r w:rsidRPr="00F53F67">
        <w:rPr>
          <w:color w:val="333333"/>
          <w:szCs w:val="28"/>
        </w:rPr>
        <w:t>носятся радиоактивные фармацевтические препараты (РФП) (табл. 1), используемые при проведении радионуклидных диагностических и</w:t>
      </w:r>
      <w:r w:rsidRPr="00F53F67">
        <w:rPr>
          <w:color w:val="333333"/>
          <w:szCs w:val="28"/>
        </w:rPr>
        <w:t>с</w:t>
      </w:r>
      <w:r w:rsidRPr="00F53F67">
        <w:rPr>
          <w:color w:val="333333"/>
          <w:szCs w:val="28"/>
        </w:rPr>
        <w:t xml:space="preserve">следований (РНДИ). </w:t>
      </w:r>
    </w:p>
    <w:p w14:paraId="456B059D"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К МРИ относятся изделия, в конструкциях которых применяются радиоактивные источники ионизирующего излучения, используемые для проведения тер</w:t>
      </w:r>
      <w:r w:rsidRPr="00F53F67">
        <w:rPr>
          <w:color w:val="333333"/>
          <w:szCs w:val="28"/>
        </w:rPr>
        <w:t>а</w:t>
      </w:r>
      <w:r w:rsidRPr="00F53F67">
        <w:rPr>
          <w:color w:val="333333"/>
          <w:szCs w:val="28"/>
        </w:rPr>
        <w:t>певтических процедур (табл. 2).</w:t>
      </w:r>
    </w:p>
    <w:p w14:paraId="35C336AC" w14:textId="77777777" w:rsidR="00AF44D0" w:rsidRPr="00F53F67" w:rsidRDefault="00AF44D0" w:rsidP="00F53F67">
      <w:pPr>
        <w:pStyle w:val="a3"/>
        <w:spacing w:line="360" w:lineRule="auto"/>
        <w:ind w:right="0" w:firstLine="709"/>
        <w:rPr>
          <w:b/>
          <w:color w:val="333333"/>
          <w:szCs w:val="28"/>
        </w:rPr>
      </w:pPr>
      <w:r w:rsidRPr="00F53F67">
        <w:rPr>
          <w:b/>
          <w:color w:val="333333"/>
          <w:szCs w:val="28"/>
        </w:rPr>
        <w:t>Группы РФП. Требования к РФП. Принципы использования в диагн</w:t>
      </w:r>
      <w:r w:rsidRPr="00F53F67">
        <w:rPr>
          <w:b/>
          <w:color w:val="333333"/>
          <w:szCs w:val="28"/>
        </w:rPr>
        <w:t>о</w:t>
      </w:r>
      <w:r w:rsidR="00F53F67" w:rsidRPr="00F53F67">
        <w:rPr>
          <w:b/>
          <w:color w:val="333333"/>
          <w:szCs w:val="28"/>
        </w:rPr>
        <w:t>стике</w:t>
      </w:r>
    </w:p>
    <w:p w14:paraId="1D1527C6"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Химические свойства разных изотопов одного элемента однотипны. Таким образом,</w:t>
      </w:r>
      <w:r w:rsidRPr="00F53F67">
        <w:rPr>
          <w:b/>
          <w:color w:val="333333"/>
          <w:sz w:val="28"/>
          <w:szCs w:val="28"/>
          <w:lang w:val="ru-RU"/>
        </w:rPr>
        <w:t xml:space="preserve"> </w:t>
      </w:r>
      <w:r w:rsidRPr="00F53F67">
        <w:rPr>
          <w:color w:val="333333"/>
          <w:sz w:val="28"/>
          <w:szCs w:val="28"/>
          <w:lang w:val="ru-RU"/>
        </w:rPr>
        <w:t>как обычный химический элемент, так и его изотопы принимают одинаковое участие в биохимических реакциях организма.</w:t>
      </w:r>
    </w:p>
    <w:p w14:paraId="4FA38EC0"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 xml:space="preserve">Для медицинских целей используются не только "чистые" изотопы, но и их химические соединения с различными веществами. По этому правильно называть эти соединения </w:t>
      </w:r>
      <w:r w:rsidRPr="00F53F67">
        <w:rPr>
          <w:i/>
          <w:color w:val="333333"/>
          <w:sz w:val="28"/>
          <w:szCs w:val="28"/>
          <w:lang w:val="ru-RU"/>
        </w:rPr>
        <w:t>радиофармацевтическими препаратами (РФП),</w:t>
      </w:r>
      <w:r w:rsidRPr="00F53F67">
        <w:rPr>
          <w:color w:val="333333"/>
          <w:sz w:val="28"/>
          <w:szCs w:val="28"/>
          <w:lang w:val="ru-RU"/>
        </w:rPr>
        <w:t xml:space="preserve"> в молекуле которых содержится радионуклид и химическое вещество</w:t>
      </w:r>
      <w:r w:rsidRPr="00F53F67">
        <w:rPr>
          <w:b/>
          <w:color w:val="333333"/>
          <w:sz w:val="28"/>
          <w:szCs w:val="28"/>
          <w:lang w:val="ru-RU"/>
        </w:rPr>
        <w:t xml:space="preserve"> </w:t>
      </w:r>
      <w:r w:rsidRPr="00F53F67">
        <w:rPr>
          <w:color w:val="333333"/>
          <w:sz w:val="28"/>
          <w:szCs w:val="28"/>
          <w:lang w:val="ru-RU"/>
        </w:rPr>
        <w:t>которое</w:t>
      </w:r>
      <w:r w:rsidRPr="00F53F67">
        <w:rPr>
          <w:b/>
          <w:color w:val="333333"/>
          <w:sz w:val="28"/>
          <w:szCs w:val="28"/>
          <w:lang w:val="ru-RU"/>
        </w:rPr>
        <w:t xml:space="preserve"> разрешено</w:t>
      </w:r>
      <w:r w:rsidRPr="00F53F67">
        <w:rPr>
          <w:color w:val="333333"/>
          <w:sz w:val="28"/>
          <w:szCs w:val="28"/>
          <w:lang w:val="ru-RU"/>
        </w:rPr>
        <w:t xml:space="preserve"> для введения человеку с диагностическою или лечебною целью. </w:t>
      </w:r>
      <w:r w:rsidRPr="00F53F67">
        <w:rPr>
          <w:color w:val="333333"/>
          <w:sz w:val="28"/>
          <w:szCs w:val="28"/>
          <w:lang w:val="ru-RU"/>
        </w:rPr>
        <w:lastRenderedPageBreak/>
        <w:t>Радионуклид должен излучать определенный спектр энергии, обусловливать минимальное облучение и отображать с</w:t>
      </w:r>
      <w:r w:rsidRPr="00F53F67">
        <w:rPr>
          <w:color w:val="333333"/>
          <w:sz w:val="28"/>
          <w:szCs w:val="28"/>
          <w:lang w:val="ru-RU"/>
        </w:rPr>
        <w:t>о</w:t>
      </w:r>
      <w:r w:rsidRPr="00F53F67">
        <w:rPr>
          <w:color w:val="333333"/>
          <w:sz w:val="28"/>
          <w:szCs w:val="28"/>
          <w:lang w:val="ru-RU"/>
        </w:rPr>
        <w:t>стояние исследуемого организма.</w:t>
      </w:r>
    </w:p>
    <w:p w14:paraId="50A841F4" w14:textId="77777777" w:rsidR="00AF44D0" w:rsidRPr="00F53F67" w:rsidRDefault="00AF44D0" w:rsidP="00F53F67">
      <w:pPr>
        <w:spacing w:line="360" w:lineRule="auto"/>
        <w:ind w:firstLine="709"/>
        <w:jc w:val="both"/>
        <w:rPr>
          <w:b/>
          <w:color w:val="333333"/>
          <w:sz w:val="28"/>
          <w:szCs w:val="28"/>
          <w:lang w:val="ru-RU"/>
        </w:rPr>
      </w:pPr>
      <w:r w:rsidRPr="00F53F67">
        <w:rPr>
          <w:b/>
          <w:color w:val="333333"/>
          <w:sz w:val="28"/>
          <w:szCs w:val="28"/>
          <w:lang w:val="ru-RU"/>
        </w:rPr>
        <w:t>А) Методы синтеза РФП.</w:t>
      </w:r>
    </w:p>
    <w:p w14:paraId="61F6FE30" w14:textId="77777777" w:rsidR="00AF44D0" w:rsidRPr="00F53F67" w:rsidRDefault="00AF44D0" w:rsidP="00F53F67">
      <w:pPr>
        <w:spacing w:line="360" w:lineRule="auto"/>
        <w:ind w:firstLine="709"/>
        <w:jc w:val="both"/>
        <w:rPr>
          <w:b/>
          <w:i/>
          <w:color w:val="333333"/>
          <w:sz w:val="28"/>
          <w:szCs w:val="28"/>
          <w:u w:val="single"/>
          <w:lang w:val="ru-RU"/>
        </w:rPr>
      </w:pPr>
      <w:r w:rsidRPr="00F53F67">
        <w:rPr>
          <w:i/>
          <w:color w:val="333333"/>
          <w:sz w:val="28"/>
          <w:szCs w:val="28"/>
          <w:lang w:val="ru-RU"/>
        </w:rPr>
        <w:t>I. Первый метод - когда радионуклиды как химические элементы получают з продуктов распада урана в</w:t>
      </w:r>
      <w:r w:rsidRPr="00F53F67">
        <w:rPr>
          <w:b/>
          <w:i/>
          <w:color w:val="333333"/>
          <w:sz w:val="28"/>
          <w:szCs w:val="28"/>
          <w:lang w:val="ru-RU"/>
        </w:rPr>
        <w:t xml:space="preserve"> </w:t>
      </w:r>
      <w:r w:rsidRPr="00F53F67">
        <w:rPr>
          <w:b/>
          <w:i/>
          <w:color w:val="333333"/>
          <w:sz w:val="28"/>
          <w:szCs w:val="28"/>
          <w:u w:val="single"/>
          <w:lang w:val="ru-RU"/>
        </w:rPr>
        <w:t>атомных р</w:t>
      </w:r>
      <w:r w:rsidRPr="00F53F67">
        <w:rPr>
          <w:b/>
          <w:i/>
          <w:color w:val="333333"/>
          <w:sz w:val="28"/>
          <w:szCs w:val="28"/>
          <w:u w:val="single"/>
          <w:lang w:val="ru-RU"/>
        </w:rPr>
        <w:t>е</w:t>
      </w:r>
      <w:r w:rsidRPr="00F53F67">
        <w:rPr>
          <w:b/>
          <w:i/>
          <w:color w:val="333333"/>
          <w:sz w:val="28"/>
          <w:szCs w:val="28"/>
          <w:u w:val="single"/>
          <w:lang w:val="ru-RU"/>
        </w:rPr>
        <w:t>акторах.</w:t>
      </w:r>
    </w:p>
    <w:p w14:paraId="5B825B64" w14:textId="77777777" w:rsidR="00F53F67"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 xml:space="preserve">Известно более 60 первичных продуктов распада </w:t>
      </w:r>
      <w:r w:rsidRPr="00F53F67">
        <w:rPr>
          <w:color w:val="333333"/>
          <w:sz w:val="28"/>
          <w:szCs w:val="28"/>
          <w:vertAlign w:val="superscript"/>
          <w:lang w:val="ru-RU"/>
        </w:rPr>
        <w:t>235</w:t>
      </w:r>
      <w:r w:rsidRPr="00F53F67">
        <w:rPr>
          <w:color w:val="333333"/>
          <w:sz w:val="28"/>
          <w:szCs w:val="28"/>
          <w:lang w:val="ru-RU"/>
        </w:rPr>
        <w:t>U под влиянием нейтронов, большинство которых являются радиоакти</w:t>
      </w:r>
      <w:r w:rsidRPr="00F53F67">
        <w:rPr>
          <w:color w:val="333333"/>
          <w:sz w:val="28"/>
          <w:szCs w:val="28"/>
          <w:lang w:val="ru-RU"/>
        </w:rPr>
        <w:t>в</w:t>
      </w:r>
      <w:r w:rsidRPr="00F53F67">
        <w:rPr>
          <w:color w:val="333333"/>
          <w:sz w:val="28"/>
          <w:szCs w:val="28"/>
          <w:lang w:val="ru-RU"/>
        </w:rPr>
        <w:t>ными. Например:</w:t>
      </w:r>
    </w:p>
    <w:p w14:paraId="32F8F102" w14:textId="77777777" w:rsidR="00F53F67" w:rsidRPr="00F53F67" w:rsidRDefault="00F53F67" w:rsidP="00F53F67">
      <w:pPr>
        <w:spacing w:line="360" w:lineRule="auto"/>
        <w:ind w:firstLine="709"/>
        <w:jc w:val="both"/>
        <w:rPr>
          <w:color w:val="333333"/>
          <w:sz w:val="28"/>
          <w:szCs w:val="28"/>
          <w:lang w:val="ru-RU"/>
        </w:rPr>
      </w:pPr>
    </w:p>
    <w:p w14:paraId="13429FDD" w14:textId="77777777" w:rsidR="00AF44D0" w:rsidRPr="00F53F67" w:rsidRDefault="00F53F67" w:rsidP="00F53F67">
      <w:pPr>
        <w:spacing w:line="360" w:lineRule="auto"/>
        <w:ind w:firstLine="709"/>
        <w:jc w:val="both"/>
        <w:rPr>
          <w:color w:val="333333"/>
          <w:sz w:val="28"/>
          <w:szCs w:val="28"/>
          <w:lang w:val="ru-RU"/>
        </w:rPr>
      </w:pPr>
      <w:r w:rsidRPr="00F53F67">
        <w:rPr>
          <w:color w:val="333333"/>
          <w:sz w:val="28"/>
          <w:szCs w:val="28"/>
          <w:lang w:val="ru-RU"/>
        </w:rPr>
        <w:t xml:space="preserve"> </w:t>
      </w:r>
      <w:r w:rsidR="00AF44D0" w:rsidRPr="00F53F67">
        <w:rPr>
          <w:b/>
          <w:color w:val="333333"/>
          <w:sz w:val="28"/>
          <w:szCs w:val="28"/>
          <w:vertAlign w:val="superscript"/>
          <w:lang w:val="ru-RU"/>
        </w:rPr>
        <w:t>235</w:t>
      </w:r>
      <w:r w:rsidR="00AF44D0" w:rsidRPr="00F53F67">
        <w:rPr>
          <w:b/>
          <w:color w:val="333333"/>
          <w:sz w:val="28"/>
          <w:szCs w:val="28"/>
          <w:lang w:val="ru-RU"/>
        </w:rPr>
        <w:t>U</w:t>
      </w:r>
      <w:r w:rsidR="00AF44D0" w:rsidRPr="00F53F67">
        <w:rPr>
          <w:b/>
          <w:i/>
          <w:color w:val="333333"/>
          <w:sz w:val="28"/>
          <w:szCs w:val="28"/>
          <w:lang w:val="ru-RU"/>
        </w:rPr>
        <w:t xml:space="preserve"> (n, f)</w:t>
      </w:r>
      <w:r w:rsidR="00AF44D0" w:rsidRPr="00F53F67">
        <w:rPr>
          <w:b/>
          <w:i/>
          <w:color w:val="333333"/>
          <w:sz w:val="28"/>
          <w:szCs w:val="28"/>
          <w:lang w:val="ru-RU"/>
        </w:rPr>
        <w:sym w:font="Symbol" w:char="F0AE"/>
      </w:r>
      <w:r w:rsidR="00AF44D0" w:rsidRPr="00F53F67">
        <w:rPr>
          <w:b/>
          <w:color w:val="333333"/>
          <w:sz w:val="28"/>
          <w:szCs w:val="28"/>
          <w:lang w:val="ru-RU"/>
        </w:rPr>
        <w:t xml:space="preserve"> </w:t>
      </w:r>
      <w:r w:rsidR="00AF44D0" w:rsidRPr="00F53F67">
        <w:rPr>
          <w:b/>
          <w:color w:val="333333"/>
          <w:sz w:val="28"/>
          <w:szCs w:val="28"/>
          <w:vertAlign w:val="superscript"/>
          <w:lang w:val="ru-RU"/>
        </w:rPr>
        <w:t>99</w:t>
      </w:r>
      <w:r w:rsidR="00AF44D0" w:rsidRPr="00F53F67">
        <w:rPr>
          <w:b/>
          <w:color w:val="333333"/>
          <w:sz w:val="28"/>
          <w:szCs w:val="28"/>
          <w:lang w:val="ru-RU"/>
        </w:rPr>
        <w:t>Мо</w:t>
      </w:r>
      <w:r w:rsidR="00AF44D0" w:rsidRPr="00F53F67">
        <w:rPr>
          <w:b/>
          <w:color w:val="333333"/>
          <w:sz w:val="28"/>
          <w:szCs w:val="28"/>
          <w:vertAlign w:val="superscript"/>
          <w:lang w:val="ru-RU"/>
        </w:rPr>
        <w:sym w:font="Symbol" w:char="F062"/>
      </w:r>
      <w:r w:rsidR="00AF44D0" w:rsidRPr="00F53F67">
        <w:rPr>
          <w:b/>
          <w:color w:val="333333"/>
          <w:sz w:val="28"/>
          <w:szCs w:val="28"/>
          <w:vertAlign w:val="superscript"/>
          <w:lang w:val="ru-RU"/>
        </w:rPr>
        <w:t>-</w:t>
      </w:r>
      <w:r w:rsidR="00AF44D0" w:rsidRPr="00F53F67">
        <w:rPr>
          <w:b/>
          <w:color w:val="333333"/>
          <w:sz w:val="28"/>
          <w:szCs w:val="28"/>
          <w:lang w:val="ru-RU"/>
        </w:rPr>
        <w:t xml:space="preserve"> </w:t>
      </w:r>
      <w:r w:rsidR="00AF44D0" w:rsidRPr="00F53F67">
        <w:rPr>
          <w:b/>
          <w:color w:val="333333"/>
          <w:sz w:val="28"/>
          <w:szCs w:val="28"/>
          <w:lang w:val="ru-RU"/>
        </w:rPr>
        <w:sym w:font="Symbol" w:char="F0AE"/>
      </w:r>
      <w:r w:rsidR="00AF44D0" w:rsidRPr="00F53F67">
        <w:rPr>
          <w:b/>
          <w:color w:val="333333"/>
          <w:sz w:val="28"/>
          <w:szCs w:val="28"/>
          <w:vertAlign w:val="superscript"/>
          <w:lang w:val="ru-RU"/>
        </w:rPr>
        <w:t>99m</w:t>
      </w:r>
      <w:r w:rsidR="00AF44D0" w:rsidRPr="00F53F67">
        <w:rPr>
          <w:b/>
          <w:color w:val="333333"/>
          <w:sz w:val="28"/>
          <w:szCs w:val="28"/>
          <w:lang w:val="ru-RU"/>
        </w:rPr>
        <w:t>Тс.</w:t>
      </w:r>
    </w:p>
    <w:p w14:paraId="7DFB955B" w14:textId="77777777" w:rsidR="00F53F67" w:rsidRPr="00F53F67" w:rsidRDefault="00F53F67" w:rsidP="00F53F67">
      <w:pPr>
        <w:spacing w:line="360" w:lineRule="auto"/>
        <w:ind w:firstLine="709"/>
        <w:jc w:val="both"/>
        <w:rPr>
          <w:color w:val="333333"/>
          <w:sz w:val="28"/>
          <w:szCs w:val="28"/>
          <w:lang w:val="ru-RU"/>
        </w:rPr>
      </w:pPr>
    </w:p>
    <w:p w14:paraId="379DCD7A"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а) путем облучения гамма-лучами, заряженными частицами (протонами) или нейтронами стабильных химических элементов, которые в результате облуч</w:t>
      </w:r>
      <w:r w:rsidRPr="00F53F67">
        <w:rPr>
          <w:color w:val="333333"/>
          <w:sz w:val="28"/>
          <w:szCs w:val="28"/>
          <w:lang w:val="ru-RU"/>
        </w:rPr>
        <w:t>е</w:t>
      </w:r>
      <w:r w:rsidRPr="00F53F67">
        <w:rPr>
          <w:color w:val="333333"/>
          <w:sz w:val="28"/>
          <w:szCs w:val="28"/>
          <w:lang w:val="ru-RU"/>
        </w:rPr>
        <w:t>ния становятся радиоактивными;</w:t>
      </w:r>
      <w:r w:rsidR="00F53F67" w:rsidRPr="00F53F67">
        <w:rPr>
          <w:color w:val="333333"/>
          <w:sz w:val="28"/>
          <w:szCs w:val="28"/>
          <w:lang w:val="ru-RU"/>
        </w:rPr>
        <w:t xml:space="preserve"> </w:t>
      </w:r>
    </w:p>
    <w:p w14:paraId="3BE0A041"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б) облучения нейтронами (наиболее распространенный метод):</w:t>
      </w:r>
    </w:p>
    <w:p w14:paraId="3370BCC6" w14:textId="77777777" w:rsidR="00F53F67" w:rsidRPr="00F53F67" w:rsidRDefault="00F53F67" w:rsidP="00F53F67">
      <w:pPr>
        <w:spacing w:line="360" w:lineRule="auto"/>
        <w:ind w:firstLine="709"/>
        <w:jc w:val="both"/>
        <w:rPr>
          <w:color w:val="333333"/>
          <w:sz w:val="28"/>
          <w:szCs w:val="28"/>
          <w:lang w:val="ru-RU"/>
        </w:rPr>
      </w:pPr>
    </w:p>
    <w:p w14:paraId="0706C5A2" w14:textId="77777777" w:rsidR="00AF44D0" w:rsidRPr="00F53F67" w:rsidRDefault="00AF44D0" w:rsidP="00F53F67">
      <w:pPr>
        <w:spacing w:line="360" w:lineRule="auto"/>
        <w:ind w:firstLine="709"/>
        <w:jc w:val="both"/>
        <w:rPr>
          <w:color w:val="333333"/>
          <w:sz w:val="28"/>
          <w:szCs w:val="28"/>
          <w:lang w:val="ru-RU"/>
        </w:rPr>
      </w:pPr>
      <w:r w:rsidRPr="00F53F67">
        <w:rPr>
          <w:b/>
          <w:color w:val="333333"/>
          <w:sz w:val="28"/>
          <w:szCs w:val="28"/>
          <w:vertAlign w:val="superscript"/>
          <w:lang w:val="ru-RU"/>
        </w:rPr>
        <w:t>99</w:t>
      </w:r>
      <w:r w:rsidRPr="00F53F67">
        <w:rPr>
          <w:b/>
          <w:color w:val="333333"/>
          <w:sz w:val="28"/>
          <w:szCs w:val="28"/>
          <w:lang w:val="ru-RU"/>
        </w:rPr>
        <w:t xml:space="preserve">Мо+ </w:t>
      </w:r>
      <w:r w:rsidRPr="00F53F67">
        <w:rPr>
          <w:b/>
          <w:color w:val="333333"/>
          <w:sz w:val="28"/>
          <w:szCs w:val="28"/>
          <w:vertAlign w:val="superscript"/>
          <w:lang w:val="ru-RU"/>
        </w:rPr>
        <w:t>1</w:t>
      </w:r>
      <w:r w:rsidRPr="00F53F67">
        <w:rPr>
          <w:b/>
          <w:color w:val="333333"/>
          <w:sz w:val="28"/>
          <w:szCs w:val="28"/>
          <w:lang w:val="ru-RU"/>
        </w:rPr>
        <w:t>n =</w:t>
      </w:r>
      <w:r w:rsidRPr="00F53F67">
        <w:rPr>
          <w:b/>
          <w:color w:val="333333"/>
          <w:sz w:val="28"/>
          <w:szCs w:val="28"/>
          <w:vertAlign w:val="superscript"/>
          <w:lang w:val="ru-RU"/>
        </w:rPr>
        <w:t xml:space="preserve"> 99m</w:t>
      </w:r>
      <w:r w:rsidRPr="00F53F67">
        <w:rPr>
          <w:b/>
          <w:color w:val="333333"/>
          <w:sz w:val="28"/>
          <w:szCs w:val="28"/>
          <w:lang w:val="ru-RU"/>
        </w:rPr>
        <w:t>Mo</w:t>
      </w:r>
      <w:r w:rsidRPr="00F53F67">
        <w:rPr>
          <w:b/>
          <w:color w:val="333333"/>
          <w:sz w:val="28"/>
          <w:szCs w:val="28"/>
          <w:vertAlign w:val="superscript"/>
          <w:lang w:val="ru-RU"/>
        </w:rPr>
        <w:t>β-</w:t>
      </w:r>
    </w:p>
    <w:p w14:paraId="29D89931" w14:textId="77777777" w:rsidR="00F53F67" w:rsidRPr="00F53F67" w:rsidRDefault="00F53F67" w:rsidP="00F53F67">
      <w:pPr>
        <w:spacing w:line="360" w:lineRule="auto"/>
        <w:ind w:firstLine="709"/>
        <w:jc w:val="both"/>
        <w:rPr>
          <w:color w:val="333333"/>
          <w:sz w:val="28"/>
          <w:szCs w:val="28"/>
          <w:lang w:val="ru-RU"/>
        </w:rPr>
      </w:pPr>
    </w:p>
    <w:p w14:paraId="7579AF42"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Образованные в результате реакции нуклиды являются изотопами мишени:</w:t>
      </w:r>
    </w:p>
    <w:p w14:paraId="58457B99" w14:textId="77777777" w:rsidR="00F53F67" w:rsidRPr="00F53F67" w:rsidRDefault="00F53F67" w:rsidP="00F53F67">
      <w:pPr>
        <w:spacing w:line="360" w:lineRule="auto"/>
        <w:ind w:firstLine="709"/>
        <w:jc w:val="both"/>
        <w:rPr>
          <w:color w:val="333333"/>
          <w:sz w:val="28"/>
          <w:szCs w:val="28"/>
          <w:lang w:val="ru-RU"/>
        </w:rPr>
      </w:pPr>
    </w:p>
    <w:p w14:paraId="7CA389E6" w14:textId="77777777" w:rsidR="00AF44D0" w:rsidRPr="00F53F67" w:rsidRDefault="00AF44D0" w:rsidP="00F53F67">
      <w:pPr>
        <w:spacing w:line="360" w:lineRule="auto"/>
        <w:ind w:firstLine="709"/>
        <w:jc w:val="both"/>
        <w:rPr>
          <w:b/>
          <w:color w:val="333333"/>
          <w:sz w:val="28"/>
          <w:szCs w:val="28"/>
          <w:lang w:val="ru-RU"/>
        </w:rPr>
      </w:pPr>
      <w:r w:rsidRPr="00F53F67">
        <w:rPr>
          <w:b/>
          <w:color w:val="333333"/>
          <w:sz w:val="28"/>
          <w:szCs w:val="28"/>
          <w:vertAlign w:val="subscript"/>
          <w:lang w:val="ru-RU"/>
        </w:rPr>
        <w:t xml:space="preserve">15 </w:t>
      </w:r>
      <w:r w:rsidRPr="00F53F67">
        <w:rPr>
          <w:b/>
          <w:color w:val="333333"/>
          <w:sz w:val="28"/>
          <w:szCs w:val="28"/>
          <w:vertAlign w:val="superscript"/>
          <w:lang w:val="ru-RU"/>
        </w:rPr>
        <w:t>31</w:t>
      </w:r>
      <w:r w:rsidRPr="00F53F67">
        <w:rPr>
          <w:b/>
          <w:color w:val="333333"/>
          <w:sz w:val="28"/>
          <w:szCs w:val="28"/>
          <w:lang w:val="ru-RU"/>
        </w:rPr>
        <w:t>Р + o</w:t>
      </w:r>
      <w:r w:rsidRPr="00F53F67">
        <w:rPr>
          <w:b/>
          <w:color w:val="333333"/>
          <w:sz w:val="28"/>
          <w:szCs w:val="28"/>
          <w:vertAlign w:val="superscript"/>
          <w:lang w:val="ru-RU"/>
        </w:rPr>
        <w:t>1</w:t>
      </w:r>
      <w:r w:rsidRPr="00F53F67">
        <w:rPr>
          <w:b/>
          <w:color w:val="333333"/>
          <w:sz w:val="28"/>
          <w:szCs w:val="28"/>
          <w:lang w:val="ru-RU"/>
        </w:rPr>
        <w:t xml:space="preserve">n = </w:t>
      </w:r>
      <w:r w:rsidRPr="00F53F67">
        <w:rPr>
          <w:b/>
          <w:color w:val="333333"/>
          <w:sz w:val="28"/>
          <w:szCs w:val="28"/>
          <w:vertAlign w:val="superscript"/>
          <w:lang w:val="ru-RU"/>
        </w:rPr>
        <w:t>32</w:t>
      </w:r>
      <w:r w:rsidRPr="00F53F67">
        <w:rPr>
          <w:b/>
          <w:color w:val="333333"/>
          <w:sz w:val="28"/>
          <w:szCs w:val="28"/>
          <w:vertAlign w:val="subscript"/>
          <w:lang w:val="ru-RU"/>
        </w:rPr>
        <w:t>15</w:t>
      </w:r>
      <w:r w:rsidRPr="00F53F67">
        <w:rPr>
          <w:b/>
          <w:color w:val="333333"/>
          <w:sz w:val="28"/>
          <w:szCs w:val="28"/>
          <w:lang w:val="ru-RU"/>
        </w:rPr>
        <w:t>P + гамма-квант;</w:t>
      </w:r>
    </w:p>
    <w:p w14:paraId="28EE3D49" w14:textId="77777777" w:rsidR="00F53F67" w:rsidRPr="00F53F67" w:rsidRDefault="00F53F67" w:rsidP="00F53F67">
      <w:pPr>
        <w:spacing w:line="360" w:lineRule="auto"/>
        <w:ind w:firstLine="709"/>
        <w:jc w:val="both"/>
        <w:rPr>
          <w:color w:val="333333"/>
          <w:sz w:val="28"/>
          <w:szCs w:val="28"/>
          <w:lang w:val="ru-RU"/>
        </w:rPr>
      </w:pPr>
    </w:p>
    <w:p w14:paraId="56B1CF64"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 xml:space="preserve">в) Образованные радионуклиды не являются изотопами мишени: </w:t>
      </w:r>
    </w:p>
    <w:p w14:paraId="7E6E202B" w14:textId="77777777" w:rsidR="00F53F67" w:rsidRPr="00F53F67" w:rsidRDefault="00F53F67" w:rsidP="00F53F67">
      <w:pPr>
        <w:pStyle w:val="FR2"/>
        <w:widowControl/>
        <w:spacing w:line="360" w:lineRule="auto"/>
        <w:ind w:left="0" w:firstLine="709"/>
        <w:rPr>
          <w:rFonts w:ascii="Times New Roman" w:hAnsi="Times New Roman"/>
          <w:color w:val="333333"/>
          <w:sz w:val="28"/>
          <w:szCs w:val="28"/>
          <w:vertAlign w:val="superscript"/>
          <w:lang w:val="ru-RU"/>
        </w:rPr>
      </w:pPr>
    </w:p>
    <w:p w14:paraId="61D50097" w14:textId="77777777" w:rsidR="00AF44D0" w:rsidRPr="00F53F67" w:rsidRDefault="00AF44D0" w:rsidP="00F53F67">
      <w:pPr>
        <w:pStyle w:val="FR2"/>
        <w:widowControl/>
        <w:spacing w:line="360" w:lineRule="auto"/>
        <w:ind w:left="0" w:firstLine="709"/>
        <w:rPr>
          <w:rFonts w:ascii="Times New Roman" w:hAnsi="Times New Roman"/>
          <w:color w:val="333333"/>
          <w:sz w:val="28"/>
          <w:szCs w:val="28"/>
          <w:lang w:val="ru-RU"/>
        </w:rPr>
      </w:pPr>
      <w:r w:rsidRPr="00F53F67">
        <w:rPr>
          <w:rFonts w:ascii="Times New Roman" w:hAnsi="Times New Roman"/>
          <w:color w:val="333333"/>
          <w:sz w:val="28"/>
          <w:szCs w:val="28"/>
          <w:vertAlign w:val="superscript"/>
          <w:lang w:val="ru-RU"/>
        </w:rPr>
        <w:t>14</w:t>
      </w:r>
      <w:r w:rsidRPr="00F53F67">
        <w:rPr>
          <w:rFonts w:ascii="Times New Roman" w:hAnsi="Times New Roman"/>
          <w:color w:val="333333"/>
          <w:sz w:val="28"/>
          <w:szCs w:val="28"/>
          <w:vertAlign w:val="subscript"/>
          <w:lang w:val="ru-RU"/>
        </w:rPr>
        <w:t>7</w:t>
      </w:r>
      <w:r w:rsidRPr="00F53F67">
        <w:rPr>
          <w:rFonts w:ascii="Times New Roman" w:hAnsi="Times New Roman"/>
          <w:color w:val="333333"/>
          <w:sz w:val="28"/>
          <w:szCs w:val="28"/>
          <w:lang w:val="ru-RU"/>
        </w:rPr>
        <w:t>N+</w:t>
      </w:r>
      <w:r w:rsidRPr="00F53F67">
        <w:rPr>
          <w:rFonts w:ascii="Times New Roman" w:hAnsi="Times New Roman"/>
          <w:color w:val="333333"/>
          <w:sz w:val="28"/>
          <w:szCs w:val="28"/>
          <w:vertAlign w:val="subscript"/>
          <w:lang w:val="ru-RU"/>
        </w:rPr>
        <w:t>o</w:t>
      </w:r>
      <w:r w:rsidRPr="00F53F67">
        <w:rPr>
          <w:rFonts w:ascii="Times New Roman" w:hAnsi="Times New Roman"/>
          <w:color w:val="333333"/>
          <w:sz w:val="28"/>
          <w:szCs w:val="28"/>
          <w:vertAlign w:val="superscript"/>
          <w:lang w:val="ru-RU"/>
        </w:rPr>
        <w:t>1</w:t>
      </w:r>
      <w:r w:rsidRPr="00F53F67">
        <w:rPr>
          <w:rFonts w:ascii="Times New Roman" w:hAnsi="Times New Roman"/>
          <w:color w:val="333333"/>
          <w:sz w:val="28"/>
          <w:szCs w:val="28"/>
          <w:lang w:val="ru-RU"/>
        </w:rPr>
        <w:t>n=</w:t>
      </w:r>
      <w:r w:rsidRPr="00F53F67">
        <w:rPr>
          <w:rFonts w:ascii="Times New Roman" w:hAnsi="Times New Roman"/>
          <w:color w:val="333333"/>
          <w:sz w:val="28"/>
          <w:szCs w:val="28"/>
          <w:vertAlign w:val="superscript"/>
          <w:lang w:val="ru-RU"/>
        </w:rPr>
        <w:t>14</w:t>
      </w:r>
      <w:r w:rsidRPr="00F53F67">
        <w:rPr>
          <w:rFonts w:ascii="Times New Roman" w:hAnsi="Times New Roman"/>
          <w:color w:val="333333"/>
          <w:sz w:val="28"/>
          <w:szCs w:val="28"/>
          <w:vertAlign w:val="subscript"/>
          <w:lang w:val="ru-RU"/>
        </w:rPr>
        <w:t>8</w:t>
      </w:r>
      <w:r w:rsidRPr="00F53F67">
        <w:rPr>
          <w:rFonts w:ascii="Times New Roman" w:hAnsi="Times New Roman"/>
          <w:color w:val="333333"/>
          <w:sz w:val="28"/>
          <w:szCs w:val="28"/>
          <w:lang w:val="ru-RU"/>
        </w:rPr>
        <w:t>C+</w:t>
      </w:r>
      <w:r w:rsidRPr="00F53F67">
        <w:rPr>
          <w:rFonts w:ascii="Times New Roman" w:hAnsi="Times New Roman"/>
          <w:color w:val="333333"/>
          <w:sz w:val="28"/>
          <w:szCs w:val="28"/>
          <w:vertAlign w:val="subscript"/>
          <w:lang w:val="ru-RU"/>
        </w:rPr>
        <w:t>1</w:t>
      </w:r>
      <w:r w:rsidRPr="00F53F67">
        <w:rPr>
          <w:rFonts w:ascii="Times New Roman" w:hAnsi="Times New Roman"/>
          <w:color w:val="333333"/>
          <w:sz w:val="28"/>
          <w:szCs w:val="28"/>
          <w:vertAlign w:val="superscript"/>
          <w:lang w:val="ru-RU"/>
        </w:rPr>
        <w:t>1</w:t>
      </w:r>
      <w:r w:rsidRPr="00F53F67">
        <w:rPr>
          <w:rFonts w:ascii="Times New Roman" w:hAnsi="Times New Roman"/>
          <w:color w:val="333333"/>
          <w:sz w:val="28"/>
          <w:szCs w:val="28"/>
          <w:lang w:val="ru-RU"/>
        </w:rPr>
        <w:t>p.</w:t>
      </w:r>
    </w:p>
    <w:p w14:paraId="43847B25" w14:textId="77777777" w:rsidR="00AA7DA0" w:rsidRDefault="00AA7DA0" w:rsidP="00F53F67">
      <w:pPr>
        <w:spacing w:line="360" w:lineRule="auto"/>
        <w:ind w:firstLine="709"/>
        <w:jc w:val="both"/>
        <w:rPr>
          <w:color w:val="333333"/>
          <w:sz w:val="28"/>
          <w:szCs w:val="28"/>
          <w:lang w:val="ru-RU"/>
        </w:rPr>
      </w:pPr>
    </w:p>
    <w:p w14:paraId="4C750F8F"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Для выделения и очистки радионуклидов используются физические или х</w:t>
      </w:r>
      <w:r w:rsidRPr="00F53F67">
        <w:rPr>
          <w:color w:val="333333"/>
          <w:sz w:val="28"/>
          <w:szCs w:val="28"/>
          <w:lang w:val="ru-RU"/>
        </w:rPr>
        <w:t>и</w:t>
      </w:r>
      <w:r w:rsidRPr="00F53F67">
        <w:rPr>
          <w:color w:val="333333"/>
          <w:sz w:val="28"/>
          <w:szCs w:val="28"/>
          <w:lang w:val="ru-RU"/>
        </w:rPr>
        <w:t>мические</w:t>
      </w:r>
      <w:r w:rsidR="00F53F67" w:rsidRPr="00F53F67">
        <w:rPr>
          <w:color w:val="333333"/>
          <w:sz w:val="28"/>
          <w:szCs w:val="28"/>
          <w:lang w:val="ru-RU"/>
        </w:rPr>
        <w:t xml:space="preserve"> </w:t>
      </w:r>
      <w:r w:rsidRPr="00F53F67">
        <w:rPr>
          <w:color w:val="333333"/>
          <w:sz w:val="28"/>
          <w:szCs w:val="28"/>
          <w:lang w:val="ru-RU"/>
        </w:rPr>
        <w:t>методы.</w:t>
      </w:r>
    </w:p>
    <w:p w14:paraId="41E2C7FA"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После облучения в реакторе изотопы получают в твердом состоянии, а в ускорителях -</w:t>
      </w:r>
      <w:r w:rsidR="00F53F67" w:rsidRPr="00F53F67">
        <w:rPr>
          <w:color w:val="333333"/>
          <w:sz w:val="28"/>
          <w:szCs w:val="28"/>
          <w:lang w:val="ru-RU"/>
        </w:rPr>
        <w:t xml:space="preserve"> </w:t>
      </w:r>
      <w:r w:rsidRPr="00F53F67">
        <w:rPr>
          <w:color w:val="333333"/>
          <w:sz w:val="28"/>
          <w:szCs w:val="28"/>
          <w:lang w:val="ru-RU"/>
        </w:rPr>
        <w:t>в газообразном или в жидком с</w:t>
      </w:r>
      <w:r w:rsidRPr="00F53F67">
        <w:rPr>
          <w:color w:val="333333"/>
          <w:sz w:val="28"/>
          <w:szCs w:val="28"/>
          <w:lang w:val="ru-RU"/>
        </w:rPr>
        <w:t>о</w:t>
      </w:r>
      <w:r w:rsidRPr="00F53F67">
        <w:rPr>
          <w:color w:val="333333"/>
          <w:sz w:val="28"/>
          <w:szCs w:val="28"/>
          <w:lang w:val="ru-RU"/>
        </w:rPr>
        <w:t xml:space="preserve">стоянии. Потом радионуклиды в состоянии простых соединений, например </w:t>
      </w:r>
      <w:r w:rsidRPr="00F53F67">
        <w:rPr>
          <w:b/>
          <w:color w:val="333333"/>
          <w:sz w:val="28"/>
          <w:szCs w:val="28"/>
          <w:lang w:val="ru-RU"/>
        </w:rPr>
        <w:t>Na</w:t>
      </w:r>
      <w:r w:rsidRPr="00F53F67">
        <w:rPr>
          <w:b/>
          <w:color w:val="333333"/>
          <w:sz w:val="28"/>
          <w:szCs w:val="28"/>
          <w:vertAlign w:val="superscript"/>
          <w:lang w:val="ru-RU"/>
        </w:rPr>
        <w:t>131</w:t>
      </w:r>
      <w:r w:rsidRPr="00F53F67">
        <w:rPr>
          <w:b/>
          <w:color w:val="333333"/>
          <w:sz w:val="28"/>
          <w:szCs w:val="28"/>
          <w:lang w:val="ru-RU"/>
        </w:rPr>
        <w:t xml:space="preserve">I </w:t>
      </w:r>
      <w:r w:rsidRPr="00F53F67">
        <w:rPr>
          <w:color w:val="333333"/>
          <w:sz w:val="28"/>
          <w:szCs w:val="28"/>
          <w:lang w:val="ru-RU"/>
        </w:rPr>
        <w:t xml:space="preserve">- йодида натрия или </w:t>
      </w:r>
      <w:r w:rsidRPr="00F53F67">
        <w:rPr>
          <w:b/>
          <w:color w:val="333333"/>
          <w:sz w:val="28"/>
          <w:szCs w:val="28"/>
          <w:lang w:val="ru-RU"/>
        </w:rPr>
        <w:t>H</w:t>
      </w:r>
      <w:r w:rsidRPr="00F53F67">
        <w:rPr>
          <w:b/>
          <w:color w:val="333333"/>
          <w:sz w:val="28"/>
          <w:szCs w:val="28"/>
          <w:vertAlign w:val="subscript"/>
          <w:lang w:val="ru-RU"/>
        </w:rPr>
        <w:t>3</w:t>
      </w:r>
      <w:r w:rsidRPr="00F53F67">
        <w:rPr>
          <w:b/>
          <w:color w:val="333333"/>
          <w:sz w:val="28"/>
          <w:szCs w:val="28"/>
          <w:vertAlign w:val="superscript"/>
          <w:lang w:val="ru-RU"/>
        </w:rPr>
        <w:t>32</w:t>
      </w:r>
      <w:r w:rsidRPr="00F53F67">
        <w:rPr>
          <w:b/>
          <w:color w:val="333333"/>
          <w:sz w:val="28"/>
          <w:szCs w:val="28"/>
          <w:lang w:val="ru-RU"/>
        </w:rPr>
        <w:t>РO</w:t>
      </w:r>
      <w:r w:rsidRPr="00F53F67">
        <w:rPr>
          <w:b/>
          <w:color w:val="333333"/>
          <w:sz w:val="28"/>
          <w:szCs w:val="28"/>
          <w:vertAlign w:val="subscript"/>
          <w:lang w:val="ru-RU"/>
        </w:rPr>
        <w:t>4</w:t>
      </w:r>
      <w:r w:rsidRPr="00F53F67">
        <w:rPr>
          <w:color w:val="333333"/>
          <w:sz w:val="28"/>
          <w:szCs w:val="28"/>
          <w:lang w:val="ru-RU"/>
        </w:rPr>
        <w:t xml:space="preserve"> - фосфорнокислого натрия, вводятся путем химического, биохимического или биологического синтеза в большие молекулы в качестве радиоактивной метки (поэтому эти препараты еще называются мечеными). Пометить соединение можно также путем замещения стабильного элемента в молекуле на радиоа</w:t>
      </w:r>
      <w:r w:rsidRPr="00F53F67">
        <w:rPr>
          <w:color w:val="333333"/>
          <w:sz w:val="28"/>
          <w:szCs w:val="28"/>
          <w:lang w:val="ru-RU"/>
        </w:rPr>
        <w:t>к</w:t>
      </w:r>
      <w:r w:rsidRPr="00F53F67">
        <w:rPr>
          <w:color w:val="333333"/>
          <w:sz w:val="28"/>
          <w:szCs w:val="28"/>
          <w:lang w:val="ru-RU"/>
        </w:rPr>
        <w:t>тивный или путем биологического синтеза. Например, водород можно заме</w:t>
      </w:r>
      <w:r w:rsidRPr="00F53F67">
        <w:rPr>
          <w:color w:val="333333"/>
          <w:sz w:val="28"/>
          <w:szCs w:val="28"/>
          <w:lang w:val="ru-RU"/>
        </w:rPr>
        <w:t>с</w:t>
      </w:r>
      <w:r w:rsidRPr="00F53F67">
        <w:rPr>
          <w:color w:val="333333"/>
          <w:sz w:val="28"/>
          <w:szCs w:val="28"/>
          <w:lang w:val="ru-RU"/>
        </w:rPr>
        <w:t>тить без химической реакции если добавить к стабильному препарату радиоа</w:t>
      </w:r>
      <w:r w:rsidRPr="00F53F67">
        <w:rPr>
          <w:color w:val="333333"/>
          <w:sz w:val="28"/>
          <w:szCs w:val="28"/>
          <w:lang w:val="ru-RU"/>
        </w:rPr>
        <w:t>к</w:t>
      </w:r>
      <w:r w:rsidRPr="00F53F67">
        <w:rPr>
          <w:color w:val="333333"/>
          <w:sz w:val="28"/>
          <w:szCs w:val="28"/>
          <w:lang w:val="ru-RU"/>
        </w:rPr>
        <w:t>тивный тритий.</w:t>
      </w:r>
    </w:p>
    <w:p w14:paraId="341E924B" w14:textId="77777777" w:rsidR="00F53F67" w:rsidRPr="00F53F67" w:rsidRDefault="00AF44D0" w:rsidP="00F53F67">
      <w:pPr>
        <w:spacing w:line="360" w:lineRule="auto"/>
        <w:ind w:firstLine="709"/>
        <w:jc w:val="both"/>
        <w:rPr>
          <w:b/>
          <w:color w:val="333333"/>
          <w:sz w:val="28"/>
          <w:szCs w:val="28"/>
          <w:lang w:val="ru-RU"/>
        </w:rPr>
      </w:pPr>
      <w:r w:rsidRPr="00F53F67">
        <w:rPr>
          <w:color w:val="333333"/>
          <w:sz w:val="28"/>
          <w:szCs w:val="28"/>
          <w:lang w:val="ru-RU"/>
        </w:rPr>
        <w:t>Получение трития:</w:t>
      </w:r>
      <w:r w:rsidRPr="00F53F67">
        <w:rPr>
          <w:b/>
          <w:color w:val="333333"/>
          <w:sz w:val="28"/>
          <w:szCs w:val="28"/>
          <w:lang w:val="ru-RU"/>
        </w:rPr>
        <w:t xml:space="preserve"> </w:t>
      </w:r>
    </w:p>
    <w:p w14:paraId="13DF243C" w14:textId="77777777" w:rsidR="00F53F67" w:rsidRPr="00F53F67" w:rsidRDefault="00F53F67" w:rsidP="00F53F67">
      <w:pPr>
        <w:spacing w:line="360" w:lineRule="auto"/>
        <w:ind w:firstLine="709"/>
        <w:jc w:val="both"/>
        <w:rPr>
          <w:b/>
          <w:color w:val="333333"/>
          <w:sz w:val="28"/>
          <w:szCs w:val="28"/>
          <w:lang w:val="ru-RU"/>
        </w:rPr>
      </w:pPr>
    </w:p>
    <w:p w14:paraId="727DD53B" w14:textId="77777777" w:rsidR="00AF44D0" w:rsidRPr="00F53F67" w:rsidRDefault="00AF44D0" w:rsidP="00F53F67">
      <w:pPr>
        <w:spacing w:line="360" w:lineRule="auto"/>
        <w:ind w:firstLine="709"/>
        <w:jc w:val="both"/>
        <w:rPr>
          <w:b/>
          <w:color w:val="333333"/>
          <w:sz w:val="28"/>
          <w:szCs w:val="28"/>
          <w:lang w:val="ru-RU"/>
        </w:rPr>
      </w:pPr>
      <w:r w:rsidRPr="00F53F67">
        <w:rPr>
          <w:b/>
          <w:color w:val="333333"/>
          <w:sz w:val="28"/>
          <w:szCs w:val="28"/>
          <w:vertAlign w:val="superscript"/>
          <w:lang w:val="ru-RU"/>
        </w:rPr>
        <w:t>6</w:t>
      </w:r>
      <w:r w:rsidRPr="00F53F67">
        <w:rPr>
          <w:b/>
          <w:color w:val="333333"/>
          <w:sz w:val="28"/>
          <w:szCs w:val="28"/>
          <w:vertAlign w:val="subscript"/>
          <w:lang w:val="ru-RU"/>
        </w:rPr>
        <w:t>3</w:t>
      </w:r>
      <w:r w:rsidRPr="00F53F67">
        <w:rPr>
          <w:b/>
          <w:color w:val="333333"/>
          <w:sz w:val="28"/>
          <w:szCs w:val="28"/>
          <w:lang w:val="ru-RU"/>
        </w:rPr>
        <w:t xml:space="preserve">Li + </w:t>
      </w:r>
      <w:r w:rsidRPr="00F53F67">
        <w:rPr>
          <w:b/>
          <w:color w:val="333333"/>
          <w:sz w:val="28"/>
          <w:szCs w:val="28"/>
          <w:vertAlign w:val="subscript"/>
          <w:lang w:val="ru-RU"/>
        </w:rPr>
        <w:t>о</w:t>
      </w:r>
      <w:r w:rsidRPr="00F53F67">
        <w:rPr>
          <w:b/>
          <w:color w:val="333333"/>
          <w:sz w:val="28"/>
          <w:szCs w:val="28"/>
          <w:vertAlign w:val="superscript"/>
          <w:lang w:val="ru-RU"/>
        </w:rPr>
        <w:t>1</w:t>
      </w:r>
      <w:r w:rsidRPr="00F53F67">
        <w:rPr>
          <w:b/>
          <w:color w:val="333333"/>
          <w:sz w:val="28"/>
          <w:szCs w:val="28"/>
          <w:lang w:val="ru-RU"/>
        </w:rPr>
        <w:t xml:space="preserve">n = </w:t>
      </w:r>
      <w:r w:rsidRPr="00F53F67">
        <w:rPr>
          <w:b/>
          <w:color w:val="333333"/>
          <w:sz w:val="28"/>
          <w:szCs w:val="28"/>
          <w:vertAlign w:val="superscript"/>
          <w:lang w:val="ru-RU"/>
        </w:rPr>
        <w:t>3</w:t>
      </w:r>
      <w:r w:rsidRPr="00F53F67">
        <w:rPr>
          <w:b/>
          <w:color w:val="333333"/>
          <w:sz w:val="28"/>
          <w:szCs w:val="28"/>
          <w:vertAlign w:val="subscript"/>
          <w:lang w:val="ru-RU"/>
        </w:rPr>
        <w:t>1</w:t>
      </w:r>
      <w:r w:rsidRPr="00F53F67">
        <w:rPr>
          <w:b/>
          <w:color w:val="333333"/>
          <w:sz w:val="28"/>
          <w:szCs w:val="28"/>
          <w:lang w:val="ru-RU"/>
        </w:rPr>
        <w:t xml:space="preserve">Н + </w:t>
      </w:r>
      <w:r w:rsidRPr="00F53F67">
        <w:rPr>
          <w:b/>
          <w:color w:val="333333"/>
          <w:sz w:val="28"/>
          <w:szCs w:val="28"/>
          <w:vertAlign w:val="subscript"/>
          <w:lang w:val="ru-RU"/>
        </w:rPr>
        <w:t>2</w:t>
      </w:r>
      <w:r w:rsidRPr="00F53F67">
        <w:rPr>
          <w:b/>
          <w:color w:val="333333"/>
          <w:sz w:val="28"/>
          <w:szCs w:val="28"/>
          <w:vertAlign w:val="superscript"/>
          <w:lang w:val="ru-RU"/>
        </w:rPr>
        <w:t>4</w:t>
      </w:r>
      <w:r w:rsidRPr="00F53F67">
        <w:rPr>
          <w:b/>
          <w:color w:val="333333"/>
          <w:sz w:val="28"/>
          <w:szCs w:val="28"/>
          <w:lang w:val="ru-RU"/>
        </w:rPr>
        <w:t>Н</w:t>
      </w:r>
      <w:r w:rsidRPr="00F53F67">
        <w:rPr>
          <w:b/>
          <w:i/>
          <w:color w:val="333333"/>
          <w:sz w:val="28"/>
          <w:szCs w:val="28"/>
          <w:lang w:val="ru-RU"/>
        </w:rPr>
        <w:t>е.</w:t>
      </w:r>
    </w:p>
    <w:p w14:paraId="606A248E" w14:textId="77777777" w:rsidR="00F53F67" w:rsidRPr="00F53F67" w:rsidRDefault="00F53F67" w:rsidP="00F53F67">
      <w:pPr>
        <w:spacing w:line="360" w:lineRule="auto"/>
        <w:ind w:firstLine="709"/>
        <w:jc w:val="both"/>
        <w:rPr>
          <w:color w:val="333333"/>
          <w:sz w:val="28"/>
          <w:szCs w:val="28"/>
          <w:lang w:val="ru-RU"/>
        </w:rPr>
      </w:pPr>
    </w:p>
    <w:p w14:paraId="6309399E"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При биологическом синтезе к среде в которой культивируются микроорганизмы добавляют, например, радиоактивную серу. Микроорганизмы ее усва</w:t>
      </w:r>
      <w:r w:rsidRPr="00F53F67">
        <w:rPr>
          <w:color w:val="333333"/>
          <w:sz w:val="28"/>
          <w:szCs w:val="28"/>
          <w:lang w:val="ru-RU"/>
        </w:rPr>
        <w:t>и</w:t>
      </w:r>
      <w:r w:rsidRPr="00F53F67">
        <w:rPr>
          <w:color w:val="333333"/>
          <w:sz w:val="28"/>
          <w:szCs w:val="28"/>
          <w:lang w:val="ru-RU"/>
        </w:rPr>
        <w:t xml:space="preserve">вают и вводят в процессе обмена веществ в состав метионина. </w:t>
      </w:r>
    </w:p>
    <w:p w14:paraId="73F46106" w14:textId="77777777" w:rsidR="00AF44D0" w:rsidRPr="00F53F67" w:rsidRDefault="00AF44D0" w:rsidP="00F53F67">
      <w:pPr>
        <w:spacing w:line="360" w:lineRule="auto"/>
        <w:ind w:firstLine="709"/>
        <w:jc w:val="both"/>
        <w:rPr>
          <w:i/>
          <w:color w:val="333333"/>
          <w:sz w:val="28"/>
          <w:szCs w:val="28"/>
          <w:lang w:val="ru-RU"/>
        </w:rPr>
      </w:pPr>
      <w:r w:rsidRPr="00F53F67">
        <w:rPr>
          <w:i/>
          <w:color w:val="333333"/>
          <w:sz w:val="28"/>
          <w:szCs w:val="28"/>
          <w:lang w:val="ru-RU"/>
        </w:rPr>
        <w:t>II.</w:t>
      </w:r>
      <w:r w:rsidR="00F53F67" w:rsidRPr="00F53F67">
        <w:rPr>
          <w:i/>
          <w:color w:val="333333"/>
          <w:sz w:val="28"/>
          <w:szCs w:val="28"/>
          <w:lang w:val="ru-RU"/>
        </w:rPr>
        <w:t xml:space="preserve"> </w:t>
      </w:r>
      <w:r w:rsidRPr="00F53F67">
        <w:rPr>
          <w:i/>
          <w:color w:val="333333"/>
          <w:sz w:val="28"/>
          <w:szCs w:val="28"/>
          <w:lang w:val="ru-RU"/>
        </w:rPr>
        <w:t>Второй метод получения радионуклидов -</w:t>
      </w:r>
      <w:r w:rsidRPr="00F53F67">
        <w:rPr>
          <w:b/>
          <w:i/>
          <w:color w:val="333333"/>
          <w:sz w:val="28"/>
          <w:szCs w:val="28"/>
          <w:lang w:val="ru-RU"/>
        </w:rPr>
        <w:t xml:space="preserve"> </w:t>
      </w:r>
      <w:r w:rsidRPr="00F53F67">
        <w:rPr>
          <w:b/>
          <w:i/>
          <w:color w:val="333333"/>
          <w:sz w:val="28"/>
          <w:szCs w:val="28"/>
          <w:u w:val="single"/>
          <w:lang w:val="ru-RU"/>
        </w:rPr>
        <w:t>циклотронный.</w:t>
      </w:r>
    </w:p>
    <w:p w14:paraId="013B2256"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 xml:space="preserve">а) </w:t>
      </w:r>
      <w:r w:rsidRPr="00F53F67">
        <w:rPr>
          <w:i/>
          <w:color w:val="333333"/>
          <w:sz w:val="28"/>
          <w:szCs w:val="28"/>
          <w:lang w:val="ru-RU"/>
        </w:rPr>
        <w:t>реакция (d, п) -</w:t>
      </w:r>
      <w:r w:rsidRPr="00F53F67">
        <w:rPr>
          <w:color w:val="333333"/>
          <w:sz w:val="28"/>
          <w:szCs w:val="28"/>
          <w:lang w:val="ru-RU"/>
        </w:rPr>
        <w:t xml:space="preserve"> при облучении дейтронами из ядер мишени реализуются нейтроны и получаются гамма излучающие радионуклиды трех наиболее важных элементов углевода, азота, кислорода. Все они имеют малый период пол</w:t>
      </w:r>
      <w:r w:rsidRPr="00F53F67">
        <w:rPr>
          <w:color w:val="333333"/>
          <w:sz w:val="28"/>
          <w:szCs w:val="28"/>
          <w:lang w:val="ru-RU"/>
        </w:rPr>
        <w:t>у</w:t>
      </w:r>
      <w:r w:rsidRPr="00F53F67">
        <w:rPr>
          <w:color w:val="333333"/>
          <w:sz w:val="28"/>
          <w:szCs w:val="28"/>
          <w:lang w:val="ru-RU"/>
        </w:rPr>
        <w:t>распада (от 2-х до 30-ти минут):</w:t>
      </w:r>
    </w:p>
    <w:p w14:paraId="54A0FA28" w14:textId="77777777" w:rsidR="00F53F67" w:rsidRPr="00F53F67" w:rsidRDefault="00F53F67" w:rsidP="00F53F67">
      <w:pPr>
        <w:spacing w:line="360" w:lineRule="auto"/>
        <w:ind w:firstLine="709"/>
        <w:jc w:val="both"/>
        <w:rPr>
          <w:b/>
          <w:color w:val="333333"/>
          <w:sz w:val="28"/>
          <w:szCs w:val="28"/>
          <w:lang w:val="ru-RU"/>
        </w:rPr>
      </w:pPr>
    </w:p>
    <w:p w14:paraId="3EA9C439" w14:textId="77777777" w:rsidR="00AF44D0" w:rsidRPr="00F53F67" w:rsidRDefault="00AF44D0" w:rsidP="00F53F67">
      <w:pPr>
        <w:spacing w:line="360" w:lineRule="auto"/>
        <w:ind w:firstLine="709"/>
        <w:jc w:val="both"/>
        <w:rPr>
          <w:b/>
          <w:color w:val="333333"/>
          <w:sz w:val="28"/>
          <w:szCs w:val="28"/>
          <w:lang w:val="ru-RU"/>
        </w:rPr>
      </w:pPr>
      <w:r w:rsidRPr="00F53F67">
        <w:rPr>
          <w:b/>
          <w:color w:val="333333"/>
          <w:sz w:val="28"/>
          <w:szCs w:val="28"/>
          <w:lang w:val="ru-RU"/>
        </w:rPr>
        <w:t>N</w:t>
      </w:r>
      <w:r w:rsidRPr="00F53F67">
        <w:rPr>
          <w:b/>
          <w:color w:val="333333"/>
          <w:sz w:val="28"/>
          <w:szCs w:val="28"/>
          <w:vertAlign w:val="superscript"/>
          <w:lang w:val="ru-RU"/>
        </w:rPr>
        <w:t>14</w:t>
      </w:r>
      <w:r w:rsidRPr="00F53F67">
        <w:rPr>
          <w:b/>
          <w:color w:val="333333"/>
          <w:sz w:val="28"/>
          <w:szCs w:val="28"/>
          <w:lang w:val="ru-RU"/>
        </w:rPr>
        <w:t>(d, n)</w:t>
      </w:r>
      <w:r w:rsidRPr="00F53F67">
        <w:rPr>
          <w:b/>
          <w:color w:val="333333"/>
          <w:sz w:val="28"/>
          <w:szCs w:val="28"/>
          <w:lang w:val="ru-RU"/>
        </w:rPr>
        <w:sym w:font="Symbol" w:char="F0AE"/>
      </w:r>
      <w:r w:rsidRPr="00F53F67">
        <w:rPr>
          <w:b/>
          <w:color w:val="333333"/>
          <w:sz w:val="28"/>
          <w:szCs w:val="28"/>
          <w:lang w:val="ru-RU"/>
        </w:rPr>
        <w:t xml:space="preserve"> O</w:t>
      </w:r>
      <w:r w:rsidRPr="00F53F67">
        <w:rPr>
          <w:b/>
          <w:color w:val="333333"/>
          <w:sz w:val="28"/>
          <w:szCs w:val="28"/>
          <w:vertAlign w:val="superscript"/>
          <w:lang w:val="ru-RU"/>
        </w:rPr>
        <w:t>15</w:t>
      </w:r>
      <w:r w:rsidRPr="00F53F67">
        <w:rPr>
          <w:b/>
          <w:color w:val="333333"/>
          <w:sz w:val="28"/>
          <w:szCs w:val="28"/>
          <w:lang w:val="ru-RU"/>
        </w:rPr>
        <w:t>;</w:t>
      </w:r>
    </w:p>
    <w:p w14:paraId="11D98F09" w14:textId="77777777" w:rsidR="00AA7DA0" w:rsidRDefault="00AA7DA0" w:rsidP="00F53F67">
      <w:pPr>
        <w:spacing w:line="360" w:lineRule="auto"/>
        <w:ind w:firstLine="709"/>
        <w:jc w:val="both"/>
        <w:rPr>
          <w:color w:val="333333"/>
          <w:sz w:val="28"/>
          <w:szCs w:val="28"/>
          <w:lang w:val="ru-RU"/>
        </w:rPr>
      </w:pPr>
    </w:p>
    <w:p w14:paraId="6250F4F4"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 xml:space="preserve">б) </w:t>
      </w:r>
      <w:r w:rsidRPr="00F53F67">
        <w:rPr>
          <w:i/>
          <w:color w:val="333333"/>
          <w:sz w:val="28"/>
          <w:szCs w:val="28"/>
          <w:lang w:val="ru-RU"/>
        </w:rPr>
        <w:t>реакция (а, рп) -</w:t>
      </w:r>
      <w:r w:rsidRPr="00F53F67">
        <w:rPr>
          <w:color w:val="333333"/>
          <w:sz w:val="28"/>
          <w:szCs w:val="28"/>
          <w:lang w:val="ru-RU"/>
        </w:rPr>
        <w:t xml:space="preserve"> облучение α-частицами. При их взаимодействии образую</w:t>
      </w:r>
      <w:r w:rsidRPr="00F53F67">
        <w:rPr>
          <w:color w:val="333333"/>
          <w:sz w:val="28"/>
          <w:szCs w:val="28"/>
          <w:lang w:val="ru-RU"/>
        </w:rPr>
        <w:t>т</w:t>
      </w:r>
      <w:r w:rsidRPr="00F53F67">
        <w:rPr>
          <w:color w:val="333333"/>
          <w:sz w:val="28"/>
          <w:szCs w:val="28"/>
          <w:lang w:val="ru-RU"/>
        </w:rPr>
        <w:t xml:space="preserve">ся две частицы (нейтрон и протон): </w:t>
      </w:r>
    </w:p>
    <w:p w14:paraId="56D226AE" w14:textId="77777777" w:rsidR="00AA7DA0" w:rsidRDefault="00AA7DA0" w:rsidP="00F53F67">
      <w:pPr>
        <w:spacing w:line="360" w:lineRule="auto"/>
        <w:ind w:firstLine="709"/>
        <w:jc w:val="both"/>
        <w:rPr>
          <w:b/>
          <w:i/>
          <w:color w:val="333333"/>
          <w:sz w:val="28"/>
          <w:szCs w:val="28"/>
          <w:lang w:val="ru-RU"/>
        </w:rPr>
      </w:pPr>
    </w:p>
    <w:p w14:paraId="5722CC95" w14:textId="77777777" w:rsidR="00AF44D0" w:rsidRPr="00F53F67" w:rsidRDefault="00AF44D0" w:rsidP="00F53F67">
      <w:pPr>
        <w:spacing w:line="360" w:lineRule="auto"/>
        <w:ind w:firstLine="709"/>
        <w:jc w:val="both"/>
        <w:rPr>
          <w:b/>
          <w:color w:val="333333"/>
          <w:sz w:val="28"/>
          <w:szCs w:val="28"/>
          <w:lang w:val="ru-RU"/>
        </w:rPr>
      </w:pPr>
      <w:r w:rsidRPr="00F53F67">
        <w:rPr>
          <w:b/>
          <w:i/>
          <w:color w:val="333333"/>
          <w:sz w:val="28"/>
          <w:szCs w:val="28"/>
          <w:lang w:val="ru-RU"/>
        </w:rPr>
        <w:t>О</w:t>
      </w:r>
      <w:r w:rsidRPr="00F53F67">
        <w:rPr>
          <w:b/>
          <w:i/>
          <w:color w:val="333333"/>
          <w:sz w:val="28"/>
          <w:szCs w:val="28"/>
          <w:vertAlign w:val="superscript"/>
          <w:lang w:val="ru-RU"/>
        </w:rPr>
        <w:t>16</w:t>
      </w:r>
      <w:r w:rsidRPr="00F53F67">
        <w:rPr>
          <w:b/>
          <w:color w:val="333333"/>
          <w:sz w:val="28"/>
          <w:szCs w:val="28"/>
          <w:lang w:val="ru-RU"/>
        </w:rPr>
        <w:t>(а, pn)</w:t>
      </w:r>
      <w:r w:rsidRPr="00F53F67">
        <w:rPr>
          <w:b/>
          <w:color w:val="333333"/>
          <w:sz w:val="28"/>
          <w:szCs w:val="28"/>
          <w:lang w:val="ru-RU"/>
        </w:rPr>
        <w:sym w:font="Symbol" w:char="F0AE"/>
      </w:r>
      <w:r w:rsidRPr="00F53F67">
        <w:rPr>
          <w:b/>
          <w:color w:val="333333"/>
          <w:sz w:val="28"/>
          <w:szCs w:val="28"/>
          <w:lang w:val="ru-RU"/>
        </w:rPr>
        <w:t>F</w:t>
      </w:r>
      <w:r w:rsidRPr="00F53F67">
        <w:rPr>
          <w:b/>
          <w:color w:val="333333"/>
          <w:sz w:val="28"/>
          <w:szCs w:val="28"/>
          <w:vertAlign w:val="superscript"/>
          <w:lang w:val="ru-RU"/>
        </w:rPr>
        <w:t>18</w:t>
      </w:r>
      <w:r w:rsidRPr="00F53F67">
        <w:rPr>
          <w:b/>
          <w:color w:val="333333"/>
          <w:sz w:val="28"/>
          <w:szCs w:val="28"/>
          <w:lang w:val="ru-RU"/>
        </w:rPr>
        <w:t>;</w:t>
      </w:r>
    </w:p>
    <w:p w14:paraId="6D0F5521" w14:textId="77777777" w:rsidR="00F53F67" w:rsidRDefault="00F53F67" w:rsidP="00F53F67">
      <w:pPr>
        <w:spacing w:line="360" w:lineRule="auto"/>
        <w:ind w:firstLine="709"/>
        <w:jc w:val="both"/>
        <w:rPr>
          <w:color w:val="333333"/>
          <w:sz w:val="28"/>
          <w:szCs w:val="28"/>
          <w:lang w:val="ru-RU"/>
        </w:rPr>
      </w:pPr>
    </w:p>
    <w:p w14:paraId="0041CD80" w14:textId="77777777" w:rsidR="00AF44D0" w:rsidRPr="00F53F67" w:rsidRDefault="00AA7DA0" w:rsidP="00F53F67">
      <w:pPr>
        <w:spacing w:line="360" w:lineRule="auto"/>
        <w:ind w:firstLine="709"/>
        <w:jc w:val="both"/>
        <w:rPr>
          <w:color w:val="333333"/>
          <w:sz w:val="28"/>
          <w:szCs w:val="28"/>
          <w:lang w:val="ru-RU"/>
        </w:rPr>
      </w:pPr>
      <w:r>
        <w:rPr>
          <w:color w:val="333333"/>
          <w:sz w:val="28"/>
          <w:szCs w:val="28"/>
          <w:lang w:val="ru-RU"/>
        </w:rPr>
        <w:br w:type="page"/>
      </w:r>
      <w:r w:rsidR="00AF44D0" w:rsidRPr="00F53F67">
        <w:rPr>
          <w:color w:val="333333"/>
          <w:sz w:val="28"/>
          <w:szCs w:val="28"/>
          <w:lang w:val="ru-RU"/>
        </w:rPr>
        <w:t xml:space="preserve">в) </w:t>
      </w:r>
      <w:r w:rsidR="00AF44D0" w:rsidRPr="00F53F67">
        <w:rPr>
          <w:i/>
          <w:color w:val="333333"/>
          <w:sz w:val="28"/>
          <w:szCs w:val="28"/>
          <w:lang w:val="ru-RU"/>
        </w:rPr>
        <w:t>реакция (а, 2п) -</w:t>
      </w:r>
      <w:r w:rsidR="00AF44D0" w:rsidRPr="00F53F67">
        <w:rPr>
          <w:color w:val="333333"/>
          <w:sz w:val="28"/>
          <w:szCs w:val="28"/>
          <w:lang w:val="ru-RU"/>
        </w:rPr>
        <w:t xml:space="preserve"> облучения α -частицами. При их взаимодействии с ядрами мишени получаются два нейтрона: </w:t>
      </w:r>
    </w:p>
    <w:p w14:paraId="77755A60" w14:textId="77777777" w:rsidR="00F53F67" w:rsidRPr="00F53F67" w:rsidRDefault="00F53F67" w:rsidP="00F53F67">
      <w:pPr>
        <w:spacing w:line="360" w:lineRule="auto"/>
        <w:ind w:firstLine="709"/>
        <w:jc w:val="both"/>
        <w:rPr>
          <w:b/>
          <w:color w:val="333333"/>
          <w:sz w:val="28"/>
          <w:szCs w:val="28"/>
          <w:lang w:val="ru-RU"/>
        </w:rPr>
      </w:pPr>
    </w:p>
    <w:p w14:paraId="6C18FB87" w14:textId="77777777" w:rsidR="00AF44D0" w:rsidRPr="00F53F67" w:rsidRDefault="00AF44D0" w:rsidP="00F53F67">
      <w:pPr>
        <w:spacing w:line="360" w:lineRule="auto"/>
        <w:ind w:firstLine="709"/>
        <w:jc w:val="both"/>
        <w:rPr>
          <w:b/>
          <w:color w:val="333333"/>
          <w:sz w:val="28"/>
          <w:szCs w:val="28"/>
          <w:lang w:val="ru-RU"/>
        </w:rPr>
      </w:pPr>
      <w:r w:rsidRPr="00F53F67">
        <w:rPr>
          <w:b/>
          <w:color w:val="333333"/>
          <w:sz w:val="28"/>
          <w:szCs w:val="28"/>
          <w:lang w:val="ru-RU"/>
        </w:rPr>
        <w:t>Sb</w:t>
      </w:r>
      <w:r w:rsidRPr="00F53F67">
        <w:rPr>
          <w:b/>
          <w:color w:val="333333"/>
          <w:sz w:val="28"/>
          <w:szCs w:val="28"/>
          <w:vertAlign w:val="superscript"/>
          <w:lang w:val="ru-RU"/>
        </w:rPr>
        <w:t>121</w:t>
      </w:r>
      <w:r w:rsidRPr="00F53F67">
        <w:rPr>
          <w:b/>
          <w:color w:val="333333"/>
          <w:sz w:val="28"/>
          <w:szCs w:val="28"/>
          <w:lang w:val="ru-RU"/>
        </w:rPr>
        <w:t xml:space="preserve">(a, 2n) </w:t>
      </w:r>
      <w:r w:rsidRPr="00F53F67">
        <w:rPr>
          <w:b/>
          <w:color w:val="333333"/>
          <w:sz w:val="28"/>
          <w:szCs w:val="28"/>
          <w:lang w:val="ru-RU"/>
        </w:rPr>
        <w:sym w:font="Symbol" w:char="F0AE"/>
      </w:r>
      <w:r w:rsidRPr="00F53F67">
        <w:rPr>
          <w:b/>
          <w:color w:val="333333"/>
          <w:sz w:val="28"/>
          <w:szCs w:val="28"/>
          <w:lang w:val="ru-RU"/>
        </w:rPr>
        <w:t>И</w:t>
      </w:r>
      <w:r w:rsidRPr="00F53F67">
        <w:rPr>
          <w:b/>
          <w:color w:val="333333"/>
          <w:sz w:val="28"/>
          <w:szCs w:val="28"/>
          <w:vertAlign w:val="superscript"/>
          <w:lang w:val="ru-RU"/>
        </w:rPr>
        <w:t>123</w:t>
      </w:r>
      <w:r w:rsidRPr="00F53F67">
        <w:rPr>
          <w:b/>
          <w:color w:val="333333"/>
          <w:sz w:val="28"/>
          <w:szCs w:val="28"/>
          <w:lang w:val="ru-RU"/>
        </w:rPr>
        <w:t>.</w:t>
      </w:r>
    </w:p>
    <w:p w14:paraId="15764C6D" w14:textId="77777777" w:rsidR="00F53F67" w:rsidRPr="00F53F67" w:rsidRDefault="00F53F67" w:rsidP="00F53F67">
      <w:pPr>
        <w:spacing w:line="360" w:lineRule="auto"/>
        <w:ind w:firstLine="709"/>
        <w:jc w:val="both"/>
        <w:rPr>
          <w:i/>
          <w:color w:val="333333"/>
          <w:sz w:val="28"/>
          <w:szCs w:val="28"/>
          <w:lang w:val="ru-RU"/>
        </w:rPr>
      </w:pPr>
    </w:p>
    <w:p w14:paraId="765EB81A" w14:textId="77777777" w:rsidR="00AF44D0" w:rsidRPr="00F53F67" w:rsidRDefault="00AF44D0" w:rsidP="00F53F67">
      <w:pPr>
        <w:spacing w:line="360" w:lineRule="auto"/>
        <w:ind w:firstLine="709"/>
        <w:jc w:val="both"/>
        <w:rPr>
          <w:b/>
          <w:i/>
          <w:color w:val="333333"/>
          <w:sz w:val="28"/>
          <w:szCs w:val="28"/>
          <w:u w:val="single"/>
          <w:lang w:val="ru-RU"/>
        </w:rPr>
      </w:pPr>
      <w:r w:rsidRPr="00F53F67">
        <w:rPr>
          <w:i/>
          <w:color w:val="333333"/>
          <w:sz w:val="28"/>
          <w:szCs w:val="28"/>
          <w:lang w:val="ru-RU"/>
        </w:rPr>
        <w:t>III.</w:t>
      </w:r>
      <w:r w:rsidR="00F53F67" w:rsidRPr="00F53F67">
        <w:rPr>
          <w:i/>
          <w:color w:val="333333"/>
          <w:sz w:val="28"/>
          <w:szCs w:val="28"/>
          <w:lang w:val="ru-RU"/>
        </w:rPr>
        <w:t xml:space="preserve"> </w:t>
      </w:r>
      <w:r w:rsidRPr="00F53F67">
        <w:rPr>
          <w:i/>
          <w:color w:val="333333"/>
          <w:sz w:val="28"/>
          <w:szCs w:val="28"/>
          <w:lang w:val="ru-RU"/>
        </w:rPr>
        <w:t>Третий метод - когда</w:t>
      </w:r>
      <w:r w:rsidR="00F53F67" w:rsidRPr="00F53F67">
        <w:rPr>
          <w:i/>
          <w:color w:val="333333"/>
          <w:sz w:val="28"/>
          <w:szCs w:val="28"/>
          <w:lang w:val="ru-RU"/>
        </w:rPr>
        <w:t xml:space="preserve"> </w:t>
      </w:r>
      <w:r w:rsidRPr="00F53F67">
        <w:rPr>
          <w:i/>
          <w:color w:val="333333"/>
          <w:sz w:val="28"/>
          <w:szCs w:val="28"/>
          <w:lang w:val="ru-RU"/>
        </w:rPr>
        <w:t>РФП</w:t>
      </w:r>
      <w:r w:rsidR="00F53F67" w:rsidRPr="00F53F67">
        <w:rPr>
          <w:i/>
          <w:color w:val="333333"/>
          <w:sz w:val="28"/>
          <w:szCs w:val="28"/>
          <w:lang w:val="ru-RU"/>
        </w:rPr>
        <w:t xml:space="preserve"> </w:t>
      </w:r>
      <w:r w:rsidRPr="00F53F67">
        <w:rPr>
          <w:i/>
          <w:color w:val="333333"/>
          <w:sz w:val="28"/>
          <w:szCs w:val="28"/>
          <w:lang w:val="ru-RU"/>
        </w:rPr>
        <w:t>получают в</w:t>
      </w:r>
      <w:r w:rsidRPr="00F53F67">
        <w:rPr>
          <w:b/>
          <w:i/>
          <w:color w:val="333333"/>
          <w:sz w:val="28"/>
          <w:szCs w:val="28"/>
          <w:lang w:val="ru-RU"/>
        </w:rPr>
        <w:t xml:space="preserve"> </w:t>
      </w:r>
      <w:r w:rsidRPr="00F53F67">
        <w:rPr>
          <w:b/>
          <w:i/>
          <w:color w:val="333333"/>
          <w:sz w:val="28"/>
          <w:szCs w:val="28"/>
          <w:u w:val="single"/>
          <w:lang w:val="ru-RU"/>
        </w:rPr>
        <w:t>генераторных системах.</w:t>
      </w:r>
    </w:p>
    <w:p w14:paraId="2AC9BABA"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Основные требования к любой подобной системе состоят в том, что радионуклид, который нас интересует, должен иметь короткий период полура</w:t>
      </w:r>
      <w:r w:rsidRPr="00F53F67">
        <w:rPr>
          <w:color w:val="333333"/>
          <w:sz w:val="28"/>
          <w:szCs w:val="28"/>
          <w:lang w:val="ru-RU"/>
        </w:rPr>
        <w:t>с</w:t>
      </w:r>
      <w:r w:rsidRPr="00F53F67">
        <w:rPr>
          <w:color w:val="333333"/>
          <w:sz w:val="28"/>
          <w:szCs w:val="28"/>
          <w:lang w:val="ru-RU"/>
        </w:rPr>
        <w:t>пада относительно материнского радионуклида (у которого большой период полураспада). Он может быть выделен из материнского физическим или хим</w:t>
      </w:r>
      <w:r w:rsidRPr="00F53F67">
        <w:rPr>
          <w:color w:val="333333"/>
          <w:sz w:val="28"/>
          <w:szCs w:val="28"/>
          <w:lang w:val="ru-RU"/>
        </w:rPr>
        <w:t>и</w:t>
      </w:r>
      <w:r w:rsidRPr="00F53F67">
        <w:rPr>
          <w:color w:val="333333"/>
          <w:sz w:val="28"/>
          <w:szCs w:val="28"/>
          <w:lang w:val="ru-RU"/>
        </w:rPr>
        <w:t>ческим методом. Например, Тс-99м получают из Мо-99. Период полураспада молибдена - 67, а технеция - 6 часов. Молибден получают из продуктов распада урана в ядерном реакторе. Радионуклид технеция вымывают</w:t>
      </w:r>
      <w:r w:rsidR="00F53F67" w:rsidRPr="00F53F67">
        <w:rPr>
          <w:color w:val="333333"/>
          <w:sz w:val="28"/>
          <w:szCs w:val="28"/>
          <w:lang w:val="ru-RU"/>
        </w:rPr>
        <w:t xml:space="preserve"> </w:t>
      </w:r>
      <w:r w:rsidRPr="00F53F67">
        <w:rPr>
          <w:color w:val="333333"/>
          <w:sz w:val="28"/>
          <w:szCs w:val="28"/>
          <w:lang w:val="ru-RU"/>
        </w:rPr>
        <w:t>из генератора физиологическим раствором. Приготовление РФП простое и в большинстве сл</w:t>
      </w:r>
      <w:r w:rsidRPr="00F53F67">
        <w:rPr>
          <w:color w:val="333333"/>
          <w:sz w:val="28"/>
          <w:szCs w:val="28"/>
          <w:lang w:val="ru-RU"/>
        </w:rPr>
        <w:t>у</w:t>
      </w:r>
      <w:r w:rsidRPr="00F53F67">
        <w:rPr>
          <w:color w:val="333333"/>
          <w:sz w:val="28"/>
          <w:szCs w:val="28"/>
          <w:lang w:val="ru-RU"/>
        </w:rPr>
        <w:t>чаев подразумевает добавление элюата во флакон с реагентом (фармпрепар</w:t>
      </w:r>
      <w:r w:rsidRPr="00F53F67">
        <w:rPr>
          <w:color w:val="333333"/>
          <w:sz w:val="28"/>
          <w:szCs w:val="28"/>
          <w:lang w:val="ru-RU"/>
        </w:rPr>
        <w:t>а</w:t>
      </w:r>
      <w:r w:rsidRPr="00F53F67">
        <w:rPr>
          <w:color w:val="333333"/>
          <w:sz w:val="28"/>
          <w:szCs w:val="28"/>
          <w:lang w:val="ru-RU"/>
        </w:rPr>
        <w:t>том) в асептических условиях.</w:t>
      </w:r>
    </w:p>
    <w:p w14:paraId="180D4006" w14:textId="77777777" w:rsidR="00AF44D0" w:rsidRPr="00F53F67" w:rsidRDefault="00AF44D0" w:rsidP="00F53F67">
      <w:pPr>
        <w:spacing w:line="360" w:lineRule="auto"/>
        <w:ind w:firstLine="709"/>
        <w:jc w:val="both"/>
        <w:rPr>
          <w:color w:val="333333"/>
          <w:sz w:val="28"/>
          <w:szCs w:val="28"/>
          <w:lang w:val="ru-RU"/>
        </w:rPr>
      </w:pPr>
      <w:r w:rsidRPr="00F53F67">
        <w:rPr>
          <w:b/>
          <w:color w:val="333333"/>
          <w:sz w:val="28"/>
          <w:szCs w:val="28"/>
          <w:lang w:val="ru-RU"/>
        </w:rPr>
        <w:t>б) Требования к РФП.</w:t>
      </w:r>
    </w:p>
    <w:p w14:paraId="4F5DE079"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Все РФП проходят аттестацию, такую же, как другие лекарства и фармацевтические препараты. Они должны иметь соответствующую химическую, р</w:t>
      </w:r>
      <w:r w:rsidRPr="00F53F67">
        <w:rPr>
          <w:color w:val="333333"/>
          <w:sz w:val="28"/>
          <w:szCs w:val="28"/>
          <w:lang w:val="ru-RU"/>
        </w:rPr>
        <w:t>а</w:t>
      </w:r>
      <w:r w:rsidRPr="00F53F67">
        <w:rPr>
          <w:color w:val="333333"/>
          <w:sz w:val="28"/>
          <w:szCs w:val="28"/>
          <w:lang w:val="ru-RU"/>
        </w:rPr>
        <w:t>диохимическую, радионуклидную чистоту, быть стерильными и апирогенными.</w:t>
      </w:r>
    </w:p>
    <w:p w14:paraId="5F7967EF" w14:textId="77777777" w:rsidR="00AF44D0" w:rsidRPr="00F53F67" w:rsidRDefault="00AF44D0" w:rsidP="00F53F67">
      <w:pPr>
        <w:spacing w:line="360" w:lineRule="auto"/>
        <w:ind w:firstLine="709"/>
        <w:jc w:val="both"/>
        <w:rPr>
          <w:color w:val="333333"/>
          <w:sz w:val="28"/>
          <w:szCs w:val="28"/>
          <w:lang w:val="ru-RU"/>
        </w:rPr>
      </w:pPr>
      <w:r w:rsidRPr="00F53F67">
        <w:rPr>
          <w:i/>
          <w:color w:val="333333"/>
          <w:sz w:val="28"/>
          <w:szCs w:val="28"/>
          <w:lang w:val="ru-RU"/>
        </w:rPr>
        <w:t>Химическая чистота</w:t>
      </w:r>
      <w:r w:rsidRPr="00F53F67">
        <w:rPr>
          <w:color w:val="333333"/>
          <w:sz w:val="28"/>
          <w:szCs w:val="28"/>
          <w:lang w:val="ru-RU"/>
        </w:rPr>
        <w:t xml:space="preserve"> РФП определяется наличием в</w:t>
      </w:r>
      <w:r w:rsidRPr="00F53F67">
        <w:rPr>
          <w:b/>
          <w:color w:val="333333"/>
          <w:sz w:val="28"/>
          <w:szCs w:val="28"/>
          <w:lang w:val="ru-RU"/>
        </w:rPr>
        <w:t xml:space="preserve"> </w:t>
      </w:r>
      <w:r w:rsidRPr="00F53F67">
        <w:rPr>
          <w:color w:val="333333"/>
          <w:sz w:val="28"/>
          <w:szCs w:val="28"/>
          <w:lang w:val="ru-RU"/>
        </w:rPr>
        <w:t>нем других не р</w:t>
      </w:r>
      <w:r w:rsidRPr="00F53F67">
        <w:rPr>
          <w:color w:val="333333"/>
          <w:sz w:val="28"/>
          <w:szCs w:val="28"/>
          <w:lang w:val="ru-RU"/>
        </w:rPr>
        <w:t>а</w:t>
      </w:r>
      <w:r w:rsidRPr="00F53F67">
        <w:rPr>
          <w:color w:val="333333"/>
          <w:sz w:val="28"/>
          <w:szCs w:val="28"/>
          <w:lang w:val="ru-RU"/>
        </w:rPr>
        <w:t>диоактивных веществ, особенно примесей тяжелых металлов.</w:t>
      </w:r>
    </w:p>
    <w:p w14:paraId="4F951DD4" w14:textId="77777777" w:rsidR="00AF44D0" w:rsidRPr="00F53F67" w:rsidRDefault="00AF44D0" w:rsidP="00F53F67">
      <w:pPr>
        <w:spacing w:line="360" w:lineRule="auto"/>
        <w:ind w:firstLine="709"/>
        <w:jc w:val="both"/>
        <w:rPr>
          <w:color w:val="333333"/>
          <w:sz w:val="28"/>
          <w:szCs w:val="28"/>
          <w:lang w:val="ru-RU"/>
        </w:rPr>
      </w:pPr>
      <w:r w:rsidRPr="00F53F67">
        <w:rPr>
          <w:i/>
          <w:color w:val="333333"/>
          <w:sz w:val="28"/>
          <w:szCs w:val="28"/>
          <w:lang w:val="ru-RU"/>
        </w:rPr>
        <w:t>Радиохимическая чистота РФП</w:t>
      </w:r>
      <w:r w:rsidRPr="00F53F67">
        <w:rPr>
          <w:color w:val="333333"/>
          <w:sz w:val="28"/>
          <w:szCs w:val="28"/>
          <w:lang w:val="ru-RU"/>
        </w:rPr>
        <w:t xml:space="preserve"> определяется частью радионуклида, к</w:t>
      </w:r>
      <w:r w:rsidRPr="00F53F67">
        <w:rPr>
          <w:color w:val="333333"/>
          <w:sz w:val="28"/>
          <w:szCs w:val="28"/>
          <w:lang w:val="ru-RU"/>
        </w:rPr>
        <w:t>о</w:t>
      </w:r>
      <w:r w:rsidRPr="00F53F67">
        <w:rPr>
          <w:color w:val="333333"/>
          <w:sz w:val="28"/>
          <w:szCs w:val="28"/>
          <w:lang w:val="ru-RU"/>
        </w:rPr>
        <w:t xml:space="preserve">торая находится в РФП в необходимой химической форме. Радиохимические примеси могут значительно влиять на достоверность получаемой информации. </w:t>
      </w:r>
      <w:r w:rsidRPr="00F53F67">
        <w:rPr>
          <w:i/>
          <w:color w:val="333333"/>
          <w:sz w:val="28"/>
          <w:szCs w:val="28"/>
          <w:lang w:val="ru-RU"/>
        </w:rPr>
        <w:t>Радионуклидная чистота РФП</w:t>
      </w:r>
      <w:r w:rsidRPr="00F53F67">
        <w:rPr>
          <w:color w:val="333333"/>
          <w:sz w:val="28"/>
          <w:szCs w:val="28"/>
          <w:lang w:val="ru-RU"/>
        </w:rPr>
        <w:t xml:space="preserve"> состоит в отсутствии примесей радионуклидов которые могут создавать нежелательно высокие дозы облучения пациента, снижать точность и изменять результаты исследования. Этот вид чистоты ко</w:t>
      </w:r>
      <w:r w:rsidRPr="00F53F67">
        <w:rPr>
          <w:color w:val="333333"/>
          <w:sz w:val="28"/>
          <w:szCs w:val="28"/>
          <w:lang w:val="ru-RU"/>
        </w:rPr>
        <w:t>н</w:t>
      </w:r>
      <w:r w:rsidRPr="00F53F67">
        <w:rPr>
          <w:color w:val="333333"/>
          <w:sz w:val="28"/>
          <w:szCs w:val="28"/>
          <w:lang w:val="ru-RU"/>
        </w:rPr>
        <w:t>тролируется радио- и спектрометрией.</w:t>
      </w:r>
    </w:p>
    <w:p w14:paraId="26A63E56" w14:textId="77777777" w:rsidR="00AF44D0" w:rsidRPr="00F53F67" w:rsidRDefault="00AF44D0" w:rsidP="00F53F67">
      <w:pPr>
        <w:spacing w:line="360" w:lineRule="auto"/>
        <w:ind w:firstLine="709"/>
        <w:jc w:val="both"/>
        <w:rPr>
          <w:color w:val="333333"/>
          <w:sz w:val="28"/>
          <w:szCs w:val="28"/>
          <w:lang w:val="ru-RU"/>
        </w:rPr>
      </w:pPr>
      <w:r w:rsidRPr="00F53F67">
        <w:rPr>
          <w:i/>
          <w:color w:val="333333"/>
          <w:sz w:val="28"/>
          <w:szCs w:val="28"/>
          <w:lang w:val="ru-RU"/>
        </w:rPr>
        <w:t>Стерильность —</w:t>
      </w:r>
      <w:r w:rsidRPr="00F53F67">
        <w:rPr>
          <w:color w:val="333333"/>
          <w:sz w:val="28"/>
          <w:szCs w:val="28"/>
          <w:lang w:val="ru-RU"/>
        </w:rPr>
        <w:t xml:space="preserve"> достигается стерилизацией одним из 4-х способов:</w:t>
      </w:r>
    </w:p>
    <w:p w14:paraId="52B2276F"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паром, сухим теплом, фильтрацией, облучением (радиационная стерилизация).</w:t>
      </w:r>
    </w:p>
    <w:p w14:paraId="179F9E06" w14:textId="77777777" w:rsidR="00AF44D0" w:rsidRPr="00F53F67" w:rsidRDefault="00AF44D0" w:rsidP="00F53F67">
      <w:pPr>
        <w:spacing w:line="360" w:lineRule="auto"/>
        <w:ind w:firstLine="709"/>
        <w:jc w:val="both"/>
        <w:rPr>
          <w:color w:val="333333"/>
          <w:sz w:val="28"/>
          <w:szCs w:val="28"/>
          <w:lang w:val="ru-RU"/>
        </w:rPr>
      </w:pPr>
      <w:r w:rsidRPr="00F53F67">
        <w:rPr>
          <w:i/>
          <w:color w:val="333333"/>
          <w:sz w:val="28"/>
          <w:szCs w:val="28"/>
          <w:lang w:val="ru-RU"/>
        </w:rPr>
        <w:t>Апирогенность -</w:t>
      </w:r>
      <w:r w:rsidRPr="00F53F67">
        <w:rPr>
          <w:color w:val="333333"/>
          <w:sz w:val="28"/>
          <w:szCs w:val="28"/>
          <w:lang w:val="ru-RU"/>
        </w:rPr>
        <w:t xml:space="preserve"> обеспечивается использованием апирогенных реагентов, растворов, посуды и соблюдения соответствующих требований в процессе пр</w:t>
      </w:r>
      <w:r w:rsidRPr="00F53F67">
        <w:rPr>
          <w:color w:val="333333"/>
          <w:sz w:val="28"/>
          <w:szCs w:val="28"/>
          <w:lang w:val="ru-RU"/>
        </w:rPr>
        <w:t>о</w:t>
      </w:r>
      <w:r w:rsidRPr="00F53F67">
        <w:rPr>
          <w:color w:val="333333"/>
          <w:sz w:val="28"/>
          <w:szCs w:val="28"/>
          <w:lang w:val="ru-RU"/>
        </w:rPr>
        <w:t>изводства и приготовления препаратов.</w:t>
      </w:r>
    </w:p>
    <w:p w14:paraId="617E17B5" w14:textId="77777777" w:rsidR="00AF44D0" w:rsidRPr="00F53F67" w:rsidRDefault="00AF44D0" w:rsidP="00F53F67">
      <w:pPr>
        <w:spacing w:line="360" w:lineRule="auto"/>
        <w:ind w:firstLine="709"/>
        <w:jc w:val="both"/>
        <w:rPr>
          <w:color w:val="333333"/>
          <w:sz w:val="28"/>
          <w:szCs w:val="28"/>
          <w:u w:val="single"/>
          <w:lang w:val="ru-RU"/>
        </w:rPr>
      </w:pPr>
      <w:r w:rsidRPr="00F53F67">
        <w:rPr>
          <w:color w:val="333333"/>
          <w:sz w:val="28"/>
          <w:szCs w:val="28"/>
          <w:u w:val="single"/>
          <w:lang w:val="ru-RU"/>
        </w:rPr>
        <w:t>Наиболее важно, чтобы препарат дал полезную диагностическую информацию, был не дорогим и не вредным для пацие</w:t>
      </w:r>
      <w:r w:rsidRPr="00F53F67">
        <w:rPr>
          <w:color w:val="333333"/>
          <w:sz w:val="28"/>
          <w:szCs w:val="28"/>
          <w:u w:val="single"/>
          <w:lang w:val="ru-RU"/>
        </w:rPr>
        <w:t>н</w:t>
      </w:r>
      <w:r w:rsidRPr="00F53F67">
        <w:rPr>
          <w:color w:val="333333"/>
          <w:sz w:val="28"/>
          <w:szCs w:val="28"/>
          <w:u w:val="single"/>
          <w:lang w:val="ru-RU"/>
        </w:rPr>
        <w:t>тов.</w:t>
      </w:r>
    </w:p>
    <w:p w14:paraId="3D605831" w14:textId="77777777" w:rsidR="00AF44D0" w:rsidRPr="00F53F67" w:rsidRDefault="00AF44D0" w:rsidP="00F53F67">
      <w:pPr>
        <w:spacing w:line="360" w:lineRule="auto"/>
        <w:ind w:firstLine="709"/>
        <w:jc w:val="both"/>
        <w:rPr>
          <w:b/>
          <w:color w:val="333333"/>
          <w:sz w:val="28"/>
          <w:szCs w:val="28"/>
          <w:lang w:val="ru-RU"/>
        </w:rPr>
      </w:pPr>
      <w:r w:rsidRPr="00F53F67">
        <w:rPr>
          <w:b/>
          <w:color w:val="333333"/>
          <w:sz w:val="28"/>
          <w:szCs w:val="28"/>
          <w:lang w:val="ru-RU"/>
        </w:rPr>
        <w:t>в) Пути введения в организм РФП.</w:t>
      </w:r>
    </w:p>
    <w:p w14:paraId="342416AF" w14:textId="77777777" w:rsidR="00AF44D0" w:rsidRPr="00F53F67" w:rsidRDefault="00AF44D0" w:rsidP="00F53F67">
      <w:pPr>
        <w:spacing w:line="360" w:lineRule="auto"/>
        <w:ind w:firstLine="709"/>
        <w:jc w:val="both"/>
        <w:rPr>
          <w:color w:val="333333"/>
          <w:sz w:val="28"/>
          <w:szCs w:val="28"/>
          <w:lang w:val="ru-RU"/>
        </w:rPr>
      </w:pPr>
      <w:r w:rsidRPr="00F53F67">
        <w:rPr>
          <w:b/>
          <w:color w:val="333333"/>
          <w:sz w:val="28"/>
          <w:szCs w:val="28"/>
          <w:lang w:val="ru-RU"/>
        </w:rPr>
        <w:t>1.</w:t>
      </w:r>
      <w:r w:rsidRPr="00F53F67">
        <w:rPr>
          <w:color w:val="333333"/>
          <w:sz w:val="28"/>
          <w:szCs w:val="28"/>
          <w:lang w:val="ru-RU"/>
        </w:rPr>
        <w:t xml:space="preserve"> </w:t>
      </w:r>
      <w:r w:rsidRPr="00F53F67">
        <w:rPr>
          <w:b/>
          <w:color w:val="333333"/>
          <w:sz w:val="28"/>
          <w:szCs w:val="28"/>
          <w:lang w:val="ru-RU"/>
        </w:rPr>
        <w:t>Энтеральный (per os)</w:t>
      </w:r>
      <w:r w:rsidRPr="00F53F67">
        <w:rPr>
          <w:color w:val="333333"/>
          <w:sz w:val="28"/>
          <w:szCs w:val="28"/>
          <w:lang w:val="ru-RU"/>
        </w:rPr>
        <w:t>. При таком пути введения РФП всасывается в кровь из желудочно-кишечного</w:t>
      </w:r>
      <w:r w:rsidR="00F53F67" w:rsidRPr="00F53F67">
        <w:rPr>
          <w:color w:val="333333"/>
          <w:sz w:val="28"/>
          <w:szCs w:val="28"/>
          <w:lang w:val="ru-RU"/>
        </w:rPr>
        <w:t xml:space="preserve"> </w:t>
      </w:r>
      <w:r w:rsidRPr="00F53F67">
        <w:rPr>
          <w:color w:val="333333"/>
          <w:sz w:val="28"/>
          <w:szCs w:val="28"/>
          <w:lang w:val="ru-RU"/>
        </w:rPr>
        <w:t>тракта и накапл</w:t>
      </w:r>
      <w:r w:rsidRPr="00F53F67">
        <w:rPr>
          <w:color w:val="333333"/>
          <w:sz w:val="28"/>
          <w:szCs w:val="28"/>
          <w:lang w:val="ru-RU"/>
        </w:rPr>
        <w:t>и</w:t>
      </w:r>
      <w:r w:rsidRPr="00F53F67">
        <w:rPr>
          <w:color w:val="333333"/>
          <w:sz w:val="28"/>
          <w:szCs w:val="28"/>
          <w:lang w:val="ru-RU"/>
        </w:rPr>
        <w:t>вается в исследуемом органе. (Всасывание радиоактивного йода при исследовании неорганического этапа обмена йода в орг</w:t>
      </w:r>
      <w:r w:rsidRPr="00F53F67">
        <w:rPr>
          <w:color w:val="333333"/>
          <w:sz w:val="28"/>
          <w:szCs w:val="28"/>
          <w:lang w:val="ru-RU"/>
        </w:rPr>
        <w:t>а</w:t>
      </w:r>
      <w:r w:rsidRPr="00F53F67">
        <w:rPr>
          <w:color w:val="333333"/>
          <w:sz w:val="28"/>
          <w:szCs w:val="28"/>
          <w:lang w:val="ru-RU"/>
        </w:rPr>
        <w:t>низме).</w:t>
      </w:r>
      <w:r w:rsidR="00F53F67" w:rsidRPr="00F53F67">
        <w:rPr>
          <w:color w:val="333333"/>
          <w:sz w:val="28"/>
          <w:szCs w:val="28"/>
          <w:lang w:val="ru-RU"/>
        </w:rPr>
        <w:t xml:space="preserve"> </w:t>
      </w:r>
    </w:p>
    <w:p w14:paraId="67870AF8" w14:textId="77777777" w:rsidR="00AF44D0" w:rsidRPr="00F53F67" w:rsidRDefault="00AF44D0" w:rsidP="00F53F67">
      <w:pPr>
        <w:spacing w:line="360" w:lineRule="auto"/>
        <w:ind w:firstLine="709"/>
        <w:jc w:val="both"/>
        <w:rPr>
          <w:color w:val="333333"/>
          <w:sz w:val="28"/>
          <w:szCs w:val="28"/>
          <w:lang w:val="ru-RU"/>
        </w:rPr>
      </w:pPr>
      <w:r w:rsidRPr="00F53F67">
        <w:rPr>
          <w:b/>
          <w:color w:val="333333"/>
          <w:sz w:val="28"/>
          <w:szCs w:val="28"/>
          <w:lang w:val="ru-RU"/>
        </w:rPr>
        <w:t>2. Внутривенное введение РФП</w:t>
      </w:r>
      <w:r w:rsidRPr="00F53F67">
        <w:rPr>
          <w:color w:val="333333"/>
          <w:sz w:val="28"/>
          <w:szCs w:val="28"/>
          <w:lang w:val="ru-RU"/>
        </w:rPr>
        <w:t xml:space="preserve"> (используется для исследования функции и топографии печени, почек, сердечно-сосудистой системы, головного мозга и других органов).</w:t>
      </w:r>
      <w:r w:rsidR="00F53F67" w:rsidRPr="00F53F67">
        <w:rPr>
          <w:color w:val="333333"/>
          <w:sz w:val="28"/>
          <w:szCs w:val="28"/>
          <w:lang w:val="ru-RU"/>
        </w:rPr>
        <w:t xml:space="preserve"> </w:t>
      </w:r>
    </w:p>
    <w:p w14:paraId="42BCAC4D" w14:textId="77777777" w:rsidR="00AF44D0" w:rsidRPr="00F53F67" w:rsidRDefault="00AF44D0" w:rsidP="00F53F67">
      <w:pPr>
        <w:spacing w:line="360" w:lineRule="auto"/>
        <w:ind w:firstLine="709"/>
        <w:jc w:val="both"/>
        <w:rPr>
          <w:color w:val="333333"/>
          <w:sz w:val="28"/>
          <w:szCs w:val="28"/>
          <w:lang w:val="ru-RU"/>
        </w:rPr>
      </w:pPr>
      <w:r w:rsidRPr="00F53F67">
        <w:rPr>
          <w:b/>
          <w:color w:val="333333"/>
          <w:sz w:val="28"/>
          <w:szCs w:val="28"/>
          <w:lang w:val="ru-RU"/>
        </w:rPr>
        <w:t xml:space="preserve">3. Внутриартериальный. </w:t>
      </w:r>
    </w:p>
    <w:p w14:paraId="5B2AE881" w14:textId="77777777" w:rsidR="00AF44D0" w:rsidRPr="00F53F67" w:rsidRDefault="00AF44D0" w:rsidP="00F53F67">
      <w:pPr>
        <w:spacing w:line="360" w:lineRule="auto"/>
        <w:ind w:firstLine="709"/>
        <w:jc w:val="both"/>
        <w:rPr>
          <w:color w:val="333333"/>
          <w:sz w:val="28"/>
          <w:szCs w:val="28"/>
          <w:lang w:val="ru-RU"/>
        </w:rPr>
      </w:pPr>
      <w:r w:rsidRPr="00F53F67">
        <w:rPr>
          <w:b/>
          <w:color w:val="333333"/>
          <w:sz w:val="28"/>
          <w:szCs w:val="28"/>
          <w:lang w:val="ru-RU"/>
        </w:rPr>
        <w:t>4. Подкожный</w:t>
      </w:r>
      <w:r w:rsidRPr="00F53F67">
        <w:rPr>
          <w:color w:val="333333"/>
          <w:sz w:val="28"/>
          <w:szCs w:val="28"/>
          <w:lang w:val="ru-RU"/>
        </w:rPr>
        <w:t xml:space="preserve"> (для проведения непрямой лимфографии с целью оценки состояния лимфатических узлов при диагностике регионарных метастазов).</w:t>
      </w:r>
    </w:p>
    <w:p w14:paraId="1826713C" w14:textId="77777777" w:rsidR="00AF44D0" w:rsidRPr="00F53F67" w:rsidRDefault="00AF44D0" w:rsidP="00F53F67">
      <w:pPr>
        <w:spacing w:line="360" w:lineRule="auto"/>
        <w:ind w:firstLine="709"/>
        <w:jc w:val="both"/>
        <w:rPr>
          <w:color w:val="333333"/>
          <w:sz w:val="28"/>
          <w:szCs w:val="28"/>
          <w:lang w:val="ru-RU"/>
        </w:rPr>
      </w:pPr>
      <w:r w:rsidRPr="00F53F67">
        <w:rPr>
          <w:b/>
          <w:color w:val="333333"/>
          <w:sz w:val="28"/>
          <w:szCs w:val="28"/>
          <w:lang w:val="ru-RU"/>
        </w:rPr>
        <w:t>5. Внутрикожный</w:t>
      </w:r>
      <w:r w:rsidR="00F53F67" w:rsidRPr="00F53F67">
        <w:rPr>
          <w:color w:val="333333"/>
          <w:sz w:val="28"/>
          <w:szCs w:val="28"/>
          <w:lang w:val="ru-RU"/>
        </w:rPr>
        <w:t xml:space="preserve"> </w:t>
      </w:r>
      <w:r w:rsidRPr="00F53F67">
        <w:rPr>
          <w:color w:val="333333"/>
          <w:sz w:val="28"/>
          <w:szCs w:val="28"/>
          <w:lang w:val="ru-RU"/>
        </w:rPr>
        <w:t>(для оценки тканевой резорбции при</w:t>
      </w:r>
      <w:r w:rsidR="00F53F67" w:rsidRPr="00F53F67">
        <w:rPr>
          <w:color w:val="333333"/>
          <w:sz w:val="28"/>
          <w:szCs w:val="28"/>
          <w:lang w:val="ru-RU"/>
        </w:rPr>
        <w:t xml:space="preserve"> </w:t>
      </w:r>
      <w:r w:rsidRPr="00F53F67">
        <w:rPr>
          <w:color w:val="333333"/>
          <w:sz w:val="28"/>
          <w:szCs w:val="28"/>
          <w:lang w:val="ru-RU"/>
        </w:rPr>
        <w:t>заболеваниях сосудов).</w:t>
      </w:r>
    </w:p>
    <w:p w14:paraId="15D2D282" w14:textId="77777777" w:rsidR="00AF44D0" w:rsidRPr="00F53F67" w:rsidRDefault="00AF44D0" w:rsidP="00F53F67">
      <w:pPr>
        <w:spacing w:line="360" w:lineRule="auto"/>
        <w:ind w:firstLine="709"/>
        <w:jc w:val="both"/>
        <w:rPr>
          <w:color w:val="333333"/>
          <w:sz w:val="28"/>
          <w:szCs w:val="28"/>
          <w:lang w:val="ru-RU"/>
        </w:rPr>
      </w:pPr>
      <w:r w:rsidRPr="00F53F67">
        <w:rPr>
          <w:b/>
          <w:color w:val="333333"/>
          <w:sz w:val="28"/>
          <w:szCs w:val="28"/>
          <w:lang w:val="ru-RU"/>
        </w:rPr>
        <w:t>6. Ингаляционный</w:t>
      </w:r>
      <w:r w:rsidRPr="00F53F67">
        <w:rPr>
          <w:color w:val="333333"/>
          <w:sz w:val="28"/>
          <w:szCs w:val="28"/>
          <w:lang w:val="ru-RU"/>
        </w:rPr>
        <w:t xml:space="preserve"> (для оценки вентиляционной способности легких и</w:t>
      </w:r>
      <w:r w:rsidR="00F53F67" w:rsidRPr="00F53F67">
        <w:rPr>
          <w:color w:val="333333"/>
          <w:sz w:val="28"/>
          <w:szCs w:val="28"/>
          <w:lang w:val="ru-RU"/>
        </w:rPr>
        <w:t xml:space="preserve"> </w:t>
      </w:r>
      <w:r w:rsidRPr="00F53F67">
        <w:rPr>
          <w:color w:val="333333"/>
          <w:sz w:val="28"/>
          <w:szCs w:val="28"/>
          <w:lang w:val="ru-RU"/>
        </w:rPr>
        <w:t>мозгового кровообращения).</w:t>
      </w:r>
    </w:p>
    <w:p w14:paraId="53E2722F" w14:textId="77777777" w:rsidR="00AF44D0" w:rsidRPr="00F53F67" w:rsidRDefault="00AF44D0" w:rsidP="00F53F67">
      <w:pPr>
        <w:spacing w:line="360" w:lineRule="auto"/>
        <w:ind w:firstLine="709"/>
        <w:jc w:val="both"/>
        <w:rPr>
          <w:color w:val="333333"/>
          <w:sz w:val="28"/>
          <w:szCs w:val="28"/>
          <w:lang w:val="ru-RU"/>
        </w:rPr>
      </w:pPr>
      <w:r w:rsidRPr="00F53F67">
        <w:rPr>
          <w:b/>
          <w:color w:val="333333"/>
          <w:sz w:val="28"/>
          <w:szCs w:val="28"/>
          <w:lang w:val="ru-RU"/>
        </w:rPr>
        <w:t>7.В лимфатические сосуды</w:t>
      </w:r>
      <w:r w:rsidRPr="00F53F67">
        <w:rPr>
          <w:color w:val="333333"/>
          <w:sz w:val="28"/>
          <w:szCs w:val="28"/>
          <w:lang w:val="ru-RU"/>
        </w:rPr>
        <w:t xml:space="preserve"> (для проведения прямой лимфографии).</w:t>
      </w:r>
    </w:p>
    <w:p w14:paraId="31434E51" w14:textId="77777777" w:rsidR="00AF44D0" w:rsidRPr="00F53F67" w:rsidRDefault="00AF44D0" w:rsidP="00F53F67">
      <w:pPr>
        <w:pStyle w:val="3"/>
        <w:spacing w:after="0" w:line="360" w:lineRule="auto"/>
        <w:ind w:left="0" w:firstLine="709"/>
        <w:jc w:val="both"/>
        <w:rPr>
          <w:color w:val="333333"/>
          <w:sz w:val="28"/>
          <w:szCs w:val="28"/>
        </w:rPr>
      </w:pPr>
      <w:r w:rsidRPr="00F53F67">
        <w:rPr>
          <w:b/>
          <w:color w:val="333333"/>
          <w:sz w:val="28"/>
          <w:szCs w:val="28"/>
          <w:lang w:eastAsia="en-US"/>
        </w:rPr>
        <w:t>8. Непосредственно в ткани</w:t>
      </w:r>
      <w:r w:rsidRPr="00F53F67">
        <w:rPr>
          <w:color w:val="333333"/>
          <w:sz w:val="28"/>
          <w:szCs w:val="28"/>
        </w:rPr>
        <w:t xml:space="preserve"> (для оценки мышечного кровообращения).</w:t>
      </w:r>
    </w:p>
    <w:p w14:paraId="7E2039B6" w14:textId="77777777" w:rsidR="00AF44D0" w:rsidRPr="00F53F67" w:rsidRDefault="00AF44D0" w:rsidP="00F53F67">
      <w:pPr>
        <w:pStyle w:val="3"/>
        <w:spacing w:after="0" w:line="360" w:lineRule="auto"/>
        <w:ind w:left="0" w:firstLine="709"/>
        <w:jc w:val="both"/>
        <w:rPr>
          <w:color w:val="333333"/>
          <w:sz w:val="28"/>
          <w:szCs w:val="28"/>
        </w:rPr>
      </w:pPr>
      <w:r w:rsidRPr="00F53F67">
        <w:rPr>
          <w:b/>
          <w:color w:val="333333"/>
          <w:sz w:val="28"/>
          <w:szCs w:val="28"/>
          <w:lang w:eastAsia="en-US"/>
        </w:rPr>
        <w:t xml:space="preserve">9. В спино-мозговой канал </w:t>
      </w:r>
      <w:r w:rsidRPr="00F53F67">
        <w:rPr>
          <w:color w:val="333333"/>
          <w:sz w:val="28"/>
          <w:szCs w:val="28"/>
          <w:lang w:eastAsia="en-US"/>
        </w:rPr>
        <w:t>(</w:t>
      </w:r>
      <w:r w:rsidRPr="00F53F67">
        <w:rPr>
          <w:color w:val="333333"/>
          <w:sz w:val="28"/>
          <w:szCs w:val="28"/>
        </w:rPr>
        <w:t>для определения его проходимости).</w:t>
      </w:r>
    </w:p>
    <w:p w14:paraId="3552F57A" w14:textId="77777777" w:rsidR="00AF44D0" w:rsidRPr="00F53F67" w:rsidRDefault="00AF44D0" w:rsidP="00F53F67">
      <w:pPr>
        <w:spacing w:line="360" w:lineRule="auto"/>
        <w:ind w:firstLine="709"/>
        <w:jc w:val="both"/>
        <w:rPr>
          <w:b/>
          <w:color w:val="333333"/>
          <w:sz w:val="28"/>
          <w:szCs w:val="28"/>
          <w:lang w:val="ru-RU"/>
        </w:rPr>
      </w:pPr>
      <w:r w:rsidRPr="00F53F67">
        <w:rPr>
          <w:b/>
          <w:color w:val="333333"/>
          <w:sz w:val="28"/>
          <w:szCs w:val="28"/>
          <w:lang w:val="ru-RU"/>
        </w:rPr>
        <w:t>г) Метаболизм РФП.</w:t>
      </w:r>
    </w:p>
    <w:p w14:paraId="4AA0149F"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В состав радиофармпрепаратов могут</w:t>
      </w:r>
      <w:r w:rsidR="00F53F67" w:rsidRPr="00F53F67">
        <w:rPr>
          <w:color w:val="333333"/>
          <w:sz w:val="28"/>
          <w:szCs w:val="28"/>
          <w:lang w:val="ru-RU"/>
        </w:rPr>
        <w:t xml:space="preserve"> </w:t>
      </w:r>
      <w:r w:rsidRPr="00F53F67">
        <w:rPr>
          <w:color w:val="333333"/>
          <w:sz w:val="28"/>
          <w:szCs w:val="28"/>
          <w:lang w:val="ru-RU"/>
        </w:rPr>
        <w:t>входить химические элементы, являющиеся бета- или гамма-излучателями. Регис</w:t>
      </w:r>
      <w:r w:rsidRPr="00F53F67">
        <w:rPr>
          <w:color w:val="333333"/>
          <w:sz w:val="28"/>
          <w:szCs w:val="28"/>
          <w:lang w:val="ru-RU"/>
        </w:rPr>
        <w:t>т</w:t>
      </w:r>
      <w:r w:rsidRPr="00F53F67">
        <w:rPr>
          <w:color w:val="333333"/>
          <w:sz w:val="28"/>
          <w:szCs w:val="28"/>
          <w:lang w:val="ru-RU"/>
        </w:rPr>
        <w:t>рируя излучение, определяют наличие, количество или метаболизм меченых препаратов. Выбирают такие препараты, метки которых</w:t>
      </w:r>
      <w:r w:rsidR="00F53F67" w:rsidRPr="00F53F67">
        <w:rPr>
          <w:color w:val="333333"/>
          <w:sz w:val="28"/>
          <w:szCs w:val="28"/>
          <w:lang w:val="ru-RU"/>
        </w:rPr>
        <w:t xml:space="preserve"> </w:t>
      </w:r>
      <w:r w:rsidRPr="00F53F67">
        <w:rPr>
          <w:color w:val="333333"/>
          <w:sz w:val="28"/>
          <w:szCs w:val="28"/>
          <w:lang w:val="ru-RU"/>
        </w:rPr>
        <w:t>имеют небольшой период полураспада (для умен</w:t>
      </w:r>
      <w:r w:rsidRPr="00F53F67">
        <w:rPr>
          <w:color w:val="333333"/>
          <w:sz w:val="28"/>
          <w:szCs w:val="28"/>
          <w:lang w:val="ru-RU"/>
        </w:rPr>
        <w:t>ь</w:t>
      </w:r>
      <w:r w:rsidRPr="00F53F67">
        <w:rPr>
          <w:color w:val="333333"/>
          <w:sz w:val="28"/>
          <w:szCs w:val="28"/>
          <w:lang w:val="ru-RU"/>
        </w:rPr>
        <w:t>шения дозы облучения) и которые быстро выводятся. Если методика требует длительного времени для ее выполнения, то активность РФП должна быть до</w:t>
      </w:r>
      <w:r w:rsidRPr="00F53F67">
        <w:rPr>
          <w:color w:val="333333"/>
          <w:sz w:val="28"/>
          <w:szCs w:val="28"/>
          <w:lang w:val="ru-RU"/>
        </w:rPr>
        <w:t>с</w:t>
      </w:r>
      <w:r w:rsidRPr="00F53F67">
        <w:rPr>
          <w:color w:val="333333"/>
          <w:sz w:val="28"/>
          <w:szCs w:val="28"/>
          <w:lang w:val="ru-RU"/>
        </w:rPr>
        <w:t xml:space="preserve">таточной для регистрации излучения к окончанию исследования. </w:t>
      </w:r>
    </w:p>
    <w:p w14:paraId="7A4406A7" w14:textId="77777777" w:rsidR="00AF44D0" w:rsidRPr="00F53F67" w:rsidRDefault="00AF44D0" w:rsidP="00F53F67">
      <w:pPr>
        <w:spacing w:line="360" w:lineRule="auto"/>
        <w:ind w:firstLine="709"/>
        <w:jc w:val="both"/>
        <w:rPr>
          <w:b/>
          <w:color w:val="333333"/>
          <w:sz w:val="28"/>
          <w:szCs w:val="28"/>
          <w:lang w:val="ru-RU"/>
        </w:rPr>
      </w:pPr>
      <w:r w:rsidRPr="00F53F67">
        <w:rPr>
          <w:b/>
          <w:color w:val="333333"/>
          <w:sz w:val="28"/>
          <w:szCs w:val="28"/>
          <w:lang w:val="ru-RU"/>
        </w:rPr>
        <w:t>РФП классифицируются:</w:t>
      </w:r>
    </w:p>
    <w:p w14:paraId="1EC02E47" w14:textId="77777777" w:rsidR="00AF44D0" w:rsidRPr="00F53F67" w:rsidRDefault="00AF44D0" w:rsidP="00F53F67">
      <w:pPr>
        <w:spacing w:line="360" w:lineRule="auto"/>
        <w:ind w:firstLine="709"/>
        <w:jc w:val="both"/>
        <w:rPr>
          <w:color w:val="333333"/>
          <w:sz w:val="28"/>
          <w:szCs w:val="28"/>
          <w:lang w:val="ru-RU"/>
        </w:rPr>
      </w:pPr>
      <w:r w:rsidRPr="00F53F67">
        <w:rPr>
          <w:b/>
          <w:color w:val="333333"/>
          <w:sz w:val="28"/>
          <w:szCs w:val="28"/>
          <w:lang w:val="ru-RU"/>
        </w:rPr>
        <w:t>1) по виду излучения:</w:t>
      </w:r>
    </w:p>
    <w:p w14:paraId="4DBC2C23"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 xml:space="preserve">- </w:t>
      </w:r>
      <w:r w:rsidRPr="00F53F67">
        <w:rPr>
          <w:color w:val="333333"/>
          <w:sz w:val="28"/>
          <w:szCs w:val="28"/>
          <w:lang w:val="ru-RU"/>
        </w:rPr>
        <w:sym w:font="Symbol" w:char="F062"/>
      </w:r>
      <w:r w:rsidRPr="00F53F67">
        <w:rPr>
          <w:color w:val="333333"/>
          <w:sz w:val="28"/>
          <w:szCs w:val="28"/>
          <w:lang w:val="ru-RU"/>
        </w:rPr>
        <w:t>-излучатели (</w:t>
      </w:r>
      <w:r w:rsidRPr="00F53F67">
        <w:rPr>
          <w:color w:val="333333"/>
          <w:sz w:val="28"/>
          <w:szCs w:val="28"/>
          <w:vertAlign w:val="superscript"/>
          <w:lang w:val="ru-RU"/>
        </w:rPr>
        <w:t>32</w:t>
      </w:r>
      <w:r w:rsidRPr="00F53F67">
        <w:rPr>
          <w:color w:val="333333"/>
          <w:sz w:val="28"/>
          <w:szCs w:val="28"/>
          <w:lang w:val="ru-RU"/>
        </w:rPr>
        <w:t>Р, тритий);</w:t>
      </w:r>
    </w:p>
    <w:p w14:paraId="46F62C75"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 γ-излучатели (</w:t>
      </w:r>
      <w:r w:rsidRPr="00F53F67">
        <w:rPr>
          <w:color w:val="333333"/>
          <w:sz w:val="28"/>
          <w:szCs w:val="28"/>
          <w:vertAlign w:val="superscript"/>
          <w:lang w:val="ru-RU"/>
        </w:rPr>
        <w:t>99m</w:t>
      </w:r>
      <w:r w:rsidRPr="00F53F67">
        <w:rPr>
          <w:color w:val="333333"/>
          <w:sz w:val="28"/>
          <w:szCs w:val="28"/>
          <w:lang w:val="ru-RU"/>
        </w:rPr>
        <w:t xml:space="preserve">Тс, </w:t>
      </w:r>
      <w:r w:rsidRPr="00F53F67">
        <w:rPr>
          <w:color w:val="333333"/>
          <w:sz w:val="28"/>
          <w:szCs w:val="28"/>
          <w:vertAlign w:val="superscript"/>
          <w:lang w:val="ru-RU"/>
        </w:rPr>
        <w:t>123</w:t>
      </w:r>
      <w:r w:rsidRPr="00F53F67">
        <w:rPr>
          <w:color w:val="333333"/>
          <w:sz w:val="28"/>
          <w:szCs w:val="28"/>
          <w:lang w:val="ru-RU"/>
        </w:rPr>
        <w:t xml:space="preserve">I, </w:t>
      </w:r>
      <w:r w:rsidRPr="00F53F67">
        <w:rPr>
          <w:color w:val="333333"/>
          <w:sz w:val="28"/>
          <w:szCs w:val="28"/>
          <w:vertAlign w:val="superscript"/>
          <w:lang w:val="ru-RU"/>
        </w:rPr>
        <w:t>113m</w:t>
      </w:r>
      <w:r w:rsidRPr="00F53F67">
        <w:rPr>
          <w:color w:val="333333"/>
          <w:sz w:val="28"/>
          <w:szCs w:val="28"/>
          <w:lang w:val="ru-RU"/>
        </w:rPr>
        <w:t>In);</w:t>
      </w:r>
    </w:p>
    <w:p w14:paraId="6D145400" w14:textId="77777777" w:rsidR="00AF44D0" w:rsidRPr="00F53F67" w:rsidRDefault="00AF44D0" w:rsidP="00F53F67">
      <w:pPr>
        <w:numPr>
          <w:ilvl w:val="0"/>
          <w:numId w:val="7"/>
        </w:numPr>
        <w:spacing w:line="360" w:lineRule="auto"/>
        <w:ind w:left="0" w:firstLine="709"/>
        <w:jc w:val="both"/>
        <w:rPr>
          <w:color w:val="333333"/>
          <w:sz w:val="28"/>
          <w:szCs w:val="28"/>
          <w:lang w:val="ru-RU"/>
        </w:rPr>
      </w:pPr>
      <w:r w:rsidRPr="00F53F67">
        <w:rPr>
          <w:color w:val="333333"/>
          <w:sz w:val="28"/>
          <w:szCs w:val="28"/>
          <w:lang w:val="ru-RU"/>
        </w:rPr>
        <w:t>смешанные (</w:t>
      </w:r>
      <w:r w:rsidRPr="00F53F67">
        <w:rPr>
          <w:color w:val="333333"/>
          <w:sz w:val="28"/>
          <w:szCs w:val="28"/>
          <w:vertAlign w:val="superscript"/>
          <w:lang w:val="ru-RU"/>
        </w:rPr>
        <w:t>131</w:t>
      </w:r>
      <w:r w:rsidRPr="00F53F67">
        <w:rPr>
          <w:color w:val="333333"/>
          <w:sz w:val="28"/>
          <w:szCs w:val="28"/>
          <w:lang w:val="ru-RU"/>
        </w:rPr>
        <w:t xml:space="preserve">И, </w:t>
      </w:r>
      <w:r w:rsidRPr="00F53F67">
        <w:rPr>
          <w:color w:val="333333"/>
          <w:sz w:val="28"/>
          <w:szCs w:val="28"/>
          <w:vertAlign w:val="superscript"/>
          <w:lang w:val="ru-RU"/>
        </w:rPr>
        <w:t>198</w:t>
      </w:r>
      <w:r w:rsidRPr="00F53F67">
        <w:rPr>
          <w:color w:val="333333"/>
          <w:sz w:val="28"/>
          <w:szCs w:val="28"/>
          <w:lang w:val="ru-RU"/>
        </w:rPr>
        <w:t>Аи).</w:t>
      </w:r>
    </w:p>
    <w:p w14:paraId="3FE7797D" w14:textId="77777777" w:rsidR="00AF44D0" w:rsidRPr="00F53F67" w:rsidRDefault="00AF44D0" w:rsidP="00F53F67">
      <w:pPr>
        <w:pStyle w:val="FR2"/>
        <w:widowControl/>
        <w:spacing w:line="360" w:lineRule="auto"/>
        <w:ind w:left="0" w:firstLine="709"/>
        <w:rPr>
          <w:rFonts w:ascii="Times New Roman" w:hAnsi="Times New Roman"/>
          <w:color w:val="333333"/>
          <w:sz w:val="28"/>
          <w:szCs w:val="28"/>
          <w:lang w:val="ru-RU"/>
        </w:rPr>
      </w:pPr>
      <w:r w:rsidRPr="00F53F67">
        <w:rPr>
          <w:rFonts w:ascii="Times New Roman" w:hAnsi="Times New Roman"/>
          <w:color w:val="333333"/>
          <w:sz w:val="28"/>
          <w:szCs w:val="28"/>
          <w:lang w:val="ru-RU"/>
        </w:rPr>
        <w:t>2) по накоплению в органах и тканях:</w:t>
      </w:r>
    </w:p>
    <w:p w14:paraId="2E2C830F"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 органотропные (</w:t>
      </w:r>
      <w:r w:rsidRPr="00F53F67">
        <w:rPr>
          <w:color w:val="333333"/>
          <w:sz w:val="28"/>
          <w:szCs w:val="28"/>
          <w:vertAlign w:val="superscript"/>
          <w:lang w:val="ru-RU"/>
        </w:rPr>
        <w:t>198</w:t>
      </w:r>
      <w:r w:rsidRPr="00F53F67">
        <w:rPr>
          <w:color w:val="333333"/>
          <w:sz w:val="28"/>
          <w:szCs w:val="28"/>
          <w:lang w:val="ru-RU"/>
        </w:rPr>
        <w:t xml:space="preserve">Аи-коллоид, </w:t>
      </w:r>
      <w:r w:rsidRPr="00F53F67">
        <w:rPr>
          <w:color w:val="333333"/>
          <w:sz w:val="28"/>
          <w:szCs w:val="28"/>
          <w:vertAlign w:val="superscript"/>
          <w:lang w:val="ru-RU"/>
        </w:rPr>
        <w:t>197</w:t>
      </w:r>
      <w:r w:rsidRPr="00F53F67">
        <w:rPr>
          <w:color w:val="333333"/>
          <w:sz w:val="28"/>
          <w:szCs w:val="28"/>
          <w:lang w:val="ru-RU"/>
        </w:rPr>
        <w:t xml:space="preserve">Hg-промеран, </w:t>
      </w:r>
      <w:r w:rsidRPr="00F53F67">
        <w:rPr>
          <w:color w:val="333333"/>
          <w:sz w:val="28"/>
          <w:szCs w:val="28"/>
          <w:vertAlign w:val="superscript"/>
          <w:lang w:val="ru-RU"/>
        </w:rPr>
        <w:t>99m</w:t>
      </w:r>
      <w:r w:rsidRPr="00F53F67">
        <w:rPr>
          <w:color w:val="333333"/>
          <w:sz w:val="28"/>
          <w:szCs w:val="28"/>
          <w:lang w:val="ru-RU"/>
        </w:rPr>
        <w:t>Тс-пертехнетат);</w:t>
      </w:r>
    </w:p>
    <w:p w14:paraId="7CAC9755" w14:textId="77777777" w:rsidR="00AF44D0" w:rsidRPr="00F53F67" w:rsidRDefault="00AF44D0" w:rsidP="00F53F67">
      <w:pPr>
        <w:numPr>
          <w:ilvl w:val="0"/>
          <w:numId w:val="7"/>
        </w:numPr>
        <w:spacing w:line="360" w:lineRule="auto"/>
        <w:ind w:left="0" w:firstLine="709"/>
        <w:jc w:val="both"/>
        <w:rPr>
          <w:color w:val="333333"/>
          <w:sz w:val="28"/>
          <w:szCs w:val="28"/>
          <w:lang w:val="ru-RU"/>
        </w:rPr>
      </w:pPr>
      <w:r w:rsidRPr="00F53F67">
        <w:rPr>
          <w:color w:val="333333"/>
          <w:sz w:val="28"/>
          <w:szCs w:val="28"/>
          <w:lang w:val="ru-RU"/>
        </w:rPr>
        <w:t>туморотропные (</w:t>
      </w:r>
      <w:r w:rsidRPr="00F53F67">
        <w:rPr>
          <w:color w:val="333333"/>
          <w:sz w:val="28"/>
          <w:szCs w:val="28"/>
          <w:vertAlign w:val="superscript"/>
          <w:lang w:val="ru-RU"/>
        </w:rPr>
        <w:t>67</w:t>
      </w:r>
      <w:r w:rsidRPr="00F53F67">
        <w:rPr>
          <w:color w:val="333333"/>
          <w:sz w:val="28"/>
          <w:szCs w:val="28"/>
          <w:lang w:val="ru-RU"/>
        </w:rPr>
        <w:t>Gа-цитрат);</w:t>
      </w:r>
    </w:p>
    <w:p w14:paraId="0436A3A0" w14:textId="77777777" w:rsidR="00AF44D0" w:rsidRPr="00F53F67" w:rsidRDefault="00AF44D0" w:rsidP="00F53F67">
      <w:pPr>
        <w:numPr>
          <w:ilvl w:val="0"/>
          <w:numId w:val="7"/>
        </w:numPr>
        <w:spacing w:line="360" w:lineRule="auto"/>
        <w:ind w:left="0" w:firstLine="709"/>
        <w:jc w:val="both"/>
        <w:rPr>
          <w:color w:val="333333"/>
          <w:sz w:val="28"/>
          <w:szCs w:val="28"/>
          <w:lang w:val="ru-RU"/>
        </w:rPr>
      </w:pPr>
      <w:r w:rsidRPr="00F53F67">
        <w:rPr>
          <w:color w:val="333333"/>
          <w:sz w:val="28"/>
          <w:szCs w:val="28"/>
          <w:lang w:val="ru-RU"/>
        </w:rPr>
        <w:t>без селективного накопления в организме (тритиевая вода).</w:t>
      </w:r>
    </w:p>
    <w:p w14:paraId="3F2FDB76" w14:textId="77777777" w:rsidR="00AF44D0" w:rsidRPr="00F53F67" w:rsidRDefault="00AF44D0" w:rsidP="00F53F67">
      <w:pPr>
        <w:spacing w:line="360" w:lineRule="auto"/>
        <w:ind w:firstLine="709"/>
        <w:jc w:val="both"/>
        <w:rPr>
          <w:color w:val="333333"/>
          <w:sz w:val="28"/>
          <w:szCs w:val="28"/>
          <w:lang w:val="ru-RU"/>
        </w:rPr>
      </w:pPr>
      <w:r w:rsidRPr="00F53F67">
        <w:rPr>
          <w:b/>
          <w:color w:val="333333"/>
          <w:sz w:val="28"/>
          <w:szCs w:val="28"/>
          <w:lang w:val="ru-RU"/>
        </w:rPr>
        <w:t>Органотропность</w:t>
      </w:r>
      <w:r w:rsidRPr="00F53F67">
        <w:rPr>
          <w:color w:val="333333"/>
          <w:sz w:val="28"/>
          <w:szCs w:val="28"/>
          <w:lang w:val="ru-RU"/>
        </w:rPr>
        <w:t xml:space="preserve"> может быть </w:t>
      </w:r>
      <w:r w:rsidRPr="00F53F67">
        <w:rPr>
          <w:i/>
          <w:color w:val="333333"/>
          <w:sz w:val="28"/>
          <w:szCs w:val="28"/>
          <w:lang w:val="ru-RU"/>
        </w:rPr>
        <w:t>направленной</w:t>
      </w:r>
      <w:r w:rsidRPr="00F53F67">
        <w:rPr>
          <w:color w:val="333333"/>
          <w:sz w:val="28"/>
          <w:szCs w:val="28"/>
          <w:lang w:val="ru-RU"/>
        </w:rPr>
        <w:t xml:space="preserve">, когда препарат выборочно концентрируется в органе и </w:t>
      </w:r>
      <w:r w:rsidRPr="00F53F67">
        <w:rPr>
          <w:i/>
          <w:color w:val="333333"/>
          <w:sz w:val="28"/>
          <w:szCs w:val="28"/>
          <w:lang w:val="ru-RU"/>
        </w:rPr>
        <w:t>непрямой</w:t>
      </w:r>
      <w:r w:rsidRPr="00F53F67">
        <w:rPr>
          <w:color w:val="333333"/>
          <w:sz w:val="28"/>
          <w:szCs w:val="28"/>
          <w:lang w:val="ru-RU"/>
        </w:rPr>
        <w:t xml:space="preserve">, когда РФП накапливается временно на пути его выведения из организма. Например, направленную органотропность к щитовидной железе имеет </w:t>
      </w:r>
      <w:r w:rsidRPr="00F53F67">
        <w:rPr>
          <w:color w:val="333333"/>
          <w:sz w:val="28"/>
          <w:szCs w:val="28"/>
          <w:vertAlign w:val="superscript"/>
          <w:lang w:val="ru-RU"/>
        </w:rPr>
        <w:t>131</w:t>
      </w:r>
      <w:r w:rsidRPr="00F53F67">
        <w:rPr>
          <w:color w:val="333333"/>
          <w:sz w:val="28"/>
          <w:szCs w:val="28"/>
          <w:lang w:val="ru-RU"/>
        </w:rPr>
        <w:t xml:space="preserve">I, </w:t>
      </w:r>
      <w:r w:rsidRPr="00F53F67">
        <w:rPr>
          <w:color w:val="333333"/>
          <w:sz w:val="28"/>
          <w:szCs w:val="28"/>
          <w:vertAlign w:val="superscript"/>
          <w:lang w:val="ru-RU"/>
        </w:rPr>
        <w:t>125</w:t>
      </w:r>
      <w:r w:rsidRPr="00F53F67">
        <w:rPr>
          <w:color w:val="333333"/>
          <w:sz w:val="28"/>
          <w:szCs w:val="28"/>
          <w:lang w:val="ru-RU"/>
        </w:rPr>
        <w:t xml:space="preserve">I; к печени - коллоидный раствор </w:t>
      </w:r>
      <w:r w:rsidRPr="00F53F67">
        <w:rPr>
          <w:color w:val="333333"/>
          <w:sz w:val="28"/>
          <w:szCs w:val="28"/>
          <w:vertAlign w:val="superscript"/>
          <w:lang w:val="ru-RU"/>
        </w:rPr>
        <w:t>198</w:t>
      </w:r>
      <w:r w:rsidRPr="00F53F67">
        <w:rPr>
          <w:color w:val="333333"/>
          <w:sz w:val="28"/>
          <w:szCs w:val="28"/>
          <w:lang w:val="ru-RU"/>
        </w:rPr>
        <w:t xml:space="preserve">Аи; к поджелудочной железе – </w:t>
      </w:r>
      <w:r w:rsidRPr="00F53F67">
        <w:rPr>
          <w:color w:val="333333"/>
          <w:sz w:val="28"/>
          <w:szCs w:val="28"/>
          <w:vertAlign w:val="superscript"/>
          <w:lang w:val="ru-RU"/>
        </w:rPr>
        <w:t>75</w:t>
      </w:r>
      <w:r w:rsidRPr="00F53F67">
        <w:rPr>
          <w:color w:val="333333"/>
          <w:sz w:val="28"/>
          <w:szCs w:val="28"/>
          <w:lang w:val="ru-RU"/>
        </w:rPr>
        <w:t xml:space="preserve">Se-метионин. </w:t>
      </w:r>
    </w:p>
    <w:p w14:paraId="2A030966" w14:textId="77777777" w:rsidR="00AF44D0" w:rsidRPr="00F53F67" w:rsidRDefault="00AF44D0" w:rsidP="00F53F67">
      <w:pPr>
        <w:pStyle w:val="FR2"/>
        <w:widowControl/>
        <w:spacing w:line="360" w:lineRule="auto"/>
        <w:ind w:left="0" w:firstLine="709"/>
        <w:rPr>
          <w:rFonts w:ascii="Times New Roman" w:hAnsi="Times New Roman"/>
          <w:color w:val="333333"/>
          <w:sz w:val="28"/>
          <w:szCs w:val="28"/>
          <w:lang w:val="ru-RU"/>
        </w:rPr>
      </w:pPr>
      <w:r w:rsidRPr="00F53F67">
        <w:rPr>
          <w:rFonts w:ascii="Times New Roman" w:hAnsi="Times New Roman"/>
          <w:color w:val="333333"/>
          <w:sz w:val="28"/>
          <w:szCs w:val="28"/>
          <w:lang w:val="ru-RU"/>
        </w:rPr>
        <w:t>3) по периоду полураспада:</w:t>
      </w:r>
    </w:p>
    <w:p w14:paraId="518C4520"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 ультракороткоживущие - период полураспада составляет минуты, часы;</w:t>
      </w:r>
    </w:p>
    <w:p w14:paraId="0D44C9E0"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 короткоживущие - период полураспада от нескольких часов до двух недель;</w:t>
      </w:r>
    </w:p>
    <w:p w14:paraId="23014369" w14:textId="77777777" w:rsidR="00AF44D0" w:rsidRPr="00F53F67" w:rsidRDefault="00AF44D0" w:rsidP="00F53F67">
      <w:pPr>
        <w:numPr>
          <w:ilvl w:val="0"/>
          <w:numId w:val="7"/>
        </w:numPr>
        <w:spacing w:line="360" w:lineRule="auto"/>
        <w:ind w:left="0" w:firstLine="709"/>
        <w:jc w:val="both"/>
        <w:rPr>
          <w:color w:val="333333"/>
          <w:sz w:val="28"/>
          <w:szCs w:val="28"/>
          <w:lang w:val="ru-RU"/>
        </w:rPr>
      </w:pPr>
      <w:r w:rsidRPr="00F53F67">
        <w:rPr>
          <w:color w:val="333333"/>
          <w:sz w:val="28"/>
          <w:szCs w:val="28"/>
          <w:lang w:val="ru-RU"/>
        </w:rPr>
        <w:t>долгоживущие - период полураспада более двух недель.</w:t>
      </w:r>
    </w:p>
    <w:p w14:paraId="0283CCFE" w14:textId="77777777" w:rsidR="00AF44D0" w:rsidRPr="00F53F67" w:rsidRDefault="00AF44D0" w:rsidP="00F53F67">
      <w:pPr>
        <w:pStyle w:val="a3"/>
        <w:tabs>
          <w:tab w:val="num" w:pos="927"/>
        </w:tabs>
        <w:spacing w:line="360" w:lineRule="auto"/>
        <w:ind w:right="0" w:firstLine="709"/>
        <w:jc w:val="both"/>
        <w:rPr>
          <w:color w:val="333333"/>
          <w:szCs w:val="28"/>
        </w:rPr>
      </w:pPr>
      <w:r w:rsidRPr="00F53F67">
        <w:rPr>
          <w:b/>
          <w:color w:val="333333"/>
          <w:szCs w:val="28"/>
        </w:rPr>
        <w:t>Радионуклидные методы исследования</w:t>
      </w:r>
    </w:p>
    <w:p w14:paraId="155BE872"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Радионуклидная диагностика основана на возможности качественной и к</w:t>
      </w:r>
      <w:r w:rsidRPr="00F53F67">
        <w:rPr>
          <w:color w:val="333333"/>
          <w:szCs w:val="28"/>
        </w:rPr>
        <w:t>о</w:t>
      </w:r>
      <w:r w:rsidRPr="00F53F67">
        <w:rPr>
          <w:color w:val="333333"/>
          <w:szCs w:val="28"/>
        </w:rPr>
        <w:t>личественной регистрации излучений от радиофармацевтических препаратов (РФП), а также радиометрии биологических проб. Радионуклиды и их соедин</w:t>
      </w:r>
      <w:r w:rsidRPr="00F53F67">
        <w:rPr>
          <w:color w:val="333333"/>
          <w:szCs w:val="28"/>
        </w:rPr>
        <w:t>е</w:t>
      </w:r>
      <w:r w:rsidRPr="00F53F67">
        <w:rPr>
          <w:color w:val="333333"/>
          <w:szCs w:val="28"/>
        </w:rPr>
        <w:t>ния подбираются таким образом, чтобы их поведение в организме человека не отлич</w:t>
      </w:r>
      <w:r w:rsidRPr="00F53F67">
        <w:rPr>
          <w:color w:val="333333"/>
          <w:szCs w:val="28"/>
        </w:rPr>
        <w:t>а</w:t>
      </w:r>
      <w:r w:rsidRPr="00F53F67">
        <w:rPr>
          <w:color w:val="333333"/>
          <w:szCs w:val="28"/>
        </w:rPr>
        <w:t>лось от поведения естественных веществ, а значит, отличие будет только в возможности давать излучение, т.е. «выдавать» свое местонахождение, кол</w:t>
      </w:r>
      <w:r w:rsidRPr="00F53F67">
        <w:rPr>
          <w:color w:val="333333"/>
          <w:szCs w:val="28"/>
        </w:rPr>
        <w:t>и</w:t>
      </w:r>
      <w:r w:rsidRPr="00F53F67">
        <w:rPr>
          <w:color w:val="333333"/>
          <w:szCs w:val="28"/>
        </w:rPr>
        <w:t>чество и динамику содержания. Каждый РФП утверждается для использования Минздравом только после тщательных испытаний. Среди большого числа р</w:t>
      </w:r>
      <w:r w:rsidRPr="00F53F67">
        <w:rPr>
          <w:color w:val="333333"/>
          <w:szCs w:val="28"/>
        </w:rPr>
        <w:t>а</w:t>
      </w:r>
      <w:r w:rsidRPr="00F53F67">
        <w:rPr>
          <w:color w:val="333333"/>
          <w:szCs w:val="28"/>
        </w:rPr>
        <w:t>дионуклидов «зеленый свет» для диагностики получили лишь н</w:t>
      </w:r>
      <w:r w:rsidRPr="00F53F67">
        <w:rPr>
          <w:color w:val="333333"/>
          <w:szCs w:val="28"/>
        </w:rPr>
        <w:t>е</w:t>
      </w:r>
      <w:r w:rsidRPr="00F53F67">
        <w:rPr>
          <w:color w:val="333333"/>
          <w:szCs w:val="28"/>
        </w:rPr>
        <w:t>многие: Tc-99m, In-113m, I-131, I-125, Se-75, In-111, Xe-133, Au-198, Hg-197. Из них наиб</w:t>
      </w:r>
      <w:r w:rsidRPr="00F53F67">
        <w:rPr>
          <w:color w:val="333333"/>
          <w:szCs w:val="28"/>
        </w:rPr>
        <w:t>о</w:t>
      </w:r>
      <w:r w:rsidRPr="00F53F67">
        <w:rPr>
          <w:color w:val="333333"/>
          <w:szCs w:val="28"/>
        </w:rPr>
        <w:t>лее часто используются лишь первые два: Технеций-99m и Индий-133m. Они – чистые гамма-излучатели (что и необходимо для эффективного исследования при минимальной дозе облучения) и их получают непосредственно перед исследован</w:t>
      </w:r>
      <w:r w:rsidRPr="00F53F67">
        <w:rPr>
          <w:color w:val="333333"/>
          <w:szCs w:val="28"/>
        </w:rPr>
        <w:t>и</w:t>
      </w:r>
      <w:r w:rsidRPr="00F53F67">
        <w:rPr>
          <w:color w:val="333333"/>
          <w:szCs w:val="28"/>
        </w:rPr>
        <w:t>ем в специальных генераторах. Лучевую безопасность при этом обеспечивает расчет оптимальной активности вводимого радионуклида. Акти</w:t>
      </w:r>
      <w:r w:rsidRPr="00F53F67">
        <w:rPr>
          <w:color w:val="333333"/>
          <w:szCs w:val="28"/>
        </w:rPr>
        <w:t>в</w:t>
      </w:r>
      <w:r w:rsidRPr="00F53F67">
        <w:rPr>
          <w:color w:val="333333"/>
          <w:szCs w:val="28"/>
        </w:rPr>
        <w:t>ность подбирается таким образом, чтобы ее как раз хватило на проведение исследования. Дозы облучения пац</w:t>
      </w:r>
      <w:r w:rsidRPr="00F53F67">
        <w:rPr>
          <w:color w:val="333333"/>
          <w:szCs w:val="28"/>
        </w:rPr>
        <w:t>и</w:t>
      </w:r>
      <w:r w:rsidRPr="00F53F67">
        <w:rPr>
          <w:color w:val="333333"/>
          <w:szCs w:val="28"/>
        </w:rPr>
        <w:t xml:space="preserve">ента при этом четко регламентированы. </w:t>
      </w:r>
    </w:p>
    <w:p w14:paraId="01F10B6D"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Возможность получения искусственных радиоактивных изотопов позвол</w:t>
      </w:r>
      <w:r w:rsidRPr="00F53F67">
        <w:rPr>
          <w:color w:val="333333"/>
          <w:szCs w:val="28"/>
        </w:rPr>
        <w:t>и</w:t>
      </w:r>
      <w:r w:rsidRPr="00F53F67">
        <w:rPr>
          <w:color w:val="333333"/>
          <w:szCs w:val="28"/>
        </w:rPr>
        <w:t>ла расширить сферу применения радиоактивных индикаторов в различных о</w:t>
      </w:r>
      <w:r w:rsidRPr="00F53F67">
        <w:rPr>
          <w:color w:val="333333"/>
          <w:szCs w:val="28"/>
        </w:rPr>
        <w:t>т</w:t>
      </w:r>
      <w:r w:rsidRPr="00F53F67">
        <w:rPr>
          <w:color w:val="333333"/>
          <w:szCs w:val="28"/>
        </w:rPr>
        <w:t>раслях науки, в том числе и в медицине. Радионуклидная визуализация основ</w:t>
      </w:r>
      <w:r w:rsidRPr="00F53F67">
        <w:rPr>
          <w:color w:val="333333"/>
          <w:szCs w:val="28"/>
        </w:rPr>
        <w:t>а</w:t>
      </w:r>
      <w:r w:rsidRPr="00F53F67">
        <w:rPr>
          <w:color w:val="333333"/>
          <w:szCs w:val="28"/>
        </w:rPr>
        <w:t>на на регистрации излучения, испускаемого находящимся внутри пациента радиоактивным веществом. Таким образом, общее между рентген- и радионуклидной диагностикой – использование ионизирующего и</w:t>
      </w:r>
      <w:r w:rsidRPr="00F53F67">
        <w:rPr>
          <w:color w:val="333333"/>
          <w:szCs w:val="28"/>
        </w:rPr>
        <w:t>з</w:t>
      </w:r>
      <w:r w:rsidRPr="00F53F67">
        <w:rPr>
          <w:color w:val="333333"/>
          <w:szCs w:val="28"/>
        </w:rPr>
        <w:t xml:space="preserve">лучения. </w:t>
      </w:r>
    </w:p>
    <w:p w14:paraId="17500CF2"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Радиоактивные вещества, называемые радиофармацевтическими препар</w:t>
      </w:r>
      <w:r w:rsidRPr="00F53F67">
        <w:rPr>
          <w:color w:val="333333"/>
          <w:szCs w:val="28"/>
        </w:rPr>
        <w:t>а</w:t>
      </w:r>
      <w:r w:rsidRPr="00F53F67">
        <w:rPr>
          <w:color w:val="333333"/>
          <w:szCs w:val="28"/>
        </w:rPr>
        <w:t>тами (РФП), могут использоваться как в диагностических, так и в терапевтич</w:t>
      </w:r>
      <w:r w:rsidRPr="00F53F67">
        <w:rPr>
          <w:color w:val="333333"/>
          <w:szCs w:val="28"/>
        </w:rPr>
        <w:t>е</w:t>
      </w:r>
      <w:r w:rsidRPr="00F53F67">
        <w:rPr>
          <w:color w:val="333333"/>
          <w:szCs w:val="28"/>
        </w:rPr>
        <w:t>ских целях. Все они имеют в своем составе радионуклиды – нестабильные ат</w:t>
      </w:r>
      <w:r w:rsidRPr="00F53F67">
        <w:rPr>
          <w:color w:val="333333"/>
          <w:szCs w:val="28"/>
        </w:rPr>
        <w:t>о</w:t>
      </w:r>
      <w:r w:rsidRPr="00F53F67">
        <w:rPr>
          <w:color w:val="333333"/>
          <w:szCs w:val="28"/>
        </w:rPr>
        <w:t>мы, спонтанно распадающиеся с выделением энергии. Идеальный радиофар</w:t>
      </w:r>
      <w:r w:rsidRPr="00F53F67">
        <w:rPr>
          <w:color w:val="333333"/>
          <w:szCs w:val="28"/>
        </w:rPr>
        <w:t>м</w:t>
      </w:r>
      <w:r w:rsidRPr="00F53F67">
        <w:rPr>
          <w:color w:val="333333"/>
          <w:szCs w:val="28"/>
        </w:rPr>
        <w:t>препарат накапливается только в органах и структурах, предназначенных для визуализации. Накопление РФП может обусловливаться, например, метабол</w:t>
      </w:r>
      <w:r w:rsidRPr="00F53F67">
        <w:rPr>
          <w:color w:val="333333"/>
          <w:szCs w:val="28"/>
        </w:rPr>
        <w:t>и</w:t>
      </w:r>
      <w:r w:rsidRPr="00F53F67">
        <w:rPr>
          <w:color w:val="333333"/>
          <w:szCs w:val="28"/>
        </w:rPr>
        <w:t>ческими процессами (молекула-носитель может быть частью метаболической цепочки) либо локальной перфузией органа. Возможность изучения физиол</w:t>
      </w:r>
      <w:r w:rsidRPr="00F53F67">
        <w:rPr>
          <w:color w:val="333333"/>
          <w:szCs w:val="28"/>
        </w:rPr>
        <w:t>о</w:t>
      </w:r>
      <w:r w:rsidRPr="00F53F67">
        <w:rPr>
          <w:color w:val="333333"/>
          <w:szCs w:val="28"/>
        </w:rPr>
        <w:t>гических функций параллельно с определением топографо-анатомических параметров – главное преимущество р</w:t>
      </w:r>
      <w:r w:rsidRPr="00F53F67">
        <w:rPr>
          <w:color w:val="333333"/>
          <w:szCs w:val="28"/>
        </w:rPr>
        <w:t>а</w:t>
      </w:r>
      <w:r w:rsidRPr="00F53F67">
        <w:rPr>
          <w:color w:val="333333"/>
          <w:szCs w:val="28"/>
        </w:rPr>
        <w:t>дионуклидных методов диагностики.</w:t>
      </w:r>
    </w:p>
    <w:p w14:paraId="750D6A2B"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Для визуализации используют радионуклиды, испускающие гамма-кванты, так как альфа- и бета-частицы имеют низкую проникающую способность в тк</w:t>
      </w:r>
      <w:r w:rsidRPr="00F53F67">
        <w:rPr>
          <w:color w:val="333333"/>
          <w:szCs w:val="28"/>
        </w:rPr>
        <w:t>а</w:t>
      </w:r>
      <w:r w:rsidRPr="00F53F67">
        <w:rPr>
          <w:color w:val="333333"/>
          <w:szCs w:val="28"/>
        </w:rPr>
        <w:t>нях.</w:t>
      </w:r>
    </w:p>
    <w:p w14:paraId="1EAEE4B1"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В зависимости от степени накопления РФП различают «горячие» очаги (с повышенным накоплением) и «холодные» очаги (с пониженным накоплением или его отсутствием).</w:t>
      </w:r>
    </w:p>
    <w:p w14:paraId="36881186"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Существует несколько различных методов радионуклидного исследов</w:t>
      </w:r>
      <w:r w:rsidRPr="00F53F67">
        <w:rPr>
          <w:color w:val="333333"/>
          <w:szCs w:val="28"/>
        </w:rPr>
        <w:t>а</w:t>
      </w:r>
      <w:r w:rsidRPr="00F53F67">
        <w:rPr>
          <w:color w:val="333333"/>
          <w:szCs w:val="28"/>
        </w:rPr>
        <w:t>ния.</w:t>
      </w:r>
    </w:p>
    <w:p w14:paraId="1D151680"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Целью (общей) изучения данного раздела является умение интерпретир</w:t>
      </w:r>
      <w:r w:rsidRPr="00F53F67">
        <w:rPr>
          <w:color w:val="333333"/>
          <w:szCs w:val="28"/>
        </w:rPr>
        <w:t>о</w:t>
      </w:r>
      <w:r w:rsidRPr="00F53F67">
        <w:rPr>
          <w:color w:val="333333"/>
          <w:szCs w:val="28"/>
        </w:rPr>
        <w:t>вать принципы получения радионуклидного изображения и предназначение разли</w:t>
      </w:r>
      <w:r w:rsidRPr="00F53F67">
        <w:rPr>
          <w:color w:val="333333"/>
          <w:szCs w:val="28"/>
        </w:rPr>
        <w:t>ч</w:t>
      </w:r>
      <w:r w:rsidRPr="00F53F67">
        <w:rPr>
          <w:color w:val="333333"/>
          <w:szCs w:val="28"/>
        </w:rPr>
        <w:t>ных радионуклидных методов исследования.</w:t>
      </w:r>
    </w:p>
    <w:p w14:paraId="4D0CF7A7"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 xml:space="preserve">Для этого необходимо уметь: </w:t>
      </w:r>
    </w:p>
    <w:p w14:paraId="0585A2A1"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1) интерпретировать принципы получения изображения при сцинтигр</w:t>
      </w:r>
      <w:r w:rsidRPr="00F53F67">
        <w:rPr>
          <w:color w:val="333333"/>
          <w:szCs w:val="28"/>
        </w:rPr>
        <w:t>а</w:t>
      </w:r>
      <w:r w:rsidRPr="00F53F67">
        <w:rPr>
          <w:color w:val="333333"/>
          <w:szCs w:val="28"/>
        </w:rPr>
        <w:t>фии, эмиссионной компьютерной томографии (однофотонной и позитронной);</w:t>
      </w:r>
    </w:p>
    <w:p w14:paraId="72BCAF9C"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2) интерпретировать принципы получения радиографических кривых;</w:t>
      </w:r>
    </w:p>
    <w:p w14:paraId="4BA9EB8F"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3) трактовать предназначение сцинтиграфии, эмиссионной компьютерной том</w:t>
      </w:r>
      <w:r w:rsidRPr="00F53F67">
        <w:rPr>
          <w:color w:val="333333"/>
          <w:szCs w:val="28"/>
        </w:rPr>
        <w:t>о</w:t>
      </w:r>
      <w:r w:rsidRPr="00F53F67">
        <w:rPr>
          <w:color w:val="333333"/>
          <w:szCs w:val="28"/>
        </w:rPr>
        <w:t>графии, радиографии.</w:t>
      </w:r>
    </w:p>
    <w:p w14:paraId="50BE9867" w14:textId="77777777" w:rsidR="00AF44D0" w:rsidRPr="00F53F67" w:rsidRDefault="00AF44D0" w:rsidP="00F53F67">
      <w:pPr>
        <w:pStyle w:val="a3"/>
        <w:spacing w:line="360" w:lineRule="auto"/>
        <w:ind w:right="0" w:firstLine="709"/>
        <w:jc w:val="both"/>
        <w:rPr>
          <w:color w:val="333333"/>
          <w:szCs w:val="28"/>
        </w:rPr>
      </w:pPr>
      <w:r w:rsidRPr="00F53F67">
        <w:rPr>
          <w:b/>
          <w:color w:val="333333"/>
          <w:szCs w:val="28"/>
        </w:rPr>
        <w:t>Сцинтиграфия</w:t>
      </w:r>
      <w:r w:rsidRPr="00F53F67">
        <w:rPr>
          <w:color w:val="333333"/>
          <w:szCs w:val="28"/>
        </w:rPr>
        <w:t xml:space="preserve"> – самый распространенный метод радионуклидной визуализ</w:t>
      </w:r>
      <w:r w:rsidRPr="00F53F67">
        <w:rPr>
          <w:color w:val="333333"/>
          <w:szCs w:val="28"/>
        </w:rPr>
        <w:t>а</w:t>
      </w:r>
      <w:r w:rsidRPr="00F53F67">
        <w:rPr>
          <w:color w:val="333333"/>
          <w:szCs w:val="28"/>
        </w:rPr>
        <w:t>ции.</w:t>
      </w:r>
    </w:p>
    <w:p w14:paraId="3AE97DE3"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Исследование проводится с помощью гамма-камеры. Основным ее компоне</w:t>
      </w:r>
      <w:r w:rsidRPr="00F53F67">
        <w:rPr>
          <w:color w:val="333333"/>
          <w:szCs w:val="28"/>
        </w:rPr>
        <w:t>н</w:t>
      </w:r>
      <w:r w:rsidRPr="00F53F67">
        <w:rPr>
          <w:color w:val="333333"/>
          <w:szCs w:val="28"/>
        </w:rPr>
        <w:t xml:space="preserve">том является дисковидный сцинтилляционный кристалл йодида натрия большого диаметра (около </w:t>
      </w:r>
      <w:smartTag w:uri="urn:schemas-microsoft-com:office:smarttags" w:element="metricconverter">
        <w:smartTagPr>
          <w:attr w:name="ProductID" w:val="60 см"/>
        </w:smartTagPr>
        <w:r w:rsidRPr="00F53F67">
          <w:rPr>
            <w:color w:val="333333"/>
            <w:szCs w:val="28"/>
          </w:rPr>
          <w:t>60 см</w:t>
        </w:r>
      </w:smartTag>
      <w:r w:rsidRPr="00F53F67">
        <w:rPr>
          <w:color w:val="333333"/>
          <w:szCs w:val="28"/>
        </w:rPr>
        <w:t>). Этот кристалл является детектором, улавл</w:t>
      </w:r>
      <w:r w:rsidRPr="00F53F67">
        <w:rPr>
          <w:color w:val="333333"/>
          <w:szCs w:val="28"/>
        </w:rPr>
        <w:t>и</w:t>
      </w:r>
      <w:r w:rsidRPr="00F53F67">
        <w:rPr>
          <w:color w:val="333333"/>
          <w:szCs w:val="28"/>
        </w:rPr>
        <w:t>вающим гамма-излучение, испускаемое РФП. Перед кристаллом со стороны пациента располагается специальное свинцовое защитное устройство – колл</w:t>
      </w:r>
      <w:r w:rsidRPr="00F53F67">
        <w:rPr>
          <w:color w:val="333333"/>
          <w:szCs w:val="28"/>
        </w:rPr>
        <w:t>и</w:t>
      </w:r>
      <w:r w:rsidRPr="00F53F67">
        <w:rPr>
          <w:color w:val="333333"/>
          <w:szCs w:val="28"/>
        </w:rPr>
        <w:t>матор, определяющий проекцию излучения на кристалл. Параллельно распол</w:t>
      </w:r>
      <w:r w:rsidRPr="00F53F67">
        <w:rPr>
          <w:color w:val="333333"/>
          <w:szCs w:val="28"/>
        </w:rPr>
        <w:t>о</w:t>
      </w:r>
      <w:r w:rsidRPr="00F53F67">
        <w:rPr>
          <w:color w:val="333333"/>
          <w:szCs w:val="28"/>
        </w:rPr>
        <w:t>женные отверстия на коллиматоре способствуют проецированию на повер</w:t>
      </w:r>
      <w:r w:rsidRPr="00F53F67">
        <w:rPr>
          <w:color w:val="333333"/>
          <w:szCs w:val="28"/>
        </w:rPr>
        <w:t>х</w:t>
      </w:r>
      <w:r w:rsidRPr="00F53F67">
        <w:rPr>
          <w:color w:val="333333"/>
          <w:szCs w:val="28"/>
        </w:rPr>
        <w:t>ность кристалла двухмерного отображения распр</w:t>
      </w:r>
      <w:r w:rsidRPr="00F53F67">
        <w:rPr>
          <w:color w:val="333333"/>
          <w:szCs w:val="28"/>
        </w:rPr>
        <w:t>е</w:t>
      </w:r>
      <w:r w:rsidRPr="00F53F67">
        <w:rPr>
          <w:color w:val="333333"/>
          <w:szCs w:val="28"/>
        </w:rPr>
        <w:t xml:space="preserve">деления РФП в масштабе 1:1. </w:t>
      </w:r>
    </w:p>
    <w:p w14:paraId="2A8F3878"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Гамма-фотоны при попадании на сцинтилляционный кристалл вызывают на нем вспышки света (сцинтилляции), которые передаются на фотоумнож</w:t>
      </w:r>
      <w:r w:rsidRPr="00F53F67">
        <w:rPr>
          <w:color w:val="333333"/>
          <w:szCs w:val="28"/>
        </w:rPr>
        <w:t>и</w:t>
      </w:r>
      <w:r w:rsidRPr="00F53F67">
        <w:rPr>
          <w:color w:val="333333"/>
          <w:szCs w:val="28"/>
        </w:rPr>
        <w:t>тель, генерирующий электрические сигналы. На основании регистрации этих сигналов реконструируется двухмерное проекционное изображение распред</w:t>
      </w:r>
      <w:r w:rsidRPr="00F53F67">
        <w:rPr>
          <w:color w:val="333333"/>
          <w:szCs w:val="28"/>
        </w:rPr>
        <w:t>е</w:t>
      </w:r>
      <w:r w:rsidRPr="00F53F67">
        <w:rPr>
          <w:color w:val="333333"/>
          <w:szCs w:val="28"/>
        </w:rPr>
        <w:t>ления РФП. Окончательное изображение может быть представлено в аналог</w:t>
      </w:r>
      <w:r w:rsidRPr="00F53F67">
        <w:rPr>
          <w:color w:val="333333"/>
          <w:szCs w:val="28"/>
        </w:rPr>
        <w:t>о</w:t>
      </w:r>
      <w:r w:rsidRPr="00F53F67">
        <w:rPr>
          <w:color w:val="333333"/>
          <w:szCs w:val="28"/>
        </w:rPr>
        <w:t>вом формате на фотопленке. Однако большинство гамма-камер позволяет со</w:t>
      </w:r>
      <w:r w:rsidRPr="00F53F67">
        <w:rPr>
          <w:color w:val="333333"/>
          <w:szCs w:val="28"/>
        </w:rPr>
        <w:t>з</w:t>
      </w:r>
      <w:r w:rsidRPr="00F53F67">
        <w:rPr>
          <w:color w:val="333333"/>
          <w:szCs w:val="28"/>
        </w:rPr>
        <w:t>давать и цифровые изображения.</w:t>
      </w:r>
    </w:p>
    <w:p w14:paraId="5376269D" w14:textId="77777777" w:rsidR="00AF44D0" w:rsidRPr="00F53F67" w:rsidRDefault="00AF44D0" w:rsidP="00F53F67">
      <w:pPr>
        <w:pStyle w:val="a3"/>
        <w:spacing w:line="360" w:lineRule="auto"/>
        <w:ind w:right="0" w:firstLine="709"/>
        <w:jc w:val="both"/>
        <w:rPr>
          <w:color w:val="333333"/>
          <w:szCs w:val="28"/>
        </w:rPr>
      </w:pPr>
      <w:r w:rsidRPr="00F53F67">
        <w:rPr>
          <w:b/>
          <w:color w:val="333333"/>
          <w:szCs w:val="28"/>
        </w:rPr>
        <w:t>Гамма-камеры</w:t>
      </w:r>
      <w:r w:rsidRPr="00F53F67">
        <w:rPr>
          <w:color w:val="333333"/>
          <w:szCs w:val="28"/>
        </w:rPr>
        <w:t xml:space="preserve"> – </w:t>
      </w:r>
      <w:r w:rsidRPr="00F53F67">
        <w:rPr>
          <w:b/>
          <w:color w:val="333333"/>
          <w:szCs w:val="28"/>
        </w:rPr>
        <w:t>описание, конструкция, разновидности</w:t>
      </w:r>
      <w:r w:rsidRPr="00F53F67">
        <w:rPr>
          <w:color w:val="333333"/>
          <w:szCs w:val="28"/>
        </w:rPr>
        <w:t>.</w:t>
      </w:r>
    </w:p>
    <w:p w14:paraId="76B438C3"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 xml:space="preserve">Уникальная архитектура </w:t>
      </w:r>
      <w:r w:rsidRPr="00F53F67">
        <w:rPr>
          <w:b/>
          <w:color w:val="333333"/>
          <w:szCs w:val="28"/>
        </w:rPr>
        <w:t>SKYLight</w:t>
      </w:r>
      <w:r w:rsidRPr="00F53F67">
        <w:rPr>
          <w:color w:val="333333"/>
          <w:szCs w:val="28"/>
        </w:rPr>
        <w:t xml:space="preserve"> позволяет смонтировать гамма камеру по периметру комнаты, создавая таким образом “открытую” конструкцию без ге</w:t>
      </w:r>
      <w:r w:rsidRPr="00F53F67">
        <w:rPr>
          <w:color w:val="333333"/>
          <w:szCs w:val="28"/>
        </w:rPr>
        <w:t>н</w:t>
      </w:r>
      <w:r w:rsidRPr="00F53F67">
        <w:rPr>
          <w:color w:val="333333"/>
          <w:szCs w:val="28"/>
        </w:rPr>
        <w:t>три. Избавившись от ограничений традиционных напольных систем, SKYLight может осуществлять визуализацию широкого круга пациентов на различных типах столов и в различных положениях. Воплощая следующее п</w:t>
      </w:r>
      <w:r w:rsidRPr="00F53F67">
        <w:rPr>
          <w:color w:val="333333"/>
          <w:szCs w:val="28"/>
        </w:rPr>
        <w:t>о</w:t>
      </w:r>
      <w:r w:rsidRPr="00F53F67">
        <w:rPr>
          <w:color w:val="333333"/>
          <w:szCs w:val="28"/>
        </w:rPr>
        <w:t>коление платформ ядерной визуализации, SKYLight также позволяет медици</w:t>
      </w:r>
      <w:r w:rsidRPr="00F53F67">
        <w:rPr>
          <w:color w:val="333333"/>
          <w:szCs w:val="28"/>
        </w:rPr>
        <w:t>н</w:t>
      </w:r>
      <w:r w:rsidRPr="00F53F67">
        <w:rPr>
          <w:color w:val="333333"/>
          <w:szCs w:val="28"/>
        </w:rPr>
        <w:t>скому персоналу выполнять визуализацию двух пациентов одновременно (о</w:t>
      </w:r>
      <w:r w:rsidRPr="00F53F67">
        <w:rPr>
          <w:color w:val="333333"/>
          <w:szCs w:val="28"/>
        </w:rPr>
        <w:t>т</w:t>
      </w:r>
      <w:r w:rsidRPr="00F53F67">
        <w:rPr>
          <w:color w:val="333333"/>
          <w:szCs w:val="28"/>
        </w:rPr>
        <w:t>деляемых друг от друга специальной ширмой, исключающей повышенную л</w:t>
      </w:r>
      <w:r w:rsidRPr="00F53F67">
        <w:rPr>
          <w:color w:val="333333"/>
          <w:szCs w:val="28"/>
        </w:rPr>
        <w:t>у</w:t>
      </w:r>
      <w:r w:rsidRPr="00F53F67">
        <w:rPr>
          <w:color w:val="333333"/>
          <w:szCs w:val="28"/>
        </w:rPr>
        <w:t>чевую нагрузку больных друг на друга и на персонал радионуклидной лабор</w:t>
      </w:r>
      <w:r w:rsidRPr="00F53F67">
        <w:rPr>
          <w:color w:val="333333"/>
          <w:szCs w:val="28"/>
        </w:rPr>
        <w:t>а</w:t>
      </w:r>
      <w:r w:rsidRPr="00F53F67">
        <w:rPr>
          <w:color w:val="333333"/>
          <w:szCs w:val="28"/>
        </w:rPr>
        <w:t>тории), обеспечивая для перегруженных отделений радионуклидной диагн</w:t>
      </w:r>
      <w:r w:rsidRPr="00F53F67">
        <w:rPr>
          <w:color w:val="333333"/>
          <w:szCs w:val="28"/>
        </w:rPr>
        <w:t>о</w:t>
      </w:r>
      <w:r w:rsidRPr="00F53F67">
        <w:rPr>
          <w:color w:val="333333"/>
          <w:szCs w:val="28"/>
        </w:rPr>
        <w:t>стики уникальную пропускную эффективность. Детекторы, перемещаемые св</w:t>
      </w:r>
      <w:r w:rsidRPr="00F53F67">
        <w:rPr>
          <w:color w:val="333333"/>
          <w:szCs w:val="28"/>
        </w:rPr>
        <w:t>о</w:t>
      </w:r>
      <w:r w:rsidRPr="00F53F67">
        <w:rPr>
          <w:color w:val="333333"/>
          <w:szCs w:val="28"/>
        </w:rPr>
        <w:t>бодными роботизированными потолочными подвесами, имеют возможность поворота вокруг собственной оси. Эта особенность конструкции, наряду с во</w:t>
      </w:r>
      <w:r w:rsidRPr="00F53F67">
        <w:rPr>
          <w:color w:val="333333"/>
          <w:szCs w:val="28"/>
        </w:rPr>
        <w:t>з</w:t>
      </w:r>
      <w:r w:rsidRPr="00F53F67">
        <w:rPr>
          <w:color w:val="333333"/>
          <w:szCs w:val="28"/>
        </w:rPr>
        <w:t>можностью перемещать или полностью отсоединять стол пациента позволяет практически без ограничений проводить исследования пациентов на каталке, функциональной кровати и кресле-каталке, что особенно важно в онкологич</w:t>
      </w:r>
      <w:r w:rsidRPr="00F53F67">
        <w:rPr>
          <w:color w:val="333333"/>
          <w:szCs w:val="28"/>
        </w:rPr>
        <w:t>е</w:t>
      </w:r>
      <w:r w:rsidRPr="00F53F67">
        <w:rPr>
          <w:color w:val="333333"/>
          <w:szCs w:val="28"/>
        </w:rPr>
        <w:t>ской практике.</w:t>
      </w:r>
    </w:p>
    <w:p w14:paraId="7AF287F9"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Роботизированная система смены коллиматоров, осуществляемая за 3 м</w:t>
      </w:r>
      <w:r w:rsidRPr="00F53F67">
        <w:rPr>
          <w:color w:val="333333"/>
          <w:szCs w:val="28"/>
        </w:rPr>
        <w:t>и</w:t>
      </w:r>
      <w:r w:rsidRPr="00F53F67">
        <w:rPr>
          <w:color w:val="333333"/>
          <w:szCs w:val="28"/>
        </w:rPr>
        <w:t>нуты, и система выбора протокола сканирования гамма-камеры Philips SKYLight п</w:t>
      </w:r>
      <w:r w:rsidRPr="00F53F67">
        <w:rPr>
          <w:color w:val="333333"/>
          <w:szCs w:val="28"/>
        </w:rPr>
        <w:t>о</w:t>
      </w:r>
      <w:r w:rsidRPr="00F53F67">
        <w:rPr>
          <w:color w:val="333333"/>
          <w:szCs w:val="28"/>
        </w:rPr>
        <w:t>зволяет существенно повысить пропускную способность аппарата и существенно облегчает труд лаборанта радиоизотопной лаборатории.</w:t>
      </w:r>
    </w:p>
    <w:p w14:paraId="45575477"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В гамма-камере Philips SKYLight применяются специализирова</w:t>
      </w:r>
      <w:r w:rsidRPr="00F53F67">
        <w:rPr>
          <w:color w:val="333333"/>
          <w:szCs w:val="28"/>
        </w:rPr>
        <w:t>н</w:t>
      </w:r>
      <w:r w:rsidRPr="00F53F67">
        <w:rPr>
          <w:color w:val="333333"/>
          <w:szCs w:val="28"/>
        </w:rPr>
        <w:t>ные</w:t>
      </w:r>
      <w:r w:rsidR="00F53F67" w:rsidRPr="00F53F67">
        <w:rPr>
          <w:color w:val="333333"/>
          <w:szCs w:val="28"/>
        </w:rPr>
        <w:t xml:space="preserve"> </w:t>
      </w:r>
      <w:r w:rsidRPr="00F53F67">
        <w:rPr>
          <w:color w:val="333333"/>
          <w:szCs w:val="28"/>
        </w:rPr>
        <w:t>длинноканальные коллиматоры высокого разрешения и программно-аппаратное обеспечение</w:t>
      </w:r>
      <w:r w:rsidR="00F53F67" w:rsidRPr="00F53F67">
        <w:rPr>
          <w:color w:val="333333"/>
          <w:szCs w:val="28"/>
        </w:rPr>
        <w:t xml:space="preserve"> </w:t>
      </w:r>
      <w:r w:rsidRPr="00F53F67">
        <w:rPr>
          <w:color w:val="333333"/>
          <w:szCs w:val="28"/>
        </w:rPr>
        <w:t>для автоматического позиционирования сердца в с</w:t>
      </w:r>
      <w:r w:rsidRPr="00F53F67">
        <w:rPr>
          <w:color w:val="333333"/>
          <w:szCs w:val="28"/>
        </w:rPr>
        <w:t>е</w:t>
      </w:r>
      <w:r w:rsidRPr="00F53F67">
        <w:rPr>
          <w:color w:val="333333"/>
          <w:szCs w:val="28"/>
        </w:rPr>
        <w:t>редину поля обзора детектора во время сбора данных. В совокупности с</w:t>
      </w:r>
      <w:r w:rsidR="00F53F67" w:rsidRPr="00F53F67">
        <w:rPr>
          <w:color w:val="333333"/>
          <w:szCs w:val="28"/>
        </w:rPr>
        <w:t xml:space="preserve"> </w:t>
      </w:r>
      <w:r w:rsidRPr="00F53F67">
        <w:rPr>
          <w:color w:val="333333"/>
          <w:szCs w:val="28"/>
        </w:rPr>
        <w:t>полностью автоматизированной цифровой системой коррекции энергии, линейности и однородности в режиме реального времени для коррекции артефа</w:t>
      </w:r>
      <w:r w:rsidRPr="00F53F67">
        <w:rPr>
          <w:color w:val="333333"/>
          <w:szCs w:val="28"/>
        </w:rPr>
        <w:t>к</w:t>
      </w:r>
      <w:r w:rsidRPr="00F53F67">
        <w:rPr>
          <w:color w:val="333333"/>
          <w:szCs w:val="28"/>
        </w:rPr>
        <w:t>тов движения, это позволяет получать высококачественные изображения</w:t>
      </w:r>
      <w:r w:rsidR="00F53F67" w:rsidRPr="00F53F67">
        <w:rPr>
          <w:color w:val="333333"/>
          <w:szCs w:val="28"/>
        </w:rPr>
        <w:t xml:space="preserve"> </w:t>
      </w:r>
      <w:r w:rsidRPr="00F53F67">
        <w:rPr>
          <w:color w:val="333333"/>
          <w:szCs w:val="28"/>
        </w:rPr>
        <w:t>без эффекта «мертвого пространства» при проведении SPECT сердца. При этом и</w:t>
      </w:r>
      <w:r w:rsidRPr="00F53F67">
        <w:rPr>
          <w:color w:val="333333"/>
          <w:szCs w:val="28"/>
        </w:rPr>
        <w:t>с</w:t>
      </w:r>
      <w:r w:rsidRPr="00F53F67">
        <w:rPr>
          <w:color w:val="333333"/>
          <w:szCs w:val="28"/>
        </w:rPr>
        <w:t>следовании детекторы располагаются под углом 900, что является отраслевым стандартом. В гамма-камере Philips SKYLight работает система автоматическ</w:t>
      </w:r>
      <w:r w:rsidRPr="00F53F67">
        <w:rPr>
          <w:color w:val="333333"/>
          <w:szCs w:val="28"/>
        </w:rPr>
        <w:t>о</w:t>
      </w:r>
      <w:r w:rsidRPr="00F53F67">
        <w:rPr>
          <w:color w:val="333333"/>
          <w:szCs w:val="28"/>
        </w:rPr>
        <w:t>го центрирования поля обзора при SPECT-исследованиях сердца.</w:t>
      </w:r>
    </w:p>
    <w:p w14:paraId="4250408F"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Гамма-камера Philips SKYLight имеет систему автоматического управл</w:t>
      </w:r>
      <w:r w:rsidRPr="00F53F67">
        <w:rPr>
          <w:color w:val="333333"/>
          <w:szCs w:val="28"/>
        </w:rPr>
        <w:t>е</w:t>
      </w:r>
      <w:r w:rsidRPr="00F53F67">
        <w:rPr>
          <w:color w:val="333333"/>
          <w:szCs w:val="28"/>
        </w:rPr>
        <w:t>ния позиционированием детекторов и сменой коллиматоров при выборе прот</w:t>
      </w:r>
      <w:r w:rsidRPr="00F53F67">
        <w:rPr>
          <w:color w:val="333333"/>
          <w:szCs w:val="28"/>
        </w:rPr>
        <w:t>о</w:t>
      </w:r>
      <w:r w:rsidRPr="00F53F67">
        <w:rPr>
          <w:color w:val="333333"/>
          <w:szCs w:val="28"/>
        </w:rPr>
        <w:t>колов исследования. Применение цифровой коррекции энергии, линейности и однородности в масштабе реального времени в совокупности с высокой вычи</w:t>
      </w:r>
      <w:r w:rsidRPr="00F53F67">
        <w:rPr>
          <w:color w:val="333333"/>
          <w:szCs w:val="28"/>
        </w:rPr>
        <w:t>с</w:t>
      </w:r>
      <w:r w:rsidRPr="00F53F67">
        <w:rPr>
          <w:color w:val="333333"/>
          <w:szCs w:val="28"/>
        </w:rPr>
        <w:t>лительной мощностью дают возможность значительного улучшения качества изображения и повышения пропускной способости. Функция одновременной записи в различных энергетических окнах (до 16 окон по энергии), на разной матрице и т.д., позволяет записывать конкурентные изображения и открывает широкие перспективы при использовании системы для получения молекуля</w:t>
      </w:r>
      <w:r w:rsidRPr="00F53F67">
        <w:rPr>
          <w:color w:val="333333"/>
          <w:szCs w:val="28"/>
        </w:rPr>
        <w:t>р</w:t>
      </w:r>
      <w:r w:rsidRPr="00F53F67">
        <w:rPr>
          <w:color w:val="333333"/>
          <w:szCs w:val="28"/>
        </w:rPr>
        <w:t>ных изображений.</w:t>
      </w:r>
    </w:p>
    <w:p w14:paraId="1BC973EF"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 xml:space="preserve">Внутреннее (собственное) разрешение детекторов гамма-камеры Philips SKYLight превосходит таковое у гамма-камеры e.cam на </w:t>
      </w:r>
      <w:smartTag w:uri="urn:schemas-microsoft-com:office:smarttags" w:element="metricconverter">
        <w:smartTagPr>
          <w:attr w:name="ProductID" w:val="0.4 мм"/>
        </w:smartTagPr>
        <w:r w:rsidRPr="00F53F67">
          <w:rPr>
            <w:color w:val="333333"/>
            <w:szCs w:val="28"/>
          </w:rPr>
          <w:t>0.4 мм</w:t>
        </w:r>
      </w:smartTag>
      <w:r w:rsidRPr="00F53F67">
        <w:rPr>
          <w:color w:val="333333"/>
          <w:szCs w:val="28"/>
        </w:rPr>
        <w:t xml:space="preserve"> (10%). Детекторы Philips SKYLight позволяют дифференцировать два изл</w:t>
      </w:r>
      <w:r w:rsidRPr="00F53F67">
        <w:rPr>
          <w:color w:val="333333"/>
          <w:szCs w:val="28"/>
        </w:rPr>
        <w:t>у</w:t>
      </w:r>
      <w:r w:rsidRPr="00F53F67">
        <w:rPr>
          <w:color w:val="333333"/>
          <w:szCs w:val="28"/>
        </w:rPr>
        <w:t>чающих объекта на таком расстоянии друг от друга, на котором другие гамма-камеры регистр</w:t>
      </w:r>
      <w:r w:rsidRPr="00F53F67">
        <w:rPr>
          <w:color w:val="333333"/>
          <w:szCs w:val="28"/>
        </w:rPr>
        <w:t>и</w:t>
      </w:r>
      <w:r w:rsidRPr="00F53F67">
        <w:rPr>
          <w:color w:val="333333"/>
          <w:szCs w:val="28"/>
        </w:rPr>
        <w:t>руют их как один объект.</w:t>
      </w:r>
    </w:p>
    <w:p w14:paraId="1A716454"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Камера Philips SKYLight позволяет, развернув оба детектора в одной плоскости и расположив их на одной оси, обследовать одновременно несколько областей тела, например, грудную клетку, брюшную п</w:t>
      </w:r>
      <w:r w:rsidRPr="00F53F67">
        <w:rPr>
          <w:color w:val="333333"/>
          <w:szCs w:val="28"/>
        </w:rPr>
        <w:t>о</w:t>
      </w:r>
      <w:r w:rsidRPr="00F53F67">
        <w:rPr>
          <w:color w:val="333333"/>
          <w:szCs w:val="28"/>
        </w:rPr>
        <w:t>лость и органы таза сразу (например, при поиске метастазов опухоли), что радикально сокращает время исследования, сокращая лучевую нагрузку и увеличивая пропускную способность отд</w:t>
      </w:r>
      <w:r w:rsidRPr="00F53F67">
        <w:rPr>
          <w:color w:val="333333"/>
          <w:szCs w:val="28"/>
        </w:rPr>
        <w:t>е</w:t>
      </w:r>
      <w:r w:rsidRPr="00F53F67">
        <w:rPr>
          <w:color w:val="333333"/>
          <w:szCs w:val="28"/>
        </w:rPr>
        <w:t>ления радионуклидной диагностики.</w:t>
      </w:r>
    </w:p>
    <w:p w14:paraId="0B22AF74" w14:textId="77777777" w:rsidR="00AF44D0" w:rsidRPr="00F53F67" w:rsidRDefault="00AF44D0" w:rsidP="00F53F67">
      <w:pPr>
        <w:pStyle w:val="a3"/>
        <w:spacing w:line="360" w:lineRule="auto"/>
        <w:ind w:right="0" w:firstLine="709"/>
        <w:jc w:val="both"/>
        <w:rPr>
          <w:color w:val="333333"/>
          <w:szCs w:val="28"/>
        </w:rPr>
      </w:pPr>
      <w:r w:rsidRPr="00F53F67">
        <w:rPr>
          <w:rStyle w:val="zagnews"/>
          <w:b/>
          <w:color w:val="333333"/>
          <w:szCs w:val="28"/>
        </w:rPr>
        <w:t>BrightView SPECT (ОФЭКТ)</w:t>
      </w:r>
    </w:p>
    <w:p w14:paraId="4CB1ACD0"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Это не модифицированная гамма-камера, не просто более развитая модель с расширенной фун</w:t>
      </w:r>
      <w:r w:rsidRPr="00F53F67">
        <w:rPr>
          <w:color w:val="333333"/>
          <w:szCs w:val="28"/>
        </w:rPr>
        <w:t>к</w:t>
      </w:r>
      <w:r w:rsidRPr="00F53F67">
        <w:rPr>
          <w:color w:val="333333"/>
          <w:szCs w:val="28"/>
        </w:rPr>
        <w:t>циональностью. BrightView SPECT - это совершенно новый продукт, не менее революционный, чем кам</w:t>
      </w:r>
      <w:r w:rsidRPr="00F53F67">
        <w:rPr>
          <w:color w:val="333333"/>
          <w:szCs w:val="28"/>
        </w:rPr>
        <w:t>е</w:t>
      </w:r>
      <w:r w:rsidRPr="00F53F67">
        <w:rPr>
          <w:color w:val="333333"/>
          <w:szCs w:val="28"/>
        </w:rPr>
        <w:t>ра SKYLight.</w:t>
      </w:r>
    </w:p>
    <w:p w14:paraId="573F7FD4"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В силу того, что существует прямая зависимость между дистанцией "детектор-источник" и качеством изображения, BrightView располагает новой ко</w:t>
      </w:r>
      <w:r w:rsidRPr="00F53F67">
        <w:rPr>
          <w:color w:val="333333"/>
          <w:szCs w:val="28"/>
        </w:rPr>
        <w:t>м</w:t>
      </w:r>
      <w:r w:rsidRPr="00F53F67">
        <w:rPr>
          <w:color w:val="333333"/>
          <w:szCs w:val="28"/>
        </w:rPr>
        <w:t>плексной технологией CloseUp, ориентированной на сокращение такого растояния. Полностью автоматизир</w:t>
      </w:r>
      <w:r w:rsidRPr="00F53F67">
        <w:rPr>
          <w:color w:val="333333"/>
          <w:szCs w:val="28"/>
        </w:rPr>
        <w:t>о</w:t>
      </w:r>
      <w:r w:rsidRPr="00F53F67">
        <w:rPr>
          <w:color w:val="333333"/>
          <w:szCs w:val="28"/>
        </w:rPr>
        <w:t>ванная, позволяющая детекторам комфортно и безопасно "парИть" над повер</w:t>
      </w:r>
      <w:r w:rsidRPr="00F53F67">
        <w:rPr>
          <w:color w:val="333333"/>
          <w:szCs w:val="28"/>
        </w:rPr>
        <w:t>х</w:t>
      </w:r>
      <w:r w:rsidRPr="00F53F67">
        <w:rPr>
          <w:color w:val="333333"/>
          <w:szCs w:val="28"/>
        </w:rPr>
        <w:t>ностью исследуемой области, избегая соприкосновения с телом пациента, CloseUp предлагает кл</w:t>
      </w:r>
      <w:r w:rsidRPr="00F53F67">
        <w:rPr>
          <w:color w:val="333333"/>
          <w:szCs w:val="28"/>
        </w:rPr>
        <w:t>и</w:t>
      </w:r>
      <w:r w:rsidRPr="00F53F67">
        <w:rPr>
          <w:color w:val="333333"/>
          <w:szCs w:val="28"/>
        </w:rPr>
        <w:t>нике изумительное, ранее недостижимое для гамма-камер качество визуализации. Большую роль в получении таких изображений играют принципиально новые, более эффективные алгори</w:t>
      </w:r>
      <w:r w:rsidRPr="00F53F67">
        <w:rPr>
          <w:color w:val="333333"/>
          <w:szCs w:val="28"/>
        </w:rPr>
        <w:t>т</w:t>
      </w:r>
      <w:r w:rsidRPr="00F53F67">
        <w:rPr>
          <w:color w:val="333333"/>
          <w:szCs w:val="28"/>
        </w:rPr>
        <w:t>мы обсчета данных.</w:t>
      </w:r>
    </w:p>
    <w:p w14:paraId="3A17C0CE"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Кроме того, в камере BrightView используется новая, радиальная итерац</w:t>
      </w:r>
      <w:r w:rsidRPr="00F53F67">
        <w:rPr>
          <w:color w:val="333333"/>
          <w:szCs w:val="28"/>
        </w:rPr>
        <w:t>и</w:t>
      </w:r>
      <w:r w:rsidRPr="00F53F67">
        <w:rPr>
          <w:color w:val="333333"/>
          <w:szCs w:val="28"/>
        </w:rPr>
        <w:t>онная последовательность сбора информации. В то время как прочие разрабо</w:t>
      </w:r>
      <w:r w:rsidRPr="00F53F67">
        <w:rPr>
          <w:color w:val="333333"/>
          <w:szCs w:val="28"/>
        </w:rPr>
        <w:t>т</w:t>
      </w:r>
      <w:r w:rsidRPr="00F53F67">
        <w:rPr>
          <w:color w:val="333333"/>
          <w:szCs w:val="28"/>
        </w:rPr>
        <w:t>чики придерживаются подхода, выработанного в 80-х годах прошлого столетия, т.е. фильтрованной обратной проекции. Прежняя технология позволяет огран</w:t>
      </w:r>
      <w:r w:rsidRPr="00F53F67">
        <w:rPr>
          <w:color w:val="333333"/>
          <w:szCs w:val="28"/>
        </w:rPr>
        <w:t>и</w:t>
      </w:r>
      <w:r w:rsidRPr="00F53F67">
        <w:rPr>
          <w:color w:val="333333"/>
          <w:szCs w:val="28"/>
        </w:rPr>
        <w:t>чить большой поток данных, поступающих с детекторов, и была принята на вооружение в силу небольших вычислительных мощностей, которыми распол</w:t>
      </w:r>
      <w:r w:rsidRPr="00F53F67">
        <w:rPr>
          <w:color w:val="333333"/>
          <w:szCs w:val="28"/>
        </w:rPr>
        <w:t>а</w:t>
      </w:r>
      <w:r w:rsidRPr="00F53F67">
        <w:rPr>
          <w:color w:val="333333"/>
          <w:szCs w:val="28"/>
        </w:rPr>
        <w:t xml:space="preserve">гали производители в те времена. Новый принцип, реализованный в BrightView, резко увеличивает входящий поток информации, не подвергая её сомнительной коррекции и, таким образом, не искажая. </w:t>
      </w:r>
    </w:p>
    <w:p w14:paraId="3C4C820B"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Обладая редкостно компактными размерами, BrightView может быть устано</w:t>
      </w:r>
      <w:r w:rsidRPr="00F53F67">
        <w:rPr>
          <w:color w:val="333333"/>
          <w:szCs w:val="28"/>
        </w:rPr>
        <w:t>в</w:t>
      </w:r>
      <w:r w:rsidRPr="00F53F67">
        <w:rPr>
          <w:color w:val="333333"/>
          <w:szCs w:val="28"/>
        </w:rPr>
        <w:t>лена в очень небольших помещениях.</w:t>
      </w:r>
    </w:p>
    <w:p w14:paraId="5E25A65A"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Раскрываясь под теми углами, которые необходимы для обследования, в режиме MegaBody детекторы могут обслед</w:t>
      </w:r>
      <w:r w:rsidRPr="00F53F67">
        <w:rPr>
          <w:color w:val="333333"/>
          <w:szCs w:val="28"/>
        </w:rPr>
        <w:t>о</w:t>
      </w:r>
      <w:r w:rsidRPr="00F53F67">
        <w:rPr>
          <w:color w:val="333333"/>
          <w:szCs w:val="28"/>
        </w:rPr>
        <w:t>вать беспрецедентно большую площадь тела пациента.</w:t>
      </w:r>
    </w:p>
    <w:p w14:paraId="656BBA09" w14:textId="77777777" w:rsidR="00AF44D0" w:rsidRPr="00F53F67" w:rsidRDefault="00AF44D0" w:rsidP="00F53F67">
      <w:pPr>
        <w:pStyle w:val="a5"/>
        <w:spacing w:before="0" w:beforeAutospacing="0" w:after="0" w:afterAutospacing="0" w:line="360" w:lineRule="auto"/>
        <w:ind w:firstLine="709"/>
        <w:jc w:val="both"/>
        <w:rPr>
          <w:color w:val="333333"/>
          <w:sz w:val="28"/>
          <w:szCs w:val="28"/>
        </w:rPr>
      </w:pPr>
      <w:r w:rsidRPr="00F53F67">
        <w:rPr>
          <w:rStyle w:val="zagnews"/>
          <w:b/>
          <w:color w:val="333333"/>
          <w:sz w:val="28"/>
          <w:szCs w:val="28"/>
        </w:rPr>
        <w:t>Forte</w:t>
      </w:r>
    </w:p>
    <w:p w14:paraId="70CCE852"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Патентованная система прямого крепления д</w:t>
      </w:r>
      <w:r w:rsidRPr="00F53F67">
        <w:rPr>
          <w:color w:val="333333"/>
          <w:szCs w:val="28"/>
        </w:rPr>
        <w:t>е</w:t>
      </w:r>
      <w:r w:rsidRPr="00F53F67">
        <w:rPr>
          <w:color w:val="333333"/>
          <w:szCs w:val="28"/>
        </w:rPr>
        <w:t>текторов к гентри с двумя независимыми кольцами обеспечивает</w:t>
      </w:r>
      <w:r w:rsidR="00F53F67" w:rsidRPr="00F53F67">
        <w:rPr>
          <w:color w:val="333333"/>
          <w:szCs w:val="28"/>
        </w:rPr>
        <w:t xml:space="preserve"> </w:t>
      </w:r>
      <w:r w:rsidRPr="00F53F67">
        <w:rPr>
          <w:color w:val="333333"/>
          <w:szCs w:val="28"/>
        </w:rPr>
        <w:t>высочайшую механическую стабил</w:t>
      </w:r>
      <w:r w:rsidRPr="00F53F67">
        <w:rPr>
          <w:color w:val="333333"/>
          <w:szCs w:val="28"/>
        </w:rPr>
        <w:t>ь</w:t>
      </w:r>
      <w:r w:rsidRPr="00F53F67">
        <w:rPr>
          <w:color w:val="333333"/>
          <w:szCs w:val="28"/>
        </w:rPr>
        <w:t>ность и прецезионное позиционирование с выбором максимально возможного количества проекций ск</w:t>
      </w:r>
      <w:r w:rsidRPr="00F53F67">
        <w:rPr>
          <w:color w:val="333333"/>
          <w:szCs w:val="28"/>
        </w:rPr>
        <w:t>а</w:t>
      </w:r>
      <w:r w:rsidRPr="00F53F67">
        <w:rPr>
          <w:color w:val="333333"/>
          <w:szCs w:val="28"/>
        </w:rPr>
        <w:t>нирования.</w:t>
      </w:r>
    </w:p>
    <w:p w14:paraId="7FF9980F"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Робот X-Act™ для автоматической установки гентри, детектора, коллиматоров и стола для укла</w:t>
      </w:r>
      <w:r w:rsidRPr="00F53F67">
        <w:rPr>
          <w:color w:val="333333"/>
          <w:szCs w:val="28"/>
        </w:rPr>
        <w:t>д</w:t>
      </w:r>
      <w:r w:rsidRPr="00F53F67">
        <w:rPr>
          <w:color w:val="333333"/>
          <w:szCs w:val="28"/>
        </w:rPr>
        <w:t>ки пациента, что позволяет достичь максимальной пропускной способности и эффективности использов</w:t>
      </w:r>
      <w:r w:rsidRPr="00F53F67">
        <w:rPr>
          <w:color w:val="333333"/>
          <w:szCs w:val="28"/>
        </w:rPr>
        <w:t>а</w:t>
      </w:r>
      <w:r w:rsidRPr="00F53F67">
        <w:rPr>
          <w:color w:val="333333"/>
          <w:szCs w:val="28"/>
        </w:rPr>
        <w:t>ния системы.</w:t>
      </w:r>
    </w:p>
    <w:p w14:paraId="254B6479"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Уникальный дизайн стола VersaTable™ пациента совмещает прочность и высокий комфорт для пациента. При этом стол может быть легко передвинут или отсоединен для обследования пациентов на каталке, кресле, функциональной кровати, в вертикальном п</w:t>
      </w:r>
      <w:r w:rsidRPr="00F53F67">
        <w:rPr>
          <w:color w:val="333333"/>
          <w:szCs w:val="28"/>
        </w:rPr>
        <w:t>о</w:t>
      </w:r>
      <w:r w:rsidRPr="00F53F67">
        <w:rPr>
          <w:color w:val="333333"/>
          <w:szCs w:val="28"/>
        </w:rPr>
        <w:t>ложении и т.п.</w:t>
      </w:r>
    </w:p>
    <w:p w14:paraId="585A3485"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Автоматическое устройство смены коллиматоров ColliMate™, рассчита</w:t>
      </w:r>
      <w:r w:rsidRPr="00F53F67">
        <w:rPr>
          <w:color w:val="333333"/>
          <w:szCs w:val="28"/>
        </w:rPr>
        <w:t>н</w:t>
      </w:r>
      <w:r w:rsidRPr="00F53F67">
        <w:rPr>
          <w:color w:val="333333"/>
          <w:szCs w:val="28"/>
        </w:rPr>
        <w:t>ное на 4 пары коллиматоров (По специальному заказу - 2 дополнительные п</w:t>
      </w:r>
      <w:r w:rsidRPr="00F53F67">
        <w:rPr>
          <w:color w:val="333333"/>
          <w:szCs w:val="28"/>
        </w:rPr>
        <w:t>а</w:t>
      </w:r>
      <w:r w:rsidRPr="00F53F67">
        <w:rPr>
          <w:color w:val="333333"/>
          <w:szCs w:val="28"/>
        </w:rPr>
        <w:t>ры) позволяет заменить коллиматоры в течение 3-х минут, не подвергая их риску п</w:t>
      </w:r>
      <w:r w:rsidRPr="00F53F67">
        <w:rPr>
          <w:color w:val="333333"/>
          <w:szCs w:val="28"/>
        </w:rPr>
        <w:t>о</w:t>
      </w:r>
      <w:r w:rsidRPr="00F53F67">
        <w:rPr>
          <w:color w:val="333333"/>
          <w:szCs w:val="28"/>
        </w:rPr>
        <w:t>вреждения и не нагружая персонал.</w:t>
      </w:r>
    </w:p>
    <w:p w14:paraId="179DC5DC"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Передовая технология цифровых детекторов с отдельным аналого-цифровым преобразователем для каждого фото-электронного умножителя обеспечивает получение выдающихся характеристик по пространственному и энергетическому разрешению, высокую скорость сч</w:t>
      </w:r>
      <w:r w:rsidRPr="00F53F67">
        <w:rPr>
          <w:color w:val="333333"/>
          <w:szCs w:val="28"/>
        </w:rPr>
        <w:t>е</w:t>
      </w:r>
      <w:r w:rsidRPr="00F53F67">
        <w:rPr>
          <w:color w:val="333333"/>
          <w:szCs w:val="28"/>
        </w:rPr>
        <w:t>та.</w:t>
      </w:r>
    </w:p>
    <w:p w14:paraId="1ABC3FD9"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Автоматическое контурирование - максимальное приближение детекторов к т</w:t>
      </w:r>
      <w:r w:rsidRPr="00F53F67">
        <w:rPr>
          <w:color w:val="333333"/>
          <w:szCs w:val="28"/>
        </w:rPr>
        <w:t>е</w:t>
      </w:r>
      <w:r w:rsidRPr="00F53F67">
        <w:rPr>
          <w:color w:val="333333"/>
          <w:szCs w:val="28"/>
        </w:rPr>
        <w:t>лу пациента для получения изображений максимального качества.</w:t>
      </w:r>
    </w:p>
    <w:p w14:paraId="42EA20C7"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Технология JetStream™ - автоматическое управление позиционированием детекторов и сменой коллиматоров при выборе протоколов исследов</w:t>
      </w:r>
      <w:r w:rsidRPr="00F53F67">
        <w:rPr>
          <w:color w:val="333333"/>
          <w:szCs w:val="28"/>
        </w:rPr>
        <w:t>а</w:t>
      </w:r>
      <w:r w:rsidRPr="00F53F67">
        <w:rPr>
          <w:color w:val="333333"/>
          <w:szCs w:val="28"/>
        </w:rPr>
        <w:t>ния.</w:t>
      </w:r>
    </w:p>
    <w:p w14:paraId="2AF84DEF"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Цифровая коррекция энергии, линейности и однородности в масштабе реальн</w:t>
      </w:r>
      <w:r w:rsidRPr="00F53F67">
        <w:rPr>
          <w:color w:val="333333"/>
          <w:szCs w:val="28"/>
        </w:rPr>
        <w:t>о</w:t>
      </w:r>
      <w:r w:rsidRPr="00F53F67">
        <w:rPr>
          <w:color w:val="333333"/>
          <w:szCs w:val="28"/>
        </w:rPr>
        <w:t>го времени.</w:t>
      </w:r>
    </w:p>
    <w:p w14:paraId="12D282EC"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Шестнадцать энергетических окон; каждое - с независимой матрицей, изменением масштаба изображения и остановки - получение конкурентных изображ</w:t>
      </w:r>
      <w:r w:rsidRPr="00F53F67">
        <w:rPr>
          <w:color w:val="333333"/>
          <w:szCs w:val="28"/>
        </w:rPr>
        <w:t>е</w:t>
      </w:r>
      <w:r w:rsidRPr="00F53F67">
        <w:rPr>
          <w:color w:val="333333"/>
          <w:szCs w:val="28"/>
        </w:rPr>
        <w:t>ний - возможность получения молекулярных изображений.</w:t>
      </w:r>
    </w:p>
    <w:p w14:paraId="30F55AF2"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Рабочая станция Pegasys™ Sunblade включает в себя более 250</w:t>
      </w:r>
      <w:r w:rsidR="00F53F67" w:rsidRPr="00F53F67">
        <w:rPr>
          <w:color w:val="333333"/>
          <w:szCs w:val="28"/>
        </w:rPr>
        <w:t xml:space="preserve"> </w:t>
      </w:r>
      <w:r w:rsidRPr="00F53F67">
        <w:rPr>
          <w:color w:val="333333"/>
          <w:szCs w:val="28"/>
        </w:rPr>
        <w:t>пакетов самого современного клинического программного обеспеч</w:t>
      </w:r>
      <w:r w:rsidRPr="00F53F67">
        <w:rPr>
          <w:color w:val="333333"/>
          <w:szCs w:val="28"/>
        </w:rPr>
        <w:t>е</w:t>
      </w:r>
      <w:r w:rsidRPr="00F53F67">
        <w:rPr>
          <w:color w:val="333333"/>
          <w:szCs w:val="28"/>
        </w:rPr>
        <w:t>ния.</w:t>
      </w:r>
    </w:p>
    <w:p w14:paraId="4FAECD21"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Специализированные</w:t>
      </w:r>
      <w:r w:rsidR="00F53F67" w:rsidRPr="00F53F67">
        <w:rPr>
          <w:color w:val="333333"/>
          <w:szCs w:val="28"/>
        </w:rPr>
        <w:t xml:space="preserve"> </w:t>
      </w:r>
      <w:r w:rsidRPr="00F53F67">
        <w:rPr>
          <w:color w:val="333333"/>
          <w:szCs w:val="28"/>
        </w:rPr>
        <w:t>длинноканальные коллиматоры высокого разреш</w:t>
      </w:r>
      <w:r w:rsidRPr="00F53F67">
        <w:rPr>
          <w:color w:val="333333"/>
          <w:szCs w:val="28"/>
        </w:rPr>
        <w:t>е</w:t>
      </w:r>
      <w:r w:rsidRPr="00F53F67">
        <w:rPr>
          <w:color w:val="333333"/>
          <w:szCs w:val="28"/>
        </w:rPr>
        <w:t>ния для SPECT сердца Rembrandt™ позволяют получать высококачественные изобр</w:t>
      </w:r>
      <w:r w:rsidRPr="00F53F67">
        <w:rPr>
          <w:color w:val="333333"/>
          <w:szCs w:val="28"/>
        </w:rPr>
        <w:t>а</w:t>
      </w:r>
      <w:r w:rsidRPr="00F53F67">
        <w:rPr>
          <w:color w:val="333333"/>
          <w:szCs w:val="28"/>
        </w:rPr>
        <w:t>жения</w:t>
      </w:r>
      <w:r w:rsidR="00F53F67" w:rsidRPr="00F53F67">
        <w:rPr>
          <w:color w:val="333333"/>
          <w:szCs w:val="28"/>
        </w:rPr>
        <w:t xml:space="preserve"> </w:t>
      </w:r>
      <w:r w:rsidRPr="00F53F67">
        <w:rPr>
          <w:color w:val="333333"/>
          <w:szCs w:val="28"/>
        </w:rPr>
        <w:t>без эффекта «мертвого пространства».</w:t>
      </w:r>
    </w:p>
    <w:p w14:paraId="00005551"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Полные пакеты специализированного программного обеспечения для исследований в кардиологии, созданные в кооперации</w:t>
      </w:r>
      <w:r w:rsidR="00F53F67" w:rsidRPr="00F53F67">
        <w:rPr>
          <w:color w:val="333333"/>
          <w:szCs w:val="28"/>
        </w:rPr>
        <w:t xml:space="preserve"> </w:t>
      </w:r>
      <w:r w:rsidRPr="00F53F67">
        <w:rPr>
          <w:color w:val="333333"/>
          <w:szCs w:val="28"/>
        </w:rPr>
        <w:t>с ведущими мировыми научными центрами: AutoQUANT™ Plus, CardiaQ™, Emory Tool Box™ и др., включающие реферативные базы для полуколичественного анализа и средства и</w:t>
      </w:r>
      <w:r w:rsidRPr="00F53F67">
        <w:rPr>
          <w:color w:val="333333"/>
          <w:szCs w:val="28"/>
        </w:rPr>
        <w:t>н</w:t>
      </w:r>
      <w:r w:rsidRPr="00F53F67">
        <w:rPr>
          <w:color w:val="333333"/>
          <w:szCs w:val="28"/>
        </w:rPr>
        <w:t>терпретации и отображения данных исследований сердца в режимах SPECT и Gated SPECT. Оценка как перфузионных, так и функциональных данных. И</w:t>
      </w:r>
      <w:r w:rsidRPr="00F53F67">
        <w:rPr>
          <w:color w:val="333333"/>
          <w:szCs w:val="28"/>
        </w:rPr>
        <w:t>с</w:t>
      </w:r>
      <w:r w:rsidRPr="00F53F67">
        <w:rPr>
          <w:color w:val="333333"/>
          <w:szCs w:val="28"/>
        </w:rPr>
        <w:t>пользуется в том числе алгоритм 3DMSPECT, разработанный в Медицинском Центре Университета Мичигана.</w:t>
      </w:r>
    </w:p>
    <w:p w14:paraId="27D5AE3D"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Уникальная функция Cardiotrac™ roving zoom автоматически позицион</w:t>
      </w:r>
      <w:r w:rsidRPr="00F53F67">
        <w:rPr>
          <w:color w:val="333333"/>
          <w:szCs w:val="28"/>
        </w:rPr>
        <w:t>и</w:t>
      </w:r>
      <w:r w:rsidRPr="00F53F67">
        <w:rPr>
          <w:color w:val="333333"/>
          <w:szCs w:val="28"/>
        </w:rPr>
        <w:t>рует сердце в середину поля обзора детектора во время сбора данных, позволяя тем самым избежать эффекта усечения при кардиоисследованиях.</w:t>
      </w:r>
    </w:p>
    <w:p w14:paraId="4B8A1B46"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Полностью автоматизированная коррекция на движение InStill™ - для корре</w:t>
      </w:r>
      <w:r w:rsidRPr="00F53F67">
        <w:rPr>
          <w:color w:val="333333"/>
          <w:szCs w:val="28"/>
        </w:rPr>
        <w:t>к</w:t>
      </w:r>
      <w:r w:rsidRPr="00F53F67">
        <w:rPr>
          <w:color w:val="333333"/>
          <w:szCs w:val="28"/>
        </w:rPr>
        <w:t>ции артефактов движения</w:t>
      </w:r>
    </w:p>
    <w:p w14:paraId="0C452E24" w14:textId="77777777" w:rsidR="00AF44D0" w:rsidRPr="00F53F67" w:rsidRDefault="00AF44D0" w:rsidP="00F53F67">
      <w:pPr>
        <w:pStyle w:val="a3"/>
        <w:spacing w:line="360" w:lineRule="auto"/>
        <w:ind w:right="0" w:firstLine="709"/>
        <w:jc w:val="both"/>
        <w:rPr>
          <w:color w:val="333333"/>
          <w:szCs w:val="28"/>
        </w:rPr>
      </w:pPr>
      <w:r w:rsidRPr="00F53F67">
        <w:rPr>
          <w:b/>
          <w:color w:val="333333"/>
          <w:szCs w:val="28"/>
        </w:rPr>
        <w:t>Радиометрия</w:t>
      </w:r>
      <w:r w:rsidRPr="00F53F67">
        <w:rPr>
          <w:color w:val="333333"/>
          <w:szCs w:val="28"/>
        </w:rPr>
        <w:t xml:space="preserve"> предназначена для определения концентрации радиофармпрепарата в органах и тканях человека, что позволяет оценивать функциональное с</w:t>
      </w:r>
      <w:r w:rsidRPr="00F53F67">
        <w:rPr>
          <w:color w:val="333333"/>
          <w:szCs w:val="28"/>
        </w:rPr>
        <w:t>о</w:t>
      </w:r>
      <w:r w:rsidRPr="00F53F67">
        <w:rPr>
          <w:color w:val="333333"/>
          <w:szCs w:val="28"/>
        </w:rPr>
        <w:t xml:space="preserve">стояние изучаемого органа. </w:t>
      </w:r>
    </w:p>
    <w:p w14:paraId="5507C928"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Различают</w:t>
      </w:r>
    </w:p>
    <w:p w14:paraId="26BCF892" w14:textId="77777777" w:rsidR="00AF44D0" w:rsidRPr="00F53F67" w:rsidRDefault="00AF44D0" w:rsidP="00F53F67">
      <w:pPr>
        <w:pStyle w:val="a3"/>
        <w:spacing w:line="360" w:lineRule="auto"/>
        <w:ind w:right="0" w:firstLine="709"/>
        <w:jc w:val="both"/>
        <w:rPr>
          <w:color w:val="333333"/>
          <w:szCs w:val="28"/>
        </w:rPr>
      </w:pPr>
      <w:r w:rsidRPr="00F53F67">
        <w:rPr>
          <w:b/>
          <w:bCs/>
          <w:color w:val="333333"/>
          <w:szCs w:val="28"/>
        </w:rPr>
        <w:t>Лабораторную радиометрию</w:t>
      </w:r>
      <w:r w:rsidRPr="00F53F67">
        <w:rPr>
          <w:color w:val="333333"/>
          <w:szCs w:val="28"/>
        </w:rPr>
        <w:t xml:space="preserve"> (для регистрации активности различных биопроб и образцов) </w:t>
      </w:r>
    </w:p>
    <w:p w14:paraId="3A98C83D" w14:textId="77777777" w:rsidR="00AF44D0" w:rsidRPr="00F53F67" w:rsidRDefault="00AF44D0" w:rsidP="00F53F67">
      <w:pPr>
        <w:pStyle w:val="a3"/>
        <w:spacing w:line="360" w:lineRule="auto"/>
        <w:ind w:right="0" w:firstLine="709"/>
        <w:jc w:val="both"/>
        <w:rPr>
          <w:color w:val="333333"/>
          <w:szCs w:val="28"/>
        </w:rPr>
      </w:pPr>
      <w:r w:rsidRPr="00F53F67">
        <w:rPr>
          <w:b/>
          <w:bCs/>
          <w:color w:val="333333"/>
          <w:szCs w:val="28"/>
        </w:rPr>
        <w:t>Медицинскую радиометрию</w:t>
      </w:r>
      <w:r w:rsidRPr="00F53F67">
        <w:rPr>
          <w:color w:val="333333"/>
          <w:szCs w:val="28"/>
        </w:rPr>
        <w:t xml:space="preserve"> (для измерения активности от всего тела или о</w:t>
      </w:r>
      <w:r w:rsidRPr="00F53F67">
        <w:rPr>
          <w:color w:val="333333"/>
          <w:szCs w:val="28"/>
        </w:rPr>
        <w:t>т</w:t>
      </w:r>
      <w:r w:rsidRPr="00F53F67">
        <w:rPr>
          <w:color w:val="333333"/>
          <w:szCs w:val="28"/>
        </w:rPr>
        <w:t xml:space="preserve">дельного органа) </w:t>
      </w:r>
    </w:p>
    <w:p w14:paraId="1246A5C7" w14:textId="77777777" w:rsidR="00AF44D0" w:rsidRPr="00F53F67" w:rsidRDefault="00AF44D0" w:rsidP="00F53F67">
      <w:pPr>
        <w:pStyle w:val="a3"/>
        <w:spacing w:line="360" w:lineRule="auto"/>
        <w:ind w:right="0" w:firstLine="709"/>
        <w:jc w:val="both"/>
        <w:rPr>
          <w:color w:val="333333"/>
          <w:szCs w:val="28"/>
        </w:rPr>
      </w:pPr>
      <w:r w:rsidRPr="00F53F67">
        <w:rPr>
          <w:b/>
          <w:bCs/>
          <w:color w:val="333333"/>
          <w:szCs w:val="28"/>
        </w:rPr>
        <w:t xml:space="preserve">Радиографию </w:t>
      </w:r>
      <w:r w:rsidRPr="00F53F67">
        <w:rPr>
          <w:color w:val="333333"/>
          <w:szCs w:val="28"/>
        </w:rPr>
        <w:t>(для регистрации графиков изменений содержания РФП в орг</w:t>
      </w:r>
      <w:r w:rsidRPr="00F53F67">
        <w:rPr>
          <w:color w:val="333333"/>
          <w:szCs w:val="28"/>
        </w:rPr>
        <w:t>а</w:t>
      </w:r>
      <w:r w:rsidRPr="00F53F67">
        <w:rPr>
          <w:color w:val="333333"/>
          <w:szCs w:val="28"/>
        </w:rPr>
        <w:t xml:space="preserve">нах и системах) </w:t>
      </w:r>
    </w:p>
    <w:p w14:paraId="3B52800F" w14:textId="77777777" w:rsidR="00AF44D0" w:rsidRPr="00F53F67" w:rsidRDefault="00AF44D0" w:rsidP="00F53F67">
      <w:pPr>
        <w:pStyle w:val="a3"/>
        <w:spacing w:line="360" w:lineRule="auto"/>
        <w:ind w:right="0" w:firstLine="709"/>
        <w:jc w:val="both"/>
        <w:rPr>
          <w:color w:val="333333"/>
          <w:szCs w:val="28"/>
        </w:rPr>
      </w:pPr>
      <w:r w:rsidRPr="00F53F67">
        <w:rPr>
          <w:b/>
          <w:bCs/>
          <w:color w:val="333333"/>
          <w:szCs w:val="28"/>
        </w:rPr>
        <w:t>Сканирование</w:t>
      </w:r>
      <w:r w:rsidRPr="00F53F67">
        <w:rPr>
          <w:color w:val="333333"/>
          <w:szCs w:val="28"/>
        </w:rPr>
        <w:t xml:space="preserve"> (для регистрации накопления РФП в органах и тканях в виде изображ</w:t>
      </w:r>
      <w:r w:rsidRPr="00F53F67">
        <w:rPr>
          <w:color w:val="333333"/>
          <w:szCs w:val="28"/>
        </w:rPr>
        <w:t>е</w:t>
      </w:r>
      <w:r w:rsidRPr="00F53F67">
        <w:rPr>
          <w:color w:val="333333"/>
          <w:szCs w:val="28"/>
        </w:rPr>
        <w:t>ния)</w:t>
      </w:r>
    </w:p>
    <w:p w14:paraId="6707A533" w14:textId="77777777" w:rsidR="00AF44D0" w:rsidRPr="00F53F67" w:rsidRDefault="00AF44D0" w:rsidP="00F53F67">
      <w:pPr>
        <w:pStyle w:val="a3"/>
        <w:spacing w:line="360" w:lineRule="auto"/>
        <w:ind w:right="0" w:firstLine="709"/>
        <w:jc w:val="both"/>
        <w:rPr>
          <w:color w:val="333333"/>
          <w:szCs w:val="28"/>
        </w:rPr>
      </w:pPr>
      <w:r w:rsidRPr="00F53F67">
        <w:rPr>
          <w:b/>
          <w:bCs/>
          <w:color w:val="333333"/>
          <w:szCs w:val="28"/>
        </w:rPr>
        <w:t>Профильное сканирование</w:t>
      </w:r>
      <w:r w:rsidRPr="00F53F67">
        <w:rPr>
          <w:color w:val="333333"/>
          <w:szCs w:val="28"/>
        </w:rPr>
        <w:t xml:space="preserve"> (для регистрации графиков накопления РФП в о</w:t>
      </w:r>
      <w:r w:rsidRPr="00F53F67">
        <w:rPr>
          <w:color w:val="333333"/>
          <w:szCs w:val="28"/>
        </w:rPr>
        <w:t>р</w:t>
      </w:r>
      <w:r w:rsidRPr="00F53F67">
        <w:rPr>
          <w:color w:val="333333"/>
          <w:szCs w:val="28"/>
        </w:rPr>
        <w:t xml:space="preserve">ганах и тканях) </w:t>
      </w:r>
    </w:p>
    <w:p w14:paraId="2B5988FE" w14:textId="77777777" w:rsidR="00AF44D0" w:rsidRPr="00F53F67" w:rsidRDefault="00AF44D0" w:rsidP="00F53F67">
      <w:pPr>
        <w:pStyle w:val="a3"/>
        <w:spacing w:line="360" w:lineRule="auto"/>
        <w:ind w:right="0" w:firstLine="709"/>
        <w:jc w:val="both"/>
        <w:rPr>
          <w:color w:val="333333"/>
          <w:szCs w:val="28"/>
        </w:rPr>
      </w:pPr>
      <w:r w:rsidRPr="00F53F67">
        <w:rPr>
          <w:b/>
          <w:bCs/>
          <w:color w:val="333333"/>
          <w:szCs w:val="28"/>
        </w:rPr>
        <w:t>Сцинтиграфию</w:t>
      </w:r>
      <w:r w:rsidRPr="00F53F67">
        <w:rPr>
          <w:color w:val="333333"/>
          <w:szCs w:val="28"/>
        </w:rPr>
        <w:t xml:space="preserve"> (для регистрации динамики накопления и распределения РФП в органах и тканях) </w:t>
      </w:r>
    </w:p>
    <w:p w14:paraId="24E94E98" w14:textId="77777777" w:rsidR="00AF44D0" w:rsidRPr="00F53F67" w:rsidRDefault="00AF44D0" w:rsidP="00F53F67">
      <w:pPr>
        <w:pStyle w:val="a3"/>
        <w:spacing w:line="360" w:lineRule="auto"/>
        <w:ind w:right="0" w:firstLine="709"/>
        <w:jc w:val="both"/>
        <w:rPr>
          <w:color w:val="333333"/>
          <w:szCs w:val="28"/>
        </w:rPr>
      </w:pPr>
      <w:r w:rsidRPr="00F53F67">
        <w:rPr>
          <w:b/>
          <w:color w:val="333333"/>
          <w:szCs w:val="28"/>
        </w:rPr>
        <w:t>Лабораторная радиометрия</w:t>
      </w:r>
      <w:r w:rsidRPr="00F53F67">
        <w:rPr>
          <w:color w:val="333333"/>
          <w:szCs w:val="28"/>
        </w:rPr>
        <w:t xml:space="preserve"> основана на измерении содержания того или ин</w:t>
      </w:r>
      <w:r w:rsidRPr="00F53F67">
        <w:rPr>
          <w:color w:val="333333"/>
          <w:szCs w:val="28"/>
        </w:rPr>
        <w:t>о</w:t>
      </w:r>
      <w:r w:rsidRPr="00F53F67">
        <w:rPr>
          <w:color w:val="333333"/>
          <w:szCs w:val="28"/>
        </w:rPr>
        <w:t xml:space="preserve">го меченного радионуклидом соединения в отдельных порциях крови, мочи, кала и других биологических средах. </w:t>
      </w:r>
    </w:p>
    <w:p w14:paraId="2578DA4A"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Этим методом можно определять объем плазмы крови и массу эритроц</w:t>
      </w:r>
      <w:r w:rsidRPr="00F53F67">
        <w:rPr>
          <w:color w:val="333333"/>
          <w:szCs w:val="28"/>
        </w:rPr>
        <w:t>и</w:t>
      </w:r>
      <w:r w:rsidRPr="00F53F67">
        <w:rPr>
          <w:color w:val="333333"/>
          <w:szCs w:val="28"/>
        </w:rPr>
        <w:t xml:space="preserve">тов, выделительную функцию почек, усвояемость жиров в кишечнике. </w:t>
      </w:r>
    </w:p>
    <w:p w14:paraId="285AFDC9"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Сегодня одно из основных клинических применений лабораторной радиометрии – определение уровня гормонов и других биологически активных в</w:t>
      </w:r>
      <w:r w:rsidRPr="00F53F67">
        <w:rPr>
          <w:color w:val="333333"/>
          <w:szCs w:val="28"/>
        </w:rPr>
        <w:t>е</w:t>
      </w:r>
      <w:r w:rsidRPr="00F53F67">
        <w:rPr>
          <w:color w:val="333333"/>
          <w:szCs w:val="28"/>
        </w:rPr>
        <w:t>ществ и метаболитов в биологических средах.</w:t>
      </w:r>
    </w:p>
    <w:p w14:paraId="45C6C4A3"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Применяют разнообразные аппараты, принципы устройства и возможн</w:t>
      </w:r>
      <w:r w:rsidRPr="00F53F67">
        <w:rPr>
          <w:color w:val="333333"/>
          <w:szCs w:val="28"/>
        </w:rPr>
        <w:t>о</w:t>
      </w:r>
      <w:r w:rsidRPr="00F53F67">
        <w:rPr>
          <w:color w:val="333333"/>
          <w:szCs w:val="28"/>
        </w:rPr>
        <w:t xml:space="preserve">сти у которых в общем мало отличаются. </w:t>
      </w:r>
    </w:p>
    <w:p w14:paraId="75727907"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Как пример приведем описание нескольких аппаратов для разных целей исследований.</w:t>
      </w:r>
    </w:p>
    <w:p w14:paraId="4399FD40" w14:textId="77777777" w:rsidR="00AF44D0" w:rsidRPr="00F53F67" w:rsidRDefault="00AF44D0" w:rsidP="00F53F67">
      <w:pPr>
        <w:pStyle w:val="a3"/>
        <w:spacing w:line="360" w:lineRule="auto"/>
        <w:ind w:right="0" w:firstLine="709"/>
        <w:jc w:val="both"/>
        <w:rPr>
          <w:b/>
          <w:color w:val="333333"/>
          <w:szCs w:val="28"/>
        </w:rPr>
      </w:pPr>
      <w:r w:rsidRPr="00F53F67">
        <w:rPr>
          <w:b/>
          <w:color w:val="333333"/>
          <w:szCs w:val="28"/>
        </w:rPr>
        <w:t>1. Аппарата – многоканального радиометра РИГ-12 "Прогресс-РИА" для радиоиммунного и иммунно-радиометрического анал</w:t>
      </w:r>
      <w:r w:rsidRPr="00F53F67">
        <w:rPr>
          <w:b/>
          <w:color w:val="333333"/>
          <w:szCs w:val="28"/>
        </w:rPr>
        <w:t>и</w:t>
      </w:r>
      <w:r w:rsidRPr="00F53F67">
        <w:rPr>
          <w:b/>
          <w:color w:val="333333"/>
          <w:szCs w:val="28"/>
        </w:rPr>
        <w:t>за</w:t>
      </w:r>
    </w:p>
    <w:p w14:paraId="059555E6"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РИГ-12 "Прогресс-РИА" предназначен для проведения анализов содержания биологически активных веществ о</w:t>
      </w:r>
      <w:r w:rsidRPr="00F53F67">
        <w:rPr>
          <w:color w:val="333333"/>
          <w:szCs w:val="28"/>
        </w:rPr>
        <w:t>д</w:t>
      </w:r>
      <w:r w:rsidRPr="00F53F67">
        <w:rPr>
          <w:color w:val="333333"/>
          <w:szCs w:val="28"/>
        </w:rPr>
        <w:t>новременно в 12 биопробах радиоиммунологическим методом с использованием радиоактивной метки на основе радионуклида I-125. Радиометр состоит из 12-канального р</w:t>
      </w:r>
      <w:r w:rsidRPr="00F53F67">
        <w:rPr>
          <w:color w:val="333333"/>
          <w:szCs w:val="28"/>
        </w:rPr>
        <w:t>а</w:t>
      </w:r>
      <w:r w:rsidRPr="00F53F67">
        <w:rPr>
          <w:color w:val="333333"/>
          <w:szCs w:val="28"/>
        </w:rPr>
        <w:t>диометрического детектирующего устройства и персонального компьютера с современной ор</w:t>
      </w:r>
      <w:r w:rsidRPr="00F53F67">
        <w:rPr>
          <w:color w:val="333333"/>
          <w:szCs w:val="28"/>
        </w:rPr>
        <w:t>и</w:t>
      </w:r>
      <w:r w:rsidRPr="00F53F67">
        <w:rPr>
          <w:color w:val="333333"/>
          <w:szCs w:val="28"/>
        </w:rPr>
        <w:t>гинальной программой обработки и хранения информации "Прогресс-РИА".</w:t>
      </w:r>
    </w:p>
    <w:p w14:paraId="4D0CFD45"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Детектирующая часть установки состоит из 12-ти независимых блоков детектирования (БД), объединенных в одном корпусе. Каждый БД включает в себя независимый источник высоковольтного питания, спектрометрический ус</w:t>
      </w:r>
      <w:r w:rsidRPr="00F53F67">
        <w:rPr>
          <w:color w:val="333333"/>
          <w:szCs w:val="28"/>
        </w:rPr>
        <w:t>и</w:t>
      </w:r>
      <w:r w:rsidRPr="00F53F67">
        <w:rPr>
          <w:color w:val="333333"/>
          <w:szCs w:val="28"/>
        </w:rPr>
        <w:t>литель, амплитудно-цифровой преобразователь (АЦП) и систему светодиодной стабилизации преобразования. БД подключены к единой шине питания. Измерительная информация в цифровом виде со всех 12-ти БД поступает в персональный компьютер через один USB-порт. Такая блочная конструкция детектирующей части радиометра дает возможность при необходимости легко производить замену или ремонт одного из БД, в то время как остальные блоки ост</w:t>
      </w:r>
      <w:r w:rsidRPr="00F53F67">
        <w:rPr>
          <w:color w:val="333333"/>
          <w:szCs w:val="28"/>
        </w:rPr>
        <w:t>а</w:t>
      </w:r>
      <w:r w:rsidRPr="00F53F67">
        <w:rPr>
          <w:color w:val="333333"/>
          <w:szCs w:val="28"/>
        </w:rPr>
        <w:t>ются в работе.</w:t>
      </w:r>
    </w:p>
    <w:p w14:paraId="065D1A0F"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Программное обеспечение «Прогресс-РИА» дает возможность работать с любыми RIA или IRMA наборами. Для аппроксимации стандартной кривой м</w:t>
      </w:r>
      <w:r w:rsidRPr="00F53F67">
        <w:rPr>
          <w:color w:val="333333"/>
          <w:szCs w:val="28"/>
        </w:rPr>
        <w:t>о</w:t>
      </w:r>
      <w:r w:rsidRPr="00F53F67">
        <w:rPr>
          <w:color w:val="333333"/>
          <w:szCs w:val="28"/>
        </w:rPr>
        <w:t>гут быть использованы полиномы различной степени или сплайн в обычных, логарифмических, Logit или 1/X координатах.</w:t>
      </w:r>
    </w:p>
    <w:p w14:paraId="3CBD6AB2"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Впервые при расчете погрешности определяется систематическая составляющая, вносимая моделью аппроксимации стандартной кривой. При обработке результатов могут одновр</w:t>
      </w:r>
      <w:r w:rsidRPr="00F53F67">
        <w:rPr>
          <w:color w:val="333333"/>
          <w:szCs w:val="28"/>
        </w:rPr>
        <w:t>е</w:t>
      </w:r>
      <w:r w:rsidRPr="00F53F67">
        <w:rPr>
          <w:color w:val="333333"/>
          <w:szCs w:val="28"/>
        </w:rPr>
        <w:t>менно использоваться несколько стандартных кривых.</w:t>
      </w:r>
    </w:p>
    <w:p w14:paraId="49B2FFD0"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Возможность сохранения справочной информации (количества и конце</w:t>
      </w:r>
      <w:r w:rsidRPr="00F53F67">
        <w:rPr>
          <w:color w:val="333333"/>
          <w:sz w:val="28"/>
          <w:szCs w:val="28"/>
          <w:lang w:val="ru-RU"/>
        </w:rPr>
        <w:t>н</w:t>
      </w:r>
      <w:r w:rsidRPr="00F53F67">
        <w:rPr>
          <w:color w:val="333333"/>
          <w:sz w:val="28"/>
          <w:szCs w:val="28"/>
          <w:lang w:val="ru-RU"/>
        </w:rPr>
        <w:t>траций стандартов, количества репликантов и т.п.) в виде шаблонов упрощает работу оператора при проведении однотипных исследований.</w:t>
      </w:r>
    </w:p>
    <w:p w14:paraId="730C9D89" w14:textId="77777777" w:rsidR="00F53F67"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Интерфейсы программы позволяют использовать для печати и редактир</w:t>
      </w:r>
      <w:r w:rsidRPr="00F53F67">
        <w:rPr>
          <w:color w:val="333333"/>
          <w:sz w:val="28"/>
          <w:szCs w:val="28"/>
          <w:lang w:val="ru-RU"/>
        </w:rPr>
        <w:t>о</w:t>
      </w:r>
      <w:r w:rsidRPr="00F53F67">
        <w:rPr>
          <w:color w:val="333333"/>
          <w:sz w:val="28"/>
          <w:szCs w:val="28"/>
          <w:lang w:val="ru-RU"/>
        </w:rPr>
        <w:t>вания отчетов редактор текстов MSWord. Результаты измерений хранятся в формате базы данных Acsess, что позволяет переносить их в другие программы.</w:t>
      </w:r>
    </w:p>
    <w:p w14:paraId="46047BD8"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ПО "Прогресс-РИА" работает под управлением операционных систем Windows-9X, ME, NT, 2000, XP в интеграции с пакетом программ MS-OFFICE.</w:t>
      </w:r>
    </w:p>
    <w:p w14:paraId="350FD6AD" w14:textId="77777777" w:rsidR="00AF44D0" w:rsidRPr="00F53F67" w:rsidRDefault="00AF44D0" w:rsidP="00F53F67">
      <w:pPr>
        <w:spacing w:line="360" w:lineRule="auto"/>
        <w:ind w:firstLine="709"/>
        <w:jc w:val="both"/>
        <w:rPr>
          <w:color w:val="333333"/>
          <w:sz w:val="28"/>
          <w:szCs w:val="28"/>
          <w:lang w:val="ru-RU"/>
        </w:rPr>
      </w:pPr>
      <w:r w:rsidRPr="00F53F67">
        <w:rPr>
          <w:b/>
          <w:color w:val="333333"/>
          <w:sz w:val="28"/>
          <w:szCs w:val="28"/>
          <w:lang w:val="ru-RU"/>
        </w:rPr>
        <w:t>Отличительные особенности</w:t>
      </w:r>
      <w:r w:rsidRPr="00F53F67">
        <w:rPr>
          <w:color w:val="333333"/>
          <w:sz w:val="28"/>
          <w:szCs w:val="28"/>
          <w:lang w:val="ru-RU"/>
        </w:rPr>
        <w:t>:</w:t>
      </w:r>
    </w:p>
    <w:p w14:paraId="3BAB7015"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блочная конструкция детектирующего устройства, существенно упрощающая техн</w:t>
      </w:r>
      <w:r w:rsidRPr="00F53F67">
        <w:rPr>
          <w:color w:val="333333"/>
          <w:sz w:val="28"/>
          <w:szCs w:val="28"/>
          <w:lang w:val="ru-RU"/>
        </w:rPr>
        <w:t>и</w:t>
      </w:r>
      <w:r w:rsidRPr="00F53F67">
        <w:rPr>
          <w:color w:val="333333"/>
          <w:sz w:val="28"/>
          <w:szCs w:val="28"/>
          <w:lang w:val="ru-RU"/>
        </w:rPr>
        <w:t>ческое обслуживание прибора</w:t>
      </w:r>
      <w:r w:rsidR="00F53F67" w:rsidRPr="00F53F67">
        <w:rPr>
          <w:color w:val="333333"/>
          <w:sz w:val="28"/>
          <w:szCs w:val="28"/>
          <w:lang w:val="ru-RU"/>
        </w:rPr>
        <w:t xml:space="preserve"> </w:t>
      </w:r>
      <w:r w:rsidRPr="00F53F67">
        <w:rPr>
          <w:color w:val="333333"/>
          <w:sz w:val="28"/>
          <w:szCs w:val="28"/>
          <w:lang w:val="ru-RU"/>
        </w:rPr>
        <w:t>современное программное обеспечениеодновременное измерение 12 пр</w:t>
      </w:r>
      <w:r w:rsidRPr="00F53F67">
        <w:rPr>
          <w:color w:val="333333"/>
          <w:sz w:val="28"/>
          <w:szCs w:val="28"/>
          <w:lang w:val="ru-RU"/>
        </w:rPr>
        <w:t>о</w:t>
      </w:r>
      <w:r w:rsidRPr="00F53F67">
        <w:rPr>
          <w:color w:val="333333"/>
          <w:sz w:val="28"/>
          <w:szCs w:val="28"/>
          <w:lang w:val="ru-RU"/>
        </w:rPr>
        <w:t>бирок</w:t>
      </w:r>
      <w:r w:rsidR="00F53F67" w:rsidRPr="00F53F67">
        <w:rPr>
          <w:color w:val="333333"/>
          <w:sz w:val="28"/>
          <w:szCs w:val="28"/>
          <w:lang w:val="ru-RU"/>
        </w:rPr>
        <w:t xml:space="preserve"> </w:t>
      </w:r>
      <w:r w:rsidRPr="00F53F67">
        <w:rPr>
          <w:color w:val="333333"/>
          <w:sz w:val="28"/>
          <w:szCs w:val="28"/>
          <w:lang w:val="ru-RU"/>
        </w:rPr>
        <w:t>возможность проведения радиоиммунного и иммунно-радиометрического анализа</w:t>
      </w:r>
      <w:r w:rsidR="00F53F67" w:rsidRPr="00F53F67">
        <w:rPr>
          <w:color w:val="333333"/>
          <w:sz w:val="28"/>
          <w:szCs w:val="28"/>
          <w:lang w:val="ru-RU"/>
        </w:rPr>
        <w:t xml:space="preserve"> </w:t>
      </w:r>
      <w:r w:rsidRPr="00F53F67">
        <w:rPr>
          <w:color w:val="333333"/>
          <w:sz w:val="28"/>
          <w:szCs w:val="28"/>
          <w:lang w:val="ru-RU"/>
        </w:rPr>
        <w:t>запоминание «образов» шаблонов различных типов наборов</w:t>
      </w:r>
      <w:r w:rsidR="00F53F67" w:rsidRPr="00F53F67">
        <w:rPr>
          <w:color w:val="333333"/>
          <w:sz w:val="28"/>
          <w:szCs w:val="28"/>
          <w:lang w:val="ru-RU"/>
        </w:rPr>
        <w:t xml:space="preserve"> </w:t>
      </w:r>
      <w:r w:rsidRPr="00F53F67">
        <w:rPr>
          <w:color w:val="333333"/>
          <w:sz w:val="28"/>
          <w:szCs w:val="28"/>
          <w:lang w:val="ru-RU"/>
        </w:rPr>
        <w:t>высокая стабильность работы, обеспечиваемая системой светодиодной стабилизации</w:t>
      </w:r>
      <w:r w:rsidR="00F53F67" w:rsidRPr="00F53F67">
        <w:rPr>
          <w:color w:val="333333"/>
          <w:sz w:val="28"/>
          <w:szCs w:val="28"/>
          <w:lang w:val="ru-RU"/>
        </w:rPr>
        <w:t xml:space="preserve"> </w:t>
      </w:r>
      <w:r w:rsidRPr="00F53F67">
        <w:rPr>
          <w:color w:val="333333"/>
          <w:sz w:val="28"/>
          <w:szCs w:val="28"/>
          <w:lang w:val="ru-RU"/>
        </w:rPr>
        <w:t>наличие контрольных радионуклидных источников для проверки работ</w:t>
      </w:r>
      <w:r w:rsidRPr="00F53F67">
        <w:rPr>
          <w:color w:val="333333"/>
          <w:sz w:val="28"/>
          <w:szCs w:val="28"/>
          <w:lang w:val="ru-RU"/>
        </w:rPr>
        <w:t>о</w:t>
      </w:r>
      <w:r w:rsidRPr="00F53F67">
        <w:rPr>
          <w:color w:val="333333"/>
          <w:sz w:val="28"/>
          <w:szCs w:val="28"/>
          <w:lang w:val="ru-RU"/>
        </w:rPr>
        <w:t>способности прибора</w:t>
      </w:r>
    </w:p>
    <w:p w14:paraId="3AF7A92D"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 xml:space="preserve">Основные технические характеристики: </w:t>
      </w:r>
    </w:p>
    <w:p w14:paraId="4A21EB21"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 xml:space="preserve">диапазон регистрируемых энергий фотонного излучения: 1080 кэВ </w:t>
      </w:r>
      <w:r w:rsidR="00F53F67" w:rsidRPr="00F53F67">
        <w:rPr>
          <w:color w:val="333333"/>
          <w:sz w:val="28"/>
          <w:szCs w:val="28"/>
          <w:lang w:val="ru-RU"/>
        </w:rPr>
        <w:t xml:space="preserve"> </w:t>
      </w:r>
      <w:r w:rsidRPr="00F53F67">
        <w:rPr>
          <w:color w:val="333333"/>
          <w:sz w:val="28"/>
          <w:szCs w:val="28"/>
          <w:lang w:val="ru-RU"/>
        </w:rPr>
        <w:t>эффе</w:t>
      </w:r>
      <w:r w:rsidRPr="00F53F67">
        <w:rPr>
          <w:color w:val="333333"/>
          <w:sz w:val="28"/>
          <w:szCs w:val="28"/>
          <w:lang w:val="ru-RU"/>
        </w:rPr>
        <w:t>к</w:t>
      </w:r>
      <w:r w:rsidRPr="00F53F67">
        <w:rPr>
          <w:color w:val="333333"/>
          <w:sz w:val="28"/>
          <w:szCs w:val="28"/>
          <w:lang w:val="ru-RU"/>
        </w:rPr>
        <w:t>тивность регистрации в каждом канале, не мен</w:t>
      </w:r>
      <w:r w:rsidR="00F53F67" w:rsidRPr="00F53F67">
        <w:rPr>
          <w:color w:val="333333"/>
          <w:sz w:val="28"/>
          <w:szCs w:val="28"/>
          <w:lang w:val="ru-RU"/>
        </w:rPr>
        <w:t xml:space="preserve">ее: 0.85 с-1 </w:t>
      </w:r>
      <w:r w:rsidRPr="00F53F67">
        <w:rPr>
          <w:color w:val="333333"/>
          <w:sz w:val="28"/>
          <w:szCs w:val="28"/>
          <w:lang w:val="ru-RU"/>
        </w:rPr>
        <w:t>Бк-1</w:t>
      </w:r>
      <w:r w:rsidR="00F53F67" w:rsidRPr="00F53F67">
        <w:rPr>
          <w:color w:val="333333"/>
          <w:sz w:val="28"/>
          <w:szCs w:val="28"/>
          <w:lang w:val="ru-RU"/>
        </w:rPr>
        <w:t xml:space="preserve"> </w:t>
      </w:r>
      <w:r w:rsidRPr="00F53F67">
        <w:rPr>
          <w:color w:val="333333"/>
          <w:sz w:val="28"/>
          <w:szCs w:val="28"/>
          <w:lang w:val="ru-RU"/>
        </w:rPr>
        <w:t>габариты детектирующего устройства: 30х30х60 см</w:t>
      </w:r>
    </w:p>
    <w:p w14:paraId="12462B48" w14:textId="77777777" w:rsidR="00AF44D0" w:rsidRPr="00F53F67" w:rsidRDefault="00AF44D0" w:rsidP="00F53F67">
      <w:pPr>
        <w:spacing w:line="360" w:lineRule="auto"/>
        <w:ind w:firstLine="709"/>
        <w:jc w:val="both"/>
        <w:rPr>
          <w:b/>
          <w:color w:val="333333"/>
          <w:sz w:val="28"/>
          <w:szCs w:val="28"/>
          <w:lang w:val="ru-RU"/>
        </w:rPr>
      </w:pPr>
      <w:r w:rsidRPr="00F53F67">
        <w:rPr>
          <w:b/>
          <w:color w:val="333333"/>
          <w:sz w:val="28"/>
          <w:szCs w:val="28"/>
          <w:lang w:val="ru-RU"/>
        </w:rPr>
        <w:t>Показания к назначению анализа</w:t>
      </w:r>
    </w:p>
    <w:p w14:paraId="28F717EA"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Диагностика первичного гиперальд</w:t>
      </w:r>
      <w:r w:rsidRPr="00F53F67">
        <w:rPr>
          <w:color w:val="333333"/>
          <w:sz w:val="28"/>
          <w:szCs w:val="28"/>
          <w:lang w:val="ru-RU"/>
        </w:rPr>
        <w:t>о</w:t>
      </w:r>
      <w:r w:rsidRPr="00F53F67">
        <w:rPr>
          <w:color w:val="333333"/>
          <w:sz w:val="28"/>
          <w:szCs w:val="28"/>
          <w:lang w:val="ru-RU"/>
        </w:rPr>
        <w:t>стеронизма, аденомы надпочечников и адреналовой гиперплазии,</w:t>
      </w:r>
      <w:r w:rsidR="00F53F67" w:rsidRPr="00F53F67">
        <w:rPr>
          <w:color w:val="333333"/>
          <w:sz w:val="28"/>
          <w:szCs w:val="28"/>
          <w:lang w:val="ru-RU"/>
        </w:rPr>
        <w:t xml:space="preserve"> т</w:t>
      </w:r>
      <w:r w:rsidRPr="00F53F67">
        <w:rPr>
          <w:color w:val="333333"/>
          <w:sz w:val="28"/>
          <w:szCs w:val="28"/>
          <w:lang w:val="ru-RU"/>
        </w:rPr>
        <w:t>рудно поддающаяся контролю артериальная гипе</w:t>
      </w:r>
      <w:r w:rsidRPr="00F53F67">
        <w:rPr>
          <w:color w:val="333333"/>
          <w:sz w:val="28"/>
          <w:szCs w:val="28"/>
          <w:lang w:val="ru-RU"/>
        </w:rPr>
        <w:t>р</w:t>
      </w:r>
      <w:r w:rsidRPr="00F53F67">
        <w:rPr>
          <w:color w:val="333333"/>
          <w:sz w:val="28"/>
          <w:szCs w:val="28"/>
          <w:lang w:val="ru-RU"/>
        </w:rPr>
        <w:t>тония</w:t>
      </w:r>
      <w:r w:rsidR="00F53F67" w:rsidRPr="00F53F67">
        <w:rPr>
          <w:color w:val="333333"/>
          <w:sz w:val="28"/>
          <w:szCs w:val="28"/>
          <w:lang w:val="ru-RU"/>
        </w:rPr>
        <w:t>.</w:t>
      </w:r>
    </w:p>
    <w:p w14:paraId="2A5D2CAC"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Ортостатическая гипотензия</w:t>
      </w:r>
    </w:p>
    <w:p w14:paraId="538792F5"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Подозрение на недостаточность надпочечн</w:t>
      </w:r>
      <w:r w:rsidRPr="00F53F67">
        <w:rPr>
          <w:color w:val="333333"/>
          <w:sz w:val="28"/>
          <w:szCs w:val="28"/>
          <w:lang w:val="ru-RU"/>
        </w:rPr>
        <w:t>и</w:t>
      </w:r>
      <w:r w:rsidRPr="00F53F67">
        <w:rPr>
          <w:color w:val="333333"/>
          <w:sz w:val="28"/>
          <w:szCs w:val="28"/>
          <w:lang w:val="ru-RU"/>
        </w:rPr>
        <w:t>ков.</w:t>
      </w:r>
    </w:p>
    <w:p w14:paraId="131D9DFE" w14:textId="77777777" w:rsidR="00AF44D0" w:rsidRPr="00F53F67" w:rsidRDefault="00AF44D0" w:rsidP="00F53F67">
      <w:pPr>
        <w:pStyle w:val="a3"/>
        <w:spacing w:line="360" w:lineRule="auto"/>
        <w:ind w:right="0" w:firstLine="709"/>
        <w:jc w:val="both"/>
        <w:rPr>
          <w:color w:val="333333"/>
          <w:szCs w:val="28"/>
        </w:rPr>
      </w:pPr>
      <w:r w:rsidRPr="00F53F67">
        <w:rPr>
          <w:rStyle w:val="a6"/>
          <w:color w:val="333333"/>
          <w:szCs w:val="28"/>
        </w:rPr>
        <w:t>Подготовка к исследованию:</w:t>
      </w:r>
      <w:r w:rsidRPr="00F53F67">
        <w:rPr>
          <w:color w:val="333333"/>
          <w:szCs w:val="28"/>
        </w:rPr>
        <w:t xml:space="preserve"> </w:t>
      </w:r>
    </w:p>
    <w:p w14:paraId="7242DCB5"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Нормальная солевая диета без ограничения соли в течение 2 недель до исслед</w:t>
      </w:r>
      <w:r w:rsidRPr="00F53F67">
        <w:rPr>
          <w:color w:val="333333"/>
          <w:szCs w:val="28"/>
        </w:rPr>
        <w:t>о</w:t>
      </w:r>
      <w:r w:rsidRPr="00F53F67">
        <w:rPr>
          <w:color w:val="333333"/>
          <w:szCs w:val="28"/>
        </w:rPr>
        <w:t>вания. Во время острых заболеваний уровень альдостерона может падать, поэтому тестирование не должно производиться в этот период. Перед провед</w:t>
      </w:r>
      <w:r w:rsidRPr="00F53F67">
        <w:rPr>
          <w:color w:val="333333"/>
          <w:szCs w:val="28"/>
        </w:rPr>
        <w:t>е</w:t>
      </w:r>
      <w:r w:rsidRPr="00F53F67">
        <w:rPr>
          <w:color w:val="333333"/>
          <w:szCs w:val="28"/>
        </w:rPr>
        <w:t>нием исследования следует исключить стресс и интенсивные физические у</w:t>
      </w:r>
      <w:r w:rsidRPr="00F53F67">
        <w:rPr>
          <w:color w:val="333333"/>
          <w:szCs w:val="28"/>
        </w:rPr>
        <w:t>п</w:t>
      </w:r>
      <w:r w:rsidRPr="00F53F67">
        <w:rPr>
          <w:color w:val="333333"/>
          <w:szCs w:val="28"/>
        </w:rPr>
        <w:t>ражнения, которые могут приводить к временному избытку альдостерона. Л</w:t>
      </w:r>
      <w:r w:rsidRPr="00F53F67">
        <w:rPr>
          <w:color w:val="333333"/>
          <w:szCs w:val="28"/>
        </w:rPr>
        <w:t>е</w:t>
      </w:r>
      <w:r w:rsidRPr="00F53F67">
        <w:rPr>
          <w:color w:val="333333"/>
          <w:szCs w:val="28"/>
        </w:rPr>
        <w:t>чащий врач должен решить вопрос об отмене перед исследованием лекарстве</w:t>
      </w:r>
      <w:r w:rsidRPr="00F53F67">
        <w:rPr>
          <w:color w:val="333333"/>
          <w:szCs w:val="28"/>
        </w:rPr>
        <w:t>н</w:t>
      </w:r>
      <w:r w:rsidRPr="00F53F67">
        <w:rPr>
          <w:color w:val="333333"/>
          <w:szCs w:val="28"/>
        </w:rPr>
        <w:t>ных препаратов, которые могут повлиять на результаты исследования (см. в</w:t>
      </w:r>
      <w:r w:rsidRPr="00F53F67">
        <w:rPr>
          <w:color w:val="333333"/>
          <w:szCs w:val="28"/>
        </w:rPr>
        <w:t>ы</w:t>
      </w:r>
      <w:r w:rsidRPr="00F53F67">
        <w:rPr>
          <w:color w:val="333333"/>
          <w:szCs w:val="28"/>
        </w:rPr>
        <w:t>ше) . При сборе пробы в вертикальном положении пациент должен находиться в этом положении (стоя или сидя) не менее 2 часов</w:t>
      </w:r>
    </w:p>
    <w:p w14:paraId="0A19F7E1" w14:textId="77777777" w:rsidR="00AF44D0" w:rsidRPr="00F53F67" w:rsidRDefault="00AF44D0" w:rsidP="00F53F67">
      <w:pPr>
        <w:pStyle w:val="a3"/>
        <w:spacing w:line="360" w:lineRule="auto"/>
        <w:ind w:right="0" w:firstLine="709"/>
        <w:jc w:val="both"/>
        <w:rPr>
          <w:color w:val="333333"/>
          <w:szCs w:val="28"/>
        </w:rPr>
      </w:pPr>
      <w:r w:rsidRPr="00F53F67">
        <w:rPr>
          <w:b/>
          <w:color w:val="333333"/>
          <w:szCs w:val="28"/>
        </w:rPr>
        <w:t xml:space="preserve">Материал для исследования: </w:t>
      </w:r>
      <w:r w:rsidRPr="00F53F67">
        <w:rPr>
          <w:color w:val="333333"/>
          <w:szCs w:val="28"/>
        </w:rPr>
        <w:t>плазма (ЭДТА).</w:t>
      </w:r>
    </w:p>
    <w:p w14:paraId="21472A6A" w14:textId="77777777" w:rsidR="00AF44D0" w:rsidRPr="00F53F67" w:rsidRDefault="00AF44D0" w:rsidP="00F53F67">
      <w:pPr>
        <w:pStyle w:val="a3"/>
        <w:spacing w:line="360" w:lineRule="auto"/>
        <w:ind w:right="0" w:firstLine="709"/>
        <w:jc w:val="both"/>
        <w:rPr>
          <w:color w:val="333333"/>
          <w:szCs w:val="28"/>
        </w:rPr>
      </w:pPr>
      <w:r w:rsidRPr="00F53F67">
        <w:rPr>
          <w:b/>
          <w:color w:val="333333"/>
          <w:szCs w:val="28"/>
        </w:rPr>
        <w:t>Метод определения</w:t>
      </w:r>
      <w:r w:rsidRPr="00F53F67">
        <w:rPr>
          <w:color w:val="333333"/>
          <w:szCs w:val="28"/>
        </w:rPr>
        <w:t>: радиоиммунный анализ.</w:t>
      </w:r>
    </w:p>
    <w:p w14:paraId="4232D669" w14:textId="77777777" w:rsidR="00AF44D0" w:rsidRPr="00F53F67" w:rsidRDefault="00AF44D0" w:rsidP="00F53F67">
      <w:pPr>
        <w:pStyle w:val="a3"/>
        <w:spacing w:line="360" w:lineRule="auto"/>
        <w:ind w:right="0" w:firstLine="709"/>
        <w:jc w:val="both"/>
        <w:rPr>
          <w:color w:val="333333"/>
          <w:szCs w:val="28"/>
        </w:rPr>
      </w:pPr>
      <w:r w:rsidRPr="00F53F67">
        <w:rPr>
          <w:b/>
          <w:color w:val="333333"/>
          <w:szCs w:val="28"/>
        </w:rPr>
        <w:t>Сроки исполнения</w:t>
      </w:r>
      <w:r w:rsidRPr="00F53F67">
        <w:rPr>
          <w:color w:val="333333"/>
          <w:szCs w:val="28"/>
        </w:rPr>
        <w:t xml:space="preserve">: от 3 до 6 рабочих дней. </w:t>
      </w:r>
    </w:p>
    <w:p w14:paraId="335852F0"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Единицы измерения и коэффициенты пересчета:</w:t>
      </w:r>
      <w:r w:rsidR="00F53F67" w:rsidRPr="00F53F67">
        <w:rPr>
          <w:color w:val="333333"/>
          <w:szCs w:val="28"/>
        </w:rPr>
        <w:t xml:space="preserve"> </w:t>
      </w:r>
    </w:p>
    <w:p w14:paraId="5E727E07"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Единицы измерения в ИНВИТРО - пг/мл</w:t>
      </w:r>
    </w:p>
    <w:p w14:paraId="6959BF43" w14:textId="77777777" w:rsidR="00AF44D0" w:rsidRPr="00F53F67" w:rsidRDefault="00AF44D0" w:rsidP="00F53F67">
      <w:pPr>
        <w:pStyle w:val="a3"/>
        <w:spacing w:line="360" w:lineRule="auto"/>
        <w:ind w:right="0" w:firstLine="709"/>
        <w:jc w:val="both"/>
        <w:rPr>
          <w:b/>
          <w:color w:val="333333"/>
          <w:szCs w:val="28"/>
        </w:rPr>
      </w:pPr>
      <w:r w:rsidRPr="00F53F67">
        <w:rPr>
          <w:b/>
          <w:color w:val="333333"/>
          <w:szCs w:val="28"/>
        </w:rPr>
        <w:t>Результат</w:t>
      </w:r>
    </w:p>
    <w:p w14:paraId="330B5CAF"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Референсные значения:</w:t>
      </w:r>
    </w:p>
    <w:p w14:paraId="55EF7C44"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Сразу после пробуждения (лежа): 15 – 150 пг/мл</w:t>
      </w:r>
    </w:p>
    <w:p w14:paraId="5F7F1C9C"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В любом другом полож</w:t>
      </w:r>
      <w:r w:rsidRPr="00F53F67">
        <w:rPr>
          <w:color w:val="333333"/>
          <w:szCs w:val="28"/>
        </w:rPr>
        <w:t>е</w:t>
      </w:r>
      <w:r w:rsidRPr="00F53F67">
        <w:rPr>
          <w:color w:val="333333"/>
          <w:szCs w:val="28"/>
        </w:rPr>
        <w:t>нии: 35 – 350 пг/мл</w:t>
      </w:r>
    </w:p>
    <w:p w14:paraId="2A7979B2" w14:textId="77777777" w:rsidR="00F53F67" w:rsidRPr="00F53F67" w:rsidRDefault="00AF44D0" w:rsidP="00F53F67">
      <w:pPr>
        <w:pStyle w:val="a3"/>
        <w:spacing w:line="360" w:lineRule="auto"/>
        <w:ind w:right="0" w:firstLine="709"/>
        <w:jc w:val="both"/>
        <w:rPr>
          <w:b/>
          <w:color w:val="333333"/>
          <w:szCs w:val="28"/>
        </w:rPr>
      </w:pPr>
      <w:r w:rsidRPr="00F53F67">
        <w:rPr>
          <w:b/>
          <w:color w:val="333333"/>
          <w:szCs w:val="28"/>
        </w:rPr>
        <w:t>2. «Дозкалибратор» Радиометр.</w:t>
      </w:r>
    </w:p>
    <w:p w14:paraId="113E6028" w14:textId="77777777" w:rsidR="00AF44D0" w:rsidRPr="00F53F67" w:rsidRDefault="00AF44D0" w:rsidP="00F53F67">
      <w:pPr>
        <w:pStyle w:val="a3"/>
        <w:spacing w:line="360" w:lineRule="auto"/>
        <w:ind w:right="0" w:firstLine="709"/>
        <w:jc w:val="both"/>
        <w:rPr>
          <w:i/>
          <w:iCs/>
          <w:color w:val="333333"/>
          <w:szCs w:val="28"/>
        </w:rPr>
      </w:pPr>
      <w:r w:rsidRPr="00F53F67">
        <w:rPr>
          <w:i/>
          <w:iCs/>
          <w:color w:val="333333"/>
          <w:szCs w:val="28"/>
        </w:rPr>
        <w:t>Измерение активности гамма-излучающих радионуклидов в шприцах, флаконах и других стандартных емкостях</w:t>
      </w:r>
      <w:r w:rsidRPr="00F53F67">
        <w:rPr>
          <w:color w:val="333333"/>
          <w:szCs w:val="28"/>
        </w:rPr>
        <w:t xml:space="preserve"> Рен</w:t>
      </w:r>
      <w:r w:rsidRPr="00F53F67">
        <w:rPr>
          <w:color w:val="333333"/>
          <w:szCs w:val="28"/>
        </w:rPr>
        <w:t>о</w:t>
      </w:r>
      <w:r w:rsidRPr="00F53F67">
        <w:rPr>
          <w:color w:val="333333"/>
          <w:szCs w:val="28"/>
        </w:rPr>
        <w:t>граф Гамма-спектрометр.</w:t>
      </w:r>
      <w:r w:rsidRPr="00F53F67">
        <w:rPr>
          <w:color w:val="333333"/>
          <w:szCs w:val="28"/>
        </w:rPr>
        <w:br/>
      </w:r>
      <w:r w:rsidRPr="00F53F67">
        <w:rPr>
          <w:i/>
          <w:iCs/>
          <w:color w:val="333333"/>
          <w:szCs w:val="28"/>
        </w:rPr>
        <w:t>Спектрометрия излучения человека, с учетом всех специфических особенностей ренографических исследований для п</w:t>
      </w:r>
      <w:r w:rsidRPr="00F53F67">
        <w:rPr>
          <w:i/>
          <w:iCs/>
          <w:color w:val="333333"/>
          <w:szCs w:val="28"/>
        </w:rPr>
        <w:t>о</w:t>
      </w:r>
      <w:r w:rsidRPr="00F53F67">
        <w:rPr>
          <w:i/>
          <w:iCs/>
          <w:color w:val="333333"/>
          <w:szCs w:val="28"/>
        </w:rPr>
        <w:t>лучения характеристик почечной уродинамики</w:t>
      </w:r>
    </w:p>
    <w:p w14:paraId="20FBA4BE" w14:textId="77777777" w:rsidR="00F53F67" w:rsidRPr="00F53F67" w:rsidRDefault="00AF44D0" w:rsidP="00F53F67">
      <w:pPr>
        <w:pStyle w:val="a3"/>
        <w:spacing w:line="360" w:lineRule="auto"/>
        <w:ind w:right="0" w:firstLine="709"/>
        <w:jc w:val="both"/>
        <w:rPr>
          <w:color w:val="333333"/>
          <w:szCs w:val="28"/>
        </w:rPr>
      </w:pPr>
      <w:r w:rsidRPr="00F53F67">
        <w:rPr>
          <w:color w:val="333333"/>
          <w:szCs w:val="28"/>
        </w:rPr>
        <w:t>Прибор предназначен для измерения активности гамма-излучающих радионуклидов в стандартной геометрии измерений (шприц, фл</w:t>
      </w:r>
      <w:r w:rsidRPr="00F53F67">
        <w:rPr>
          <w:color w:val="333333"/>
          <w:szCs w:val="28"/>
        </w:rPr>
        <w:t>а</w:t>
      </w:r>
      <w:r w:rsidRPr="00F53F67">
        <w:rPr>
          <w:color w:val="333333"/>
          <w:szCs w:val="28"/>
        </w:rPr>
        <w:t>кон и др.).</w:t>
      </w:r>
    </w:p>
    <w:p w14:paraId="70EBC810" w14:textId="77777777" w:rsidR="00AF44D0" w:rsidRPr="00F53F67" w:rsidRDefault="00AF44D0" w:rsidP="00F53F67">
      <w:pPr>
        <w:pStyle w:val="a3"/>
        <w:spacing w:line="360" w:lineRule="auto"/>
        <w:ind w:right="0" w:firstLine="709"/>
        <w:jc w:val="both"/>
        <w:rPr>
          <w:color w:val="333333"/>
          <w:szCs w:val="28"/>
        </w:rPr>
      </w:pPr>
      <w:r w:rsidRPr="00F53F67">
        <w:rPr>
          <w:b/>
          <w:color w:val="333333"/>
          <w:szCs w:val="28"/>
        </w:rPr>
        <w:t>3. Многоканальный радиометр РИГ-12 "Прогресс-РИА"</w:t>
      </w:r>
      <w:r w:rsidRPr="00F53F67">
        <w:rPr>
          <w:color w:val="333333"/>
          <w:szCs w:val="28"/>
        </w:rPr>
        <w:t xml:space="preserve"> для радиоимму</w:t>
      </w:r>
      <w:r w:rsidRPr="00F53F67">
        <w:rPr>
          <w:color w:val="333333"/>
          <w:szCs w:val="28"/>
        </w:rPr>
        <w:t>н</w:t>
      </w:r>
      <w:r w:rsidRPr="00F53F67">
        <w:rPr>
          <w:color w:val="333333"/>
          <w:szCs w:val="28"/>
        </w:rPr>
        <w:t>ного и иммунно-радиометрического анализа</w:t>
      </w:r>
    </w:p>
    <w:p w14:paraId="2067131D"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Существует целый раздел исследований, при которых анализу подвергае</w:t>
      </w:r>
      <w:r w:rsidRPr="00F53F67">
        <w:rPr>
          <w:color w:val="333333"/>
          <w:szCs w:val="28"/>
        </w:rPr>
        <w:t>т</w:t>
      </w:r>
      <w:r w:rsidRPr="00F53F67">
        <w:rPr>
          <w:color w:val="333333"/>
          <w:szCs w:val="28"/>
        </w:rPr>
        <w:t xml:space="preserve">ся не сам пациент, а, к примеру, его кровь. </w:t>
      </w:r>
    </w:p>
    <w:p w14:paraId="2D54F868"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 xml:space="preserve">Такие методики называются </w:t>
      </w:r>
      <w:r w:rsidRPr="00F53F67">
        <w:rPr>
          <w:b/>
          <w:color w:val="333333"/>
          <w:szCs w:val="28"/>
        </w:rPr>
        <w:t>радиоиммунологическим анализом</w:t>
      </w:r>
      <w:r w:rsidRPr="00F53F67">
        <w:rPr>
          <w:color w:val="333333"/>
          <w:szCs w:val="28"/>
        </w:rPr>
        <w:t xml:space="preserve"> проби</w:t>
      </w:r>
      <w:r w:rsidRPr="00F53F67">
        <w:rPr>
          <w:color w:val="333333"/>
          <w:szCs w:val="28"/>
        </w:rPr>
        <w:t>р</w:t>
      </w:r>
      <w:r w:rsidRPr="00F53F67">
        <w:rPr>
          <w:color w:val="333333"/>
          <w:szCs w:val="28"/>
        </w:rPr>
        <w:t>ке (РИА in vitro). Многого ли можно добиться похожими методами? Да, пер</w:t>
      </w:r>
      <w:r w:rsidRPr="00F53F67">
        <w:rPr>
          <w:color w:val="333333"/>
          <w:szCs w:val="28"/>
        </w:rPr>
        <w:t>е</w:t>
      </w:r>
      <w:r w:rsidRPr="00F53F67">
        <w:rPr>
          <w:color w:val="333333"/>
          <w:szCs w:val="28"/>
        </w:rPr>
        <w:t>чень достаточно велик. Не перечисляя все варианты, можно сказать, что это возможно тогда, когда достаточно определить содержание какого-либо вещес</w:t>
      </w:r>
      <w:r w:rsidRPr="00F53F67">
        <w:rPr>
          <w:color w:val="333333"/>
          <w:szCs w:val="28"/>
        </w:rPr>
        <w:t>т</w:t>
      </w:r>
      <w:r w:rsidRPr="00F53F67">
        <w:rPr>
          <w:color w:val="333333"/>
          <w:szCs w:val="28"/>
        </w:rPr>
        <w:t>ва в крови или любой другой биологической жидкости, а также в микрокусо</w:t>
      </w:r>
      <w:r w:rsidRPr="00F53F67">
        <w:rPr>
          <w:color w:val="333333"/>
          <w:szCs w:val="28"/>
        </w:rPr>
        <w:t>ч</w:t>
      </w:r>
      <w:r w:rsidRPr="00F53F67">
        <w:rPr>
          <w:color w:val="333333"/>
          <w:szCs w:val="28"/>
        </w:rPr>
        <w:t>ках органа или ткани, взятых во время диагностического прокола органа. Сл</w:t>
      </w:r>
      <w:r w:rsidRPr="00F53F67">
        <w:rPr>
          <w:color w:val="333333"/>
          <w:szCs w:val="28"/>
        </w:rPr>
        <w:t>е</w:t>
      </w:r>
      <w:r w:rsidRPr="00F53F67">
        <w:rPr>
          <w:color w:val="333333"/>
          <w:szCs w:val="28"/>
        </w:rPr>
        <w:t>довательно, таким образом можно определять не только гормоны, но и целый спектр других биологических веществ, а также определять специфическую патологию в биоптатах (например, опухоли и их мет</w:t>
      </w:r>
      <w:r w:rsidRPr="00F53F67">
        <w:rPr>
          <w:color w:val="333333"/>
          <w:szCs w:val="28"/>
        </w:rPr>
        <w:t>а</w:t>
      </w:r>
      <w:r w:rsidRPr="00F53F67">
        <w:rPr>
          <w:color w:val="333333"/>
          <w:szCs w:val="28"/>
        </w:rPr>
        <w:t>стазы).</w:t>
      </w:r>
    </w:p>
    <w:p w14:paraId="2FCA8274"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Радиоиммунный анализ – сверхчувствительный метод измерения крайне малых количеств гормонов, содержащихся, например, в крови, желудочном соке, а также биологически а</w:t>
      </w:r>
      <w:r w:rsidRPr="00F53F67">
        <w:rPr>
          <w:color w:val="333333"/>
          <w:szCs w:val="28"/>
        </w:rPr>
        <w:t>к</w:t>
      </w:r>
      <w:r w:rsidRPr="00F53F67">
        <w:rPr>
          <w:color w:val="333333"/>
          <w:szCs w:val="28"/>
        </w:rPr>
        <w:t>тивных негормональных веществ, таких, как белки сыворотки крови, ферменты и опухолевые антигены. Благодаря своей выс</w:t>
      </w:r>
      <w:r w:rsidRPr="00F53F67">
        <w:rPr>
          <w:color w:val="333333"/>
          <w:szCs w:val="28"/>
        </w:rPr>
        <w:t>о</w:t>
      </w:r>
      <w:r w:rsidRPr="00F53F67">
        <w:rPr>
          <w:color w:val="333333"/>
          <w:szCs w:val="28"/>
        </w:rPr>
        <w:t>чайшей чувствительности (изотопная метка) метод широко применяется в практической и исследовательской медицине, фармакологии и вет</w:t>
      </w:r>
      <w:r w:rsidRPr="00F53F67">
        <w:rPr>
          <w:color w:val="333333"/>
          <w:szCs w:val="28"/>
        </w:rPr>
        <w:t>е</w:t>
      </w:r>
      <w:r w:rsidRPr="00F53F67">
        <w:rPr>
          <w:color w:val="333333"/>
          <w:szCs w:val="28"/>
        </w:rPr>
        <w:t>ринарии.</w:t>
      </w:r>
    </w:p>
    <w:p w14:paraId="06FB595C"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РИГ-12 "Прогресс-РИА" предназначен для проведения анализов содерж</w:t>
      </w:r>
      <w:r w:rsidRPr="00F53F67">
        <w:rPr>
          <w:color w:val="333333"/>
          <w:szCs w:val="28"/>
        </w:rPr>
        <w:t>а</w:t>
      </w:r>
      <w:r w:rsidRPr="00F53F67">
        <w:rPr>
          <w:color w:val="333333"/>
          <w:szCs w:val="28"/>
        </w:rPr>
        <w:t>ния биологически активных веществ одновременно в 12 биопробах радиои</w:t>
      </w:r>
      <w:r w:rsidRPr="00F53F67">
        <w:rPr>
          <w:color w:val="333333"/>
          <w:szCs w:val="28"/>
        </w:rPr>
        <w:t>м</w:t>
      </w:r>
      <w:r w:rsidRPr="00F53F67">
        <w:rPr>
          <w:color w:val="333333"/>
          <w:szCs w:val="28"/>
        </w:rPr>
        <w:t>мунологическим методом с использованием радиоактивной метки на основе радионуклида I-125. Радиометр состоит из 12-канального радиометрического детектирующего устройства и персонального компьютера с современной оригинальной программой обработки и хранения информ</w:t>
      </w:r>
      <w:r w:rsidRPr="00F53F67">
        <w:rPr>
          <w:color w:val="333333"/>
          <w:szCs w:val="28"/>
        </w:rPr>
        <w:t>а</w:t>
      </w:r>
      <w:r w:rsidRPr="00F53F67">
        <w:rPr>
          <w:color w:val="333333"/>
          <w:szCs w:val="28"/>
        </w:rPr>
        <w:t>ции "Прогресс-РИА".</w:t>
      </w:r>
    </w:p>
    <w:p w14:paraId="739FE141"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Детектирующая часть установки состоит из 12-ти независимых блоков детектирования (БД), объединенных в о</w:t>
      </w:r>
      <w:r w:rsidRPr="00F53F67">
        <w:rPr>
          <w:color w:val="333333"/>
          <w:szCs w:val="28"/>
        </w:rPr>
        <w:t>д</w:t>
      </w:r>
      <w:r w:rsidRPr="00F53F67">
        <w:rPr>
          <w:color w:val="333333"/>
          <w:szCs w:val="28"/>
        </w:rPr>
        <w:t>ном корпусе. Каждый БД включает в себя независимый источник высок</w:t>
      </w:r>
      <w:r w:rsidRPr="00F53F67">
        <w:rPr>
          <w:color w:val="333333"/>
          <w:szCs w:val="28"/>
        </w:rPr>
        <w:t>о</w:t>
      </w:r>
      <w:r w:rsidRPr="00F53F67">
        <w:rPr>
          <w:color w:val="333333"/>
          <w:szCs w:val="28"/>
        </w:rPr>
        <w:t>вольтного питания, спектрометрический усилитель, амплитудно-цифровой преобразователь (АЦП) и систему светодиодной стабилизации преобразования. БД подключены к единой шине питания. Измерительная информация в цифр</w:t>
      </w:r>
      <w:r w:rsidRPr="00F53F67">
        <w:rPr>
          <w:color w:val="333333"/>
          <w:szCs w:val="28"/>
        </w:rPr>
        <w:t>о</w:t>
      </w:r>
      <w:r w:rsidRPr="00F53F67">
        <w:rPr>
          <w:color w:val="333333"/>
          <w:szCs w:val="28"/>
        </w:rPr>
        <w:t>вом виде со всех 12-ти БД поступает в персональный компьютер через один USB-порт. Такая блочная конструкция детектирующей части радиометра дает возможность при необх</w:t>
      </w:r>
      <w:r w:rsidRPr="00F53F67">
        <w:rPr>
          <w:color w:val="333333"/>
          <w:szCs w:val="28"/>
        </w:rPr>
        <w:t>о</w:t>
      </w:r>
      <w:r w:rsidRPr="00F53F67">
        <w:rPr>
          <w:color w:val="333333"/>
          <w:szCs w:val="28"/>
        </w:rPr>
        <w:t>димости легко производить замену или ремонт одного из БД, в то время как остальные блоки о</w:t>
      </w:r>
      <w:r w:rsidRPr="00F53F67">
        <w:rPr>
          <w:color w:val="333333"/>
          <w:szCs w:val="28"/>
        </w:rPr>
        <w:t>с</w:t>
      </w:r>
      <w:r w:rsidRPr="00F53F67">
        <w:rPr>
          <w:color w:val="333333"/>
          <w:szCs w:val="28"/>
        </w:rPr>
        <w:t>таются в работе.</w:t>
      </w:r>
    </w:p>
    <w:p w14:paraId="57917BB7"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Программное обеспечение «Прогресс-РИА» дает возможность работать с любыми RIA или IRMA наборами. Для аппроксимации стандартной кривой м</w:t>
      </w:r>
      <w:r w:rsidRPr="00F53F67">
        <w:rPr>
          <w:color w:val="333333"/>
          <w:szCs w:val="28"/>
        </w:rPr>
        <w:t>о</w:t>
      </w:r>
      <w:r w:rsidRPr="00F53F67">
        <w:rPr>
          <w:color w:val="333333"/>
          <w:szCs w:val="28"/>
        </w:rPr>
        <w:t>гут быть использованы полиномы различной степени или сплайн в обычных, лог</w:t>
      </w:r>
      <w:r w:rsidRPr="00F53F67">
        <w:rPr>
          <w:color w:val="333333"/>
          <w:szCs w:val="28"/>
        </w:rPr>
        <w:t>а</w:t>
      </w:r>
      <w:r w:rsidRPr="00F53F67">
        <w:rPr>
          <w:color w:val="333333"/>
          <w:szCs w:val="28"/>
        </w:rPr>
        <w:t>рифмических, Logit или 1/X координатах.</w:t>
      </w:r>
    </w:p>
    <w:p w14:paraId="0343F420"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Впервые при расчете погрешности определяется систематическая составляющая, вносимая моделью аппроксимации стандартной кривой. При обработке результатов могут одновр</w:t>
      </w:r>
      <w:r w:rsidRPr="00F53F67">
        <w:rPr>
          <w:color w:val="333333"/>
          <w:szCs w:val="28"/>
        </w:rPr>
        <w:t>е</w:t>
      </w:r>
      <w:r w:rsidRPr="00F53F67">
        <w:rPr>
          <w:color w:val="333333"/>
          <w:szCs w:val="28"/>
        </w:rPr>
        <w:t>менно использоваться несколько стандартных кривых.</w:t>
      </w:r>
    </w:p>
    <w:p w14:paraId="60F91E87"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Возможность сохранения справочной информации (количества и конце</w:t>
      </w:r>
      <w:r w:rsidRPr="00F53F67">
        <w:rPr>
          <w:color w:val="333333"/>
          <w:szCs w:val="28"/>
        </w:rPr>
        <w:t>н</w:t>
      </w:r>
      <w:r w:rsidRPr="00F53F67">
        <w:rPr>
          <w:color w:val="333333"/>
          <w:szCs w:val="28"/>
        </w:rPr>
        <w:t>траций стандартов, количества репликантов и т.п.) в виде шаблонов упрощает работу оператора при проведении однотипных исследований.</w:t>
      </w:r>
    </w:p>
    <w:p w14:paraId="50151602"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Интерфейсы программы позволяют использовать для печати и редактир</w:t>
      </w:r>
      <w:r w:rsidRPr="00F53F67">
        <w:rPr>
          <w:color w:val="333333"/>
          <w:szCs w:val="28"/>
        </w:rPr>
        <w:t>о</w:t>
      </w:r>
      <w:r w:rsidRPr="00F53F67">
        <w:rPr>
          <w:color w:val="333333"/>
          <w:szCs w:val="28"/>
        </w:rPr>
        <w:t>вания отчетов редактор текстов MSWord. Результаты измерений хранятся в формате базы данных Acsess, что позволяет переносить их в другие программы.</w:t>
      </w:r>
      <w:r w:rsidR="00F53F67" w:rsidRPr="00F53F67">
        <w:rPr>
          <w:color w:val="333333"/>
          <w:szCs w:val="28"/>
        </w:rPr>
        <w:t xml:space="preserve"> </w:t>
      </w:r>
      <w:r w:rsidRPr="00F53F67">
        <w:rPr>
          <w:color w:val="333333"/>
          <w:szCs w:val="28"/>
        </w:rPr>
        <w:t>ПО "Прогресс-РИА" работает под управлением операционных систем Windows-9X, ME, NT, 2000, XP в интеграции с пакетом программ MS-OFFICE.</w:t>
      </w:r>
    </w:p>
    <w:p w14:paraId="53FA29F6" w14:textId="77777777" w:rsidR="00AF44D0" w:rsidRPr="00F53F67" w:rsidRDefault="00AF44D0" w:rsidP="00F53F67">
      <w:pPr>
        <w:pStyle w:val="a5"/>
        <w:spacing w:before="0" w:beforeAutospacing="0" w:after="0" w:afterAutospacing="0" w:line="360" w:lineRule="auto"/>
        <w:ind w:firstLine="709"/>
        <w:jc w:val="both"/>
        <w:rPr>
          <w:color w:val="333333"/>
          <w:sz w:val="28"/>
          <w:szCs w:val="28"/>
        </w:rPr>
      </w:pPr>
      <w:r w:rsidRPr="00F53F67">
        <w:rPr>
          <w:b/>
          <w:bCs/>
          <w:color w:val="333333"/>
          <w:sz w:val="28"/>
          <w:szCs w:val="28"/>
        </w:rPr>
        <w:t xml:space="preserve">Отличительные особенности: </w:t>
      </w:r>
    </w:p>
    <w:p w14:paraId="3F289709" w14:textId="77777777" w:rsidR="00AF44D0" w:rsidRPr="00F53F67" w:rsidRDefault="00AF44D0" w:rsidP="00F53F67">
      <w:pPr>
        <w:numPr>
          <w:ilvl w:val="0"/>
          <w:numId w:val="19"/>
        </w:numPr>
        <w:spacing w:line="360" w:lineRule="auto"/>
        <w:ind w:left="0" w:firstLine="709"/>
        <w:jc w:val="both"/>
        <w:rPr>
          <w:color w:val="333333"/>
          <w:sz w:val="28"/>
          <w:szCs w:val="28"/>
          <w:lang w:val="ru-RU"/>
        </w:rPr>
      </w:pPr>
      <w:r w:rsidRPr="00F53F67">
        <w:rPr>
          <w:color w:val="333333"/>
          <w:sz w:val="28"/>
          <w:szCs w:val="28"/>
          <w:lang w:val="ru-RU"/>
        </w:rPr>
        <w:t>блочная конструкция детектирующего устройства, существенно упр</w:t>
      </w:r>
      <w:r w:rsidRPr="00F53F67">
        <w:rPr>
          <w:color w:val="333333"/>
          <w:sz w:val="28"/>
          <w:szCs w:val="28"/>
          <w:lang w:val="ru-RU"/>
        </w:rPr>
        <w:t>о</w:t>
      </w:r>
      <w:r w:rsidRPr="00F53F67">
        <w:rPr>
          <w:color w:val="333333"/>
          <w:sz w:val="28"/>
          <w:szCs w:val="28"/>
          <w:lang w:val="ru-RU"/>
        </w:rPr>
        <w:t xml:space="preserve">щающая техническое обслуживание прибора </w:t>
      </w:r>
    </w:p>
    <w:p w14:paraId="133717DA" w14:textId="77777777" w:rsidR="00AF44D0" w:rsidRPr="00F53F67" w:rsidRDefault="00AF44D0" w:rsidP="00F53F67">
      <w:pPr>
        <w:numPr>
          <w:ilvl w:val="0"/>
          <w:numId w:val="19"/>
        </w:numPr>
        <w:spacing w:line="360" w:lineRule="auto"/>
        <w:ind w:left="0" w:firstLine="709"/>
        <w:jc w:val="both"/>
        <w:rPr>
          <w:color w:val="333333"/>
          <w:sz w:val="28"/>
          <w:szCs w:val="28"/>
          <w:lang w:val="ru-RU"/>
        </w:rPr>
      </w:pPr>
      <w:r w:rsidRPr="00F53F67">
        <w:rPr>
          <w:color w:val="333333"/>
          <w:sz w:val="28"/>
          <w:szCs w:val="28"/>
          <w:lang w:val="ru-RU"/>
        </w:rPr>
        <w:t>современное программное обеспечениеодновременное измерение 12 пр</w:t>
      </w:r>
      <w:r w:rsidRPr="00F53F67">
        <w:rPr>
          <w:color w:val="333333"/>
          <w:sz w:val="28"/>
          <w:szCs w:val="28"/>
          <w:lang w:val="ru-RU"/>
        </w:rPr>
        <w:t>о</w:t>
      </w:r>
      <w:r w:rsidRPr="00F53F67">
        <w:rPr>
          <w:color w:val="333333"/>
          <w:sz w:val="28"/>
          <w:szCs w:val="28"/>
          <w:lang w:val="ru-RU"/>
        </w:rPr>
        <w:t xml:space="preserve">бирок </w:t>
      </w:r>
    </w:p>
    <w:p w14:paraId="439AC908" w14:textId="77777777" w:rsidR="00AF44D0" w:rsidRPr="00F53F67" w:rsidRDefault="00AF44D0" w:rsidP="00F53F67">
      <w:pPr>
        <w:numPr>
          <w:ilvl w:val="0"/>
          <w:numId w:val="19"/>
        </w:numPr>
        <w:spacing w:line="360" w:lineRule="auto"/>
        <w:ind w:left="0" w:firstLine="709"/>
        <w:jc w:val="both"/>
        <w:rPr>
          <w:color w:val="333333"/>
          <w:sz w:val="28"/>
          <w:szCs w:val="28"/>
          <w:lang w:val="ru-RU"/>
        </w:rPr>
      </w:pPr>
      <w:r w:rsidRPr="00F53F67">
        <w:rPr>
          <w:color w:val="333333"/>
          <w:sz w:val="28"/>
          <w:szCs w:val="28"/>
          <w:lang w:val="ru-RU"/>
        </w:rPr>
        <w:t xml:space="preserve">возможность проведения радиоиммунного и иммунно-радиометрического анализа </w:t>
      </w:r>
    </w:p>
    <w:p w14:paraId="241F12A5" w14:textId="77777777" w:rsidR="00AF44D0" w:rsidRPr="00F53F67" w:rsidRDefault="00AF44D0" w:rsidP="00F53F67">
      <w:pPr>
        <w:numPr>
          <w:ilvl w:val="0"/>
          <w:numId w:val="19"/>
        </w:numPr>
        <w:spacing w:line="360" w:lineRule="auto"/>
        <w:ind w:left="0" w:firstLine="709"/>
        <w:jc w:val="both"/>
        <w:rPr>
          <w:color w:val="333333"/>
          <w:sz w:val="28"/>
          <w:szCs w:val="28"/>
          <w:lang w:val="ru-RU"/>
        </w:rPr>
      </w:pPr>
      <w:r w:rsidRPr="00F53F67">
        <w:rPr>
          <w:color w:val="333333"/>
          <w:sz w:val="28"/>
          <w:szCs w:val="28"/>
          <w:lang w:val="ru-RU"/>
        </w:rPr>
        <w:t xml:space="preserve">запоминание «образов» шаблонов различных типов наборов </w:t>
      </w:r>
    </w:p>
    <w:p w14:paraId="571B1C81" w14:textId="77777777" w:rsidR="00AF44D0" w:rsidRPr="00F53F67" w:rsidRDefault="00AF44D0" w:rsidP="00F53F67">
      <w:pPr>
        <w:numPr>
          <w:ilvl w:val="0"/>
          <w:numId w:val="19"/>
        </w:numPr>
        <w:spacing w:line="360" w:lineRule="auto"/>
        <w:ind w:left="0" w:firstLine="709"/>
        <w:jc w:val="both"/>
        <w:rPr>
          <w:color w:val="333333"/>
          <w:sz w:val="28"/>
          <w:szCs w:val="28"/>
          <w:lang w:val="ru-RU"/>
        </w:rPr>
      </w:pPr>
      <w:r w:rsidRPr="00F53F67">
        <w:rPr>
          <w:color w:val="333333"/>
          <w:sz w:val="28"/>
          <w:szCs w:val="28"/>
          <w:lang w:val="ru-RU"/>
        </w:rPr>
        <w:t xml:space="preserve">высокая стабильность работы, обеспечиваемая системой светодиодной стабилизации </w:t>
      </w:r>
    </w:p>
    <w:p w14:paraId="46217587" w14:textId="77777777" w:rsidR="00AF44D0" w:rsidRPr="00F53F67" w:rsidRDefault="00AF44D0" w:rsidP="00F53F67">
      <w:pPr>
        <w:numPr>
          <w:ilvl w:val="0"/>
          <w:numId w:val="19"/>
        </w:numPr>
        <w:spacing w:line="360" w:lineRule="auto"/>
        <w:ind w:left="0" w:firstLine="709"/>
        <w:jc w:val="both"/>
        <w:rPr>
          <w:color w:val="333333"/>
          <w:sz w:val="28"/>
          <w:szCs w:val="28"/>
          <w:lang w:val="ru-RU"/>
        </w:rPr>
      </w:pPr>
      <w:r w:rsidRPr="00F53F67">
        <w:rPr>
          <w:color w:val="333333"/>
          <w:sz w:val="28"/>
          <w:szCs w:val="28"/>
          <w:lang w:val="ru-RU"/>
        </w:rPr>
        <w:t>наличие контрольных радионуклидных источников для проверки работ</w:t>
      </w:r>
      <w:r w:rsidRPr="00F53F67">
        <w:rPr>
          <w:color w:val="333333"/>
          <w:sz w:val="28"/>
          <w:szCs w:val="28"/>
          <w:lang w:val="ru-RU"/>
        </w:rPr>
        <w:t>о</w:t>
      </w:r>
      <w:r w:rsidRPr="00F53F67">
        <w:rPr>
          <w:color w:val="333333"/>
          <w:sz w:val="28"/>
          <w:szCs w:val="28"/>
          <w:lang w:val="ru-RU"/>
        </w:rPr>
        <w:t xml:space="preserve">способности прибора </w:t>
      </w:r>
    </w:p>
    <w:p w14:paraId="0CA68EC4" w14:textId="77777777" w:rsidR="00AF44D0" w:rsidRPr="00F53F67" w:rsidRDefault="00AF44D0" w:rsidP="00F53F67">
      <w:pPr>
        <w:pStyle w:val="a5"/>
        <w:tabs>
          <w:tab w:val="num" w:pos="927"/>
        </w:tabs>
        <w:spacing w:before="0" w:beforeAutospacing="0" w:after="0" w:afterAutospacing="0" w:line="360" w:lineRule="auto"/>
        <w:ind w:firstLine="709"/>
        <w:jc w:val="both"/>
        <w:rPr>
          <w:b/>
          <w:bCs/>
          <w:color w:val="333333"/>
          <w:sz w:val="28"/>
          <w:szCs w:val="28"/>
        </w:rPr>
      </w:pPr>
      <w:r w:rsidRPr="00F53F67">
        <w:rPr>
          <w:b/>
          <w:bCs/>
          <w:color w:val="333333"/>
          <w:sz w:val="28"/>
          <w:szCs w:val="28"/>
        </w:rPr>
        <w:t xml:space="preserve">ГАММА - СПЕКТРОМЕТР ФИРМЫ "ORTEC" </w:t>
      </w:r>
    </w:p>
    <w:p w14:paraId="6CBFBD0F" w14:textId="77777777" w:rsidR="00AF44D0" w:rsidRPr="00F53F67" w:rsidRDefault="00AF44D0" w:rsidP="00F53F67">
      <w:pPr>
        <w:pStyle w:val="a5"/>
        <w:spacing w:before="0" w:beforeAutospacing="0" w:after="0" w:afterAutospacing="0" w:line="360" w:lineRule="auto"/>
        <w:ind w:firstLine="709"/>
        <w:jc w:val="both"/>
        <w:rPr>
          <w:color w:val="333333"/>
          <w:sz w:val="28"/>
          <w:szCs w:val="28"/>
        </w:rPr>
      </w:pPr>
      <w:r w:rsidRPr="00F53F67">
        <w:rPr>
          <w:color w:val="333333"/>
          <w:sz w:val="28"/>
          <w:szCs w:val="28"/>
        </w:rPr>
        <w:t>Гамма - спектрометр на основе германиевого детектора высокого разрешения предназначен для качественного и количественного определения га</w:t>
      </w:r>
      <w:r w:rsidRPr="00F53F67">
        <w:rPr>
          <w:color w:val="333333"/>
          <w:sz w:val="28"/>
          <w:szCs w:val="28"/>
        </w:rPr>
        <w:t>м</w:t>
      </w:r>
      <w:r w:rsidRPr="00F53F67">
        <w:rPr>
          <w:color w:val="333333"/>
          <w:sz w:val="28"/>
          <w:szCs w:val="28"/>
        </w:rPr>
        <w:t>ма-излучающих радионуклидов природного и техногенного происхождения в окружающей среде и промышленных объе</w:t>
      </w:r>
      <w:r w:rsidRPr="00F53F67">
        <w:rPr>
          <w:color w:val="333333"/>
          <w:sz w:val="28"/>
          <w:szCs w:val="28"/>
        </w:rPr>
        <w:t>к</w:t>
      </w:r>
      <w:r w:rsidRPr="00F53F67">
        <w:rPr>
          <w:color w:val="333333"/>
          <w:sz w:val="28"/>
          <w:szCs w:val="28"/>
        </w:rPr>
        <w:t>тах. Гамма - спектрометр позволяет анализировать самые разнообразные образцы, включая пробы воды, грунтов, пищевых продуктов и др. Набор и ан</w:t>
      </w:r>
      <w:r w:rsidRPr="00F53F67">
        <w:rPr>
          <w:color w:val="333333"/>
          <w:sz w:val="28"/>
          <w:szCs w:val="28"/>
        </w:rPr>
        <w:t>а</w:t>
      </w:r>
      <w:r w:rsidRPr="00F53F67">
        <w:rPr>
          <w:color w:val="333333"/>
          <w:sz w:val="28"/>
          <w:szCs w:val="28"/>
        </w:rPr>
        <w:t>лиз гамма-спектров осуществляется с помощью программного обеспечения GammaVision -32. Компьютерное управление позволяет контролировать все ключевые фун</w:t>
      </w:r>
      <w:r w:rsidRPr="00F53F67">
        <w:rPr>
          <w:color w:val="333333"/>
          <w:sz w:val="28"/>
          <w:szCs w:val="28"/>
        </w:rPr>
        <w:t>к</w:t>
      </w:r>
      <w:r w:rsidRPr="00F53F67">
        <w:rPr>
          <w:color w:val="333333"/>
          <w:sz w:val="28"/>
          <w:szCs w:val="28"/>
        </w:rPr>
        <w:t xml:space="preserve">ции и упрощает рутинные операции. </w:t>
      </w:r>
    </w:p>
    <w:p w14:paraId="12C4C9B6"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Способность ряда радиоактивных соединений накапливаться преимущес</w:t>
      </w:r>
      <w:r w:rsidRPr="00F53F67">
        <w:rPr>
          <w:color w:val="333333"/>
          <w:szCs w:val="28"/>
        </w:rPr>
        <w:t>т</w:t>
      </w:r>
      <w:r w:rsidRPr="00F53F67">
        <w:rPr>
          <w:color w:val="333333"/>
          <w:szCs w:val="28"/>
        </w:rPr>
        <w:t xml:space="preserve">венно в ткани опухоли используется для выявления </w:t>
      </w:r>
      <w:hyperlink r:id="rId5" w:tooltip="Перейти на страницу статьи 'Опухоли'" w:history="1">
        <w:r w:rsidRPr="00F53F67">
          <w:rPr>
            <w:color w:val="333333"/>
            <w:szCs w:val="28"/>
          </w:rPr>
          <w:t>злокачественных опухолей</w:t>
        </w:r>
      </w:hyperlink>
      <w:r w:rsidRPr="00F53F67">
        <w:rPr>
          <w:color w:val="333333"/>
          <w:szCs w:val="28"/>
        </w:rPr>
        <w:t xml:space="preserve"> головного мозга, костей, легких, лимфатических у</w:t>
      </w:r>
      <w:r w:rsidRPr="00F53F67">
        <w:rPr>
          <w:color w:val="333333"/>
          <w:szCs w:val="28"/>
        </w:rPr>
        <w:t>з</w:t>
      </w:r>
      <w:r w:rsidRPr="00F53F67">
        <w:rPr>
          <w:color w:val="333333"/>
          <w:szCs w:val="28"/>
        </w:rPr>
        <w:t>лов.</w:t>
      </w:r>
    </w:p>
    <w:p w14:paraId="227AF5E7" w14:textId="77777777" w:rsidR="00AF44D0" w:rsidRPr="00F53F67" w:rsidRDefault="00AF44D0" w:rsidP="00F53F67">
      <w:pPr>
        <w:pStyle w:val="a3"/>
        <w:spacing w:line="360" w:lineRule="auto"/>
        <w:ind w:right="0" w:firstLine="709"/>
        <w:jc w:val="both"/>
        <w:rPr>
          <w:b/>
          <w:color w:val="333333"/>
          <w:szCs w:val="28"/>
        </w:rPr>
      </w:pPr>
      <w:r w:rsidRPr="00F53F67">
        <w:rPr>
          <w:color w:val="333333"/>
          <w:szCs w:val="28"/>
        </w:rPr>
        <w:t>Степень накопления этих препаратов отражает функциональное состояние щитовидной железы и прим</w:t>
      </w:r>
      <w:r w:rsidRPr="00F53F67">
        <w:rPr>
          <w:color w:val="333333"/>
          <w:szCs w:val="28"/>
        </w:rPr>
        <w:t>е</w:t>
      </w:r>
      <w:r w:rsidRPr="00F53F67">
        <w:rPr>
          <w:color w:val="333333"/>
          <w:szCs w:val="28"/>
        </w:rPr>
        <w:t>няется как диагностический тест для выявления различных форм зоба, кист, опухолей железы. Меченные радиону</w:t>
      </w:r>
      <w:r w:rsidRPr="00F53F67">
        <w:rPr>
          <w:color w:val="333333"/>
          <w:szCs w:val="28"/>
        </w:rPr>
        <w:t>к</w:t>
      </w:r>
      <w:r w:rsidRPr="00F53F67">
        <w:rPr>
          <w:color w:val="333333"/>
          <w:szCs w:val="28"/>
        </w:rPr>
        <w:t>лидом коллоиды избирательно накапливаются в печени. С помощью этого м</w:t>
      </w:r>
      <w:r w:rsidRPr="00F53F67">
        <w:rPr>
          <w:color w:val="333333"/>
          <w:szCs w:val="28"/>
        </w:rPr>
        <w:t>е</w:t>
      </w:r>
      <w:r w:rsidRPr="00F53F67">
        <w:rPr>
          <w:color w:val="333333"/>
          <w:szCs w:val="28"/>
        </w:rPr>
        <w:t>тода выявляют очаговые (метастазы, кисты) и диффузные (цирроз, атрофия) поражения печени. В диагностике заболеваний почек существенную роль играет рен</w:t>
      </w:r>
      <w:r w:rsidRPr="00F53F67">
        <w:rPr>
          <w:color w:val="333333"/>
          <w:szCs w:val="28"/>
        </w:rPr>
        <w:t>о</w:t>
      </w:r>
      <w:r w:rsidRPr="00F53F67">
        <w:rPr>
          <w:color w:val="333333"/>
          <w:szCs w:val="28"/>
        </w:rPr>
        <w:t>графия радионуклидная, основанная на способности почек поглощать из крови нек-рые введенные в организм вещества, концентрировать их и выделять с м</w:t>
      </w:r>
      <w:r w:rsidRPr="00F53F67">
        <w:rPr>
          <w:color w:val="333333"/>
          <w:szCs w:val="28"/>
        </w:rPr>
        <w:t>о</w:t>
      </w:r>
      <w:r w:rsidRPr="00F53F67">
        <w:rPr>
          <w:color w:val="333333"/>
          <w:szCs w:val="28"/>
        </w:rPr>
        <w:t>чой.</w:t>
      </w:r>
    </w:p>
    <w:p w14:paraId="62386DE4" w14:textId="77777777" w:rsidR="00AA7DA0" w:rsidRDefault="00AF44D0" w:rsidP="00F53F67">
      <w:pPr>
        <w:pStyle w:val="a3"/>
        <w:spacing w:line="360" w:lineRule="auto"/>
        <w:ind w:right="0" w:firstLine="709"/>
        <w:jc w:val="both"/>
        <w:rPr>
          <w:b/>
          <w:color w:val="333333"/>
          <w:szCs w:val="28"/>
          <w:lang w:val="uk-UA"/>
        </w:rPr>
      </w:pPr>
      <w:r w:rsidRPr="00F53F67">
        <w:rPr>
          <w:b/>
          <w:color w:val="333333"/>
          <w:szCs w:val="28"/>
        </w:rPr>
        <w:t>Радиография</w:t>
      </w:r>
    </w:p>
    <w:p w14:paraId="29DCAEE7"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Радиография – метод оценки функции органа посредством внешней графической регистр</w:t>
      </w:r>
      <w:r w:rsidRPr="00F53F67">
        <w:rPr>
          <w:color w:val="333333"/>
          <w:szCs w:val="28"/>
        </w:rPr>
        <w:t>а</w:t>
      </w:r>
      <w:r w:rsidRPr="00F53F67">
        <w:rPr>
          <w:color w:val="333333"/>
          <w:szCs w:val="28"/>
        </w:rPr>
        <w:t>ции изменений радиоактивности над ним. В настоящее время этот метод применяется в основном для изучения состояния почек – радиореногр</w:t>
      </w:r>
      <w:r w:rsidRPr="00F53F67">
        <w:rPr>
          <w:color w:val="333333"/>
          <w:szCs w:val="28"/>
        </w:rPr>
        <w:t>а</w:t>
      </w:r>
      <w:r w:rsidRPr="00F53F67">
        <w:rPr>
          <w:color w:val="333333"/>
          <w:szCs w:val="28"/>
        </w:rPr>
        <w:t>фия. Два сцинтиграфических детектора регистрируют излучение над правой и левой почками, третий – над сердцем. Проводят качественный и количестве</w:t>
      </w:r>
      <w:r w:rsidRPr="00F53F67">
        <w:rPr>
          <w:color w:val="333333"/>
          <w:szCs w:val="28"/>
        </w:rPr>
        <w:t>н</w:t>
      </w:r>
      <w:r w:rsidRPr="00F53F67">
        <w:rPr>
          <w:color w:val="333333"/>
          <w:szCs w:val="28"/>
        </w:rPr>
        <w:t>ный анализ полученных ренограмм.</w:t>
      </w:r>
    </w:p>
    <w:p w14:paraId="122E9D0D" w14:textId="77777777" w:rsidR="00AF44D0" w:rsidRPr="00F53F67" w:rsidRDefault="00AF44D0" w:rsidP="00F53F67">
      <w:pPr>
        <w:pStyle w:val="a3"/>
        <w:spacing w:line="360" w:lineRule="auto"/>
        <w:ind w:right="0" w:firstLine="709"/>
        <w:jc w:val="both"/>
        <w:rPr>
          <w:color w:val="333333"/>
          <w:szCs w:val="28"/>
        </w:rPr>
      </w:pPr>
      <w:r w:rsidRPr="00F53F67">
        <w:rPr>
          <w:b/>
          <w:color w:val="333333"/>
          <w:szCs w:val="28"/>
        </w:rPr>
        <w:t>Ренограф. Радиоизотопное исследование почечной урод</w:t>
      </w:r>
      <w:r w:rsidRPr="00F53F67">
        <w:rPr>
          <w:b/>
          <w:color w:val="333333"/>
          <w:szCs w:val="28"/>
        </w:rPr>
        <w:t>и</w:t>
      </w:r>
      <w:r w:rsidRPr="00F53F67">
        <w:rPr>
          <w:b/>
          <w:color w:val="333333"/>
          <w:szCs w:val="28"/>
        </w:rPr>
        <w:t>намики</w:t>
      </w:r>
      <w:r w:rsidRPr="00F53F67">
        <w:rPr>
          <w:color w:val="333333"/>
          <w:szCs w:val="28"/>
        </w:rPr>
        <w:t>.</w:t>
      </w:r>
    </w:p>
    <w:p w14:paraId="214BB9FE"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Ренографическая установка нового поколения может представлять собой четырехканальный гамма-спектрометр для проведения спектрометрии излучения человека, выполненный в конструктиве, обеспечивающем учет всех специфических особенностей ренографических исследований, вкл</w:t>
      </w:r>
      <w:r w:rsidRPr="00F53F67">
        <w:rPr>
          <w:color w:val="333333"/>
          <w:szCs w:val="28"/>
        </w:rPr>
        <w:t>ю</w:t>
      </w:r>
      <w:r w:rsidRPr="00F53F67">
        <w:rPr>
          <w:color w:val="333333"/>
          <w:szCs w:val="28"/>
        </w:rPr>
        <w:t>чая автоматическую компьютерную обработку ренографической кривой с ц</w:t>
      </w:r>
      <w:r w:rsidRPr="00F53F67">
        <w:rPr>
          <w:color w:val="333333"/>
          <w:szCs w:val="28"/>
        </w:rPr>
        <w:t>е</w:t>
      </w:r>
      <w:r w:rsidRPr="00F53F67">
        <w:rPr>
          <w:color w:val="333333"/>
          <w:szCs w:val="28"/>
        </w:rPr>
        <w:t>лью получения необходимых параметров, характеризующих почечную урод</w:t>
      </w:r>
      <w:r w:rsidRPr="00F53F67">
        <w:rPr>
          <w:color w:val="333333"/>
          <w:szCs w:val="28"/>
        </w:rPr>
        <w:t>и</w:t>
      </w:r>
      <w:r w:rsidRPr="00F53F67">
        <w:rPr>
          <w:color w:val="333333"/>
          <w:szCs w:val="28"/>
        </w:rPr>
        <w:t>намику.</w:t>
      </w:r>
    </w:p>
    <w:p w14:paraId="712AF693" w14:textId="77777777" w:rsidR="00AF44D0" w:rsidRPr="00F53F67" w:rsidRDefault="00F53F67" w:rsidP="00F53F67">
      <w:pPr>
        <w:pStyle w:val="a3"/>
        <w:spacing w:line="360" w:lineRule="auto"/>
        <w:ind w:right="0" w:firstLine="709"/>
        <w:jc w:val="both"/>
        <w:rPr>
          <w:color w:val="333333"/>
          <w:szCs w:val="28"/>
        </w:rPr>
      </w:pPr>
      <w:r w:rsidRPr="00F53F67">
        <w:rPr>
          <w:color w:val="333333"/>
          <w:szCs w:val="28"/>
        </w:rPr>
        <w:t>В</w:t>
      </w:r>
      <w:r w:rsidR="00AF44D0" w:rsidRPr="00F53F67">
        <w:rPr>
          <w:color w:val="333333"/>
          <w:szCs w:val="28"/>
        </w:rPr>
        <w:t xml:space="preserve"> состав установки может входить</w:t>
      </w:r>
      <w:r w:rsidRPr="00F53F67">
        <w:rPr>
          <w:color w:val="333333"/>
          <w:szCs w:val="28"/>
        </w:rPr>
        <w:t xml:space="preserve"> </w:t>
      </w:r>
      <w:r w:rsidR="00AF44D0" w:rsidRPr="00F53F67">
        <w:rPr>
          <w:color w:val="333333"/>
          <w:szCs w:val="28"/>
        </w:rPr>
        <w:t>четыре гамма-спектрометрических бл</w:t>
      </w:r>
      <w:r w:rsidR="00AF44D0" w:rsidRPr="00F53F67">
        <w:rPr>
          <w:color w:val="333333"/>
          <w:szCs w:val="28"/>
        </w:rPr>
        <w:t>о</w:t>
      </w:r>
      <w:r w:rsidR="00AF44D0" w:rsidRPr="00F53F67">
        <w:rPr>
          <w:color w:val="333333"/>
          <w:szCs w:val="28"/>
        </w:rPr>
        <w:t>ков детектирования: два, необходимых, на каждой почке и, по желанию заказчика, дополнительный - височный для измерения динамики накопления и выведения ради</w:t>
      </w:r>
      <w:r w:rsidR="00AF44D0" w:rsidRPr="00F53F67">
        <w:rPr>
          <w:color w:val="333333"/>
          <w:szCs w:val="28"/>
        </w:rPr>
        <w:t>о</w:t>
      </w:r>
      <w:r w:rsidR="00AF44D0" w:rsidRPr="00F53F67">
        <w:rPr>
          <w:color w:val="333333"/>
          <w:szCs w:val="28"/>
        </w:rPr>
        <w:t>фармпрепарата из крови и мышечный для учета гамма-излучения мышц, расположенных ме</w:t>
      </w:r>
      <w:r w:rsidR="00AF44D0" w:rsidRPr="00F53F67">
        <w:rPr>
          <w:color w:val="333333"/>
          <w:szCs w:val="28"/>
        </w:rPr>
        <w:t>ж</w:t>
      </w:r>
      <w:r w:rsidR="00AF44D0" w:rsidRPr="00F53F67">
        <w:rPr>
          <w:color w:val="333333"/>
          <w:szCs w:val="28"/>
        </w:rPr>
        <w:t>ду почками и почечными детекторами, и УЗИ-приставка для определения положения п</w:t>
      </w:r>
      <w:r w:rsidR="00AF44D0" w:rsidRPr="00F53F67">
        <w:rPr>
          <w:color w:val="333333"/>
          <w:szCs w:val="28"/>
        </w:rPr>
        <w:t>о</w:t>
      </w:r>
      <w:r w:rsidR="00AF44D0" w:rsidRPr="00F53F67">
        <w:rPr>
          <w:color w:val="333333"/>
          <w:szCs w:val="28"/>
        </w:rPr>
        <w:t>чек пациента</w:t>
      </w:r>
      <w:r w:rsidRPr="00F53F67">
        <w:rPr>
          <w:color w:val="333333"/>
          <w:szCs w:val="28"/>
        </w:rPr>
        <w:t xml:space="preserve"> </w:t>
      </w:r>
      <w:r w:rsidR="00AF44D0" w:rsidRPr="00F53F67">
        <w:rPr>
          <w:color w:val="333333"/>
          <w:szCs w:val="28"/>
        </w:rPr>
        <w:t>специализированное программное обеспечение позволяет производить любые дополнительные расчеты по результатам измерений, создавать и обрабатывать базы данных по результатам исследований, что существенно облегчает работу врача при провед</w:t>
      </w:r>
      <w:r w:rsidR="00AF44D0" w:rsidRPr="00F53F67">
        <w:rPr>
          <w:color w:val="333333"/>
          <w:szCs w:val="28"/>
        </w:rPr>
        <w:t>е</w:t>
      </w:r>
      <w:r w:rsidR="00AF44D0" w:rsidRPr="00F53F67">
        <w:rPr>
          <w:color w:val="333333"/>
          <w:szCs w:val="28"/>
        </w:rPr>
        <w:t>нии диагностики</w:t>
      </w:r>
      <w:r w:rsidRPr="00F53F67">
        <w:rPr>
          <w:color w:val="333333"/>
          <w:szCs w:val="28"/>
        </w:rPr>
        <w:t xml:space="preserve"> </w:t>
      </w:r>
      <w:r w:rsidR="00AF44D0" w:rsidRPr="00F53F67">
        <w:rPr>
          <w:color w:val="333333"/>
          <w:szCs w:val="28"/>
        </w:rPr>
        <w:t>спектрометрический метод измерений активности позволяет существенно снизить активность радиоизотопа Tc-99m или</w:t>
      </w:r>
      <w:r w:rsidRPr="00F53F67">
        <w:rPr>
          <w:color w:val="333333"/>
          <w:szCs w:val="28"/>
        </w:rPr>
        <w:t xml:space="preserve"> </w:t>
      </w:r>
      <w:r w:rsidR="00AF44D0" w:rsidRPr="00F53F67">
        <w:rPr>
          <w:color w:val="333333"/>
          <w:szCs w:val="28"/>
        </w:rPr>
        <w:t>I-131, вводимого пациенту для проведения иссл</w:t>
      </w:r>
      <w:r w:rsidR="00AF44D0" w:rsidRPr="00F53F67">
        <w:rPr>
          <w:color w:val="333333"/>
          <w:szCs w:val="28"/>
        </w:rPr>
        <w:t>е</w:t>
      </w:r>
      <w:r w:rsidR="00AF44D0" w:rsidRPr="00F53F67">
        <w:rPr>
          <w:color w:val="333333"/>
          <w:szCs w:val="28"/>
        </w:rPr>
        <w:t>дований</w:t>
      </w:r>
    </w:p>
    <w:p w14:paraId="1842532D" w14:textId="77777777" w:rsidR="00AF44D0" w:rsidRPr="00F53F67" w:rsidRDefault="00AF44D0" w:rsidP="00F53F67">
      <w:pPr>
        <w:pStyle w:val="a3"/>
        <w:spacing w:line="360" w:lineRule="auto"/>
        <w:ind w:right="0" w:firstLine="709"/>
        <w:jc w:val="both"/>
        <w:rPr>
          <w:b/>
          <w:color w:val="333333"/>
          <w:szCs w:val="28"/>
        </w:rPr>
      </w:pPr>
      <w:r w:rsidRPr="00F53F67">
        <w:rPr>
          <w:b/>
          <w:color w:val="333333"/>
          <w:szCs w:val="28"/>
        </w:rPr>
        <w:t>Показания к назначению анализа</w:t>
      </w:r>
    </w:p>
    <w:p w14:paraId="437D9CDF"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Диагностика первичного гиперальдостеронизма, аденомы надпочечников и адренал</w:t>
      </w:r>
      <w:r w:rsidRPr="00F53F67">
        <w:rPr>
          <w:color w:val="333333"/>
          <w:szCs w:val="28"/>
        </w:rPr>
        <w:t>о</w:t>
      </w:r>
      <w:r w:rsidRPr="00F53F67">
        <w:rPr>
          <w:color w:val="333333"/>
          <w:szCs w:val="28"/>
        </w:rPr>
        <w:t>вой гиперплазии,</w:t>
      </w:r>
    </w:p>
    <w:p w14:paraId="44F7E157"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Трудно поддающаяся контролю артериальная гипертония,</w:t>
      </w:r>
    </w:p>
    <w:p w14:paraId="748CA7A2"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Ортостатическая гипотензия,</w:t>
      </w:r>
    </w:p>
    <w:p w14:paraId="5307FAAB"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Подозрение на недостаточность надпочечников.</w:t>
      </w:r>
    </w:p>
    <w:p w14:paraId="74286608" w14:textId="77777777" w:rsidR="00AF44D0" w:rsidRPr="00F53F67" w:rsidRDefault="00AF44D0" w:rsidP="00F53F67">
      <w:pPr>
        <w:pStyle w:val="a3"/>
        <w:spacing w:line="360" w:lineRule="auto"/>
        <w:ind w:right="0" w:firstLine="709"/>
        <w:jc w:val="both"/>
        <w:rPr>
          <w:b/>
          <w:color w:val="333333"/>
          <w:szCs w:val="28"/>
        </w:rPr>
      </w:pPr>
      <w:r w:rsidRPr="00F53F67">
        <w:rPr>
          <w:b/>
          <w:color w:val="333333"/>
          <w:szCs w:val="28"/>
        </w:rPr>
        <w:t>Гамма-детектирующее устройство для поиска сторожевых лимфат</w:t>
      </w:r>
      <w:r w:rsidRPr="00F53F67">
        <w:rPr>
          <w:b/>
          <w:color w:val="333333"/>
          <w:szCs w:val="28"/>
        </w:rPr>
        <w:t>и</w:t>
      </w:r>
      <w:r w:rsidRPr="00F53F67">
        <w:rPr>
          <w:b/>
          <w:color w:val="333333"/>
          <w:szCs w:val="28"/>
        </w:rPr>
        <w:t>ческих узлов "РАДИКАЛ"</w:t>
      </w:r>
    </w:p>
    <w:p w14:paraId="4CDF4108"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Гамма-детектирующее устройство "Радикал" для поиска сторожевых лимфатических узлов и решения других задач, связанных с исследованием распределения радиофармпрепаратов в тканях и</w:t>
      </w:r>
      <w:r w:rsidR="00F53F67" w:rsidRPr="00F53F67">
        <w:rPr>
          <w:color w:val="333333"/>
          <w:szCs w:val="28"/>
        </w:rPr>
        <w:t xml:space="preserve"> </w:t>
      </w:r>
      <w:r w:rsidRPr="00F53F67">
        <w:rPr>
          <w:color w:val="333333"/>
          <w:szCs w:val="28"/>
        </w:rPr>
        <w:t>органах пациентов. Детектор снабжен встроенным коллиматором, п</w:t>
      </w:r>
      <w:r w:rsidRPr="00F53F67">
        <w:rPr>
          <w:color w:val="333333"/>
          <w:szCs w:val="28"/>
        </w:rPr>
        <w:t>о</w:t>
      </w:r>
      <w:r w:rsidRPr="00F53F67">
        <w:rPr>
          <w:color w:val="333333"/>
          <w:szCs w:val="28"/>
        </w:rPr>
        <w:t>зволяющим с большой точностью локализовать источник фотонного излучения и получать достове</w:t>
      </w:r>
      <w:r w:rsidRPr="00F53F67">
        <w:rPr>
          <w:color w:val="333333"/>
          <w:szCs w:val="28"/>
        </w:rPr>
        <w:t>р</w:t>
      </w:r>
      <w:r w:rsidRPr="00F53F67">
        <w:rPr>
          <w:color w:val="333333"/>
          <w:szCs w:val="28"/>
        </w:rPr>
        <w:t>ную информацию о распределении радиофармпрепарата в тканях и органах п</w:t>
      </w:r>
      <w:r w:rsidRPr="00F53F67">
        <w:rPr>
          <w:color w:val="333333"/>
          <w:szCs w:val="28"/>
        </w:rPr>
        <w:t>а</w:t>
      </w:r>
      <w:r w:rsidRPr="00F53F67">
        <w:rPr>
          <w:color w:val="333333"/>
          <w:szCs w:val="28"/>
        </w:rPr>
        <w:t>циента. Герметичное исполнение детектора позволяет проводить его стерилизацию.</w:t>
      </w:r>
      <w:r w:rsidR="00F53F67" w:rsidRPr="00F53F67">
        <w:rPr>
          <w:color w:val="333333"/>
          <w:szCs w:val="28"/>
        </w:rPr>
        <w:t xml:space="preserve"> Т</w:t>
      </w:r>
      <w:r w:rsidRPr="00F53F67">
        <w:rPr>
          <w:color w:val="333333"/>
          <w:szCs w:val="28"/>
        </w:rPr>
        <w:t>ранскутанное и интраоперативное обнаружение локализованных источников фото</w:t>
      </w:r>
      <w:r w:rsidRPr="00F53F67">
        <w:rPr>
          <w:color w:val="333333"/>
          <w:szCs w:val="28"/>
        </w:rPr>
        <w:t>н</w:t>
      </w:r>
      <w:r w:rsidRPr="00F53F67">
        <w:rPr>
          <w:color w:val="333333"/>
          <w:szCs w:val="28"/>
        </w:rPr>
        <w:t xml:space="preserve">ного излучения в тканях и органах пациентов при радиоизотопной диагностике </w:t>
      </w:r>
    </w:p>
    <w:p w14:paraId="2BCEC120"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поиск источников фотонного излучения</w:t>
      </w:r>
    </w:p>
    <w:p w14:paraId="35D3ADB6" w14:textId="77777777" w:rsidR="00AF44D0" w:rsidRPr="00F53F67" w:rsidRDefault="00AF44D0" w:rsidP="00F53F67">
      <w:pPr>
        <w:pStyle w:val="a3"/>
        <w:spacing w:line="360" w:lineRule="auto"/>
        <w:ind w:right="0" w:firstLine="709"/>
        <w:jc w:val="both"/>
        <w:rPr>
          <w:b/>
          <w:color w:val="333333"/>
          <w:szCs w:val="28"/>
        </w:rPr>
      </w:pPr>
      <w:r w:rsidRPr="00F53F67">
        <w:rPr>
          <w:b/>
          <w:color w:val="333333"/>
          <w:szCs w:val="28"/>
        </w:rPr>
        <w:t>Область применения:</w:t>
      </w:r>
    </w:p>
    <w:p w14:paraId="14BBE4BB"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 xml:space="preserve">поиск сторожевых лимфатических узлов </w:t>
      </w:r>
    </w:p>
    <w:p w14:paraId="07428399"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 xml:space="preserve">исследование функции щитовидной железы </w:t>
      </w:r>
    </w:p>
    <w:p w14:paraId="1DBF37C3"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 xml:space="preserve">радиоизотопное обследование операционного поля </w:t>
      </w:r>
    </w:p>
    <w:p w14:paraId="4BCAE9A3"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поиск локализованных источников фотонного излуч</w:t>
      </w:r>
      <w:r w:rsidRPr="00F53F67">
        <w:rPr>
          <w:color w:val="333333"/>
          <w:szCs w:val="28"/>
        </w:rPr>
        <w:t>е</w:t>
      </w:r>
      <w:r w:rsidRPr="00F53F67">
        <w:rPr>
          <w:color w:val="333333"/>
          <w:szCs w:val="28"/>
        </w:rPr>
        <w:t>ния (например, зерен радиоактивного препарата I-125, предназначенных для брахитерапии)</w:t>
      </w:r>
    </w:p>
    <w:p w14:paraId="4271FC17" w14:textId="77777777" w:rsidR="00AF44D0" w:rsidRPr="00F53F67" w:rsidRDefault="00AF44D0" w:rsidP="00F53F67">
      <w:pPr>
        <w:pStyle w:val="a3"/>
        <w:spacing w:line="360" w:lineRule="auto"/>
        <w:ind w:right="0" w:firstLine="709"/>
        <w:jc w:val="both"/>
        <w:rPr>
          <w:b/>
          <w:color w:val="333333"/>
          <w:szCs w:val="28"/>
        </w:rPr>
      </w:pPr>
      <w:r w:rsidRPr="00F53F67">
        <w:rPr>
          <w:b/>
          <w:color w:val="333333"/>
          <w:szCs w:val="28"/>
        </w:rPr>
        <w:t xml:space="preserve">3) ЭМИССИОННАЯ </w:t>
      </w:r>
      <w:r w:rsidR="00AA7DA0" w:rsidRPr="00F53F67">
        <w:rPr>
          <w:b/>
          <w:color w:val="333333"/>
          <w:szCs w:val="28"/>
        </w:rPr>
        <w:t>КОМПЬЮТЕРНАЯ</w:t>
      </w:r>
      <w:r w:rsidRPr="00F53F67">
        <w:rPr>
          <w:b/>
          <w:color w:val="333333"/>
          <w:szCs w:val="28"/>
        </w:rPr>
        <w:t xml:space="preserve"> ТОМОГРАФИЯ</w:t>
      </w:r>
    </w:p>
    <w:p w14:paraId="29E0CB15"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Подобно рентгеновской КТ, у радионуклидной визуализации есть своя томографическая технология. Применяются два основных томографических м</w:t>
      </w:r>
      <w:r w:rsidRPr="00F53F67">
        <w:rPr>
          <w:color w:val="333333"/>
          <w:szCs w:val="28"/>
        </w:rPr>
        <w:t>е</w:t>
      </w:r>
      <w:r w:rsidRPr="00F53F67">
        <w:rPr>
          <w:color w:val="333333"/>
          <w:szCs w:val="28"/>
        </w:rPr>
        <w:t>тода:</w:t>
      </w:r>
    </w:p>
    <w:p w14:paraId="2FDBBE78"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1) однофотонная эмиссионная КТ (ОФЭКТ,SPECT),</w:t>
      </w:r>
    </w:p>
    <w:p w14:paraId="1C26D345"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2) позитронная эмиссионная томография (ПЭТ, PET).</w:t>
      </w:r>
    </w:p>
    <w:p w14:paraId="1883B118" w14:textId="77777777" w:rsidR="00AF44D0" w:rsidRPr="00F53F67" w:rsidRDefault="00AF44D0" w:rsidP="00F53F67">
      <w:pPr>
        <w:pStyle w:val="a3"/>
        <w:spacing w:line="360" w:lineRule="auto"/>
        <w:ind w:right="0" w:firstLine="709"/>
        <w:jc w:val="both"/>
        <w:rPr>
          <w:b/>
          <w:color w:val="333333"/>
          <w:szCs w:val="28"/>
        </w:rPr>
      </w:pPr>
      <w:r w:rsidRPr="00F53F67">
        <w:rPr>
          <w:b/>
          <w:color w:val="333333"/>
          <w:szCs w:val="28"/>
        </w:rPr>
        <w:t>Oднофотонная эмиссионная КТ</w:t>
      </w:r>
    </w:p>
    <w:p w14:paraId="0F2DB3F2"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ОФЭКТ основана на вращении вокруг тела пациента обычной гамма-камеры. Фиксируя радиоактивность при различных углах, можно реконстру</w:t>
      </w:r>
      <w:r w:rsidRPr="00F53F67">
        <w:rPr>
          <w:color w:val="333333"/>
          <w:szCs w:val="28"/>
        </w:rPr>
        <w:t>и</w:t>
      </w:r>
      <w:r w:rsidRPr="00F53F67">
        <w:rPr>
          <w:color w:val="333333"/>
          <w:szCs w:val="28"/>
        </w:rPr>
        <w:t>ровать секционное изображение. ОФЭКТ - это широко используемый метод, особенно в кардиологических и неврологических обследованиях. Позволяет проводить:</w:t>
      </w:r>
    </w:p>
    <w:p w14:paraId="675D16AA"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перфузионную и метаболическую однофотонную эмиссионную компь</w:t>
      </w:r>
      <w:r w:rsidRPr="00F53F67">
        <w:rPr>
          <w:color w:val="333333"/>
          <w:szCs w:val="28"/>
        </w:rPr>
        <w:t>ю</w:t>
      </w:r>
      <w:r w:rsidRPr="00F53F67">
        <w:rPr>
          <w:color w:val="333333"/>
          <w:szCs w:val="28"/>
        </w:rPr>
        <w:t>терную томографию (ОФЭКТ) миокарда, перфузионнную ОФЭКТ головного мозга, р</w:t>
      </w:r>
      <w:r w:rsidRPr="00F53F67">
        <w:rPr>
          <w:color w:val="333333"/>
          <w:szCs w:val="28"/>
        </w:rPr>
        <w:t>а</w:t>
      </w:r>
      <w:r w:rsidRPr="00F53F67">
        <w:rPr>
          <w:color w:val="333333"/>
          <w:szCs w:val="28"/>
        </w:rPr>
        <w:t>дионуклидную равновесную вентрикулографию с фазово-амплитудным анализом (РНВГ с ФАА). Она позволяет получать объемное изображение распредел</w:t>
      </w:r>
      <w:r w:rsidRPr="00F53F67">
        <w:rPr>
          <w:color w:val="333333"/>
          <w:szCs w:val="28"/>
        </w:rPr>
        <w:t>е</w:t>
      </w:r>
      <w:r w:rsidRPr="00F53F67">
        <w:rPr>
          <w:color w:val="333333"/>
          <w:szCs w:val="28"/>
        </w:rPr>
        <w:t>ния радионуклидов, относящихся к чистым гамма-излучателям. Этот метод и</w:t>
      </w:r>
      <w:r w:rsidRPr="00F53F67">
        <w:rPr>
          <w:color w:val="333333"/>
          <w:szCs w:val="28"/>
        </w:rPr>
        <w:t>с</w:t>
      </w:r>
      <w:r w:rsidRPr="00F53F67">
        <w:rPr>
          <w:color w:val="333333"/>
          <w:szCs w:val="28"/>
        </w:rPr>
        <w:t>пользуют для исследования кровообращения. В кардиологии по информативности он сравним с эхокардиографией, а для изучения церебральной ишемии часто оказывается предпочтительнее других мет</w:t>
      </w:r>
      <w:r w:rsidRPr="00F53F67">
        <w:rPr>
          <w:color w:val="333333"/>
          <w:szCs w:val="28"/>
        </w:rPr>
        <w:t>о</w:t>
      </w:r>
      <w:r w:rsidRPr="00F53F67">
        <w:rPr>
          <w:color w:val="333333"/>
          <w:szCs w:val="28"/>
        </w:rPr>
        <w:t>дов и достойно конкурирует с ПЭТ.</w:t>
      </w:r>
    </w:p>
    <w:p w14:paraId="793B6A18" w14:textId="77777777" w:rsidR="00AF44D0" w:rsidRPr="00F53F67" w:rsidRDefault="00AF44D0" w:rsidP="00F53F67">
      <w:pPr>
        <w:pStyle w:val="a3"/>
        <w:spacing w:line="360" w:lineRule="auto"/>
        <w:ind w:right="0" w:firstLine="709"/>
        <w:jc w:val="both"/>
        <w:rPr>
          <w:b/>
          <w:color w:val="333333"/>
          <w:szCs w:val="28"/>
        </w:rPr>
      </w:pPr>
      <w:r w:rsidRPr="00F53F67">
        <w:rPr>
          <w:b/>
          <w:color w:val="333333"/>
          <w:szCs w:val="28"/>
        </w:rPr>
        <w:t>Позитронная эмиссионная томография</w:t>
      </w:r>
    </w:p>
    <w:p w14:paraId="776221F6"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Позитронно-эмиссионная томография (ПЭТ)- новейший ун</w:t>
      </w:r>
      <w:r w:rsidRPr="00F53F67">
        <w:rPr>
          <w:color w:val="333333"/>
          <w:sz w:val="28"/>
          <w:szCs w:val="28"/>
          <w:lang w:val="ru-RU"/>
        </w:rPr>
        <w:t>и</w:t>
      </w:r>
      <w:r w:rsidRPr="00F53F67">
        <w:rPr>
          <w:color w:val="333333"/>
          <w:sz w:val="28"/>
          <w:szCs w:val="28"/>
          <w:lang w:val="ru-RU"/>
        </w:rPr>
        <w:t xml:space="preserve">кальный метод радиоизотопной диагностики. </w:t>
      </w:r>
    </w:p>
    <w:p w14:paraId="0ABDD554"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Главное преимущество позитро</w:t>
      </w:r>
      <w:r w:rsidRPr="00F53F67">
        <w:rPr>
          <w:color w:val="333333"/>
          <w:sz w:val="28"/>
          <w:szCs w:val="28"/>
          <w:lang w:val="ru-RU"/>
        </w:rPr>
        <w:t>н</w:t>
      </w:r>
      <w:r w:rsidRPr="00F53F67">
        <w:rPr>
          <w:color w:val="333333"/>
          <w:sz w:val="28"/>
          <w:szCs w:val="28"/>
          <w:lang w:val="ru-RU"/>
        </w:rPr>
        <w:t>но-эмиссионной томографии – возможность не только получать изображения внутренних органов, но и оценивать их функцию и метаболизм, таким образом, при п</w:t>
      </w:r>
      <w:r w:rsidRPr="00F53F67">
        <w:rPr>
          <w:color w:val="333333"/>
          <w:sz w:val="28"/>
          <w:szCs w:val="28"/>
          <w:lang w:val="ru-RU"/>
        </w:rPr>
        <w:t>о</w:t>
      </w:r>
      <w:r w:rsidRPr="00F53F67">
        <w:rPr>
          <w:color w:val="333333"/>
          <w:sz w:val="28"/>
          <w:szCs w:val="28"/>
          <w:lang w:val="ru-RU"/>
        </w:rPr>
        <w:t>мощи позитронной томографии удается выявлять болезнь на самом раннем этапе, еще до проявления клинических симпт</w:t>
      </w:r>
      <w:r w:rsidRPr="00F53F67">
        <w:rPr>
          <w:color w:val="333333"/>
          <w:sz w:val="28"/>
          <w:szCs w:val="28"/>
          <w:lang w:val="ru-RU"/>
        </w:rPr>
        <w:t>о</w:t>
      </w:r>
      <w:r w:rsidRPr="00F53F67">
        <w:rPr>
          <w:color w:val="333333"/>
          <w:sz w:val="28"/>
          <w:szCs w:val="28"/>
          <w:lang w:val="ru-RU"/>
        </w:rPr>
        <w:t xml:space="preserve">мов. </w:t>
      </w:r>
    </w:p>
    <w:p w14:paraId="2FADADD7"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Особую роль позитронно-эмиссионная томография играет в онкологии, кардиологии и не</w:t>
      </w:r>
      <w:r w:rsidRPr="00F53F67">
        <w:rPr>
          <w:color w:val="333333"/>
          <w:sz w:val="28"/>
          <w:szCs w:val="28"/>
          <w:lang w:val="ru-RU"/>
        </w:rPr>
        <w:t>в</w:t>
      </w:r>
      <w:r w:rsidRPr="00F53F67">
        <w:rPr>
          <w:color w:val="333333"/>
          <w:sz w:val="28"/>
          <w:szCs w:val="28"/>
          <w:lang w:val="ru-RU"/>
        </w:rPr>
        <w:t xml:space="preserve">рологии, где ранняя диагностика заболеваний является особенно важной. </w:t>
      </w:r>
    </w:p>
    <w:p w14:paraId="34F2DF08"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Эта томографическая технология основывается на использовании испускаемых радионуклидами позитронов. Позитроны и эле</w:t>
      </w:r>
      <w:r w:rsidRPr="00F53F67">
        <w:rPr>
          <w:color w:val="333333"/>
          <w:szCs w:val="28"/>
        </w:rPr>
        <w:t>к</w:t>
      </w:r>
      <w:r w:rsidRPr="00F53F67">
        <w:rPr>
          <w:color w:val="333333"/>
          <w:szCs w:val="28"/>
        </w:rPr>
        <w:t>троны имеют одинаковую массу, но противоположный заряд.</w:t>
      </w:r>
      <w:r w:rsidR="00F53F67" w:rsidRPr="00F53F67">
        <w:rPr>
          <w:color w:val="333333"/>
          <w:szCs w:val="28"/>
        </w:rPr>
        <w:t xml:space="preserve"> </w:t>
      </w:r>
      <w:r w:rsidRPr="00F53F67">
        <w:rPr>
          <w:color w:val="333333"/>
          <w:szCs w:val="28"/>
        </w:rPr>
        <w:t>Испускаемый позитрон сразу же</w:t>
      </w:r>
      <w:r w:rsidR="00F53F67" w:rsidRPr="00F53F67">
        <w:rPr>
          <w:color w:val="333333"/>
          <w:szCs w:val="28"/>
        </w:rPr>
        <w:t xml:space="preserve"> </w:t>
      </w:r>
      <w:r w:rsidRPr="00F53F67">
        <w:rPr>
          <w:color w:val="333333"/>
          <w:szCs w:val="28"/>
        </w:rPr>
        <w:t>реагирует с ближайшим электроном; данная реакция н</w:t>
      </w:r>
      <w:r w:rsidRPr="00F53F67">
        <w:rPr>
          <w:color w:val="333333"/>
          <w:szCs w:val="28"/>
        </w:rPr>
        <w:t>а</w:t>
      </w:r>
      <w:r w:rsidRPr="00F53F67">
        <w:rPr>
          <w:color w:val="333333"/>
          <w:szCs w:val="28"/>
        </w:rPr>
        <w:t>зывается аннигиляцией и приводит к возникновению двух гамма-квантов по 511 кэВ, распространяющихся в диаметрально противоположных направлениях. Для обнаружения аннигиляц</w:t>
      </w:r>
      <w:r w:rsidRPr="00F53F67">
        <w:rPr>
          <w:color w:val="333333"/>
          <w:szCs w:val="28"/>
        </w:rPr>
        <w:t>и</w:t>
      </w:r>
      <w:r w:rsidRPr="00F53F67">
        <w:rPr>
          <w:color w:val="333333"/>
          <w:szCs w:val="28"/>
        </w:rPr>
        <w:t>онных квантов применяют специальные детекторы: энергия фотона (511 кэВ) слишком велика, чтобы использовать обычную га</w:t>
      </w:r>
      <w:r w:rsidRPr="00F53F67">
        <w:rPr>
          <w:color w:val="333333"/>
          <w:szCs w:val="28"/>
        </w:rPr>
        <w:t>м</w:t>
      </w:r>
      <w:r w:rsidRPr="00F53F67">
        <w:rPr>
          <w:color w:val="333333"/>
          <w:szCs w:val="28"/>
        </w:rPr>
        <w:t>ма-камеру.</w:t>
      </w:r>
    </w:p>
    <w:p w14:paraId="64630C26"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Разместив вокруг тела пациента набор детекторов, можно определить направл</w:t>
      </w:r>
      <w:r w:rsidRPr="00F53F67">
        <w:rPr>
          <w:color w:val="333333"/>
          <w:szCs w:val="28"/>
        </w:rPr>
        <w:t>е</w:t>
      </w:r>
      <w:r w:rsidRPr="00F53F67">
        <w:rPr>
          <w:color w:val="333333"/>
          <w:szCs w:val="28"/>
        </w:rPr>
        <w:t>ние линии, вдоль которой произошла аннигиляция.</w:t>
      </w:r>
    </w:p>
    <w:p w14:paraId="46D5EA44"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Высокая энергия излучения позволяет на практике не учитывать поглощ</w:t>
      </w:r>
      <w:r w:rsidRPr="00F53F67">
        <w:rPr>
          <w:color w:val="333333"/>
          <w:szCs w:val="28"/>
        </w:rPr>
        <w:t>е</w:t>
      </w:r>
      <w:r w:rsidRPr="00F53F67">
        <w:rPr>
          <w:color w:val="333333"/>
          <w:szCs w:val="28"/>
        </w:rPr>
        <w:t>ние в тканях, но при большой дозе введенного вещества в целях безопасности больного требуется использование только короткоживущих и ультракоротк</w:t>
      </w:r>
      <w:r w:rsidRPr="00F53F67">
        <w:rPr>
          <w:color w:val="333333"/>
          <w:szCs w:val="28"/>
        </w:rPr>
        <w:t>о</w:t>
      </w:r>
      <w:r w:rsidRPr="00F53F67">
        <w:rPr>
          <w:color w:val="333333"/>
          <w:szCs w:val="28"/>
        </w:rPr>
        <w:t>живущих изотопов должны изготавливатьсяна циклотроне непосредственно в клинике, что в значительной степени (наряду с высокой стоимостью специального об</w:t>
      </w:r>
      <w:r w:rsidRPr="00F53F67">
        <w:rPr>
          <w:color w:val="333333"/>
          <w:szCs w:val="28"/>
        </w:rPr>
        <w:t>о</w:t>
      </w:r>
      <w:r w:rsidRPr="00F53F67">
        <w:rPr>
          <w:color w:val="333333"/>
          <w:szCs w:val="28"/>
        </w:rPr>
        <w:t>рудования) ограничивает применение этого метода.</w:t>
      </w:r>
    </w:p>
    <w:p w14:paraId="17891217"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Чувствительность ПЭТ настолько высока, что удается констатировать измен</w:t>
      </w:r>
      <w:r w:rsidRPr="00F53F67">
        <w:rPr>
          <w:color w:val="333333"/>
          <w:szCs w:val="28"/>
        </w:rPr>
        <w:t>е</w:t>
      </w:r>
      <w:r w:rsidRPr="00F53F67">
        <w:rPr>
          <w:color w:val="333333"/>
          <w:szCs w:val="28"/>
        </w:rPr>
        <w:t xml:space="preserve">ние расхода глюкозы, меченной </w:t>
      </w:r>
      <w:r w:rsidRPr="00F53F67">
        <w:rPr>
          <w:color w:val="333333"/>
          <w:szCs w:val="28"/>
          <w:vertAlign w:val="superscript"/>
        </w:rPr>
        <w:t>11</w:t>
      </w:r>
      <w:r w:rsidRPr="00F53F67">
        <w:rPr>
          <w:color w:val="333333"/>
          <w:szCs w:val="28"/>
        </w:rPr>
        <w:t>С, в глазном центре головного мозга при открывании глаз. Поэтому ПЭТ используют при исследовании тончайших м</w:t>
      </w:r>
      <w:r w:rsidRPr="00F53F67">
        <w:rPr>
          <w:color w:val="333333"/>
          <w:szCs w:val="28"/>
        </w:rPr>
        <w:t>е</w:t>
      </w:r>
      <w:r w:rsidRPr="00F53F67">
        <w:rPr>
          <w:color w:val="333333"/>
          <w:szCs w:val="28"/>
        </w:rPr>
        <w:t>таболических процессов в мозге, вплоть до мыслительных. С помощью ПЭТ изучают метаболизм глюкозы, жиров, белков, кинетику переноса веществ через клеточные мембраны, динамику концентрации водородных ионов в клетках, фармакокинетику и фармакодинамику лекарственных препаратов. ПЭТ позв</w:t>
      </w:r>
      <w:r w:rsidRPr="00F53F67">
        <w:rPr>
          <w:color w:val="333333"/>
          <w:szCs w:val="28"/>
        </w:rPr>
        <w:t>о</w:t>
      </w:r>
      <w:r w:rsidRPr="00F53F67">
        <w:rPr>
          <w:color w:val="333333"/>
          <w:szCs w:val="28"/>
        </w:rPr>
        <w:t>ляет осуществить осуществлять количественную оценку концентрации радионуклидов и заключает в себе колоссальные потенциальные возможности по изучению метаболических пр</w:t>
      </w:r>
      <w:r w:rsidRPr="00F53F67">
        <w:rPr>
          <w:color w:val="333333"/>
          <w:szCs w:val="28"/>
        </w:rPr>
        <w:t>о</w:t>
      </w:r>
      <w:r w:rsidRPr="00F53F67">
        <w:rPr>
          <w:color w:val="333333"/>
          <w:szCs w:val="28"/>
        </w:rPr>
        <w:t>цессов на различных стадиях заболевания, в том числе психических. Есть несколько элементов, участвующих в важных биох</w:t>
      </w:r>
      <w:r w:rsidRPr="00F53F67">
        <w:rPr>
          <w:color w:val="333333"/>
          <w:szCs w:val="28"/>
        </w:rPr>
        <w:t>и</w:t>
      </w:r>
      <w:r w:rsidRPr="00F53F67">
        <w:rPr>
          <w:color w:val="333333"/>
          <w:szCs w:val="28"/>
        </w:rPr>
        <w:t>мических процессах и имеющих позитроно-эмитирующие изотопы, это, напр</w:t>
      </w:r>
      <w:r w:rsidRPr="00F53F67">
        <w:rPr>
          <w:color w:val="333333"/>
          <w:szCs w:val="28"/>
        </w:rPr>
        <w:t>и</w:t>
      </w:r>
      <w:r w:rsidRPr="00F53F67">
        <w:rPr>
          <w:color w:val="333333"/>
          <w:szCs w:val="28"/>
        </w:rPr>
        <w:t xml:space="preserve">мер, 11С ,15О. </w:t>
      </w:r>
    </w:p>
    <w:p w14:paraId="0087B89A" w14:textId="77777777" w:rsidR="00AF44D0" w:rsidRPr="00F53F67" w:rsidRDefault="00AF44D0" w:rsidP="00F53F67">
      <w:pPr>
        <w:pStyle w:val="a3"/>
        <w:spacing w:line="360" w:lineRule="auto"/>
        <w:ind w:right="0" w:firstLine="709"/>
        <w:jc w:val="both"/>
        <w:rPr>
          <w:b/>
          <w:color w:val="333333"/>
          <w:szCs w:val="28"/>
        </w:rPr>
      </w:pPr>
      <w:r w:rsidRPr="00F53F67">
        <w:rPr>
          <w:b/>
          <w:color w:val="333333"/>
          <w:szCs w:val="28"/>
        </w:rPr>
        <w:t>Показания к позитронно-эмиссионной томографии</w:t>
      </w:r>
    </w:p>
    <w:p w14:paraId="71C1A0EB"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 xml:space="preserve">Чаще всего ПЭТ применяют для обнаружения злокачественных опухолей и для оценки эффективности противораковой терапии. Можно сканировать все тело сразу (см. рисунок). </w:t>
      </w:r>
    </w:p>
    <w:p w14:paraId="2C474153"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ПЭТ также применяется для измерения кровотока по коронарным арт</w:t>
      </w:r>
      <w:r w:rsidRPr="00F53F67">
        <w:rPr>
          <w:color w:val="333333"/>
          <w:szCs w:val="28"/>
        </w:rPr>
        <w:t>е</w:t>
      </w:r>
      <w:r w:rsidRPr="00F53F67">
        <w:rPr>
          <w:color w:val="333333"/>
          <w:szCs w:val="28"/>
        </w:rPr>
        <w:t>риям и выявления ишемической болезни сердца. С помощью позитронной том</w:t>
      </w:r>
      <w:r w:rsidRPr="00F53F67">
        <w:rPr>
          <w:color w:val="333333"/>
          <w:szCs w:val="28"/>
        </w:rPr>
        <w:t>о</w:t>
      </w:r>
      <w:r w:rsidRPr="00F53F67">
        <w:rPr>
          <w:color w:val="333333"/>
          <w:szCs w:val="28"/>
        </w:rPr>
        <w:t>графии в постинфарктном периоде можно отличить плохо скоращающи</w:t>
      </w:r>
      <w:r w:rsidRPr="00F53F67">
        <w:rPr>
          <w:color w:val="333333"/>
          <w:szCs w:val="28"/>
        </w:rPr>
        <w:t>е</w:t>
      </w:r>
      <w:r w:rsidRPr="00F53F67">
        <w:rPr>
          <w:color w:val="333333"/>
          <w:szCs w:val="28"/>
        </w:rPr>
        <w:t>ся, но живые участки миокарда (которые еще могут восстановиться) от н</w:t>
      </w:r>
      <w:r w:rsidRPr="00F53F67">
        <w:rPr>
          <w:color w:val="333333"/>
          <w:szCs w:val="28"/>
        </w:rPr>
        <w:t>е</w:t>
      </w:r>
      <w:r w:rsidRPr="00F53F67">
        <w:rPr>
          <w:color w:val="333333"/>
          <w:szCs w:val="28"/>
        </w:rPr>
        <w:t>обратимых изменений в виде рубцов. Комбинация позитронно-эмиссионной томографии и перфузионного исследования может послужить для оценки показаний к операции шунтирования с</w:t>
      </w:r>
      <w:r w:rsidRPr="00F53F67">
        <w:rPr>
          <w:color w:val="333333"/>
          <w:szCs w:val="28"/>
        </w:rPr>
        <w:t>о</w:t>
      </w:r>
      <w:r w:rsidRPr="00F53F67">
        <w:rPr>
          <w:color w:val="333333"/>
          <w:szCs w:val="28"/>
        </w:rPr>
        <w:t>судов сердца.</w:t>
      </w:r>
    </w:p>
    <w:p w14:paraId="44A1C606"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С помощью ПЭТ головного мозга обследуют больных с нарушениями п</w:t>
      </w:r>
      <w:r w:rsidRPr="00F53F67">
        <w:rPr>
          <w:color w:val="333333"/>
          <w:szCs w:val="28"/>
        </w:rPr>
        <w:t>а</w:t>
      </w:r>
      <w:r w:rsidRPr="00F53F67">
        <w:rPr>
          <w:color w:val="333333"/>
          <w:szCs w:val="28"/>
        </w:rPr>
        <w:t>мяти неясной этиологии, при подозрении на опухоль головного мозга, при неподдающемуся обычному леч</w:t>
      </w:r>
      <w:r w:rsidRPr="00F53F67">
        <w:rPr>
          <w:color w:val="333333"/>
          <w:szCs w:val="28"/>
        </w:rPr>
        <w:t>е</w:t>
      </w:r>
      <w:r w:rsidRPr="00F53F67">
        <w:rPr>
          <w:color w:val="333333"/>
          <w:szCs w:val="28"/>
        </w:rPr>
        <w:t xml:space="preserve">нию судорожном синдроме. </w:t>
      </w:r>
    </w:p>
    <w:p w14:paraId="0D36A8DA"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Основные недостатки радионуклидов для ПЭТ - это необходимость и</w:t>
      </w:r>
      <w:r w:rsidRPr="00F53F67">
        <w:rPr>
          <w:color w:val="333333"/>
          <w:szCs w:val="28"/>
        </w:rPr>
        <w:t>с</w:t>
      </w:r>
      <w:r w:rsidRPr="00F53F67">
        <w:rPr>
          <w:color w:val="333333"/>
          <w:szCs w:val="28"/>
        </w:rPr>
        <w:t xml:space="preserve">пользования для их производства дорогих циклотронов и короткие периоды полураспада (периоды полураспада </w:t>
      </w:r>
      <w:r w:rsidRPr="00F53F67">
        <w:rPr>
          <w:color w:val="333333"/>
          <w:szCs w:val="28"/>
          <w:vertAlign w:val="superscript"/>
        </w:rPr>
        <w:t>15</w:t>
      </w:r>
      <w:r w:rsidRPr="00F53F67">
        <w:rPr>
          <w:color w:val="333333"/>
          <w:szCs w:val="28"/>
        </w:rPr>
        <w:t xml:space="preserve">О и </w:t>
      </w:r>
      <w:smartTag w:uri="urn:schemas-microsoft-com:office:smarttags" w:element="metricconverter">
        <w:smartTagPr>
          <w:attr w:name="ProductID" w:val="18F"/>
        </w:smartTagPr>
        <w:r w:rsidRPr="00F53F67">
          <w:rPr>
            <w:color w:val="333333"/>
            <w:szCs w:val="28"/>
            <w:vertAlign w:val="superscript"/>
          </w:rPr>
          <w:t>18</w:t>
        </w:r>
        <w:r w:rsidRPr="00F53F67">
          <w:rPr>
            <w:color w:val="333333"/>
            <w:szCs w:val="28"/>
          </w:rPr>
          <w:t>F</w:t>
        </w:r>
      </w:smartTag>
      <w:r w:rsidRPr="00F53F67">
        <w:rPr>
          <w:color w:val="333333"/>
          <w:szCs w:val="28"/>
        </w:rPr>
        <w:t xml:space="preserve"> составляют 2мин и 11мин соотве</w:t>
      </w:r>
      <w:r w:rsidRPr="00F53F67">
        <w:rPr>
          <w:color w:val="333333"/>
          <w:szCs w:val="28"/>
        </w:rPr>
        <w:t>т</w:t>
      </w:r>
      <w:r w:rsidRPr="00F53F67">
        <w:rPr>
          <w:color w:val="333333"/>
          <w:szCs w:val="28"/>
        </w:rPr>
        <w:t>ственно). Быстрый распад требует очень близкого расположения циклотрона к лаборатории, этим отчасти объясняется медленное распр</w:t>
      </w:r>
      <w:r w:rsidRPr="00F53F67">
        <w:rPr>
          <w:color w:val="333333"/>
          <w:szCs w:val="28"/>
        </w:rPr>
        <w:t>о</w:t>
      </w:r>
      <w:r w:rsidRPr="00F53F67">
        <w:rPr>
          <w:color w:val="333333"/>
          <w:szCs w:val="28"/>
        </w:rPr>
        <w:t>странение ПЭТ.</w:t>
      </w:r>
    </w:p>
    <w:p w14:paraId="04F8706A" w14:textId="77777777" w:rsidR="00AF44D0" w:rsidRPr="00F53F67" w:rsidRDefault="00AF44D0" w:rsidP="00F53F67">
      <w:pPr>
        <w:pStyle w:val="a3"/>
        <w:spacing w:line="360" w:lineRule="auto"/>
        <w:ind w:right="0" w:firstLine="709"/>
        <w:jc w:val="both"/>
        <w:rPr>
          <w:b/>
          <w:color w:val="333333"/>
          <w:szCs w:val="28"/>
        </w:rPr>
      </w:pPr>
      <w:r w:rsidRPr="00F53F67">
        <w:rPr>
          <w:b/>
          <w:color w:val="333333"/>
          <w:szCs w:val="28"/>
        </w:rPr>
        <w:t>Аппараты для ПЭТ</w:t>
      </w:r>
    </w:p>
    <w:p w14:paraId="49FD5558" w14:textId="77777777" w:rsidR="00AF44D0" w:rsidRPr="00F53F67" w:rsidRDefault="00AF44D0" w:rsidP="00F53F67">
      <w:pPr>
        <w:pStyle w:val="a3"/>
        <w:spacing w:line="360" w:lineRule="auto"/>
        <w:ind w:right="0" w:firstLine="709"/>
        <w:jc w:val="both"/>
        <w:rPr>
          <w:color w:val="333333"/>
          <w:szCs w:val="28"/>
        </w:rPr>
      </w:pPr>
      <w:r w:rsidRPr="00F53F67">
        <w:rPr>
          <w:color w:val="333333"/>
          <w:szCs w:val="28"/>
        </w:rPr>
        <w:t>ПЭТ/КТ сканер GEMINI TF и</w:t>
      </w:r>
      <w:r w:rsidRPr="00F53F67">
        <w:rPr>
          <w:color w:val="333333"/>
          <w:szCs w:val="28"/>
        </w:rPr>
        <w:t>с</w:t>
      </w:r>
      <w:r w:rsidRPr="00F53F67">
        <w:rPr>
          <w:color w:val="333333"/>
          <w:szCs w:val="28"/>
        </w:rPr>
        <w:t>пользует все преимущества время-пролётной (time-of-flight, TOF) визуализации и устанавливает новые рубежи качества изображений, диагностики патологии и пропускной способности о</w:t>
      </w:r>
      <w:r w:rsidRPr="00F53F67">
        <w:rPr>
          <w:color w:val="333333"/>
          <w:szCs w:val="28"/>
        </w:rPr>
        <w:t>т</w:t>
      </w:r>
      <w:r w:rsidRPr="00F53F67">
        <w:rPr>
          <w:color w:val="333333"/>
          <w:szCs w:val="28"/>
        </w:rPr>
        <w:t>деления.</w:t>
      </w:r>
      <w:r w:rsidRPr="00F53F67">
        <w:rPr>
          <w:color w:val="333333"/>
          <w:szCs w:val="28"/>
        </w:rPr>
        <w:br/>
        <w:t>Компьютерный томограф, идущий в сочетании с системой, может быть предложен в 16-ти или 64-срезовой конф</w:t>
      </w:r>
      <w:r w:rsidRPr="00F53F67">
        <w:rPr>
          <w:color w:val="333333"/>
          <w:szCs w:val="28"/>
        </w:rPr>
        <w:t>и</w:t>
      </w:r>
      <w:r w:rsidRPr="00F53F67">
        <w:rPr>
          <w:color w:val="333333"/>
          <w:szCs w:val="28"/>
        </w:rPr>
        <w:t>гурации.</w:t>
      </w:r>
      <w:r w:rsidRPr="00F53F67">
        <w:rPr>
          <w:color w:val="333333"/>
          <w:szCs w:val="28"/>
        </w:rPr>
        <w:br/>
        <w:t>Наибольшие преимущества от внедрения в ПЭТ-визуализацию технологии время-пролётной (TOF) визуализации получают пациенты с избыточной массой тела. Радикально повысилась вероятность обнаружения патологических обр</w:t>
      </w:r>
      <w:r w:rsidRPr="00F53F67">
        <w:rPr>
          <w:color w:val="333333"/>
          <w:szCs w:val="28"/>
        </w:rPr>
        <w:t>а</w:t>
      </w:r>
      <w:r w:rsidRPr="00F53F67">
        <w:rPr>
          <w:color w:val="333333"/>
          <w:szCs w:val="28"/>
        </w:rPr>
        <w:t>зований малого размера. И, разумеется, благодаря данной технологии можно использовать источники интенсивности меньшей, чем прежде.</w:t>
      </w:r>
    </w:p>
    <w:p w14:paraId="16BFEBB6" w14:textId="77777777" w:rsidR="00AF44D0" w:rsidRPr="00F53F67" w:rsidRDefault="00AF44D0" w:rsidP="00F53F67">
      <w:pPr>
        <w:spacing w:line="360" w:lineRule="auto"/>
        <w:ind w:firstLine="709"/>
        <w:jc w:val="both"/>
        <w:rPr>
          <w:b/>
          <w:color w:val="333333"/>
          <w:sz w:val="28"/>
          <w:szCs w:val="28"/>
          <w:lang w:val="ru-RU"/>
        </w:rPr>
      </w:pPr>
      <w:r w:rsidRPr="00F53F67">
        <w:rPr>
          <w:b/>
          <w:color w:val="333333"/>
          <w:sz w:val="28"/>
          <w:szCs w:val="28"/>
          <w:lang w:val="ru-RU"/>
        </w:rPr>
        <w:t xml:space="preserve">Принципиальное устройство индикаторов излучений. </w:t>
      </w:r>
    </w:p>
    <w:p w14:paraId="5BC25751" w14:textId="77777777" w:rsidR="00F53F67" w:rsidRPr="00F53F67" w:rsidRDefault="00F53F67" w:rsidP="00F53F67">
      <w:pPr>
        <w:spacing w:line="360" w:lineRule="auto"/>
        <w:ind w:firstLine="709"/>
        <w:jc w:val="both"/>
        <w:rPr>
          <w:color w:val="333333"/>
          <w:sz w:val="28"/>
          <w:szCs w:val="28"/>
          <w:lang w:val="ru-RU"/>
        </w:rPr>
      </w:pPr>
      <w:r w:rsidRPr="00F53F67">
        <w:rPr>
          <w:color w:val="333333"/>
          <w:sz w:val="28"/>
          <w:szCs w:val="28"/>
          <w:lang w:val="ru-RU"/>
        </w:rPr>
        <w:t xml:space="preserve"> </w:t>
      </w:r>
      <w:r w:rsidR="00AF44D0" w:rsidRPr="00F53F67">
        <w:rPr>
          <w:color w:val="333333"/>
          <w:sz w:val="28"/>
          <w:szCs w:val="28"/>
          <w:lang w:val="ru-RU"/>
        </w:rPr>
        <w:t>Рассмотрим типовую блок-схему индикаторов излучений на основе релаксационных генераторов импульсов, включающую источник пит</w:t>
      </w:r>
      <w:r w:rsidR="00AF44D0" w:rsidRPr="00F53F67">
        <w:rPr>
          <w:color w:val="333333"/>
          <w:sz w:val="28"/>
          <w:szCs w:val="28"/>
          <w:lang w:val="ru-RU"/>
        </w:rPr>
        <w:t>а</w:t>
      </w:r>
      <w:r w:rsidR="00AF44D0" w:rsidRPr="00F53F67">
        <w:rPr>
          <w:color w:val="333333"/>
          <w:sz w:val="28"/>
          <w:szCs w:val="28"/>
          <w:lang w:val="ru-RU"/>
        </w:rPr>
        <w:t>ния, RC-цепь, активный элемент и сопротивление нагрузки.</w:t>
      </w:r>
      <w:r w:rsidR="00AF44D0" w:rsidRPr="00F53F67">
        <w:rPr>
          <w:color w:val="333333"/>
          <w:sz w:val="28"/>
          <w:szCs w:val="28"/>
          <w:lang w:val="ru-RU"/>
        </w:rPr>
        <w:br/>
      </w:r>
      <w:r w:rsidRPr="00F53F67">
        <w:rPr>
          <w:color w:val="333333"/>
          <w:sz w:val="28"/>
          <w:szCs w:val="28"/>
          <w:lang w:val="ru-RU"/>
        </w:rPr>
        <w:t xml:space="preserve"> </w:t>
      </w:r>
      <w:r w:rsidR="00AF44D0" w:rsidRPr="00F53F67">
        <w:rPr>
          <w:color w:val="333333"/>
          <w:sz w:val="28"/>
          <w:szCs w:val="28"/>
          <w:lang w:val="ru-RU"/>
        </w:rPr>
        <w:t>В качестве датчика может выступать активный элемент, обычно выполне</w:t>
      </w:r>
      <w:r w:rsidR="00AF44D0" w:rsidRPr="00F53F67">
        <w:rPr>
          <w:color w:val="333333"/>
          <w:sz w:val="28"/>
          <w:szCs w:val="28"/>
          <w:lang w:val="ru-RU"/>
        </w:rPr>
        <w:t>н</w:t>
      </w:r>
      <w:r w:rsidR="00AF44D0" w:rsidRPr="00F53F67">
        <w:rPr>
          <w:color w:val="333333"/>
          <w:sz w:val="28"/>
          <w:szCs w:val="28"/>
          <w:lang w:val="ru-RU"/>
        </w:rPr>
        <w:t>ный на приборе с S-образной вольтамперной характеристикой. Таким элеме</w:t>
      </w:r>
      <w:r w:rsidR="00AF44D0" w:rsidRPr="00F53F67">
        <w:rPr>
          <w:color w:val="333333"/>
          <w:sz w:val="28"/>
          <w:szCs w:val="28"/>
          <w:lang w:val="ru-RU"/>
        </w:rPr>
        <w:t>н</w:t>
      </w:r>
      <w:r w:rsidR="00AF44D0" w:rsidRPr="00F53F67">
        <w:rPr>
          <w:color w:val="333333"/>
          <w:sz w:val="28"/>
          <w:szCs w:val="28"/>
          <w:lang w:val="ru-RU"/>
        </w:rPr>
        <w:t>том могут быть газоразрядные источники излучения (например, неоновые ла</w:t>
      </w:r>
      <w:r w:rsidR="00AF44D0" w:rsidRPr="00F53F67">
        <w:rPr>
          <w:color w:val="333333"/>
          <w:sz w:val="28"/>
          <w:szCs w:val="28"/>
          <w:lang w:val="ru-RU"/>
        </w:rPr>
        <w:t>м</w:t>
      </w:r>
      <w:r w:rsidR="00AF44D0" w:rsidRPr="00F53F67">
        <w:rPr>
          <w:color w:val="333333"/>
          <w:sz w:val="28"/>
          <w:szCs w:val="28"/>
          <w:lang w:val="ru-RU"/>
        </w:rPr>
        <w:t>пы), электрические разрядники, лавинные транзисторы, динисторы и т. д. При включении генератора конденсатор, подключенный параллельно активному элементу, заряжается от источника питания через резистор. Когда напряжение на конденсаторе достигнет напряжения пробоя активного элемента, происходит разряд конденсатора на сопротивление нагрузки, после чего процесс повторяе</w:t>
      </w:r>
      <w:r w:rsidR="00AF44D0" w:rsidRPr="00F53F67">
        <w:rPr>
          <w:color w:val="333333"/>
          <w:sz w:val="28"/>
          <w:szCs w:val="28"/>
          <w:lang w:val="ru-RU"/>
        </w:rPr>
        <w:t>т</w:t>
      </w:r>
      <w:r w:rsidR="00AF44D0" w:rsidRPr="00F53F67">
        <w:rPr>
          <w:color w:val="333333"/>
          <w:sz w:val="28"/>
          <w:szCs w:val="28"/>
          <w:lang w:val="ru-RU"/>
        </w:rPr>
        <w:t>ся с частотой, определяемой постоянной RC-цепи и напряжением источника питания.</w:t>
      </w:r>
      <w:r w:rsidR="00AF44D0" w:rsidRPr="00F53F67">
        <w:rPr>
          <w:color w:val="333333"/>
          <w:sz w:val="28"/>
          <w:szCs w:val="28"/>
          <w:lang w:val="ru-RU"/>
        </w:rPr>
        <w:br/>
      </w:r>
      <w:r w:rsidRPr="00F53F67">
        <w:rPr>
          <w:color w:val="333333"/>
          <w:sz w:val="28"/>
          <w:szCs w:val="28"/>
          <w:lang w:val="ru-RU"/>
        </w:rPr>
        <w:t xml:space="preserve"> </w:t>
      </w:r>
      <w:r w:rsidR="00AF44D0" w:rsidRPr="00F53F67">
        <w:rPr>
          <w:color w:val="333333"/>
          <w:sz w:val="28"/>
          <w:szCs w:val="28"/>
          <w:lang w:val="ru-RU"/>
        </w:rPr>
        <w:t>Чувствительность датчика, например, неоновой лампы, к излучениям, магнитным, эле</w:t>
      </w:r>
      <w:r w:rsidR="00AF44D0" w:rsidRPr="00F53F67">
        <w:rPr>
          <w:color w:val="333333"/>
          <w:sz w:val="28"/>
          <w:szCs w:val="28"/>
          <w:lang w:val="ru-RU"/>
        </w:rPr>
        <w:t>к</w:t>
      </w:r>
      <w:r w:rsidR="00AF44D0" w:rsidRPr="00F53F67">
        <w:rPr>
          <w:color w:val="333333"/>
          <w:sz w:val="28"/>
          <w:szCs w:val="28"/>
          <w:lang w:val="ru-RU"/>
        </w:rPr>
        <w:t>тростатическим полям и другим факторам обычно максимальна в области подхода к точке возникновения газового разряда. В этом случае м</w:t>
      </w:r>
      <w:r w:rsidR="00AF44D0" w:rsidRPr="00F53F67">
        <w:rPr>
          <w:color w:val="333333"/>
          <w:sz w:val="28"/>
          <w:szCs w:val="28"/>
          <w:lang w:val="ru-RU"/>
        </w:rPr>
        <w:t>а</w:t>
      </w:r>
      <w:r w:rsidR="00AF44D0" w:rsidRPr="00F53F67">
        <w:rPr>
          <w:color w:val="333333"/>
          <w:sz w:val="28"/>
          <w:szCs w:val="28"/>
          <w:lang w:val="ru-RU"/>
        </w:rPr>
        <w:t>лейшее изменение распределения электрического поля между электродами, в</w:t>
      </w:r>
      <w:r w:rsidR="00AF44D0" w:rsidRPr="00F53F67">
        <w:rPr>
          <w:color w:val="333333"/>
          <w:sz w:val="28"/>
          <w:szCs w:val="28"/>
          <w:lang w:val="ru-RU"/>
        </w:rPr>
        <w:t>ы</w:t>
      </w:r>
      <w:r w:rsidR="00AF44D0" w:rsidRPr="00F53F67">
        <w:rPr>
          <w:color w:val="333333"/>
          <w:sz w:val="28"/>
          <w:szCs w:val="28"/>
          <w:lang w:val="ru-RU"/>
        </w:rPr>
        <w:t>званное действием постоянного или переменного электрического или магни</w:t>
      </w:r>
      <w:r w:rsidR="00AF44D0" w:rsidRPr="00F53F67">
        <w:rPr>
          <w:color w:val="333333"/>
          <w:sz w:val="28"/>
          <w:szCs w:val="28"/>
          <w:lang w:val="ru-RU"/>
        </w:rPr>
        <w:t>т</w:t>
      </w:r>
      <w:r w:rsidR="00AF44D0" w:rsidRPr="00F53F67">
        <w:rPr>
          <w:color w:val="333333"/>
          <w:sz w:val="28"/>
          <w:szCs w:val="28"/>
          <w:lang w:val="ru-RU"/>
        </w:rPr>
        <w:t>ного полей, ультразвуковых колебаний, прохождением ионизирующих частиц через газовый объем, облучением датчика в области от СВЧ до рентгеновского диапазонов и выше приведет в итоге к изменению напряжения возникновения газового разряда и, следовательно, частоты работы релаксационного генератора. Разрешающая спосо</w:t>
      </w:r>
      <w:r w:rsidR="00AF44D0" w:rsidRPr="00F53F67">
        <w:rPr>
          <w:color w:val="333333"/>
          <w:sz w:val="28"/>
          <w:szCs w:val="28"/>
          <w:lang w:val="ru-RU"/>
        </w:rPr>
        <w:t>б</w:t>
      </w:r>
      <w:r w:rsidR="00AF44D0" w:rsidRPr="00F53F67">
        <w:rPr>
          <w:color w:val="333333"/>
          <w:sz w:val="28"/>
          <w:szCs w:val="28"/>
          <w:lang w:val="ru-RU"/>
        </w:rPr>
        <w:t>ность индикатора во времени определяется RC-постоянной (частотой генерации).</w:t>
      </w:r>
      <w:r w:rsidRPr="00F53F67">
        <w:rPr>
          <w:color w:val="333333"/>
          <w:sz w:val="28"/>
          <w:szCs w:val="28"/>
          <w:lang w:val="ru-RU"/>
        </w:rPr>
        <w:t xml:space="preserve"> </w:t>
      </w:r>
      <w:r w:rsidR="00AF44D0" w:rsidRPr="00F53F67">
        <w:rPr>
          <w:color w:val="333333"/>
          <w:sz w:val="28"/>
          <w:szCs w:val="28"/>
          <w:lang w:val="ru-RU"/>
        </w:rPr>
        <w:t>В качестве чувствительного элемента м</w:t>
      </w:r>
      <w:r w:rsidR="00AF44D0" w:rsidRPr="00F53F67">
        <w:rPr>
          <w:color w:val="333333"/>
          <w:sz w:val="28"/>
          <w:szCs w:val="28"/>
          <w:lang w:val="ru-RU"/>
        </w:rPr>
        <w:t>о</w:t>
      </w:r>
      <w:r w:rsidR="00AF44D0" w:rsidRPr="00F53F67">
        <w:rPr>
          <w:color w:val="333333"/>
          <w:sz w:val="28"/>
          <w:szCs w:val="28"/>
          <w:lang w:val="ru-RU"/>
        </w:rPr>
        <w:t>гут быть использованы RC-элементы времязадающей цепи: рентгено-, фото-, те</w:t>
      </w:r>
      <w:r w:rsidR="00AF44D0" w:rsidRPr="00F53F67">
        <w:rPr>
          <w:color w:val="333333"/>
          <w:sz w:val="28"/>
          <w:szCs w:val="28"/>
          <w:lang w:val="ru-RU"/>
        </w:rPr>
        <w:t>р</w:t>
      </w:r>
      <w:r w:rsidR="00AF44D0" w:rsidRPr="00F53F67">
        <w:rPr>
          <w:color w:val="333333"/>
          <w:sz w:val="28"/>
          <w:szCs w:val="28"/>
          <w:lang w:val="ru-RU"/>
        </w:rPr>
        <w:t>мо-, тензо-, магниточувствительные резисторы, конденсаторы, полупроводн</w:t>
      </w:r>
      <w:r w:rsidR="00AF44D0" w:rsidRPr="00F53F67">
        <w:rPr>
          <w:color w:val="333333"/>
          <w:sz w:val="28"/>
          <w:szCs w:val="28"/>
          <w:lang w:val="ru-RU"/>
        </w:rPr>
        <w:t>и</w:t>
      </w:r>
      <w:r w:rsidR="00AF44D0" w:rsidRPr="00F53F67">
        <w:rPr>
          <w:color w:val="333333"/>
          <w:sz w:val="28"/>
          <w:szCs w:val="28"/>
          <w:lang w:val="ru-RU"/>
        </w:rPr>
        <w:t>ковые элементы; например, конденсаторы, работающие в предпробойном (о</w:t>
      </w:r>
      <w:r w:rsidR="00AF44D0" w:rsidRPr="00F53F67">
        <w:rPr>
          <w:color w:val="333333"/>
          <w:sz w:val="28"/>
          <w:szCs w:val="28"/>
          <w:lang w:val="ru-RU"/>
        </w:rPr>
        <w:t>б</w:t>
      </w:r>
      <w:r w:rsidR="00AF44D0" w:rsidRPr="00F53F67">
        <w:rPr>
          <w:color w:val="333333"/>
          <w:sz w:val="28"/>
          <w:szCs w:val="28"/>
          <w:lang w:val="ru-RU"/>
        </w:rPr>
        <w:t>ратимом) режиме.</w:t>
      </w:r>
    </w:p>
    <w:p w14:paraId="499CB317" w14:textId="77777777" w:rsidR="00F53F67" w:rsidRPr="00F53F67" w:rsidRDefault="00F53F67" w:rsidP="00F53F67">
      <w:pPr>
        <w:spacing w:line="360" w:lineRule="auto"/>
        <w:ind w:firstLine="709"/>
        <w:jc w:val="both"/>
        <w:rPr>
          <w:color w:val="333333"/>
          <w:sz w:val="28"/>
          <w:szCs w:val="28"/>
          <w:lang w:val="ru-RU"/>
        </w:rPr>
      </w:pPr>
      <w:r w:rsidRPr="00F53F67">
        <w:rPr>
          <w:color w:val="333333"/>
          <w:sz w:val="28"/>
          <w:szCs w:val="28"/>
          <w:lang w:val="ru-RU"/>
        </w:rPr>
        <w:t xml:space="preserve"> </w:t>
      </w:r>
      <w:r w:rsidR="00AF44D0" w:rsidRPr="00F53F67">
        <w:rPr>
          <w:color w:val="333333"/>
          <w:sz w:val="28"/>
          <w:szCs w:val="28"/>
          <w:lang w:val="ru-RU"/>
        </w:rPr>
        <w:t>В ряде случаев в качестве датчика может выступать и источник питания, в частности, гальванический или иной элемент, внутреннее сопротивление (или ЭДС) которого зависит от параметров окружающей среды, например, фото-, термобатарея. Напряжение источника п</w:t>
      </w:r>
      <w:r w:rsidR="00AF44D0" w:rsidRPr="00F53F67">
        <w:rPr>
          <w:color w:val="333333"/>
          <w:sz w:val="28"/>
          <w:szCs w:val="28"/>
          <w:lang w:val="ru-RU"/>
        </w:rPr>
        <w:t>и</w:t>
      </w:r>
      <w:r w:rsidR="00AF44D0" w:rsidRPr="00F53F67">
        <w:rPr>
          <w:color w:val="333333"/>
          <w:sz w:val="28"/>
          <w:szCs w:val="28"/>
          <w:lang w:val="ru-RU"/>
        </w:rPr>
        <w:t>тания может быть от единиц вольт до нескольких киловольт в зависимости от типа используемого активного элеме</w:t>
      </w:r>
      <w:r w:rsidR="00AF44D0" w:rsidRPr="00F53F67">
        <w:rPr>
          <w:color w:val="333333"/>
          <w:sz w:val="28"/>
          <w:szCs w:val="28"/>
          <w:lang w:val="ru-RU"/>
        </w:rPr>
        <w:t>н</w:t>
      </w:r>
      <w:r w:rsidR="00AF44D0" w:rsidRPr="00F53F67">
        <w:rPr>
          <w:color w:val="333333"/>
          <w:sz w:val="28"/>
          <w:szCs w:val="28"/>
          <w:lang w:val="ru-RU"/>
        </w:rPr>
        <w:t>та.</w:t>
      </w:r>
    </w:p>
    <w:p w14:paraId="1B8F4C14" w14:textId="77777777" w:rsidR="00F53F67"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Поскольку рассмотренный выше индикатор не является избирательным к виду излучения, использовать его можно лишь при условии, что какой-то из действующих факторов н</w:t>
      </w:r>
      <w:r w:rsidRPr="00F53F67">
        <w:rPr>
          <w:color w:val="333333"/>
          <w:sz w:val="28"/>
          <w:szCs w:val="28"/>
          <w:lang w:val="ru-RU"/>
        </w:rPr>
        <w:t>а</w:t>
      </w:r>
      <w:r w:rsidRPr="00F53F67">
        <w:rPr>
          <w:color w:val="333333"/>
          <w:sz w:val="28"/>
          <w:szCs w:val="28"/>
          <w:lang w:val="ru-RU"/>
        </w:rPr>
        <w:t>много превышает другие, малозначимые, например, уровень радиации. Возможно использование экранов, избирательно выделя</w:t>
      </w:r>
      <w:r w:rsidRPr="00F53F67">
        <w:rPr>
          <w:color w:val="333333"/>
          <w:sz w:val="28"/>
          <w:szCs w:val="28"/>
          <w:lang w:val="ru-RU"/>
        </w:rPr>
        <w:t>ю</w:t>
      </w:r>
      <w:r w:rsidRPr="00F53F67">
        <w:rPr>
          <w:color w:val="333333"/>
          <w:sz w:val="28"/>
          <w:szCs w:val="28"/>
          <w:lang w:val="ru-RU"/>
        </w:rPr>
        <w:t>щих регистрируемое излучение. Для R(C)-датчиков избирательность к виду и</w:t>
      </w:r>
      <w:r w:rsidRPr="00F53F67">
        <w:rPr>
          <w:color w:val="333333"/>
          <w:sz w:val="28"/>
          <w:szCs w:val="28"/>
          <w:lang w:val="ru-RU"/>
        </w:rPr>
        <w:t>з</w:t>
      </w:r>
      <w:r w:rsidRPr="00F53F67">
        <w:rPr>
          <w:color w:val="333333"/>
          <w:sz w:val="28"/>
          <w:szCs w:val="28"/>
          <w:lang w:val="ru-RU"/>
        </w:rPr>
        <w:t>лучения повышается.</w:t>
      </w:r>
      <w:r w:rsidR="00F53F67" w:rsidRPr="00F53F67">
        <w:rPr>
          <w:color w:val="333333"/>
          <w:sz w:val="28"/>
          <w:szCs w:val="28"/>
          <w:lang w:val="ru-RU"/>
        </w:rPr>
        <w:t xml:space="preserve"> </w:t>
      </w:r>
      <w:r w:rsidRPr="00F53F67">
        <w:rPr>
          <w:color w:val="333333"/>
          <w:sz w:val="28"/>
          <w:szCs w:val="28"/>
          <w:lang w:val="ru-RU"/>
        </w:rPr>
        <w:t>В качестве сопротивления нагрузки могут быть использованы головные телефоны, светодиоды, стрелочные и другие индикаторы. Сравнение уровня излучений в двух различных точках (принятой за норму и контрольной) осуществляется подсчетом количества импульсов в единицу времени. Для автоматизации этого процесса можно использовать счетчики импульсов (измерители п</w:t>
      </w:r>
      <w:r w:rsidRPr="00F53F67">
        <w:rPr>
          <w:color w:val="333333"/>
          <w:sz w:val="28"/>
          <w:szCs w:val="28"/>
          <w:lang w:val="ru-RU"/>
        </w:rPr>
        <w:t>е</w:t>
      </w:r>
      <w:r w:rsidRPr="00F53F67">
        <w:rPr>
          <w:color w:val="333333"/>
          <w:sz w:val="28"/>
          <w:szCs w:val="28"/>
          <w:lang w:val="ru-RU"/>
        </w:rPr>
        <w:t>риода), в том числе в составе ЭВМ.</w:t>
      </w:r>
    </w:p>
    <w:p w14:paraId="6366631F" w14:textId="77777777" w:rsidR="00F53F67"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В нижнем положении движка потенциометра схема работает как обычный двухдиапазонный гамма-радиометр, чувствительность которого загрубл</w:t>
      </w:r>
      <w:r w:rsidRPr="00F53F67">
        <w:rPr>
          <w:color w:val="333333"/>
          <w:sz w:val="28"/>
          <w:szCs w:val="28"/>
          <w:lang w:val="ru-RU"/>
        </w:rPr>
        <w:t>я</w:t>
      </w:r>
      <w:r w:rsidRPr="00F53F67">
        <w:rPr>
          <w:color w:val="333333"/>
          <w:sz w:val="28"/>
          <w:szCs w:val="28"/>
          <w:lang w:val="ru-RU"/>
        </w:rPr>
        <w:t>ется подключением дополнительного конденсатора переключателем SA1. И</w:t>
      </w:r>
      <w:r w:rsidRPr="00F53F67">
        <w:rPr>
          <w:color w:val="333333"/>
          <w:sz w:val="28"/>
          <w:szCs w:val="28"/>
          <w:lang w:val="ru-RU"/>
        </w:rPr>
        <w:t>м</w:t>
      </w:r>
      <w:r w:rsidRPr="00F53F67">
        <w:rPr>
          <w:color w:val="333333"/>
          <w:sz w:val="28"/>
          <w:szCs w:val="28"/>
          <w:lang w:val="ru-RU"/>
        </w:rPr>
        <w:t>пульсы тока через счетчик импульсов (СБМ-20) заряжают конденсатор С2 (или С2+С3) до напряжения пробоя активного элемента (неоновой лампы, цепочки последовательно соединенных лавинных транзисторов). В результате разряда конденсатора вспыхивает неоновая лампа (и светодиод) и раздается щелчок в высокоомных головных телефонах нагрузки.</w:t>
      </w:r>
    </w:p>
    <w:p w14:paraId="69F57D84" w14:textId="77777777" w:rsidR="00F53F67"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При перемещении движка потенциометра вверх начальное напряжение на активном эл</w:t>
      </w:r>
      <w:r w:rsidRPr="00F53F67">
        <w:rPr>
          <w:color w:val="333333"/>
          <w:sz w:val="28"/>
          <w:szCs w:val="28"/>
          <w:lang w:val="ru-RU"/>
        </w:rPr>
        <w:t>е</w:t>
      </w:r>
      <w:r w:rsidRPr="00F53F67">
        <w:rPr>
          <w:color w:val="333333"/>
          <w:sz w:val="28"/>
          <w:szCs w:val="28"/>
          <w:lang w:val="ru-RU"/>
        </w:rPr>
        <w:t>менте возрастает, в связи с чем для заряда конденсатора С2 (С2+С3) требуется меньшее к</w:t>
      </w:r>
      <w:r w:rsidRPr="00F53F67">
        <w:rPr>
          <w:color w:val="333333"/>
          <w:sz w:val="28"/>
          <w:szCs w:val="28"/>
          <w:lang w:val="ru-RU"/>
        </w:rPr>
        <w:t>о</w:t>
      </w:r>
      <w:r w:rsidRPr="00F53F67">
        <w:rPr>
          <w:color w:val="333333"/>
          <w:sz w:val="28"/>
          <w:szCs w:val="28"/>
          <w:lang w:val="ru-RU"/>
        </w:rPr>
        <w:t>личество импульсов от счетчика, следовательно, чувствительность схемы регистрации возрастает. Дальнейшее повышение напряжения плавно переводит схему в режим работы "универсального" индик</w:t>
      </w:r>
      <w:r w:rsidRPr="00F53F67">
        <w:rPr>
          <w:color w:val="333333"/>
          <w:sz w:val="28"/>
          <w:szCs w:val="28"/>
          <w:lang w:val="ru-RU"/>
        </w:rPr>
        <w:t>а</w:t>
      </w:r>
      <w:r w:rsidRPr="00F53F67">
        <w:rPr>
          <w:color w:val="333333"/>
          <w:sz w:val="28"/>
          <w:szCs w:val="28"/>
          <w:lang w:val="ru-RU"/>
        </w:rPr>
        <w:t>тора излучений с использованием в качестве чувствительного элемента пр</w:t>
      </w:r>
      <w:r w:rsidRPr="00F53F67">
        <w:rPr>
          <w:color w:val="333333"/>
          <w:sz w:val="28"/>
          <w:szCs w:val="28"/>
          <w:lang w:val="ru-RU"/>
        </w:rPr>
        <w:t>е</w:t>
      </w:r>
      <w:r w:rsidRPr="00F53F67">
        <w:rPr>
          <w:color w:val="333333"/>
          <w:sz w:val="28"/>
          <w:szCs w:val="28"/>
          <w:lang w:val="ru-RU"/>
        </w:rPr>
        <w:t>имущественно неоновой лампы (или лавинных транзисторов).</w:t>
      </w:r>
    </w:p>
    <w:p w14:paraId="09DD2851" w14:textId="77777777" w:rsidR="00F53F67"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Подсчет количества импульсов (в минуту) в том и другом случае можно производить по вспышкам неоновой лампы, по щелчкам в головных телефонах, либо измерением числа (периода) импульсов внешним измерительным приб</w:t>
      </w:r>
      <w:r w:rsidRPr="00F53F67">
        <w:rPr>
          <w:color w:val="333333"/>
          <w:sz w:val="28"/>
          <w:szCs w:val="28"/>
          <w:lang w:val="ru-RU"/>
        </w:rPr>
        <w:t>о</w:t>
      </w:r>
      <w:r w:rsidRPr="00F53F67">
        <w:rPr>
          <w:color w:val="333333"/>
          <w:sz w:val="28"/>
          <w:szCs w:val="28"/>
          <w:lang w:val="ru-RU"/>
        </w:rPr>
        <w:t>ром.</w:t>
      </w:r>
      <w:r w:rsidR="00F53F67" w:rsidRPr="00F53F67">
        <w:rPr>
          <w:color w:val="333333"/>
          <w:sz w:val="28"/>
          <w:szCs w:val="28"/>
          <w:lang w:val="ru-RU"/>
        </w:rPr>
        <w:t xml:space="preserve"> </w:t>
      </w:r>
      <w:r w:rsidRPr="00F53F67">
        <w:rPr>
          <w:color w:val="333333"/>
          <w:sz w:val="28"/>
          <w:szCs w:val="28"/>
          <w:lang w:val="ru-RU"/>
        </w:rPr>
        <w:t>Для питания схемы можно использовать преобразователь напряжения от фотовспышки, добавив число витков вторичной обмотки таким образом, чтобы выходное напряжение пр</w:t>
      </w:r>
      <w:r w:rsidRPr="00F53F67">
        <w:rPr>
          <w:color w:val="333333"/>
          <w:sz w:val="28"/>
          <w:szCs w:val="28"/>
          <w:lang w:val="ru-RU"/>
        </w:rPr>
        <w:t>е</w:t>
      </w:r>
      <w:r w:rsidRPr="00F53F67">
        <w:rPr>
          <w:color w:val="333333"/>
          <w:sz w:val="28"/>
          <w:szCs w:val="28"/>
          <w:lang w:val="ru-RU"/>
        </w:rPr>
        <w:t>образователя увеличилось с 300 до 390 В.</w:t>
      </w:r>
      <w:r w:rsidR="00F53F67" w:rsidRPr="00F53F67">
        <w:rPr>
          <w:color w:val="333333"/>
          <w:sz w:val="28"/>
          <w:szCs w:val="28"/>
          <w:lang w:val="ru-RU"/>
        </w:rPr>
        <w:t xml:space="preserve"> </w:t>
      </w:r>
      <w:r w:rsidRPr="00F53F67">
        <w:rPr>
          <w:color w:val="333333"/>
          <w:sz w:val="28"/>
          <w:szCs w:val="28"/>
          <w:lang w:val="ru-RU"/>
        </w:rPr>
        <w:t>Для регистрации бета-излучения (электронов) могут быть использованы счетчики СТС-5, СТС-6, СБМ-10, СИ-9БГ и др., работающие при напряжении 330-480 В (номинальное напряжение 390 и 400 В). Для гамма-излучения след</w:t>
      </w:r>
      <w:r w:rsidRPr="00F53F67">
        <w:rPr>
          <w:color w:val="333333"/>
          <w:sz w:val="28"/>
          <w:szCs w:val="28"/>
          <w:lang w:val="ru-RU"/>
        </w:rPr>
        <w:t>у</w:t>
      </w:r>
      <w:r w:rsidRPr="00F53F67">
        <w:rPr>
          <w:color w:val="333333"/>
          <w:sz w:val="28"/>
          <w:szCs w:val="28"/>
          <w:lang w:val="ru-RU"/>
        </w:rPr>
        <w:t xml:space="preserve">ет применять счетчики СИ11Г, </w:t>
      </w:r>
      <w:smartTag w:uri="urn:schemas-microsoft-com:office:smarttags" w:element="metricconverter">
        <w:smartTagPr>
          <w:attr w:name="ProductID" w:val="13 Г"/>
        </w:smartTagPr>
        <w:r w:rsidRPr="00F53F67">
          <w:rPr>
            <w:color w:val="333333"/>
            <w:sz w:val="28"/>
            <w:szCs w:val="28"/>
            <w:lang w:val="ru-RU"/>
          </w:rPr>
          <w:t>13 Г</w:t>
        </w:r>
      </w:smartTag>
      <w:r w:rsidRPr="00F53F67">
        <w:rPr>
          <w:color w:val="333333"/>
          <w:sz w:val="28"/>
          <w:szCs w:val="28"/>
          <w:lang w:val="ru-RU"/>
        </w:rPr>
        <w:t>, 19...25Г, работающие при номинальном рабочем напряжении 390 В и напряжении начала счета 280-335 В. Радиометр, типа приведенного на рис.2, или иной, работающий в режиме непосредственн</w:t>
      </w:r>
      <w:r w:rsidRPr="00F53F67">
        <w:rPr>
          <w:color w:val="333333"/>
          <w:sz w:val="28"/>
          <w:szCs w:val="28"/>
          <w:lang w:val="ru-RU"/>
        </w:rPr>
        <w:t>о</w:t>
      </w:r>
      <w:r w:rsidRPr="00F53F67">
        <w:rPr>
          <w:color w:val="333333"/>
          <w:sz w:val="28"/>
          <w:szCs w:val="28"/>
          <w:lang w:val="ru-RU"/>
        </w:rPr>
        <w:t>го счета отдельных гамма-квантов, можно использовать в целях ранней диагн</w:t>
      </w:r>
      <w:r w:rsidRPr="00F53F67">
        <w:rPr>
          <w:color w:val="333333"/>
          <w:sz w:val="28"/>
          <w:szCs w:val="28"/>
          <w:lang w:val="ru-RU"/>
        </w:rPr>
        <w:t>о</w:t>
      </w:r>
      <w:r w:rsidRPr="00F53F67">
        <w:rPr>
          <w:color w:val="333333"/>
          <w:sz w:val="28"/>
          <w:szCs w:val="28"/>
          <w:lang w:val="ru-RU"/>
        </w:rPr>
        <w:t>стики радиогенной кальцинации биологической тканей [1] (атеросклероза, кальцинации кровено</w:t>
      </w:r>
      <w:r w:rsidRPr="00F53F67">
        <w:rPr>
          <w:color w:val="333333"/>
          <w:sz w:val="28"/>
          <w:szCs w:val="28"/>
          <w:lang w:val="ru-RU"/>
        </w:rPr>
        <w:t>с</w:t>
      </w:r>
      <w:r w:rsidRPr="00F53F67">
        <w:rPr>
          <w:color w:val="333333"/>
          <w:sz w:val="28"/>
          <w:szCs w:val="28"/>
          <w:lang w:val="ru-RU"/>
        </w:rPr>
        <w:t>ных сосудов, при заболеваниях суставов, сердца, легких и т. д.).</w:t>
      </w:r>
    </w:p>
    <w:p w14:paraId="04606C78" w14:textId="77777777" w:rsidR="00F53F67"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Установлено, что вблизи биологических тканей с повышенной вероятн</w:t>
      </w:r>
      <w:r w:rsidRPr="00F53F67">
        <w:rPr>
          <w:color w:val="333333"/>
          <w:sz w:val="28"/>
          <w:szCs w:val="28"/>
          <w:lang w:val="ru-RU"/>
        </w:rPr>
        <w:t>о</w:t>
      </w:r>
      <w:r w:rsidRPr="00F53F67">
        <w:rPr>
          <w:color w:val="333333"/>
          <w:sz w:val="28"/>
          <w:szCs w:val="28"/>
          <w:lang w:val="ru-RU"/>
        </w:rPr>
        <w:t>стью кальцинации (область суставов, мест переломов и вывихов, область сер</w:t>
      </w:r>
      <w:r w:rsidRPr="00F53F67">
        <w:rPr>
          <w:color w:val="333333"/>
          <w:sz w:val="28"/>
          <w:szCs w:val="28"/>
          <w:lang w:val="ru-RU"/>
        </w:rPr>
        <w:t>д</w:t>
      </w:r>
      <w:r w:rsidRPr="00F53F67">
        <w:rPr>
          <w:color w:val="333333"/>
          <w:sz w:val="28"/>
          <w:szCs w:val="28"/>
          <w:lang w:val="ru-RU"/>
        </w:rPr>
        <w:t>ца и т. д.) регистрируется повышенная гамма-активность, обусловленная естественным изотопом - калием-40. Радиоактивная трансформация калия-40 пр</w:t>
      </w:r>
      <w:r w:rsidRPr="00F53F67">
        <w:rPr>
          <w:color w:val="333333"/>
          <w:sz w:val="28"/>
          <w:szCs w:val="28"/>
          <w:lang w:val="ru-RU"/>
        </w:rPr>
        <w:t>о</w:t>
      </w:r>
      <w:r w:rsidRPr="00F53F67">
        <w:rPr>
          <w:color w:val="333333"/>
          <w:sz w:val="28"/>
          <w:szCs w:val="28"/>
          <w:lang w:val="ru-RU"/>
        </w:rPr>
        <w:t>текает по схеме: калий-40 -&gt;электрон + гамма-квант + кальций-40.</w:t>
      </w:r>
    </w:p>
    <w:p w14:paraId="022DDE30" w14:textId="77777777" w:rsidR="00F53F67"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Рост кальциевой сетки происходит на центрах зародышеобразования - высокоактивном кальции-40. Интересно, что гамма-активность уже закальцинированных тканей не отличается от нормы. Таким образом, по регистрации изл</w:t>
      </w:r>
      <w:r w:rsidRPr="00F53F67">
        <w:rPr>
          <w:color w:val="333333"/>
          <w:sz w:val="28"/>
          <w:szCs w:val="28"/>
          <w:lang w:val="ru-RU"/>
        </w:rPr>
        <w:t>у</w:t>
      </w:r>
      <w:r w:rsidRPr="00F53F67">
        <w:rPr>
          <w:color w:val="333333"/>
          <w:sz w:val="28"/>
          <w:szCs w:val="28"/>
          <w:lang w:val="ru-RU"/>
        </w:rPr>
        <w:t>чения калия-40 возможно предвидеть и, следовательно, предупредить развитие патологических изменений в организме, замедлить его старение.</w:t>
      </w:r>
    </w:p>
    <w:p w14:paraId="34B17975" w14:textId="77777777" w:rsidR="00F53F67"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В целом организм человека за счет распада калия-40 каждую секунду изл</w:t>
      </w:r>
      <w:r w:rsidRPr="00F53F67">
        <w:rPr>
          <w:color w:val="333333"/>
          <w:sz w:val="28"/>
          <w:szCs w:val="28"/>
          <w:lang w:val="ru-RU"/>
        </w:rPr>
        <w:t>у</w:t>
      </w:r>
      <w:r w:rsidRPr="00F53F67">
        <w:rPr>
          <w:color w:val="333333"/>
          <w:sz w:val="28"/>
          <w:szCs w:val="28"/>
          <w:lang w:val="ru-RU"/>
        </w:rPr>
        <w:t>чает в среднем 29,2 электрона и 3,8 гамма-кванта; нехватка в организме калия-40 также может свидетельствовать о неблагополучии [2]. Так, у больных злокачественными опухолями и лейкозами и</w:t>
      </w:r>
      <w:r w:rsidRPr="00F53F67">
        <w:rPr>
          <w:color w:val="333333"/>
          <w:sz w:val="28"/>
          <w:szCs w:val="28"/>
          <w:lang w:val="ru-RU"/>
        </w:rPr>
        <w:t>н</w:t>
      </w:r>
      <w:r w:rsidRPr="00F53F67">
        <w:rPr>
          <w:color w:val="333333"/>
          <w:sz w:val="28"/>
          <w:szCs w:val="28"/>
          <w:lang w:val="ru-RU"/>
        </w:rPr>
        <w:t>тенсивность излучения крови на 15-50 и более процентов ниже, чем у здоровых [2].</w:t>
      </w:r>
    </w:p>
    <w:p w14:paraId="178D42D1" w14:textId="77777777" w:rsidR="00AF44D0" w:rsidRPr="00F53F67" w:rsidRDefault="00AF44D0" w:rsidP="00F53F67">
      <w:pPr>
        <w:spacing w:line="360" w:lineRule="auto"/>
        <w:ind w:firstLine="709"/>
        <w:jc w:val="both"/>
        <w:rPr>
          <w:color w:val="333333"/>
          <w:sz w:val="28"/>
          <w:szCs w:val="28"/>
          <w:lang w:val="ru-RU"/>
        </w:rPr>
      </w:pPr>
      <w:r w:rsidRPr="00F53F67">
        <w:rPr>
          <w:color w:val="333333"/>
          <w:sz w:val="28"/>
          <w:szCs w:val="28"/>
          <w:lang w:val="ru-RU"/>
        </w:rPr>
        <w:t>При помощи радиометра можно регистрировать также радиационную с</w:t>
      </w:r>
      <w:r w:rsidRPr="00F53F67">
        <w:rPr>
          <w:color w:val="333333"/>
          <w:sz w:val="28"/>
          <w:szCs w:val="28"/>
          <w:lang w:val="ru-RU"/>
        </w:rPr>
        <w:t>о</w:t>
      </w:r>
      <w:r w:rsidRPr="00F53F67">
        <w:rPr>
          <w:color w:val="333333"/>
          <w:sz w:val="28"/>
          <w:szCs w:val="28"/>
          <w:lang w:val="ru-RU"/>
        </w:rPr>
        <w:t>ставляющую биологического поля экстрасенсов-целителей [3]. Так, для лиц, наделенных экстрасенсорными способностями, вероятностная функция распределения количества регистрируемых в единицу времени гамма-квантов по данным работы [3] существенно отличается от соотве</w:t>
      </w:r>
      <w:r w:rsidRPr="00F53F67">
        <w:rPr>
          <w:color w:val="333333"/>
          <w:sz w:val="28"/>
          <w:szCs w:val="28"/>
          <w:lang w:val="ru-RU"/>
        </w:rPr>
        <w:t>т</w:t>
      </w:r>
      <w:r w:rsidRPr="00F53F67">
        <w:rPr>
          <w:color w:val="333333"/>
          <w:sz w:val="28"/>
          <w:szCs w:val="28"/>
          <w:lang w:val="ru-RU"/>
        </w:rPr>
        <w:t>ствующей функции для обычных людей.</w:t>
      </w:r>
      <w:r w:rsidR="00F53F67" w:rsidRPr="00F53F67">
        <w:rPr>
          <w:color w:val="333333"/>
          <w:sz w:val="28"/>
          <w:szCs w:val="28"/>
          <w:lang w:val="ru-RU"/>
        </w:rPr>
        <w:t xml:space="preserve"> </w:t>
      </w:r>
      <w:r w:rsidRPr="00F53F67">
        <w:rPr>
          <w:color w:val="333333"/>
          <w:sz w:val="28"/>
          <w:szCs w:val="28"/>
          <w:lang w:val="ru-RU"/>
        </w:rPr>
        <w:t>Следует сказать, что устройства, типа описанного выше, могут быть использованы лишь для первичной, грубой оценки измеряемой величины. Для пров</w:t>
      </w:r>
      <w:r w:rsidRPr="00F53F67">
        <w:rPr>
          <w:color w:val="333333"/>
          <w:sz w:val="28"/>
          <w:szCs w:val="28"/>
          <w:lang w:val="ru-RU"/>
        </w:rPr>
        <w:t>е</w:t>
      </w:r>
      <w:r w:rsidRPr="00F53F67">
        <w:rPr>
          <w:color w:val="333333"/>
          <w:sz w:val="28"/>
          <w:szCs w:val="28"/>
          <w:lang w:val="ru-RU"/>
        </w:rPr>
        <w:t>дения серьезных исследований необходима аппаратура более высокого класса, селекция регистрируемых частиц по энергиям (изотопам), исследования топографии излучения, статистическая обработка р</w:t>
      </w:r>
      <w:r w:rsidRPr="00F53F67">
        <w:rPr>
          <w:color w:val="333333"/>
          <w:sz w:val="28"/>
          <w:szCs w:val="28"/>
          <w:lang w:val="ru-RU"/>
        </w:rPr>
        <w:t>е</w:t>
      </w:r>
      <w:r w:rsidRPr="00F53F67">
        <w:rPr>
          <w:color w:val="333333"/>
          <w:sz w:val="28"/>
          <w:szCs w:val="28"/>
          <w:lang w:val="ru-RU"/>
        </w:rPr>
        <w:t>зультатов.</w:t>
      </w:r>
    </w:p>
    <w:sectPr w:rsidR="00AF44D0" w:rsidRPr="00F53F67" w:rsidSect="00F53F67">
      <w:type w:val="continuous"/>
      <w:pgSz w:w="11906" w:h="16838" w:code="9"/>
      <w:pgMar w:top="1134" w:right="851" w:bottom="1134" w:left="1701" w:header="284" w:footer="284" w:gutter="0"/>
      <w:cols w:space="708"/>
      <w:docGrid w:linePitch="274" w:charSpace="364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15:restartNumberingAfterBreak="0">
    <w:nsid w:val="001A1ADB"/>
    <w:multiLevelType w:val="multilevel"/>
    <w:tmpl w:val="FFC2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728D1"/>
    <w:multiLevelType w:val="multilevel"/>
    <w:tmpl w:val="035AFD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E3961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CD647B"/>
    <w:multiLevelType w:val="hybridMultilevel"/>
    <w:tmpl w:val="E4A29C10"/>
    <w:lvl w:ilvl="0" w:tplc="8DC8D69E">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15:restartNumberingAfterBreak="0">
    <w:nsid w:val="11C741BF"/>
    <w:multiLevelType w:val="multilevel"/>
    <w:tmpl w:val="201E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803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15:restartNumberingAfterBreak="0">
    <w:nsid w:val="1E234C8F"/>
    <w:multiLevelType w:val="multilevel"/>
    <w:tmpl w:val="AEBE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80612"/>
    <w:multiLevelType w:val="multilevel"/>
    <w:tmpl w:val="F8849140"/>
    <w:lvl w:ilvl="0">
      <w:start w:val="9"/>
      <w:numFmt w:val="bullet"/>
      <w:lvlText w:val="-"/>
      <w:lvlJc w:val="left"/>
      <w:pPr>
        <w:tabs>
          <w:tab w:val="num" w:pos="340"/>
        </w:tabs>
        <w:ind w:left="340" w:hanging="360"/>
      </w:pPr>
      <w:rPr>
        <w:rFonts w:ascii="Times New Roman" w:eastAsia="Times New Roman" w:hAnsi="Times New Roman" w:hint="default"/>
      </w:rPr>
    </w:lvl>
    <w:lvl w:ilvl="1" w:tentative="1">
      <w:start w:val="1"/>
      <w:numFmt w:val="bullet"/>
      <w:lvlText w:val="o"/>
      <w:lvlJc w:val="left"/>
      <w:pPr>
        <w:tabs>
          <w:tab w:val="num" w:pos="1060"/>
        </w:tabs>
        <w:ind w:left="1060" w:hanging="360"/>
      </w:pPr>
      <w:rPr>
        <w:rFonts w:ascii="Courier New" w:hAnsi="Courier New" w:hint="default"/>
      </w:rPr>
    </w:lvl>
    <w:lvl w:ilvl="2" w:tentative="1">
      <w:start w:val="1"/>
      <w:numFmt w:val="bullet"/>
      <w:lvlText w:val=""/>
      <w:lvlJc w:val="left"/>
      <w:pPr>
        <w:tabs>
          <w:tab w:val="num" w:pos="1780"/>
        </w:tabs>
        <w:ind w:left="1780" w:hanging="360"/>
      </w:pPr>
      <w:rPr>
        <w:rFonts w:ascii="Wingdings" w:hAnsi="Wingdings" w:hint="default"/>
      </w:rPr>
    </w:lvl>
    <w:lvl w:ilvl="3" w:tentative="1">
      <w:start w:val="1"/>
      <w:numFmt w:val="bullet"/>
      <w:lvlText w:val=""/>
      <w:lvlJc w:val="left"/>
      <w:pPr>
        <w:tabs>
          <w:tab w:val="num" w:pos="2500"/>
        </w:tabs>
        <w:ind w:left="2500" w:hanging="360"/>
      </w:pPr>
      <w:rPr>
        <w:rFonts w:ascii="Symbol" w:hAnsi="Symbol" w:hint="default"/>
      </w:rPr>
    </w:lvl>
    <w:lvl w:ilvl="4" w:tentative="1">
      <w:start w:val="1"/>
      <w:numFmt w:val="bullet"/>
      <w:lvlText w:val="o"/>
      <w:lvlJc w:val="left"/>
      <w:pPr>
        <w:tabs>
          <w:tab w:val="num" w:pos="3220"/>
        </w:tabs>
        <w:ind w:left="3220" w:hanging="360"/>
      </w:pPr>
      <w:rPr>
        <w:rFonts w:ascii="Courier New" w:hAnsi="Courier New" w:hint="default"/>
      </w:rPr>
    </w:lvl>
    <w:lvl w:ilvl="5" w:tentative="1">
      <w:start w:val="1"/>
      <w:numFmt w:val="bullet"/>
      <w:lvlText w:val=""/>
      <w:lvlJc w:val="left"/>
      <w:pPr>
        <w:tabs>
          <w:tab w:val="num" w:pos="3940"/>
        </w:tabs>
        <w:ind w:left="3940" w:hanging="360"/>
      </w:pPr>
      <w:rPr>
        <w:rFonts w:ascii="Wingdings" w:hAnsi="Wingdings" w:hint="default"/>
      </w:rPr>
    </w:lvl>
    <w:lvl w:ilvl="6" w:tentative="1">
      <w:start w:val="1"/>
      <w:numFmt w:val="bullet"/>
      <w:lvlText w:val=""/>
      <w:lvlJc w:val="left"/>
      <w:pPr>
        <w:tabs>
          <w:tab w:val="num" w:pos="4660"/>
        </w:tabs>
        <w:ind w:left="4660" w:hanging="360"/>
      </w:pPr>
      <w:rPr>
        <w:rFonts w:ascii="Symbol" w:hAnsi="Symbol" w:hint="default"/>
      </w:rPr>
    </w:lvl>
    <w:lvl w:ilvl="7" w:tentative="1">
      <w:start w:val="1"/>
      <w:numFmt w:val="bullet"/>
      <w:lvlText w:val="o"/>
      <w:lvlJc w:val="left"/>
      <w:pPr>
        <w:tabs>
          <w:tab w:val="num" w:pos="5380"/>
        </w:tabs>
        <w:ind w:left="5380" w:hanging="360"/>
      </w:pPr>
      <w:rPr>
        <w:rFonts w:ascii="Courier New" w:hAnsi="Courier New" w:hint="default"/>
      </w:rPr>
    </w:lvl>
    <w:lvl w:ilvl="8" w:tentative="1">
      <w:start w:val="1"/>
      <w:numFmt w:val="bullet"/>
      <w:lvlText w:val=""/>
      <w:lvlJc w:val="left"/>
      <w:pPr>
        <w:tabs>
          <w:tab w:val="num" w:pos="6100"/>
        </w:tabs>
        <w:ind w:left="6100" w:hanging="360"/>
      </w:pPr>
      <w:rPr>
        <w:rFonts w:ascii="Wingdings" w:hAnsi="Wingdings" w:hint="default"/>
      </w:rPr>
    </w:lvl>
  </w:abstractNum>
  <w:abstractNum w:abstractNumId="10" w15:restartNumberingAfterBreak="0">
    <w:nsid w:val="2F127A3C"/>
    <w:multiLevelType w:val="multilevel"/>
    <w:tmpl w:val="343E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56C80"/>
    <w:multiLevelType w:val="multilevel"/>
    <w:tmpl w:val="7926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5D3B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8C5052"/>
    <w:multiLevelType w:val="multilevel"/>
    <w:tmpl w:val="2BC4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3F21C9"/>
    <w:multiLevelType w:val="singleLevel"/>
    <w:tmpl w:val="B94E58B6"/>
    <w:lvl w:ilvl="0">
      <w:start w:val="1"/>
      <w:numFmt w:val="decimal"/>
      <w:lvlText w:val="%1."/>
      <w:lvlJc w:val="left"/>
      <w:pPr>
        <w:tabs>
          <w:tab w:val="num" w:pos="927"/>
        </w:tabs>
        <w:ind w:left="927" w:hanging="360"/>
      </w:pPr>
      <w:rPr>
        <w:rFonts w:cs="Times New Roman" w:hint="default"/>
      </w:rPr>
    </w:lvl>
  </w:abstractNum>
  <w:abstractNum w:abstractNumId="15" w15:restartNumberingAfterBreak="0">
    <w:nsid w:val="5A2A401F"/>
    <w:multiLevelType w:val="multilevel"/>
    <w:tmpl w:val="3468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187B69"/>
    <w:multiLevelType w:val="multilevel"/>
    <w:tmpl w:val="62A6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323C66"/>
    <w:multiLevelType w:val="hybridMultilevel"/>
    <w:tmpl w:val="FF7AACCA"/>
    <w:lvl w:ilvl="0" w:tplc="A8347EB2">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53091A"/>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9" w15:restartNumberingAfterBreak="0">
    <w:nsid w:val="7BB763D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15:restartNumberingAfterBreak="0">
    <w:nsid w:val="7C03401D"/>
    <w:multiLevelType w:val="singleLevel"/>
    <w:tmpl w:val="A79C85EC"/>
    <w:lvl w:ilvl="0">
      <w:start w:val="6"/>
      <w:numFmt w:val="decimal"/>
      <w:lvlText w:val="%1)"/>
      <w:lvlJc w:val="left"/>
      <w:pPr>
        <w:tabs>
          <w:tab w:val="num" w:pos="1017"/>
        </w:tabs>
        <w:ind w:left="1017" w:hanging="45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1440" w:hanging="360"/>
        </w:pPr>
        <w:rPr>
          <w:rFonts w:ascii="Symbol" w:hAnsi="Symbol" w:hint="default"/>
        </w:rPr>
      </w:lvl>
    </w:lvlOverride>
  </w:num>
  <w:num w:numId="3">
    <w:abstractNumId w:val="19"/>
  </w:num>
  <w:num w:numId="4">
    <w:abstractNumId w:val="7"/>
  </w:num>
  <w:num w:numId="5">
    <w:abstractNumId w:val="4"/>
  </w:num>
  <w:num w:numId="6">
    <w:abstractNumId w:val="17"/>
  </w:num>
  <w:num w:numId="7">
    <w:abstractNumId w:val="9"/>
  </w:num>
  <w:num w:numId="8">
    <w:abstractNumId w:val="20"/>
  </w:num>
  <w:num w:numId="9">
    <w:abstractNumId w:val="12"/>
  </w:num>
  <w:num w:numId="10">
    <w:abstractNumId w:val="14"/>
  </w:num>
  <w:num w:numId="11">
    <w:abstractNumId w:val="18"/>
  </w:num>
  <w:num w:numId="12">
    <w:abstractNumId w:val="16"/>
  </w:num>
  <w:num w:numId="13">
    <w:abstractNumId w:val="11"/>
  </w:num>
  <w:num w:numId="14">
    <w:abstractNumId w:val="7"/>
    <w:lvlOverride w:ilvl="0">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3"/>
  </w:num>
  <w:num w:numId="19">
    <w:abstractNumId w:val="10"/>
  </w:num>
  <w:num w:numId="20">
    <w:abstractNumId w:val="15"/>
  </w:num>
  <w:num w:numId="21">
    <w:abstractNumId w:val="6"/>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9"/>
  <w:drawingGridVerticalSpacing w:val="137"/>
  <w:displayHorizontalDrawingGridEvery w:val="2"/>
  <w:displayVerticalDrawingGridEvery w:val="2"/>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A"/>
    <w:rsid w:val="00047A63"/>
    <w:rsid w:val="000D2567"/>
    <w:rsid w:val="00196451"/>
    <w:rsid w:val="001E38F6"/>
    <w:rsid w:val="002432F3"/>
    <w:rsid w:val="003C32A9"/>
    <w:rsid w:val="00486B04"/>
    <w:rsid w:val="005A0BD2"/>
    <w:rsid w:val="005D2E22"/>
    <w:rsid w:val="007269D8"/>
    <w:rsid w:val="00807C38"/>
    <w:rsid w:val="00892F63"/>
    <w:rsid w:val="009A374A"/>
    <w:rsid w:val="009B473F"/>
    <w:rsid w:val="00A33B51"/>
    <w:rsid w:val="00AA7DA0"/>
    <w:rsid w:val="00AF44D0"/>
    <w:rsid w:val="00B10F01"/>
    <w:rsid w:val="00B85CDA"/>
    <w:rsid w:val="00BC59C0"/>
    <w:rsid w:val="00E45C86"/>
    <w:rsid w:val="00EB0BCF"/>
    <w:rsid w:val="00F53F67"/>
    <w:rsid w:val="00F8080A"/>
    <w:rsid w:val="00F91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073B3A"/>
  <w14:defaultImageDpi w14:val="0"/>
  <w15:docId w15:val="{458C657F-45EC-4AED-BEE5-F00DF722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eastAsia="zh-CN"/>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F44D0"/>
    <w:pPr>
      <w:ind w:right="-58"/>
      <w:jc w:val="center"/>
    </w:pPr>
    <w:rPr>
      <w:sz w:val="28"/>
      <w:szCs w:val="20"/>
      <w:lang w:val="ru-RU" w:eastAsia="ru-RU"/>
    </w:rPr>
  </w:style>
  <w:style w:type="character" w:customStyle="1" w:styleId="a4">
    <w:name w:val="Основной текст Знак"/>
    <w:basedOn w:val="a0"/>
    <w:link w:val="a3"/>
    <w:uiPriority w:val="99"/>
    <w:semiHidden/>
    <w:locked/>
    <w:rPr>
      <w:rFonts w:cs="Times New Roman"/>
      <w:sz w:val="24"/>
      <w:szCs w:val="24"/>
      <w:lang w:val="uk-UA" w:eastAsia="zh-CN"/>
    </w:rPr>
  </w:style>
  <w:style w:type="paragraph" w:styleId="3">
    <w:name w:val="Body Text Indent 3"/>
    <w:basedOn w:val="a"/>
    <w:link w:val="30"/>
    <w:uiPriority w:val="99"/>
    <w:rsid w:val="00AF44D0"/>
    <w:pPr>
      <w:spacing w:after="120"/>
      <w:ind w:left="283"/>
    </w:pPr>
    <w:rPr>
      <w:sz w:val="16"/>
      <w:szCs w:val="16"/>
      <w:lang w:val="ru-RU" w:eastAsia="ru-RU"/>
    </w:rPr>
  </w:style>
  <w:style w:type="character" w:customStyle="1" w:styleId="30">
    <w:name w:val="Основной текст с отступом 3 Знак"/>
    <w:basedOn w:val="a0"/>
    <w:link w:val="3"/>
    <w:uiPriority w:val="99"/>
    <w:semiHidden/>
    <w:locked/>
    <w:rPr>
      <w:rFonts w:cs="Times New Roman"/>
      <w:sz w:val="16"/>
      <w:szCs w:val="16"/>
      <w:lang w:val="uk-UA" w:eastAsia="zh-CN"/>
    </w:rPr>
  </w:style>
  <w:style w:type="paragraph" w:customStyle="1" w:styleId="FR2">
    <w:name w:val="FR2"/>
    <w:rsid w:val="00AF44D0"/>
    <w:pPr>
      <w:widowControl w:val="0"/>
      <w:spacing w:line="300" w:lineRule="auto"/>
      <w:ind w:left="680" w:firstLine="280"/>
      <w:jc w:val="both"/>
    </w:pPr>
    <w:rPr>
      <w:rFonts w:ascii="Arial" w:hAnsi="Arial"/>
      <w:b/>
      <w:sz w:val="24"/>
      <w:lang w:val="uk-UA"/>
    </w:rPr>
  </w:style>
  <w:style w:type="paragraph" w:styleId="a5">
    <w:name w:val="Normal (Web)"/>
    <w:basedOn w:val="a"/>
    <w:uiPriority w:val="99"/>
    <w:rsid w:val="00AF44D0"/>
    <w:pPr>
      <w:spacing w:before="100" w:beforeAutospacing="1" w:after="100" w:afterAutospacing="1"/>
    </w:pPr>
    <w:rPr>
      <w:lang w:val="ru-RU" w:eastAsia="ru-RU"/>
    </w:rPr>
  </w:style>
  <w:style w:type="character" w:customStyle="1" w:styleId="zagnews">
    <w:name w:val="zagnews"/>
    <w:basedOn w:val="a0"/>
    <w:rsid w:val="00AF44D0"/>
    <w:rPr>
      <w:rFonts w:cs="Times New Roman"/>
    </w:rPr>
  </w:style>
  <w:style w:type="character" w:styleId="a6">
    <w:name w:val="Strong"/>
    <w:basedOn w:val="a0"/>
    <w:uiPriority w:val="22"/>
    <w:qFormat/>
    <w:rsid w:val="00AF44D0"/>
    <w:rPr>
      <w:rFonts w:cs="Times New Roman"/>
      <w:b/>
      <w:bCs/>
    </w:rPr>
  </w:style>
  <w:style w:type="character" w:styleId="a7">
    <w:name w:val="Hyperlink"/>
    <w:basedOn w:val="a0"/>
    <w:uiPriority w:val="99"/>
    <w:rsid w:val="00486B04"/>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lkom.ru/kme/15/2-297-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9355</Words>
  <Characters>53328</Characters>
  <Application>Microsoft Office Word</Application>
  <DocSecurity>0</DocSecurity>
  <Lines>444</Lines>
  <Paragraphs>125</Paragraphs>
  <ScaleCrop>false</ScaleCrop>
  <Company>KAFEDRA_DGMA</Company>
  <LinksUpToDate>false</LinksUpToDate>
  <CharactersWithSpaces>62558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Днепропетровская государственная медицинская академия</dc:title>
  <dc:subject/>
  <dc:creator>COOL_USER</dc:creator>
  <cp:keywords/>
  <dc:description/>
  <cp:lastModifiedBy>Igor</cp:lastModifiedBy>
  <cp:revision>3</cp:revision>
  <dcterms:created xsi:type="dcterms:W3CDTF">2025-02-16T10:27:00Z</dcterms:created>
  <dcterms:modified xsi:type="dcterms:W3CDTF">2025-02-16T10:27:00Z</dcterms:modified>
</cp:coreProperties>
</file>