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9CE9" w14:textId="77777777" w:rsidR="00BC0B63" w:rsidRDefault="00A32248" w:rsidP="005955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5526">
        <w:rPr>
          <w:b/>
          <w:sz w:val="28"/>
          <w:szCs w:val="28"/>
        </w:rPr>
        <w:t>План</w:t>
      </w:r>
    </w:p>
    <w:p w14:paraId="2E9A804B" w14:textId="77777777" w:rsidR="00595526" w:rsidRPr="00595526" w:rsidRDefault="00595526" w:rsidP="005955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8389B6E" w14:textId="77777777" w:rsidR="006E7163" w:rsidRPr="00595526" w:rsidRDefault="00A32248" w:rsidP="00990955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595526">
        <w:rPr>
          <w:b/>
          <w:sz w:val="28"/>
          <w:szCs w:val="28"/>
        </w:rPr>
        <w:fldChar w:fldCharType="begin"/>
      </w:r>
      <w:r w:rsidRPr="00595526">
        <w:rPr>
          <w:b/>
          <w:sz w:val="28"/>
          <w:szCs w:val="28"/>
        </w:rPr>
        <w:instrText xml:space="preserve"> TOC \o "1-3" \h \z \u </w:instrText>
      </w:r>
      <w:r w:rsidRPr="00595526">
        <w:rPr>
          <w:b/>
          <w:sz w:val="28"/>
          <w:szCs w:val="28"/>
        </w:rPr>
        <w:fldChar w:fldCharType="separate"/>
      </w:r>
      <w:hyperlink w:anchor="_Toc278799806" w:history="1">
        <w:r w:rsidR="006E7163" w:rsidRPr="00595526">
          <w:rPr>
            <w:rStyle w:val="a6"/>
            <w:noProof/>
            <w:color w:val="auto"/>
            <w:sz w:val="28"/>
            <w:szCs w:val="28"/>
            <w:u w:val="none"/>
          </w:rPr>
          <w:t>Введение</w:t>
        </w:r>
        <w:r w:rsidR="00595526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2EAFB12A" w14:textId="77777777" w:rsidR="006E7163" w:rsidRPr="00595526" w:rsidRDefault="006E7163" w:rsidP="00990955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8799807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1. Организация рабочего места по приему рецептов и отпуску лекарств</w:t>
        </w:r>
      </w:hyperlink>
    </w:p>
    <w:p w14:paraId="252C68CF" w14:textId="77777777" w:rsidR="006E7163" w:rsidRPr="00595526" w:rsidRDefault="006E7163" w:rsidP="00990955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8799808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2. Основные обязанности фармацевта по приему рецептов</w:t>
        </w:r>
      </w:hyperlink>
      <w:r w:rsidR="00990955" w:rsidRPr="00595526">
        <w:rPr>
          <w:noProof/>
          <w:sz w:val="28"/>
          <w:szCs w:val="28"/>
        </w:rPr>
        <w:t xml:space="preserve"> </w:t>
      </w:r>
    </w:p>
    <w:p w14:paraId="33BD8ACB" w14:textId="77777777" w:rsidR="006E7163" w:rsidRPr="00595526" w:rsidRDefault="006E7163" w:rsidP="00990955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hyperlink w:anchor="_Toc278799809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2.1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Порядок приема рецептов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09824D10" w14:textId="77777777" w:rsidR="006E7163" w:rsidRPr="00595526" w:rsidRDefault="006E7163" w:rsidP="00990955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hyperlink w:anchor="_Toc278799810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2.2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Формы рецептурных бланков</w:t>
        </w:r>
      </w:hyperlink>
      <w:r w:rsidR="00990955" w:rsidRPr="00595526">
        <w:rPr>
          <w:noProof/>
          <w:sz w:val="28"/>
          <w:szCs w:val="28"/>
        </w:rPr>
        <w:t xml:space="preserve"> </w:t>
      </w:r>
    </w:p>
    <w:p w14:paraId="66D324F1" w14:textId="77777777" w:rsidR="006E7163" w:rsidRPr="00595526" w:rsidRDefault="006E7163" w:rsidP="00990955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8799811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3.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Организация работы по отпуску лекарственных средств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4D3D325A" w14:textId="77777777" w:rsidR="006E7163" w:rsidRPr="00595526" w:rsidRDefault="006E7163" w:rsidP="00990955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hyperlink w:anchor="_Toc278799812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3.1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Отпуск лекарств, изготовленных по рецепту</w:t>
        </w:r>
      </w:hyperlink>
      <w:r w:rsidR="00990955" w:rsidRPr="00595526">
        <w:rPr>
          <w:noProof/>
          <w:sz w:val="28"/>
          <w:szCs w:val="28"/>
        </w:rPr>
        <w:t xml:space="preserve"> </w:t>
      </w:r>
    </w:p>
    <w:p w14:paraId="3FC189C0" w14:textId="77777777" w:rsidR="006E7163" w:rsidRPr="00595526" w:rsidRDefault="006E7163" w:rsidP="00990955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hyperlink w:anchor="_Toc278799813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3.2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Особенности отпуска лекарственных средств онкологическим больным и хроническим больным</w:t>
        </w:r>
      </w:hyperlink>
      <w:r w:rsidR="00990955" w:rsidRPr="00595526">
        <w:rPr>
          <w:noProof/>
          <w:sz w:val="28"/>
          <w:szCs w:val="28"/>
        </w:rPr>
        <w:t xml:space="preserve"> </w:t>
      </w:r>
    </w:p>
    <w:p w14:paraId="7ECE6988" w14:textId="77777777" w:rsidR="006E7163" w:rsidRPr="00595526" w:rsidRDefault="006E7163" w:rsidP="00990955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hyperlink w:anchor="_Toc278799814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3.3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Порядок отпуска лекарственных средств, осуществляемых бесплатно или со скидкой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4FB37DFE" w14:textId="77777777" w:rsidR="006E7163" w:rsidRPr="00595526" w:rsidRDefault="006E7163" w:rsidP="00990955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8799815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4.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Нормы единовременного отпуска отдельных лекарственных средств</w:t>
        </w:r>
      </w:hyperlink>
      <w:r w:rsidR="00990955" w:rsidRPr="00595526">
        <w:rPr>
          <w:noProof/>
          <w:sz w:val="28"/>
          <w:szCs w:val="28"/>
        </w:rPr>
        <w:t xml:space="preserve"> </w:t>
      </w:r>
    </w:p>
    <w:p w14:paraId="33F54F38" w14:textId="77777777" w:rsidR="006E7163" w:rsidRPr="00595526" w:rsidRDefault="006E7163" w:rsidP="00990955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8799816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Заключение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64ECD7EE" w14:textId="77777777" w:rsidR="006E7163" w:rsidRPr="00595526" w:rsidRDefault="006E7163" w:rsidP="00990955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8799817" w:history="1">
        <w:r w:rsidRPr="00595526">
          <w:rPr>
            <w:rStyle w:val="a6"/>
            <w:noProof/>
            <w:color w:val="auto"/>
            <w:sz w:val="28"/>
            <w:szCs w:val="28"/>
            <w:u w:val="none"/>
          </w:rPr>
          <w:t>Список литературы</w:t>
        </w:r>
        <w:r w:rsidR="00990955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6D24B554" w14:textId="77777777" w:rsidR="00A32248" w:rsidRPr="00595526" w:rsidRDefault="00A32248" w:rsidP="00990955">
      <w:pPr>
        <w:spacing w:line="360" w:lineRule="auto"/>
        <w:jc w:val="both"/>
        <w:rPr>
          <w:b/>
          <w:sz w:val="28"/>
          <w:szCs w:val="28"/>
        </w:rPr>
      </w:pPr>
      <w:r w:rsidRPr="00595526">
        <w:rPr>
          <w:b/>
          <w:sz w:val="28"/>
          <w:szCs w:val="28"/>
        </w:rPr>
        <w:fldChar w:fldCharType="end"/>
      </w:r>
    </w:p>
    <w:p w14:paraId="344D38A0" w14:textId="77777777" w:rsidR="0082465A" w:rsidRPr="00990955" w:rsidRDefault="00990955" w:rsidP="009909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Toc278799806"/>
      <w:r w:rsidR="00543EB8" w:rsidRPr="00990955">
        <w:rPr>
          <w:b/>
          <w:sz w:val="28"/>
          <w:szCs w:val="28"/>
        </w:rPr>
        <w:lastRenderedPageBreak/>
        <w:t>В</w:t>
      </w:r>
      <w:r w:rsidR="0082465A" w:rsidRPr="00990955">
        <w:rPr>
          <w:b/>
          <w:sz w:val="28"/>
          <w:szCs w:val="28"/>
        </w:rPr>
        <w:t>ведение</w:t>
      </w:r>
      <w:bookmarkEnd w:id="0"/>
    </w:p>
    <w:p w14:paraId="11821530" w14:textId="77777777" w:rsidR="00990955" w:rsidRDefault="00990955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46739BB8" w14:textId="77777777" w:rsidR="00F532A4" w:rsidRPr="00595526" w:rsidRDefault="002545DB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Основная цель аптечной организации - обеспечение населения лека</w:t>
      </w:r>
      <w:r w:rsidRPr="00595526">
        <w:rPr>
          <w:sz w:val="28"/>
          <w:szCs w:val="28"/>
        </w:rPr>
        <w:t>р</w:t>
      </w:r>
      <w:r w:rsidRPr="00595526">
        <w:rPr>
          <w:sz w:val="28"/>
          <w:szCs w:val="28"/>
        </w:rPr>
        <w:t>ственными средствами, а значит, производственной функцией любой аптеки является:</w:t>
      </w:r>
    </w:p>
    <w:p w14:paraId="5C29AE0B" w14:textId="77777777" w:rsidR="00F532A4" w:rsidRPr="00595526" w:rsidRDefault="00F532A4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2545DB" w:rsidRPr="00595526">
        <w:rPr>
          <w:sz w:val="28"/>
          <w:szCs w:val="28"/>
        </w:rPr>
        <w:t>контроль за правильным назначение</w:t>
      </w:r>
      <w:r w:rsidRPr="00595526">
        <w:rPr>
          <w:sz w:val="28"/>
          <w:szCs w:val="28"/>
        </w:rPr>
        <w:t>м</w:t>
      </w:r>
      <w:r w:rsidR="002545DB" w:rsidRPr="00595526">
        <w:rPr>
          <w:sz w:val="28"/>
          <w:szCs w:val="28"/>
        </w:rPr>
        <w:t xml:space="preserve"> лекарственных средств</w:t>
      </w:r>
      <w:r w:rsidRPr="00595526">
        <w:rPr>
          <w:sz w:val="28"/>
          <w:szCs w:val="28"/>
        </w:rPr>
        <w:t>;</w:t>
      </w:r>
    </w:p>
    <w:p w14:paraId="4606D1C9" w14:textId="77777777" w:rsidR="00F532A4" w:rsidRPr="00595526" w:rsidRDefault="00F532A4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2545DB" w:rsidRPr="00595526">
        <w:rPr>
          <w:sz w:val="28"/>
          <w:szCs w:val="28"/>
        </w:rPr>
        <w:t>прием рецептов</w:t>
      </w:r>
      <w:r w:rsidRPr="00595526">
        <w:rPr>
          <w:sz w:val="28"/>
          <w:szCs w:val="28"/>
        </w:rPr>
        <w:t>;</w:t>
      </w:r>
    </w:p>
    <w:p w14:paraId="0EAAD42E" w14:textId="77777777" w:rsidR="00F532A4" w:rsidRPr="00595526" w:rsidRDefault="00F532A4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2545DB" w:rsidRPr="00595526">
        <w:rPr>
          <w:sz w:val="28"/>
          <w:szCs w:val="28"/>
        </w:rPr>
        <w:t>изготовление лекарств по рецептам врачей</w:t>
      </w:r>
      <w:r w:rsidRPr="00595526">
        <w:rPr>
          <w:sz w:val="28"/>
          <w:szCs w:val="28"/>
        </w:rPr>
        <w:t>;</w:t>
      </w:r>
    </w:p>
    <w:p w14:paraId="4A9A991D" w14:textId="77777777" w:rsidR="00F532A4" w:rsidRPr="00595526" w:rsidRDefault="00F532A4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2545DB" w:rsidRPr="00595526">
        <w:rPr>
          <w:sz w:val="28"/>
          <w:szCs w:val="28"/>
        </w:rPr>
        <w:t>внутриаптечный контроль их качества</w:t>
      </w:r>
      <w:r w:rsidRPr="00595526">
        <w:rPr>
          <w:sz w:val="28"/>
          <w:szCs w:val="28"/>
        </w:rPr>
        <w:t>;</w:t>
      </w:r>
    </w:p>
    <w:p w14:paraId="27F0D46A" w14:textId="77777777" w:rsidR="002545DB" w:rsidRPr="00595526" w:rsidRDefault="00F532A4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2545DB" w:rsidRPr="00595526">
        <w:rPr>
          <w:sz w:val="28"/>
          <w:szCs w:val="28"/>
        </w:rPr>
        <w:t>правильный отпуск лекарственных средств из аптечных организ</w:t>
      </w:r>
      <w:r w:rsidR="002545DB" w:rsidRPr="00595526">
        <w:rPr>
          <w:sz w:val="28"/>
          <w:szCs w:val="28"/>
        </w:rPr>
        <w:t>а</w:t>
      </w:r>
      <w:r w:rsidR="002545DB" w:rsidRPr="00595526">
        <w:rPr>
          <w:sz w:val="28"/>
          <w:szCs w:val="28"/>
        </w:rPr>
        <w:t>ций.</w:t>
      </w:r>
    </w:p>
    <w:p w14:paraId="5D11A90B" w14:textId="77777777" w:rsidR="00CA6124" w:rsidRPr="003159F1" w:rsidRDefault="00CA6124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Для выполнения функций приема рецептов, изготовления лекарств по рецептам врачей и требованиям ЛПУ, контроля их качества, а также отпуска изготовленных лекарств в аптеках может быть создан рецептурно-производственный отдел (РПО). Для приема рецептов и отпуска готовых л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карственных средств (ГЛС) в аптеках создается отдел готовых форм (ОГФ). В некоторых аптеках эти две функции совмещаются.</w:t>
      </w:r>
      <w:r w:rsidR="006E7163" w:rsidRPr="003159F1">
        <w:rPr>
          <w:sz w:val="28"/>
          <w:szCs w:val="28"/>
        </w:rPr>
        <w:t>[5]</w:t>
      </w:r>
    </w:p>
    <w:p w14:paraId="098EF03A" w14:textId="77777777" w:rsidR="007F6F1E" w:rsidRDefault="004A5D98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Руководство отделами осуществляют заведующие отделами и их заместители. В штате РПО предусмотрены должности провизоров и фармаце</w:t>
      </w:r>
      <w:r w:rsidRPr="00595526">
        <w:rPr>
          <w:sz w:val="28"/>
          <w:szCs w:val="28"/>
        </w:rPr>
        <w:t>в</w:t>
      </w:r>
      <w:r w:rsidRPr="00595526">
        <w:rPr>
          <w:sz w:val="28"/>
          <w:szCs w:val="28"/>
        </w:rPr>
        <w:t>тов. Провизоры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выделяются для приема рецептов на лекарства индивид</w:t>
      </w:r>
      <w:r w:rsidRPr="00595526">
        <w:rPr>
          <w:sz w:val="28"/>
          <w:szCs w:val="28"/>
        </w:rPr>
        <w:t>у</w:t>
      </w:r>
      <w:r w:rsidRPr="00595526">
        <w:rPr>
          <w:sz w:val="28"/>
          <w:szCs w:val="28"/>
        </w:rPr>
        <w:t>ального изготовления и ГЛС, осуществления контроля качества пригото</w:t>
      </w:r>
      <w:r w:rsidRPr="00595526">
        <w:rPr>
          <w:sz w:val="28"/>
          <w:szCs w:val="28"/>
        </w:rPr>
        <w:t>в</w:t>
      </w:r>
      <w:r w:rsidRPr="00595526">
        <w:rPr>
          <w:sz w:val="28"/>
          <w:szCs w:val="28"/>
        </w:rPr>
        <w:t>ляемых лекарств, отпуска лекарственных средств, для контроля изготовля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мых в аптеке лекарств. Также могут выделяться должности провизоров для проведения информационной работы, контроля за работой фармацевтов и т.д. Кроме фармацевтического персонала в РПО должны существовать должности вспомогательного персонала: ф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совщики и санитарки-мойщицы.</w:t>
      </w:r>
      <w:r w:rsidR="00D75154">
        <w:rPr>
          <w:sz w:val="28"/>
          <w:szCs w:val="28"/>
        </w:rPr>
        <w:t xml:space="preserve"> </w:t>
      </w:r>
      <w:r w:rsidR="007F6F1E" w:rsidRPr="00595526">
        <w:rPr>
          <w:sz w:val="28"/>
          <w:szCs w:val="28"/>
        </w:rPr>
        <w:t>Наличие производственной функции в аптеке - показатель качества лекарственного обеспечения населения, лечебно-профилактических учре</w:t>
      </w:r>
      <w:r w:rsidR="007F6F1E" w:rsidRPr="00595526">
        <w:rPr>
          <w:sz w:val="28"/>
          <w:szCs w:val="28"/>
        </w:rPr>
        <w:t>ж</w:t>
      </w:r>
      <w:r w:rsidR="007F6F1E" w:rsidRPr="00595526">
        <w:rPr>
          <w:sz w:val="28"/>
          <w:szCs w:val="28"/>
        </w:rPr>
        <w:t>дений, доступности лекарственной помощи, широты спектра предоставля</w:t>
      </w:r>
      <w:r w:rsidR="007F6F1E" w:rsidRPr="00595526">
        <w:rPr>
          <w:sz w:val="28"/>
          <w:szCs w:val="28"/>
        </w:rPr>
        <w:t>е</w:t>
      </w:r>
      <w:r w:rsidR="007F6F1E" w:rsidRPr="00595526">
        <w:rPr>
          <w:sz w:val="28"/>
          <w:szCs w:val="28"/>
        </w:rPr>
        <w:t>мых аптеками фармацевтических услуг.</w:t>
      </w:r>
    </w:p>
    <w:p w14:paraId="4BA2A3C2" w14:textId="77777777" w:rsidR="00315755" w:rsidRPr="00D75154" w:rsidRDefault="00D75154" w:rsidP="00D751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78799807"/>
      <w:r w:rsidR="004E6A5A" w:rsidRPr="00D75154">
        <w:rPr>
          <w:b/>
          <w:sz w:val="28"/>
          <w:szCs w:val="28"/>
        </w:rPr>
        <w:lastRenderedPageBreak/>
        <w:t>1</w:t>
      </w:r>
      <w:r w:rsidR="000F0B9C" w:rsidRPr="00D75154">
        <w:rPr>
          <w:b/>
          <w:sz w:val="28"/>
          <w:szCs w:val="28"/>
        </w:rPr>
        <w:t>.</w:t>
      </w:r>
      <w:r w:rsidR="00315755" w:rsidRPr="00D75154">
        <w:rPr>
          <w:b/>
          <w:sz w:val="28"/>
          <w:szCs w:val="28"/>
        </w:rPr>
        <w:t xml:space="preserve"> Организация рабочего места по приему рецептов и о</w:t>
      </w:r>
      <w:r w:rsidR="00315755" w:rsidRPr="00D75154">
        <w:rPr>
          <w:b/>
          <w:sz w:val="28"/>
          <w:szCs w:val="28"/>
        </w:rPr>
        <w:t>т</w:t>
      </w:r>
      <w:r w:rsidR="00315755" w:rsidRPr="00D75154">
        <w:rPr>
          <w:b/>
          <w:sz w:val="28"/>
          <w:szCs w:val="28"/>
        </w:rPr>
        <w:t>пуску лекарств</w:t>
      </w:r>
      <w:bookmarkEnd w:id="1"/>
    </w:p>
    <w:p w14:paraId="39711647" w14:textId="77777777" w:rsidR="00D75154" w:rsidRDefault="00D75154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4270829A" w14:textId="77777777" w:rsidR="00F836A0" w:rsidRPr="00595526" w:rsidRDefault="00F836A0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Рабочее место организуется в торговом зале аптеки. Площади отдела, имеющееся оборудование и оснащение соответствуют действующим стро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тельным нормам (СниП), нормам технического и хозяйственного оснащения.</w:t>
      </w:r>
    </w:p>
    <w:p w14:paraId="714F1B7E" w14:textId="77777777" w:rsidR="00AE2A1A" w:rsidRPr="00595526" w:rsidRDefault="009F271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Оборудование и оснащение рабочих мест в аптеке зависит от объема работы аптеки. </w:t>
      </w:r>
      <w:r w:rsidR="00315755" w:rsidRPr="00595526">
        <w:rPr>
          <w:sz w:val="28"/>
          <w:szCs w:val="28"/>
        </w:rPr>
        <w:t>Рабочее место по приему рецептов и отпуску лекарств обы</w:t>
      </w:r>
      <w:r w:rsidR="00315755" w:rsidRPr="00595526">
        <w:rPr>
          <w:sz w:val="28"/>
          <w:szCs w:val="28"/>
        </w:rPr>
        <w:t>ч</w:t>
      </w:r>
      <w:r w:rsidR="00315755" w:rsidRPr="00595526">
        <w:rPr>
          <w:sz w:val="28"/>
          <w:szCs w:val="28"/>
        </w:rPr>
        <w:t>но изолировано от посетителей, хотя современное оборудование</w:t>
      </w:r>
      <w:r w:rsidR="00595526">
        <w:rPr>
          <w:sz w:val="28"/>
          <w:szCs w:val="28"/>
        </w:rPr>
        <w:t xml:space="preserve"> </w:t>
      </w:r>
      <w:r w:rsidR="00315755" w:rsidRPr="00595526">
        <w:rPr>
          <w:sz w:val="28"/>
          <w:szCs w:val="28"/>
        </w:rPr>
        <w:t>не всегда предусматривает такую изоляцию. На этом рабочем месте устанавливается типовое оборудование, которое включает секционный стол, шкафы для хр</w:t>
      </w:r>
      <w:r w:rsidR="00315755" w:rsidRPr="00595526">
        <w:rPr>
          <w:sz w:val="28"/>
          <w:szCs w:val="28"/>
        </w:rPr>
        <w:t>а</w:t>
      </w:r>
      <w:r w:rsidR="00315755" w:rsidRPr="00595526">
        <w:rPr>
          <w:sz w:val="28"/>
          <w:szCs w:val="28"/>
        </w:rPr>
        <w:t>нения лекарственных препаратов, вертушки для хранения изготовленных л</w:t>
      </w:r>
      <w:r w:rsidR="00315755" w:rsidRPr="00595526">
        <w:rPr>
          <w:sz w:val="28"/>
          <w:szCs w:val="28"/>
        </w:rPr>
        <w:t>е</w:t>
      </w:r>
      <w:r w:rsidR="00315755" w:rsidRPr="00595526">
        <w:rPr>
          <w:sz w:val="28"/>
          <w:szCs w:val="28"/>
        </w:rPr>
        <w:t>карственных форм.</w:t>
      </w:r>
    </w:p>
    <w:p w14:paraId="02DEB0E8" w14:textId="77777777" w:rsidR="00315755" w:rsidRPr="00595526" w:rsidRDefault="009F271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Помимо э</w:t>
      </w:r>
      <w:r w:rsidR="00315755" w:rsidRPr="00595526">
        <w:rPr>
          <w:sz w:val="28"/>
          <w:szCs w:val="28"/>
        </w:rPr>
        <w:t>того, рабочее место по приему и отпуску рецептов оснащ</w:t>
      </w:r>
      <w:r w:rsidR="00315755" w:rsidRPr="00595526">
        <w:rPr>
          <w:sz w:val="28"/>
          <w:szCs w:val="28"/>
        </w:rPr>
        <w:t>а</w:t>
      </w:r>
      <w:r w:rsidR="00315755" w:rsidRPr="00595526">
        <w:rPr>
          <w:sz w:val="28"/>
          <w:szCs w:val="28"/>
        </w:rPr>
        <w:t>ется холодильником для хранения термолабильных лекарственных препар</w:t>
      </w:r>
      <w:r w:rsidR="00315755" w:rsidRPr="00595526">
        <w:rPr>
          <w:sz w:val="28"/>
          <w:szCs w:val="28"/>
        </w:rPr>
        <w:t>а</w:t>
      </w:r>
      <w:r w:rsidR="00315755" w:rsidRPr="00595526">
        <w:rPr>
          <w:sz w:val="28"/>
          <w:szCs w:val="28"/>
        </w:rPr>
        <w:t>тов, шкафом для хранения ядовитых и сильнодействующих лекарственных средств, а также компьютером. В настоящее время во многих аптеках обор</w:t>
      </w:r>
      <w:r w:rsidR="00315755" w:rsidRPr="00595526">
        <w:rPr>
          <w:sz w:val="28"/>
          <w:szCs w:val="28"/>
        </w:rPr>
        <w:t>у</w:t>
      </w:r>
      <w:r w:rsidR="00315755" w:rsidRPr="00595526">
        <w:rPr>
          <w:sz w:val="28"/>
          <w:szCs w:val="28"/>
        </w:rPr>
        <w:t>дованы автоматизированные</w:t>
      </w:r>
      <w:r w:rsidR="00595526">
        <w:rPr>
          <w:sz w:val="28"/>
          <w:szCs w:val="28"/>
        </w:rPr>
        <w:t xml:space="preserve"> </w:t>
      </w:r>
      <w:r w:rsidR="00315755" w:rsidRPr="00595526">
        <w:rPr>
          <w:sz w:val="28"/>
          <w:szCs w:val="28"/>
        </w:rPr>
        <w:t>рабочие места – рецептар-АРМ. Оно достато</w:t>
      </w:r>
      <w:r w:rsidR="00315755" w:rsidRPr="00595526">
        <w:rPr>
          <w:sz w:val="28"/>
          <w:szCs w:val="28"/>
        </w:rPr>
        <w:t>ч</w:t>
      </w:r>
      <w:r w:rsidR="00315755" w:rsidRPr="00595526">
        <w:rPr>
          <w:sz w:val="28"/>
          <w:szCs w:val="28"/>
        </w:rPr>
        <w:t>но хорошо приспособлено для ускорения процесса продаж при помощи штрихового к</w:t>
      </w:r>
      <w:r w:rsidR="00315755" w:rsidRPr="00595526">
        <w:rPr>
          <w:sz w:val="28"/>
          <w:szCs w:val="28"/>
        </w:rPr>
        <w:t>о</w:t>
      </w:r>
      <w:r w:rsidR="00315755" w:rsidRPr="00595526">
        <w:rPr>
          <w:sz w:val="28"/>
          <w:szCs w:val="28"/>
        </w:rPr>
        <w:t>дирования.</w:t>
      </w:r>
      <w:r w:rsidR="006E7163" w:rsidRPr="00595526">
        <w:rPr>
          <w:sz w:val="28"/>
          <w:szCs w:val="28"/>
        </w:rPr>
        <w:t>[8]</w:t>
      </w:r>
    </w:p>
    <w:p w14:paraId="343558C6" w14:textId="77777777" w:rsidR="00F63F3E" w:rsidRPr="00595526" w:rsidRDefault="00F63F3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Рабочие места оборудуются в соответствии с характером выполня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мой работы. При этом соблюдаются следующие правила:</w:t>
      </w:r>
    </w:p>
    <w:p w14:paraId="7D9B6903" w14:textId="77777777" w:rsidR="00F63F3E" w:rsidRPr="00595526" w:rsidRDefault="00F63F3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на рабочем месте не должно быть предметов, которые не требуются в процессе работы;</w:t>
      </w:r>
    </w:p>
    <w:p w14:paraId="4E189B10" w14:textId="77777777" w:rsidR="00F63F3E" w:rsidRPr="00595526" w:rsidRDefault="00F63F3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каждый предмет должен иметь постоянное место; - все часто и</w:t>
      </w:r>
      <w:r w:rsidRPr="00595526">
        <w:rPr>
          <w:sz w:val="28"/>
          <w:szCs w:val="28"/>
        </w:rPr>
        <w:t>с</w:t>
      </w:r>
      <w:r w:rsidRPr="00595526">
        <w:rPr>
          <w:sz w:val="28"/>
          <w:szCs w:val="28"/>
        </w:rPr>
        <w:t>пользуемые в работе предметы должны находиться пол рукой;</w:t>
      </w:r>
    </w:p>
    <w:p w14:paraId="2101A223" w14:textId="77777777" w:rsidR="00F63F3E" w:rsidRPr="00595526" w:rsidRDefault="00F63F3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провизор-технолог при пользовании различными предметами не должен делать лишних движений.</w:t>
      </w:r>
    </w:p>
    <w:p w14:paraId="56B5CCB7" w14:textId="77777777" w:rsidR="00AE2A1A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lastRenderedPageBreak/>
        <w:t>Рабочее место по приему и отпуску лекарств должно быть оснащено необходимой справочной литературой, в частности – последним изданием Государственной Фармакопеи, таблицами высших разовых и суточных доз, литературой по совместимости и взаимодействию лекарственных средств, приказами Министерства здравоохранения, регламентирующими прием и о</w:t>
      </w:r>
      <w:r w:rsidRPr="00595526">
        <w:rPr>
          <w:sz w:val="28"/>
          <w:szCs w:val="28"/>
        </w:rPr>
        <w:t>т</w:t>
      </w:r>
      <w:r w:rsidRPr="00595526">
        <w:rPr>
          <w:sz w:val="28"/>
          <w:szCs w:val="28"/>
        </w:rPr>
        <w:t>пуск рецептов и лекарств по ним.</w:t>
      </w:r>
    </w:p>
    <w:p w14:paraId="177B6492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Имеются также здесь и справочники лекарственных средств, в том числе Видаля и Машковского, Государственный реестр ЛС, таблицы цен, тарифы на изготовление лекарств, учетные документы, в частности рецепту</w:t>
      </w:r>
      <w:r w:rsidRPr="00595526">
        <w:rPr>
          <w:sz w:val="28"/>
          <w:szCs w:val="28"/>
        </w:rPr>
        <w:t>р</w:t>
      </w:r>
      <w:r w:rsidRPr="00595526">
        <w:rPr>
          <w:sz w:val="28"/>
          <w:szCs w:val="28"/>
        </w:rPr>
        <w:t>ный журнал или квитанционный журнал и журнал учета неправильно вып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санных рецептов. Кроме того, на рабочем месте по приему и отпуску лекарственных средств должны быть этикетки и сигнат</w:t>
      </w:r>
      <w:r w:rsidRPr="00595526">
        <w:rPr>
          <w:sz w:val="28"/>
          <w:szCs w:val="28"/>
        </w:rPr>
        <w:t>у</w:t>
      </w:r>
      <w:r w:rsidRPr="00595526">
        <w:rPr>
          <w:sz w:val="28"/>
          <w:szCs w:val="28"/>
        </w:rPr>
        <w:t>ры.</w:t>
      </w:r>
    </w:p>
    <w:p w14:paraId="73CDF194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При приеме и отпуске лекарственных средств аптечный работник должен руков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дствоваться рядом документов:</w:t>
      </w:r>
    </w:p>
    <w:p w14:paraId="3EB9B1FA" w14:textId="77777777" w:rsidR="00AE2A1A" w:rsidRPr="00595526" w:rsidRDefault="00AE2A1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законами РФ «О лекарственных средствах», «О наркотических средствах и психотропных веществах», «О защите прав потребителей» и т.д.;</w:t>
      </w:r>
    </w:p>
    <w:p w14:paraId="74ED9D5B" w14:textId="77777777" w:rsidR="00AE2A1A" w:rsidRPr="00595526" w:rsidRDefault="00AE2A1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перечнем наркотических средств, психотропных веществ и их пр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курсоров, подлежащих контролю в Российской Федерации;</w:t>
      </w:r>
    </w:p>
    <w:p w14:paraId="5ABAAE95" w14:textId="77777777" w:rsidR="00AE2A1A" w:rsidRPr="00595526" w:rsidRDefault="00AE2A1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списками Постоянного комитета по контролю наркотиков (ПККН);</w:t>
      </w:r>
    </w:p>
    <w:p w14:paraId="46C87427" w14:textId="77777777" w:rsidR="00AE2A1A" w:rsidRPr="00595526" w:rsidRDefault="00AE2A1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перечнем лекарственных средств списков А и Б;</w:t>
      </w:r>
    </w:p>
    <w:p w14:paraId="131CD6D6" w14:textId="77777777" w:rsidR="00AE2A1A" w:rsidRPr="00595526" w:rsidRDefault="00AE2A1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действующими приказами, нормативными документами минздрава РФ и других ведомств;</w:t>
      </w:r>
    </w:p>
    <w:p w14:paraId="546A7AFA" w14:textId="77777777" w:rsidR="00AE2A1A" w:rsidRPr="00595526" w:rsidRDefault="00AE2A1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этическим кодексом фармацевта.</w:t>
      </w:r>
    </w:p>
    <w:p w14:paraId="13FC9B3F" w14:textId="77777777" w:rsidR="00315755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Кроме того, в этот перечень входят и Постановления Правительства областей и кр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ев,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по вопросам фармацевтической деятельности.</w:t>
      </w:r>
    </w:p>
    <w:p w14:paraId="5CDC6BDE" w14:textId="77777777" w:rsidR="00D75154" w:rsidRDefault="00D75154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0F231565" w14:textId="77777777" w:rsidR="00315755" w:rsidRPr="00D75154" w:rsidRDefault="00D75154" w:rsidP="00D751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78799808"/>
      <w:r w:rsidR="00315755" w:rsidRPr="00D75154">
        <w:rPr>
          <w:b/>
          <w:sz w:val="28"/>
          <w:szCs w:val="28"/>
        </w:rPr>
        <w:lastRenderedPageBreak/>
        <w:t>2. Основные обязанности фармацевта по приему рецептов</w:t>
      </w:r>
      <w:bookmarkEnd w:id="2"/>
    </w:p>
    <w:p w14:paraId="4FF86CD4" w14:textId="77777777" w:rsidR="00D75154" w:rsidRPr="00595526" w:rsidRDefault="00D75154" w:rsidP="00D75154">
      <w:pPr>
        <w:spacing w:line="360" w:lineRule="auto"/>
        <w:ind w:firstLine="709"/>
        <w:jc w:val="both"/>
        <w:rPr>
          <w:sz w:val="28"/>
          <w:szCs w:val="28"/>
        </w:rPr>
      </w:pPr>
    </w:p>
    <w:p w14:paraId="0873D025" w14:textId="77777777" w:rsidR="00B12B5B" w:rsidRPr="00595526" w:rsidRDefault="00B12B5B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Рецепт</w:t>
      </w:r>
      <w:r w:rsidRPr="00595526">
        <w:rPr>
          <w:sz w:val="28"/>
          <w:szCs w:val="28"/>
        </w:rPr>
        <w:t xml:space="preserve"> – это письменное обращение специалист, выписавшего его, к провизору (фармацевту) об изготовлении и отпуске лекарств. Рецепт одн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временно является медицинским, юридическим и финансовым документом.</w:t>
      </w:r>
    </w:p>
    <w:p w14:paraId="5E04C7B9" w14:textId="77777777" w:rsidR="00B12B5B" w:rsidRPr="003159F1" w:rsidRDefault="00B12B5B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При приеме рецептов и отпуске лекарственных средств аптечные р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ботники должны руководствоваться приказом Минздрава РФ №328 от 23.08.99г. «О рациональном назначении лекарственных средств, правилах выписывания рецептов на них и порядке их отпуска аптечными учреждениями (организ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 xml:space="preserve">циями». </w:t>
      </w:r>
      <w:r w:rsidR="006E7163" w:rsidRPr="003159F1">
        <w:rPr>
          <w:sz w:val="28"/>
          <w:szCs w:val="28"/>
        </w:rPr>
        <w:t>[13]</w:t>
      </w:r>
    </w:p>
    <w:p w14:paraId="786EEB75" w14:textId="77777777" w:rsidR="00B12B5B" w:rsidRPr="00595526" w:rsidRDefault="00B12B5B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Все лекарственные средства, за исключением поименованных </w:t>
      </w:r>
      <w:r w:rsidR="005E4519" w:rsidRPr="00595526">
        <w:rPr>
          <w:sz w:val="28"/>
          <w:szCs w:val="28"/>
        </w:rPr>
        <w:t>в</w:t>
      </w:r>
      <w:r w:rsidRPr="00595526">
        <w:rPr>
          <w:sz w:val="28"/>
          <w:szCs w:val="28"/>
        </w:rPr>
        <w:t xml:space="preserve"> Перечне </w:t>
      </w:r>
      <w:r w:rsidR="001D236F" w:rsidRPr="00595526">
        <w:rPr>
          <w:sz w:val="28"/>
          <w:szCs w:val="28"/>
        </w:rPr>
        <w:t>лекарственных средств,</w:t>
      </w:r>
      <w:r w:rsidRPr="00595526">
        <w:rPr>
          <w:sz w:val="28"/>
          <w:szCs w:val="28"/>
        </w:rPr>
        <w:t xml:space="preserve"> отпускаемых без рецепта врача</w:t>
      </w:r>
      <w:r w:rsidR="005E4519" w:rsidRPr="00595526">
        <w:rPr>
          <w:sz w:val="28"/>
          <w:szCs w:val="28"/>
        </w:rPr>
        <w:t>, утвержде</w:t>
      </w:r>
      <w:r w:rsidR="005E4519" w:rsidRPr="00595526">
        <w:rPr>
          <w:sz w:val="28"/>
          <w:szCs w:val="28"/>
        </w:rPr>
        <w:t>н</w:t>
      </w:r>
      <w:r w:rsidR="005E4519" w:rsidRPr="00595526">
        <w:rPr>
          <w:sz w:val="28"/>
          <w:szCs w:val="28"/>
        </w:rPr>
        <w:t>ном Минздравом России, должны отпускаться только по рецептам устано</w:t>
      </w:r>
      <w:r w:rsidR="005E4519" w:rsidRPr="00595526">
        <w:rPr>
          <w:sz w:val="28"/>
          <w:szCs w:val="28"/>
        </w:rPr>
        <w:t>в</w:t>
      </w:r>
      <w:r w:rsidR="005E4519" w:rsidRPr="00595526">
        <w:rPr>
          <w:sz w:val="28"/>
          <w:szCs w:val="28"/>
        </w:rPr>
        <w:t>ленных форм. Лекарственные средств выписываются при наличии соответс</w:t>
      </w:r>
      <w:r w:rsidR="005E4519" w:rsidRPr="00595526">
        <w:rPr>
          <w:sz w:val="28"/>
          <w:szCs w:val="28"/>
        </w:rPr>
        <w:t>т</w:t>
      </w:r>
      <w:r w:rsidR="005E4519" w:rsidRPr="00595526">
        <w:rPr>
          <w:sz w:val="28"/>
          <w:szCs w:val="28"/>
        </w:rPr>
        <w:t xml:space="preserve">вующих показаний гражданам, которые обратились за медицинской помощью и в случае необходимости лечения после выписки из стационара. </w:t>
      </w:r>
      <w:r w:rsidRPr="00595526">
        <w:rPr>
          <w:sz w:val="28"/>
          <w:szCs w:val="28"/>
        </w:rPr>
        <w:t>Запрещается выписывать р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цепты на лекарственные средства:</w:t>
      </w:r>
    </w:p>
    <w:p w14:paraId="524BCCE2" w14:textId="77777777" w:rsidR="00B12B5B" w:rsidRPr="00595526" w:rsidRDefault="00B12B5B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не разрешенные к медицинскому применению Минздравом России и не зарегистрированные в РФ;</w:t>
      </w:r>
    </w:p>
    <w:p w14:paraId="40FFCACD" w14:textId="77777777" w:rsidR="00B12B5B" w:rsidRPr="00595526" w:rsidRDefault="00B12B5B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используемые только в ЛПУ (эфир наркозный, хлорэтил, сомбр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вин и др.);</w:t>
      </w:r>
    </w:p>
    <w:p w14:paraId="3013E600" w14:textId="77777777" w:rsidR="00B12B5B" w:rsidRPr="00595526" w:rsidRDefault="00B12B5B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при отсутствии медицинских показаний.</w:t>
      </w:r>
    </w:p>
    <w:p w14:paraId="066B6B70" w14:textId="77777777" w:rsidR="00F63F3E" w:rsidRPr="00595526" w:rsidRDefault="00F63F3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На провизора-технолога по приему рецептов и отпуску лекарстве</w:t>
      </w:r>
      <w:r w:rsidRPr="00595526">
        <w:rPr>
          <w:sz w:val="28"/>
          <w:szCs w:val="28"/>
        </w:rPr>
        <w:t>н</w:t>
      </w:r>
      <w:r w:rsidRPr="00595526">
        <w:rPr>
          <w:sz w:val="28"/>
          <w:szCs w:val="28"/>
        </w:rPr>
        <w:t>ных средств возлагаются следу</w:t>
      </w:r>
      <w:r w:rsidRPr="00595526">
        <w:rPr>
          <w:sz w:val="28"/>
          <w:szCs w:val="28"/>
        </w:rPr>
        <w:t>ю</w:t>
      </w:r>
      <w:r w:rsidRPr="00595526">
        <w:rPr>
          <w:sz w:val="28"/>
          <w:szCs w:val="28"/>
        </w:rPr>
        <w:t>щие обязанности:</w:t>
      </w:r>
    </w:p>
    <w:p w14:paraId="62056E91" w14:textId="77777777" w:rsidR="00F63F3E" w:rsidRPr="00595526" w:rsidRDefault="00F63F3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прием рецептов и требований, проверка правильности их оформл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ния, совместимости ингредиентов и соответствие прописанных доз возрасту больного, определение стоимости лекарственного средства и оформление с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ответствующей документации;</w:t>
      </w:r>
    </w:p>
    <w:p w14:paraId="056FAA70" w14:textId="77777777" w:rsidR="00F63F3E" w:rsidRPr="00595526" w:rsidRDefault="00F63F3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lastRenderedPageBreak/>
        <w:t>- учет поступающих рецептов и передача их для изготовления проп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санных лекарственных средств;</w:t>
      </w:r>
    </w:p>
    <w:p w14:paraId="27EA4489" w14:textId="77777777" w:rsidR="00F63F3E" w:rsidRPr="00595526" w:rsidRDefault="00F63F3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контроль за правильностью прописанных врачами рецептов и информирование своего непосредственного руководителя о всех случаях нар</w:t>
      </w:r>
      <w:r w:rsidRPr="00595526">
        <w:rPr>
          <w:sz w:val="28"/>
          <w:szCs w:val="28"/>
        </w:rPr>
        <w:t>у</w:t>
      </w:r>
      <w:r w:rsidRPr="00595526">
        <w:rPr>
          <w:sz w:val="28"/>
          <w:szCs w:val="28"/>
        </w:rPr>
        <w:t>шения врачами правил прописывания рецептов;</w:t>
      </w:r>
    </w:p>
    <w:p w14:paraId="6153F7EF" w14:textId="77777777" w:rsidR="00F63F3E" w:rsidRPr="00595526" w:rsidRDefault="00F63F3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регистрация лекарственных средств, отсутствующих и отказыва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мых населению, ежедневная информация об этом руководителей отдела или апт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ки;</w:t>
      </w:r>
    </w:p>
    <w:p w14:paraId="6D5B868E" w14:textId="77777777" w:rsidR="00F63F3E" w:rsidRPr="00595526" w:rsidRDefault="00F63F3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отпуск по рецептам готовых лекарственных средств.</w:t>
      </w:r>
    </w:p>
    <w:p w14:paraId="6B45E3A7" w14:textId="77777777" w:rsidR="00D75154" w:rsidRDefault="00D75154" w:rsidP="005955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278799809"/>
    </w:p>
    <w:p w14:paraId="733B776C" w14:textId="77777777" w:rsidR="00F218F6" w:rsidRPr="00595526" w:rsidRDefault="00F218F6" w:rsidP="005955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595526">
        <w:rPr>
          <w:rFonts w:ascii="Times New Roman" w:hAnsi="Times New Roman" w:cs="Times New Roman"/>
          <w:i w:val="0"/>
        </w:rPr>
        <w:t>2.1</w:t>
      </w:r>
      <w:r w:rsidR="00D75154">
        <w:rPr>
          <w:rFonts w:ascii="Times New Roman" w:hAnsi="Times New Roman" w:cs="Times New Roman"/>
          <w:i w:val="0"/>
        </w:rPr>
        <w:t xml:space="preserve"> </w:t>
      </w:r>
      <w:r w:rsidRPr="00595526">
        <w:rPr>
          <w:rFonts w:ascii="Times New Roman" w:hAnsi="Times New Roman" w:cs="Times New Roman"/>
          <w:i w:val="0"/>
        </w:rPr>
        <w:t>Порядок приема рецептов</w:t>
      </w:r>
      <w:bookmarkEnd w:id="3"/>
    </w:p>
    <w:p w14:paraId="4B6170E1" w14:textId="77777777" w:rsidR="00D75154" w:rsidRDefault="00D75154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7434514F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При приеме рецептов и отпуске лекарственных средств целесообра</w:t>
      </w:r>
      <w:r w:rsidRPr="00595526">
        <w:rPr>
          <w:sz w:val="28"/>
          <w:szCs w:val="28"/>
        </w:rPr>
        <w:t>з</w:t>
      </w:r>
      <w:r w:rsidRPr="00595526">
        <w:rPr>
          <w:sz w:val="28"/>
          <w:szCs w:val="28"/>
        </w:rPr>
        <w:t>но следовать следу</w:t>
      </w:r>
      <w:r w:rsidRPr="00595526">
        <w:rPr>
          <w:sz w:val="28"/>
          <w:szCs w:val="28"/>
        </w:rPr>
        <w:t>ю</w:t>
      </w:r>
      <w:r w:rsidRPr="00595526">
        <w:rPr>
          <w:sz w:val="28"/>
          <w:szCs w:val="28"/>
        </w:rPr>
        <w:t>щему алгоритму действий:</w:t>
      </w:r>
    </w:p>
    <w:p w14:paraId="16204148" w14:textId="77777777" w:rsidR="006E7163" w:rsidRPr="003159F1" w:rsidRDefault="002D2FB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1.П</w:t>
      </w:r>
      <w:r w:rsidR="00315755" w:rsidRPr="00595526">
        <w:rPr>
          <w:b/>
          <w:sz w:val="28"/>
          <w:szCs w:val="28"/>
        </w:rPr>
        <w:t>роверка соответствия формы рецептурного бланка лекарс</w:t>
      </w:r>
      <w:r w:rsidR="00315755" w:rsidRPr="00595526">
        <w:rPr>
          <w:b/>
          <w:sz w:val="28"/>
          <w:szCs w:val="28"/>
        </w:rPr>
        <w:t>т</w:t>
      </w:r>
      <w:r w:rsidR="00315755" w:rsidRPr="00595526">
        <w:rPr>
          <w:b/>
          <w:sz w:val="28"/>
          <w:szCs w:val="28"/>
        </w:rPr>
        <w:t>венной пропи</w:t>
      </w:r>
      <w:r w:rsidRPr="00595526">
        <w:rPr>
          <w:b/>
          <w:sz w:val="28"/>
          <w:szCs w:val="28"/>
        </w:rPr>
        <w:t>си</w:t>
      </w:r>
      <w:r w:rsidRPr="00D75154">
        <w:rPr>
          <w:sz w:val="28"/>
          <w:szCs w:val="28"/>
        </w:rPr>
        <w:t>. Л</w:t>
      </w:r>
      <w:r w:rsidR="00315755" w:rsidRPr="00595526">
        <w:rPr>
          <w:sz w:val="28"/>
          <w:szCs w:val="28"/>
        </w:rPr>
        <w:t>юбой рецепт</w:t>
      </w:r>
      <w:r w:rsidRPr="00595526">
        <w:rPr>
          <w:sz w:val="28"/>
          <w:szCs w:val="28"/>
        </w:rPr>
        <w:t>, независимо от порядка оплаты лекарства и характера действия входящих в его состав медикаментов, должен содержать следующие</w:t>
      </w:r>
      <w:r w:rsidR="00595526">
        <w:rPr>
          <w:sz w:val="28"/>
          <w:szCs w:val="28"/>
        </w:rPr>
        <w:t xml:space="preserve"> </w:t>
      </w:r>
      <w:r w:rsidR="00315755" w:rsidRPr="00595526">
        <w:rPr>
          <w:sz w:val="28"/>
          <w:szCs w:val="28"/>
        </w:rPr>
        <w:t>обязательные и дополнительные реквизиты.</w:t>
      </w:r>
      <w:r w:rsidR="001B31A5" w:rsidRPr="00595526">
        <w:rPr>
          <w:sz w:val="28"/>
          <w:szCs w:val="28"/>
        </w:rPr>
        <w:t xml:space="preserve"> </w:t>
      </w:r>
      <w:r w:rsidR="006E7163" w:rsidRPr="003159F1">
        <w:rPr>
          <w:sz w:val="28"/>
          <w:szCs w:val="28"/>
        </w:rPr>
        <w:t>[3]</w:t>
      </w:r>
    </w:p>
    <w:p w14:paraId="6E752B1D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 обязательные реквизиты входят:</w:t>
      </w:r>
    </w:p>
    <w:p w14:paraId="2003EE13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штамп ЛПУ, с указанием наименования ЛПУ, его адреса и телеф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на;</w:t>
      </w:r>
    </w:p>
    <w:p w14:paraId="51D1102A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дата выписки рецепта;</w:t>
      </w:r>
    </w:p>
    <w:p w14:paraId="5C65FD1D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Ф.И.О. больного и его возраст;</w:t>
      </w:r>
    </w:p>
    <w:p w14:paraId="4FAC23EA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Ф</w:t>
      </w:r>
      <w:r w:rsidR="006747D8" w:rsidRPr="00595526">
        <w:rPr>
          <w:sz w:val="28"/>
          <w:szCs w:val="28"/>
        </w:rPr>
        <w:t>.</w:t>
      </w:r>
      <w:r w:rsidRPr="00595526">
        <w:rPr>
          <w:sz w:val="28"/>
          <w:szCs w:val="28"/>
        </w:rPr>
        <w:t>И.О.</w:t>
      </w:r>
      <w:r w:rsidR="001B31A5" w:rsidRP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врача;</w:t>
      </w:r>
    </w:p>
    <w:p w14:paraId="19EAB4CE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наименование и количество ЛС;</w:t>
      </w:r>
    </w:p>
    <w:p w14:paraId="5C2712C8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подробный способ применения ЛС;</w:t>
      </w:r>
    </w:p>
    <w:p w14:paraId="62087B97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подпись и печать врача.</w:t>
      </w:r>
    </w:p>
    <w:p w14:paraId="7A7A3023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Дополнительные реквизиты рецепта зависят от состава ЛС и формы рецептурного бланка.</w:t>
      </w:r>
      <w:r w:rsidR="00370748" w:rsidRPr="00595526">
        <w:rPr>
          <w:sz w:val="28"/>
          <w:szCs w:val="28"/>
        </w:rPr>
        <w:t xml:space="preserve"> Рецепты выписываются на бланках, отпечатанных т</w:t>
      </w:r>
      <w:r w:rsidR="00370748" w:rsidRPr="00595526">
        <w:rPr>
          <w:sz w:val="28"/>
          <w:szCs w:val="28"/>
        </w:rPr>
        <w:t>и</w:t>
      </w:r>
      <w:r w:rsidR="00370748" w:rsidRPr="00595526">
        <w:rPr>
          <w:sz w:val="28"/>
          <w:szCs w:val="28"/>
        </w:rPr>
        <w:t>пографским способом по установленным Минздравом России формам.</w:t>
      </w:r>
    </w:p>
    <w:p w14:paraId="3C959837" w14:textId="77777777" w:rsidR="00315755" w:rsidRPr="00595526" w:rsidRDefault="001B31A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lastRenderedPageBreak/>
        <w:t>2. П</w:t>
      </w:r>
      <w:r w:rsidR="00315755" w:rsidRPr="00595526">
        <w:rPr>
          <w:b/>
          <w:sz w:val="28"/>
          <w:szCs w:val="28"/>
        </w:rPr>
        <w:t>роверка правомочия лица, выписавшего рецепт.</w:t>
      </w:r>
      <w:r w:rsidR="00F113B6" w:rsidRPr="00595526">
        <w:rPr>
          <w:b/>
          <w:sz w:val="28"/>
          <w:szCs w:val="28"/>
        </w:rPr>
        <w:t xml:space="preserve"> </w:t>
      </w:r>
      <w:r w:rsidR="00F113B6" w:rsidRPr="00595526">
        <w:rPr>
          <w:sz w:val="28"/>
          <w:szCs w:val="28"/>
        </w:rPr>
        <w:t>Н</w:t>
      </w:r>
      <w:r w:rsidR="00315755" w:rsidRPr="00595526">
        <w:rPr>
          <w:sz w:val="28"/>
          <w:szCs w:val="28"/>
        </w:rPr>
        <w:t xml:space="preserve">азначение </w:t>
      </w:r>
      <w:r w:rsidR="00F113B6" w:rsidRPr="00595526">
        <w:rPr>
          <w:sz w:val="28"/>
          <w:szCs w:val="28"/>
        </w:rPr>
        <w:t xml:space="preserve">лекарственных средств </w:t>
      </w:r>
      <w:r w:rsidR="00315755" w:rsidRPr="00595526">
        <w:rPr>
          <w:sz w:val="28"/>
          <w:szCs w:val="28"/>
        </w:rPr>
        <w:t>производится врачом, непосредственно осуществля</w:t>
      </w:r>
      <w:r w:rsidR="00315755" w:rsidRPr="00595526">
        <w:rPr>
          <w:sz w:val="28"/>
          <w:szCs w:val="28"/>
        </w:rPr>
        <w:t>ю</w:t>
      </w:r>
      <w:r w:rsidR="00315755" w:rsidRPr="00595526">
        <w:rPr>
          <w:sz w:val="28"/>
          <w:szCs w:val="28"/>
        </w:rPr>
        <w:t>щим ведение больного</w:t>
      </w:r>
      <w:r w:rsidR="00F113B6" w:rsidRPr="00595526">
        <w:rPr>
          <w:sz w:val="28"/>
          <w:szCs w:val="28"/>
        </w:rPr>
        <w:t xml:space="preserve">. </w:t>
      </w:r>
      <w:r w:rsidR="00315755" w:rsidRPr="00595526">
        <w:rPr>
          <w:sz w:val="28"/>
          <w:szCs w:val="28"/>
        </w:rPr>
        <w:t>При оказании скорой и неотложной медицинской п</w:t>
      </w:r>
      <w:r w:rsidR="00315755" w:rsidRPr="00595526">
        <w:rPr>
          <w:sz w:val="28"/>
          <w:szCs w:val="28"/>
        </w:rPr>
        <w:t>о</w:t>
      </w:r>
      <w:r w:rsidR="00315755" w:rsidRPr="00595526">
        <w:rPr>
          <w:sz w:val="28"/>
          <w:szCs w:val="28"/>
        </w:rPr>
        <w:t xml:space="preserve">мощи </w:t>
      </w:r>
      <w:r w:rsidR="00F113B6" w:rsidRPr="00595526">
        <w:rPr>
          <w:sz w:val="28"/>
          <w:szCs w:val="28"/>
        </w:rPr>
        <w:t>лекарственные средства</w:t>
      </w:r>
      <w:r w:rsidR="00315755" w:rsidRPr="00595526">
        <w:rPr>
          <w:sz w:val="28"/>
          <w:szCs w:val="28"/>
        </w:rPr>
        <w:t xml:space="preserve"> назначаются врачом выездной бригады ск</w:t>
      </w:r>
      <w:r w:rsidR="00315755" w:rsidRPr="00595526">
        <w:rPr>
          <w:sz w:val="28"/>
          <w:szCs w:val="28"/>
        </w:rPr>
        <w:t>о</w:t>
      </w:r>
      <w:r w:rsidR="00315755" w:rsidRPr="00595526">
        <w:rPr>
          <w:sz w:val="28"/>
          <w:szCs w:val="28"/>
        </w:rPr>
        <w:t>рой медицинской помощи или врачом отделения неотложной помощи амбул</w:t>
      </w:r>
      <w:r w:rsidR="00315755" w:rsidRPr="00595526">
        <w:rPr>
          <w:sz w:val="28"/>
          <w:szCs w:val="28"/>
        </w:rPr>
        <w:t>а</w:t>
      </w:r>
      <w:r w:rsidR="00315755" w:rsidRPr="00595526">
        <w:rPr>
          <w:sz w:val="28"/>
          <w:szCs w:val="28"/>
        </w:rPr>
        <w:t>торно-поликлинического учреждения.</w:t>
      </w:r>
      <w:r w:rsidR="00F113B6" w:rsidRPr="00595526">
        <w:rPr>
          <w:sz w:val="28"/>
          <w:szCs w:val="28"/>
        </w:rPr>
        <w:t xml:space="preserve"> </w:t>
      </w:r>
      <w:r w:rsidR="00315755" w:rsidRPr="00595526">
        <w:rPr>
          <w:sz w:val="28"/>
          <w:szCs w:val="28"/>
        </w:rPr>
        <w:t xml:space="preserve">В ряде случаев </w:t>
      </w:r>
      <w:r w:rsidR="00F113B6" w:rsidRPr="00595526">
        <w:rPr>
          <w:sz w:val="28"/>
          <w:szCs w:val="28"/>
        </w:rPr>
        <w:t>лекарственные средс</w:t>
      </w:r>
      <w:r w:rsidR="00F113B6" w:rsidRPr="00595526">
        <w:rPr>
          <w:sz w:val="28"/>
          <w:szCs w:val="28"/>
        </w:rPr>
        <w:t>т</w:t>
      </w:r>
      <w:r w:rsidR="00F113B6" w:rsidRPr="00595526">
        <w:rPr>
          <w:sz w:val="28"/>
          <w:szCs w:val="28"/>
        </w:rPr>
        <w:t>ва</w:t>
      </w:r>
      <w:r w:rsidR="00315755" w:rsidRPr="00595526">
        <w:rPr>
          <w:sz w:val="28"/>
          <w:szCs w:val="28"/>
        </w:rPr>
        <w:t xml:space="preserve"> могут быть назначены специалистом со средним медицинским образов</w:t>
      </w:r>
      <w:r w:rsidR="00315755" w:rsidRPr="00595526">
        <w:rPr>
          <w:sz w:val="28"/>
          <w:szCs w:val="28"/>
        </w:rPr>
        <w:t>а</w:t>
      </w:r>
      <w:r w:rsidR="00315755" w:rsidRPr="00595526">
        <w:rPr>
          <w:sz w:val="28"/>
          <w:szCs w:val="28"/>
        </w:rPr>
        <w:t>нием (зубным врачом, фельдшером, акушеркой).</w:t>
      </w:r>
    </w:p>
    <w:p w14:paraId="51FD463A" w14:textId="77777777" w:rsidR="00F113B6" w:rsidRPr="003159F1" w:rsidRDefault="00F113B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3.П</w:t>
      </w:r>
      <w:r w:rsidR="00315755" w:rsidRPr="00595526">
        <w:rPr>
          <w:b/>
          <w:sz w:val="28"/>
          <w:szCs w:val="28"/>
        </w:rPr>
        <w:t>роверка правильности оформления прописи и способа прим</w:t>
      </w:r>
      <w:r w:rsidR="00315755" w:rsidRPr="00595526">
        <w:rPr>
          <w:b/>
          <w:sz w:val="28"/>
          <w:szCs w:val="28"/>
        </w:rPr>
        <w:t>е</w:t>
      </w:r>
      <w:r w:rsidR="00315755" w:rsidRPr="00595526">
        <w:rPr>
          <w:b/>
          <w:sz w:val="28"/>
          <w:szCs w:val="28"/>
        </w:rPr>
        <w:t>нения ЛС.</w:t>
      </w:r>
      <w:r w:rsidRPr="00595526">
        <w:rPr>
          <w:b/>
          <w:sz w:val="28"/>
          <w:szCs w:val="28"/>
        </w:rPr>
        <w:t xml:space="preserve"> </w:t>
      </w:r>
      <w:r w:rsidR="00315755" w:rsidRPr="00595526">
        <w:rPr>
          <w:sz w:val="28"/>
          <w:szCs w:val="28"/>
        </w:rPr>
        <w:t>Состав лекарственного средства, обозначение</w:t>
      </w:r>
      <w:r w:rsidR="00595526">
        <w:rPr>
          <w:sz w:val="28"/>
          <w:szCs w:val="28"/>
        </w:rPr>
        <w:t xml:space="preserve"> </w:t>
      </w:r>
      <w:r w:rsidR="00315755" w:rsidRPr="00595526">
        <w:rPr>
          <w:sz w:val="28"/>
          <w:szCs w:val="28"/>
        </w:rPr>
        <w:t xml:space="preserve">лекарственной формы и обращение врача к фармацевтическому работнику об изготовлении и выдаче </w:t>
      </w:r>
      <w:r w:rsidRPr="00595526">
        <w:rPr>
          <w:sz w:val="28"/>
          <w:szCs w:val="28"/>
        </w:rPr>
        <w:t>лекарственного препарата</w:t>
      </w:r>
      <w:r w:rsidR="00315755" w:rsidRPr="00595526">
        <w:rPr>
          <w:sz w:val="28"/>
          <w:szCs w:val="28"/>
        </w:rPr>
        <w:t xml:space="preserve"> выписываются на латинском языке.</w:t>
      </w:r>
      <w:r w:rsidRPr="00595526">
        <w:rPr>
          <w:sz w:val="28"/>
          <w:szCs w:val="28"/>
        </w:rPr>
        <w:t xml:space="preserve"> </w:t>
      </w:r>
      <w:r w:rsidR="00315755" w:rsidRPr="00595526">
        <w:rPr>
          <w:sz w:val="28"/>
          <w:szCs w:val="28"/>
        </w:rPr>
        <w:t>Н</w:t>
      </w:r>
      <w:r w:rsidR="00315755" w:rsidRPr="00595526">
        <w:rPr>
          <w:sz w:val="28"/>
          <w:szCs w:val="28"/>
        </w:rPr>
        <w:t>а</w:t>
      </w:r>
      <w:r w:rsidR="00315755" w:rsidRPr="00595526">
        <w:rPr>
          <w:sz w:val="28"/>
          <w:szCs w:val="28"/>
        </w:rPr>
        <w:t xml:space="preserve">звания наркотических </w:t>
      </w:r>
      <w:r w:rsidRPr="00595526">
        <w:rPr>
          <w:sz w:val="28"/>
          <w:szCs w:val="28"/>
        </w:rPr>
        <w:t>лекарственных средств</w:t>
      </w:r>
      <w:r w:rsidR="00315755" w:rsidRPr="00595526">
        <w:rPr>
          <w:sz w:val="28"/>
          <w:szCs w:val="28"/>
        </w:rPr>
        <w:t>, психотропных и ядовитых в</w:t>
      </w:r>
      <w:r w:rsidR="00315755" w:rsidRPr="00595526">
        <w:rPr>
          <w:sz w:val="28"/>
          <w:szCs w:val="28"/>
        </w:rPr>
        <w:t>е</w:t>
      </w:r>
      <w:r w:rsidR="00315755" w:rsidRPr="00595526">
        <w:rPr>
          <w:sz w:val="28"/>
          <w:szCs w:val="28"/>
        </w:rPr>
        <w:t xml:space="preserve">ществ, а также </w:t>
      </w:r>
      <w:r w:rsidRPr="00595526">
        <w:rPr>
          <w:sz w:val="28"/>
          <w:szCs w:val="28"/>
        </w:rPr>
        <w:t>лекарственных средств</w:t>
      </w:r>
      <w:r w:rsidR="00315755" w:rsidRPr="00595526">
        <w:rPr>
          <w:sz w:val="28"/>
          <w:szCs w:val="28"/>
        </w:rPr>
        <w:t xml:space="preserve"> списка А пишутся в начале рецепта</w:t>
      </w:r>
      <w:r w:rsidRPr="00595526">
        <w:rPr>
          <w:sz w:val="28"/>
          <w:szCs w:val="28"/>
        </w:rPr>
        <w:t>.</w:t>
      </w:r>
      <w:r w:rsidR="00315755" w:rsidRPr="00595526">
        <w:rPr>
          <w:sz w:val="28"/>
          <w:szCs w:val="28"/>
        </w:rPr>
        <w:t xml:space="preserve"> Способ применения </w:t>
      </w:r>
      <w:r w:rsidRPr="00595526">
        <w:rPr>
          <w:sz w:val="28"/>
          <w:szCs w:val="28"/>
        </w:rPr>
        <w:t>лекарственного средства пишется</w:t>
      </w:r>
      <w:r w:rsidR="00315755" w:rsidRPr="00595526">
        <w:rPr>
          <w:sz w:val="28"/>
          <w:szCs w:val="28"/>
        </w:rPr>
        <w:t xml:space="preserve"> на русском язык</w:t>
      </w:r>
      <w:r w:rsidRPr="00595526">
        <w:rPr>
          <w:sz w:val="28"/>
          <w:szCs w:val="28"/>
        </w:rPr>
        <w:t>е</w:t>
      </w:r>
      <w:r w:rsidR="00315755" w:rsidRPr="00595526">
        <w:rPr>
          <w:sz w:val="28"/>
          <w:szCs w:val="28"/>
        </w:rPr>
        <w:t xml:space="preserve"> с указанием дозы, частоты, времени их употребления относительно приема пищи. При необходимости экстренного отпуска </w:t>
      </w:r>
      <w:r w:rsidRPr="00595526">
        <w:rPr>
          <w:sz w:val="28"/>
          <w:szCs w:val="28"/>
        </w:rPr>
        <w:t xml:space="preserve">лекарственного средства </w:t>
      </w:r>
      <w:r w:rsidR="00315755" w:rsidRPr="00595526">
        <w:rPr>
          <w:sz w:val="28"/>
          <w:szCs w:val="28"/>
        </w:rPr>
        <w:t>в верхней части рецептурного бланка проставляются обозначения cito или</w:t>
      </w:r>
      <w:r w:rsidR="00595526">
        <w:rPr>
          <w:sz w:val="28"/>
          <w:szCs w:val="28"/>
        </w:rPr>
        <w:t xml:space="preserve"> </w:t>
      </w:r>
      <w:r w:rsidR="00315755" w:rsidRPr="00595526">
        <w:rPr>
          <w:sz w:val="28"/>
          <w:szCs w:val="28"/>
        </w:rPr>
        <w:t>statum.</w:t>
      </w:r>
      <w:r w:rsidRPr="00595526">
        <w:rPr>
          <w:sz w:val="28"/>
          <w:szCs w:val="28"/>
        </w:rPr>
        <w:t xml:space="preserve"> </w:t>
      </w:r>
      <w:r w:rsidR="00315755" w:rsidRPr="00595526">
        <w:rPr>
          <w:sz w:val="28"/>
          <w:szCs w:val="28"/>
        </w:rPr>
        <w:t xml:space="preserve">Разрешаются только принятые правилами сокращения </w:t>
      </w:r>
      <w:r w:rsidR="006E7163" w:rsidRPr="00595526">
        <w:rPr>
          <w:sz w:val="28"/>
          <w:szCs w:val="28"/>
        </w:rPr>
        <w:t>обозначений.</w:t>
      </w:r>
      <w:r w:rsidR="006E7163" w:rsidRPr="003159F1">
        <w:rPr>
          <w:sz w:val="28"/>
          <w:szCs w:val="28"/>
        </w:rPr>
        <w:t>[4]</w:t>
      </w:r>
    </w:p>
    <w:p w14:paraId="7C7C0D83" w14:textId="77777777" w:rsidR="00315755" w:rsidRPr="00595526" w:rsidRDefault="00F113B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4.П</w:t>
      </w:r>
      <w:r w:rsidR="00315755" w:rsidRPr="00595526">
        <w:rPr>
          <w:b/>
          <w:sz w:val="28"/>
          <w:szCs w:val="28"/>
        </w:rPr>
        <w:t>роверка совместимости ингредиентов в рецепте</w:t>
      </w:r>
      <w:r w:rsidR="00D75461" w:rsidRPr="00595526">
        <w:rPr>
          <w:b/>
          <w:sz w:val="28"/>
          <w:szCs w:val="28"/>
        </w:rPr>
        <w:t xml:space="preserve">. </w:t>
      </w:r>
      <w:r w:rsidR="00315755" w:rsidRPr="00595526">
        <w:rPr>
          <w:sz w:val="28"/>
          <w:szCs w:val="28"/>
        </w:rPr>
        <w:t xml:space="preserve">В рецепте, требующем индивидуального изготовления, </w:t>
      </w:r>
      <w:r w:rsidR="00D75461" w:rsidRPr="00595526">
        <w:rPr>
          <w:sz w:val="28"/>
          <w:szCs w:val="28"/>
        </w:rPr>
        <w:t>п</w:t>
      </w:r>
      <w:r w:rsidR="00315755" w:rsidRPr="00595526">
        <w:rPr>
          <w:sz w:val="28"/>
          <w:szCs w:val="28"/>
        </w:rPr>
        <w:t>ровер</w:t>
      </w:r>
      <w:r w:rsidR="00D75461" w:rsidRPr="00595526">
        <w:rPr>
          <w:sz w:val="28"/>
          <w:szCs w:val="28"/>
        </w:rPr>
        <w:t>яется</w:t>
      </w:r>
      <w:r w:rsidR="00315755" w:rsidRPr="00595526">
        <w:rPr>
          <w:sz w:val="28"/>
          <w:szCs w:val="28"/>
        </w:rPr>
        <w:t xml:space="preserve"> совместимость ингредиентов, входящих в состав </w:t>
      </w:r>
      <w:r w:rsidR="00D75461" w:rsidRPr="00595526">
        <w:rPr>
          <w:sz w:val="28"/>
          <w:szCs w:val="28"/>
        </w:rPr>
        <w:t>лекарственного препарата</w:t>
      </w:r>
      <w:r w:rsidR="00315755" w:rsidRPr="00595526">
        <w:rPr>
          <w:sz w:val="28"/>
          <w:szCs w:val="28"/>
        </w:rPr>
        <w:t>.</w:t>
      </w:r>
      <w:r w:rsidR="00D75461" w:rsidRPr="00595526">
        <w:rPr>
          <w:sz w:val="28"/>
          <w:szCs w:val="28"/>
        </w:rPr>
        <w:t xml:space="preserve"> </w:t>
      </w:r>
      <w:r w:rsidR="00315755" w:rsidRPr="00595526">
        <w:rPr>
          <w:sz w:val="28"/>
          <w:szCs w:val="28"/>
        </w:rPr>
        <w:t xml:space="preserve">В случаях </w:t>
      </w:r>
      <w:r w:rsidR="00D75461" w:rsidRPr="00595526">
        <w:rPr>
          <w:sz w:val="28"/>
          <w:szCs w:val="28"/>
        </w:rPr>
        <w:t>необх</w:t>
      </w:r>
      <w:r w:rsidR="00D75461" w:rsidRPr="00595526">
        <w:rPr>
          <w:sz w:val="28"/>
          <w:szCs w:val="28"/>
        </w:rPr>
        <w:t>о</w:t>
      </w:r>
      <w:r w:rsidR="00D75461" w:rsidRPr="00595526">
        <w:rPr>
          <w:sz w:val="28"/>
          <w:szCs w:val="28"/>
        </w:rPr>
        <w:t>димости</w:t>
      </w:r>
      <w:r w:rsidR="00315755" w:rsidRPr="00595526">
        <w:rPr>
          <w:sz w:val="28"/>
          <w:szCs w:val="28"/>
        </w:rPr>
        <w:t xml:space="preserve"> изменени</w:t>
      </w:r>
      <w:r w:rsidR="00D75461" w:rsidRPr="00595526">
        <w:rPr>
          <w:sz w:val="28"/>
          <w:szCs w:val="28"/>
        </w:rPr>
        <w:t>я</w:t>
      </w:r>
      <w:r w:rsidR="00315755" w:rsidRPr="00595526">
        <w:rPr>
          <w:sz w:val="28"/>
          <w:szCs w:val="28"/>
        </w:rPr>
        <w:t xml:space="preserve"> состава или количества действующих веществ, замен</w:t>
      </w:r>
      <w:r w:rsidR="00D75461" w:rsidRPr="00595526">
        <w:rPr>
          <w:sz w:val="28"/>
          <w:szCs w:val="28"/>
        </w:rPr>
        <w:t>ы</w:t>
      </w:r>
      <w:r w:rsidR="00315755" w:rsidRPr="00595526">
        <w:rPr>
          <w:sz w:val="28"/>
          <w:szCs w:val="28"/>
        </w:rPr>
        <w:t xml:space="preserve"> одной лекарственной формы другой и т.п. </w:t>
      </w:r>
      <w:r w:rsidR="00D75461" w:rsidRPr="00595526">
        <w:rPr>
          <w:sz w:val="28"/>
          <w:szCs w:val="28"/>
        </w:rPr>
        <w:t>н</w:t>
      </w:r>
      <w:r w:rsidR="00315755" w:rsidRPr="00595526">
        <w:rPr>
          <w:sz w:val="28"/>
          <w:szCs w:val="28"/>
        </w:rPr>
        <w:t xml:space="preserve">еобходимо </w:t>
      </w:r>
      <w:r w:rsidR="00D75461" w:rsidRPr="00595526">
        <w:rPr>
          <w:sz w:val="28"/>
          <w:szCs w:val="28"/>
        </w:rPr>
        <w:t xml:space="preserve">данный вопрос </w:t>
      </w:r>
      <w:r w:rsidR="00315755" w:rsidRPr="00595526">
        <w:rPr>
          <w:sz w:val="28"/>
          <w:szCs w:val="28"/>
        </w:rPr>
        <w:t>согласовать с врачом, вып</w:t>
      </w:r>
      <w:r w:rsidR="00315755" w:rsidRPr="00595526">
        <w:rPr>
          <w:sz w:val="28"/>
          <w:szCs w:val="28"/>
        </w:rPr>
        <w:t>и</w:t>
      </w:r>
      <w:r w:rsidR="00315755" w:rsidRPr="00595526">
        <w:rPr>
          <w:sz w:val="28"/>
          <w:szCs w:val="28"/>
        </w:rPr>
        <w:t>савшим рецепт.</w:t>
      </w:r>
    </w:p>
    <w:p w14:paraId="3E1F50C1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5</w:t>
      </w:r>
      <w:r w:rsidR="00D75461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 xml:space="preserve"> Проверка высших разовых и суточных доз ЛС с учетом возра</w:t>
      </w:r>
      <w:r w:rsidRPr="00595526">
        <w:rPr>
          <w:b/>
          <w:sz w:val="28"/>
          <w:szCs w:val="28"/>
        </w:rPr>
        <w:t>с</w:t>
      </w:r>
      <w:r w:rsidRPr="00595526">
        <w:rPr>
          <w:b/>
          <w:sz w:val="28"/>
          <w:szCs w:val="28"/>
        </w:rPr>
        <w:t>та больного</w:t>
      </w:r>
      <w:r w:rsidR="00D75461" w:rsidRPr="00595526">
        <w:rPr>
          <w:b/>
          <w:sz w:val="28"/>
          <w:szCs w:val="28"/>
        </w:rPr>
        <w:t xml:space="preserve">. </w:t>
      </w:r>
      <w:r w:rsidRPr="00595526">
        <w:rPr>
          <w:sz w:val="28"/>
          <w:szCs w:val="28"/>
        </w:rPr>
        <w:t xml:space="preserve">При оценке лекарственной прописи аптечный работник должен проверить высшие разовые и суточные дозы (ВРД и ВСД) ЛС с учетом возраста больного. При </w:t>
      </w:r>
      <w:r w:rsidR="007A72BE" w:rsidRPr="00595526">
        <w:rPr>
          <w:sz w:val="28"/>
          <w:szCs w:val="28"/>
        </w:rPr>
        <w:t xml:space="preserve">отпуске наркотических, психотропных и ядовитых </w:t>
      </w:r>
      <w:r w:rsidR="007A72BE" w:rsidRPr="00595526">
        <w:rPr>
          <w:sz w:val="28"/>
          <w:szCs w:val="28"/>
        </w:rPr>
        <w:lastRenderedPageBreak/>
        <w:t xml:space="preserve">веществ он должен руководствоваться </w:t>
      </w:r>
      <w:r w:rsidRPr="00595526">
        <w:rPr>
          <w:sz w:val="28"/>
          <w:szCs w:val="28"/>
        </w:rPr>
        <w:t>пункт</w:t>
      </w:r>
      <w:r w:rsidR="007A72BE" w:rsidRPr="00595526">
        <w:rPr>
          <w:sz w:val="28"/>
          <w:szCs w:val="28"/>
        </w:rPr>
        <w:t>ом</w:t>
      </w:r>
      <w:r w:rsidRPr="00595526">
        <w:rPr>
          <w:sz w:val="28"/>
          <w:szCs w:val="28"/>
        </w:rPr>
        <w:t xml:space="preserve"> 3.9 Приказ</w:t>
      </w:r>
      <w:r w:rsidR="007A72BE"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 xml:space="preserve"> №785 от 14 дека</w:t>
      </w:r>
      <w:r w:rsidRPr="00595526">
        <w:rPr>
          <w:sz w:val="28"/>
          <w:szCs w:val="28"/>
        </w:rPr>
        <w:t>б</w:t>
      </w:r>
      <w:r w:rsidRPr="00595526">
        <w:rPr>
          <w:sz w:val="28"/>
          <w:szCs w:val="28"/>
        </w:rPr>
        <w:t>ря 2005г МЗ и «Требовани</w:t>
      </w:r>
      <w:r w:rsidR="007A72BE" w:rsidRPr="00595526">
        <w:rPr>
          <w:sz w:val="28"/>
          <w:szCs w:val="28"/>
        </w:rPr>
        <w:t>ем</w:t>
      </w:r>
      <w:r w:rsidRPr="00595526">
        <w:rPr>
          <w:sz w:val="28"/>
          <w:szCs w:val="28"/>
        </w:rPr>
        <w:t xml:space="preserve"> к отпуску наркотических средств и психотропных в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ществ; лекарственных средств, подлежащих предметно-количественному учету; анаболических ст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роидов».</w:t>
      </w:r>
    </w:p>
    <w:p w14:paraId="5269C0D2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6</w:t>
      </w:r>
      <w:r w:rsidR="009F2AB5" w:rsidRPr="00595526">
        <w:rPr>
          <w:b/>
          <w:sz w:val="28"/>
          <w:szCs w:val="28"/>
        </w:rPr>
        <w:t>.</w:t>
      </w:r>
      <w:r w:rsidR="006747D8" w:rsidRPr="00595526">
        <w:rPr>
          <w:b/>
          <w:sz w:val="28"/>
          <w:szCs w:val="28"/>
        </w:rPr>
        <w:t xml:space="preserve"> </w:t>
      </w:r>
      <w:r w:rsidRPr="00595526">
        <w:rPr>
          <w:b/>
          <w:sz w:val="28"/>
          <w:szCs w:val="28"/>
        </w:rPr>
        <w:t>Проверка соответствия количества выписанного ЛС устано</w:t>
      </w:r>
      <w:r w:rsidRPr="00595526">
        <w:rPr>
          <w:b/>
          <w:sz w:val="28"/>
          <w:szCs w:val="28"/>
        </w:rPr>
        <w:t>в</w:t>
      </w:r>
      <w:r w:rsidRPr="00595526">
        <w:rPr>
          <w:b/>
          <w:sz w:val="28"/>
          <w:szCs w:val="28"/>
        </w:rPr>
        <w:t>ленным приказами МЗ РФ от 12.02.2007 № 110</w:t>
      </w:r>
      <w:r w:rsidR="009F2AB5" w:rsidRPr="00595526">
        <w:rPr>
          <w:b/>
          <w:sz w:val="28"/>
          <w:szCs w:val="28"/>
        </w:rPr>
        <w:t xml:space="preserve">. </w:t>
      </w:r>
      <w:r w:rsidRPr="00595526">
        <w:rPr>
          <w:sz w:val="28"/>
          <w:szCs w:val="28"/>
        </w:rPr>
        <w:t>При поступлении эксте</w:t>
      </w:r>
      <w:r w:rsidRPr="00595526">
        <w:rPr>
          <w:sz w:val="28"/>
          <w:szCs w:val="28"/>
        </w:rPr>
        <w:t>м</w:t>
      </w:r>
      <w:r w:rsidRPr="00595526">
        <w:rPr>
          <w:sz w:val="28"/>
          <w:szCs w:val="28"/>
        </w:rPr>
        <w:t>порального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 xml:space="preserve">рецепта в </w:t>
      </w:r>
      <w:r w:rsidR="009F2AB5" w:rsidRPr="00595526">
        <w:rPr>
          <w:sz w:val="28"/>
          <w:szCs w:val="28"/>
        </w:rPr>
        <w:t xml:space="preserve">аптеку </w:t>
      </w:r>
      <w:r w:rsidRPr="00595526">
        <w:rPr>
          <w:sz w:val="28"/>
          <w:szCs w:val="28"/>
        </w:rPr>
        <w:t xml:space="preserve">фармацевтический работник обязан отпустить лекарственное средство, находящееся на </w:t>
      </w:r>
      <w:r w:rsidR="009F2AB5" w:rsidRPr="00595526">
        <w:rPr>
          <w:sz w:val="28"/>
          <w:szCs w:val="28"/>
        </w:rPr>
        <w:t>ПКУ</w:t>
      </w:r>
      <w:r w:rsidRPr="00595526">
        <w:rPr>
          <w:sz w:val="28"/>
          <w:szCs w:val="28"/>
        </w:rPr>
        <w:t>, в половине высшей раз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вой, в том случае, если врач не соблюдал установленных правил оформления р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цепта или превысил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высшую однократную дозу.</w:t>
      </w:r>
      <w:r w:rsidR="009F2AB5" w:rsidRP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В некоторых случаях пр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 xml:space="preserve">дусмотрено превышение установленных норм, </w:t>
      </w:r>
      <w:r w:rsidR="009F2AB5" w:rsidRPr="00595526">
        <w:rPr>
          <w:sz w:val="28"/>
          <w:szCs w:val="28"/>
        </w:rPr>
        <w:t xml:space="preserve">что возможно </w:t>
      </w:r>
      <w:r w:rsidRPr="00595526">
        <w:rPr>
          <w:sz w:val="28"/>
          <w:szCs w:val="28"/>
        </w:rPr>
        <w:t>при наличии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указания врача на рецепте «По специальному назначению», заверенного по</w:t>
      </w:r>
      <w:r w:rsidRPr="00595526">
        <w:rPr>
          <w:sz w:val="28"/>
          <w:szCs w:val="28"/>
        </w:rPr>
        <w:t>д</w:t>
      </w:r>
      <w:r w:rsidRPr="00595526">
        <w:rPr>
          <w:sz w:val="28"/>
          <w:szCs w:val="28"/>
        </w:rPr>
        <w:t>писью и печатью врача, а также печатью «Для рецептов». Инкурабельным онкологическим и гематологическим больным количество выписываемых в одном рецепте наркотических средств также может быть увеличено в 2 р</w:t>
      </w:r>
      <w:r w:rsidR="006E7163" w:rsidRPr="00595526">
        <w:rPr>
          <w:sz w:val="28"/>
          <w:szCs w:val="28"/>
        </w:rPr>
        <w:t>аза против установленных норм. [</w:t>
      </w:r>
      <w:r w:rsidR="006E7163" w:rsidRPr="003159F1">
        <w:rPr>
          <w:sz w:val="28"/>
          <w:szCs w:val="28"/>
        </w:rPr>
        <w:t>12]</w:t>
      </w:r>
    </w:p>
    <w:p w14:paraId="3E1727C8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7</w:t>
      </w:r>
      <w:r w:rsidR="004226FF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 xml:space="preserve"> Проверка срока действия рецепта</w:t>
      </w:r>
      <w:r w:rsidR="004226FF" w:rsidRPr="00595526">
        <w:rPr>
          <w:b/>
          <w:sz w:val="28"/>
          <w:szCs w:val="28"/>
        </w:rPr>
        <w:t xml:space="preserve">. </w:t>
      </w:r>
      <w:r w:rsidRPr="00595526">
        <w:rPr>
          <w:sz w:val="28"/>
          <w:szCs w:val="28"/>
        </w:rPr>
        <w:t>На основании приказа № 110 от 12 февраля 2007г Министерства здравоохранения и социального развития РФ устанавливаются следующие сроки действия рецептов.</w:t>
      </w:r>
    </w:p>
    <w:p w14:paraId="195E084A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Рецепты, выписанные на специальном рецептурном бланке на нарк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тическое средство и психотропное вещество, действительны - 5 дней со дня выписки</w:t>
      </w:r>
      <w:r w:rsidR="00EE4BD9" w:rsidRPr="00595526">
        <w:rPr>
          <w:sz w:val="28"/>
          <w:szCs w:val="28"/>
        </w:rPr>
        <w:t>,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на рецептурном бланке № 148-1/у-88 -10 дней.</w:t>
      </w:r>
    </w:p>
    <w:p w14:paraId="4770B02F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Рецепт, выписанный на рецептурном бланке № 148-1/у- 88, действителен - 10 дней, 1 м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сяц. Срок действия указывается путем зачеркивания.</w:t>
      </w:r>
    </w:p>
    <w:p w14:paraId="4923E8D8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Рецепт, выписанный на рецептурном бланке № 107-1/у, действителен- 10 дней, 2 месяца, 1 год. Срок действия указывается путем зачеркивания.</w:t>
      </w:r>
    </w:p>
    <w:p w14:paraId="01A88448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Рецепты на все остальные лекарственные средства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действительны- 2 месяца со дня в</w:t>
      </w:r>
      <w:r w:rsidRPr="00595526">
        <w:rPr>
          <w:sz w:val="28"/>
          <w:szCs w:val="28"/>
        </w:rPr>
        <w:t>ы</w:t>
      </w:r>
      <w:r w:rsidRPr="00595526">
        <w:rPr>
          <w:sz w:val="28"/>
          <w:szCs w:val="28"/>
        </w:rPr>
        <w:t>писки.</w:t>
      </w:r>
    </w:p>
    <w:p w14:paraId="38E78184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lastRenderedPageBreak/>
        <w:t>Рецепты, выписанные на рецептурных бланках формы № 148-1/у -04 (л) и № 148-1/у-06 (л), действительны – 1 месяц со дня выписки, за исключ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нием лекарственных средств, находящихся на предметно-количественном учете.</w:t>
      </w:r>
    </w:p>
    <w:p w14:paraId="24608A1C" w14:textId="77777777" w:rsidR="006E7163" w:rsidRPr="003159F1" w:rsidRDefault="005610E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Рецепты на </w:t>
      </w:r>
      <w:r w:rsidR="00315755" w:rsidRPr="00595526">
        <w:rPr>
          <w:sz w:val="28"/>
          <w:szCs w:val="28"/>
        </w:rPr>
        <w:t>п</w:t>
      </w:r>
      <w:r w:rsidRPr="00595526">
        <w:rPr>
          <w:sz w:val="28"/>
          <w:szCs w:val="28"/>
        </w:rPr>
        <w:t xml:space="preserve">роизводные барбитуровой кислоты, </w:t>
      </w:r>
      <w:r w:rsidR="00315755" w:rsidRPr="00595526">
        <w:rPr>
          <w:sz w:val="28"/>
          <w:szCs w:val="28"/>
        </w:rPr>
        <w:t>эфедрин в чистом виде</w:t>
      </w:r>
      <w:r w:rsidRPr="00595526">
        <w:rPr>
          <w:sz w:val="28"/>
          <w:szCs w:val="28"/>
        </w:rPr>
        <w:t xml:space="preserve">, псевдоэфедрин в чистом виде, </w:t>
      </w:r>
      <w:r w:rsidR="00315755" w:rsidRPr="00595526">
        <w:rPr>
          <w:sz w:val="28"/>
          <w:szCs w:val="28"/>
        </w:rPr>
        <w:t>эфедрин и псевдоэфедрин в смеси с другими веществами</w:t>
      </w:r>
      <w:r w:rsidRPr="00595526">
        <w:rPr>
          <w:sz w:val="28"/>
          <w:szCs w:val="28"/>
        </w:rPr>
        <w:t xml:space="preserve">, анаболические стероиды, клозапин, </w:t>
      </w:r>
      <w:r w:rsidR="00315755" w:rsidRPr="00595526">
        <w:rPr>
          <w:sz w:val="28"/>
          <w:szCs w:val="28"/>
        </w:rPr>
        <w:t>тианептин для леч</w:t>
      </w:r>
      <w:r w:rsidR="00315755" w:rsidRPr="00595526">
        <w:rPr>
          <w:sz w:val="28"/>
          <w:szCs w:val="28"/>
        </w:rPr>
        <w:t>е</w:t>
      </w:r>
      <w:r w:rsidR="00315755" w:rsidRPr="00595526">
        <w:rPr>
          <w:sz w:val="28"/>
          <w:szCs w:val="28"/>
        </w:rPr>
        <w:t>ния больных с затяжными и хроническими заболеваниями могут выписываться на курс лечения до 1 месяца.</w:t>
      </w:r>
    </w:p>
    <w:p w14:paraId="269F1B5B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При этом на рецепте должна быть надпись – «По специальному назначению», которая скрепляется подписью врача и печатью ЛПУ «Для рецептов». </w:t>
      </w:r>
      <w:r w:rsidR="005E4519" w:rsidRPr="00595526">
        <w:rPr>
          <w:sz w:val="28"/>
          <w:szCs w:val="28"/>
        </w:rPr>
        <w:t>Рецепты, не отвечающие выше перечисленным требованиям, остаются в аптеке, погашаются штампом «Рецепт недействителен» и регистрируются в специальном журн</w:t>
      </w:r>
      <w:r w:rsidR="005E4519" w:rsidRPr="00595526">
        <w:rPr>
          <w:sz w:val="28"/>
          <w:szCs w:val="28"/>
        </w:rPr>
        <w:t>а</w:t>
      </w:r>
      <w:r w:rsidR="005E4519" w:rsidRPr="00595526">
        <w:rPr>
          <w:sz w:val="28"/>
          <w:szCs w:val="28"/>
        </w:rPr>
        <w:t>ле.</w:t>
      </w:r>
    </w:p>
    <w:p w14:paraId="40E93AF7" w14:textId="77777777" w:rsidR="00315755" w:rsidRPr="003159F1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8</w:t>
      </w:r>
      <w:r w:rsidR="00C77404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 xml:space="preserve"> Таксировка рецепта.</w:t>
      </w:r>
      <w:r w:rsidR="00C77404" w:rsidRPr="00595526">
        <w:rPr>
          <w:b/>
          <w:sz w:val="28"/>
          <w:szCs w:val="28"/>
        </w:rPr>
        <w:t xml:space="preserve"> </w:t>
      </w:r>
      <w:r w:rsidRPr="00595526">
        <w:rPr>
          <w:sz w:val="28"/>
          <w:szCs w:val="28"/>
        </w:rPr>
        <w:t>Рецепт, выписанный правильно, затем такс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руется. В аптеках с оборудованным АРМ этот процесс происходит с пом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щью различного программного обеспечения.</w:t>
      </w:r>
      <w:r w:rsidR="00C77404" w:rsidRP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Если рецепт оформлен непр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вильно, то он регистрируется в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 xml:space="preserve">«Журнале учета неправильно выписанных рецептов», предварительно погашенный штампом «Рецепт недействителен». </w:t>
      </w:r>
      <w:r w:rsidR="006E7163" w:rsidRPr="003159F1">
        <w:rPr>
          <w:sz w:val="28"/>
          <w:szCs w:val="28"/>
        </w:rPr>
        <w:t>[2]</w:t>
      </w:r>
    </w:p>
    <w:p w14:paraId="4E87E574" w14:textId="77777777" w:rsidR="00315755" w:rsidRPr="00595526" w:rsidRDefault="00315755" w:rsidP="005955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5526">
        <w:rPr>
          <w:b/>
          <w:sz w:val="28"/>
          <w:szCs w:val="28"/>
        </w:rPr>
        <w:t>9</w:t>
      </w:r>
      <w:r w:rsidR="00C77404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>Регистрация рецепта.</w:t>
      </w:r>
    </w:p>
    <w:p w14:paraId="4E7A772B" w14:textId="77777777" w:rsidR="00315755" w:rsidRPr="00595526" w:rsidRDefault="00315755" w:rsidP="005955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5526">
        <w:rPr>
          <w:b/>
          <w:sz w:val="28"/>
          <w:szCs w:val="28"/>
        </w:rPr>
        <w:t>10</w:t>
      </w:r>
      <w:r w:rsidR="00C77404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>Оформление сигнатуры при необходимости.</w:t>
      </w:r>
    </w:p>
    <w:p w14:paraId="4B3A9944" w14:textId="77777777" w:rsidR="00315755" w:rsidRPr="00595526" w:rsidRDefault="00315755" w:rsidP="005955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5526">
        <w:rPr>
          <w:b/>
          <w:sz w:val="28"/>
          <w:szCs w:val="28"/>
        </w:rPr>
        <w:t>11</w:t>
      </w:r>
      <w:r w:rsidR="00C77404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>Выдача квитанции.</w:t>
      </w:r>
    </w:p>
    <w:p w14:paraId="2216AE15" w14:textId="77777777" w:rsidR="00315755" w:rsidRPr="00595526" w:rsidRDefault="00315755" w:rsidP="005955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5526">
        <w:rPr>
          <w:b/>
          <w:sz w:val="28"/>
          <w:szCs w:val="28"/>
        </w:rPr>
        <w:t>12</w:t>
      </w:r>
      <w:r w:rsidR="00C77404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>Оплата рецепта.</w:t>
      </w:r>
    </w:p>
    <w:p w14:paraId="5B211014" w14:textId="77777777" w:rsidR="00315755" w:rsidRPr="00595526" w:rsidRDefault="0031575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Все эти стадии идут в комплексе, так как регистрация, оплата и выд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ча квитанции идут как составляющие одного процесса.</w:t>
      </w:r>
    </w:p>
    <w:p w14:paraId="1E72AECD" w14:textId="77777777" w:rsidR="00D75154" w:rsidRDefault="00D75154" w:rsidP="005955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" w:name="_Toc278799810"/>
    </w:p>
    <w:p w14:paraId="30A8B8A7" w14:textId="77777777" w:rsidR="004E6A5A" w:rsidRPr="00595526" w:rsidRDefault="00D75154" w:rsidP="005955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br w:type="page"/>
      </w:r>
      <w:r w:rsidR="004E6A5A" w:rsidRPr="00595526">
        <w:rPr>
          <w:rFonts w:ascii="Times New Roman" w:hAnsi="Times New Roman" w:cs="Times New Roman"/>
          <w:i w:val="0"/>
          <w:iCs w:val="0"/>
        </w:rPr>
        <w:lastRenderedPageBreak/>
        <w:t>2.</w:t>
      </w:r>
      <w:r w:rsidR="00F218F6" w:rsidRPr="00595526">
        <w:rPr>
          <w:rFonts w:ascii="Times New Roman" w:hAnsi="Times New Roman" w:cs="Times New Roman"/>
          <w:i w:val="0"/>
          <w:iCs w:val="0"/>
        </w:rPr>
        <w:t>2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="004E6A5A" w:rsidRPr="00595526">
        <w:rPr>
          <w:rFonts w:ascii="Times New Roman" w:hAnsi="Times New Roman" w:cs="Times New Roman"/>
          <w:i w:val="0"/>
          <w:iCs w:val="0"/>
        </w:rPr>
        <w:t>Формы рецептурных бланков</w:t>
      </w:r>
      <w:bookmarkEnd w:id="4"/>
    </w:p>
    <w:p w14:paraId="53C0B1C3" w14:textId="77777777" w:rsidR="00D75154" w:rsidRDefault="00D75154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2270708A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 настоящее время приказом МЗ и соцразвития № 110 от 12 февраля 2007г «О порядке назначения и выписывания лекарственных средств, изд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лий медицинского назначения и специализированных продуктов лечебного питания» утверждены следующие формы рецептурных бланков:</w:t>
      </w:r>
    </w:p>
    <w:p w14:paraId="4E9A2AC9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1) Форма «Специальный рецептурный бланк на наркотическое сре</w:t>
      </w:r>
      <w:r w:rsidRPr="00595526">
        <w:rPr>
          <w:sz w:val="28"/>
          <w:szCs w:val="28"/>
        </w:rPr>
        <w:t>д</w:t>
      </w:r>
      <w:r w:rsidRPr="00595526">
        <w:rPr>
          <w:sz w:val="28"/>
          <w:szCs w:val="28"/>
        </w:rPr>
        <w:t>ство и психотропное вещество»;</w:t>
      </w:r>
    </w:p>
    <w:p w14:paraId="0B6833E5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2) Форма № 148 -1/ у-88 «Рецептурный бланк»;</w:t>
      </w:r>
    </w:p>
    <w:p w14:paraId="379B879F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3) Форма № 107 -1 /у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«Рецептурный бланк»;</w:t>
      </w:r>
    </w:p>
    <w:p w14:paraId="64AEB7C6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4) Форма № 148 -1/у -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04 (л) «Рецепт»;</w:t>
      </w:r>
    </w:p>
    <w:p w14:paraId="1DCD1F0B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5) Форма № 148 –1/у - 06 (л) « Рецепт».</w:t>
      </w:r>
    </w:p>
    <w:p w14:paraId="612CA2FD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1</w:t>
      </w:r>
      <w:r w:rsidR="00E6778F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 xml:space="preserve"> Форма «Специальный рецептурный бланк на наркотическое средство и психотропное вещество»</w:t>
      </w:r>
      <w:r w:rsidRPr="00595526">
        <w:rPr>
          <w:sz w:val="28"/>
          <w:szCs w:val="28"/>
        </w:rPr>
        <w:t xml:space="preserve"> согласно инструкции к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приказу № 110 «и</w:t>
      </w:r>
      <w:r w:rsidRPr="00595526">
        <w:rPr>
          <w:sz w:val="28"/>
          <w:szCs w:val="28"/>
        </w:rPr>
        <w:t>з</w:t>
      </w:r>
      <w:r w:rsidRPr="00595526">
        <w:rPr>
          <w:sz w:val="28"/>
          <w:szCs w:val="28"/>
        </w:rPr>
        <w:t>готавливается на бумаге розового цвета с водяными знаками и имеет серийный номер. На рецептурном бланке этого образца выписываются наркотические средства и психотропные вещества, внесенные в Список II Перечня наркотических средств, психотропных веществ и их прекурсоров, подлежащих ко</w:t>
      </w:r>
      <w:r w:rsidRPr="00595526">
        <w:rPr>
          <w:sz w:val="28"/>
          <w:szCs w:val="28"/>
        </w:rPr>
        <w:t>н</w:t>
      </w:r>
      <w:r w:rsidRPr="00595526">
        <w:rPr>
          <w:sz w:val="28"/>
          <w:szCs w:val="28"/>
        </w:rPr>
        <w:t xml:space="preserve">тролю в РФ (согласно Постановления Правительства РФ № 681 от 30 июня </w:t>
      </w:r>
      <w:smartTag w:uri="urn:schemas-microsoft-com:office:smarttags" w:element="metricconverter">
        <w:smartTagPr>
          <w:attr w:name="ProductID" w:val="1998 г"/>
        </w:smartTagPr>
        <w:r w:rsidRPr="00595526">
          <w:rPr>
            <w:sz w:val="28"/>
            <w:szCs w:val="28"/>
          </w:rPr>
          <w:t>1998 г</w:t>
        </w:r>
      </w:smartTag>
      <w:r w:rsidRPr="00595526">
        <w:rPr>
          <w:sz w:val="28"/>
          <w:szCs w:val="28"/>
        </w:rPr>
        <w:t>).</w:t>
      </w:r>
    </w:p>
    <w:p w14:paraId="0875B462" w14:textId="77777777" w:rsidR="004E6A5A" w:rsidRPr="003159F1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 рецепте полностью указывается фамилия, имя отчество больного. Обязательно указывается «История болезни №</w:t>
      </w:r>
      <w:r w:rsidR="008A5CCE" w:rsidRPr="00595526">
        <w:rPr>
          <w:sz w:val="28"/>
          <w:szCs w:val="28"/>
        </w:rPr>
        <w:t>»</w:t>
      </w:r>
      <w:r w:rsidRPr="00595526">
        <w:rPr>
          <w:sz w:val="28"/>
          <w:szCs w:val="28"/>
        </w:rPr>
        <w:t>,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или</w:t>
      </w:r>
      <w:r w:rsidR="00595526">
        <w:rPr>
          <w:sz w:val="28"/>
          <w:szCs w:val="28"/>
        </w:rPr>
        <w:t xml:space="preserve"> </w:t>
      </w:r>
      <w:r w:rsidR="008A5CCE" w:rsidRPr="00595526">
        <w:rPr>
          <w:sz w:val="28"/>
          <w:szCs w:val="28"/>
        </w:rPr>
        <w:t>«</w:t>
      </w:r>
      <w:r w:rsidRPr="00595526">
        <w:rPr>
          <w:sz w:val="28"/>
          <w:szCs w:val="28"/>
        </w:rPr>
        <w:t>№ медицинской ка</w:t>
      </w:r>
      <w:r w:rsidRPr="00595526">
        <w:rPr>
          <w:sz w:val="28"/>
          <w:szCs w:val="28"/>
        </w:rPr>
        <w:t>р</w:t>
      </w:r>
      <w:r w:rsidRPr="00595526">
        <w:rPr>
          <w:sz w:val="28"/>
          <w:szCs w:val="28"/>
        </w:rPr>
        <w:t>ты</w:t>
      </w:r>
      <w:r w:rsidR="008A5CCE" w:rsidRPr="00595526">
        <w:rPr>
          <w:sz w:val="28"/>
          <w:szCs w:val="28"/>
        </w:rPr>
        <w:t>»</w:t>
      </w:r>
      <w:r w:rsidRPr="00595526">
        <w:rPr>
          <w:sz w:val="28"/>
          <w:szCs w:val="28"/>
        </w:rPr>
        <w:t xml:space="preserve"> больного, или история развития ребенка, история болезни. Кроме того, полностью указывается фамилия, имя и отчество врача. Подписывается рецепт врачом, выписавшим этот рецепт, после чего заверяется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личной печатью врача.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Дополнительно заверяется круглой печатью ЛПУ и подписыв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ется главным врачом или его заместителем.</w:t>
      </w:r>
      <w:r w:rsidR="006E7163" w:rsidRPr="003159F1">
        <w:rPr>
          <w:sz w:val="28"/>
          <w:szCs w:val="28"/>
        </w:rPr>
        <w:t>[10]</w:t>
      </w:r>
    </w:p>
    <w:p w14:paraId="2695B95E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На одном рецептурном бланке разрешается выписывать только одно наименование лекарственного средства, при этом исправления не допускаю</w:t>
      </w:r>
      <w:r w:rsidRPr="00595526">
        <w:rPr>
          <w:sz w:val="28"/>
          <w:szCs w:val="28"/>
        </w:rPr>
        <w:t>т</w:t>
      </w:r>
      <w:r w:rsidRPr="00595526">
        <w:rPr>
          <w:sz w:val="28"/>
          <w:szCs w:val="28"/>
        </w:rPr>
        <w:t>ся.</w:t>
      </w:r>
      <w:r w:rsidR="00C46AE0" w:rsidRP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Рецепт остается в аптечной организации для предметно-количественного учета.</w:t>
      </w:r>
    </w:p>
    <w:p w14:paraId="58F5139A" w14:textId="77777777" w:rsidR="006E7163" w:rsidRPr="003159F1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2</w:t>
      </w:r>
      <w:r w:rsidR="004C72CD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 xml:space="preserve"> Форма № 148 -1/ у-88 «Рецептурный бланк»</w:t>
      </w:r>
      <w:r w:rsidRPr="00595526">
        <w:rPr>
          <w:sz w:val="28"/>
          <w:szCs w:val="28"/>
        </w:rPr>
        <w:t xml:space="preserve"> имеет серию и номер. </w:t>
      </w:r>
      <w:r w:rsidR="00E56945" w:rsidRPr="00595526">
        <w:rPr>
          <w:sz w:val="28"/>
          <w:szCs w:val="28"/>
        </w:rPr>
        <w:t>Помимо этого, он должен содержать следующие реквизиты: адрес или номер медицинской карты больного, печать ЛПУ «Для рецептов», Ф.И.О. больного и врача полностью. Для бесплатного и льготного отпуска рецепт выписыв</w:t>
      </w:r>
      <w:r w:rsidR="00E56945" w:rsidRPr="00595526">
        <w:rPr>
          <w:sz w:val="28"/>
          <w:szCs w:val="28"/>
        </w:rPr>
        <w:t>а</w:t>
      </w:r>
      <w:r w:rsidR="00E56945" w:rsidRPr="00595526">
        <w:rPr>
          <w:sz w:val="28"/>
          <w:szCs w:val="28"/>
        </w:rPr>
        <w:t xml:space="preserve">ется в двух экземплярах. </w:t>
      </w:r>
      <w:r w:rsidRPr="00595526">
        <w:rPr>
          <w:sz w:val="28"/>
          <w:szCs w:val="28"/>
        </w:rPr>
        <w:t>На этом рецептурном бланке выписываются псих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тропные вещества Списка III Перечня наркотических средств, психотропных веществ и их прекурсоров, подлежащих контролю в РФ (согласно Постано</w:t>
      </w:r>
      <w:r w:rsidRPr="00595526">
        <w:rPr>
          <w:sz w:val="28"/>
          <w:szCs w:val="28"/>
        </w:rPr>
        <w:t>в</w:t>
      </w:r>
      <w:r w:rsidRPr="00595526">
        <w:rPr>
          <w:sz w:val="28"/>
          <w:szCs w:val="28"/>
        </w:rPr>
        <w:t>ления Правительства РФ № 681 от 30 июня 1998г), а также иные лекарстве</w:t>
      </w:r>
      <w:r w:rsidRPr="00595526">
        <w:rPr>
          <w:sz w:val="28"/>
          <w:szCs w:val="28"/>
        </w:rPr>
        <w:t>н</w:t>
      </w:r>
      <w:r w:rsidRPr="00595526">
        <w:rPr>
          <w:sz w:val="28"/>
          <w:szCs w:val="28"/>
        </w:rPr>
        <w:t>ные средства, находящиеся на предметно-количественном учете и анабол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ческие стероиды.</w:t>
      </w:r>
    </w:p>
    <w:p w14:paraId="4CFDED96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На одном рецептурном бланке разрешается выписывать только одно наименование лекарственного средства, причем с обратной ст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роны рецепта делается отметка о том, кто приготовил, проверил и отпустил лекарственное средство. Рецепт остается в аптечной организации для пре</w:t>
      </w:r>
      <w:r w:rsidRPr="00595526">
        <w:rPr>
          <w:sz w:val="28"/>
          <w:szCs w:val="28"/>
        </w:rPr>
        <w:t>д</w:t>
      </w:r>
      <w:r w:rsidRPr="00595526">
        <w:rPr>
          <w:sz w:val="28"/>
          <w:szCs w:val="28"/>
        </w:rPr>
        <w:t>метно-количественного учета</w:t>
      </w:r>
    </w:p>
    <w:p w14:paraId="449069E2" w14:textId="77777777" w:rsidR="006E7163" w:rsidRPr="003159F1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3</w:t>
      </w:r>
      <w:r w:rsidR="004C72CD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 xml:space="preserve"> Форма № 107 -1/у «Рецептурный бланк».</w:t>
      </w:r>
      <w:r w:rsidRPr="00595526">
        <w:rPr>
          <w:sz w:val="28"/>
          <w:szCs w:val="28"/>
        </w:rPr>
        <w:t xml:space="preserve"> На этом рецептурном бланке выписываются все лекарственные средства, за исключением, тех, что выписываются на рецептурном бланке формы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№ 148 -1/у – 88 и специальном рецептурном бланке на наркотическое средство и психотропное вещество. Рецепт подписывается врачом и заверяется личной печатью его.</w:t>
      </w:r>
    </w:p>
    <w:p w14:paraId="733AED7F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На одном рецептурном бланке выписывается не более 3–х наименований лекарстве</w:t>
      </w:r>
      <w:r w:rsidRPr="00595526">
        <w:rPr>
          <w:sz w:val="28"/>
          <w:szCs w:val="28"/>
        </w:rPr>
        <w:t>н</w:t>
      </w:r>
      <w:r w:rsidRPr="00595526">
        <w:rPr>
          <w:sz w:val="28"/>
          <w:szCs w:val="28"/>
        </w:rPr>
        <w:t>ных средств, при этом исп</w:t>
      </w:r>
      <w:r w:rsidR="00E56945" w:rsidRPr="00595526">
        <w:rPr>
          <w:sz w:val="28"/>
          <w:szCs w:val="28"/>
        </w:rPr>
        <w:t>равления также не допускаются. Этиловый спирт выписывают на отдельном бланке и заверяют дополнител</w:t>
      </w:r>
      <w:r w:rsidR="00E56945" w:rsidRPr="00595526">
        <w:rPr>
          <w:sz w:val="28"/>
          <w:szCs w:val="28"/>
        </w:rPr>
        <w:t>ь</w:t>
      </w:r>
      <w:r w:rsidR="00E56945" w:rsidRPr="00595526">
        <w:rPr>
          <w:sz w:val="28"/>
          <w:szCs w:val="28"/>
        </w:rPr>
        <w:t>но печатью ЛПУ «Для рецептов».</w:t>
      </w:r>
    </w:p>
    <w:p w14:paraId="36B61EA4" w14:textId="77777777" w:rsidR="001D236F" w:rsidRPr="003159F1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b/>
          <w:sz w:val="28"/>
          <w:szCs w:val="28"/>
        </w:rPr>
        <w:t>4</w:t>
      </w:r>
      <w:r w:rsidR="00E56945" w:rsidRPr="00595526">
        <w:rPr>
          <w:b/>
          <w:sz w:val="28"/>
          <w:szCs w:val="28"/>
        </w:rPr>
        <w:t xml:space="preserve">. Форма № 148 -1/у -04 «Рецепт» </w:t>
      </w:r>
      <w:r w:rsidRPr="00595526">
        <w:rPr>
          <w:b/>
          <w:sz w:val="28"/>
          <w:szCs w:val="28"/>
        </w:rPr>
        <w:t>и 5</w:t>
      </w:r>
      <w:r w:rsidR="00E56945" w:rsidRPr="00595526">
        <w:rPr>
          <w:b/>
          <w:sz w:val="28"/>
          <w:szCs w:val="28"/>
        </w:rPr>
        <w:t>.</w:t>
      </w:r>
      <w:r w:rsidRPr="00595526">
        <w:rPr>
          <w:b/>
          <w:sz w:val="28"/>
          <w:szCs w:val="28"/>
        </w:rPr>
        <w:t xml:space="preserve"> и Форма № 148 -1/у-06 «Р</w:t>
      </w:r>
      <w:r w:rsidRPr="00595526">
        <w:rPr>
          <w:b/>
          <w:sz w:val="28"/>
          <w:szCs w:val="28"/>
        </w:rPr>
        <w:t>е</w:t>
      </w:r>
      <w:r w:rsidRPr="00595526">
        <w:rPr>
          <w:b/>
          <w:sz w:val="28"/>
          <w:szCs w:val="28"/>
        </w:rPr>
        <w:t>цепт»</w:t>
      </w:r>
      <w:r w:rsidRPr="00595526">
        <w:rPr>
          <w:sz w:val="28"/>
          <w:szCs w:val="28"/>
        </w:rPr>
        <w:t xml:space="preserve"> предназначены для выписывания лекарственных средств на льготных условиях (бесплатно или со скидкой), причем форма № 148 -1/-06 оформляется с использованием компьюте</w:t>
      </w:r>
      <w:r w:rsidRPr="00595526">
        <w:rPr>
          <w:sz w:val="28"/>
          <w:szCs w:val="28"/>
        </w:rPr>
        <w:t>р</w:t>
      </w:r>
      <w:r w:rsidRPr="00595526">
        <w:rPr>
          <w:sz w:val="28"/>
          <w:szCs w:val="28"/>
        </w:rPr>
        <w:t>ных технологий.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На рецептурном бланке,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перечисленных форм выписываются лекарственные средства, изделия мед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 xml:space="preserve">цинского назначения и специализированные продукты лечебного питания для детей-инвалидов. </w:t>
      </w:r>
      <w:r w:rsidR="006E7163" w:rsidRPr="003159F1">
        <w:rPr>
          <w:sz w:val="28"/>
          <w:szCs w:val="28"/>
        </w:rPr>
        <w:t>[9]</w:t>
      </w:r>
    </w:p>
    <w:p w14:paraId="03C25D03" w14:textId="77777777" w:rsidR="004E6A5A" w:rsidRPr="00595526" w:rsidRDefault="004E6A5A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Рецептурный бланк выписывается в 3-х экземплярах, имеющих ед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ную серию и номер, при этом рецепт подписывается врачом (фельдшером) и заверяется его личной печатью. При отпуске лекарственного средства в аптечном учреждении на рецептурном бланке указываются сведения о фактически отпущенных лекарственных средствах, и проставляется д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та отпуска. У этого рецептурного бланка имеется линия отрыва, разделяющая бланк и корешок, который выдается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больному. При этом на корешке делается отметка о наименовании л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карственного средства, дозировке, количестве, способе применения.</w:t>
      </w:r>
    </w:p>
    <w:p w14:paraId="5276F0FD" w14:textId="77777777" w:rsidR="00A500D4" w:rsidRPr="00595526" w:rsidRDefault="00A500D4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3807FCE4" w14:textId="77777777" w:rsidR="00A500D4" w:rsidRPr="00D75154" w:rsidRDefault="00D75154" w:rsidP="00D751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78799811"/>
      <w:r w:rsidR="00A500D4" w:rsidRPr="00D75154">
        <w:rPr>
          <w:b/>
          <w:sz w:val="28"/>
          <w:szCs w:val="28"/>
        </w:rPr>
        <w:t>3.</w:t>
      </w:r>
      <w:r w:rsidRPr="00D75154">
        <w:rPr>
          <w:b/>
          <w:sz w:val="28"/>
          <w:szCs w:val="28"/>
        </w:rPr>
        <w:t xml:space="preserve"> </w:t>
      </w:r>
      <w:r w:rsidR="001A0E64" w:rsidRPr="00D75154">
        <w:rPr>
          <w:b/>
          <w:sz w:val="28"/>
          <w:szCs w:val="28"/>
        </w:rPr>
        <w:t>Организация работы по отпуску лекарственных средств</w:t>
      </w:r>
      <w:bookmarkEnd w:id="5"/>
    </w:p>
    <w:p w14:paraId="257D8EA5" w14:textId="77777777" w:rsidR="00D75154" w:rsidRDefault="00D75154" w:rsidP="005955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278799812"/>
    </w:p>
    <w:p w14:paraId="5CD62549" w14:textId="77777777" w:rsidR="001A0E64" w:rsidRPr="00595526" w:rsidRDefault="00C53C23" w:rsidP="005955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595526">
        <w:rPr>
          <w:rFonts w:ascii="Times New Roman" w:hAnsi="Times New Roman" w:cs="Times New Roman"/>
          <w:i w:val="0"/>
        </w:rPr>
        <w:t>3.1</w:t>
      </w:r>
      <w:r w:rsidR="00D75154">
        <w:rPr>
          <w:rFonts w:ascii="Times New Roman" w:hAnsi="Times New Roman" w:cs="Times New Roman"/>
          <w:i w:val="0"/>
        </w:rPr>
        <w:t xml:space="preserve"> </w:t>
      </w:r>
      <w:r w:rsidR="001A0E64" w:rsidRPr="00595526">
        <w:rPr>
          <w:rFonts w:ascii="Times New Roman" w:hAnsi="Times New Roman" w:cs="Times New Roman"/>
          <w:i w:val="0"/>
        </w:rPr>
        <w:t>Отпуск лекарств, изготовленных по рецепту</w:t>
      </w:r>
      <w:bookmarkEnd w:id="6"/>
    </w:p>
    <w:p w14:paraId="1E613717" w14:textId="77777777" w:rsidR="00D75154" w:rsidRDefault="00D75154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128B3178" w14:textId="77777777" w:rsidR="001A0E64" w:rsidRPr="00595526" w:rsidRDefault="001A0E64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При отпуске лекарств по рецептам врачей аптечный работник должен соблюдать опред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ленные правила:</w:t>
      </w:r>
    </w:p>
    <w:p w14:paraId="00F58058" w14:textId="77777777" w:rsidR="00657525" w:rsidRPr="00595526" w:rsidRDefault="00EF285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при отпуске</w:t>
      </w:r>
      <w:r w:rsidR="001A0E64" w:rsidRPr="00595526">
        <w:rPr>
          <w:sz w:val="28"/>
          <w:szCs w:val="28"/>
        </w:rPr>
        <w:t xml:space="preserve"> наркотических средств, психотропных, сильнодейс</w:t>
      </w:r>
      <w:r w:rsidR="001A0E64" w:rsidRPr="00595526">
        <w:rPr>
          <w:sz w:val="28"/>
          <w:szCs w:val="28"/>
        </w:rPr>
        <w:t>т</w:t>
      </w:r>
      <w:r w:rsidR="001A0E64" w:rsidRPr="00595526">
        <w:rPr>
          <w:sz w:val="28"/>
          <w:szCs w:val="28"/>
        </w:rPr>
        <w:t xml:space="preserve">вующих и ядовитых веществ, этилового спирта и других лекарственных средств, имеющих особые условия реализации, </w:t>
      </w:r>
      <w:r w:rsidRPr="00595526">
        <w:rPr>
          <w:sz w:val="28"/>
          <w:szCs w:val="28"/>
        </w:rPr>
        <w:t xml:space="preserve">требуется соблюдение </w:t>
      </w:r>
      <w:r w:rsidR="001A0E64" w:rsidRPr="00595526">
        <w:rPr>
          <w:sz w:val="28"/>
          <w:szCs w:val="28"/>
        </w:rPr>
        <w:t>прик</w:t>
      </w:r>
      <w:r w:rsidR="001A0E64" w:rsidRPr="00595526">
        <w:rPr>
          <w:sz w:val="28"/>
          <w:szCs w:val="28"/>
        </w:rPr>
        <w:t>а</w:t>
      </w:r>
      <w:r w:rsidR="001A0E64" w:rsidRPr="00595526">
        <w:rPr>
          <w:sz w:val="28"/>
          <w:szCs w:val="28"/>
        </w:rPr>
        <w:t>за МЗ и соцразвития РФ от 12</w:t>
      </w:r>
      <w:r w:rsidRPr="00595526">
        <w:rPr>
          <w:sz w:val="28"/>
          <w:szCs w:val="28"/>
        </w:rPr>
        <w:t>.02.</w:t>
      </w:r>
      <w:r w:rsidR="001A0E64" w:rsidRPr="00595526">
        <w:rPr>
          <w:sz w:val="28"/>
          <w:szCs w:val="28"/>
        </w:rPr>
        <w:t>07г №110 и Правил отпуска лекарстве</w:t>
      </w:r>
      <w:r w:rsidR="001A0E64" w:rsidRPr="00595526">
        <w:rPr>
          <w:sz w:val="28"/>
          <w:szCs w:val="28"/>
        </w:rPr>
        <w:t>н</w:t>
      </w:r>
      <w:r w:rsidR="001A0E64" w:rsidRPr="00595526">
        <w:rPr>
          <w:sz w:val="28"/>
          <w:szCs w:val="28"/>
        </w:rPr>
        <w:t>ных средств в аптечных организациях, Стандарта ОСТ</w:t>
      </w:r>
      <w:r w:rsidR="00657525" w:rsidRPr="00595526">
        <w:rPr>
          <w:sz w:val="28"/>
          <w:szCs w:val="28"/>
        </w:rPr>
        <w:t xml:space="preserve"> </w:t>
      </w:r>
      <w:r w:rsidR="001A0E64" w:rsidRPr="00595526">
        <w:rPr>
          <w:sz w:val="28"/>
          <w:szCs w:val="28"/>
        </w:rPr>
        <w:t>91500.05.0007-2003</w:t>
      </w:r>
      <w:r w:rsidRPr="00595526">
        <w:rPr>
          <w:sz w:val="28"/>
          <w:szCs w:val="28"/>
        </w:rPr>
        <w:t xml:space="preserve">. </w:t>
      </w:r>
      <w:r w:rsidR="001A0E64" w:rsidRPr="00595526">
        <w:rPr>
          <w:sz w:val="28"/>
          <w:szCs w:val="28"/>
        </w:rPr>
        <w:t>При этом отпуск наркотических средств и психотропных веществ по рецептам врачей осуществляется согласно Списка II и Списка III Перечня наркотич</w:t>
      </w:r>
      <w:r w:rsidR="001A0E64" w:rsidRPr="00595526">
        <w:rPr>
          <w:sz w:val="28"/>
          <w:szCs w:val="28"/>
        </w:rPr>
        <w:t>е</w:t>
      </w:r>
      <w:r w:rsidR="001A0E64" w:rsidRPr="00595526">
        <w:rPr>
          <w:sz w:val="28"/>
          <w:szCs w:val="28"/>
        </w:rPr>
        <w:t>ских средств, психотропных веществ и их прекур</w:t>
      </w:r>
      <w:r w:rsidR="00657525" w:rsidRPr="00595526">
        <w:rPr>
          <w:sz w:val="28"/>
          <w:szCs w:val="28"/>
        </w:rPr>
        <w:t>соров, подлежащих контр</w:t>
      </w:r>
      <w:r w:rsidR="00657525" w:rsidRPr="00595526">
        <w:rPr>
          <w:sz w:val="28"/>
          <w:szCs w:val="28"/>
        </w:rPr>
        <w:t>о</w:t>
      </w:r>
      <w:r w:rsidR="00657525" w:rsidRPr="00595526">
        <w:rPr>
          <w:sz w:val="28"/>
          <w:szCs w:val="28"/>
        </w:rPr>
        <w:t>лю в РФ;</w:t>
      </w:r>
    </w:p>
    <w:p w14:paraId="654968D6" w14:textId="77777777" w:rsidR="00EF285F" w:rsidRPr="00595526" w:rsidRDefault="00EF285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н</w:t>
      </w:r>
      <w:r w:rsidR="001A0E64" w:rsidRPr="00595526">
        <w:rPr>
          <w:sz w:val="28"/>
          <w:szCs w:val="28"/>
        </w:rPr>
        <w:t>а основании требований приказа № 785 пункта 3.2 этого приказа право работать с наркотическими средствами и психотропными веществами дается только тем аптечным организациям и учреждениям, которые имеют лице</w:t>
      </w:r>
      <w:r w:rsidR="001A0E64" w:rsidRPr="00595526">
        <w:rPr>
          <w:sz w:val="28"/>
          <w:szCs w:val="28"/>
        </w:rPr>
        <w:t>н</w:t>
      </w:r>
      <w:r w:rsidR="001A0E64" w:rsidRPr="00595526">
        <w:rPr>
          <w:sz w:val="28"/>
          <w:szCs w:val="28"/>
        </w:rPr>
        <w:t>зию на этот вид деятельности</w:t>
      </w:r>
      <w:r w:rsidRPr="00595526">
        <w:rPr>
          <w:sz w:val="28"/>
          <w:szCs w:val="28"/>
        </w:rPr>
        <w:t>;</w:t>
      </w:r>
    </w:p>
    <w:p w14:paraId="4C47D4C6" w14:textId="77777777" w:rsidR="001A0E64" w:rsidRPr="00595526" w:rsidRDefault="00EF285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1A0E64" w:rsidRPr="00595526">
        <w:rPr>
          <w:sz w:val="28"/>
          <w:szCs w:val="28"/>
        </w:rPr>
        <w:t>отпуск</w:t>
      </w:r>
      <w:r w:rsidR="00B3048F" w:rsidRPr="00595526">
        <w:rPr>
          <w:sz w:val="28"/>
          <w:szCs w:val="28"/>
        </w:rPr>
        <w:t>ать</w:t>
      </w:r>
      <w:r w:rsidR="001A0E64" w:rsidRPr="00595526">
        <w:rPr>
          <w:sz w:val="28"/>
          <w:szCs w:val="28"/>
        </w:rPr>
        <w:t xml:space="preserve"> наркотически</w:t>
      </w:r>
      <w:r w:rsidR="00B3048F" w:rsidRPr="00595526">
        <w:rPr>
          <w:sz w:val="28"/>
          <w:szCs w:val="28"/>
        </w:rPr>
        <w:t>е</w:t>
      </w:r>
      <w:r w:rsidR="001A0E64" w:rsidRPr="00595526">
        <w:rPr>
          <w:sz w:val="28"/>
          <w:szCs w:val="28"/>
        </w:rPr>
        <w:t xml:space="preserve"> средств</w:t>
      </w:r>
      <w:r w:rsidR="00B3048F" w:rsidRPr="00595526">
        <w:rPr>
          <w:sz w:val="28"/>
          <w:szCs w:val="28"/>
        </w:rPr>
        <w:t>а</w:t>
      </w:r>
      <w:r w:rsidR="001A0E64" w:rsidRPr="00595526">
        <w:rPr>
          <w:sz w:val="28"/>
          <w:szCs w:val="28"/>
        </w:rPr>
        <w:t xml:space="preserve"> и психотропны</w:t>
      </w:r>
      <w:r w:rsidR="00B3048F" w:rsidRPr="00595526">
        <w:rPr>
          <w:sz w:val="28"/>
          <w:szCs w:val="28"/>
        </w:rPr>
        <w:t>е</w:t>
      </w:r>
      <w:r w:rsidR="001A0E64" w:rsidRPr="00595526">
        <w:rPr>
          <w:sz w:val="28"/>
          <w:szCs w:val="28"/>
        </w:rPr>
        <w:t xml:space="preserve"> веществ</w:t>
      </w:r>
      <w:r w:rsidR="00B3048F" w:rsidRPr="00595526">
        <w:rPr>
          <w:sz w:val="28"/>
          <w:szCs w:val="28"/>
        </w:rPr>
        <w:t>а</w:t>
      </w:r>
      <w:r w:rsidR="001A0E64" w:rsidRPr="00595526">
        <w:rPr>
          <w:sz w:val="28"/>
          <w:szCs w:val="28"/>
        </w:rPr>
        <w:t xml:space="preserve"> </w:t>
      </w:r>
      <w:r w:rsidR="00B3048F" w:rsidRPr="00595526">
        <w:rPr>
          <w:sz w:val="28"/>
          <w:szCs w:val="28"/>
        </w:rPr>
        <w:t>могут только те фармацевты</w:t>
      </w:r>
      <w:r w:rsidR="001A0E64" w:rsidRPr="00595526">
        <w:rPr>
          <w:sz w:val="28"/>
          <w:szCs w:val="28"/>
        </w:rPr>
        <w:t>, которым дано право на осуществление такой деятельности в соответствии с пр</w:t>
      </w:r>
      <w:r w:rsidR="001A0E64" w:rsidRPr="00595526">
        <w:rPr>
          <w:sz w:val="28"/>
          <w:szCs w:val="28"/>
        </w:rPr>
        <w:t>и</w:t>
      </w:r>
      <w:r w:rsidR="001A0E64" w:rsidRPr="00595526">
        <w:rPr>
          <w:sz w:val="28"/>
          <w:szCs w:val="28"/>
        </w:rPr>
        <w:t>казом М</w:t>
      </w:r>
      <w:r w:rsidR="00B3048F" w:rsidRPr="00595526">
        <w:rPr>
          <w:sz w:val="28"/>
          <w:szCs w:val="28"/>
        </w:rPr>
        <w:t>З</w:t>
      </w:r>
      <w:r w:rsidR="001A0E64" w:rsidRPr="00595526">
        <w:rPr>
          <w:sz w:val="28"/>
          <w:szCs w:val="28"/>
        </w:rPr>
        <w:t xml:space="preserve"> и социального развития РФ от 13</w:t>
      </w:r>
      <w:r w:rsidR="00B3048F" w:rsidRPr="00595526">
        <w:rPr>
          <w:sz w:val="28"/>
          <w:szCs w:val="28"/>
        </w:rPr>
        <w:t>.05.05</w:t>
      </w:r>
      <w:r w:rsidR="001A0E64" w:rsidRPr="00595526">
        <w:rPr>
          <w:sz w:val="28"/>
          <w:szCs w:val="28"/>
        </w:rPr>
        <w:t>г</w:t>
      </w:r>
      <w:r w:rsidR="00657525" w:rsidRPr="00595526">
        <w:rPr>
          <w:sz w:val="28"/>
          <w:szCs w:val="28"/>
        </w:rPr>
        <w:t>.</w:t>
      </w:r>
      <w:r w:rsidR="001A0E64" w:rsidRPr="00595526">
        <w:rPr>
          <w:sz w:val="28"/>
          <w:szCs w:val="28"/>
        </w:rPr>
        <w:t xml:space="preserve"> №330</w:t>
      </w:r>
      <w:r w:rsidR="00B3048F" w:rsidRPr="00595526">
        <w:rPr>
          <w:sz w:val="28"/>
          <w:szCs w:val="28"/>
        </w:rPr>
        <w:t>;</w:t>
      </w:r>
      <w:r w:rsidR="006E7163" w:rsidRPr="00595526">
        <w:rPr>
          <w:sz w:val="28"/>
          <w:szCs w:val="28"/>
        </w:rPr>
        <w:t xml:space="preserve"> [1]</w:t>
      </w:r>
    </w:p>
    <w:p w14:paraId="7ABA9EF8" w14:textId="77777777" w:rsidR="00B3048F" w:rsidRPr="00595526" w:rsidRDefault="00B3048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</w:t>
      </w:r>
      <w:r w:rsidR="001A0E64" w:rsidRPr="00595526">
        <w:rPr>
          <w:sz w:val="28"/>
          <w:szCs w:val="28"/>
        </w:rPr>
        <w:t>ри отпуске наркотических средств и психотропных веществ а та</w:t>
      </w:r>
      <w:r w:rsidR="001A0E64" w:rsidRPr="00595526">
        <w:rPr>
          <w:sz w:val="28"/>
          <w:szCs w:val="28"/>
        </w:rPr>
        <w:t>к</w:t>
      </w:r>
      <w:r w:rsidR="001A0E64" w:rsidRPr="00595526">
        <w:rPr>
          <w:sz w:val="28"/>
          <w:szCs w:val="28"/>
        </w:rPr>
        <w:t xml:space="preserve">же экстемпоральных лекарственных препаратов, имеющих в своем составе лекарственные </w:t>
      </w:r>
      <w:r w:rsidRPr="00595526">
        <w:rPr>
          <w:sz w:val="28"/>
          <w:szCs w:val="28"/>
        </w:rPr>
        <w:t>вещества</w:t>
      </w:r>
      <w:r w:rsidR="001A0E64" w:rsidRPr="00595526">
        <w:rPr>
          <w:sz w:val="28"/>
          <w:szCs w:val="28"/>
        </w:rPr>
        <w:t xml:space="preserve">, находящиеся на </w:t>
      </w:r>
      <w:r w:rsidRPr="00595526">
        <w:rPr>
          <w:sz w:val="28"/>
          <w:szCs w:val="28"/>
        </w:rPr>
        <w:t>ПКУ</w:t>
      </w:r>
      <w:r w:rsidR="001A0E64" w:rsidRPr="00595526">
        <w:rPr>
          <w:sz w:val="28"/>
          <w:szCs w:val="28"/>
        </w:rPr>
        <w:t xml:space="preserve">, больным выдается вместо рецепта сигнатура с желтой полосой и надписью </w:t>
      </w:r>
      <w:r w:rsidR="00657525" w:rsidRPr="00595526">
        <w:rPr>
          <w:sz w:val="28"/>
          <w:szCs w:val="28"/>
        </w:rPr>
        <w:t xml:space="preserve">черным шрифтом </w:t>
      </w:r>
      <w:r w:rsidR="001A0E64" w:rsidRPr="00595526">
        <w:rPr>
          <w:sz w:val="28"/>
          <w:szCs w:val="28"/>
        </w:rPr>
        <w:t>«Сигн</w:t>
      </w:r>
      <w:r w:rsidR="001A0E64" w:rsidRPr="00595526">
        <w:rPr>
          <w:sz w:val="28"/>
          <w:szCs w:val="28"/>
        </w:rPr>
        <w:t>а</w:t>
      </w:r>
      <w:r w:rsidR="001A0E64" w:rsidRPr="00595526">
        <w:rPr>
          <w:sz w:val="28"/>
          <w:szCs w:val="28"/>
        </w:rPr>
        <w:t>тура»</w:t>
      </w:r>
      <w:r w:rsidRPr="00595526">
        <w:rPr>
          <w:sz w:val="28"/>
          <w:szCs w:val="28"/>
        </w:rPr>
        <w:t>;</w:t>
      </w:r>
    </w:p>
    <w:p w14:paraId="647197A3" w14:textId="77777777" w:rsidR="00657525" w:rsidRPr="00595526" w:rsidRDefault="0065752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если у больного рецепт длительного действия, то его возвращают с указанием на обороте количества отпущенного препарата и даты отпуска;</w:t>
      </w:r>
    </w:p>
    <w:p w14:paraId="74D338AE" w14:textId="77777777" w:rsidR="001A0E64" w:rsidRPr="00595526" w:rsidRDefault="00B3048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657525" w:rsidRPr="00595526">
        <w:rPr>
          <w:sz w:val="28"/>
          <w:szCs w:val="28"/>
        </w:rPr>
        <w:t>разрешается отпуск наркотических средств и психотропных в</w:t>
      </w:r>
      <w:r w:rsidR="00657525" w:rsidRPr="00595526">
        <w:rPr>
          <w:sz w:val="28"/>
          <w:szCs w:val="28"/>
        </w:rPr>
        <w:t>е</w:t>
      </w:r>
      <w:r w:rsidR="00657525" w:rsidRPr="00595526">
        <w:rPr>
          <w:sz w:val="28"/>
          <w:szCs w:val="28"/>
        </w:rPr>
        <w:t>ществ только по рецептам ЛПУ, расположенных в том же населенном пун</w:t>
      </w:r>
      <w:r w:rsidR="00657525" w:rsidRPr="00595526">
        <w:rPr>
          <w:sz w:val="28"/>
          <w:szCs w:val="28"/>
        </w:rPr>
        <w:t>к</w:t>
      </w:r>
      <w:r w:rsidR="00657525" w:rsidRPr="00595526">
        <w:rPr>
          <w:sz w:val="28"/>
          <w:szCs w:val="28"/>
        </w:rPr>
        <w:t>те;</w:t>
      </w:r>
    </w:p>
    <w:p w14:paraId="66325DB3" w14:textId="77777777" w:rsidR="001A0E64" w:rsidRPr="00595526" w:rsidRDefault="0065752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о</w:t>
      </w:r>
      <w:r w:rsidR="001A0E64" w:rsidRPr="00595526">
        <w:rPr>
          <w:sz w:val="28"/>
          <w:szCs w:val="28"/>
        </w:rPr>
        <w:t>тпуск выписанных врачом наркотических средств и психотропных веществ осуществляется больному или лицу его представляющему только при предъявлении документа</w:t>
      </w:r>
      <w:r w:rsidRPr="00595526">
        <w:rPr>
          <w:sz w:val="28"/>
          <w:szCs w:val="28"/>
        </w:rPr>
        <w:t>,</w:t>
      </w:r>
      <w:r w:rsidR="001A0E64" w:rsidRPr="00595526">
        <w:rPr>
          <w:sz w:val="28"/>
          <w:szCs w:val="28"/>
        </w:rPr>
        <w:t xml:space="preserve"> удостоверяющего его лич</w:t>
      </w:r>
      <w:r w:rsidRPr="00595526">
        <w:rPr>
          <w:sz w:val="28"/>
          <w:szCs w:val="28"/>
        </w:rPr>
        <w:t>ность;</w:t>
      </w:r>
    </w:p>
    <w:p w14:paraId="35418AD9" w14:textId="77777777" w:rsidR="004A476F" w:rsidRPr="00595526" w:rsidRDefault="0065752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н</w:t>
      </w:r>
      <w:r w:rsidR="001A0E64" w:rsidRPr="00595526">
        <w:rPr>
          <w:sz w:val="28"/>
          <w:szCs w:val="28"/>
        </w:rPr>
        <w:t>аркотические средства и психотропные вещества, отпускаемы</w:t>
      </w:r>
      <w:r w:rsidRPr="00595526">
        <w:rPr>
          <w:sz w:val="28"/>
          <w:szCs w:val="28"/>
        </w:rPr>
        <w:t>е</w:t>
      </w:r>
      <w:r w:rsidR="001A0E64" w:rsidRPr="00595526">
        <w:rPr>
          <w:sz w:val="28"/>
          <w:szCs w:val="28"/>
        </w:rPr>
        <w:t xml:space="preserve"> по рецептам врача</w:t>
      </w:r>
      <w:r w:rsidRPr="00595526">
        <w:rPr>
          <w:sz w:val="28"/>
          <w:szCs w:val="28"/>
        </w:rPr>
        <w:t>,</w:t>
      </w:r>
      <w:r w:rsidR="001A0E64" w:rsidRPr="00595526">
        <w:rPr>
          <w:sz w:val="28"/>
          <w:szCs w:val="28"/>
        </w:rPr>
        <w:t xml:space="preserve"> а также отпускаемые бесплатно или со ски</w:t>
      </w:r>
      <w:r w:rsidR="001A0E64" w:rsidRPr="00595526">
        <w:rPr>
          <w:sz w:val="28"/>
          <w:szCs w:val="28"/>
        </w:rPr>
        <w:t>д</w:t>
      </w:r>
      <w:r w:rsidR="001A0E64" w:rsidRPr="00595526">
        <w:rPr>
          <w:sz w:val="28"/>
          <w:szCs w:val="28"/>
        </w:rPr>
        <w:t>кой, отпускаются при предъявлении рецепта, выписанного на специальном рецептурном бла</w:t>
      </w:r>
      <w:r w:rsidR="001A0E64" w:rsidRPr="00595526">
        <w:rPr>
          <w:sz w:val="28"/>
          <w:szCs w:val="28"/>
        </w:rPr>
        <w:t>н</w:t>
      </w:r>
      <w:r w:rsidR="001A0E64" w:rsidRPr="00595526">
        <w:rPr>
          <w:sz w:val="28"/>
          <w:szCs w:val="28"/>
        </w:rPr>
        <w:t>ке формы № 148 -1/ у- -04 (л)</w:t>
      </w:r>
      <w:r w:rsidR="005257E8" w:rsidRPr="00595526">
        <w:rPr>
          <w:sz w:val="28"/>
          <w:szCs w:val="28"/>
        </w:rPr>
        <w:t>. Т</w:t>
      </w:r>
      <w:r w:rsidRPr="00595526">
        <w:rPr>
          <w:sz w:val="28"/>
          <w:szCs w:val="28"/>
        </w:rPr>
        <w:t xml:space="preserve">акже </w:t>
      </w:r>
      <w:r w:rsidR="001A0E64" w:rsidRPr="00595526">
        <w:rPr>
          <w:sz w:val="28"/>
          <w:szCs w:val="28"/>
        </w:rPr>
        <w:t xml:space="preserve">психотропные вещества, находящиеся на </w:t>
      </w:r>
      <w:r w:rsidR="005257E8" w:rsidRPr="00595526">
        <w:rPr>
          <w:sz w:val="28"/>
          <w:szCs w:val="28"/>
        </w:rPr>
        <w:t>ПКУ и</w:t>
      </w:r>
      <w:r w:rsidR="001A0E64" w:rsidRPr="00595526">
        <w:rPr>
          <w:sz w:val="28"/>
          <w:szCs w:val="28"/>
        </w:rPr>
        <w:t xml:space="preserve"> анаболические стероиды отпускаются по рецептам врача или фельдшера, </w:t>
      </w:r>
      <w:r w:rsidR="005257E8" w:rsidRPr="00595526">
        <w:rPr>
          <w:sz w:val="28"/>
          <w:szCs w:val="28"/>
        </w:rPr>
        <w:t xml:space="preserve">а также </w:t>
      </w:r>
      <w:r w:rsidR="001A0E64" w:rsidRPr="00595526">
        <w:rPr>
          <w:sz w:val="28"/>
          <w:szCs w:val="28"/>
        </w:rPr>
        <w:t>на льготных условиях при предъявлении 2</w:t>
      </w:r>
      <w:r w:rsidR="005257E8" w:rsidRPr="00595526">
        <w:rPr>
          <w:sz w:val="28"/>
          <w:szCs w:val="28"/>
        </w:rPr>
        <w:t>-х</w:t>
      </w:r>
      <w:r w:rsidR="001A0E64" w:rsidRPr="00595526">
        <w:rPr>
          <w:sz w:val="28"/>
          <w:szCs w:val="28"/>
        </w:rPr>
        <w:t xml:space="preserve"> рецептов – рецептурного бланка № 148 -1/ у-88 и бланка формы № 148- 1/ у—04 (л)</w:t>
      </w:r>
      <w:r w:rsidR="004A476F" w:rsidRPr="00595526">
        <w:rPr>
          <w:sz w:val="28"/>
          <w:szCs w:val="28"/>
        </w:rPr>
        <w:t>;</w:t>
      </w:r>
    </w:p>
    <w:p w14:paraId="2E78731C" w14:textId="77777777" w:rsidR="004A476F" w:rsidRPr="00595526" w:rsidRDefault="004A476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запрещается отпуск </w:t>
      </w:r>
      <w:r w:rsidR="001A0E64" w:rsidRPr="00595526">
        <w:rPr>
          <w:sz w:val="28"/>
          <w:szCs w:val="28"/>
        </w:rPr>
        <w:t>наркотических средств и психотропных в</w:t>
      </w:r>
      <w:r w:rsidR="001A0E64" w:rsidRPr="00595526">
        <w:rPr>
          <w:sz w:val="28"/>
          <w:szCs w:val="28"/>
        </w:rPr>
        <w:t>е</w:t>
      </w:r>
      <w:r w:rsidR="001A0E64" w:rsidRPr="00595526">
        <w:rPr>
          <w:sz w:val="28"/>
          <w:szCs w:val="28"/>
        </w:rPr>
        <w:t>ществ</w:t>
      </w:r>
      <w:r w:rsidRPr="00595526">
        <w:rPr>
          <w:sz w:val="28"/>
          <w:szCs w:val="28"/>
        </w:rPr>
        <w:t>,</w:t>
      </w:r>
      <w:r w:rsidR="001A0E64" w:rsidRPr="00595526">
        <w:rPr>
          <w:sz w:val="28"/>
          <w:szCs w:val="28"/>
        </w:rPr>
        <w:t xml:space="preserve"> лекарственных средств, находящихся на </w:t>
      </w:r>
      <w:r w:rsidRPr="00595526">
        <w:rPr>
          <w:sz w:val="28"/>
          <w:szCs w:val="28"/>
        </w:rPr>
        <w:t>ПКУ</w:t>
      </w:r>
      <w:r w:rsidR="001A0E64" w:rsidRPr="00595526">
        <w:rPr>
          <w:sz w:val="28"/>
          <w:szCs w:val="28"/>
        </w:rPr>
        <w:t>, а также анаболич</w:t>
      </w:r>
      <w:r w:rsidR="001A0E64" w:rsidRPr="00595526">
        <w:rPr>
          <w:sz w:val="28"/>
          <w:szCs w:val="28"/>
        </w:rPr>
        <w:t>е</w:t>
      </w:r>
      <w:r w:rsidR="001A0E64" w:rsidRPr="00595526">
        <w:rPr>
          <w:sz w:val="28"/>
          <w:szCs w:val="28"/>
        </w:rPr>
        <w:t>ских стероидов по рецептам, выписанных ветеринарными лечебными организ</w:t>
      </w:r>
      <w:r w:rsidR="001A0E64" w:rsidRPr="00595526">
        <w:rPr>
          <w:sz w:val="28"/>
          <w:szCs w:val="28"/>
        </w:rPr>
        <w:t>а</w:t>
      </w:r>
      <w:r w:rsidR="001A0E64" w:rsidRPr="00595526">
        <w:rPr>
          <w:sz w:val="28"/>
          <w:szCs w:val="28"/>
        </w:rPr>
        <w:t>циями для лечения животных</w:t>
      </w:r>
      <w:r w:rsidRPr="00595526">
        <w:rPr>
          <w:sz w:val="28"/>
          <w:szCs w:val="28"/>
        </w:rPr>
        <w:t>;</w:t>
      </w:r>
    </w:p>
    <w:p w14:paraId="5DE4CF90" w14:textId="77777777" w:rsidR="004A476F" w:rsidRPr="00595526" w:rsidRDefault="004A476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з</w:t>
      </w:r>
      <w:r w:rsidR="001A0E64" w:rsidRPr="00595526">
        <w:rPr>
          <w:sz w:val="28"/>
          <w:szCs w:val="28"/>
        </w:rPr>
        <w:t xml:space="preserve">апрещается также раздельный отпуск лекарственных средств, находящихся на </w:t>
      </w:r>
      <w:r w:rsidRPr="00595526">
        <w:rPr>
          <w:sz w:val="28"/>
          <w:szCs w:val="28"/>
        </w:rPr>
        <w:t>ПКУ</w:t>
      </w:r>
      <w:r w:rsidR="001A0E64" w:rsidRPr="00595526">
        <w:rPr>
          <w:sz w:val="28"/>
          <w:szCs w:val="28"/>
        </w:rPr>
        <w:t xml:space="preserve"> и отпуск лекарственных средств, входящих в состав комбинированного лекарственного средства по экстемп</w:t>
      </w:r>
      <w:r w:rsidR="001A0E64" w:rsidRPr="00595526">
        <w:rPr>
          <w:sz w:val="28"/>
          <w:szCs w:val="28"/>
        </w:rPr>
        <w:t>о</w:t>
      </w:r>
      <w:r w:rsidR="001A0E64" w:rsidRPr="00595526">
        <w:rPr>
          <w:sz w:val="28"/>
          <w:szCs w:val="28"/>
        </w:rPr>
        <w:t>ральным рецептам</w:t>
      </w:r>
      <w:r w:rsidRPr="00595526">
        <w:rPr>
          <w:sz w:val="28"/>
          <w:szCs w:val="28"/>
        </w:rPr>
        <w:t>;</w:t>
      </w:r>
    </w:p>
    <w:p w14:paraId="2DFBB1B6" w14:textId="77777777" w:rsidR="004A476F" w:rsidRPr="00595526" w:rsidRDefault="004A476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з</w:t>
      </w:r>
      <w:r w:rsidR="001A0E64" w:rsidRPr="00595526">
        <w:rPr>
          <w:sz w:val="28"/>
          <w:szCs w:val="28"/>
        </w:rPr>
        <w:t>амена выписанного в рецепте лекарственного препарат</w:t>
      </w:r>
      <w:r w:rsidRPr="00595526">
        <w:rPr>
          <w:sz w:val="28"/>
          <w:szCs w:val="28"/>
        </w:rPr>
        <w:t>а</w:t>
      </w:r>
      <w:r w:rsidR="001A0E64" w:rsidRPr="00595526">
        <w:rPr>
          <w:sz w:val="28"/>
          <w:szCs w:val="28"/>
        </w:rPr>
        <w:t xml:space="preserve"> на его с</w:t>
      </w:r>
      <w:r w:rsidR="001A0E64" w:rsidRPr="00595526">
        <w:rPr>
          <w:sz w:val="28"/>
          <w:szCs w:val="28"/>
        </w:rPr>
        <w:t>и</w:t>
      </w:r>
      <w:r w:rsidR="001A0E64" w:rsidRPr="00595526">
        <w:rPr>
          <w:sz w:val="28"/>
          <w:szCs w:val="28"/>
        </w:rPr>
        <w:t>ноним производится только по согласованию с покупателем или с врачом, при этом на обороте рецепта указывается торговое наименование отпуще</w:t>
      </w:r>
      <w:r w:rsidR="001A0E64" w:rsidRPr="00595526">
        <w:rPr>
          <w:sz w:val="28"/>
          <w:szCs w:val="28"/>
        </w:rPr>
        <w:t>н</w:t>
      </w:r>
      <w:r w:rsidR="001A0E64" w:rsidRPr="00595526">
        <w:rPr>
          <w:sz w:val="28"/>
          <w:szCs w:val="28"/>
        </w:rPr>
        <w:t>ного лекарственного препарата, а также подпись и дата отпуска этого преп</w:t>
      </w:r>
      <w:r w:rsidR="001A0E64" w:rsidRPr="00595526">
        <w:rPr>
          <w:sz w:val="28"/>
          <w:szCs w:val="28"/>
        </w:rPr>
        <w:t>а</w:t>
      </w:r>
      <w:r w:rsidR="001A0E64" w:rsidRPr="00595526">
        <w:rPr>
          <w:sz w:val="28"/>
          <w:szCs w:val="28"/>
        </w:rPr>
        <w:t>рата</w:t>
      </w:r>
      <w:r w:rsidRPr="00595526">
        <w:rPr>
          <w:sz w:val="28"/>
          <w:szCs w:val="28"/>
        </w:rPr>
        <w:t>;</w:t>
      </w:r>
      <w:r w:rsidR="006E7163" w:rsidRPr="00595526">
        <w:rPr>
          <w:sz w:val="28"/>
          <w:szCs w:val="28"/>
        </w:rPr>
        <w:t xml:space="preserve"> [3]</w:t>
      </w:r>
    </w:p>
    <w:p w14:paraId="2BDD6A43" w14:textId="77777777" w:rsidR="004A476F" w:rsidRDefault="004A476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</w:t>
      </w:r>
      <w:r w:rsidR="001A0E64" w:rsidRPr="00595526">
        <w:rPr>
          <w:sz w:val="28"/>
          <w:szCs w:val="28"/>
        </w:rPr>
        <w:t xml:space="preserve">ри отпуске лекарственного средства </w:t>
      </w:r>
      <w:r w:rsidRPr="00595526">
        <w:rPr>
          <w:sz w:val="28"/>
          <w:szCs w:val="28"/>
        </w:rPr>
        <w:t xml:space="preserve">фармацевт долен </w:t>
      </w:r>
      <w:r w:rsidR="001A0E64" w:rsidRPr="00595526">
        <w:rPr>
          <w:sz w:val="28"/>
          <w:szCs w:val="28"/>
        </w:rPr>
        <w:t>разъясн</w:t>
      </w:r>
      <w:r w:rsidRPr="00595526">
        <w:rPr>
          <w:sz w:val="28"/>
          <w:szCs w:val="28"/>
        </w:rPr>
        <w:t>ит</w:t>
      </w:r>
      <w:r w:rsidRPr="00595526">
        <w:rPr>
          <w:sz w:val="28"/>
          <w:szCs w:val="28"/>
        </w:rPr>
        <w:t>ь</w:t>
      </w:r>
      <w:r w:rsidR="001A0E64" w:rsidRPr="00595526">
        <w:rPr>
          <w:sz w:val="28"/>
          <w:szCs w:val="28"/>
        </w:rPr>
        <w:t xml:space="preserve"> покупателю</w:t>
      </w:r>
      <w:r w:rsidR="00595526">
        <w:rPr>
          <w:sz w:val="28"/>
          <w:szCs w:val="28"/>
        </w:rPr>
        <w:t xml:space="preserve"> </w:t>
      </w:r>
      <w:r w:rsidR="001A0E64" w:rsidRPr="00595526">
        <w:rPr>
          <w:sz w:val="28"/>
          <w:szCs w:val="28"/>
        </w:rPr>
        <w:t>правила приема лекарственного препарата, способы приема его, разовые и суточные дозы, режим приема и правила хранения этого лекарс</w:t>
      </w:r>
      <w:r w:rsidR="001A0E64" w:rsidRPr="00595526">
        <w:rPr>
          <w:sz w:val="28"/>
          <w:szCs w:val="28"/>
        </w:rPr>
        <w:t>т</w:t>
      </w:r>
      <w:r w:rsidR="001A0E64" w:rsidRPr="00595526">
        <w:rPr>
          <w:sz w:val="28"/>
          <w:szCs w:val="28"/>
        </w:rPr>
        <w:t>венного пре</w:t>
      </w:r>
      <w:r w:rsidRPr="00595526">
        <w:rPr>
          <w:sz w:val="28"/>
          <w:szCs w:val="28"/>
        </w:rPr>
        <w:t>парата</w:t>
      </w:r>
      <w:r w:rsidR="00D75154">
        <w:rPr>
          <w:sz w:val="28"/>
          <w:szCs w:val="28"/>
        </w:rPr>
        <w:t>.</w:t>
      </w:r>
    </w:p>
    <w:p w14:paraId="68424954" w14:textId="77777777" w:rsidR="00C53C23" w:rsidRPr="00D75154" w:rsidRDefault="00D75154" w:rsidP="00D751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278799813"/>
      <w:r w:rsidR="00C53C23" w:rsidRPr="00D75154">
        <w:rPr>
          <w:b/>
          <w:sz w:val="28"/>
          <w:szCs w:val="28"/>
        </w:rPr>
        <w:t>3.2</w:t>
      </w:r>
      <w:r w:rsidRPr="00D75154">
        <w:rPr>
          <w:b/>
          <w:sz w:val="28"/>
          <w:szCs w:val="28"/>
        </w:rPr>
        <w:t xml:space="preserve"> </w:t>
      </w:r>
      <w:r w:rsidR="00C53C23" w:rsidRPr="00D75154">
        <w:rPr>
          <w:b/>
          <w:sz w:val="28"/>
          <w:szCs w:val="28"/>
        </w:rPr>
        <w:t>Особенности отпуска лекарственных средств онкологическим бол</w:t>
      </w:r>
      <w:r w:rsidR="00C53C23" w:rsidRPr="00D75154">
        <w:rPr>
          <w:b/>
          <w:sz w:val="28"/>
          <w:szCs w:val="28"/>
        </w:rPr>
        <w:t>ь</w:t>
      </w:r>
      <w:r w:rsidR="00C53C23" w:rsidRPr="00D75154">
        <w:rPr>
          <w:b/>
          <w:sz w:val="28"/>
          <w:szCs w:val="28"/>
        </w:rPr>
        <w:t>ным и хроническим больным</w:t>
      </w:r>
      <w:bookmarkEnd w:id="7"/>
    </w:p>
    <w:p w14:paraId="5204162C" w14:textId="77777777" w:rsidR="00D75154" w:rsidRPr="00595526" w:rsidRDefault="00D75154" w:rsidP="00D75154">
      <w:pPr>
        <w:spacing w:line="360" w:lineRule="auto"/>
        <w:ind w:firstLine="709"/>
        <w:jc w:val="both"/>
        <w:rPr>
          <w:sz w:val="28"/>
          <w:szCs w:val="28"/>
        </w:rPr>
      </w:pPr>
    </w:p>
    <w:p w14:paraId="01D37D17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Для лечения инкурабельных онкологических и гематологических больных норму выписывания и отпуска лекарственных средств, подлежащих пре</w:t>
      </w:r>
      <w:r w:rsidRPr="00595526">
        <w:rPr>
          <w:sz w:val="28"/>
          <w:szCs w:val="28"/>
        </w:rPr>
        <w:t>д</w:t>
      </w:r>
      <w:r w:rsidRPr="00595526">
        <w:rPr>
          <w:sz w:val="28"/>
          <w:szCs w:val="28"/>
        </w:rPr>
        <w:t>метно-количественному учету, а также наркотических средств Списка II и производных барбитуровой кислоты разрешается увеличивать в 2 раза по сравнению с количеством, указанным в приложении №1 Инструкции, утве</w:t>
      </w:r>
      <w:r w:rsidRPr="00595526">
        <w:rPr>
          <w:sz w:val="28"/>
          <w:szCs w:val="28"/>
        </w:rPr>
        <w:t>р</w:t>
      </w:r>
      <w:r w:rsidRPr="00595526">
        <w:rPr>
          <w:sz w:val="28"/>
          <w:szCs w:val="28"/>
        </w:rPr>
        <w:t>жденной приказом Минздравсоцразвития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 xml:space="preserve">№ 110 от 12.02.07 г. </w:t>
      </w:r>
      <w:r w:rsidR="006E7163" w:rsidRPr="00595526">
        <w:rPr>
          <w:sz w:val="28"/>
          <w:szCs w:val="28"/>
        </w:rPr>
        <w:t>[6]</w:t>
      </w:r>
    </w:p>
    <w:p w14:paraId="29728C6F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Хроническим больным на готовые лекарственные средства и средства индивидуального изготовления разрешается устанавливать срок действия рецепта до 1 года, за исключен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ем:</w:t>
      </w:r>
    </w:p>
    <w:p w14:paraId="2A825731" w14:textId="77777777" w:rsidR="00C53C23" w:rsidRPr="00595526" w:rsidRDefault="00321A4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C53C23" w:rsidRPr="00595526">
        <w:rPr>
          <w:sz w:val="28"/>
          <w:szCs w:val="28"/>
        </w:rPr>
        <w:t>лекарственных средств, подлежащих предметно-количественному учету;</w:t>
      </w:r>
    </w:p>
    <w:p w14:paraId="6557CD9D" w14:textId="77777777" w:rsidR="00C53C23" w:rsidRPr="00595526" w:rsidRDefault="00321A4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C53C23" w:rsidRPr="00595526">
        <w:rPr>
          <w:sz w:val="28"/>
          <w:szCs w:val="28"/>
        </w:rPr>
        <w:t>анаболических средств;</w:t>
      </w:r>
    </w:p>
    <w:p w14:paraId="7477DF91" w14:textId="77777777" w:rsidR="00C53C23" w:rsidRPr="00595526" w:rsidRDefault="00321A4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C53C23" w:rsidRPr="00595526">
        <w:rPr>
          <w:sz w:val="28"/>
          <w:szCs w:val="28"/>
        </w:rPr>
        <w:t>лекарственных средств, отпускаемых из аптечной организации на льго</w:t>
      </w:r>
      <w:r w:rsidR="00C53C23" w:rsidRPr="00595526">
        <w:rPr>
          <w:sz w:val="28"/>
          <w:szCs w:val="28"/>
        </w:rPr>
        <w:t>т</w:t>
      </w:r>
      <w:r w:rsidR="00C53C23" w:rsidRPr="00595526">
        <w:rPr>
          <w:sz w:val="28"/>
          <w:szCs w:val="28"/>
        </w:rPr>
        <w:t>ных условиях (бесплатно или со скидкой);</w:t>
      </w:r>
    </w:p>
    <w:p w14:paraId="35C8AE38" w14:textId="77777777" w:rsidR="00C53C23" w:rsidRPr="00595526" w:rsidRDefault="00321A4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C53C23" w:rsidRPr="00595526">
        <w:rPr>
          <w:sz w:val="28"/>
          <w:szCs w:val="28"/>
        </w:rPr>
        <w:t>спиртосодержащих лекарственных средств индивидуального изготовл</w:t>
      </w:r>
      <w:r w:rsidR="00C53C23" w:rsidRPr="00595526">
        <w:rPr>
          <w:sz w:val="28"/>
          <w:szCs w:val="28"/>
        </w:rPr>
        <w:t>е</w:t>
      </w:r>
      <w:r w:rsidR="00C53C23" w:rsidRPr="00595526">
        <w:rPr>
          <w:sz w:val="28"/>
          <w:szCs w:val="28"/>
        </w:rPr>
        <w:t>ния.</w:t>
      </w:r>
    </w:p>
    <w:p w14:paraId="6ED06D96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 этом случае врач на рецепте делает пометку «Хроническому бол</w:t>
      </w:r>
      <w:r w:rsidRPr="00595526">
        <w:rPr>
          <w:sz w:val="28"/>
          <w:szCs w:val="28"/>
        </w:rPr>
        <w:t>ь</w:t>
      </w:r>
      <w:r w:rsidRPr="00595526">
        <w:rPr>
          <w:sz w:val="28"/>
          <w:szCs w:val="28"/>
        </w:rPr>
        <w:t>ному» и указывает срок действия рецепта, периодичность отпуска лекарств из аптечного учреждения (ежемесячно или еженедельно</w:t>
      </w:r>
      <w:r w:rsidR="00321A46" w:rsidRPr="00595526">
        <w:rPr>
          <w:sz w:val="28"/>
          <w:szCs w:val="28"/>
        </w:rPr>
        <w:t>)</w:t>
      </w:r>
      <w:r w:rsidRPr="00595526">
        <w:rPr>
          <w:sz w:val="28"/>
          <w:szCs w:val="28"/>
        </w:rPr>
        <w:t>, заверяет это указ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ние своей подписью и личной печатью, а также печатью ЛПУ «Для реце</w:t>
      </w:r>
      <w:r w:rsidRPr="00595526">
        <w:rPr>
          <w:sz w:val="28"/>
          <w:szCs w:val="28"/>
        </w:rPr>
        <w:t>п</w:t>
      </w:r>
      <w:r w:rsidRPr="00595526">
        <w:rPr>
          <w:sz w:val="28"/>
          <w:szCs w:val="28"/>
        </w:rPr>
        <w:t>тов».</w:t>
      </w:r>
    </w:p>
    <w:p w14:paraId="4D090C20" w14:textId="77777777" w:rsidR="00D75154" w:rsidRDefault="00D75154" w:rsidP="005955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278799814"/>
    </w:p>
    <w:p w14:paraId="6F23128C" w14:textId="77777777" w:rsidR="001F35FD" w:rsidRPr="00595526" w:rsidRDefault="001F35FD" w:rsidP="0059552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595526">
        <w:rPr>
          <w:rFonts w:ascii="Times New Roman" w:hAnsi="Times New Roman" w:cs="Times New Roman"/>
          <w:i w:val="0"/>
        </w:rPr>
        <w:t>3.3</w:t>
      </w:r>
      <w:r w:rsidR="00D75154">
        <w:rPr>
          <w:rFonts w:ascii="Times New Roman" w:hAnsi="Times New Roman" w:cs="Times New Roman"/>
          <w:i w:val="0"/>
        </w:rPr>
        <w:t xml:space="preserve"> </w:t>
      </w:r>
      <w:r w:rsidRPr="00595526">
        <w:rPr>
          <w:rFonts w:ascii="Times New Roman" w:hAnsi="Times New Roman" w:cs="Times New Roman"/>
          <w:i w:val="0"/>
        </w:rPr>
        <w:t>Порядок отпуска лекарственных средств, осуществляемых беспла</w:t>
      </w:r>
      <w:r w:rsidRPr="00595526">
        <w:rPr>
          <w:rFonts w:ascii="Times New Roman" w:hAnsi="Times New Roman" w:cs="Times New Roman"/>
          <w:i w:val="0"/>
        </w:rPr>
        <w:t>т</w:t>
      </w:r>
      <w:r w:rsidRPr="00595526">
        <w:rPr>
          <w:rFonts w:ascii="Times New Roman" w:hAnsi="Times New Roman" w:cs="Times New Roman"/>
          <w:i w:val="0"/>
        </w:rPr>
        <w:t>но или со скидкой</w:t>
      </w:r>
      <w:bookmarkEnd w:id="8"/>
    </w:p>
    <w:p w14:paraId="2F8B666B" w14:textId="77777777" w:rsidR="00D75154" w:rsidRDefault="00D75154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11E4DD88" w14:textId="77777777" w:rsidR="00DE047D" w:rsidRPr="00595526" w:rsidRDefault="00A801ED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Одна из основных задач государственной политики в области здрав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охранения – это обеспечение лекарственными средствами категории гра</w:t>
      </w:r>
      <w:r w:rsidRPr="00595526">
        <w:rPr>
          <w:sz w:val="28"/>
          <w:szCs w:val="28"/>
        </w:rPr>
        <w:t>ж</w:t>
      </w:r>
      <w:r w:rsidRPr="00595526">
        <w:rPr>
          <w:sz w:val="28"/>
          <w:szCs w:val="28"/>
        </w:rPr>
        <w:t>дан, пользующихся льготами в области обеспечения лекарственных средств.</w:t>
      </w:r>
    </w:p>
    <w:p w14:paraId="141368E6" w14:textId="77777777" w:rsidR="00A801ED" w:rsidRPr="00595526" w:rsidRDefault="00C61DE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 настоящее время льготами пользуются 30 млн. человек. финанс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рование осуществляется за счет федерального бюджета, бюджетов субъектов РФ, местных бюджетов и средств фонда обязательного медицинского стр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хования.</w:t>
      </w:r>
    </w:p>
    <w:p w14:paraId="47AC05C3" w14:textId="77777777" w:rsidR="00C61DE5" w:rsidRPr="00595526" w:rsidRDefault="00C61DE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Право на получение бесплатных лекарственных препаратов имеют:</w:t>
      </w:r>
    </w:p>
    <w:p w14:paraId="2D65EB40" w14:textId="77777777" w:rsidR="00C61DE5" w:rsidRPr="00595526" w:rsidRDefault="00C61DE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дети до 3-х лет;</w:t>
      </w:r>
    </w:p>
    <w:p w14:paraId="39FEAED2" w14:textId="77777777" w:rsidR="00C61DE5" w:rsidRPr="00595526" w:rsidRDefault="00C61DE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инвалиды, участники ВОВ и лица, приравненные к ним;</w:t>
      </w:r>
    </w:p>
    <w:p w14:paraId="7A858D72" w14:textId="77777777" w:rsidR="00C61DE5" w:rsidRPr="00595526" w:rsidRDefault="00C61DE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граждане, подвергшиеся воздействию радиации на атомных объе</w:t>
      </w:r>
      <w:r w:rsidRPr="00595526">
        <w:rPr>
          <w:sz w:val="28"/>
          <w:szCs w:val="28"/>
        </w:rPr>
        <w:t>к</w:t>
      </w:r>
      <w:r w:rsidRPr="00595526">
        <w:rPr>
          <w:sz w:val="28"/>
          <w:szCs w:val="28"/>
        </w:rPr>
        <w:t>тах;</w:t>
      </w:r>
    </w:p>
    <w:p w14:paraId="7090427A" w14:textId="77777777" w:rsidR="00C61DE5" w:rsidRPr="00595526" w:rsidRDefault="00C61DE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герои Советского Союза, Герои Российской Федерации, кавалеры ордена Славы;</w:t>
      </w:r>
    </w:p>
    <w:p w14:paraId="69532A18" w14:textId="77777777" w:rsidR="00C61DE5" w:rsidRPr="00595526" w:rsidRDefault="00C61DE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герои Социалистического Труда, полные кавалеры ордена Трудовой Славы;</w:t>
      </w:r>
    </w:p>
    <w:p w14:paraId="3682CA96" w14:textId="77777777" w:rsidR="00C61DE5" w:rsidRPr="00595526" w:rsidRDefault="00C61DE5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онкологические больные, больные психическими заболеваниями</w:t>
      </w:r>
      <w:r w:rsidR="00CE71EE" w:rsidRPr="00595526">
        <w:rPr>
          <w:sz w:val="28"/>
          <w:szCs w:val="28"/>
        </w:rPr>
        <w:t>, диабетом, лепрой и др.</w:t>
      </w:r>
    </w:p>
    <w:p w14:paraId="52A2BD99" w14:textId="77777777" w:rsidR="00C61DE5" w:rsidRPr="00595526" w:rsidRDefault="00CE71E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Все указанные категории больных получают бесплатно все лекарс</w:t>
      </w:r>
      <w:r w:rsidRPr="00595526">
        <w:rPr>
          <w:sz w:val="28"/>
          <w:szCs w:val="28"/>
        </w:rPr>
        <w:t>т</w:t>
      </w:r>
      <w:r w:rsidRPr="00595526">
        <w:rPr>
          <w:sz w:val="28"/>
          <w:szCs w:val="28"/>
        </w:rPr>
        <w:t>венные средства и изделия медицинского назначения, которые ежегодно у</w:t>
      </w:r>
      <w:r w:rsidRPr="00595526">
        <w:rPr>
          <w:sz w:val="28"/>
          <w:szCs w:val="28"/>
        </w:rPr>
        <w:t>т</w:t>
      </w:r>
      <w:r w:rsidRPr="00595526">
        <w:rPr>
          <w:sz w:val="28"/>
          <w:szCs w:val="28"/>
        </w:rPr>
        <w:t>верждаются органами власти субъектов РФ. Также правительством опред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лены категории заболеваний, при которых бесплатно выдаются определе</w:t>
      </w:r>
      <w:r w:rsidRPr="00595526">
        <w:rPr>
          <w:sz w:val="28"/>
          <w:szCs w:val="28"/>
        </w:rPr>
        <w:t>н</w:t>
      </w:r>
      <w:r w:rsidRPr="00595526">
        <w:rPr>
          <w:sz w:val="28"/>
          <w:szCs w:val="28"/>
        </w:rPr>
        <w:t>ные лекарственные средства. К таким заболеваниям относятся туберкулез, сифилис, бронхиальная астма, болезнь Паркинсона, инфаркт миокарда и др</w:t>
      </w:r>
      <w:r w:rsidRPr="00595526">
        <w:rPr>
          <w:sz w:val="28"/>
          <w:szCs w:val="28"/>
        </w:rPr>
        <w:t>у</w:t>
      </w:r>
      <w:r w:rsidRPr="00595526">
        <w:rPr>
          <w:sz w:val="28"/>
          <w:szCs w:val="28"/>
        </w:rPr>
        <w:t>гие.</w:t>
      </w:r>
      <w:r w:rsidR="006E7163" w:rsidRPr="00595526">
        <w:rPr>
          <w:sz w:val="28"/>
          <w:szCs w:val="28"/>
        </w:rPr>
        <w:t>[7]</w:t>
      </w:r>
    </w:p>
    <w:p w14:paraId="48508002" w14:textId="77777777" w:rsidR="00CE71EE" w:rsidRPr="00595526" w:rsidRDefault="00CE71E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Некоторые группы населения получают лекарственные средства с 50% скидкой. К ним относятся:</w:t>
      </w:r>
    </w:p>
    <w:p w14:paraId="534B9601" w14:textId="77777777" w:rsidR="00CE71EE" w:rsidRPr="00595526" w:rsidRDefault="00CE71E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пенсионеры, получающие минимальную пенсию;</w:t>
      </w:r>
    </w:p>
    <w:p w14:paraId="15C696EE" w14:textId="77777777" w:rsidR="00CE71EE" w:rsidRPr="00595526" w:rsidRDefault="00CE71E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работающие инвалиды 2-й группы и безработные инвалиды 3-ей группы;</w:t>
      </w:r>
    </w:p>
    <w:p w14:paraId="7E98F7E2" w14:textId="77777777" w:rsidR="00CE71EE" w:rsidRPr="00595526" w:rsidRDefault="00CE71E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лица, принимавшие участие в ликвидации последствий аварии на Чернобыльской АЭС;</w:t>
      </w:r>
    </w:p>
    <w:p w14:paraId="4D6A879F" w14:textId="77777777" w:rsidR="00CE71EE" w:rsidRPr="00595526" w:rsidRDefault="00CE71E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граждане, награжденные медалями за самоотверженный труд в г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ды ВОВ;</w:t>
      </w:r>
    </w:p>
    <w:p w14:paraId="0AE1B59B" w14:textId="77777777" w:rsidR="00CE71EE" w:rsidRPr="00595526" w:rsidRDefault="00CE71EE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почетные доноры РФ и другие.</w:t>
      </w:r>
    </w:p>
    <w:p w14:paraId="1000C2CB" w14:textId="77777777" w:rsidR="00453461" w:rsidRPr="003159F1" w:rsidRDefault="00453461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Для льготного обеспечения создается система распределения лека</w:t>
      </w:r>
      <w:r w:rsidRPr="00595526">
        <w:rPr>
          <w:sz w:val="28"/>
          <w:szCs w:val="28"/>
        </w:rPr>
        <w:t>р</w:t>
      </w:r>
      <w:r w:rsidRPr="00595526">
        <w:rPr>
          <w:sz w:val="28"/>
          <w:szCs w:val="28"/>
        </w:rPr>
        <w:t>ственных средств и контроля за назначением лекарственных средств. Отпуск лекарств по льготным и бесплатным рецептам осуществляется из аптечных организаций, которые имеют договор с территориальным органом управл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 xml:space="preserve">ния здравоохранения. </w:t>
      </w:r>
      <w:r w:rsidR="006E7163" w:rsidRPr="003159F1">
        <w:rPr>
          <w:sz w:val="28"/>
          <w:szCs w:val="28"/>
        </w:rPr>
        <w:t>[15]</w:t>
      </w:r>
    </w:p>
    <w:p w14:paraId="083DA42A" w14:textId="77777777" w:rsidR="00CE71EE" w:rsidRPr="00595526" w:rsidRDefault="00453461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Для упорядочения лекарственного обеспечения населения и осущес</w:t>
      </w:r>
      <w:r w:rsidRPr="00595526">
        <w:rPr>
          <w:sz w:val="28"/>
          <w:szCs w:val="28"/>
        </w:rPr>
        <w:t>т</w:t>
      </w:r>
      <w:r w:rsidRPr="00595526">
        <w:rPr>
          <w:sz w:val="28"/>
          <w:szCs w:val="28"/>
        </w:rPr>
        <w:t>вления контроля в некоторых регионах внедряются иные модели обеспеч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ния декретированных групп. Потребность в лекарственных средствах опр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деляется Управлением здравоохранения округов совместно с уполномоче</w:t>
      </w:r>
      <w:r w:rsidRPr="00595526">
        <w:rPr>
          <w:sz w:val="28"/>
          <w:szCs w:val="28"/>
        </w:rPr>
        <w:t>н</w:t>
      </w:r>
      <w:r w:rsidRPr="00595526">
        <w:rPr>
          <w:sz w:val="28"/>
          <w:szCs w:val="28"/>
        </w:rPr>
        <w:t>ными фармацевтическими фирмами, между которыми заключаются тари</w:t>
      </w:r>
      <w:r w:rsidRPr="00595526">
        <w:rPr>
          <w:sz w:val="28"/>
          <w:szCs w:val="28"/>
        </w:rPr>
        <w:t>ф</w:t>
      </w:r>
      <w:r w:rsidRPr="00595526">
        <w:rPr>
          <w:sz w:val="28"/>
          <w:szCs w:val="28"/>
        </w:rPr>
        <w:t>ные соглашения.</w:t>
      </w:r>
    </w:p>
    <w:p w14:paraId="3FCF9E7F" w14:textId="77777777" w:rsidR="00453461" w:rsidRPr="00595526" w:rsidRDefault="00453461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Срок обеспечения льготных рецептов из аптечных пунктов составл</w:t>
      </w:r>
      <w:r w:rsidRPr="00595526">
        <w:rPr>
          <w:sz w:val="28"/>
          <w:szCs w:val="28"/>
        </w:rPr>
        <w:t>я</w:t>
      </w:r>
      <w:r w:rsidRPr="00595526">
        <w:rPr>
          <w:sz w:val="28"/>
          <w:szCs w:val="28"/>
        </w:rPr>
        <w:t>ет:</w:t>
      </w:r>
    </w:p>
    <w:p w14:paraId="1B0053AB" w14:textId="77777777" w:rsidR="00453461" w:rsidRPr="00595526" w:rsidRDefault="00453461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в течение 1 суток на льготные рецепты, обозначенные </w:t>
      </w:r>
      <w:r w:rsidRPr="00595526">
        <w:rPr>
          <w:sz w:val="28"/>
          <w:szCs w:val="28"/>
          <w:lang w:val="en-US"/>
        </w:rPr>
        <w:t>cito</w:t>
      </w:r>
      <w:r w:rsidRPr="00595526">
        <w:rPr>
          <w:sz w:val="28"/>
          <w:szCs w:val="28"/>
        </w:rPr>
        <w:t>;</w:t>
      </w:r>
    </w:p>
    <w:p w14:paraId="76967F50" w14:textId="77777777" w:rsidR="00453461" w:rsidRPr="00595526" w:rsidRDefault="00453461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не более 3-х суток</w:t>
      </w:r>
      <w:r w:rsidR="00DA5706" w:rsidRPr="00595526">
        <w:rPr>
          <w:sz w:val="28"/>
          <w:szCs w:val="28"/>
        </w:rPr>
        <w:t xml:space="preserve"> на лекарственные средства, включенные в Пер</w:t>
      </w:r>
      <w:r w:rsidR="00DA5706" w:rsidRPr="00595526">
        <w:rPr>
          <w:sz w:val="28"/>
          <w:szCs w:val="28"/>
        </w:rPr>
        <w:t>е</w:t>
      </w:r>
      <w:r w:rsidR="00DA5706" w:rsidRPr="00595526">
        <w:rPr>
          <w:sz w:val="28"/>
          <w:szCs w:val="28"/>
        </w:rPr>
        <w:t>чень;</w:t>
      </w:r>
    </w:p>
    <w:p w14:paraId="069F291C" w14:textId="77777777" w:rsidR="00DA5706" w:rsidRPr="00595526" w:rsidRDefault="00DA570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в течение 5-и суток на льготные рецепты, выписанные по заключ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нию КЭК.</w:t>
      </w:r>
    </w:p>
    <w:p w14:paraId="22F8D331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Рецепты на лекарственные средства для получения в аптеках бе</w:t>
      </w:r>
      <w:r w:rsidRPr="00595526">
        <w:rPr>
          <w:sz w:val="28"/>
          <w:szCs w:val="28"/>
        </w:rPr>
        <w:t>с</w:t>
      </w:r>
      <w:r w:rsidRPr="00595526">
        <w:rPr>
          <w:sz w:val="28"/>
          <w:szCs w:val="28"/>
        </w:rPr>
        <w:t>платно или с 50% скидкой выписываются только при амбулато</w:t>
      </w:r>
      <w:r w:rsidRPr="00595526">
        <w:rPr>
          <w:sz w:val="28"/>
          <w:szCs w:val="28"/>
        </w:rPr>
        <w:t>р</w:t>
      </w:r>
      <w:r w:rsidRPr="00595526">
        <w:rPr>
          <w:sz w:val="28"/>
          <w:szCs w:val="28"/>
        </w:rPr>
        <w:t>ном лечении лечащим врачом поликлиники. Льготные рецепты на лекарственные средс</w:t>
      </w:r>
      <w:r w:rsidRPr="00595526">
        <w:rPr>
          <w:sz w:val="28"/>
          <w:szCs w:val="28"/>
        </w:rPr>
        <w:t>т</w:t>
      </w:r>
      <w:r w:rsidRPr="00595526">
        <w:rPr>
          <w:sz w:val="28"/>
          <w:szCs w:val="28"/>
        </w:rPr>
        <w:t>ва выписываются в соответствии со стандартами и в рамках территориального формуляра, за исключением случаев назнач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ния:</w:t>
      </w:r>
    </w:p>
    <w:p w14:paraId="3ECAC53C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при одномоментном выписывании одному больному пяти или более лекарственных средств или свыше десяти лекарственных средств в течение одного месяца;</w:t>
      </w:r>
    </w:p>
    <w:p w14:paraId="03FD5EC0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наркотических средств, психотропных, сильнодействующих и яд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витых веществ, анаболических гормонов;</w:t>
      </w:r>
    </w:p>
    <w:p w14:paraId="2A2897F6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лекарственных препаратов согласно формулярам аналоговой зам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ны в случаях нетипичного течения болезни, при наличии осложнений осно</w:t>
      </w:r>
      <w:r w:rsidRPr="00595526">
        <w:rPr>
          <w:sz w:val="28"/>
          <w:szCs w:val="28"/>
        </w:rPr>
        <w:t>в</w:t>
      </w:r>
      <w:r w:rsidRPr="00595526">
        <w:rPr>
          <w:sz w:val="28"/>
          <w:szCs w:val="28"/>
        </w:rPr>
        <w:t>ного заболевания или сочетанных заболеваний, при назначении опасных комбинаций лекарственных средств, а также при непереносимости или о</w:t>
      </w:r>
      <w:r w:rsidRPr="00595526">
        <w:rPr>
          <w:sz w:val="28"/>
          <w:szCs w:val="28"/>
        </w:rPr>
        <w:t>т</w:t>
      </w:r>
      <w:r w:rsidRPr="00595526">
        <w:rPr>
          <w:sz w:val="28"/>
          <w:szCs w:val="28"/>
        </w:rPr>
        <w:t>сутствии в аптеке лекарственных средств, входящих в территориальный формуляр;</w:t>
      </w:r>
    </w:p>
    <w:p w14:paraId="725A7249" w14:textId="77777777" w:rsidR="00126E26" w:rsidRPr="003159F1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специальных лекарственных препаратов: иммуномодуляторов, пр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тивоопухолевых, противотуберкулезных, противодиабетических и других лекарственных средств, влияющих на деятельность эндокринной системы.</w:t>
      </w:r>
      <w:r w:rsidR="006E7163" w:rsidRPr="00595526">
        <w:rPr>
          <w:sz w:val="28"/>
          <w:szCs w:val="28"/>
        </w:rPr>
        <w:t xml:space="preserve"> [</w:t>
      </w:r>
      <w:r w:rsidR="006E7163" w:rsidRPr="003159F1">
        <w:rPr>
          <w:sz w:val="28"/>
          <w:szCs w:val="28"/>
        </w:rPr>
        <w:t>11]</w:t>
      </w:r>
    </w:p>
    <w:p w14:paraId="12DF4406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Право самостоятельно выписывать рецепты для получения в аптеке на льготных условиях имеют врачи, работающие в поликлинике по совме</w:t>
      </w:r>
      <w:r w:rsidRPr="00595526">
        <w:rPr>
          <w:sz w:val="28"/>
          <w:szCs w:val="28"/>
        </w:rPr>
        <w:t>с</w:t>
      </w:r>
      <w:r w:rsidRPr="00595526">
        <w:rPr>
          <w:sz w:val="28"/>
          <w:szCs w:val="28"/>
        </w:rPr>
        <w:t xml:space="preserve">тительству, врачи ведомственных поликлиник федерального подчинения, </w:t>
      </w:r>
      <w:r w:rsidR="00583F76" w:rsidRPr="00595526">
        <w:rPr>
          <w:sz w:val="28"/>
          <w:szCs w:val="28"/>
        </w:rPr>
        <w:t xml:space="preserve">зубные врачи, </w:t>
      </w:r>
      <w:r w:rsidRPr="00595526">
        <w:rPr>
          <w:sz w:val="28"/>
          <w:szCs w:val="28"/>
        </w:rPr>
        <w:t>частнопрактикующие врачи (работающие по договору с терр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ториальным органом управления здравоохранением) и в особых случаях льготные реце</w:t>
      </w:r>
      <w:r w:rsidRPr="00595526">
        <w:rPr>
          <w:sz w:val="28"/>
          <w:szCs w:val="28"/>
        </w:rPr>
        <w:t>п</w:t>
      </w:r>
      <w:r w:rsidRPr="00595526">
        <w:rPr>
          <w:sz w:val="28"/>
          <w:szCs w:val="28"/>
        </w:rPr>
        <w:t>ты могут быть выписаны фельдшером или акушеркой.</w:t>
      </w:r>
    </w:p>
    <w:p w14:paraId="1A414411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Выписывание льготных рецептов</w:t>
      </w:r>
      <w:r w:rsidR="00583F76" w:rsidRPr="00595526">
        <w:rPr>
          <w:sz w:val="28"/>
          <w:szCs w:val="28"/>
        </w:rPr>
        <w:t xml:space="preserve"> на психотропные, сильнодейс</w:t>
      </w:r>
      <w:r w:rsidR="00583F76" w:rsidRPr="00595526">
        <w:rPr>
          <w:sz w:val="28"/>
          <w:szCs w:val="28"/>
        </w:rPr>
        <w:t>т</w:t>
      </w:r>
      <w:r w:rsidR="00583F76" w:rsidRPr="00595526">
        <w:rPr>
          <w:sz w:val="28"/>
          <w:szCs w:val="28"/>
        </w:rPr>
        <w:t>вующие и ядовитые вещества, анаболические гормоны, иммуномодуляторы, противодиабетические, противотуберкулезные, на наркотические средства больным, не страдающим онкологическим/гематологическим заболеванием, ос</w:t>
      </w:r>
      <w:r w:rsidRPr="00595526">
        <w:rPr>
          <w:sz w:val="28"/>
          <w:szCs w:val="28"/>
        </w:rPr>
        <w:t>уществляется лечащим врачом только по решению врачеб</w:t>
      </w:r>
      <w:r w:rsidR="00583F76" w:rsidRPr="00595526">
        <w:rPr>
          <w:sz w:val="28"/>
          <w:szCs w:val="28"/>
        </w:rPr>
        <w:t>ной комиссии поликлиники или по рек</w:t>
      </w:r>
      <w:r w:rsidR="00583F76" w:rsidRPr="00595526">
        <w:rPr>
          <w:sz w:val="28"/>
          <w:szCs w:val="28"/>
        </w:rPr>
        <w:t>о</w:t>
      </w:r>
      <w:r w:rsidR="00583F76" w:rsidRPr="00595526">
        <w:rPr>
          <w:sz w:val="28"/>
          <w:szCs w:val="28"/>
        </w:rPr>
        <w:t>мендации врача - специалиста.</w:t>
      </w:r>
    </w:p>
    <w:p w14:paraId="54DD0841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Не допускается выписывание льготных рецептов врачами стацион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ров, а также врачами поликлиник в период нахождения больных на стаци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нарном лечении</w:t>
      </w:r>
      <w:r w:rsidR="00583F76" w:rsidRPr="00595526">
        <w:rPr>
          <w:sz w:val="28"/>
          <w:szCs w:val="28"/>
        </w:rPr>
        <w:t>.</w:t>
      </w:r>
    </w:p>
    <w:p w14:paraId="3E929BC7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На одном рецептурном бланке формы 148-1/у-88 разрешается вып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сывать одно наименование лекарственных средств, подлежащих предметно-количественному учету, для получения на льготных условиях.</w:t>
      </w:r>
      <w:r w:rsidR="00583F76" w:rsidRP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При заполнении бланка необходимо подчеркнуть форму оплаты (бе</w:t>
      </w:r>
      <w:r w:rsidRPr="00595526">
        <w:rPr>
          <w:sz w:val="28"/>
          <w:szCs w:val="28"/>
        </w:rPr>
        <w:t>с</w:t>
      </w:r>
      <w:r w:rsidRPr="00595526">
        <w:rPr>
          <w:sz w:val="28"/>
          <w:szCs w:val="28"/>
        </w:rPr>
        <w:t>платно или с 50-процентной скидкой со стоимости).</w:t>
      </w:r>
      <w:r w:rsidR="00930C39" w:rsidRPr="00595526">
        <w:rPr>
          <w:sz w:val="28"/>
          <w:szCs w:val="28"/>
        </w:rPr>
        <w:t xml:space="preserve"> На рецепте обязательно указывается н</w:t>
      </w:r>
      <w:r w:rsidR="00930C39" w:rsidRPr="00595526">
        <w:rPr>
          <w:sz w:val="28"/>
          <w:szCs w:val="28"/>
        </w:rPr>
        <w:t>о</w:t>
      </w:r>
      <w:r w:rsidR="00930C39" w:rsidRPr="00595526">
        <w:rPr>
          <w:sz w:val="28"/>
          <w:szCs w:val="28"/>
        </w:rPr>
        <w:t>мер телефона, по которому аптечный работник может согласовать ч лечащим врачом замену лекарственного средства, стоимость которого более чем на 30% превышает стоимость выписанного лекарственного средства. При ра</w:t>
      </w:r>
      <w:r w:rsidR="00930C39" w:rsidRPr="00595526">
        <w:rPr>
          <w:sz w:val="28"/>
          <w:szCs w:val="28"/>
        </w:rPr>
        <w:t>з</w:t>
      </w:r>
      <w:r w:rsidR="00930C39" w:rsidRPr="00595526">
        <w:rPr>
          <w:sz w:val="28"/>
          <w:szCs w:val="28"/>
        </w:rPr>
        <w:t>нице больше 30% фармацевт имеет право на самостоятельную замену преп</w:t>
      </w:r>
      <w:r w:rsidR="00930C39" w:rsidRPr="00595526">
        <w:rPr>
          <w:sz w:val="28"/>
          <w:szCs w:val="28"/>
        </w:rPr>
        <w:t>а</w:t>
      </w:r>
      <w:r w:rsidR="00930C39" w:rsidRPr="00595526">
        <w:rPr>
          <w:sz w:val="28"/>
          <w:szCs w:val="28"/>
        </w:rPr>
        <w:t>рата.</w:t>
      </w:r>
    </w:p>
    <w:p w14:paraId="196EE5EE" w14:textId="77777777" w:rsidR="00930C39" w:rsidRPr="00595526" w:rsidRDefault="00930C39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Больному, получившему лекарственное средство на льготных услов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ях, делается отметка в карте учета льготного отпуска.</w:t>
      </w:r>
    </w:p>
    <w:p w14:paraId="4E779D9F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Наркотические средства и психотропные вещества списка II должны выписываться льготным категориям граждан на специальных рецептурных бланках на наркотическое средство, имеющих штамп лечебно-профилактического учреждения, серийный номер и степени защиты, а также дополнительно к специальному рецептурному бланку установленного обра</w:t>
      </w:r>
      <w:r w:rsidRPr="00595526">
        <w:rPr>
          <w:sz w:val="28"/>
          <w:szCs w:val="28"/>
        </w:rPr>
        <w:t>з</w:t>
      </w:r>
      <w:r w:rsidRPr="00595526">
        <w:rPr>
          <w:sz w:val="28"/>
          <w:szCs w:val="28"/>
        </w:rPr>
        <w:t>ца выписывается рецепт на бланке учетной формы N 148-1/у-04 (л) (прил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жение 2).</w:t>
      </w:r>
    </w:p>
    <w:p w14:paraId="5DE6C583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Срок действия льготного рецепта - до 1 месяца, за исключением р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цептов на наркотические лекарственные средства и психотропные вещества списка II - 5 дней, на содержащие психотропные вещества списка III, сильн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действующие, ядовитые вещества, лекарственные средства: апоморфина гидрохлорид, атропина сульфат, гоматропина гидробромид, дикаин, серебра нитрат, пахикарпина гидройодид, иные лекарственные средс</w:t>
      </w:r>
      <w:r w:rsidRPr="00595526">
        <w:rPr>
          <w:sz w:val="28"/>
          <w:szCs w:val="28"/>
        </w:rPr>
        <w:t>т</w:t>
      </w:r>
      <w:r w:rsidRPr="00595526">
        <w:rPr>
          <w:sz w:val="28"/>
          <w:szCs w:val="28"/>
        </w:rPr>
        <w:t>ва, подлежащие предметно-количественному учету, анаболические гормоны - 10 дней.</w:t>
      </w:r>
      <w:r w:rsidR="006E7163" w:rsidRPr="00595526">
        <w:rPr>
          <w:sz w:val="28"/>
          <w:szCs w:val="28"/>
        </w:rPr>
        <w:t>[14]</w:t>
      </w:r>
    </w:p>
    <w:p w14:paraId="793409E1" w14:textId="77777777" w:rsidR="00126E26" w:rsidRPr="00595526" w:rsidRDefault="00126E26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Для прикрепления больного к аптеке по месту жительства для обе</w:t>
      </w:r>
      <w:r w:rsidRPr="00595526">
        <w:rPr>
          <w:sz w:val="28"/>
          <w:szCs w:val="28"/>
        </w:rPr>
        <w:t>с</w:t>
      </w:r>
      <w:r w:rsidRPr="00595526">
        <w:rPr>
          <w:sz w:val="28"/>
          <w:szCs w:val="28"/>
        </w:rPr>
        <w:t>печения его наркотическими лекарственными средствами оформляется письменное распоряжение руководителя лечебно-профилактического учрежд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ния, зарегистрированное в установленном порядке. Списки онкобольных, прикрепленных к аптеке на обеспечение наркотическими лекарственными средствами, обновляются ежемесячно.</w:t>
      </w:r>
    </w:p>
    <w:p w14:paraId="5C6BEE07" w14:textId="77777777" w:rsidR="00C53C23" w:rsidRPr="00D75154" w:rsidRDefault="00D75154" w:rsidP="00D751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278799815"/>
      <w:r w:rsidR="001F35FD" w:rsidRPr="00D75154">
        <w:rPr>
          <w:b/>
          <w:sz w:val="28"/>
          <w:szCs w:val="28"/>
        </w:rPr>
        <w:t>4.</w:t>
      </w:r>
      <w:r w:rsidRPr="00D75154">
        <w:rPr>
          <w:b/>
          <w:sz w:val="28"/>
          <w:szCs w:val="28"/>
        </w:rPr>
        <w:t xml:space="preserve"> </w:t>
      </w:r>
      <w:r w:rsidR="00C53C23" w:rsidRPr="00D75154">
        <w:rPr>
          <w:b/>
          <w:sz w:val="28"/>
          <w:szCs w:val="28"/>
        </w:rPr>
        <w:t>Нормы единовременного отпуска отдельных лекарственных средств</w:t>
      </w:r>
      <w:bookmarkEnd w:id="9"/>
    </w:p>
    <w:p w14:paraId="339774F6" w14:textId="77777777" w:rsidR="00D75154" w:rsidRDefault="00D75154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546EC2DB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Предельно допустимое количество лекарственных средств для вып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сывания на один рецепт дано в приложении №1 к Инструкции о порядке выписывания лекарственных средств и оформления рецептов и накладных, утвержденных приказом Министерства здравоохранения и социального разв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тия РФ от 12</w:t>
      </w:r>
      <w:r w:rsidR="001F35FD" w:rsidRPr="00595526">
        <w:rPr>
          <w:sz w:val="28"/>
          <w:szCs w:val="28"/>
        </w:rPr>
        <w:t>.02.07</w:t>
      </w:r>
      <w:r w:rsidRPr="00595526">
        <w:rPr>
          <w:sz w:val="28"/>
          <w:szCs w:val="28"/>
        </w:rPr>
        <w:t>г</w:t>
      </w:r>
      <w:r w:rsidR="001F35FD" w:rsidRPr="00595526">
        <w:rPr>
          <w:sz w:val="28"/>
          <w:szCs w:val="28"/>
        </w:rPr>
        <w:t>.</w:t>
      </w:r>
      <w:r w:rsidRPr="00595526">
        <w:rPr>
          <w:sz w:val="28"/>
          <w:szCs w:val="28"/>
        </w:rPr>
        <w:t xml:space="preserve"> № 110:</w:t>
      </w:r>
    </w:p>
    <w:p w14:paraId="38361BF5" w14:textId="77777777" w:rsidR="00C53C23" w:rsidRPr="003159F1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Согласно этого же приложения приказа № 110 «при выписывании наркотических лекарственных средств, не предусмотренных настоящим пр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ложением, их предельно допустимое количество для выписывания в одном рецепте может в пять раз превышать дозу, указанную в инструкции по медицинскому применению выписываемого лекарственного средс</w:t>
      </w:r>
      <w:r w:rsidRPr="00595526">
        <w:rPr>
          <w:sz w:val="28"/>
          <w:szCs w:val="28"/>
        </w:rPr>
        <w:t>т</w:t>
      </w:r>
      <w:r w:rsidR="006E7163" w:rsidRPr="00595526">
        <w:rPr>
          <w:sz w:val="28"/>
          <w:szCs w:val="28"/>
        </w:rPr>
        <w:t>ва». [</w:t>
      </w:r>
      <w:r w:rsidR="006E7163" w:rsidRPr="003159F1">
        <w:rPr>
          <w:sz w:val="28"/>
          <w:szCs w:val="28"/>
        </w:rPr>
        <w:t>11]</w:t>
      </w:r>
    </w:p>
    <w:p w14:paraId="0EDB5C06" w14:textId="77777777" w:rsidR="00C53C23" w:rsidRPr="00595526" w:rsidRDefault="001F35FD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П</w:t>
      </w:r>
      <w:r w:rsidR="00C53C23" w:rsidRPr="00595526">
        <w:rPr>
          <w:sz w:val="28"/>
          <w:szCs w:val="28"/>
        </w:rPr>
        <w:t>равила таксировки рецептов и требований ЛПУ</w:t>
      </w:r>
      <w:r w:rsidRPr="00595526">
        <w:rPr>
          <w:sz w:val="28"/>
          <w:szCs w:val="28"/>
        </w:rPr>
        <w:t xml:space="preserve"> следующие:</w:t>
      </w:r>
    </w:p>
    <w:p w14:paraId="106619BD" w14:textId="77777777" w:rsidR="00C53C23" w:rsidRPr="00595526" w:rsidRDefault="001F35FD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по</w:t>
      </w:r>
      <w:r w:rsidR="00C53C23" w:rsidRPr="00595526">
        <w:rPr>
          <w:sz w:val="28"/>
          <w:szCs w:val="28"/>
        </w:rPr>
        <w:t>сле проведения фармацевтической экспертизы рецепт таксиру</w:t>
      </w:r>
      <w:r w:rsidRPr="00595526">
        <w:rPr>
          <w:sz w:val="28"/>
          <w:szCs w:val="28"/>
        </w:rPr>
        <w:t>е</w:t>
      </w:r>
      <w:r w:rsidR="00C53C23" w:rsidRPr="00595526">
        <w:rPr>
          <w:sz w:val="28"/>
          <w:szCs w:val="28"/>
        </w:rPr>
        <w:t>т</w:t>
      </w:r>
      <w:r w:rsidR="00C53C23" w:rsidRPr="00595526">
        <w:rPr>
          <w:sz w:val="28"/>
          <w:szCs w:val="28"/>
        </w:rPr>
        <w:t>ся, то есть определяется розничная цена рецепта и требов</w:t>
      </w:r>
      <w:r w:rsidR="00C53C23"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ния;</w:t>
      </w:r>
    </w:p>
    <w:p w14:paraId="37F62D0B" w14:textId="77777777" w:rsidR="00C53C23" w:rsidRPr="00595526" w:rsidRDefault="001F35FD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р</w:t>
      </w:r>
      <w:r w:rsidR="00C53C23" w:rsidRPr="00595526">
        <w:rPr>
          <w:sz w:val="28"/>
          <w:szCs w:val="28"/>
        </w:rPr>
        <w:t>озничная цена на экстемпоральные лекарственные формы и внутриапте</w:t>
      </w:r>
      <w:r w:rsidR="00C53C23" w:rsidRPr="00595526">
        <w:rPr>
          <w:sz w:val="28"/>
          <w:szCs w:val="28"/>
        </w:rPr>
        <w:t>ч</w:t>
      </w:r>
      <w:r w:rsidR="00C53C23" w:rsidRPr="00595526">
        <w:rPr>
          <w:sz w:val="28"/>
          <w:szCs w:val="28"/>
        </w:rPr>
        <w:t>ную заготовку складывается из следующих составляющих:</w:t>
      </w:r>
    </w:p>
    <w:p w14:paraId="7A2AE079" w14:textId="77777777" w:rsidR="00C53C23" w:rsidRPr="00595526" w:rsidRDefault="001F35FD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C53C23" w:rsidRPr="00595526">
        <w:rPr>
          <w:sz w:val="28"/>
          <w:szCs w:val="28"/>
        </w:rPr>
        <w:t>из стоимости исходных ингредиентов;</w:t>
      </w:r>
    </w:p>
    <w:p w14:paraId="59F28E39" w14:textId="77777777" w:rsidR="00C53C23" w:rsidRPr="00595526" w:rsidRDefault="001F35FD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C53C23" w:rsidRPr="00595526">
        <w:rPr>
          <w:sz w:val="28"/>
          <w:szCs w:val="28"/>
        </w:rPr>
        <w:t>из стоимости аптечной посуды;</w:t>
      </w:r>
    </w:p>
    <w:p w14:paraId="4946FBBF" w14:textId="77777777" w:rsidR="00C53C23" w:rsidRPr="00595526" w:rsidRDefault="001F35FD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C53C23" w:rsidRPr="00595526">
        <w:rPr>
          <w:sz w:val="28"/>
          <w:szCs w:val="28"/>
        </w:rPr>
        <w:t>из тарифа на изготовление лекарства.</w:t>
      </w:r>
    </w:p>
    <w:p w14:paraId="43349C76" w14:textId="77777777" w:rsidR="00C53C23" w:rsidRPr="00595526" w:rsidRDefault="001F35FD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А</w:t>
      </w:r>
      <w:r w:rsidR="00C53C23" w:rsidRPr="00595526">
        <w:rPr>
          <w:sz w:val="28"/>
          <w:szCs w:val="28"/>
        </w:rPr>
        <w:t>птека, как юридическое лицо</w:t>
      </w:r>
      <w:r w:rsidRPr="00595526">
        <w:rPr>
          <w:sz w:val="28"/>
          <w:szCs w:val="28"/>
        </w:rPr>
        <w:t>,</w:t>
      </w:r>
      <w:r w:rsidR="00C53C23" w:rsidRPr="00595526">
        <w:rPr>
          <w:sz w:val="28"/>
          <w:szCs w:val="28"/>
        </w:rPr>
        <w:t xml:space="preserve"> самостоятельно разрабатывает тар</w:t>
      </w:r>
      <w:r w:rsidR="00C53C23" w:rsidRPr="00595526">
        <w:rPr>
          <w:sz w:val="28"/>
          <w:szCs w:val="28"/>
        </w:rPr>
        <w:t>и</w:t>
      </w:r>
      <w:r w:rsidR="00C53C23" w:rsidRPr="00595526">
        <w:rPr>
          <w:sz w:val="28"/>
          <w:szCs w:val="28"/>
        </w:rPr>
        <w:t>фы на изготовление и расфасовку лекарственных средств, после чего они утверждаются приказом по а</w:t>
      </w:r>
      <w:r w:rsidR="00C53C23" w:rsidRPr="00595526">
        <w:rPr>
          <w:sz w:val="28"/>
          <w:szCs w:val="28"/>
        </w:rPr>
        <w:t>п</w:t>
      </w:r>
      <w:r w:rsidR="00C53C23" w:rsidRPr="00595526">
        <w:rPr>
          <w:sz w:val="28"/>
          <w:szCs w:val="28"/>
        </w:rPr>
        <w:t>теке.</w:t>
      </w:r>
    </w:p>
    <w:p w14:paraId="54633F0C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 основу тарификации положены:</w:t>
      </w:r>
    </w:p>
    <w:p w14:paraId="7E768393" w14:textId="77777777" w:rsidR="00C53C23" w:rsidRPr="00595526" w:rsidRDefault="001F35FD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C53C23" w:rsidRPr="00595526">
        <w:rPr>
          <w:sz w:val="28"/>
          <w:szCs w:val="28"/>
        </w:rPr>
        <w:t>нормативы затрат времени на</w:t>
      </w:r>
      <w:r w:rsidR="00595526">
        <w:rPr>
          <w:sz w:val="28"/>
          <w:szCs w:val="28"/>
        </w:rPr>
        <w:t xml:space="preserve"> </w:t>
      </w:r>
      <w:r w:rsidR="00C53C23" w:rsidRPr="00595526">
        <w:rPr>
          <w:sz w:val="28"/>
          <w:szCs w:val="28"/>
        </w:rPr>
        <w:t>отдельные операции по изготовл</w:t>
      </w:r>
      <w:r w:rsidR="00C53C23" w:rsidRPr="00595526">
        <w:rPr>
          <w:sz w:val="28"/>
          <w:szCs w:val="28"/>
        </w:rPr>
        <w:t>е</w:t>
      </w:r>
      <w:r w:rsidR="00C53C23" w:rsidRPr="00595526">
        <w:rPr>
          <w:sz w:val="28"/>
          <w:szCs w:val="28"/>
        </w:rPr>
        <w:t>нию, ко</w:t>
      </w:r>
      <w:r w:rsidR="00C53C23" w:rsidRPr="00595526">
        <w:rPr>
          <w:sz w:val="28"/>
          <w:szCs w:val="28"/>
        </w:rPr>
        <w:t>н</w:t>
      </w:r>
      <w:r w:rsidR="00C53C23" w:rsidRPr="00595526">
        <w:rPr>
          <w:sz w:val="28"/>
          <w:szCs w:val="28"/>
        </w:rPr>
        <w:t>тролю, фасовке и отпуску экстемпоральных форм и внутриаптечной загото</w:t>
      </w:r>
      <w:r w:rsidR="00C53C23" w:rsidRPr="00595526">
        <w:rPr>
          <w:sz w:val="28"/>
          <w:szCs w:val="28"/>
        </w:rPr>
        <w:t>в</w:t>
      </w:r>
      <w:r w:rsidR="00C53C23" w:rsidRPr="00595526">
        <w:rPr>
          <w:sz w:val="28"/>
          <w:szCs w:val="28"/>
        </w:rPr>
        <w:t>ки, которые были ранее разработаны еще ВНИИФ;</w:t>
      </w:r>
    </w:p>
    <w:p w14:paraId="23A2A4E7" w14:textId="77777777" w:rsidR="00C53C23" w:rsidRPr="00595526" w:rsidRDefault="001F35FD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C53C23" w:rsidRPr="00595526">
        <w:rPr>
          <w:sz w:val="28"/>
          <w:szCs w:val="28"/>
        </w:rPr>
        <w:t>стоимость 1 минуты рабочего времени, рассчитанной с учетом средней заработной пл</w:t>
      </w:r>
      <w:r w:rsidR="00C53C23" w:rsidRPr="00595526">
        <w:rPr>
          <w:sz w:val="28"/>
          <w:szCs w:val="28"/>
        </w:rPr>
        <w:t>а</w:t>
      </w:r>
      <w:r w:rsidR="00C53C23" w:rsidRPr="00595526">
        <w:rPr>
          <w:sz w:val="28"/>
          <w:szCs w:val="28"/>
        </w:rPr>
        <w:t>ты.</w:t>
      </w:r>
    </w:p>
    <w:p w14:paraId="319CE731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Пример</w:t>
      </w:r>
      <w:r w:rsidR="001F35FD" w:rsidRPr="00595526">
        <w:rPr>
          <w:sz w:val="28"/>
          <w:szCs w:val="28"/>
        </w:rPr>
        <w:t>ы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таксировки экстемпоральных рецептов.</w:t>
      </w:r>
    </w:p>
    <w:p w14:paraId="6B5E2242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Rp. Sol. Natrii bromidi</w:t>
      </w:r>
    </w:p>
    <w:p w14:paraId="1555278E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3% - 200 ml</w:t>
      </w:r>
    </w:p>
    <w:p w14:paraId="7EDB2383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MDS. По 1 стол. ложке 3 раза в день после еды.</w:t>
      </w:r>
    </w:p>
    <w:p w14:paraId="37EE49E2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Для приготовления раствора требуется 6г. натрия бромистого и 200 мл в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ды.</w:t>
      </w:r>
      <w:r w:rsidR="001F35FD" w:rsidRPr="00595526">
        <w:rPr>
          <w:sz w:val="28"/>
          <w:szCs w:val="28"/>
        </w:rPr>
        <w:t xml:space="preserve"> С</w:t>
      </w:r>
      <w:r w:rsidRPr="00595526">
        <w:rPr>
          <w:sz w:val="28"/>
          <w:szCs w:val="28"/>
        </w:rPr>
        <w:t>начал</w:t>
      </w:r>
      <w:r w:rsidR="001F35FD"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 xml:space="preserve"> определя</w:t>
      </w:r>
      <w:r w:rsidR="001F35FD" w:rsidRPr="00595526">
        <w:rPr>
          <w:sz w:val="28"/>
          <w:szCs w:val="28"/>
        </w:rPr>
        <w:t>ется</w:t>
      </w:r>
      <w:r w:rsidRPr="00595526">
        <w:rPr>
          <w:sz w:val="28"/>
          <w:szCs w:val="28"/>
        </w:rPr>
        <w:t xml:space="preserve"> стоимость ингредиентов:</w:t>
      </w:r>
    </w:p>
    <w:p w14:paraId="4B952F27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Стоимость 1г</w:t>
      </w:r>
      <w:r w:rsidR="009E69BE" w:rsidRP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натрия бромида 0,21х 6 = 1,26</w:t>
      </w:r>
    </w:p>
    <w:p w14:paraId="353ED305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Вода очищенная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 xml:space="preserve">0,00 х </w:t>
      </w:r>
      <w:smartTag w:uri="urn:schemas-microsoft-com:office:smarttags" w:element="metricconverter">
        <w:smartTagPr>
          <w:attr w:name="ProductID" w:val="0,2 л"/>
        </w:smartTagPr>
        <w:r w:rsidRPr="00595526">
          <w:rPr>
            <w:sz w:val="28"/>
            <w:szCs w:val="28"/>
          </w:rPr>
          <w:t>0,2 л</w:t>
        </w:r>
      </w:smartTag>
      <w:r w:rsidRPr="00595526">
        <w:rPr>
          <w:sz w:val="28"/>
          <w:szCs w:val="28"/>
        </w:rPr>
        <w:t xml:space="preserve"> = 2,00</w:t>
      </w:r>
    </w:p>
    <w:p w14:paraId="46323737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К стоимости ингредиентов добавляем стоимость склянки и тариф</w:t>
      </w:r>
    </w:p>
    <w:p w14:paraId="0F7D0F00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Склянка 0,25 л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4-00</w:t>
      </w:r>
    </w:p>
    <w:p w14:paraId="4BB53A8E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тариф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10-00</w:t>
      </w:r>
    </w:p>
    <w:p w14:paraId="02944556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итого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17-26</w:t>
      </w:r>
    </w:p>
    <w:p w14:paraId="0D34AF5D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Rp. Acidi ascorbinici 0.1</w:t>
      </w:r>
    </w:p>
    <w:p w14:paraId="39384254" w14:textId="77777777" w:rsidR="00C53C23" w:rsidRPr="003159F1" w:rsidRDefault="00C53C23" w:rsidP="005955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59F1">
        <w:rPr>
          <w:sz w:val="28"/>
          <w:szCs w:val="28"/>
          <w:lang w:val="en-US"/>
        </w:rPr>
        <w:t>Sachari albi</w:t>
      </w:r>
      <w:r w:rsidR="00595526" w:rsidRPr="003159F1">
        <w:rPr>
          <w:sz w:val="28"/>
          <w:szCs w:val="28"/>
          <w:lang w:val="en-US"/>
        </w:rPr>
        <w:t xml:space="preserve"> </w:t>
      </w:r>
      <w:r w:rsidRPr="003159F1">
        <w:rPr>
          <w:sz w:val="28"/>
          <w:szCs w:val="28"/>
          <w:lang w:val="en-US"/>
        </w:rPr>
        <w:t>0.2</w:t>
      </w:r>
    </w:p>
    <w:p w14:paraId="3E555C2F" w14:textId="77777777" w:rsidR="00C53C23" w:rsidRPr="003159F1" w:rsidRDefault="00C53C23" w:rsidP="005955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59F1">
        <w:rPr>
          <w:sz w:val="28"/>
          <w:szCs w:val="28"/>
          <w:lang w:val="en-US"/>
        </w:rPr>
        <w:t>M., ut fiat pulvis</w:t>
      </w:r>
    </w:p>
    <w:p w14:paraId="6BBE5329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D.t. d № 20</w:t>
      </w:r>
    </w:p>
    <w:p w14:paraId="7F892ECC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S. По 1 пор. 3 раза в день за 30 мин. до еды.</w:t>
      </w:r>
    </w:p>
    <w:p w14:paraId="4CD53F52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Определяе</w:t>
      </w:r>
      <w:r w:rsidR="009E69BE" w:rsidRPr="00595526">
        <w:rPr>
          <w:sz w:val="28"/>
          <w:szCs w:val="28"/>
        </w:rPr>
        <w:t>тся</w:t>
      </w:r>
      <w:r w:rsidRPr="00595526">
        <w:rPr>
          <w:sz w:val="28"/>
          <w:szCs w:val="28"/>
        </w:rPr>
        <w:t xml:space="preserve"> стоимость ингредиентов:</w:t>
      </w:r>
    </w:p>
    <w:p w14:paraId="2BEB0654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Кислота аскорбиновая </w:t>
      </w:r>
      <w:smartTag w:uri="urn:schemas-microsoft-com:office:smarttags" w:element="metricconverter">
        <w:smartTagPr>
          <w:attr w:name="ProductID" w:val="2 г"/>
        </w:smartTagPr>
        <w:r w:rsidRPr="00595526">
          <w:rPr>
            <w:sz w:val="28"/>
            <w:szCs w:val="28"/>
          </w:rPr>
          <w:t>2 г</w:t>
        </w:r>
      </w:smartTag>
      <w:r w:rsidRPr="00595526">
        <w:rPr>
          <w:sz w:val="28"/>
          <w:szCs w:val="28"/>
        </w:rPr>
        <w:t>. х 0,72= 1,44</w:t>
      </w:r>
    </w:p>
    <w:p w14:paraId="725EA0AD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Сахар белый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4 г. х 0,05= 0,2</w:t>
      </w:r>
    </w:p>
    <w:p w14:paraId="3346F6B9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+</w:t>
      </w:r>
    </w:p>
    <w:p w14:paraId="4473E402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2. Тариф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за 10 пор. =14,50</w:t>
      </w:r>
    </w:p>
    <w:p w14:paraId="2CFF0189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3. Тариф за каждые последующие 10 пор.</w:t>
      </w:r>
    </w:p>
    <w:p w14:paraId="4DEAB252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0,5 х 10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=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5,00</w:t>
      </w:r>
    </w:p>
    <w:p w14:paraId="3FC7CD8E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+</w:t>
      </w:r>
    </w:p>
    <w:p w14:paraId="6F258B49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Стоимость коробочки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1,00</w:t>
      </w:r>
    </w:p>
    <w:p w14:paraId="0E5D7366" w14:textId="77777777" w:rsidR="00C53C23" w:rsidRPr="00595526" w:rsidRDefault="00C53C2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Итого -</w:t>
      </w:r>
      <w:r w:rsid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22,14</w:t>
      </w:r>
    </w:p>
    <w:p w14:paraId="3220B78B" w14:textId="77777777" w:rsidR="003159F1" w:rsidRPr="003159F1" w:rsidRDefault="003159F1" w:rsidP="00D75154">
      <w:pPr>
        <w:spacing w:line="360" w:lineRule="auto"/>
        <w:ind w:firstLine="709"/>
        <w:jc w:val="both"/>
        <w:rPr>
          <w:b/>
          <w:color w:val="FFFFFF" w:themeColor="background1"/>
          <w:sz w:val="28"/>
          <w:szCs w:val="28"/>
          <w:lang w:val="en-US"/>
        </w:rPr>
      </w:pPr>
      <w:r w:rsidRPr="003159F1">
        <w:rPr>
          <w:b/>
          <w:color w:val="FFFFFF" w:themeColor="background1"/>
          <w:sz w:val="28"/>
          <w:szCs w:val="28"/>
          <w:lang w:val="en-US"/>
        </w:rPr>
        <w:t>рабочее место фармацевт рецепт лекарство</w:t>
      </w:r>
    </w:p>
    <w:p w14:paraId="2C2E1EC6" w14:textId="77777777" w:rsidR="00253872" w:rsidRPr="00D75154" w:rsidRDefault="00D75154" w:rsidP="00D751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278799816"/>
      <w:r w:rsidR="00253872" w:rsidRPr="00D75154">
        <w:rPr>
          <w:b/>
          <w:sz w:val="28"/>
          <w:szCs w:val="28"/>
        </w:rPr>
        <w:t>Заключение</w:t>
      </w:r>
      <w:bookmarkEnd w:id="10"/>
    </w:p>
    <w:p w14:paraId="005F4C27" w14:textId="77777777" w:rsidR="00D75154" w:rsidRDefault="00D75154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62F92CD0" w14:textId="77777777" w:rsidR="00CA79F3" w:rsidRPr="00595526" w:rsidRDefault="00CA79F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Для того, чтобы любая аптечная организация выполняла свою осно</w:t>
      </w:r>
      <w:r w:rsidRPr="00595526">
        <w:rPr>
          <w:sz w:val="28"/>
          <w:szCs w:val="28"/>
        </w:rPr>
        <w:t>в</w:t>
      </w:r>
      <w:r w:rsidRPr="00595526">
        <w:rPr>
          <w:sz w:val="28"/>
          <w:szCs w:val="28"/>
        </w:rPr>
        <w:t>ную задачу - обеспечение лекарственными средствами население, необход</w:t>
      </w:r>
      <w:r w:rsidRPr="00595526">
        <w:rPr>
          <w:sz w:val="28"/>
          <w:szCs w:val="28"/>
        </w:rPr>
        <w:t>и</w:t>
      </w:r>
      <w:r w:rsidRPr="00595526">
        <w:rPr>
          <w:sz w:val="28"/>
          <w:szCs w:val="28"/>
        </w:rPr>
        <w:t>мо:</w:t>
      </w:r>
    </w:p>
    <w:p w14:paraId="0C390DB2" w14:textId="77777777" w:rsidR="00CA79F3" w:rsidRPr="00595526" w:rsidRDefault="00CA79F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организовать рабочее место фармацевта по приему рецептов и отпуску лекарственных средств, для чего надо оборудовать и оснастить раб</w:t>
      </w:r>
      <w:r w:rsidRPr="00595526">
        <w:rPr>
          <w:sz w:val="28"/>
          <w:szCs w:val="28"/>
        </w:rPr>
        <w:t>о</w:t>
      </w:r>
      <w:r w:rsidRPr="00595526">
        <w:rPr>
          <w:sz w:val="28"/>
          <w:szCs w:val="28"/>
        </w:rPr>
        <w:t>чие места в рецептурно-производственном отделе;</w:t>
      </w:r>
    </w:p>
    <w:p w14:paraId="03CF1745" w14:textId="77777777" w:rsidR="00CA79F3" w:rsidRPr="00595526" w:rsidRDefault="00CA79F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фармацевт, принимающий рецепты и отпускающий по ним лекарс</w:t>
      </w:r>
      <w:r w:rsidRPr="00595526">
        <w:rPr>
          <w:sz w:val="28"/>
          <w:szCs w:val="28"/>
        </w:rPr>
        <w:t>т</w:t>
      </w:r>
      <w:r w:rsidRPr="00595526">
        <w:rPr>
          <w:sz w:val="28"/>
          <w:szCs w:val="28"/>
        </w:rPr>
        <w:t>венные средства, должен руководствоваться законами РФ, действующими приказами, нормативными документами, этическим кодексом фармацевта;</w:t>
      </w:r>
    </w:p>
    <w:p w14:paraId="3ABC6EFC" w14:textId="77777777" w:rsidR="00CA79F3" w:rsidRPr="00595526" w:rsidRDefault="00CA79F3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1D236F" w:rsidRPr="00595526">
        <w:rPr>
          <w:sz w:val="28"/>
          <w:szCs w:val="28"/>
        </w:rPr>
        <w:t>при приеме рецептов работник аптеки должен соблюдать правила и порядок приема рецептов, следить за тем, чтобы рецепты отвечали устано</w:t>
      </w:r>
      <w:r w:rsidR="001D236F" w:rsidRPr="00595526">
        <w:rPr>
          <w:sz w:val="28"/>
          <w:szCs w:val="28"/>
        </w:rPr>
        <w:t>в</w:t>
      </w:r>
      <w:r w:rsidR="001D236F" w:rsidRPr="00595526">
        <w:rPr>
          <w:sz w:val="28"/>
          <w:szCs w:val="28"/>
        </w:rPr>
        <w:t>ленным Минздравом России формам;</w:t>
      </w:r>
    </w:p>
    <w:p w14:paraId="69FA86DF" w14:textId="77777777" w:rsidR="001D236F" w:rsidRPr="00595526" w:rsidRDefault="001D236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6A3710" w:rsidRPr="00595526">
        <w:rPr>
          <w:sz w:val="28"/>
          <w:szCs w:val="28"/>
        </w:rPr>
        <w:t xml:space="preserve">провизор – технолог </w:t>
      </w:r>
      <w:r w:rsidR="009468E5" w:rsidRPr="00595526">
        <w:rPr>
          <w:sz w:val="28"/>
          <w:szCs w:val="28"/>
        </w:rPr>
        <w:t>обязан при приеме</w:t>
      </w:r>
      <w:r w:rsidR="006A3710" w:rsidRPr="00595526">
        <w:rPr>
          <w:sz w:val="28"/>
          <w:szCs w:val="28"/>
        </w:rPr>
        <w:t xml:space="preserve"> рецепт</w:t>
      </w:r>
      <w:r w:rsidR="009468E5" w:rsidRPr="00595526">
        <w:rPr>
          <w:sz w:val="28"/>
          <w:szCs w:val="28"/>
        </w:rPr>
        <w:t>ов</w:t>
      </w:r>
      <w:r w:rsidR="006A3710" w:rsidRPr="00595526">
        <w:rPr>
          <w:sz w:val="28"/>
          <w:szCs w:val="28"/>
        </w:rPr>
        <w:t xml:space="preserve"> проверяет пр</w:t>
      </w:r>
      <w:r w:rsidR="006A3710" w:rsidRPr="00595526">
        <w:rPr>
          <w:sz w:val="28"/>
          <w:szCs w:val="28"/>
        </w:rPr>
        <w:t>а</w:t>
      </w:r>
      <w:r w:rsidR="006A3710" w:rsidRPr="00595526">
        <w:rPr>
          <w:sz w:val="28"/>
          <w:szCs w:val="28"/>
        </w:rPr>
        <w:t>вильность их оформления, наличие, помимо наименования лекарственного пр</w:t>
      </w:r>
      <w:r w:rsidR="006A3710" w:rsidRPr="00595526">
        <w:rPr>
          <w:sz w:val="28"/>
          <w:szCs w:val="28"/>
        </w:rPr>
        <w:t>е</w:t>
      </w:r>
      <w:r w:rsidR="006A3710" w:rsidRPr="00595526">
        <w:rPr>
          <w:sz w:val="28"/>
          <w:szCs w:val="28"/>
        </w:rPr>
        <w:t>парата, обязательных и дополнительных реквизитов;</w:t>
      </w:r>
    </w:p>
    <w:p w14:paraId="4B15043C" w14:textId="77777777" w:rsidR="004F5CE5" w:rsidRPr="00595526" w:rsidRDefault="006A3710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- </w:t>
      </w:r>
      <w:r w:rsidR="006747D8" w:rsidRPr="00595526">
        <w:rPr>
          <w:sz w:val="28"/>
          <w:szCs w:val="28"/>
        </w:rPr>
        <w:t>фармацевт должен проверить рецепт на совместимость ингредие</w:t>
      </w:r>
      <w:r w:rsidR="006747D8" w:rsidRPr="00595526">
        <w:rPr>
          <w:sz w:val="28"/>
          <w:szCs w:val="28"/>
        </w:rPr>
        <w:t>н</w:t>
      </w:r>
      <w:r w:rsidR="006747D8" w:rsidRPr="00595526">
        <w:rPr>
          <w:sz w:val="28"/>
          <w:szCs w:val="28"/>
        </w:rPr>
        <w:t xml:space="preserve">тов, </w:t>
      </w:r>
      <w:r w:rsidR="004F5CE5" w:rsidRPr="00595526">
        <w:rPr>
          <w:sz w:val="28"/>
          <w:szCs w:val="28"/>
        </w:rPr>
        <w:t>высшие разовых и суточные доз лекарственного средства, проверить соответствия количества выписанного лекарственного средства установле</w:t>
      </w:r>
      <w:r w:rsidR="004F5CE5" w:rsidRPr="00595526">
        <w:rPr>
          <w:sz w:val="28"/>
          <w:szCs w:val="28"/>
        </w:rPr>
        <w:t>н</w:t>
      </w:r>
      <w:r w:rsidR="004F5CE5" w:rsidRPr="00595526">
        <w:rPr>
          <w:sz w:val="28"/>
          <w:szCs w:val="28"/>
        </w:rPr>
        <w:t>ным приказами МЗ РФ от 12.02.2007 № 110;</w:t>
      </w:r>
    </w:p>
    <w:p w14:paraId="005048DE" w14:textId="77777777" w:rsidR="006A3710" w:rsidRPr="00595526" w:rsidRDefault="00D9118F" w:rsidP="00595526">
      <w:pPr>
        <w:spacing w:line="360" w:lineRule="auto"/>
        <w:ind w:firstLine="709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- п</w:t>
      </w:r>
      <w:r w:rsidR="007B0013" w:rsidRPr="00595526">
        <w:rPr>
          <w:sz w:val="28"/>
          <w:szCs w:val="28"/>
        </w:rPr>
        <w:t>ри отпуске лекарственных препаратов</w:t>
      </w:r>
      <w:r w:rsidR="00A51B49" w:rsidRPr="00595526">
        <w:rPr>
          <w:sz w:val="28"/>
          <w:szCs w:val="28"/>
        </w:rPr>
        <w:t xml:space="preserve"> </w:t>
      </w:r>
      <w:r w:rsidRPr="00595526">
        <w:rPr>
          <w:sz w:val="28"/>
          <w:szCs w:val="28"/>
        </w:rPr>
        <w:t>фармацевт руководствуе</w:t>
      </w:r>
      <w:r w:rsidRPr="00595526">
        <w:rPr>
          <w:sz w:val="28"/>
          <w:szCs w:val="28"/>
        </w:rPr>
        <w:t>т</w:t>
      </w:r>
      <w:r w:rsidRPr="00595526">
        <w:rPr>
          <w:sz w:val="28"/>
          <w:szCs w:val="28"/>
        </w:rPr>
        <w:t>ся приказом МЗ и соцразвития РФ от 12.02.07г №110, «Правилами отпуска л</w:t>
      </w:r>
      <w:r w:rsidRPr="00595526">
        <w:rPr>
          <w:sz w:val="28"/>
          <w:szCs w:val="28"/>
        </w:rPr>
        <w:t>е</w:t>
      </w:r>
      <w:r w:rsidRPr="00595526">
        <w:rPr>
          <w:sz w:val="28"/>
          <w:szCs w:val="28"/>
        </w:rPr>
        <w:t>карственных средств в аптечных организациях», Стандартами ОСТ 91500.05.0007-2003.</w:t>
      </w:r>
    </w:p>
    <w:p w14:paraId="230822AD" w14:textId="77777777" w:rsidR="00437551" w:rsidRPr="00595526" w:rsidRDefault="00437551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0A26F8E8" w14:textId="77777777" w:rsidR="0082465A" w:rsidRPr="00D75154" w:rsidRDefault="00D75154" w:rsidP="00D751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278799817"/>
      <w:r w:rsidR="0082465A" w:rsidRPr="00D75154">
        <w:rPr>
          <w:b/>
          <w:sz w:val="28"/>
          <w:szCs w:val="28"/>
        </w:rPr>
        <w:t>Список литературы</w:t>
      </w:r>
      <w:bookmarkEnd w:id="11"/>
    </w:p>
    <w:p w14:paraId="142784AC" w14:textId="77777777" w:rsidR="00061367" w:rsidRPr="00595526" w:rsidRDefault="00061367" w:rsidP="00595526">
      <w:pPr>
        <w:spacing w:line="360" w:lineRule="auto"/>
        <w:ind w:firstLine="709"/>
        <w:jc w:val="both"/>
        <w:rPr>
          <w:sz w:val="28"/>
          <w:szCs w:val="28"/>
        </w:rPr>
      </w:pPr>
    </w:p>
    <w:p w14:paraId="4B196A4A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Бурцев В. Использование внутреннего контроля коммерческой организации в государственном и управленческом аудите. / В. Бурцев. // А</w:t>
      </w:r>
      <w:r w:rsidRPr="00595526">
        <w:rPr>
          <w:sz w:val="28"/>
          <w:szCs w:val="28"/>
        </w:rPr>
        <w:t>у</w:t>
      </w:r>
      <w:r w:rsidRPr="00595526">
        <w:rPr>
          <w:sz w:val="28"/>
          <w:szCs w:val="28"/>
        </w:rPr>
        <w:t>дит и налогообложение. - 2002. - N 2. - С.22-26.</w:t>
      </w:r>
    </w:p>
    <w:p w14:paraId="290F6E61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Версан В. Высшее руководство предприятий и результативность си</w:t>
      </w:r>
      <w:r w:rsidRPr="00595526">
        <w:rPr>
          <w:sz w:val="28"/>
          <w:szCs w:val="28"/>
        </w:rPr>
        <w:t>с</w:t>
      </w:r>
      <w:r w:rsidRPr="00595526">
        <w:rPr>
          <w:sz w:val="28"/>
          <w:szCs w:val="28"/>
        </w:rPr>
        <w:t>тем менеджмента качества / В. Версан // Стандарты и качество - 2005. - N 11. - С.28-31.</w:t>
      </w:r>
    </w:p>
    <w:p w14:paraId="500A3C61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Государственные стандарты РФ (ISO) серии 9000-2001.</w:t>
      </w:r>
    </w:p>
    <w:p w14:paraId="33BB3778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Другова З.К. Разработка системы внутреннего контроля для повышения качества управления деятельностью аптечной организации: Методические рекомендации / З.К. Другова, A.M. Битерякова, М.В. Мал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>ховская // Томск: Изд-во ТПУ, 2006. - 34 с.</w:t>
      </w:r>
    </w:p>
    <w:p w14:paraId="304BD574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Ендовицкий Д.А. Обоснование места внутреннего аудита в системе внутреннего контроля. /Д.А. Ендовицкий; А.А. Аронова // Аудитор N 12 2003. - 37-45. //</w:t>
      </w:r>
    </w:p>
    <w:p w14:paraId="68489B54" w14:textId="77777777" w:rsidR="00061367" w:rsidRPr="00595526" w:rsidRDefault="00061367" w:rsidP="00D75154">
      <w:pPr>
        <w:widowControl w:val="0"/>
        <w:numPr>
          <w:ilvl w:val="0"/>
          <w:numId w:val="24"/>
        </w:numPr>
        <w:tabs>
          <w:tab w:val="clear" w:pos="720"/>
        </w:tabs>
        <w:suppressAutoHyphens/>
        <w:autoSpaceDE w:val="0"/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 xml:space="preserve">И.В. Косова «Организация и экономика фармации». </w:t>
      </w:r>
      <w:r w:rsidR="001918B8" w:rsidRPr="00595526">
        <w:rPr>
          <w:sz w:val="28"/>
          <w:szCs w:val="28"/>
        </w:rPr>
        <w:t>Учебник / И.В. Косова, Е.Е. Лоскутова, Е.А. Максимкина и др. Под ред. И.В. Косовой. – М.: Издательский центр «Академия»; Мастерство, 2002. – 400с.</w:t>
      </w:r>
    </w:p>
    <w:p w14:paraId="447BDDB3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ИПС "Консультант Плюс".</w:t>
      </w:r>
    </w:p>
    <w:p w14:paraId="5EF5035A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Каверина О.Д. Управленческий учет. /О.Д. Каверина. М.: финансы и статистика, 2003. - 351 с.</w:t>
      </w:r>
    </w:p>
    <w:p w14:paraId="788E800A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Кононова С.В. Фармацевтические услуги, формирование рынка. /С.В. Кононова, Г.А. Олейник. // Новая аптека. - 2003. - N 6. - С.25-31.</w:t>
      </w:r>
    </w:p>
    <w:p w14:paraId="0DD2F280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Рыжкова М.В. Разработка стратегии антикризисного управления фармацевтической о</w:t>
      </w:r>
      <w:r w:rsidRPr="00595526">
        <w:rPr>
          <w:sz w:val="28"/>
          <w:szCs w:val="28"/>
        </w:rPr>
        <w:t>р</w:t>
      </w:r>
      <w:r w:rsidRPr="00595526">
        <w:rPr>
          <w:sz w:val="28"/>
          <w:szCs w:val="28"/>
        </w:rPr>
        <w:t>ганизацией: автореф. на соискание ученой степени д-ра фармац. наук: /Рыжкова М. В.: Гос. химико-фармац. акад. - Санкт-Петербург, 2004. - 45 с.</w:t>
      </w:r>
    </w:p>
    <w:p w14:paraId="70ADDD82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Сайт: http://www.knews.ru/allnews/803315.</w:t>
      </w:r>
    </w:p>
    <w:p w14:paraId="5917A93B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Сайт: http://www.medbrak.ru/atical. htm</w:t>
      </w:r>
    </w:p>
    <w:p w14:paraId="7BC41093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Сайт: http://www.medicine-lib.ru/ml01/pages/10006667. php.</w:t>
      </w:r>
    </w:p>
    <w:p w14:paraId="2BBCD6EF" w14:textId="77777777" w:rsidR="00061367" w:rsidRPr="00595526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Хасанов Б.А. Внутренний аудит в системе управленческого контроля /Б.А. Хас</w:t>
      </w:r>
      <w:r w:rsidRPr="00595526">
        <w:rPr>
          <w:sz w:val="28"/>
          <w:szCs w:val="28"/>
        </w:rPr>
        <w:t>а</w:t>
      </w:r>
      <w:r w:rsidRPr="00595526">
        <w:rPr>
          <w:sz w:val="28"/>
          <w:szCs w:val="28"/>
        </w:rPr>
        <w:t xml:space="preserve">нов // Аудитор - N 2 </w:t>
      </w:r>
      <w:smartTag w:uri="urn:schemas-microsoft-com:office:smarttags" w:element="metricconverter">
        <w:smartTagPr>
          <w:attr w:name="ProductID" w:val="2003 г"/>
        </w:smartTagPr>
        <w:r w:rsidRPr="00595526">
          <w:rPr>
            <w:sz w:val="28"/>
            <w:szCs w:val="28"/>
          </w:rPr>
          <w:t>2003 г</w:t>
        </w:r>
      </w:smartTag>
      <w:r w:rsidRPr="00595526">
        <w:rPr>
          <w:sz w:val="28"/>
          <w:szCs w:val="28"/>
        </w:rPr>
        <w:t>. С.42-44.</w:t>
      </w:r>
    </w:p>
    <w:p w14:paraId="068E484C" w14:textId="77777777" w:rsidR="00061367" w:rsidRDefault="00061367" w:rsidP="00D75154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5526">
        <w:rPr>
          <w:sz w:val="28"/>
          <w:szCs w:val="28"/>
        </w:rPr>
        <w:t>Хорохордин Д.Н. Актуальные вопросы формирования системы оценки качества внутреннего аудита. / Д.Н. Хорохордин // Аудитор. - 2002. - N 7. - С.40-42.</w:t>
      </w:r>
    </w:p>
    <w:p w14:paraId="1B784B4D" w14:textId="77777777" w:rsidR="00D75154" w:rsidRPr="00595526" w:rsidRDefault="00D75154" w:rsidP="00D75154">
      <w:pPr>
        <w:spacing w:line="360" w:lineRule="auto"/>
        <w:ind w:firstLine="709"/>
        <w:jc w:val="center"/>
        <w:rPr>
          <w:sz w:val="28"/>
          <w:szCs w:val="28"/>
        </w:rPr>
      </w:pPr>
      <w:r w:rsidRPr="002E15AD">
        <w:rPr>
          <w:color w:val="FFFFFF" w:themeColor="background1"/>
          <w:sz w:val="28"/>
          <w:szCs w:val="28"/>
        </w:rPr>
        <w:t xml:space="preserve">Размещено на </w:t>
      </w:r>
    </w:p>
    <w:sectPr w:rsidR="00D75154" w:rsidRPr="00595526" w:rsidSect="00D75154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CFD4" w14:textId="77777777" w:rsidR="00515875" w:rsidRDefault="00515875">
      <w:r>
        <w:separator/>
      </w:r>
    </w:p>
  </w:endnote>
  <w:endnote w:type="continuationSeparator" w:id="0">
    <w:p w14:paraId="200ACE5E" w14:textId="77777777" w:rsidR="00515875" w:rsidRDefault="0051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3A8F" w14:textId="77777777" w:rsidR="006E7163" w:rsidRDefault="006E7163" w:rsidP="00A266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2D2CFB" w14:textId="77777777" w:rsidR="006E7163" w:rsidRDefault="006E7163" w:rsidP="000B38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B7D2" w14:textId="77777777" w:rsidR="00515875" w:rsidRDefault="00515875">
      <w:r>
        <w:separator/>
      </w:r>
    </w:p>
  </w:footnote>
  <w:footnote w:type="continuationSeparator" w:id="0">
    <w:p w14:paraId="6F898A5E" w14:textId="77777777" w:rsidR="00515875" w:rsidRDefault="0051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12A6" w14:textId="77777777" w:rsidR="00D75154" w:rsidRDefault="00D75154" w:rsidP="00D75154">
    <w:pPr>
      <w:spacing w:line="360" w:lineRule="auto"/>
      <w:ind w:firstLine="709"/>
      <w:jc w:val="center"/>
    </w:pPr>
    <w:r w:rsidRPr="009C0E70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EC8"/>
    <w:multiLevelType w:val="multilevel"/>
    <w:tmpl w:val="691A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E65F6"/>
    <w:multiLevelType w:val="hybridMultilevel"/>
    <w:tmpl w:val="B8820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3F9D"/>
    <w:multiLevelType w:val="multilevel"/>
    <w:tmpl w:val="323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C233D"/>
    <w:multiLevelType w:val="hybridMultilevel"/>
    <w:tmpl w:val="13086640"/>
    <w:lvl w:ilvl="0" w:tplc="40E4F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27B56"/>
    <w:multiLevelType w:val="multilevel"/>
    <w:tmpl w:val="AD4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72A4C"/>
    <w:multiLevelType w:val="multilevel"/>
    <w:tmpl w:val="B718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70472"/>
    <w:multiLevelType w:val="multilevel"/>
    <w:tmpl w:val="95A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E4CE8"/>
    <w:multiLevelType w:val="hybridMultilevel"/>
    <w:tmpl w:val="E22C744E"/>
    <w:lvl w:ilvl="0" w:tplc="EB0E09BC">
      <w:start w:val="1"/>
      <w:numFmt w:val="decimal"/>
      <w:lvlText w:val="%1)"/>
      <w:lvlJc w:val="left"/>
      <w:pPr>
        <w:tabs>
          <w:tab w:val="num" w:pos="-774"/>
        </w:tabs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  <w:rPr>
        <w:rFonts w:cs="Times New Roman"/>
      </w:rPr>
    </w:lvl>
  </w:abstractNum>
  <w:abstractNum w:abstractNumId="8" w15:restartNumberingAfterBreak="0">
    <w:nsid w:val="4A847892"/>
    <w:multiLevelType w:val="multilevel"/>
    <w:tmpl w:val="846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4563A"/>
    <w:multiLevelType w:val="hybridMultilevel"/>
    <w:tmpl w:val="5AFAA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F45F58"/>
    <w:multiLevelType w:val="hybridMultilevel"/>
    <w:tmpl w:val="EFDED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C3F26"/>
    <w:multiLevelType w:val="multilevel"/>
    <w:tmpl w:val="CDF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516BE7"/>
    <w:multiLevelType w:val="multilevel"/>
    <w:tmpl w:val="B68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B0A22"/>
    <w:multiLevelType w:val="multilevel"/>
    <w:tmpl w:val="F84C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B4C4380"/>
    <w:multiLevelType w:val="multilevel"/>
    <w:tmpl w:val="93E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D67CF"/>
    <w:multiLevelType w:val="hybridMultilevel"/>
    <w:tmpl w:val="7B3AE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626E5"/>
    <w:multiLevelType w:val="multilevel"/>
    <w:tmpl w:val="CBD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B7AE8"/>
    <w:multiLevelType w:val="multilevel"/>
    <w:tmpl w:val="E246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60A6700"/>
    <w:multiLevelType w:val="multilevel"/>
    <w:tmpl w:val="5F3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E4B43"/>
    <w:multiLevelType w:val="hybridMultilevel"/>
    <w:tmpl w:val="2CAAB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232D1E"/>
    <w:multiLevelType w:val="multilevel"/>
    <w:tmpl w:val="3E46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35558BE"/>
    <w:multiLevelType w:val="multilevel"/>
    <w:tmpl w:val="8F1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6300F"/>
    <w:multiLevelType w:val="hybridMultilevel"/>
    <w:tmpl w:val="B310EC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B2E7126"/>
    <w:multiLevelType w:val="hybridMultilevel"/>
    <w:tmpl w:val="9DF43E78"/>
    <w:lvl w:ilvl="0" w:tplc="0AA6C8E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0"/>
  </w:num>
  <w:num w:numId="5">
    <w:abstractNumId w:val="13"/>
  </w:num>
  <w:num w:numId="6">
    <w:abstractNumId w:val="2"/>
  </w:num>
  <w:num w:numId="7">
    <w:abstractNumId w:val="18"/>
  </w:num>
  <w:num w:numId="8">
    <w:abstractNumId w:val="5"/>
  </w:num>
  <w:num w:numId="9">
    <w:abstractNumId w:val="0"/>
  </w:num>
  <w:num w:numId="10">
    <w:abstractNumId w:val="16"/>
  </w:num>
  <w:num w:numId="11">
    <w:abstractNumId w:val="14"/>
  </w:num>
  <w:num w:numId="12">
    <w:abstractNumId w:val="21"/>
  </w:num>
  <w:num w:numId="13">
    <w:abstractNumId w:val="17"/>
  </w:num>
  <w:num w:numId="14">
    <w:abstractNumId w:val="11"/>
  </w:num>
  <w:num w:numId="15">
    <w:abstractNumId w:val="4"/>
  </w:num>
  <w:num w:numId="16">
    <w:abstractNumId w:val="22"/>
  </w:num>
  <w:num w:numId="17">
    <w:abstractNumId w:val="9"/>
  </w:num>
  <w:num w:numId="18">
    <w:abstractNumId w:val="23"/>
  </w:num>
  <w:num w:numId="19">
    <w:abstractNumId w:val="7"/>
  </w:num>
  <w:num w:numId="20">
    <w:abstractNumId w:val="19"/>
  </w:num>
  <w:num w:numId="21">
    <w:abstractNumId w:val="10"/>
  </w:num>
  <w:num w:numId="22">
    <w:abstractNumId w:val="15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5A"/>
    <w:rsid w:val="0002629C"/>
    <w:rsid w:val="000565AC"/>
    <w:rsid w:val="00061367"/>
    <w:rsid w:val="000B38F4"/>
    <w:rsid w:val="000C3754"/>
    <w:rsid w:val="000F0B9C"/>
    <w:rsid w:val="00126E26"/>
    <w:rsid w:val="001918B8"/>
    <w:rsid w:val="001929B7"/>
    <w:rsid w:val="001A0E64"/>
    <w:rsid w:val="001B31A5"/>
    <w:rsid w:val="001D236F"/>
    <w:rsid w:val="001F35FD"/>
    <w:rsid w:val="00220AD1"/>
    <w:rsid w:val="00253872"/>
    <w:rsid w:val="002545DB"/>
    <w:rsid w:val="002D2FB5"/>
    <w:rsid w:val="002E15AD"/>
    <w:rsid w:val="00315755"/>
    <w:rsid w:val="003159F1"/>
    <w:rsid w:val="00321A46"/>
    <w:rsid w:val="00370748"/>
    <w:rsid w:val="00394695"/>
    <w:rsid w:val="003D7D0C"/>
    <w:rsid w:val="004226FF"/>
    <w:rsid w:val="004310ED"/>
    <w:rsid w:val="00437551"/>
    <w:rsid w:val="00453461"/>
    <w:rsid w:val="004A476F"/>
    <w:rsid w:val="004A5D98"/>
    <w:rsid w:val="004C1F39"/>
    <w:rsid w:val="004C72CD"/>
    <w:rsid w:val="004C7D1A"/>
    <w:rsid w:val="004E6A5A"/>
    <w:rsid w:val="004F5CE5"/>
    <w:rsid w:val="005077D5"/>
    <w:rsid w:val="00515875"/>
    <w:rsid w:val="005257E8"/>
    <w:rsid w:val="00543EB8"/>
    <w:rsid w:val="005610EE"/>
    <w:rsid w:val="0057482B"/>
    <w:rsid w:val="00583F76"/>
    <w:rsid w:val="00595526"/>
    <w:rsid w:val="005E4519"/>
    <w:rsid w:val="00615DD5"/>
    <w:rsid w:val="00657525"/>
    <w:rsid w:val="006747D8"/>
    <w:rsid w:val="00691ABB"/>
    <w:rsid w:val="006A3710"/>
    <w:rsid w:val="006E7163"/>
    <w:rsid w:val="006F1337"/>
    <w:rsid w:val="00717F03"/>
    <w:rsid w:val="007573C5"/>
    <w:rsid w:val="00774E15"/>
    <w:rsid w:val="007A72BE"/>
    <w:rsid w:val="007B0013"/>
    <w:rsid w:val="007C030B"/>
    <w:rsid w:val="007D1FB0"/>
    <w:rsid w:val="007E0150"/>
    <w:rsid w:val="007F6F1E"/>
    <w:rsid w:val="0080598D"/>
    <w:rsid w:val="0082465A"/>
    <w:rsid w:val="008573F8"/>
    <w:rsid w:val="008A519B"/>
    <w:rsid w:val="008A5CCE"/>
    <w:rsid w:val="008A618D"/>
    <w:rsid w:val="00930C39"/>
    <w:rsid w:val="009468E5"/>
    <w:rsid w:val="00990955"/>
    <w:rsid w:val="009C0E70"/>
    <w:rsid w:val="009D268B"/>
    <w:rsid w:val="009E69BE"/>
    <w:rsid w:val="009F2716"/>
    <w:rsid w:val="009F2AB5"/>
    <w:rsid w:val="00A16CB2"/>
    <w:rsid w:val="00A266AF"/>
    <w:rsid w:val="00A32248"/>
    <w:rsid w:val="00A500D4"/>
    <w:rsid w:val="00A51B49"/>
    <w:rsid w:val="00A801ED"/>
    <w:rsid w:val="00AC2685"/>
    <w:rsid w:val="00AD7C99"/>
    <w:rsid w:val="00AE2A1A"/>
    <w:rsid w:val="00AF0921"/>
    <w:rsid w:val="00B10E21"/>
    <w:rsid w:val="00B12404"/>
    <w:rsid w:val="00B12B5B"/>
    <w:rsid w:val="00B3048F"/>
    <w:rsid w:val="00B365F1"/>
    <w:rsid w:val="00BB0695"/>
    <w:rsid w:val="00BC0B63"/>
    <w:rsid w:val="00BD3FF6"/>
    <w:rsid w:val="00BF12DB"/>
    <w:rsid w:val="00C2695D"/>
    <w:rsid w:val="00C338AC"/>
    <w:rsid w:val="00C46AE0"/>
    <w:rsid w:val="00C53C23"/>
    <w:rsid w:val="00C61DE5"/>
    <w:rsid w:val="00C72C06"/>
    <w:rsid w:val="00C77404"/>
    <w:rsid w:val="00CA1F7F"/>
    <w:rsid w:val="00CA6124"/>
    <w:rsid w:val="00CA79F3"/>
    <w:rsid w:val="00CE71EE"/>
    <w:rsid w:val="00D1575A"/>
    <w:rsid w:val="00D75154"/>
    <w:rsid w:val="00D75461"/>
    <w:rsid w:val="00D9118F"/>
    <w:rsid w:val="00D93C43"/>
    <w:rsid w:val="00DA5706"/>
    <w:rsid w:val="00DB7F59"/>
    <w:rsid w:val="00DC6D1A"/>
    <w:rsid w:val="00DE047D"/>
    <w:rsid w:val="00E56945"/>
    <w:rsid w:val="00E624C3"/>
    <w:rsid w:val="00E6778F"/>
    <w:rsid w:val="00EE4BD9"/>
    <w:rsid w:val="00EF285F"/>
    <w:rsid w:val="00F113B6"/>
    <w:rsid w:val="00F1394D"/>
    <w:rsid w:val="00F218F6"/>
    <w:rsid w:val="00F52933"/>
    <w:rsid w:val="00F532A4"/>
    <w:rsid w:val="00F56CAC"/>
    <w:rsid w:val="00F63F3E"/>
    <w:rsid w:val="00F836A0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3CBF4"/>
  <w14:defaultImageDpi w14:val="0"/>
  <w15:docId w15:val="{9AEA5E19-056B-4D86-B7D0-BEB48082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46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F0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0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F09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0B38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B38F4"/>
    <w:rPr>
      <w:rFonts w:cs="Times New Roman"/>
    </w:rPr>
  </w:style>
  <w:style w:type="character" w:styleId="a6">
    <w:name w:val="Hyperlink"/>
    <w:basedOn w:val="a0"/>
    <w:uiPriority w:val="99"/>
    <w:rsid w:val="00AF0921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F0921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AF0921"/>
    <w:rPr>
      <w:rFonts w:cs="Times New Roman"/>
    </w:rPr>
  </w:style>
  <w:style w:type="character" w:customStyle="1" w:styleId="editsection">
    <w:name w:val="editsection"/>
    <w:basedOn w:val="a0"/>
    <w:rsid w:val="00AF0921"/>
    <w:rPr>
      <w:rFonts w:cs="Times New Roman"/>
    </w:rPr>
  </w:style>
  <w:style w:type="character" w:customStyle="1" w:styleId="citation">
    <w:name w:val="citation"/>
    <w:basedOn w:val="a0"/>
    <w:rsid w:val="00AF0921"/>
    <w:rPr>
      <w:rFonts w:cs="Times New Roman"/>
    </w:rPr>
  </w:style>
  <w:style w:type="character" w:customStyle="1" w:styleId="ipa1">
    <w:name w:val="ipa1"/>
    <w:basedOn w:val="a0"/>
    <w:rsid w:val="00AF0921"/>
    <w:rPr>
      <w:rFonts w:ascii="Arial Unicode MS" w:eastAsia="Times New Roman" w:hAnsi="Arial Unicode MS" w:cs="Arial Unicode MS"/>
    </w:rPr>
  </w:style>
  <w:style w:type="character" w:styleId="HTML">
    <w:name w:val="HTML Cite"/>
    <w:basedOn w:val="a0"/>
    <w:uiPriority w:val="99"/>
    <w:rsid w:val="00AF0921"/>
    <w:rPr>
      <w:rFonts w:cs="Times New Roman"/>
      <w:i/>
      <w:iCs/>
    </w:rPr>
  </w:style>
  <w:style w:type="paragraph" w:styleId="11">
    <w:name w:val="toc 1"/>
    <w:basedOn w:val="a"/>
    <w:next w:val="a"/>
    <w:autoRedefine/>
    <w:uiPriority w:val="39"/>
    <w:semiHidden/>
    <w:rsid w:val="00A32248"/>
  </w:style>
  <w:style w:type="paragraph" w:styleId="21">
    <w:name w:val="toc 2"/>
    <w:basedOn w:val="a"/>
    <w:next w:val="a"/>
    <w:autoRedefine/>
    <w:uiPriority w:val="39"/>
    <w:semiHidden/>
    <w:rsid w:val="00A32248"/>
    <w:pPr>
      <w:ind w:left="240"/>
    </w:pPr>
  </w:style>
  <w:style w:type="paragraph" w:styleId="a8">
    <w:name w:val="header"/>
    <w:basedOn w:val="a"/>
    <w:link w:val="a9"/>
    <w:uiPriority w:val="99"/>
    <w:rsid w:val="00D751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7515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5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7412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2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2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2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2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2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3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74129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7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7412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2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7412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5185</Words>
  <Characters>29557</Characters>
  <Application>Microsoft Office Word</Application>
  <DocSecurity>0</DocSecurity>
  <Lines>246</Lines>
  <Paragraphs>69</Paragraphs>
  <ScaleCrop>false</ScaleCrop>
  <Company>MoBIL GROUP</Company>
  <LinksUpToDate>false</LinksUpToDate>
  <CharactersWithSpaces>34673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Igor</cp:lastModifiedBy>
  <cp:revision>3</cp:revision>
  <dcterms:created xsi:type="dcterms:W3CDTF">2025-02-09T19:02:00Z</dcterms:created>
  <dcterms:modified xsi:type="dcterms:W3CDTF">2025-02-09T19:02:00Z</dcterms:modified>
</cp:coreProperties>
</file>