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FE2CA3" w14:textId="77777777" w:rsidR="00093F4A" w:rsidRPr="004A6794" w:rsidRDefault="00093F4A" w:rsidP="004A6794">
      <w:pPr>
        <w:shd w:val="clear" w:color="auto" w:fill="FFFFFF"/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A6794">
        <w:rPr>
          <w:rFonts w:ascii="Times New Roman" w:hAnsi="Times New Roman"/>
          <w:b/>
          <w:sz w:val="28"/>
          <w:szCs w:val="28"/>
        </w:rPr>
        <w:t>Введение</w:t>
      </w:r>
    </w:p>
    <w:p w14:paraId="6C031891" w14:textId="77777777" w:rsidR="004A6794" w:rsidRPr="00B028A9" w:rsidRDefault="004A6794" w:rsidP="004A6794">
      <w:pPr>
        <w:shd w:val="clear" w:color="auto" w:fill="FFFFFF"/>
        <w:tabs>
          <w:tab w:val="left" w:pos="1134"/>
          <w:tab w:val="left" w:pos="6240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DD26B16" w14:textId="77777777" w:rsidR="00093F4A" w:rsidRPr="004A6794" w:rsidRDefault="00093F4A" w:rsidP="004A6794">
      <w:pPr>
        <w:shd w:val="clear" w:color="auto" w:fill="FFFFFF"/>
        <w:tabs>
          <w:tab w:val="left" w:pos="1134"/>
          <w:tab w:val="left" w:pos="6240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Впервые в истории общественное питание зафиксировано в письменности в </w:t>
      </w:r>
      <w:smartTag w:uri="urn:schemas-microsoft-com:office:smarttags" w:element="metricconverter">
        <w:smartTagPr>
          <w:attr w:name="ProductID" w:val="2006 г"/>
        </w:smartTagPr>
        <w:r w:rsidRPr="004A6794">
          <w:rPr>
            <w:rFonts w:ascii="Times New Roman" w:hAnsi="Times New Roman"/>
            <w:sz w:val="28"/>
            <w:szCs w:val="28"/>
          </w:rPr>
          <w:t>1800 г</w:t>
        </w:r>
      </w:smartTag>
      <w:r w:rsidRPr="004A6794">
        <w:rPr>
          <w:rFonts w:ascii="Times New Roman" w:hAnsi="Times New Roman"/>
          <w:sz w:val="28"/>
          <w:szCs w:val="28"/>
        </w:rPr>
        <w:t>. до н.э. Известный кодекс законов Хаммурапи предусматривал смертную казнь за разбавление пива водой в соответствующих «точках общепита». «Заведения общепита» были весьма распространены в древнем Риме. Любопытно, что древнегреческие и древнеримские таверны обычно располагались вблизи языческих храмов — им перепадали животные, принесенные в жертву богам в этих храмах. Помимо мяса жертвенных животных в меню таверн входили вино, сыр, сушеные овощи. Древние «заведения общепита» были весьма многочисленны:, на относительно небольшой площади раскопанной древнеримской Помпеи насчитывается 118 таверн.</w:t>
      </w:r>
    </w:p>
    <w:p w14:paraId="1C6317DE" w14:textId="77777777" w:rsidR="00093F4A" w:rsidRPr="004A6794" w:rsidRDefault="00093F4A" w:rsidP="004A6794">
      <w:pPr>
        <w:shd w:val="clear" w:color="auto" w:fill="FFFFFF"/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В средние века «еда вне дома» была уделом только путешественников. Новый подъем развития начался с ресторана Буланжера, который с помощью бульона «восстанавливал плачущие желудки». Именно в ресторане Буланжера еда стала превалировать над выпивкой.</w:t>
      </w:r>
    </w:p>
    <w:p w14:paraId="20975034" w14:textId="77777777" w:rsidR="004A6794" w:rsidRDefault="00093F4A" w:rsidP="004A6794">
      <w:pPr>
        <w:shd w:val="clear" w:color="auto" w:fill="FFFFFF"/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В </w:t>
      </w:r>
      <w:r w:rsidRPr="004A6794">
        <w:rPr>
          <w:rFonts w:ascii="Times New Roman" w:hAnsi="Times New Roman"/>
          <w:sz w:val="28"/>
          <w:szCs w:val="28"/>
          <w:lang w:val="en-US"/>
        </w:rPr>
        <w:t>XX</w:t>
      </w:r>
      <w:r w:rsidRPr="004A6794">
        <w:rPr>
          <w:rFonts w:ascii="Times New Roman" w:hAnsi="Times New Roman"/>
          <w:sz w:val="28"/>
          <w:szCs w:val="28"/>
        </w:rPr>
        <w:t xml:space="preserve"> в. общественное питание получает стремительное развитие (в некоторы</w:t>
      </w:r>
      <w:r w:rsidR="00D546D0">
        <w:rPr>
          <w:rFonts w:ascii="Times New Roman" w:hAnsi="Times New Roman"/>
          <w:sz w:val="28"/>
          <w:szCs w:val="28"/>
        </w:rPr>
        <w:t xml:space="preserve">х странах уже каждая третья еда </w:t>
      </w:r>
      <w:r w:rsidRPr="004A6794">
        <w:rPr>
          <w:rFonts w:ascii="Times New Roman" w:hAnsi="Times New Roman"/>
          <w:sz w:val="28"/>
          <w:szCs w:val="28"/>
        </w:rPr>
        <w:t xml:space="preserve">поглощается вне дома). Это связано со многими факторами: значительное увеличение числа работающих женщин, рост числа разводов, значительный рост туризма, увеличение доходов населения. Это вызвало появление новых типов предприятий общественного питания (рестораны при гостиницах, рестораны быстрого обслуживания; рестораны, предлагающие самые разные национальные кухни и т.д.). Можно отметить, что первое специализированное «заведение общественного питания» - кофейня - появилось в Европе в середине </w:t>
      </w:r>
      <w:r w:rsidRPr="004A6794">
        <w:rPr>
          <w:rFonts w:ascii="Times New Roman" w:hAnsi="Times New Roman"/>
          <w:sz w:val="28"/>
          <w:szCs w:val="28"/>
          <w:lang w:val="en-US"/>
        </w:rPr>
        <w:t>XVII</w:t>
      </w:r>
      <w:r w:rsidRPr="004A6794">
        <w:rPr>
          <w:rFonts w:ascii="Times New Roman" w:hAnsi="Times New Roman"/>
          <w:sz w:val="28"/>
          <w:szCs w:val="28"/>
        </w:rPr>
        <w:t xml:space="preserve"> в., а в Константинополе (Стамбуле) — на сто лет раньше.</w:t>
      </w:r>
    </w:p>
    <w:p w14:paraId="67ECA957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Развитию и совершенствованию предприятий питания во многом способствовали следующие открытия и изобретения:</w:t>
      </w:r>
    </w:p>
    <w:p w14:paraId="7D294F42" w14:textId="77777777" w:rsidR="00093F4A" w:rsidRPr="004A6794" w:rsidRDefault="00093F4A" w:rsidP="004A6794">
      <w:pPr>
        <w:numPr>
          <w:ilvl w:val="0"/>
          <w:numId w:val="1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lastRenderedPageBreak/>
        <w:t>в 1789 году американец Benjamin Thompson изобрел дровяную кухонную плиту;</w:t>
      </w:r>
    </w:p>
    <w:p w14:paraId="34D2A351" w14:textId="77777777" w:rsidR="00093F4A" w:rsidRPr="004A6794" w:rsidRDefault="00093F4A" w:rsidP="004A6794">
      <w:pPr>
        <w:numPr>
          <w:ilvl w:val="0"/>
          <w:numId w:val="1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в 1803 году был использован первый льдо-холодильник;</w:t>
      </w:r>
    </w:p>
    <w:p w14:paraId="0FD03C83" w14:textId="77777777" w:rsidR="00093F4A" w:rsidRPr="004A6794" w:rsidRDefault="00093F4A" w:rsidP="004A6794">
      <w:pPr>
        <w:numPr>
          <w:ilvl w:val="0"/>
          <w:numId w:val="1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в 1825 – впервые использована газовая плита;</w:t>
      </w:r>
    </w:p>
    <w:p w14:paraId="42AE1826" w14:textId="77777777" w:rsidR="00093F4A" w:rsidRPr="004A6794" w:rsidRDefault="00093F4A" w:rsidP="004A6794">
      <w:pPr>
        <w:numPr>
          <w:ilvl w:val="0"/>
          <w:numId w:val="1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в 1860-х была изобретена посудомоечная машина (в Сан-Франциско), а George M. Pullman создал вагон-ресторан (railroad dining car) и положил начало этому бизнесу.</w:t>
      </w:r>
    </w:p>
    <w:p w14:paraId="2BE14A3D" w14:textId="77777777" w:rsidR="00093F4A" w:rsidRPr="004A6794" w:rsidRDefault="00093F4A" w:rsidP="004A6794">
      <w:pPr>
        <w:numPr>
          <w:ilvl w:val="0"/>
          <w:numId w:val="1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В 1890-х появляются первые кафетерии (Калифорния, John Krueger взял за основу шведский стол)</w:t>
      </w:r>
    </w:p>
    <w:p w14:paraId="7CE9D73B" w14:textId="77777777" w:rsidR="00093F4A" w:rsidRPr="004A6794" w:rsidRDefault="00093F4A" w:rsidP="004A6794">
      <w:pPr>
        <w:shd w:val="clear" w:color="auto" w:fill="FFFFFF"/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Работа гостиничного ресторана несколько отличается от работы обычного ресторана. Время работы гостиничного ресторана должно быть таким, чтобы удовлетворять подавляющее большинство постояльцев даже, если для этого в отдельные часы работа этого ресторана не будет приносить прибыли. При этом до 70% гостей отеля не обедают в гостиничном ресторане и до 50% не ужинают в нем, а 2/3 дохода ресторана поступают от сторонних посетителей. Отсюда следует важный вывод: гостиничный ресторан должен иметь отдельный вход с улицы и свою автомобильную стоянку.</w:t>
      </w:r>
    </w:p>
    <w:p w14:paraId="31F2E0CE" w14:textId="77777777" w:rsidR="00093F4A" w:rsidRPr="004A6794" w:rsidRDefault="00093F4A" w:rsidP="004A6794">
      <w:pPr>
        <w:shd w:val="clear" w:color="auto" w:fill="FFFFFF"/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До 50-х гг. </w:t>
      </w:r>
      <w:r w:rsidRPr="004A6794">
        <w:rPr>
          <w:rFonts w:ascii="Times New Roman" w:hAnsi="Times New Roman"/>
          <w:sz w:val="28"/>
          <w:szCs w:val="28"/>
          <w:lang w:val="en-US"/>
        </w:rPr>
        <w:t>XX</w:t>
      </w:r>
      <w:r w:rsidRPr="004A6794">
        <w:rPr>
          <w:rFonts w:ascii="Times New Roman" w:hAnsi="Times New Roman"/>
          <w:sz w:val="28"/>
          <w:szCs w:val="28"/>
        </w:rPr>
        <w:t xml:space="preserve"> в. ресторан в гостинице был второстепенным источником дохода. Иногда он даже был для владельца отеля скорее обузой. Считалось допустимой небольшая убыточность ресторана, которая покрывалась доходами от номерного фонда. С другой стороны, постоялец отеля часто считал еду в ресторане отеля неважной по качеству и предпочитал обедать и ужинать вне гостиницы.</w:t>
      </w:r>
    </w:p>
    <w:p w14:paraId="4DA707BE" w14:textId="77777777" w:rsidR="00093F4A" w:rsidRPr="004A6794" w:rsidRDefault="00093F4A" w:rsidP="004A6794">
      <w:pPr>
        <w:shd w:val="clear" w:color="auto" w:fill="FFFFFF"/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Однако по мере снижения загрузки гостиниц, роль службы питания как источника дохода стала возрастать, и в настоящее время практически сравнялась с ролью номерного фонда. Отсюда повышенное внимание к этой службе — рестораны отелей становятся все более роскошными, число их в одном отеле увеличивается, появляются специализированные рестораны с национальными кухнями, кофейни, бары и т.д. Сейчас чем выше класс отеля, тем значительнее роль ресторана.</w:t>
      </w:r>
    </w:p>
    <w:p w14:paraId="1BE0D3C0" w14:textId="77777777" w:rsidR="00093F4A" w:rsidRPr="004A6794" w:rsidRDefault="00093F4A" w:rsidP="004A6794">
      <w:pPr>
        <w:shd w:val="clear" w:color="auto" w:fill="FFFFFF"/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lastRenderedPageBreak/>
        <w:t>Довольно часто помещение ресторана гостиницы со всем оборудованием сдается в аренду какому-либо профессиональному ресторатору, а в договоре аренды оговариваются условия, необходимые для удовлетворения потребностей постояльцев гостиницы. Если же ресторан (один или несколько) находится в структуре отеля, то он относится к службе питания (</w:t>
      </w:r>
      <w:r w:rsidRPr="004A6794">
        <w:rPr>
          <w:rFonts w:ascii="Times New Roman" w:hAnsi="Times New Roman"/>
          <w:sz w:val="28"/>
          <w:szCs w:val="28"/>
          <w:lang w:val="en-US"/>
        </w:rPr>
        <w:t>Food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and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Beverage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Department</w:t>
      </w:r>
      <w:r w:rsidRPr="004A6794">
        <w:rPr>
          <w:rFonts w:ascii="Times New Roman" w:hAnsi="Times New Roman"/>
          <w:sz w:val="28"/>
          <w:szCs w:val="28"/>
        </w:rPr>
        <w:t xml:space="preserve">, </w:t>
      </w:r>
      <w:r w:rsidRPr="004A6794">
        <w:rPr>
          <w:rFonts w:ascii="Times New Roman" w:hAnsi="Times New Roman"/>
          <w:sz w:val="28"/>
          <w:szCs w:val="28"/>
          <w:lang w:val="en-US"/>
        </w:rPr>
        <w:t>Catering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Department</w:t>
      </w:r>
      <w:r w:rsidRPr="004A6794">
        <w:rPr>
          <w:rFonts w:ascii="Times New Roman" w:hAnsi="Times New Roman"/>
          <w:sz w:val="28"/>
          <w:szCs w:val="28"/>
        </w:rPr>
        <w:t>), во главе которого стоит директор, обязательно входящий в состав правления отеля. Управление общественным питанием в гостинице довольно самостоятельно, например, рекламная кампания ресторана проводится отдельно от рекламы отеля.</w:t>
      </w:r>
    </w:p>
    <w:p w14:paraId="1B282A6B" w14:textId="77777777" w:rsidR="00093F4A" w:rsidRPr="004A6794" w:rsidRDefault="00093F4A" w:rsidP="004A6794">
      <w:pPr>
        <w:shd w:val="clear" w:color="auto" w:fill="FFFFFF"/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В непосредственном подчинении директора службы питания находятся шеф-повар, контроллер службы питания, метрдотель, банкетный менеджер, главный бармен, стюард. Если Ресторан сам осуществляет закупку, то в его штате находятся закупщик продовольствия и закупщик вин и других напитков. Если ресторанов в гостинице несколько, то у каждого свои директор и отдельный директор у </w:t>
      </w:r>
      <w:r w:rsidRPr="004A6794">
        <w:rPr>
          <w:rFonts w:ascii="Times New Roman" w:hAnsi="Times New Roman"/>
          <w:sz w:val="28"/>
          <w:szCs w:val="28"/>
          <w:lang w:val="en-US"/>
        </w:rPr>
        <w:t>room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service</w:t>
      </w:r>
      <w:r w:rsidRPr="004A6794">
        <w:rPr>
          <w:rFonts w:ascii="Times New Roman" w:hAnsi="Times New Roman"/>
          <w:sz w:val="28"/>
          <w:szCs w:val="28"/>
        </w:rPr>
        <w:t>, доставляющей еду и напитки в номера отеля. В маленьких отелях шеф-повар ресторана совмещает и функции менеджера.</w:t>
      </w:r>
    </w:p>
    <w:p w14:paraId="6EF01127" w14:textId="77777777" w:rsidR="00093F4A" w:rsidRPr="004A6794" w:rsidRDefault="00093F4A" w:rsidP="004A6794">
      <w:pPr>
        <w:shd w:val="clear" w:color="auto" w:fill="FFFFFF"/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Помимо ресторанов большая гостиница обязательно имеет несколько менее крупных предприятий питания: бары, кофейни, буфеты и т.п.</w:t>
      </w:r>
    </w:p>
    <w:p w14:paraId="0ACEED8C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Индустрия гостеприимства является частью индустрии путешествий и туризма. Основными сегментами индустрии гостеприимства являются предприятия размещения и предприятия питания во всем их многообразии. </w:t>
      </w:r>
    </w:p>
    <w:p w14:paraId="3F7BC862" w14:textId="77777777" w:rsidR="00093F4A" w:rsidRPr="004A6794" w:rsidRDefault="00093F4A" w:rsidP="004A6794">
      <w:pPr>
        <w:pStyle w:val="a3"/>
        <w:tabs>
          <w:tab w:val="left" w:pos="1134"/>
        </w:tabs>
        <w:suppressAutoHyphens/>
        <w:spacing w:line="360" w:lineRule="auto"/>
        <w:ind w:firstLine="709"/>
        <w:jc w:val="both"/>
        <w:rPr>
          <w:sz w:val="28"/>
          <w:szCs w:val="28"/>
        </w:rPr>
      </w:pPr>
      <w:r w:rsidRPr="004A6794">
        <w:rPr>
          <w:sz w:val="28"/>
          <w:szCs w:val="28"/>
        </w:rPr>
        <w:t>В своей работе я подробней расскажу об организации работы службы питания и</w:t>
      </w:r>
      <w:r w:rsidR="004A6794">
        <w:rPr>
          <w:sz w:val="28"/>
          <w:szCs w:val="28"/>
        </w:rPr>
        <w:t xml:space="preserve"> </w:t>
      </w:r>
      <w:r w:rsidRPr="004A6794">
        <w:rPr>
          <w:sz w:val="28"/>
          <w:szCs w:val="28"/>
        </w:rPr>
        <w:t>какие сложности могут возникнуть у работников службы питания. Также, я проведу сравнение между теоретическими знаниями в данной области и тем, что применяется на практике в гостинице «</w:t>
      </w:r>
      <w:r w:rsidRPr="004A6794">
        <w:rPr>
          <w:sz w:val="28"/>
          <w:szCs w:val="28"/>
          <w:lang w:val="en-US"/>
        </w:rPr>
        <w:t>Marriott</w:t>
      </w:r>
      <w:r w:rsidRPr="004A6794">
        <w:rPr>
          <w:sz w:val="28"/>
          <w:szCs w:val="28"/>
        </w:rPr>
        <w:t xml:space="preserve"> </w:t>
      </w:r>
      <w:r w:rsidRPr="004A6794">
        <w:rPr>
          <w:sz w:val="28"/>
          <w:szCs w:val="28"/>
          <w:lang w:val="en-US"/>
        </w:rPr>
        <w:t>Hotel</w:t>
      </w:r>
      <w:r w:rsidRPr="004A6794">
        <w:rPr>
          <w:sz w:val="28"/>
          <w:szCs w:val="28"/>
        </w:rPr>
        <w:t>».</w:t>
      </w:r>
    </w:p>
    <w:p w14:paraId="0AC33E1B" w14:textId="77777777" w:rsidR="004A6794" w:rsidRDefault="004A6794" w:rsidP="004A6794">
      <w:pPr>
        <w:tabs>
          <w:tab w:val="left" w:pos="1134"/>
        </w:tabs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br w:type="page"/>
      </w:r>
    </w:p>
    <w:p w14:paraId="7F3257DD" w14:textId="77777777" w:rsidR="004A6794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A6794">
        <w:rPr>
          <w:rFonts w:ascii="Times New Roman" w:hAnsi="Times New Roman"/>
          <w:b/>
          <w:sz w:val="28"/>
          <w:szCs w:val="28"/>
        </w:rPr>
        <w:lastRenderedPageBreak/>
        <w:t>Глава 1.</w:t>
      </w:r>
      <w:r w:rsidR="004A6794" w:rsidRPr="004A6794">
        <w:rPr>
          <w:rFonts w:ascii="Times New Roman" w:hAnsi="Times New Roman"/>
          <w:b/>
          <w:sz w:val="28"/>
          <w:szCs w:val="28"/>
        </w:rPr>
        <w:t xml:space="preserve"> </w:t>
      </w:r>
      <w:r w:rsidRPr="004A6794">
        <w:rPr>
          <w:rFonts w:ascii="Times New Roman" w:hAnsi="Times New Roman"/>
          <w:b/>
          <w:sz w:val="28"/>
          <w:szCs w:val="28"/>
        </w:rPr>
        <w:t>Организация службы питания в гостинице</w:t>
      </w:r>
    </w:p>
    <w:p w14:paraId="4961B31E" w14:textId="77777777" w:rsidR="004A6794" w:rsidRPr="00B028A9" w:rsidRDefault="004A6794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4216D3A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Подразделение службы питания представляет собой неотъемлемую часть гостиничного бизнеса. Гостиничные рестораны – это не только престиж и лицо гостиницы, но и основной источник прибыли (примерно 1/3 доходов гостиничного комплекса).</w:t>
      </w:r>
    </w:p>
    <w:p w14:paraId="5168100D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При организации обслуживания в ресторанах (кафе) гостиничных комплексов обычно предлагаются следующие условия питания: полный пансион (трехразовое питание – завтрак, обед и ужин); полупансион (двухразовое питание – завтрак плюс обед или ужин); только завтрак (одноразовое питание).</w:t>
      </w:r>
    </w:p>
    <w:p w14:paraId="203CB597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Во всех гостиницах особое внимание уделяется сервису завтраков. С завтрака начинается день гостей, и от его организации во многом зависит, будет ли начало дня для гостей хорошим или плохим. На завтрак приходят практически все гости, проживающие в гостинице. Различают следующие виды завтраков:</w:t>
      </w:r>
    </w:p>
    <w:p w14:paraId="540F26CA" w14:textId="77777777" w:rsidR="00093F4A" w:rsidRPr="004A6794" w:rsidRDefault="00093F4A" w:rsidP="004A6794">
      <w:pPr>
        <w:numPr>
          <w:ilvl w:val="0"/>
          <w:numId w:val="7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континентальный завтрак. Включает кофе, чай или горячий шоколад, сахар, сливки (молоко), лимон, два вида повидла,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джема или мёд, выбор хлебобулочных изделий, масло. По воскресеньям завтрак дополняется холодным яйцом. Во многих странах Европы континентальный завтрак входит в цену размещения в гостинице;</w:t>
      </w:r>
    </w:p>
    <w:p w14:paraId="644FF16A" w14:textId="77777777" w:rsidR="00093F4A" w:rsidRPr="004A6794" w:rsidRDefault="00093F4A" w:rsidP="004A6794">
      <w:pPr>
        <w:numPr>
          <w:ilvl w:val="0"/>
          <w:numId w:val="7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расширенный завтрак. В дополнение к континентальному завтраку гостям предлагаются соки (апельсиновый, грейпфрутовый, томатный), блюдо с нарезанными ветчиной, сыром и колбасой, блюда из яиц, йогурты, творог, сухие хлопья. </w:t>
      </w:r>
    </w:p>
    <w:p w14:paraId="69ED6E22" w14:textId="77777777" w:rsidR="00093F4A" w:rsidRPr="004A6794" w:rsidRDefault="00093F4A" w:rsidP="004A6794">
      <w:pPr>
        <w:numPr>
          <w:ilvl w:val="0"/>
          <w:numId w:val="7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английский завтрак. В классическом варианте начинается с утреннего чая или кофе (возможно горячего шоколада), принесённого в номер. Он также включает сахар, булочные изделия, тосты, масло, джем, мёд, варенье. Может дополняться блюдами из яиц (яичница с ветчиной или беконом, жареные яйца на хлебе, омлет с ветчиной или шампиньонами и др.), </w:t>
      </w:r>
      <w:r w:rsidRPr="004A6794">
        <w:rPr>
          <w:rFonts w:ascii="Times New Roman" w:hAnsi="Times New Roman"/>
          <w:sz w:val="28"/>
          <w:szCs w:val="28"/>
        </w:rPr>
        <w:lastRenderedPageBreak/>
        <w:t>рыбными блюдами, блюдами из злаковых (овсяная каша или суп на молоке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или на воде с сахаром либо солью). Английский завтрак сервируется таким же образом, как и расширенный;</w:t>
      </w:r>
    </w:p>
    <w:p w14:paraId="54A70D81" w14:textId="77777777" w:rsidR="00093F4A" w:rsidRPr="004A6794" w:rsidRDefault="00093F4A" w:rsidP="004A6794">
      <w:pPr>
        <w:numPr>
          <w:ilvl w:val="0"/>
          <w:numId w:val="7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американский завтрак. Дополнительно предлагаются обычная питьевая вода с кубиками льда, фруктовые соки, свежие фрукты (грейпфрут, арбуз, ягоды с молоком или сливками) или компот из фруктов (слив, персиков), блюда из злаковых (кукурузные, рисовые хлопья), небольшая порция мяса, пирог;</w:t>
      </w:r>
    </w:p>
    <w:p w14:paraId="27BDF112" w14:textId="77777777" w:rsidR="00093F4A" w:rsidRPr="004A6794" w:rsidRDefault="00093F4A" w:rsidP="004A6794">
      <w:pPr>
        <w:numPr>
          <w:ilvl w:val="0"/>
          <w:numId w:val="7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завтрак с шампанским. Время предоставления этого завтрака – с 10.00 до 11.30. Предлагаются кофе, чай, алкогольные напитки (шампанское, вино), небольшие холодные закуски и горячие блюда, супы, салаты, десерты. Форма предложения – буфет. Завтрак с шампанским, как правило, подаётся по официальному поводу;</w:t>
      </w:r>
    </w:p>
    <w:p w14:paraId="3CD605E6" w14:textId="77777777" w:rsidR="00093F4A" w:rsidRPr="004A6794" w:rsidRDefault="00093F4A" w:rsidP="004A6794">
      <w:pPr>
        <w:numPr>
          <w:ilvl w:val="0"/>
          <w:numId w:val="7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поздний завтрак. Представляет собой альтернативу завтраку и обеду. Время предоставления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- с 10.00 до 14.00. Используются составные элементы, входящие как в завтрак, так и в обед: горячие и холодные напитки, булочки, масло, джем, колбаса, сыр, супы, горячие мясные блюда, десерты. Форма предложения – буфет.</w:t>
      </w:r>
    </w:p>
    <w:p w14:paraId="79AD1188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При организации завтраков, обедов и ужинов используются различные методы обслуживания: </w:t>
      </w:r>
    </w:p>
    <w:p w14:paraId="7F868B75" w14:textId="77777777" w:rsidR="00093F4A" w:rsidRPr="004A6794" w:rsidRDefault="00093F4A" w:rsidP="004A6794">
      <w:pPr>
        <w:numPr>
          <w:ilvl w:val="0"/>
          <w:numId w:val="8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а-ля карт,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когда гости из карты-меню блюд и напитков выбирают то, что им больше всего нравится.</w:t>
      </w:r>
    </w:p>
    <w:p w14:paraId="67A10DD9" w14:textId="77777777" w:rsidR="00093F4A" w:rsidRPr="004A6794" w:rsidRDefault="00093F4A" w:rsidP="004A6794">
      <w:pPr>
        <w:numPr>
          <w:ilvl w:val="0"/>
          <w:numId w:val="8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а парт,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когда гости, сделав предварительный заказ, обслуживаются в установленный промежуток времени. Этот метод характерен для домов отдыха и курортных гостиниц;</w:t>
      </w:r>
    </w:p>
    <w:p w14:paraId="289D31E6" w14:textId="77777777" w:rsidR="00093F4A" w:rsidRPr="004A6794" w:rsidRDefault="00093F4A" w:rsidP="004A6794">
      <w:pPr>
        <w:numPr>
          <w:ilvl w:val="0"/>
          <w:numId w:val="8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табльдот,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когда (в отличие от «а парт») все гости обслуживаются в одно и то же время и по одному и тому же меню. Обслуживание начинается тогда, когда все гости соберутся за столом. Этот метод часто используют в пансионатах, домах отдыха.</w:t>
      </w:r>
    </w:p>
    <w:p w14:paraId="319005E5" w14:textId="77777777" w:rsidR="00093F4A" w:rsidRPr="004A6794" w:rsidRDefault="00093F4A" w:rsidP="004A6794">
      <w:pPr>
        <w:numPr>
          <w:ilvl w:val="0"/>
          <w:numId w:val="8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lastRenderedPageBreak/>
        <w:t>шведский стол, когда предлагается широкий выбор блюд со свободным доступом: можно взять все, что угодно, из того, что предложено и выставлено. Это может быть и довольно скудный набор (джем, хлеб, масло, 2-3 сорта колбасы и сыра, один вид сока, чай, кофе), и по-настоящему обильный стол с многочисленными блюдами в зависимости и от категории отеля, и от страны;</w:t>
      </w:r>
    </w:p>
    <w:p w14:paraId="7D3EE4A6" w14:textId="77777777" w:rsidR="00093F4A" w:rsidRPr="004A6794" w:rsidRDefault="00093F4A" w:rsidP="004A6794">
      <w:pPr>
        <w:numPr>
          <w:ilvl w:val="0"/>
          <w:numId w:val="8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буфетное обслуживание;</w:t>
      </w:r>
    </w:p>
    <w:p w14:paraId="70D6B8ED" w14:textId="77777777" w:rsidR="004A6794" w:rsidRDefault="00093F4A" w:rsidP="004A6794">
      <w:pPr>
        <w:numPr>
          <w:ilvl w:val="0"/>
          <w:numId w:val="8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обслуживание в гостиничных номерах. Здесь требуется особая подготовка персонала. Официант, работающий в номере, должен знать не только правила сервировки стола, последовательность подачи блюд, технику обслуживания, но и правила поведения в номере.</w:t>
      </w:r>
    </w:p>
    <w:p w14:paraId="7881496A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Клиенты гостиниц делают заказы по телефону непосредственно метрдотелю, а также горничным, поддерживающим с метрдотелем постоянную связь.</w:t>
      </w:r>
    </w:p>
    <w:p w14:paraId="12EA6850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Специфика гостиничного ресторана в отличие от городского в том, что его работа тесно увязана не только с самой ресторанной службой, но и со всеми подразделениями гостиницы.</w:t>
      </w:r>
    </w:p>
    <w:p w14:paraId="45B081D4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Пустующий во время обеда и ужина гостиничный ресторан – главная забота для многих менеджеров. И если завтрак можно продать гостю «принудительно», включив его и услугу проживания в один пакет, то для обеда и ужина следует разрабатывать специальные программы.</w:t>
      </w:r>
    </w:p>
    <w:p w14:paraId="1F7187C5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Если отель расположен в месте высокой проходимости, можно подумать об устройстве уличной террасы. Летнее кафе не только принесёт доход, но и послужит неплохой рекламой гостиничного ресторана, привлекая туда клиентов со стороны. Ресторанной службе отеля следует не забывать о банкетном обслуживании. Если в ресторане нет банкетных залов, можно организовывать выездное банкетное обслуживание на различных площадках города, предлагая высококачественный сервис и разнообразное меню, что принесёт существенный дополнительный доход. </w:t>
      </w:r>
    </w:p>
    <w:p w14:paraId="61725DAA" w14:textId="77777777" w:rsidR="004A6794" w:rsidRDefault="004A6794" w:rsidP="004A6794">
      <w:pPr>
        <w:tabs>
          <w:tab w:val="left" w:pos="1134"/>
        </w:tabs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14:paraId="7B803F6F" w14:textId="77777777" w:rsidR="004A6794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A6794">
        <w:rPr>
          <w:rFonts w:ascii="Times New Roman" w:hAnsi="Times New Roman"/>
          <w:b/>
          <w:sz w:val="28"/>
          <w:szCs w:val="28"/>
        </w:rPr>
        <w:lastRenderedPageBreak/>
        <w:t>1.1 Структура управления предприятиями питания гостиницы</w:t>
      </w:r>
    </w:p>
    <w:p w14:paraId="020E8F1F" w14:textId="77777777" w:rsidR="004A6794" w:rsidRPr="004A6794" w:rsidRDefault="004A6794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3954D3D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Главная функция средств размещения – предоставление временного жилья, а также услуг питания гостиницы, или пищевой комплекс отеля, - это отдельное структурное подразделение, которое возглавляет директор, подотчётный управляющему отелем (директору гостиницы).</w:t>
      </w:r>
    </w:p>
    <w:p w14:paraId="11C0E0C0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Директор пищевого комплекса контролирует следующие виды работ:</w:t>
      </w:r>
    </w:p>
    <w:p w14:paraId="2F7AEA14" w14:textId="77777777" w:rsidR="00093F4A" w:rsidRPr="004A6794" w:rsidRDefault="00093F4A" w:rsidP="004A6794">
      <w:pPr>
        <w:numPr>
          <w:ilvl w:val="0"/>
          <w:numId w:val="4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работу кухни;</w:t>
      </w:r>
    </w:p>
    <w:p w14:paraId="1972BEAC" w14:textId="77777777" w:rsidR="00093F4A" w:rsidRPr="004A6794" w:rsidRDefault="00093F4A" w:rsidP="004A6794">
      <w:pPr>
        <w:numPr>
          <w:ilvl w:val="0"/>
          <w:numId w:val="4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работу буфетов;</w:t>
      </w:r>
    </w:p>
    <w:p w14:paraId="62098D8F" w14:textId="77777777" w:rsidR="00093F4A" w:rsidRPr="004A6794" w:rsidRDefault="00093F4A" w:rsidP="004A6794">
      <w:pPr>
        <w:numPr>
          <w:ilvl w:val="0"/>
          <w:numId w:val="4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банкетную деятельность; </w:t>
      </w:r>
    </w:p>
    <w:p w14:paraId="23888A92" w14:textId="77777777" w:rsidR="00093F4A" w:rsidRPr="004A6794" w:rsidRDefault="00093F4A" w:rsidP="004A6794">
      <w:pPr>
        <w:numPr>
          <w:ilvl w:val="0"/>
          <w:numId w:val="4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организацию обслуживания в ресторане;</w:t>
      </w:r>
    </w:p>
    <w:p w14:paraId="4838B624" w14:textId="77777777" w:rsidR="00093F4A" w:rsidRPr="004A6794" w:rsidRDefault="00093F4A" w:rsidP="004A6794">
      <w:pPr>
        <w:numPr>
          <w:ilvl w:val="0"/>
          <w:numId w:val="4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обслуживание в номерах;</w:t>
      </w:r>
    </w:p>
    <w:p w14:paraId="42B05846" w14:textId="77777777" w:rsidR="00093F4A" w:rsidRPr="004A6794" w:rsidRDefault="00093F4A" w:rsidP="004A6794">
      <w:pPr>
        <w:numPr>
          <w:ilvl w:val="0"/>
          <w:numId w:val="4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снабжение мини-баров;</w:t>
      </w:r>
    </w:p>
    <w:p w14:paraId="02373D11" w14:textId="77777777" w:rsidR="00093F4A" w:rsidRPr="004A6794" w:rsidRDefault="00093F4A" w:rsidP="004A6794">
      <w:pPr>
        <w:numPr>
          <w:ilvl w:val="0"/>
          <w:numId w:val="4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обслуживание в комнатах или зонах отдыха;</w:t>
      </w:r>
    </w:p>
    <w:p w14:paraId="1C2E5B2B" w14:textId="77777777" w:rsidR="00093F4A" w:rsidRPr="004A6794" w:rsidRDefault="00093F4A" w:rsidP="004A6794">
      <w:pPr>
        <w:numPr>
          <w:ilvl w:val="0"/>
          <w:numId w:val="4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обслуживание гостей в барах;</w:t>
      </w:r>
    </w:p>
    <w:p w14:paraId="396C379F" w14:textId="77777777" w:rsidR="00093F4A" w:rsidRPr="004A6794" w:rsidRDefault="00093F4A" w:rsidP="004A6794">
      <w:pPr>
        <w:numPr>
          <w:ilvl w:val="0"/>
          <w:numId w:val="4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работу уборщиков и мойщиков посуды.</w:t>
      </w:r>
    </w:p>
    <w:p w14:paraId="079EA5AF" w14:textId="77777777" w:rsidR="004A6794" w:rsidRDefault="004A6794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C46D2A9" w14:textId="77777777" w:rsidR="004A6794" w:rsidRPr="004A6794" w:rsidRDefault="00093F4A" w:rsidP="004A6794">
      <w:pPr>
        <w:tabs>
          <w:tab w:val="left" w:pos="1134"/>
          <w:tab w:val="left" w:pos="2580"/>
          <w:tab w:val="center" w:pos="5102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A6794">
        <w:rPr>
          <w:rFonts w:ascii="Times New Roman" w:hAnsi="Times New Roman"/>
          <w:b/>
          <w:sz w:val="28"/>
          <w:szCs w:val="28"/>
        </w:rPr>
        <w:t>1.2 Рестораны и бары гостиницы</w:t>
      </w:r>
    </w:p>
    <w:p w14:paraId="740C7E0D" w14:textId="77777777" w:rsidR="004A6794" w:rsidRPr="00B028A9" w:rsidRDefault="004A6794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E4C9EDA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При отеле может быть как несколько ресторанов, так и ни одного. По типу рестораны тоже могут отличаться. В больших гостиницах, входящих в известные гостиничные сети, обычно два ресторана – фешенебельный и небольшой типа кафе. Они обслуживают и проживающих в отеле, и широкую публику.</w:t>
      </w:r>
    </w:p>
    <w:p w14:paraId="7C76DAD9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Главным распорядителем и организатором всей работы по подготовке и обслуживанию гостей в ресторане является метрдотель или ресторанный менеджер. Подготовка к обслуживанию ресторана складывается из уборки помещения, расстановки мебели, получения и подготовки к использованию столового белья, посуды, приборов, предварительной сервировки столов. </w:t>
      </w:r>
    </w:p>
    <w:p w14:paraId="76B6A5DF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lastRenderedPageBreak/>
        <w:t>В обязанности ресторанных менеджеров входит:</w:t>
      </w:r>
    </w:p>
    <w:p w14:paraId="580663B5" w14:textId="77777777" w:rsidR="00093F4A" w:rsidRPr="004A6794" w:rsidRDefault="00093F4A" w:rsidP="004A6794">
      <w:pPr>
        <w:numPr>
          <w:ilvl w:val="0"/>
          <w:numId w:val="5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поддерживать высокое качество обслуживания посетителей;</w:t>
      </w:r>
    </w:p>
    <w:p w14:paraId="082BEECC" w14:textId="77777777" w:rsidR="00093F4A" w:rsidRPr="004A6794" w:rsidRDefault="00093F4A" w:rsidP="004A6794">
      <w:pPr>
        <w:numPr>
          <w:ilvl w:val="0"/>
          <w:numId w:val="5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нанимать, обучать и рационально использовать персонал;</w:t>
      </w:r>
    </w:p>
    <w:p w14:paraId="1874CBFF" w14:textId="77777777" w:rsidR="00093F4A" w:rsidRPr="004A6794" w:rsidRDefault="00093F4A" w:rsidP="004A6794">
      <w:pPr>
        <w:numPr>
          <w:ilvl w:val="0"/>
          <w:numId w:val="5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организация обслуживания в номерах, мини-барах и коктейль-барах;</w:t>
      </w:r>
    </w:p>
    <w:p w14:paraId="53C2BED7" w14:textId="77777777" w:rsidR="00093F4A" w:rsidRPr="004A6794" w:rsidRDefault="00093F4A" w:rsidP="004A6794">
      <w:pPr>
        <w:numPr>
          <w:ilvl w:val="0"/>
          <w:numId w:val="5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проводить маркетинговые исследования;</w:t>
      </w:r>
    </w:p>
    <w:p w14:paraId="712029B3" w14:textId="77777777" w:rsidR="004A6794" w:rsidRDefault="00093F4A" w:rsidP="004A6794">
      <w:pPr>
        <w:numPr>
          <w:ilvl w:val="0"/>
          <w:numId w:val="5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представлять директору пищевого комплекса расчёт бюджета и бизнес-прогноз на следующую неделю, следующий месяц, следующий год.</w:t>
      </w:r>
    </w:p>
    <w:p w14:paraId="79ECB1EF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Для отеля, в котором более 300 номеров пищевой комплекс будет достаточно обширным. В такой большой гостинице обычно есть главный, фирменный, ресторан, и повседневный – для завтраков, обедов и ужинов. Фирменный ресторан обычно используется для банкетов и приёмов, обслуживания участников съездов и конференций.</w:t>
      </w:r>
    </w:p>
    <w:p w14:paraId="08730C0C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Бары гостиницы должны находиться под постоянным неусыпным надзором ресторанных менеджеров. В гостиничном баре гости отдыхают, потягивая коктейль, после напряжённого дня. Это место идеально подходит для общения – делового и ради удовольствия. Отелю крайне выгодно его содержать: продажа напитков даёт гораздо больше прибыли, чем продажа пищевых продуктов. В зависимости от своего размера отель может иметь несколько баров разного типа. Например, вестибюльный, ресторанный, мини-бары или даже ночной клуб.</w:t>
      </w:r>
    </w:p>
    <w:p w14:paraId="40A1E354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Эффективность работы бара измеряется уровнем реализации (%), рассчитываемым делением себестоимости реализованных за определённый период напитков на сумму выручки за них. Чем чаще проверяется уровень реализации, тем лучше контроль над работой бара. Уровень реализации в 16 – 24% считается нормальным.</w:t>
      </w:r>
    </w:p>
    <w:p w14:paraId="1D9AE57C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В больших отелях обычно имеется несколько баров разного типа:</w:t>
      </w:r>
    </w:p>
    <w:p w14:paraId="5A6282F6" w14:textId="77777777" w:rsidR="00093F4A" w:rsidRPr="004A6794" w:rsidRDefault="00093F4A" w:rsidP="004A6794">
      <w:pPr>
        <w:numPr>
          <w:ilvl w:val="0"/>
          <w:numId w:val="6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вестибюльный бар – удобное место для встреч. При правильном руководстве этот бар может стать хорошим источником прибыли.</w:t>
      </w:r>
    </w:p>
    <w:p w14:paraId="10470B0F" w14:textId="77777777" w:rsidR="00093F4A" w:rsidRPr="004A6794" w:rsidRDefault="00093F4A" w:rsidP="004A6794">
      <w:pPr>
        <w:numPr>
          <w:ilvl w:val="0"/>
          <w:numId w:val="6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ресторанный бар – укромное местечко, в котором приятно очутиться после сутолоки вестибюля. Традиционно бар является одним из самых притягательных элементов интерьера современных ресторанов.</w:t>
      </w:r>
    </w:p>
    <w:p w14:paraId="10800350" w14:textId="77777777" w:rsidR="00093F4A" w:rsidRPr="004A6794" w:rsidRDefault="00093F4A" w:rsidP="004A6794">
      <w:pPr>
        <w:numPr>
          <w:ilvl w:val="0"/>
          <w:numId w:val="6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вспомогательный бар. В некоторых очень больших отелях необходим дополнительный бар, представляющий собой торговую точку, расположенную где-нибудь в глубине здания.</w:t>
      </w:r>
    </w:p>
    <w:p w14:paraId="1A0BC4C5" w14:textId="77777777" w:rsidR="00093F4A" w:rsidRPr="004A6794" w:rsidRDefault="00093F4A" w:rsidP="004A6794">
      <w:pPr>
        <w:numPr>
          <w:ilvl w:val="0"/>
          <w:numId w:val="6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банкетный бар. Этот бар используется исключительно для обслуживания банкетов и конференций. Поскольку эти мероприятия обычно связаны с одновременным обслуживанием множества людей, часто в разных точках помещения ставится несколько временных столиков с бутылками.</w:t>
      </w:r>
    </w:p>
    <w:p w14:paraId="50886F97" w14:textId="77777777" w:rsidR="00093F4A" w:rsidRPr="004A6794" w:rsidRDefault="00093F4A" w:rsidP="004A6794">
      <w:pPr>
        <w:numPr>
          <w:ilvl w:val="0"/>
          <w:numId w:val="6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бар при бассейне. Курортный отель немыслим без бассейна и бара при нём, где гости могут расслабиться с бокалом экзотического коктейля в руке. </w:t>
      </w:r>
    </w:p>
    <w:p w14:paraId="1D2DCC46" w14:textId="77777777" w:rsidR="004A6794" w:rsidRDefault="00093F4A" w:rsidP="004A6794">
      <w:pPr>
        <w:numPr>
          <w:ilvl w:val="0"/>
          <w:numId w:val="6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мини-бары – маленькие бары с холодильником в номерах, чтобы гость не чувствовал недостатка в любых напитках в любое время. </w:t>
      </w:r>
    </w:p>
    <w:p w14:paraId="010259CC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Остановимся более детально на работе мини-баров. Использовать такие бары очень рентабельно для гостиниц. Цены на продукты и напитки в мини-баре устанавливаются в несколько раз выше розничных цен. С мини-баром гость не чувствует недостатка в напитках в любое время суток, а разнообразный ассортимент напитков и продуктов призван искушать гостя воспользоваться предложением. В некоторых отелях стоимость содержимого мини-бара превышает суточную стоимость проживания в номере. Ключ от мини-бара обычно вкладывается в пакет, который гость получает в службе приёма и размещения. Если гость не собирается пользоваться баром, он этот ключ может не брать. Обычно запасы напитков пополняются ежедневно. Стоимость выпитого автоматически включается в счёт, контроль за содержанием мини-бара осуществляют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в больших гостиницах работники специальной службы «Мини-бар – контроль». Разработка ассортимента, закупка продукции, контроль над потреблением продуктов в мини-барах и пополнение их запасов достаточно трудоёмкая и ответственная работа, требующая дополнительного штата сотрудников.</w:t>
      </w:r>
    </w:p>
    <w:p w14:paraId="523B9BB5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В гостевых комнатах имеются бланки, в которых гостя просят указать количество выпитого и съеденного из мини-бара, поставить свою подпись и передать эти сведения в </w:t>
      </w:r>
      <w:r w:rsidRPr="004A6794">
        <w:rPr>
          <w:rFonts w:ascii="Times New Roman" w:hAnsi="Times New Roman"/>
          <w:sz w:val="28"/>
          <w:szCs w:val="28"/>
          <w:lang w:val="en-US"/>
        </w:rPr>
        <w:t>Reception</w:t>
      </w:r>
      <w:r w:rsidRPr="004A6794">
        <w:rPr>
          <w:rFonts w:ascii="Times New Roman" w:hAnsi="Times New Roman"/>
          <w:sz w:val="28"/>
          <w:szCs w:val="28"/>
        </w:rPr>
        <w:t xml:space="preserve"> перед отъездом. На практике гости не всегда утруждают себя заполнением данной формы или заполняют её не точно. Особую опасность, связанную с неоплатой некоторых дополнительных услуг, представляет день отъезда клиентов. В гостиницах, где не существует официальной процедуры проверки и сдачи номера при отъезде, мини-бар в день отъезда поддаётся контролю с большим трудом. Система автоматических мини-баров позволяет гостинице существенно оптимизировать затраты и повысить доходность этого вида сервиса. Это достигается за счёт централизованного управления всеми мини-барами, установленными в номерах гостиницы. Взаимодействие системы автоматических мини-баров с компьютерной системой в службе приёма и размещения позволяет моментально передавать информацию в основной счёт гостя обо всех его расходах, связанных с использованием мини-баров. Мини-бары не столько имиджевое приобретение, сколько способ получения дополнительного дохода для отеля (мини-бар окупается через 2-4 месяца, а затем начинает приносить стабильный доход).</w:t>
      </w:r>
    </w:p>
    <w:p w14:paraId="53D15C39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Таким образом, бары являются важным источником доходов гостиницы, но для того, чтобы приносить этот доход, они должны быть под строгим контролем. </w:t>
      </w:r>
    </w:p>
    <w:p w14:paraId="21CBEA79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6EEEFC9" w14:textId="77777777" w:rsidR="004A6794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A6794">
        <w:rPr>
          <w:rFonts w:ascii="Times New Roman" w:hAnsi="Times New Roman"/>
          <w:b/>
          <w:sz w:val="28"/>
          <w:szCs w:val="28"/>
        </w:rPr>
        <w:t>1.3 Секция обслуживания номеров</w:t>
      </w:r>
    </w:p>
    <w:p w14:paraId="3771C4F7" w14:textId="77777777" w:rsidR="004A6794" w:rsidRPr="00B028A9" w:rsidRDefault="004A6794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29E147E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Термин «обслуживание номеров» ранее употреблялся по отношению к обслуживанию жилых номеров отеля. В данном случае рассматриваем его в более узком смысле – подача еды и напитков в номера. </w:t>
      </w:r>
    </w:p>
    <w:p w14:paraId="2584FAAB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Для повышения качества работы данной секции пищевого комплекса гостиницы необходимо:</w:t>
      </w:r>
    </w:p>
    <w:p w14:paraId="7991443D" w14:textId="77777777" w:rsidR="00093F4A" w:rsidRPr="004A6794" w:rsidRDefault="00093F4A" w:rsidP="004A6794">
      <w:pPr>
        <w:numPr>
          <w:ilvl w:val="0"/>
          <w:numId w:val="2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во-первых, наладить своевременное выполнение заказов, особенно завтраков, так как эта услуга наиболее популярна среди гостей; </w:t>
      </w:r>
    </w:p>
    <w:p w14:paraId="54F3DB5C" w14:textId="77777777" w:rsidR="004A6794" w:rsidRDefault="00093F4A" w:rsidP="004A6794">
      <w:pPr>
        <w:numPr>
          <w:ilvl w:val="0"/>
          <w:numId w:val="2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во-вторых, неуклонно добиваться снижения цен за услуги секции.</w:t>
      </w:r>
    </w:p>
    <w:p w14:paraId="2A33345C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Планируя работу секции, менеджер должен:</w:t>
      </w:r>
    </w:p>
    <w:p w14:paraId="096C8265" w14:textId="77777777" w:rsidR="00093F4A" w:rsidRPr="004A6794" w:rsidRDefault="00093F4A" w:rsidP="004A6794">
      <w:pPr>
        <w:numPr>
          <w:ilvl w:val="0"/>
          <w:numId w:val="3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заказать необходимое количество оборудования, например сервировочные тележки, подносы, посуду с крышками и специальными колпаками для сохранения температуры подачи, столовые принадлежности;</w:t>
      </w:r>
    </w:p>
    <w:p w14:paraId="22D30F6C" w14:textId="77777777" w:rsidR="004A6794" w:rsidRDefault="00093F4A" w:rsidP="004A6794">
      <w:pPr>
        <w:numPr>
          <w:ilvl w:val="0"/>
          <w:numId w:val="3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составить график работы служащих. Составляя график, менеджер выделяет соответствующее число обслуживающего персонала, исходя из планируемого объёма работ.</w:t>
      </w:r>
    </w:p>
    <w:p w14:paraId="16035497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Особая предусмотрительность требуется при выполнении меню. Заготовленная впрок пища должна и выглядеть аппетитно, и не терять своей доброкачественности. Большинство блюд, рекомендуемых для заказа в номер, берётся из ресторанного меню, чтобы избежать лишних забот, связанных с их приготовлением. </w:t>
      </w:r>
    </w:p>
    <w:p w14:paraId="18D0DABB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При назначении цен на отдельные блюда необходим реалистичный подход или гости просто откажутся от ваших услуг.</w:t>
      </w:r>
    </w:p>
    <w:p w14:paraId="1F64026A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Наиболее распространённой системой обслуживания в номерах гостиницы является обслуживание через вспомогательные поэтажные буфеты-бары. Помещение буфета-бара должно быть связано с раздачей кухни-ресторана, служебным лифтом, лестницей и телефоном. </w:t>
      </w:r>
    </w:p>
    <w:p w14:paraId="5ABD651D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В зависимости от числа номеров, контингента проживающих в гостинице, вспомогательные поэтажные буфеты могут быть на каждом жилом этаже гостиницы или один буфет на несколько этажей. Если в гостинице поэтажных буфетов нет, питание в номерах будет организовываться непосредственно из ресторана. При этом желательно, чтобы посуда, приборы существенно отличались от одноименных предметов, используемых в ресторане данной гостиницы.</w:t>
      </w:r>
    </w:p>
    <w:p w14:paraId="2EDCE3C0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Работу по обслуживанию номеров целесообразно поручать двум официантам:</w:t>
      </w:r>
    </w:p>
    <w:p w14:paraId="6B1A0AE6" w14:textId="77777777" w:rsidR="00093F4A" w:rsidRPr="004A6794" w:rsidRDefault="00093F4A" w:rsidP="004A6794">
      <w:pPr>
        <w:numPr>
          <w:ilvl w:val="0"/>
          <w:numId w:val="9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один занимается подготовкой заказов, следит за своевременной подачей каждого из них, делает подборку посуды, приборов и белья, специй, хлеба, укладывает их на тележки или подносы, готовит закуски и напитки, подаёт их в номер, принимает новые заказы;</w:t>
      </w:r>
    </w:p>
    <w:p w14:paraId="612104B3" w14:textId="77777777" w:rsidR="004A6794" w:rsidRDefault="00093F4A" w:rsidP="004A6794">
      <w:pPr>
        <w:numPr>
          <w:ilvl w:val="0"/>
          <w:numId w:val="9"/>
        </w:numPr>
        <w:tabs>
          <w:tab w:val="left" w:pos="1134"/>
        </w:tabs>
        <w:suppressAutoHyphens/>
        <w:spacing w:after="0" w:line="36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второй официант в основном доставляет продукты из ресторана в подсобный буфет, а в свободное время помогает первому официанту.</w:t>
      </w:r>
    </w:p>
    <w:p w14:paraId="4ABE3DA3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В каждом номере гостиницы должен быть номер телефона диспетчера секции обслуживания номеров, у которого можно получить нужную справку и сделать заказ на обслуживание в номере. Кроме того необходима световая или иная сигнализация из номеров гостиницы в коридор и буфет для вызова официанта в номер.</w:t>
      </w:r>
    </w:p>
    <w:p w14:paraId="7F4F84A8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Приём заказов и их выполнение производится в следующем порядке. Проживающий в гостинице по телефону связывается с дежурным диспетчером и заказывает в номер завтрак, обед, ужин или какие-нибудь напитки. Диспетчер, принимая заказ, записывает (желательно на специальном бланке): номер комнаты, в которую следует подать заказ, число гостей, подробное наименование и число порций заказанного, время приёма заказа и время подачи его в номер. Приняв заказ, диспетчер передаёт его по телефону для исполнения.</w:t>
      </w:r>
    </w:p>
    <w:p w14:paraId="28A11732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Оперативная и точная передача информации – залог качественного обслуживания номеров. На одном конце канала связи – получение заказа, на другом – довольный клиент.</w:t>
      </w:r>
    </w:p>
    <w:p w14:paraId="47039DE0" w14:textId="77777777" w:rsidR="00093F4A" w:rsidRPr="00B028A9" w:rsidRDefault="00B028A9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color w:val="FFFFFF" w:themeColor="background1"/>
          <w:sz w:val="28"/>
          <w:szCs w:val="28"/>
        </w:rPr>
      </w:pPr>
      <w:r w:rsidRPr="00B028A9">
        <w:rPr>
          <w:rFonts w:ascii="Times New Roman" w:hAnsi="Times New Roman"/>
          <w:color w:val="FFFFFF" w:themeColor="background1"/>
          <w:sz w:val="28"/>
          <w:szCs w:val="28"/>
        </w:rPr>
        <w:t>гостиничный питание обслуживание бизнес</w:t>
      </w:r>
    </w:p>
    <w:p w14:paraId="70CC6381" w14:textId="77777777" w:rsidR="004A6794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A6794">
        <w:rPr>
          <w:rFonts w:ascii="Times New Roman" w:hAnsi="Times New Roman"/>
          <w:b/>
          <w:sz w:val="28"/>
          <w:szCs w:val="28"/>
        </w:rPr>
        <w:t>1.4 Отдел обслуживания массовых мероприятий</w:t>
      </w:r>
    </w:p>
    <w:p w14:paraId="6C12307D" w14:textId="77777777" w:rsidR="004A6794" w:rsidRPr="00B028A9" w:rsidRDefault="004A6794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0DB2985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В наши дни массовые мероприятия с едой и напитками могут организовываться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по разным поводам и проводиться на разных уровнях:</w:t>
      </w:r>
    </w:p>
    <w:p w14:paraId="42D47B67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официальные банкеты, которые лидеры страны дают в честь высоких гостей;</w:t>
      </w:r>
    </w:p>
    <w:p w14:paraId="6C8EFF13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посольские приёмы и банкеты по случаю национальных праздников;</w:t>
      </w:r>
    </w:p>
    <w:p w14:paraId="44DC61E1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банкеты, организуемые общественными, партийными, научными и деловыми кругами по случаю окончания различных конференций и совещаний;</w:t>
      </w:r>
    </w:p>
    <w:p w14:paraId="55A3D6D2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благотворительные гала - представления с танцами и угощением;</w:t>
      </w:r>
    </w:p>
    <w:p w14:paraId="09750737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праздничные обеды с танцами,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организуемые руководством фирмы для своих сотрудников;</w:t>
      </w:r>
    </w:p>
    <w:p w14:paraId="69A2830C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свадьбы.</w:t>
      </w:r>
    </w:p>
    <w:p w14:paraId="1A8A5ACC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Чаще всего такие мероприятия называются банкетами. Более широкий термин – массовое мероприятие.</w:t>
      </w:r>
    </w:p>
    <w:p w14:paraId="48CA0C1E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Массовые мероприятия могут организовываться как в помещении гостиницы, так и с выездом на чужую территорию. Пища может быть приготовлена как на кухне гостиницы, так и там, где организуется мероприятие. </w:t>
      </w:r>
    </w:p>
    <w:p w14:paraId="0A3FA3BB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Заказ на проведение мероприятия или просто заказ на банкет оформляется на каждое мероприятие отдельно и содержит большое количество информации.</w:t>
      </w:r>
    </w:p>
    <w:p w14:paraId="467905B0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Чтобы гарантировать успех, необходимо обсудить с заказчиком следующие важные детали:</w:t>
      </w:r>
    </w:p>
    <w:p w14:paraId="2BDC1917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место проведения мероприятия;</w:t>
      </w:r>
    </w:p>
    <w:p w14:paraId="35BB4D44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дату мероприятия;</w:t>
      </w:r>
    </w:p>
    <w:p w14:paraId="6D8FEF3C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число участников мероприятия;</w:t>
      </w:r>
    </w:p>
    <w:p w14:paraId="45D9C037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время прибытия участников мероприятия;</w:t>
      </w:r>
    </w:p>
    <w:p w14:paraId="4DAFDBB7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ориентировочное время окончания мероприятия;</w:t>
      </w:r>
    </w:p>
    <w:p w14:paraId="6E8CDE3C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вид мероприятия (официальный приём, банкет за столом, коктейль, банкет-фуршет, ланч, ужин, комбинированный банкет и т.д.);</w:t>
      </w:r>
    </w:p>
    <w:p w14:paraId="2D368D13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тип расстановки столов и стульев;</w:t>
      </w:r>
    </w:p>
    <w:p w14:paraId="20CECD53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вид сервировки стола по каталогу;</w:t>
      </w:r>
    </w:p>
    <w:p w14:paraId="38A79E34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расписание мероприятия и план рассадки гостей;</w:t>
      </w:r>
    </w:p>
    <w:p w14:paraId="116CFB73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будет ли присутствовать кто-нибудь из важных персон и какого типа внимание следует ему оказывать;</w:t>
      </w:r>
    </w:p>
    <w:p w14:paraId="1CF713FE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необходимое гостям техническое оборудование;</w:t>
      </w:r>
    </w:p>
    <w:p w14:paraId="4DC6A701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меню;</w:t>
      </w:r>
    </w:p>
    <w:p w14:paraId="59019FE3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время работы бара, тип напитков, когда и как они должны подаваться;</w:t>
      </w:r>
    </w:p>
    <w:p w14:paraId="2E5FAF18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время подачи закусок и горячих блюд;</w:t>
      </w:r>
    </w:p>
    <w:p w14:paraId="27CCE737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другие детали обслуживания за столом;</w:t>
      </w:r>
    </w:p>
    <w:p w14:paraId="7ACEE4FF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художественное оформление, цветы и свечи;</w:t>
      </w:r>
    </w:p>
    <w:p w14:paraId="6E33F76E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гардероб;</w:t>
      </w:r>
    </w:p>
    <w:p w14:paraId="5AA82D45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карточки меню, визитные карточки, номера для столов;</w:t>
      </w:r>
    </w:p>
    <w:p w14:paraId="00DDA914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музыкальное сопровождение;</w:t>
      </w:r>
    </w:p>
    <w:p w14:paraId="52AC2527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полный адрес и реквизиты плательщика.</w:t>
      </w:r>
    </w:p>
    <w:p w14:paraId="311A2E8C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Заведующий секцией массовых мероприятий должен хорошо разбираться в винах, блюдах и сервисе, знать о предпочтениях различных этнических общин и уметь организовывать мероприятия в соответствии с национальными и религиозными канонами.</w:t>
      </w:r>
    </w:p>
    <w:p w14:paraId="54788CF2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Банкетный менеджер обязан вызывать к себе уважение гостей и быть в то же самое время прекрасным организатором и руководителем для своих подчинённых. В широкий круг обязанностей банкетного менеджера входит:</w:t>
      </w:r>
    </w:p>
    <w:p w14:paraId="2FC402D2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руководить обслуживанием всех массовых мероприятий;</w:t>
      </w:r>
    </w:p>
    <w:p w14:paraId="0DAD0324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следить за работой уборщиков по оформлению комнаты, в которой будет проходить мероприятие;</w:t>
      </w:r>
    </w:p>
    <w:p w14:paraId="415E2F2E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составлять график работы официантов и утверждать бригады, ответственные за каждое конкретное мероприятие;</w:t>
      </w:r>
    </w:p>
    <w:p w14:paraId="5544CCE7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согласовывать с шеф-поваром меню и сервисные процедуры;</w:t>
      </w:r>
    </w:p>
    <w:p w14:paraId="4B75A7EA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проверять список уточнений, сделанных непосредственно перед мероприятием;</w:t>
      </w:r>
    </w:p>
    <w:p w14:paraId="7BB7885B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подавать клиенту счёт сразу же по окончании мероприятия;</w:t>
      </w:r>
    </w:p>
    <w:p w14:paraId="4AF70EC8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строго следовать процедурам, принятым в данной гостинице для отдела обслуживания массовых мероприятий, включая меры по противопожарной безопасности;</w:t>
      </w:r>
    </w:p>
    <w:p w14:paraId="02FEF516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подсчитывать наценку за обслуживание и чаевые с последующим распределением этих денег между обслуживающим персоналом;</w:t>
      </w:r>
    </w:p>
    <w:p w14:paraId="0A0D0C16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согласовывать все особые требования с заместителем заведующего по обслуживанию и координатором мероприятия.</w:t>
      </w:r>
    </w:p>
    <w:p w14:paraId="31955939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Таким образом, банкетный менеджер является самым крупным специалистом по ресторанному обслуживанию. Он должен разбираться во всех типах банкетов и способах подачи закусок, блюд и напитков. </w:t>
      </w:r>
    </w:p>
    <w:p w14:paraId="498CB724" w14:textId="77777777" w:rsid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Банкеты-приёмы в зависимости от формы обслуживания можно разделить на несколько видов: банкет за столом с полным обслуживанием официантами; фуршет; коктейль, банкет-приём со смешанным обслуживанием; банкет-чай. </w:t>
      </w:r>
    </w:p>
    <w:p w14:paraId="365AA9B2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Организация любого банкета включает приём заказа, подготовку к проведению банкета и обслуживание.</w:t>
      </w:r>
    </w:p>
    <w:p w14:paraId="4F2CEA14" w14:textId="77777777" w:rsidR="004A6794" w:rsidRDefault="004A679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14:paraId="091CE7FF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A6794">
        <w:rPr>
          <w:rFonts w:ascii="Times New Roman" w:hAnsi="Times New Roman"/>
          <w:b/>
          <w:sz w:val="28"/>
          <w:szCs w:val="28"/>
        </w:rPr>
        <w:t>Глава 2. Организация службы питания в гостинице «</w:t>
      </w:r>
      <w:r w:rsidRPr="004A6794">
        <w:rPr>
          <w:rFonts w:ascii="Times New Roman" w:hAnsi="Times New Roman"/>
          <w:b/>
          <w:sz w:val="28"/>
          <w:szCs w:val="28"/>
          <w:lang w:val="en-US"/>
        </w:rPr>
        <w:t>Courtyard</w:t>
      </w:r>
      <w:r w:rsidRPr="004A6794">
        <w:rPr>
          <w:rFonts w:ascii="Times New Roman" w:hAnsi="Times New Roman"/>
          <w:b/>
          <w:sz w:val="28"/>
          <w:szCs w:val="28"/>
        </w:rPr>
        <w:t xml:space="preserve"> </w:t>
      </w:r>
      <w:r w:rsidRPr="004A6794">
        <w:rPr>
          <w:rFonts w:ascii="Times New Roman" w:hAnsi="Times New Roman"/>
          <w:b/>
          <w:sz w:val="28"/>
          <w:szCs w:val="28"/>
          <w:lang w:val="en-US"/>
        </w:rPr>
        <w:t>Marriott</w:t>
      </w:r>
      <w:r w:rsidRPr="004A6794">
        <w:rPr>
          <w:rFonts w:ascii="Times New Roman" w:hAnsi="Times New Roman"/>
          <w:b/>
          <w:sz w:val="28"/>
          <w:szCs w:val="28"/>
        </w:rPr>
        <w:t xml:space="preserve"> »</w:t>
      </w:r>
    </w:p>
    <w:p w14:paraId="34FCD63D" w14:textId="77777777" w:rsidR="004A6794" w:rsidRPr="00B028A9" w:rsidRDefault="004A6794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62B3A944" w14:textId="77777777" w:rsidR="004A6794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A6794">
        <w:rPr>
          <w:rFonts w:ascii="Times New Roman" w:hAnsi="Times New Roman"/>
          <w:b/>
          <w:sz w:val="28"/>
          <w:szCs w:val="28"/>
        </w:rPr>
        <w:t>2.1 История и развитие компании «Марриотт»</w:t>
      </w:r>
    </w:p>
    <w:p w14:paraId="21717E01" w14:textId="77777777" w:rsidR="004A6794" w:rsidRPr="004A6794" w:rsidRDefault="004A6794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9FBC036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Развитие корпорации «Марриотт» - это история семейного бизнеса, начавшегося с открытия бара на девять человек и со временем превратившегося в мультимиллиардную корпорацию, которая сегодня является одним из мировых лидеров в сфере гостиничных и ресторанных услуг.</w:t>
      </w:r>
    </w:p>
    <w:p w14:paraId="6A0994E8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20 мая 1927 года – Мистер Марриотт открыл свой первый бар. Ему было всего 27 лет, когда он продал свою первую пятицентовую кружку пива. «</w:t>
      </w:r>
      <w:r w:rsidRPr="004A6794">
        <w:rPr>
          <w:rFonts w:ascii="Times New Roman" w:hAnsi="Times New Roman"/>
          <w:sz w:val="28"/>
          <w:szCs w:val="28"/>
          <w:lang w:val="en-US"/>
        </w:rPr>
        <w:t>Chili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con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carne</w:t>
      </w:r>
      <w:r w:rsidRPr="004A6794">
        <w:rPr>
          <w:rFonts w:ascii="Times New Roman" w:hAnsi="Times New Roman"/>
          <w:sz w:val="28"/>
          <w:szCs w:val="28"/>
        </w:rPr>
        <w:t>», «</w:t>
      </w:r>
      <w:r w:rsidRPr="004A6794">
        <w:rPr>
          <w:rFonts w:ascii="Times New Roman" w:hAnsi="Times New Roman"/>
          <w:sz w:val="28"/>
          <w:szCs w:val="28"/>
          <w:lang w:val="en-US"/>
        </w:rPr>
        <w:t>Hot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tamales</w:t>
      </w:r>
      <w:r w:rsidRPr="004A6794">
        <w:rPr>
          <w:rFonts w:ascii="Times New Roman" w:hAnsi="Times New Roman"/>
          <w:sz w:val="28"/>
          <w:szCs w:val="28"/>
        </w:rPr>
        <w:t>» и сэндвичи с мясом – барбекю были быстро добавлены в меню бара, и тогда название «</w:t>
      </w:r>
      <w:r w:rsidRPr="004A6794">
        <w:rPr>
          <w:rFonts w:ascii="Times New Roman" w:hAnsi="Times New Roman"/>
          <w:sz w:val="28"/>
          <w:szCs w:val="28"/>
          <w:lang w:val="en-US"/>
        </w:rPr>
        <w:t>Hot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shoppe</w:t>
      </w:r>
      <w:r w:rsidRPr="004A6794">
        <w:rPr>
          <w:rFonts w:ascii="Times New Roman" w:hAnsi="Times New Roman"/>
          <w:sz w:val="28"/>
          <w:szCs w:val="28"/>
        </w:rPr>
        <w:t>» прозвучало впервые.</w:t>
      </w:r>
    </w:p>
    <w:p w14:paraId="0CA27874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1932 год – первые ресторан «</w:t>
      </w:r>
      <w:r w:rsidRPr="004A6794">
        <w:rPr>
          <w:rFonts w:ascii="Times New Roman" w:hAnsi="Times New Roman"/>
          <w:sz w:val="28"/>
          <w:szCs w:val="28"/>
          <w:lang w:val="en-US"/>
        </w:rPr>
        <w:t>Hot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shoppe</w:t>
      </w:r>
      <w:r w:rsidRPr="004A6794">
        <w:rPr>
          <w:rFonts w:ascii="Times New Roman" w:hAnsi="Times New Roman"/>
          <w:sz w:val="28"/>
          <w:szCs w:val="28"/>
        </w:rPr>
        <w:t xml:space="preserve">» был открыт за пределами Вашингтона, в Балтиморе. </w:t>
      </w:r>
    </w:p>
    <w:p w14:paraId="4FF3AA65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1937 год – Марриотт организовал службу питания на борту самолётов аэропорта Гувера в Вашингтоне.</w:t>
      </w:r>
    </w:p>
    <w:p w14:paraId="51DCBDA1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1945 год – первый ресторан в аэропорту Майями.</w:t>
      </w:r>
    </w:p>
    <w:p w14:paraId="1C63BAA2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1957 год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– первая гостиница Марриотта «</w:t>
      </w:r>
      <w:r w:rsidRPr="004A6794">
        <w:rPr>
          <w:rFonts w:ascii="Times New Roman" w:hAnsi="Times New Roman"/>
          <w:sz w:val="28"/>
          <w:szCs w:val="28"/>
          <w:lang w:val="en-US"/>
        </w:rPr>
        <w:t>Twin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Bridges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Marriott</w:t>
      </w:r>
      <w:r w:rsidRPr="004A6794">
        <w:rPr>
          <w:rFonts w:ascii="Times New Roman" w:hAnsi="Times New Roman"/>
          <w:sz w:val="28"/>
          <w:szCs w:val="28"/>
        </w:rPr>
        <w:t>» была открыта рядом с аэропортом Вашингтона и ориентирована на обслуживание семей, автотуристов, а также деловых людей, пользующихся услугами аэропорта. Гостиница имела ошеломительный успех. Позже были открыты гостиницы в Далласе и Филадельфии.</w:t>
      </w:r>
    </w:p>
    <w:p w14:paraId="38FB96F8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1969 год – «Марриотт» открывает первую международную гостиницу в Акапулько. Впервые появляются франшизы «Марриотт».</w:t>
      </w:r>
    </w:p>
    <w:p w14:paraId="26DB71D3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1975 год – первая гостиница в Европе открывается в Амстердаме.</w:t>
      </w:r>
    </w:p>
    <w:p w14:paraId="4BAA7B4D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1981 год - годовой доход компании превосходит 2 миллиарда долларов. Готово к открытию сотая гостиница Компании.</w:t>
      </w:r>
    </w:p>
    <w:p w14:paraId="66491608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1994 год – Компания «Марриотт» открывает тысячную гостиницу.</w:t>
      </w:r>
    </w:p>
    <w:p w14:paraId="1CDF21AD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2005 год – </w:t>
      </w:r>
      <w:r w:rsidRPr="004A6794">
        <w:rPr>
          <w:rFonts w:ascii="Times New Roman" w:hAnsi="Times New Roman"/>
          <w:sz w:val="28"/>
          <w:szCs w:val="28"/>
          <w:lang w:val="en-US"/>
        </w:rPr>
        <w:t>Courtyard</w:t>
      </w:r>
      <w:r w:rsidRPr="004A6794">
        <w:rPr>
          <w:rFonts w:ascii="Times New Roman" w:hAnsi="Times New Roman"/>
          <w:sz w:val="28"/>
          <w:szCs w:val="28"/>
        </w:rPr>
        <w:t xml:space="preserve"> открыл свой стотысячный гостевой номер в Москве.</w:t>
      </w:r>
    </w:p>
    <w:p w14:paraId="371BAB7C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Сегодня «</w:t>
      </w:r>
      <w:r w:rsidRPr="004A6794">
        <w:rPr>
          <w:rFonts w:ascii="Times New Roman" w:hAnsi="Times New Roman"/>
          <w:sz w:val="28"/>
          <w:szCs w:val="28"/>
          <w:lang w:val="en-US"/>
        </w:rPr>
        <w:t>Marriott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International</w:t>
      </w:r>
      <w:r w:rsidRPr="004A6794">
        <w:rPr>
          <w:rFonts w:ascii="Times New Roman" w:hAnsi="Times New Roman"/>
          <w:sz w:val="28"/>
          <w:szCs w:val="28"/>
        </w:rPr>
        <w:t xml:space="preserve">» владеет более 3000 гостиницами в 65 странах мира. Компания управляет собственной сетью гостиниц, под её франшизой находится широкий спектр брендов по всему миру. </w:t>
      </w:r>
    </w:p>
    <w:p w14:paraId="3B8E9262" w14:textId="77777777" w:rsidR="004A6794" w:rsidRDefault="004A6794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7928760" w14:textId="77777777" w:rsidR="004A6794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  <w:lang w:val="en-US"/>
        </w:rPr>
      </w:pPr>
      <w:r w:rsidRPr="004A6794">
        <w:rPr>
          <w:rFonts w:ascii="Times New Roman" w:hAnsi="Times New Roman"/>
          <w:b/>
          <w:sz w:val="28"/>
          <w:szCs w:val="28"/>
          <w:lang w:val="en-US"/>
        </w:rPr>
        <w:t xml:space="preserve">2.2 </w:t>
      </w:r>
      <w:r w:rsidRPr="004A6794">
        <w:rPr>
          <w:rFonts w:ascii="Times New Roman" w:hAnsi="Times New Roman"/>
          <w:b/>
          <w:sz w:val="28"/>
          <w:szCs w:val="28"/>
        </w:rPr>
        <w:t>Гостиница</w:t>
      </w:r>
      <w:r w:rsidRPr="004A6794">
        <w:rPr>
          <w:rFonts w:ascii="Times New Roman" w:hAnsi="Times New Roman"/>
          <w:b/>
          <w:sz w:val="28"/>
          <w:szCs w:val="28"/>
          <w:lang w:val="en-US"/>
        </w:rPr>
        <w:t xml:space="preserve"> «Courtyard by Marriott St. Petersburg Vasilievsky»</w:t>
      </w:r>
    </w:p>
    <w:p w14:paraId="7B605C8A" w14:textId="77777777" w:rsidR="004A6794" w:rsidRDefault="004A6794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</w:p>
    <w:p w14:paraId="3ACB2533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Гостиница расположена в исторической части Санкт–Петербурга – на Васильевском острове. Это вторая гостиница «</w:t>
      </w:r>
      <w:r w:rsidRPr="004A6794">
        <w:rPr>
          <w:rFonts w:ascii="Times New Roman" w:hAnsi="Times New Roman"/>
          <w:sz w:val="28"/>
          <w:szCs w:val="28"/>
          <w:lang w:val="en-US"/>
        </w:rPr>
        <w:t>Courtyard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by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Marriott</w:t>
      </w:r>
      <w:r w:rsidRPr="004A6794">
        <w:rPr>
          <w:rFonts w:ascii="Times New Roman" w:hAnsi="Times New Roman"/>
          <w:sz w:val="28"/>
          <w:szCs w:val="28"/>
        </w:rPr>
        <w:t>» в России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и первая в Санкт-Петербурге. Гостиница предлагает комфортабельное размещение и отличный сервис для деловых поездок и отдыха. Гостиница расположена недалеко от главных достопримечательностей города: стрелки Васильевского острова, Петропавловской крепости, Медного всадника, Эрмитажа, Исаакиевского собора и Адмиралтейства.</w:t>
      </w:r>
    </w:p>
    <w:p w14:paraId="1E5EF42A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4A6794">
        <w:rPr>
          <w:rFonts w:ascii="Times New Roman" w:hAnsi="Times New Roman"/>
          <w:sz w:val="28"/>
          <w:szCs w:val="28"/>
        </w:rPr>
        <w:t>Размещение</w:t>
      </w:r>
      <w:r w:rsidRPr="004A6794">
        <w:rPr>
          <w:rFonts w:ascii="Times New Roman" w:hAnsi="Times New Roman"/>
          <w:sz w:val="28"/>
          <w:szCs w:val="28"/>
          <w:lang w:val="en-US"/>
        </w:rPr>
        <w:t>:</w:t>
      </w:r>
    </w:p>
    <w:p w14:paraId="3BC9B28B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4A6794">
        <w:rPr>
          <w:rFonts w:ascii="Times New Roman" w:hAnsi="Times New Roman"/>
          <w:sz w:val="28"/>
          <w:szCs w:val="28"/>
          <w:lang w:val="en-US"/>
        </w:rPr>
        <w:t>- 93 Deluxe Room with King Size Beds;</w:t>
      </w:r>
    </w:p>
    <w:p w14:paraId="43D35CAE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4A6794">
        <w:rPr>
          <w:rFonts w:ascii="Times New Roman" w:hAnsi="Times New Roman"/>
          <w:sz w:val="28"/>
          <w:szCs w:val="28"/>
          <w:lang w:val="en-US"/>
        </w:rPr>
        <w:t>- 91 Deluxe Room with Twin Beds;</w:t>
      </w:r>
    </w:p>
    <w:p w14:paraId="1E97656A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4A6794">
        <w:rPr>
          <w:rFonts w:ascii="Times New Roman" w:hAnsi="Times New Roman"/>
          <w:sz w:val="28"/>
          <w:szCs w:val="28"/>
          <w:lang w:val="en-US"/>
        </w:rPr>
        <w:t>- 18 Studio Rooms;</w:t>
      </w:r>
    </w:p>
    <w:p w14:paraId="311A640F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4A6794">
        <w:rPr>
          <w:rFonts w:ascii="Times New Roman" w:hAnsi="Times New Roman"/>
          <w:sz w:val="28"/>
          <w:szCs w:val="28"/>
          <w:lang w:val="en-US"/>
        </w:rPr>
        <w:t>- 6 Junior Suites;</w:t>
      </w:r>
    </w:p>
    <w:p w14:paraId="5C7D510A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4A6794">
        <w:rPr>
          <w:rFonts w:ascii="Times New Roman" w:hAnsi="Times New Roman"/>
          <w:sz w:val="28"/>
          <w:szCs w:val="28"/>
          <w:lang w:val="en-US"/>
        </w:rPr>
        <w:t>- 6 Suites.</w:t>
      </w:r>
    </w:p>
    <w:p w14:paraId="4E9AD24F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Рестораны и бары:</w:t>
      </w:r>
    </w:p>
    <w:p w14:paraId="24830D33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ресторан «</w:t>
      </w:r>
      <w:r w:rsidRPr="004A6794">
        <w:rPr>
          <w:rFonts w:ascii="Times New Roman" w:hAnsi="Times New Roman"/>
          <w:sz w:val="28"/>
          <w:szCs w:val="28"/>
          <w:lang w:val="en-US"/>
        </w:rPr>
        <w:t>Pierrot</w:t>
      </w:r>
      <w:r w:rsidRPr="004A6794">
        <w:rPr>
          <w:rFonts w:ascii="Times New Roman" w:hAnsi="Times New Roman"/>
          <w:sz w:val="28"/>
          <w:szCs w:val="28"/>
        </w:rPr>
        <w:t>»;</w:t>
      </w:r>
    </w:p>
    <w:p w14:paraId="529E119A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бар «</w:t>
      </w:r>
      <w:r w:rsidRPr="004A6794">
        <w:rPr>
          <w:rFonts w:ascii="Times New Roman" w:hAnsi="Times New Roman"/>
          <w:sz w:val="28"/>
          <w:szCs w:val="28"/>
          <w:lang w:val="en-US"/>
        </w:rPr>
        <w:t>Scarlet</w:t>
      </w:r>
      <w:r w:rsidRPr="004A6794">
        <w:rPr>
          <w:rFonts w:ascii="Times New Roman" w:hAnsi="Times New Roman"/>
          <w:sz w:val="28"/>
          <w:szCs w:val="28"/>
        </w:rPr>
        <w:t>».</w:t>
      </w:r>
    </w:p>
    <w:p w14:paraId="15162401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Спорт и отдых – имеется спортзал.</w:t>
      </w:r>
    </w:p>
    <w:p w14:paraId="0D6FF2CA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Услуги:</w:t>
      </w:r>
    </w:p>
    <w:p w14:paraId="1AC1DA3F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служба консьержей;</w:t>
      </w:r>
    </w:p>
    <w:p w14:paraId="19DE5278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транспортные услуги;</w:t>
      </w:r>
    </w:p>
    <w:p w14:paraId="010E8630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обмен валюты;</w:t>
      </w:r>
    </w:p>
    <w:p w14:paraId="253E8295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подземный гараж;</w:t>
      </w:r>
    </w:p>
    <w:p w14:paraId="6A2448DF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бизнес-центр;</w:t>
      </w:r>
    </w:p>
    <w:p w14:paraId="0D0C87F1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прачечная.</w:t>
      </w:r>
    </w:p>
    <w:p w14:paraId="34C7DA28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Сотрудники гостиницы заняты в следующих областях:</w:t>
      </w:r>
    </w:p>
    <w:p w14:paraId="7208ED72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приём и размещение;</w:t>
      </w:r>
    </w:p>
    <w:p w14:paraId="5B8A221A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служба питания;</w:t>
      </w:r>
    </w:p>
    <w:p w14:paraId="5D4B2AAB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продажи и маркетинг;</w:t>
      </w:r>
    </w:p>
    <w:p w14:paraId="27B0B931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бухгалтерия;</w:t>
      </w:r>
    </w:p>
    <w:p w14:paraId="41BD42D3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инженерная служба;</w:t>
      </w:r>
    </w:p>
    <w:p w14:paraId="14B97112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отдел персонала.</w:t>
      </w:r>
    </w:p>
    <w:p w14:paraId="29337FE7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Старшие менеджеры гостиницы входят в Исполнительный Комитет, ответственный за осуществление корпоративной политики и управление делами гостиницы. Во главе Комитета – Генеральный управляющий и его команда: Начальник номерного фонда, Директор по продажам и маркетингу, Финансовый директор, Главный инженер и Начальник службы питания.</w:t>
      </w:r>
    </w:p>
    <w:p w14:paraId="37BE9BE2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Начальник службы питания – отвечает за рестораны, бары, выездное питание, кухни, официантов и прочий персонал.</w:t>
      </w:r>
    </w:p>
    <w:p w14:paraId="266EF436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Бары и рестораны. </w:t>
      </w:r>
    </w:p>
    <w:p w14:paraId="099B7D8F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Ресторан Pierrot на 140 мест: современный, стильный и, в то же время, уютный ресторан предлагает большой выбор блюд интернациональной и русской кухни. Ресторан открыт для завтрака, обеда и ужина.</w:t>
      </w:r>
    </w:p>
    <w:p w14:paraId="2D2C846F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На первом этаже располагается Лобби-бар - идеальное место для встречи друзей или деловой беседы. Лобби-бар предлагает легкие закуски и большой выбор напитков.</w:t>
      </w:r>
      <w:r w:rsidR="004A6794">
        <w:rPr>
          <w:rFonts w:ascii="Times New Roman" w:hAnsi="Times New Roman"/>
          <w:sz w:val="28"/>
          <w:szCs w:val="28"/>
        </w:rPr>
        <w:t xml:space="preserve"> </w:t>
      </w:r>
    </w:p>
    <w:p w14:paraId="1FE1539E" w14:textId="77777777" w:rsidR="004A6794" w:rsidRDefault="004A6794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22519E34" w14:textId="77777777" w:rsidR="004A6794" w:rsidRPr="00B028A9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A6794">
        <w:rPr>
          <w:rFonts w:ascii="Times New Roman" w:hAnsi="Times New Roman"/>
          <w:b/>
          <w:sz w:val="28"/>
          <w:szCs w:val="28"/>
        </w:rPr>
        <w:t>2.3 Ресторан «</w:t>
      </w:r>
      <w:r w:rsidRPr="004A6794">
        <w:rPr>
          <w:rFonts w:ascii="Times New Roman" w:hAnsi="Times New Roman"/>
          <w:b/>
          <w:sz w:val="28"/>
          <w:szCs w:val="28"/>
          <w:lang w:val="en-US"/>
        </w:rPr>
        <w:t>Pierrot</w:t>
      </w:r>
      <w:r w:rsidR="004A6794" w:rsidRPr="004A6794">
        <w:rPr>
          <w:rFonts w:ascii="Times New Roman" w:hAnsi="Times New Roman"/>
          <w:b/>
          <w:sz w:val="28"/>
          <w:szCs w:val="28"/>
        </w:rPr>
        <w:t>»</w:t>
      </w:r>
    </w:p>
    <w:p w14:paraId="302F0782" w14:textId="77777777" w:rsidR="004A6794" w:rsidRPr="00B028A9" w:rsidRDefault="004A6794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173FDF2B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Это деликатное пространство, которое не требует к себе слишком много внимания. Светлые стены, украшенные картинами, изображающими Пьеро, мебель в провансальском стиле, неброская сервировка.</w:t>
      </w:r>
      <w:r w:rsidR="004A6794">
        <w:rPr>
          <w:rFonts w:ascii="Times New Roman" w:hAnsi="Times New Roman"/>
          <w:sz w:val="28"/>
          <w:szCs w:val="28"/>
        </w:rPr>
        <w:t xml:space="preserve"> </w:t>
      </w:r>
    </w:p>
    <w:p w14:paraId="08613F67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Ресторан предлагает широкий выбор блюд французской кухни. Шеф-повар ресторана Николай Хвалынский создал лаконичное меню, состоящее из исключительно вкусных блюд по доступным ценам. Свиная вырезка, запеченная под сыром Камамбер, папиллот из сибаса с морским гребешком и овощами, тёплый салат из жареной куриной печени с авокадо.</w:t>
      </w:r>
    </w:p>
    <w:p w14:paraId="15CA1089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Демократичность в 'Пьеро' не исключает уникальности. Только здесь можно отведать стейк из говядины Шароле. Это особый сорт французской мраморной говядины, который очень сложно найти в Петербурге. Порода коров Шароле известна с XIV века и считается самой дорогой в мире.</w:t>
      </w:r>
    </w:p>
    <w:p w14:paraId="03E92181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Пьеро' следует за датами и временами года. Оно регулярно пополняется новыми блюдами, приуроченными к праздникам, и теми, что приготовлены из сезонных продуктов.</w:t>
      </w:r>
    </w:p>
    <w:p w14:paraId="21B6FB27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Ресторан с возможностью выбора формата трапезы. Здесь имеется зона шведского стола - возможны буфеты и фуршеты. Можно занять места на подиуме у окна с видом на Неву или предпочесть отдельную комнату. Зал ресторана позволяет проводить масштабные праздники для гостей, число которых не превышает 100 человек.</w:t>
      </w:r>
    </w:p>
    <w:p w14:paraId="03CDBDDF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Тип: Ресторан, Бар, Бар-ресторан </w:t>
      </w:r>
    </w:p>
    <w:p w14:paraId="06F9B80E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Кухня: Авторская кухня, Европейская кухня, Русская кухня, Французская кухня </w:t>
      </w:r>
    </w:p>
    <w:p w14:paraId="3516B2B9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Идеальное место для: Банкетов, Бизнес-ланча, Веселых вечеринок, Деловых встреч, Друзей-иностранцев, Корпоративных праздников, Позднего ужина, Приятного уик-энда, Раннего завтрака, Романтических свиданий, Свадеб, Светской жизни, Семейных выходов, Счастливого безделья, Туристов, Ужина по разумной цене </w:t>
      </w:r>
    </w:p>
    <w:p w14:paraId="42D3418B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Обслуживание туристических групп: </w:t>
      </w:r>
      <w:r w:rsidRPr="004A6794">
        <w:rPr>
          <w:rFonts w:ascii="Times New Roman" w:hAnsi="Times New Roman"/>
          <w:sz w:val="28"/>
          <w:szCs w:val="28"/>
        </w:rPr>
        <w:tab/>
        <w:t xml:space="preserve">От 10 человек </w:t>
      </w:r>
    </w:p>
    <w:p w14:paraId="3D863F46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Электронная почта: @ Marriott.com olga.yaroslavskaya </w:t>
      </w:r>
    </w:p>
    <w:p w14:paraId="623628BC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Сайт: www.courtyardsaintpetersburg.ru </w:t>
      </w:r>
    </w:p>
    <w:p w14:paraId="52C59900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www.pierrot.restoran.ru </w:t>
      </w:r>
    </w:p>
    <w:p w14:paraId="018B73A3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Часы работы: С 6,30 до 23,00 </w:t>
      </w:r>
    </w:p>
    <w:p w14:paraId="5DDFF780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Количество залов: 1 ресторан - 140 мест, VIP зал </w:t>
      </w:r>
    </w:p>
    <w:p w14:paraId="7426C7AF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4A6794">
        <w:rPr>
          <w:rFonts w:ascii="Times New Roman" w:hAnsi="Times New Roman"/>
          <w:sz w:val="28"/>
          <w:szCs w:val="28"/>
        </w:rPr>
        <w:t>Средняя</w:t>
      </w:r>
      <w:r w:rsidRPr="004A6794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стоимость</w:t>
      </w:r>
      <w:r w:rsidRPr="004A6794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счета</w:t>
      </w:r>
      <w:r w:rsidRPr="004A6794">
        <w:rPr>
          <w:rFonts w:ascii="Times New Roman" w:hAnsi="Times New Roman"/>
          <w:sz w:val="28"/>
          <w:szCs w:val="28"/>
          <w:lang w:val="en-US"/>
        </w:rPr>
        <w:t>: 1000-1500</w:t>
      </w:r>
      <w:r w:rsidRPr="004A6794">
        <w:rPr>
          <w:rFonts w:ascii="Times New Roman" w:hAnsi="Times New Roman"/>
          <w:sz w:val="28"/>
          <w:szCs w:val="28"/>
        </w:rPr>
        <w:t>р</w:t>
      </w:r>
      <w:r w:rsidRPr="004A6794">
        <w:rPr>
          <w:rFonts w:ascii="Times New Roman" w:hAnsi="Times New Roman"/>
          <w:sz w:val="28"/>
          <w:szCs w:val="28"/>
          <w:lang w:val="en-US"/>
        </w:rPr>
        <w:t xml:space="preserve">. </w:t>
      </w:r>
    </w:p>
    <w:p w14:paraId="0EC7763E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  <w:lang w:val="en-US"/>
        </w:rPr>
      </w:pPr>
      <w:r w:rsidRPr="004A6794">
        <w:rPr>
          <w:rFonts w:ascii="Times New Roman" w:hAnsi="Times New Roman"/>
          <w:sz w:val="28"/>
          <w:szCs w:val="28"/>
        </w:rPr>
        <w:t>Кредитные</w:t>
      </w:r>
      <w:r w:rsidRPr="004A6794">
        <w:rPr>
          <w:rFonts w:ascii="Times New Roman" w:hAnsi="Times New Roman"/>
          <w:sz w:val="28"/>
          <w:szCs w:val="28"/>
          <w:lang w:val="en-US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карты</w:t>
      </w:r>
      <w:r w:rsidRPr="004A6794">
        <w:rPr>
          <w:rFonts w:ascii="Times New Roman" w:hAnsi="Times New Roman"/>
          <w:sz w:val="28"/>
          <w:szCs w:val="28"/>
          <w:lang w:val="en-US"/>
        </w:rPr>
        <w:t xml:space="preserve">: American Express, Diners Club, Eurocard, </w:t>
      </w:r>
      <w:r w:rsidRPr="004A6794">
        <w:rPr>
          <w:rFonts w:ascii="Times New Roman" w:hAnsi="Times New Roman"/>
          <w:sz w:val="28"/>
          <w:szCs w:val="28"/>
        </w:rPr>
        <w:t>АБ</w:t>
      </w:r>
      <w:r w:rsidRPr="004A6794">
        <w:rPr>
          <w:rFonts w:ascii="Times New Roman" w:hAnsi="Times New Roman"/>
          <w:sz w:val="28"/>
          <w:szCs w:val="28"/>
          <w:lang w:val="en-US"/>
        </w:rPr>
        <w:t xml:space="preserve">, Master Card, Visa </w:t>
      </w:r>
    </w:p>
    <w:p w14:paraId="150FF122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Предложения: Бизнес-ланч, Вегетарианское меню, Дневное меню, Завтраки, Карта вин, Проведение банкетов, Разливное вино, Разливное пиво, Шведский стол </w:t>
      </w:r>
    </w:p>
    <w:p w14:paraId="1FA25934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Особенности: VIP-зал, Зал для некурящих, Столики для некурящих </w:t>
      </w:r>
    </w:p>
    <w:p w14:paraId="3244EE0B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Музыка: Фоновая </w:t>
      </w:r>
    </w:p>
    <w:p w14:paraId="196CE0C8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Одежда: Кроме спортивной </w:t>
      </w:r>
    </w:p>
    <w:p w14:paraId="00F828C2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Парковка: Неохраняемая </w:t>
      </w:r>
    </w:p>
    <w:p w14:paraId="4B40549F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Вход: Свободный </w:t>
      </w:r>
    </w:p>
    <w:p w14:paraId="7DFB2FCD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Дополнительная информация: Концертная программа предоставляется по запросу</w:t>
      </w:r>
    </w:p>
    <w:p w14:paraId="2865C130" w14:textId="77777777" w:rsidR="004A6794" w:rsidRPr="00B028A9" w:rsidRDefault="004A6794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62B10FB3" w14:textId="77777777" w:rsidR="004A6794" w:rsidRPr="00B028A9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A6794">
        <w:rPr>
          <w:rFonts w:ascii="Times New Roman" w:hAnsi="Times New Roman"/>
          <w:b/>
          <w:sz w:val="28"/>
          <w:szCs w:val="28"/>
        </w:rPr>
        <w:t>2.4 Бар «</w:t>
      </w:r>
      <w:r w:rsidRPr="004A6794">
        <w:rPr>
          <w:rFonts w:ascii="Times New Roman" w:hAnsi="Times New Roman"/>
          <w:b/>
          <w:sz w:val="28"/>
          <w:szCs w:val="28"/>
          <w:lang w:val="en-US"/>
        </w:rPr>
        <w:t>Scarlet</w:t>
      </w:r>
      <w:r w:rsidRPr="004A6794">
        <w:rPr>
          <w:rFonts w:ascii="Times New Roman" w:hAnsi="Times New Roman"/>
          <w:b/>
          <w:sz w:val="28"/>
          <w:szCs w:val="28"/>
        </w:rPr>
        <w:t>»</w:t>
      </w:r>
    </w:p>
    <w:p w14:paraId="3DB427E2" w14:textId="77777777" w:rsidR="004A6794" w:rsidRPr="00B028A9" w:rsidRDefault="004A6794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436AEB7C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Лобби-бар удивительное место, так как оно идеально подходит как для делового общения, так и ради удовольствия, где даже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короткая встреча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превращается в увлекательный разговор. Уютная атмосфера, интересный дизайн и аромат кофе располагают к отдыху.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Лобби-бар предлагает вам оценить большой выбор крепких напитков, слабоалкогольных напитков, различных сортов пива и обильное разнообразие коктейлей.</w:t>
      </w:r>
    </w:p>
    <w:p w14:paraId="77D8BA7A" w14:textId="77777777" w:rsidR="004A6794" w:rsidRDefault="004A679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14:paraId="5076D0A2" w14:textId="77777777" w:rsidR="004A6794" w:rsidRPr="00B028A9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4A6794">
        <w:rPr>
          <w:rFonts w:ascii="Times New Roman" w:hAnsi="Times New Roman"/>
          <w:b/>
          <w:sz w:val="28"/>
          <w:szCs w:val="28"/>
        </w:rPr>
        <w:t>Зак</w:t>
      </w:r>
      <w:r w:rsidR="004A6794" w:rsidRPr="004A6794">
        <w:rPr>
          <w:rFonts w:ascii="Times New Roman" w:hAnsi="Times New Roman"/>
          <w:b/>
          <w:sz w:val="28"/>
          <w:szCs w:val="28"/>
        </w:rPr>
        <w:t>лючение</w:t>
      </w:r>
    </w:p>
    <w:p w14:paraId="792EA97F" w14:textId="77777777" w:rsidR="004A6794" w:rsidRPr="00B028A9" w:rsidRDefault="004A6794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0E295464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С целью обеспечения дальнейшего успеха гостиницы «</w:t>
      </w:r>
      <w:r w:rsidRPr="004A6794">
        <w:rPr>
          <w:rFonts w:ascii="Times New Roman" w:hAnsi="Times New Roman"/>
          <w:sz w:val="28"/>
          <w:szCs w:val="28"/>
          <w:lang w:val="en-US"/>
        </w:rPr>
        <w:t>Courtyard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by</w:t>
      </w:r>
      <w:r w:rsidRP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  <w:lang w:val="en-US"/>
        </w:rPr>
        <w:t>Marriott</w:t>
      </w:r>
      <w:r w:rsidRPr="004A6794">
        <w:rPr>
          <w:rFonts w:ascii="Times New Roman" w:hAnsi="Times New Roman"/>
          <w:sz w:val="28"/>
          <w:szCs w:val="28"/>
        </w:rPr>
        <w:t>» коллектив сотрудников гостиницы руководствуется принципом: заниматься бизнесом – это значит ориентироваться на клиента и сотрудников, дать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гостям почувствовать себя как дома, пока они находятся вдали от него.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Не только стены и интерьер гостиницы создают домашнюю атмосферу, но и то, как коллектив относится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>друг к другу и к каждому гостю. Теплота приёма завоёвывает расположение гостей и от этого зависит отношение гостей к гостинице в целом и их желание вернуться сюда снова.</w:t>
      </w:r>
    </w:p>
    <w:p w14:paraId="62973F7E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Хочется отметить высокий уровень организации службы питания. Особенно высокое качество продуктов, напитков и широкий ассортимент блюд. Даже за короткое время работы в гостинице «</w:t>
      </w:r>
      <w:r w:rsidRPr="004A6794">
        <w:rPr>
          <w:rFonts w:ascii="Times New Roman" w:hAnsi="Times New Roman"/>
          <w:sz w:val="28"/>
          <w:szCs w:val="28"/>
          <w:lang w:val="en-US"/>
        </w:rPr>
        <w:t>Marriott</w:t>
      </w:r>
      <w:r w:rsidRPr="004A6794">
        <w:rPr>
          <w:rFonts w:ascii="Times New Roman" w:hAnsi="Times New Roman"/>
          <w:sz w:val="28"/>
          <w:szCs w:val="28"/>
        </w:rPr>
        <w:t xml:space="preserve">» я поняла, что для успешной работы и продвижения по службе необходимо: </w:t>
      </w:r>
    </w:p>
    <w:p w14:paraId="5F6BA355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делать то, что от вас ожидают;</w:t>
      </w:r>
    </w:p>
    <w:p w14:paraId="3F65D68F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демонстрировать то, что вы умеете делать;</w:t>
      </w:r>
    </w:p>
    <w:p w14:paraId="40E50E41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быть целеустремлённым;</w:t>
      </w:r>
    </w:p>
    <w:p w14:paraId="2E60B971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знать, как работает ваш отдел (служба);</w:t>
      </w:r>
    </w:p>
    <w:p w14:paraId="4FB6F81F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быть ответственным;</w:t>
      </w:r>
    </w:p>
    <w:p w14:paraId="39598F75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быть частью команды;</w:t>
      </w:r>
    </w:p>
    <w:p w14:paraId="3BE15F4F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не выходить за грани дозволенного;</w:t>
      </w:r>
    </w:p>
    <w:p w14:paraId="50123171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знать свою работу и делать её качественно;</w:t>
      </w:r>
    </w:p>
    <w:p w14:paraId="64FF8A6D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знать все доступные ресурсы и уметь ими пользоваться;</w:t>
      </w:r>
    </w:p>
    <w:p w14:paraId="3A6E514A" w14:textId="77777777" w:rsid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- иметь поддержку каждого отдела (службы).</w:t>
      </w:r>
    </w:p>
    <w:p w14:paraId="3531479E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Руководство гостиницы считает, что её сотрудники их главное достояние. Успех и рост компании, её сотрудников достигается путём тренинга и обучения. Каждый сотрудник получает возможность принимать участие в тренингах и образовательных программах, которые помогут лучше овладеть профессией. </w:t>
      </w:r>
    </w:p>
    <w:p w14:paraId="3E955A08" w14:textId="77777777" w:rsidR="004A6794" w:rsidRDefault="004A6794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14:paraId="02ABB263" w14:textId="77777777" w:rsidR="00093F4A" w:rsidRPr="004A6794" w:rsidRDefault="00093F4A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/>
          <w:b/>
          <w:bCs/>
          <w:sz w:val="28"/>
          <w:szCs w:val="28"/>
        </w:rPr>
      </w:pPr>
      <w:r w:rsidRPr="004A6794">
        <w:rPr>
          <w:rFonts w:ascii="Times New Roman" w:hAnsi="Times New Roman"/>
          <w:b/>
          <w:bCs/>
          <w:sz w:val="28"/>
          <w:szCs w:val="28"/>
        </w:rPr>
        <w:t>Список использованной литературы</w:t>
      </w:r>
    </w:p>
    <w:p w14:paraId="0FE72C67" w14:textId="77777777" w:rsidR="004A6794" w:rsidRPr="00B028A9" w:rsidRDefault="004A6794" w:rsidP="004A6794">
      <w:pPr>
        <w:tabs>
          <w:tab w:val="left" w:pos="1134"/>
        </w:tabs>
        <w:suppressAutoHyphens/>
        <w:spacing w:after="0" w:line="36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14:paraId="329F13E2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1. Постановление Правительства РФ от 25 апреля </w:t>
      </w:r>
      <w:smartTag w:uri="urn:schemas-microsoft-com:office:smarttags" w:element="metricconverter">
        <w:smartTagPr>
          <w:attr w:name="ProductID" w:val="2006 г"/>
        </w:smartTagPr>
        <w:r w:rsidRPr="004A6794">
          <w:rPr>
            <w:rFonts w:ascii="Times New Roman" w:hAnsi="Times New Roman"/>
            <w:sz w:val="28"/>
            <w:szCs w:val="28"/>
          </w:rPr>
          <w:t>1997 г</w:t>
        </w:r>
      </w:smartTag>
      <w:r w:rsidRPr="004A6794">
        <w:rPr>
          <w:rFonts w:ascii="Times New Roman" w:hAnsi="Times New Roman"/>
          <w:sz w:val="28"/>
          <w:szCs w:val="28"/>
        </w:rPr>
        <w:t>. № 490 (с изменениями от 02.10.1999 № 1104 и от 15.09.2000 № 693, от 01.02.2005 № 49) «Правила предоставления гостиничных услуг в Российской Федерации».</w:t>
      </w:r>
    </w:p>
    <w:p w14:paraId="1BCA92E1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2. Федеральный закон «Об основах туристской деятельности в Российской Федерации» от 24 ноября </w:t>
      </w:r>
      <w:smartTag w:uri="urn:schemas-microsoft-com:office:smarttags" w:element="metricconverter">
        <w:smartTagPr>
          <w:attr w:name="ProductID" w:val="2006 г"/>
        </w:smartTagPr>
        <w:r w:rsidRPr="004A6794">
          <w:rPr>
            <w:rFonts w:ascii="Times New Roman" w:hAnsi="Times New Roman"/>
            <w:sz w:val="28"/>
            <w:szCs w:val="28"/>
          </w:rPr>
          <w:t>1996 г</w:t>
        </w:r>
      </w:smartTag>
      <w:r w:rsidRPr="004A6794">
        <w:rPr>
          <w:rFonts w:ascii="Times New Roman" w:hAnsi="Times New Roman"/>
          <w:sz w:val="28"/>
          <w:szCs w:val="28"/>
        </w:rPr>
        <w:t>. № 132-ФЗ (с изменениями от 17.01.2007).</w:t>
      </w:r>
    </w:p>
    <w:p w14:paraId="45718A0B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3. ГОСТ Р 50762-95 (в ред. Постановления Госстандарта РФ от 15.05-1996 № 308) «Общественное питание. Классификация предприятий».</w:t>
      </w:r>
    </w:p>
    <w:p w14:paraId="2FC9ACB3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4. Постановление Правительства РФ от 15 августа </w:t>
      </w:r>
      <w:smartTag w:uri="urn:schemas-microsoft-com:office:smarttags" w:element="metricconverter">
        <w:smartTagPr>
          <w:attr w:name="ProductID" w:val="2006 г"/>
        </w:smartTagPr>
        <w:r w:rsidRPr="004A6794">
          <w:rPr>
            <w:rFonts w:ascii="Times New Roman" w:hAnsi="Times New Roman"/>
            <w:sz w:val="28"/>
            <w:szCs w:val="28"/>
          </w:rPr>
          <w:t>1997 г</w:t>
        </w:r>
      </w:smartTag>
      <w:r w:rsidRPr="004A6794">
        <w:rPr>
          <w:rFonts w:ascii="Times New Roman" w:hAnsi="Times New Roman"/>
          <w:sz w:val="28"/>
          <w:szCs w:val="28"/>
        </w:rPr>
        <w:t xml:space="preserve">. № 1036 (с изменениями от 21 мая </w:t>
      </w:r>
      <w:smartTag w:uri="urn:schemas-microsoft-com:office:smarttags" w:element="metricconverter">
        <w:smartTagPr>
          <w:attr w:name="ProductID" w:val="2006 г"/>
        </w:smartTagPr>
        <w:r w:rsidRPr="004A6794">
          <w:rPr>
            <w:rFonts w:ascii="Times New Roman" w:hAnsi="Times New Roman"/>
            <w:sz w:val="28"/>
            <w:szCs w:val="28"/>
          </w:rPr>
          <w:t>2001 г</w:t>
        </w:r>
      </w:smartTag>
      <w:r w:rsidRPr="004A6794">
        <w:rPr>
          <w:rFonts w:ascii="Times New Roman" w:hAnsi="Times New Roman"/>
          <w:sz w:val="28"/>
          <w:szCs w:val="28"/>
        </w:rPr>
        <w:t>.) «Правила оказания услуг общественного питания».</w:t>
      </w:r>
    </w:p>
    <w:p w14:paraId="66F32DA9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5. Сорокина А.В. Организация обслуживания в гостиничных и туристских комплексах. – М.: Издательский центр «Альфа-М», 2006.Учебное пособие.</w:t>
      </w:r>
    </w:p>
    <w:p w14:paraId="1A2B960C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 xml:space="preserve">6. Тимохина Т.Л. "Организация приёма и обслуживания туристов". Москва ИД «Форум» - ИНФРА – М </w:t>
      </w:r>
      <w:smartTag w:uri="urn:schemas-microsoft-com:office:smarttags" w:element="metricconverter">
        <w:smartTagPr>
          <w:attr w:name="ProductID" w:val="2006 г"/>
        </w:smartTagPr>
        <w:r w:rsidRPr="004A6794">
          <w:rPr>
            <w:rFonts w:ascii="Times New Roman" w:hAnsi="Times New Roman"/>
            <w:sz w:val="28"/>
            <w:szCs w:val="28"/>
          </w:rPr>
          <w:t>2008 г</w:t>
        </w:r>
      </w:smartTag>
      <w:r w:rsidRPr="004A6794">
        <w:rPr>
          <w:rFonts w:ascii="Times New Roman" w:hAnsi="Times New Roman"/>
          <w:sz w:val="28"/>
          <w:szCs w:val="28"/>
        </w:rPr>
        <w:t>. Учебник.</w:t>
      </w:r>
    </w:p>
    <w:p w14:paraId="1528022F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7. Ляпина И.Ю. Организация и технология гостиничного обслуживания. – М.: Издательский центр «Академия», 2002. Учебник.</w:t>
      </w:r>
    </w:p>
    <w:p w14:paraId="3AE884EA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8. Филипповский Е.Е.,</w:t>
      </w:r>
      <w:r w:rsidR="004A6794">
        <w:rPr>
          <w:rFonts w:ascii="Times New Roman" w:hAnsi="Times New Roman"/>
          <w:sz w:val="28"/>
          <w:szCs w:val="28"/>
        </w:rPr>
        <w:t xml:space="preserve"> </w:t>
      </w:r>
      <w:r w:rsidRPr="004A6794">
        <w:rPr>
          <w:rFonts w:ascii="Times New Roman" w:hAnsi="Times New Roman"/>
          <w:sz w:val="28"/>
          <w:szCs w:val="28"/>
        </w:rPr>
        <w:t xml:space="preserve">Л.В. Шмарова. «Экономика и организация гостиничного хозяйства» </w:t>
      </w:r>
      <w:smartTag w:uri="urn:schemas-microsoft-com:office:smarttags" w:element="metricconverter">
        <w:smartTagPr>
          <w:attr w:name="ProductID" w:val="2006 г"/>
        </w:smartTagPr>
        <w:r w:rsidRPr="004A6794">
          <w:rPr>
            <w:rFonts w:ascii="Times New Roman" w:hAnsi="Times New Roman"/>
            <w:sz w:val="28"/>
            <w:szCs w:val="28"/>
          </w:rPr>
          <w:t>2006 г</w:t>
        </w:r>
      </w:smartTag>
      <w:r w:rsidRPr="004A6794">
        <w:rPr>
          <w:rFonts w:ascii="Times New Roman" w:hAnsi="Times New Roman"/>
          <w:sz w:val="28"/>
          <w:szCs w:val="28"/>
        </w:rPr>
        <w:t>. Учебное пособие.</w:t>
      </w:r>
    </w:p>
    <w:p w14:paraId="053FD58F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9. Усов В.В. «Организация производства и обслуживание на предприятиях общественного питания». Учебник.</w:t>
      </w:r>
    </w:p>
    <w:p w14:paraId="7CF08C89" w14:textId="77777777" w:rsidR="00093F4A" w:rsidRPr="004A6794" w:rsidRDefault="00093F4A" w:rsidP="004A6794">
      <w:pPr>
        <w:tabs>
          <w:tab w:val="left" w:pos="1134"/>
        </w:tabs>
        <w:suppressAutoHyphens/>
        <w:spacing w:after="0" w:line="360" w:lineRule="auto"/>
        <w:rPr>
          <w:rFonts w:ascii="Times New Roman" w:hAnsi="Times New Roman"/>
          <w:sz w:val="28"/>
          <w:szCs w:val="28"/>
        </w:rPr>
      </w:pPr>
      <w:r w:rsidRPr="004A6794">
        <w:rPr>
          <w:rFonts w:ascii="Times New Roman" w:hAnsi="Times New Roman"/>
          <w:sz w:val="28"/>
          <w:szCs w:val="28"/>
        </w:rPr>
        <w:t>10. Материалы сайта http://www.courtyardsaintpetersburg.ru</w:t>
      </w:r>
    </w:p>
    <w:p w14:paraId="334C6FD0" w14:textId="77777777" w:rsidR="00093F4A" w:rsidRPr="00B028A9" w:rsidRDefault="00B028A9" w:rsidP="004A6794">
      <w:pPr>
        <w:tabs>
          <w:tab w:val="left" w:pos="1134"/>
        </w:tabs>
        <w:suppressAutoHyphens/>
        <w:autoSpaceDE w:val="0"/>
        <w:autoSpaceDN w:val="0"/>
        <w:adjustRightInd w:val="0"/>
        <w:spacing w:after="0" w:line="360" w:lineRule="auto"/>
        <w:rPr>
          <w:rFonts w:ascii="Times New Roman" w:hAnsi="Times New Roman"/>
          <w:color w:val="FFFFFF" w:themeColor="background1"/>
          <w:sz w:val="28"/>
          <w:szCs w:val="28"/>
        </w:rPr>
      </w:pPr>
      <w:r w:rsidRPr="00B028A9">
        <w:rPr>
          <w:rFonts w:ascii="Times New Roman" w:hAnsi="Times New Roman"/>
          <w:color w:val="FFFFFF" w:themeColor="background1"/>
          <w:sz w:val="28"/>
          <w:szCs w:val="28"/>
        </w:rPr>
        <w:t xml:space="preserve"> </w:t>
      </w:r>
    </w:p>
    <w:sectPr w:rsidR="00093F4A" w:rsidRPr="00B028A9" w:rsidSect="00D546D0">
      <w:headerReference w:type="default" r:id="rId7"/>
      <w:footerReference w:type="even" r:id="rId8"/>
      <w:footerReference w:type="default" r:id="rId9"/>
      <w:headerReference w:type="first" r:id="rId10"/>
      <w:pgSz w:w="11906" w:h="16838" w:code="9"/>
      <w:pgMar w:top="1134" w:right="851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CD4243" w14:textId="77777777" w:rsidR="00AB4CC7" w:rsidRDefault="00AB4CC7" w:rsidP="00B25918">
      <w:pPr>
        <w:spacing w:after="0" w:line="240" w:lineRule="auto"/>
      </w:pPr>
      <w:r>
        <w:separator/>
      </w:r>
    </w:p>
  </w:endnote>
  <w:endnote w:type="continuationSeparator" w:id="0">
    <w:p w14:paraId="3AAC0A89" w14:textId="77777777" w:rsidR="00AB4CC7" w:rsidRDefault="00AB4CC7" w:rsidP="00B25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C63A78" w14:textId="77777777" w:rsidR="00F43A09" w:rsidRDefault="00093F4A" w:rsidP="00EA6F48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14:paraId="72BE161C" w14:textId="77777777" w:rsidR="00F43A09" w:rsidRDefault="00F43A09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FEA7BA" w14:textId="77777777" w:rsidR="00F43A09" w:rsidRDefault="00093F4A" w:rsidP="00EA6F48">
    <w:pPr>
      <w:pStyle w:val="a5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separate"/>
    </w:r>
    <w:r w:rsidR="00D546D0">
      <w:rPr>
        <w:rStyle w:val="a7"/>
        <w:noProof/>
      </w:rPr>
      <w:t>3</w:t>
    </w:r>
    <w:r>
      <w:rPr>
        <w:rStyle w:val="a7"/>
      </w:rPr>
      <w:fldChar w:fldCharType="end"/>
    </w:r>
  </w:p>
  <w:p w14:paraId="48755ABF" w14:textId="77777777" w:rsidR="00F43A09" w:rsidRDefault="00F43A09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A6EC771" w14:textId="77777777" w:rsidR="00AB4CC7" w:rsidRDefault="00AB4CC7" w:rsidP="00B25918">
      <w:pPr>
        <w:spacing w:after="0" w:line="240" w:lineRule="auto"/>
      </w:pPr>
      <w:r>
        <w:separator/>
      </w:r>
    </w:p>
  </w:footnote>
  <w:footnote w:type="continuationSeparator" w:id="0">
    <w:p w14:paraId="01FDB5DE" w14:textId="77777777" w:rsidR="00AB4CC7" w:rsidRDefault="00AB4CC7" w:rsidP="00B25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3F162D" w14:textId="77777777" w:rsidR="00D546D0" w:rsidRPr="00D546D0" w:rsidRDefault="00D546D0" w:rsidP="00D546D0">
    <w:pPr>
      <w:pStyle w:val="a8"/>
      <w:jc w:val="center"/>
      <w:rPr>
        <w:rFonts w:ascii="Times New Roman" w:hAnsi="Times New Roman"/>
        <w:sz w:val="28"/>
        <w:szCs w:val="28"/>
      </w:rPr>
    </w:pPr>
    <w:r w:rsidRPr="00B028A9">
      <w:rPr>
        <w:rFonts w:ascii="Times New Roman" w:hAnsi="Times New Roman"/>
        <w:sz w:val="28"/>
        <w:szCs w:val="28"/>
      </w:rPr>
      <w:t>Разм</w:t>
    </w:r>
    <w:r>
      <w:rPr>
        <w:rFonts w:ascii="Times New Roman" w:hAnsi="Times New Roman"/>
        <w:sz w:val="28"/>
        <w:szCs w:val="28"/>
      </w:rPr>
      <w:t>ещено на /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B558A2" w14:textId="77777777" w:rsidR="00B028A9" w:rsidRPr="00B028A9" w:rsidRDefault="00B028A9" w:rsidP="00B028A9">
    <w:pPr>
      <w:pStyle w:val="a8"/>
      <w:jc w:val="center"/>
      <w:rPr>
        <w:rFonts w:ascii="Times New Roman" w:hAnsi="Times New Roman"/>
        <w:sz w:val="28"/>
        <w:szCs w:val="28"/>
      </w:rPr>
    </w:pPr>
    <w:r w:rsidRPr="00B028A9">
      <w:rPr>
        <w:rFonts w:ascii="Times New Roman" w:hAnsi="Times New Roman"/>
        <w:sz w:val="28"/>
        <w:szCs w:val="28"/>
      </w:rPr>
      <w:t xml:space="preserve"> /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B778C2"/>
    <w:multiLevelType w:val="hybridMultilevel"/>
    <w:tmpl w:val="D76CE54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9A746BF"/>
    <w:multiLevelType w:val="hybridMultilevel"/>
    <w:tmpl w:val="A7948DB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6411224"/>
    <w:multiLevelType w:val="hybridMultilevel"/>
    <w:tmpl w:val="619C27E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8247D76"/>
    <w:multiLevelType w:val="hybridMultilevel"/>
    <w:tmpl w:val="E8546F2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D116D0"/>
    <w:multiLevelType w:val="hybridMultilevel"/>
    <w:tmpl w:val="CE5AD03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BC663D4"/>
    <w:multiLevelType w:val="hybridMultilevel"/>
    <w:tmpl w:val="6EB8227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0794919"/>
    <w:multiLevelType w:val="hybridMultilevel"/>
    <w:tmpl w:val="F64C648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4EC7855"/>
    <w:multiLevelType w:val="hybridMultilevel"/>
    <w:tmpl w:val="6E9CE38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9052E49"/>
    <w:multiLevelType w:val="hybridMultilevel"/>
    <w:tmpl w:val="DB3E962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93F4A"/>
    <w:rsid w:val="0005591E"/>
    <w:rsid w:val="00093F4A"/>
    <w:rsid w:val="001033CE"/>
    <w:rsid w:val="00117F6E"/>
    <w:rsid w:val="00147055"/>
    <w:rsid w:val="0016677C"/>
    <w:rsid w:val="00182545"/>
    <w:rsid w:val="001F6C63"/>
    <w:rsid w:val="002020E6"/>
    <w:rsid w:val="00241572"/>
    <w:rsid w:val="002D7033"/>
    <w:rsid w:val="002F154B"/>
    <w:rsid w:val="00301DD4"/>
    <w:rsid w:val="003E19F1"/>
    <w:rsid w:val="0044409A"/>
    <w:rsid w:val="004A6794"/>
    <w:rsid w:val="00511F92"/>
    <w:rsid w:val="00514EFF"/>
    <w:rsid w:val="00663E9D"/>
    <w:rsid w:val="007A304C"/>
    <w:rsid w:val="00817B38"/>
    <w:rsid w:val="0087437A"/>
    <w:rsid w:val="008C0348"/>
    <w:rsid w:val="00970FAB"/>
    <w:rsid w:val="00AB4487"/>
    <w:rsid w:val="00AB4CC7"/>
    <w:rsid w:val="00B028A9"/>
    <w:rsid w:val="00B25918"/>
    <w:rsid w:val="00C83E6C"/>
    <w:rsid w:val="00D546D0"/>
    <w:rsid w:val="00D77817"/>
    <w:rsid w:val="00E001E5"/>
    <w:rsid w:val="00E13438"/>
    <w:rsid w:val="00E37D04"/>
    <w:rsid w:val="00E81B8C"/>
    <w:rsid w:val="00EA13FF"/>
    <w:rsid w:val="00EA6F48"/>
    <w:rsid w:val="00ED5E17"/>
    <w:rsid w:val="00F15A1A"/>
    <w:rsid w:val="00F43A09"/>
    <w:rsid w:val="00F47ACC"/>
    <w:rsid w:val="00F807FE"/>
    <w:rsid w:val="00FC11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37154F43"/>
  <w14:defaultImageDpi w14:val="0"/>
  <w15:docId w15:val="{6AFB63C1-62BC-4A53-A762-85DAAC5F81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footer" w:semiHidden="1" w:uiPriority="0" w:unhideWhenUsed="1"/>
    <w:lsdException w:name="caption" w:semiHidden="1" w:uiPriority="35" w:unhideWhenUsed="1" w:qFormat="1"/>
    <w:lsdException w:name="page number" w:semiHidden="1" w:uiPriority="0" w:unhideWhenUsed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93F4A"/>
    <w:rPr>
      <w:rFonts w:ascii="Calibri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093F4A"/>
    <w:pPr>
      <w:spacing w:after="0" w:line="240" w:lineRule="auto"/>
    </w:pPr>
    <w:rPr>
      <w:rFonts w:ascii="Times New Roman" w:hAnsi="Times New Roman"/>
      <w:sz w:val="24"/>
      <w:szCs w:val="24"/>
      <w:lang w:eastAsia="en-US"/>
    </w:rPr>
  </w:style>
  <w:style w:type="character" w:customStyle="1" w:styleId="a4">
    <w:name w:val="Основной текст Знак"/>
    <w:basedOn w:val="a0"/>
    <w:link w:val="a3"/>
    <w:uiPriority w:val="99"/>
    <w:locked/>
    <w:rsid w:val="00093F4A"/>
    <w:rPr>
      <w:rFonts w:ascii="Times New Roman" w:hAnsi="Times New Roman" w:cs="Times New Roman"/>
      <w:sz w:val="24"/>
      <w:szCs w:val="24"/>
    </w:rPr>
  </w:style>
  <w:style w:type="paragraph" w:styleId="a5">
    <w:name w:val="footer"/>
    <w:basedOn w:val="a"/>
    <w:link w:val="a6"/>
    <w:uiPriority w:val="99"/>
    <w:rsid w:val="00093F4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093F4A"/>
    <w:rPr>
      <w:rFonts w:ascii="Calibri" w:hAnsi="Calibri" w:cs="Times New Roman"/>
      <w:lang w:val="x-none" w:eastAsia="ru-RU"/>
    </w:rPr>
  </w:style>
  <w:style w:type="character" w:styleId="a7">
    <w:name w:val="page number"/>
    <w:basedOn w:val="a0"/>
    <w:uiPriority w:val="99"/>
    <w:rsid w:val="00093F4A"/>
    <w:rPr>
      <w:rFonts w:cs="Times New Roman"/>
    </w:rPr>
  </w:style>
  <w:style w:type="paragraph" w:styleId="a8">
    <w:name w:val="header"/>
    <w:basedOn w:val="a"/>
    <w:link w:val="a9"/>
    <w:uiPriority w:val="99"/>
    <w:unhideWhenUsed/>
    <w:rsid w:val="00B028A9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locked/>
    <w:rsid w:val="00B028A9"/>
    <w:rPr>
      <w:rFonts w:ascii="Calibri" w:hAnsi="Calibri" w:cs="Times New Roman"/>
      <w:lang w:val="x-none" w:eastAsia="ru-RU"/>
    </w:rPr>
  </w:style>
  <w:style w:type="paragraph" w:styleId="aa">
    <w:name w:val="Balloon Text"/>
    <w:basedOn w:val="a"/>
    <w:link w:val="ab"/>
    <w:uiPriority w:val="99"/>
    <w:semiHidden/>
    <w:unhideWhenUsed/>
    <w:rsid w:val="00D546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locked/>
    <w:rsid w:val="00D546D0"/>
    <w:rPr>
      <w:rFonts w:ascii="Tahoma" w:hAnsi="Tahoma" w:cs="Tahoma"/>
      <w:sz w:val="16"/>
      <w:szCs w:val="16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4944</Words>
  <Characters>28186</Characters>
  <Application>Microsoft Office Word</Application>
  <DocSecurity>0</DocSecurity>
  <Lines>234</Lines>
  <Paragraphs>66</Paragraphs>
  <ScaleCrop>false</ScaleCrop>
  <Company>Microsoft</Company>
  <LinksUpToDate>false</LinksUpToDate>
  <CharactersWithSpaces>33064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Катюха</dc:creator>
  <cp:keywords/>
  <dc:description/>
  <cp:lastModifiedBy>Igor</cp:lastModifiedBy>
  <cp:revision>2</cp:revision>
  <dcterms:created xsi:type="dcterms:W3CDTF">2025-02-08T08:30:00Z</dcterms:created>
  <dcterms:modified xsi:type="dcterms:W3CDTF">2025-02-08T08:30:00Z</dcterms:modified>
</cp:coreProperties>
</file>