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0FCC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7906036F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76BEC31D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0F50313D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127DB4D3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7B8EB6F3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2D0D803D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79FD76A7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0BBDE459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0EEDF198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5959FDBA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6C67BA89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626BFE2C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6402C71B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599D50F1" w14:textId="77777777" w:rsidR="00417E33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03370A3E" w14:textId="77777777" w:rsidR="00BC6665" w:rsidRDefault="005071D5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7A6FA8">
        <w:rPr>
          <w:b/>
          <w:sz w:val="28"/>
          <w:szCs w:val="36"/>
        </w:rPr>
        <w:t>Основы фехтования</w:t>
      </w:r>
    </w:p>
    <w:p w14:paraId="71909415" w14:textId="77777777" w:rsidR="00417E33" w:rsidRPr="007A6FA8" w:rsidRDefault="00417E33" w:rsidP="007A6FA8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14:paraId="528DE63C" w14:textId="77777777" w:rsidR="00BC6665" w:rsidRPr="00417E33" w:rsidRDefault="00417E33" w:rsidP="00417E33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BC6665" w:rsidRPr="007A6FA8">
        <w:rPr>
          <w:b/>
          <w:sz w:val="28"/>
          <w:szCs w:val="28"/>
        </w:rPr>
        <w:lastRenderedPageBreak/>
        <w:t>СОДЕРЖАНИЕ</w:t>
      </w:r>
    </w:p>
    <w:p w14:paraId="28C67F43" w14:textId="77777777" w:rsidR="003125B5" w:rsidRPr="007A6FA8" w:rsidRDefault="003125B5" w:rsidP="003125B5">
      <w:pPr>
        <w:spacing w:line="360" w:lineRule="auto"/>
        <w:ind w:firstLine="709"/>
        <w:jc w:val="both"/>
        <w:rPr>
          <w:sz w:val="28"/>
        </w:rPr>
      </w:pPr>
    </w:p>
    <w:p w14:paraId="620D03A8" w14:textId="77777777" w:rsidR="00BC6665" w:rsidRPr="007A6FA8" w:rsidRDefault="00BC6665" w:rsidP="007A6FA8">
      <w:pPr>
        <w:pStyle w:val="1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7A6FA8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7A6FA8">
        <w:rPr>
          <w:rFonts w:ascii="Times New Roman" w:hAnsi="Times New Roman"/>
          <w:sz w:val="28"/>
          <w:szCs w:val="28"/>
          <w:lang w:val="ru-RU"/>
        </w:rPr>
        <w:instrText xml:space="preserve"> TOC \o "1-3" \h \z \u </w:instrText>
      </w:r>
      <w:r w:rsidRPr="007A6FA8">
        <w:rPr>
          <w:rFonts w:ascii="Times New Roman" w:hAnsi="Times New Roman"/>
          <w:sz w:val="28"/>
          <w:szCs w:val="28"/>
          <w:lang w:val="ru-RU"/>
        </w:rPr>
        <w:fldChar w:fldCharType="separate"/>
      </w:r>
      <w:hyperlink w:anchor="_Toc165428759" w:history="1">
        <w:r w:rsidR="007A6FA8" w:rsidRPr="007A6FA8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</w:t>
        </w:r>
        <w:r w:rsidR="007A6FA8" w:rsidRPr="007A6FA8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  <w:lang w:val="ru-RU"/>
          </w:rPr>
          <w:t xml:space="preserve">. </w:t>
        </w:r>
        <w:r w:rsidR="007A6FA8" w:rsidRPr="007A6FA8">
          <w:rPr>
            <w:rStyle w:val="a3"/>
            <w:rFonts w:ascii="Times New Roman" w:hAnsi="Times New Roman"/>
            <w:caps/>
            <w:noProof/>
            <w:color w:val="auto"/>
            <w:sz w:val="28"/>
            <w:szCs w:val="28"/>
            <w:u w:val="none"/>
            <w:lang w:val="ru-RU"/>
          </w:rPr>
          <w:t>о</w:t>
        </w:r>
        <w:r w:rsidR="007A6FA8" w:rsidRPr="007A6FA8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  <w:lang w:val="ru-RU"/>
          </w:rPr>
          <w:t xml:space="preserve">сновы </w:t>
        </w:r>
        <w:r w:rsidR="007A6FA8" w:rsidRPr="007A6FA8">
          <w:rPr>
            <w:rFonts w:ascii="Times New Roman" w:hAnsi="Times New Roman"/>
            <w:sz w:val="28"/>
            <w:szCs w:val="28"/>
          </w:rPr>
          <w:t>фехтовани</w:t>
        </w:r>
        <w:r w:rsidR="007A6FA8" w:rsidRPr="007A6FA8">
          <w:rPr>
            <w:rFonts w:ascii="Times New Roman" w:hAnsi="Times New Roman"/>
            <w:sz w:val="28"/>
            <w:szCs w:val="28"/>
            <w:lang w:val="ru-RU"/>
          </w:rPr>
          <w:t>я</w:t>
        </w:r>
      </w:hyperlink>
    </w:p>
    <w:p w14:paraId="28522776" w14:textId="77777777" w:rsidR="00BC6665" w:rsidRPr="007A6FA8" w:rsidRDefault="00BC6665" w:rsidP="007A6FA8">
      <w:pPr>
        <w:pStyle w:val="1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165428762" w:history="1">
        <w:r w:rsidR="007A6FA8" w:rsidRPr="007A6FA8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  <w:lang w:val="ru-RU"/>
          </w:rPr>
          <w:t xml:space="preserve">1.1 </w:t>
        </w:r>
        <w:r w:rsidR="007A6FA8" w:rsidRPr="007A6FA8">
          <w:rPr>
            <w:rFonts w:ascii="Times New Roman" w:hAnsi="Times New Roman"/>
            <w:caps/>
            <w:sz w:val="28"/>
            <w:szCs w:val="28"/>
          </w:rPr>
          <w:t>и</w:t>
        </w:r>
        <w:r w:rsidR="007A6FA8" w:rsidRPr="007A6FA8">
          <w:rPr>
            <w:rFonts w:ascii="Times New Roman" w:hAnsi="Times New Roman"/>
            <w:sz w:val="28"/>
            <w:szCs w:val="28"/>
          </w:rPr>
          <w:t>стория развития фехтов</w:t>
        </w:r>
        <w:r w:rsidR="007A6FA8" w:rsidRPr="007A6FA8">
          <w:rPr>
            <w:rFonts w:ascii="Times New Roman" w:hAnsi="Times New Roman"/>
            <w:sz w:val="28"/>
            <w:szCs w:val="28"/>
          </w:rPr>
          <w:t>а</w:t>
        </w:r>
        <w:r w:rsidR="007A6FA8" w:rsidRPr="007A6FA8">
          <w:rPr>
            <w:rFonts w:ascii="Times New Roman" w:hAnsi="Times New Roman"/>
            <w:sz w:val="28"/>
            <w:szCs w:val="28"/>
          </w:rPr>
          <w:t>ния</w:t>
        </w:r>
      </w:hyperlink>
    </w:p>
    <w:p w14:paraId="72C0B521" w14:textId="77777777" w:rsidR="00BC6665" w:rsidRPr="007A6FA8" w:rsidRDefault="00BC6665" w:rsidP="007A6FA8">
      <w:pPr>
        <w:pStyle w:val="1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165428775" w:history="1">
        <w:r w:rsidR="007A6FA8" w:rsidRPr="007A6FA8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  <w:lang w:val="ru-RU"/>
          </w:rPr>
          <w:t xml:space="preserve">1.2 </w:t>
        </w:r>
        <w:r w:rsidR="007A6FA8" w:rsidRPr="007A6FA8">
          <w:rPr>
            <w:rFonts w:ascii="Times New Roman" w:hAnsi="Times New Roman"/>
            <w:caps/>
            <w:sz w:val="28"/>
            <w:szCs w:val="28"/>
          </w:rPr>
          <w:t>к</w:t>
        </w:r>
        <w:r w:rsidR="007A6FA8" w:rsidRPr="007A6FA8">
          <w:rPr>
            <w:rFonts w:ascii="Times New Roman" w:hAnsi="Times New Roman"/>
            <w:sz w:val="28"/>
            <w:szCs w:val="28"/>
          </w:rPr>
          <w:t>лассификация технических при</w:t>
        </w:r>
        <w:r w:rsidR="007A6FA8" w:rsidRPr="007A6FA8">
          <w:rPr>
            <w:rFonts w:ascii="Times New Roman" w:hAnsi="Times New Roman"/>
            <w:sz w:val="28"/>
            <w:szCs w:val="28"/>
          </w:rPr>
          <w:t>е</w:t>
        </w:r>
        <w:r w:rsidR="007A6FA8" w:rsidRPr="007A6FA8">
          <w:rPr>
            <w:rFonts w:ascii="Times New Roman" w:hAnsi="Times New Roman"/>
            <w:sz w:val="28"/>
            <w:szCs w:val="28"/>
          </w:rPr>
          <w:t>мов и боевых действий, терминология фе</w:t>
        </w:r>
        <w:r w:rsidR="007A6FA8" w:rsidRPr="007A6FA8">
          <w:rPr>
            <w:rFonts w:ascii="Times New Roman" w:hAnsi="Times New Roman"/>
            <w:sz w:val="28"/>
            <w:szCs w:val="28"/>
          </w:rPr>
          <w:t>х</w:t>
        </w:r>
        <w:r w:rsidR="007A6FA8" w:rsidRPr="007A6FA8">
          <w:rPr>
            <w:rFonts w:ascii="Times New Roman" w:hAnsi="Times New Roman"/>
            <w:sz w:val="28"/>
            <w:szCs w:val="28"/>
          </w:rPr>
          <w:t>тования</w:t>
        </w:r>
      </w:hyperlink>
    </w:p>
    <w:p w14:paraId="65F195F7" w14:textId="77777777" w:rsidR="00BC6665" w:rsidRPr="00417E33" w:rsidRDefault="007A6FA8" w:rsidP="007A6FA8">
      <w:pPr>
        <w:pStyle w:val="1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7A6FA8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1.3 </w:t>
      </w:r>
      <w:hyperlink w:anchor="_Toc165428776" w:history="1">
        <w:r w:rsidRPr="00417E33">
          <w:rPr>
            <w:rFonts w:ascii="Times New Roman" w:hAnsi="Times New Roman"/>
            <w:caps/>
            <w:sz w:val="28"/>
            <w:szCs w:val="28"/>
            <w:lang w:val="ru-RU"/>
          </w:rPr>
          <w:t>х</w:t>
        </w:r>
        <w:r w:rsidRPr="00417E33">
          <w:rPr>
            <w:rFonts w:ascii="Times New Roman" w:hAnsi="Times New Roman"/>
            <w:sz w:val="28"/>
            <w:szCs w:val="28"/>
            <w:lang w:val="ru-RU"/>
          </w:rPr>
          <w:t>арактеристика фехтования на рап</w:t>
        </w:r>
        <w:r w:rsidRPr="00417E33">
          <w:rPr>
            <w:rFonts w:ascii="Times New Roman" w:hAnsi="Times New Roman"/>
            <w:sz w:val="28"/>
            <w:szCs w:val="28"/>
            <w:lang w:val="ru-RU"/>
          </w:rPr>
          <w:t>и</w:t>
        </w:r>
        <w:r w:rsidRPr="00417E33">
          <w:rPr>
            <w:rFonts w:ascii="Times New Roman" w:hAnsi="Times New Roman"/>
            <w:sz w:val="28"/>
            <w:szCs w:val="28"/>
            <w:lang w:val="ru-RU"/>
          </w:rPr>
          <w:t>рах</w:t>
        </w:r>
      </w:hyperlink>
    </w:p>
    <w:p w14:paraId="001322FD" w14:textId="77777777" w:rsidR="00677A68" w:rsidRPr="00417E33" w:rsidRDefault="007A6FA8" w:rsidP="007A6FA8">
      <w:pPr>
        <w:pStyle w:val="1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7A6FA8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1.4 </w:t>
      </w:r>
      <w:hyperlink w:anchor="_Toc165428776" w:history="1">
        <w:r w:rsidRPr="00417E33">
          <w:rPr>
            <w:rFonts w:ascii="Times New Roman" w:hAnsi="Times New Roman"/>
            <w:caps/>
            <w:sz w:val="28"/>
            <w:szCs w:val="28"/>
            <w:lang w:val="ru-RU"/>
          </w:rPr>
          <w:t>х</w:t>
        </w:r>
        <w:r w:rsidRPr="00417E33">
          <w:rPr>
            <w:rFonts w:ascii="Times New Roman" w:hAnsi="Times New Roman"/>
            <w:sz w:val="28"/>
            <w:szCs w:val="28"/>
            <w:lang w:val="ru-RU"/>
          </w:rPr>
          <w:t>арактеристика фехтования на шп</w:t>
        </w:r>
        <w:r w:rsidRPr="00417E33">
          <w:rPr>
            <w:rFonts w:ascii="Times New Roman" w:hAnsi="Times New Roman"/>
            <w:sz w:val="28"/>
            <w:szCs w:val="28"/>
            <w:lang w:val="ru-RU"/>
          </w:rPr>
          <w:t>а</w:t>
        </w:r>
        <w:r w:rsidRPr="00417E33">
          <w:rPr>
            <w:rFonts w:ascii="Times New Roman" w:hAnsi="Times New Roman"/>
            <w:sz w:val="28"/>
            <w:szCs w:val="28"/>
            <w:lang w:val="ru-RU"/>
          </w:rPr>
          <w:t>гах</w:t>
        </w:r>
      </w:hyperlink>
    </w:p>
    <w:p w14:paraId="7931F9DB" w14:textId="77777777" w:rsidR="00677A68" w:rsidRPr="00417E33" w:rsidRDefault="007A6FA8" w:rsidP="007A6FA8">
      <w:pPr>
        <w:pStyle w:val="1"/>
        <w:tabs>
          <w:tab w:val="right" w:leader="dot" w:pos="9344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7A6FA8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1.5 </w:t>
      </w:r>
      <w:hyperlink w:anchor="_Toc165428776" w:history="1">
        <w:r w:rsidRPr="00417E33">
          <w:rPr>
            <w:rFonts w:ascii="Times New Roman" w:hAnsi="Times New Roman"/>
            <w:caps/>
            <w:sz w:val="28"/>
            <w:szCs w:val="28"/>
            <w:lang w:val="ru-RU"/>
          </w:rPr>
          <w:t>х</w:t>
        </w:r>
        <w:r w:rsidRPr="00417E33">
          <w:rPr>
            <w:rFonts w:ascii="Times New Roman" w:hAnsi="Times New Roman"/>
            <w:sz w:val="28"/>
            <w:szCs w:val="28"/>
            <w:lang w:val="ru-RU"/>
          </w:rPr>
          <w:t>арактеристика фехтования на са</w:t>
        </w:r>
        <w:r w:rsidRPr="00417E33">
          <w:rPr>
            <w:rFonts w:ascii="Times New Roman" w:hAnsi="Times New Roman"/>
            <w:sz w:val="28"/>
            <w:szCs w:val="28"/>
            <w:lang w:val="ru-RU"/>
          </w:rPr>
          <w:t>б</w:t>
        </w:r>
        <w:r w:rsidRPr="00417E33">
          <w:rPr>
            <w:rFonts w:ascii="Times New Roman" w:hAnsi="Times New Roman"/>
            <w:sz w:val="28"/>
            <w:szCs w:val="28"/>
            <w:lang w:val="ru-RU"/>
          </w:rPr>
          <w:t>лях</w:t>
        </w:r>
      </w:hyperlink>
    </w:p>
    <w:p w14:paraId="0D4B3E60" w14:textId="77777777" w:rsidR="00BC6665" w:rsidRPr="007A6FA8" w:rsidRDefault="00BC6665" w:rsidP="003125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6FA8">
        <w:rPr>
          <w:sz w:val="28"/>
          <w:szCs w:val="28"/>
        </w:rPr>
        <w:fldChar w:fldCharType="end"/>
      </w:r>
    </w:p>
    <w:p w14:paraId="1AA494B6" w14:textId="77777777" w:rsidR="00677A68" w:rsidRPr="007A6FA8" w:rsidRDefault="00BC6665" w:rsidP="003125B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A6FA8">
        <w:rPr>
          <w:b/>
          <w:sz w:val="28"/>
          <w:szCs w:val="28"/>
        </w:rPr>
        <w:br w:type="page"/>
      </w:r>
      <w:r w:rsidR="00677A68" w:rsidRPr="007A6FA8">
        <w:rPr>
          <w:b/>
          <w:sz w:val="28"/>
          <w:szCs w:val="28"/>
        </w:rPr>
        <w:lastRenderedPageBreak/>
        <w:t xml:space="preserve">1. </w:t>
      </w:r>
      <w:r w:rsidR="005071D5" w:rsidRPr="007A6FA8">
        <w:rPr>
          <w:b/>
          <w:sz w:val="28"/>
          <w:szCs w:val="28"/>
        </w:rPr>
        <w:t xml:space="preserve">ОСНОВЫ </w:t>
      </w:r>
      <w:r w:rsidR="00677A68" w:rsidRPr="007A6FA8">
        <w:rPr>
          <w:b/>
          <w:sz w:val="28"/>
          <w:szCs w:val="28"/>
        </w:rPr>
        <w:t>ФЕХТОВАНИ</w:t>
      </w:r>
      <w:r w:rsidR="005071D5" w:rsidRPr="007A6FA8">
        <w:rPr>
          <w:b/>
          <w:sz w:val="28"/>
          <w:szCs w:val="28"/>
        </w:rPr>
        <w:t>Я</w:t>
      </w:r>
    </w:p>
    <w:p w14:paraId="36E9C78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419990B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A6FA8">
        <w:rPr>
          <w:b/>
          <w:sz w:val="28"/>
          <w:szCs w:val="28"/>
        </w:rPr>
        <w:t>1.1 ИСТОРИЯ РАЗВИТИЯ ФЕХТОВ</w:t>
      </w:r>
      <w:r w:rsidRPr="007A6FA8">
        <w:rPr>
          <w:b/>
          <w:sz w:val="28"/>
          <w:szCs w:val="28"/>
        </w:rPr>
        <w:t>А</w:t>
      </w:r>
      <w:r w:rsidRPr="007A6FA8">
        <w:rPr>
          <w:b/>
          <w:sz w:val="28"/>
          <w:szCs w:val="28"/>
        </w:rPr>
        <w:t>НИЯ</w:t>
      </w:r>
    </w:p>
    <w:p w14:paraId="3B50A4A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1FCA5A8A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sz w:val="28"/>
          <w:szCs w:val="28"/>
        </w:rPr>
        <w:t xml:space="preserve">Фехтование в древнем мире. </w:t>
      </w:r>
      <w:r w:rsidRPr="007A6FA8">
        <w:rPr>
          <w:sz w:val="28"/>
          <w:szCs w:val="28"/>
        </w:rPr>
        <w:t>Борьба первобытного человека за существ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вание, а позднее беспрерывные захватнические и оборонительные войны, которыми полна история народов древнего мира, были причинами возни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новения и усовершенствования холодного оружия. Одновременно росло мастерство владения им. В древности обучение воинов начиналось с раннего детства, что можно установить на основе анализа исторических памятников, бытовых и религиозных обрядов, данных по истории физич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ской культуры, произведений изобразительного искусства.</w:t>
      </w:r>
    </w:p>
    <w:p w14:paraId="310023D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У народов Древней Индии с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ществовала святая книга, содержащая принципы упражнений с оружием. В качестве преподавателей в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ступали члены секты браминов. Они давали свои уроки на городских площадях. В дальнейшем обучением искусству фехтования стали заниматься профе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сиональные воины.</w:t>
      </w:r>
    </w:p>
    <w:p w14:paraId="6D6CDD4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Древнем Египте распространенным видом упра</w:t>
      </w:r>
      <w:r w:rsidRPr="007A6FA8">
        <w:rPr>
          <w:sz w:val="28"/>
          <w:szCs w:val="28"/>
        </w:rPr>
        <w:t>ж</w:t>
      </w:r>
      <w:r w:rsidRPr="007A6FA8">
        <w:rPr>
          <w:sz w:val="28"/>
          <w:szCs w:val="28"/>
        </w:rPr>
        <w:t>нения с оружием было фехтование на палках со специал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>ной рукояткой, предохраняющей вооруженную руку. Тонкая дощечка, закрепленная на предплечье свобо</w:t>
      </w:r>
      <w:r w:rsidRPr="007A6FA8">
        <w:rPr>
          <w:sz w:val="28"/>
          <w:szCs w:val="28"/>
        </w:rPr>
        <w:t>д</w:t>
      </w:r>
      <w:r w:rsidRPr="007A6FA8">
        <w:rPr>
          <w:sz w:val="28"/>
          <w:szCs w:val="28"/>
        </w:rPr>
        <w:t>ной руки тремя ремнями, представляла собой щит для отраж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ния ударов противника.</w:t>
      </w:r>
    </w:p>
    <w:p w14:paraId="0471E0A3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Древней Греции в почете были физические у</w:t>
      </w:r>
      <w:r w:rsidRPr="007A6FA8">
        <w:rPr>
          <w:sz w:val="28"/>
          <w:szCs w:val="28"/>
        </w:rPr>
        <w:t>п</w:t>
      </w:r>
      <w:r w:rsidRPr="007A6FA8">
        <w:rPr>
          <w:sz w:val="28"/>
          <w:szCs w:val="28"/>
        </w:rPr>
        <w:t>ражнения и военные игры. В качестве оружия греки пользовались подобием шпаги, которая являлась как колющим, так и рубящим оружием. Греки создали школы обучения владению холодным оружием. Основным средством защ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ты был щит. Чтобы избежать укола или удара использовались уклонения тулов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щем, а также перемещения назад и в ст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роны.</w:t>
      </w:r>
    </w:p>
    <w:p w14:paraId="1FC379C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 xml:space="preserve">В Римской империи широко практиковалось изучение владения холодным оружием. Довольно значительное количество преподавателей, </w:t>
      </w:r>
      <w:r w:rsidRPr="007A6FA8">
        <w:rPr>
          <w:sz w:val="28"/>
          <w:szCs w:val="28"/>
        </w:rPr>
        <w:lastRenderedPageBreak/>
        <w:t>которых называли «доктор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ми оружия», обучали солдат в римской армии. «Доктора оружия» в Риме были очень известными людьми и нередко н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граждались высокими знаками отличия.</w:t>
      </w:r>
    </w:p>
    <w:p w14:paraId="292463D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Фехтование как зрелищное искусство владения х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лодным оружием получило широкое распростран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ние в древнем мире. В период разложения Римской империи кровавые поединки были излюбленным зрелищным развлечением народа. В Риме первые поединки гладиаторов провод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лись в 264 г. до н. э. на празднествах. Гладиаторы набирались из рабов, которых об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чали искусству владения холодным оружием. Начинающие гладиаторы упра</w:t>
      </w:r>
      <w:r w:rsidRPr="007A6FA8">
        <w:rPr>
          <w:sz w:val="28"/>
          <w:szCs w:val="28"/>
        </w:rPr>
        <w:t>ж</w:t>
      </w:r>
      <w:r w:rsidRPr="007A6FA8">
        <w:rPr>
          <w:sz w:val="28"/>
          <w:szCs w:val="28"/>
        </w:rPr>
        <w:t>нялись вначале деревянными шестами и палками. Они наносили удары по столбу, врытому в землю, или по чучелу, набитому сол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мой. При этом изучались положения и позы, строго соблюдаемые при публичных выст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плениях.</w:t>
      </w:r>
    </w:p>
    <w:p w14:paraId="741836E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sz w:val="28"/>
          <w:szCs w:val="28"/>
        </w:rPr>
        <w:t xml:space="preserve">Фехтование в средние века. </w:t>
      </w:r>
      <w:r w:rsidRPr="007A6FA8">
        <w:rPr>
          <w:sz w:val="28"/>
          <w:szCs w:val="28"/>
        </w:rPr>
        <w:t>В средние века искусство владения холодным оружием носило ярко выраженный классовый характер - им занимались преимущественно пре</w:t>
      </w:r>
      <w:r w:rsidRPr="007A6FA8">
        <w:rPr>
          <w:sz w:val="28"/>
          <w:szCs w:val="28"/>
        </w:rPr>
        <w:t>д</w:t>
      </w:r>
      <w:r w:rsidRPr="007A6FA8">
        <w:rPr>
          <w:sz w:val="28"/>
          <w:szCs w:val="28"/>
        </w:rPr>
        <w:t>ставители аристократии феодальных княжеств и государств. Фехтование было жизненно необходимым нав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ком, помогавшим не только преу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петь в жизни, но и уцелеть в ходе рыцарских турниров и д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элей.</w:t>
      </w:r>
    </w:p>
    <w:p w14:paraId="5FFF346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Но было бы ошибочным утверждать, что простые горожане и крест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>яне в этот период не занимались фехтованием. Среди них было широко развито фехтование на палках, обитых железом, и на алебардах (род сек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ры, укрепленной на длинной па</w:t>
      </w:r>
      <w:r w:rsidRPr="007A6FA8">
        <w:rPr>
          <w:sz w:val="28"/>
          <w:szCs w:val="28"/>
        </w:rPr>
        <w:t>л</w:t>
      </w:r>
      <w:r w:rsidRPr="007A6FA8">
        <w:rPr>
          <w:sz w:val="28"/>
          <w:szCs w:val="28"/>
        </w:rPr>
        <w:t>ке).</w:t>
      </w:r>
    </w:p>
    <w:p w14:paraId="5C8A304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XVI в. с изобретением пороха и появлением огнестрельного ор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жия утратилось значение металлических доспехов, и тяжелое холодное оружие заменили более легким. Например, вместо двуручного меча появилась о</w:t>
      </w:r>
      <w:r w:rsidRPr="007A6FA8">
        <w:rPr>
          <w:sz w:val="28"/>
          <w:szCs w:val="28"/>
        </w:rPr>
        <w:t>б</w:t>
      </w:r>
      <w:r w:rsidRPr="007A6FA8">
        <w:rPr>
          <w:sz w:val="28"/>
          <w:szCs w:val="28"/>
        </w:rPr>
        <w:t>легченная шпага, которой можно было колоть и рубить.</w:t>
      </w:r>
    </w:p>
    <w:p w14:paraId="3C6A097A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Отдельные источники указывают на то, что фехт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вание как искусство владения рапирой и шпагой зародилось в Испании. Первыми кн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 xml:space="preserve">гами по теории фехтования считаются произведения испанских преподавателей </w:t>
      </w:r>
      <w:r w:rsidRPr="007A6FA8">
        <w:rPr>
          <w:sz w:val="28"/>
          <w:szCs w:val="28"/>
        </w:rPr>
        <w:lastRenderedPageBreak/>
        <w:t>Понса де Перпиньяна и Педроса де Торре. Их книги в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шли в свет в 1474 г. Приблизительно в это же время в Германии была со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дана корпорация преподавателей фехтования («Фехтбрудер»), а в Англии основана ассоциация фехт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вальщиков.</w:t>
      </w:r>
    </w:p>
    <w:p w14:paraId="4AFA5B52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1567 г. парижские мастера фехтования на шпагах создали Акад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мию преподавателей фехтов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ния Франции. В ее состав входили 20 членов, из которых 6 были наиболее почетн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ми. В середине XVII в. фехтование на шпагах во Франции продолжало совершенствоваться, становилось б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лее вариативным. Шпага стала легче, кл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нок ее приобрел трехгранную форму. Французские преподаватели фехтования при обучении использовали облегченную шпагу (флорет), явившуюся прототипом современной р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пиры.</w:t>
      </w:r>
    </w:p>
    <w:p w14:paraId="018E360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С середины XVII в. во Франции получает распр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странение школа фехтования, культивирующая только колющую шпагу, в отличие от итальянской школы, где шпага использовалась в качестве рубящ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го и колющего оружия. В этом заключалось основное различие между итальянской и французской школами фехтов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ния.</w:t>
      </w:r>
    </w:p>
    <w:p w14:paraId="47BA765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sz w:val="28"/>
          <w:szCs w:val="28"/>
        </w:rPr>
        <w:t xml:space="preserve">Фехтование в России и российской армии. </w:t>
      </w:r>
      <w:r w:rsidRPr="007A6FA8">
        <w:rPr>
          <w:sz w:val="28"/>
          <w:szCs w:val="28"/>
        </w:rPr>
        <w:t>Владение холодным оружием в Древней Руси имело большое военно-прикладное значение. Русские воины использовали копья, пики, топоры, секиры, мечи и дротики. В веках живут славные победы русских воинов в битвах с иноземными захватчиками на Чудском озере и Кулик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вом поле.</w:t>
      </w:r>
    </w:p>
    <w:p w14:paraId="575AC75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Фехтование западно-европейского типа возни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ло в России в первой половине XVII в. В отличие от Запада оно развивалось не из турнирной и дуэльной форм, а было заимствовано как средство развития ловкости, воспит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ния воинского духа, как «шпажное искусство».</w:t>
      </w:r>
    </w:p>
    <w:p w14:paraId="509F255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Во второй половине XVIII в. возникла отечественная школа вое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но-физической подготовки. Основоположником ее был великий русский полководец А. В. Суворов. Основные положения обучения русского солд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 xml:space="preserve">та Суворов изложил в своей книге «Наука побеждать» (1796—1799 гг.) Он придавал исключительное значение искусству владения штыком в </w:t>
      </w:r>
      <w:r w:rsidRPr="007A6FA8">
        <w:rPr>
          <w:sz w:val="28"/>
          <w:szCs w:val="28"/>
        </w:rPr>
        <w:lastRenderedPageBreak/>
        <w:t>рукопашной схватке. Общеизв</w:t>
      </w:r>
      <w:r w:rsidR="00BF0299">
        <w:rPr>
          <w:sz w:val="28"/>
          <w:szCs w:val="28"/>
        </w:rPr>
        <w:t>естны слова А.</w:t>
      </w:r>
      <w:r w:rsidRPr="007A6FA8">
        <w:rPr>
          <w:sz w:val="28"/>
          <w:szCs w:val="28"/>
        </w:rPr>
        <w:t>В. Суворова: «Расстреляли патроны, ружья нет, штык всегда есть, вс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гда заряжен».</w:t>
      </w:r>
    </w:p>
    <w:p w14:paraId="046812F6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начале XIX в. значительная роль отводилась русским преподават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лям фехтования. Особый вклад в развити</w:t>
      </w:r>
      <w:r w:rsidR="00BF0299">
        <w:rPr>
          <w:sz w:val="28"/>
          <w:szCs w:val="28"/>
        </w:rPr>
        <w:t>е фехтования в России внесли И.</w:t>
      </w:r>
      <w:r w:rsidRPr="007A6FA8">
        <w:rPr>
          <w:sz w:val="28"/>
          <w:szCs w:val="28"/>
        </w:rPr>
        <w:t>Е. Сивербрик (ученик Б. Фишера) и Соколов. Сивербрик вел большую преподавательскую работу в Петербурге - сначала в Первом кадетском ко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пусе, позже в Пажеском и других корпусах. В 1821 г. он организовал при Константиновском военном училище школу помощников преподав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телей фехтования с трехлетним сроком обучения. Окончившие школу распред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 xml:space="preserve">лялись по кадетским корпусам. </w:t>
      </w:r>
    </w:p>
    <w:p w14:paraId="27AC1C1E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1851 г. в Петербурге был открыт Императо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ский фехт</w:t>
      </w:r>
      <w:r w:rsidR="00BF0299">
        <w:rPr>
          <w:sz w:val="28"/>
          <w:szCs w:val="28"/>
        </w:rPr>
        <w:t>овальный зал (где преподавал И.</w:t>
      </w:r>
      <w:r w:rsidRPr="007A6FA8">
        <w:rPr>
          <w:sz w:val="28"/>
          <w:szCs w:val="28"/>
        </w:rPr>
        <w:t>Е. Сивербрик), а в 1857 г. в Инженерном п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вильоне - Санкт-Петербургский офицерский фехтовал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>но-гимнастический зал.</w:t>
      </w:r>
    </w:p>
    <w:p w14:paraId="10BF7FF2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С 1860 г. начали устраиваться соревнования по фехтованию на императорские призы (специальный темляк на шашку). К соревнованиям допускались только офицеры. Облад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тель императорского приза завоевывал звание чемпиона России по данному виду оружия, если он 2 года подряд занимал первое место.</w:t>
      </w:r>
      <w:r w:rsidR="00BF0299">
        <w:rPr>
          <w:sz w:val="28"/>
          <w:szCs w:val="28"/>
        </w:rPr>
        <w:t xml:space="preserve"> </w:t>
      </w:r>
      <w:r w:rsidRPr="007A6FA8">
        <w:rPr>
          <w:sz w:val="28"/>
          <w:szCs w:val="28"/>
        </w:rPr>
        <w:t>Соревнования обычно были предварительными и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ключительными. В предварительных соревнованиях боев не было. В них проходила прове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ка технической подготовленности участников. Выдержавшие это испыт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ние допускались к заключительным соревнованиям, т. е. к фехтовальным поединкам. Бои провод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лись на время, их продолжительность была от 3 до 7 м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нут.</w:t>
      </w:r>
      <w:r w:rsidR="00BF0299">
        <w:rPr>
          <w:sz w:val="28"/>
          <w:szCs w:val="28"/>
        </w:rPr>
        <w:t xml:space="preserve"> </w:t>
      </w:r>
      <w:r w:rsidRPr="007A6FA8">
        <w:rPr>
          <w:sz w:val="28"/>
          <w:szCs w:val="28"/>
        </w:rPr>
        <w:t>В начале XX в. в Петербурге организуются оф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церские фехтовальные курсы. Позже к этим курсам прибавились гимнастическо-фехтовальные курсы для унтер-офицеров, кот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рые выпускали помощников офицеров по преподаванию фехтования. В 1909 г. курсы были реорганизованы в Гла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ную гимнастическо-фехтовальную школу на 100 слушателей по образцу французской школы в Жуанвиле, а в 1910 г. была открыта Московская в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 xml:space="preserve">енная фехтовально-гимнастическая школа. Среди слушателей военных школ выделялись талантливые </w:t>
      </w:r>
      <w:r w:rsidRPr="007A6FA8">
        <w:rPr>
          <w:sz w:val="28"/>
          <w:szCs w:val="28"/>
        </w:rPr>
        <w:lastRenderedPageBreak/>
        <w:t>фехтовальщики, впоследствии за</w:t>
      </w:r>
      <w:r w:rsidR="00BF0299">
        <w:rPr>
          <w:sz w:val="28"/>
          <w:szCs w:val="28"/>
        </w:rPr>
        <w:t>служенные мастера спорта В.</w:t>
      </w:r>
      <w:r w:rsidRPr="007A6FA8">
        <w:rPr>
          <w:sz w:val="28"/>
          <w:szCs w:val="28"/>
        </w:rPr>
        <w:t>М. Зах</w:t>
      </w:r>
      <w:r w:rsidRPr="007A6FA8">
        <w:rPr>
          <w:sz w:val="28"/>
          <w:szCs w:val="28"/>
        </w:rPr>
        <w:t>а</w:t>
      </w:r>
      <w:r w:rsidR="00BF0299">
        <w:rPr>
          <w:sz w:val="28"/>
          <w:szCs w:val="28"/>
        </w:rPr>
        <w:t>ров и Т.</w:t>
      </w:r>
      <w:r w:rsidRPr="007A6FA8">
        <w:rPr>
          <w:sz w:val="28"/>
          <w:szCs w:val="28"/>
        </w:rPr>
        <w:t>И. Климов. Преподаватели, подгото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ленные в этих школах, вели работу в Харькове, Новочеркасске, Твери, Одессе, Киеве, Севастополе, Туле, Таганроге, Риге, Томске, Смоленске и других гор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дах.</w:t>
      </w:r>
    </w:p>
    <w:p w14:paraId="1D9C209C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это же время довольно широко стали приводиться соревнования по фехтованию. Однако вначале они организовывались только в пределах городов. Ежегодно в Петербурге устраивались соревнования среди студе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тов университета, Политехнического и Технологического и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 xml:space="preserve">ститутов на приз первенства высших учебных заведений по рапире и эспадрону. </w:t>
      </w:r>
    </w:p>
    <w:p w14:paraId="099BD54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Официальных правил соревнований по фехтованию в России не б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ло. При их проведении руководствовались отдельными инструкциями, практ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ческим опытом и традициями. Отчасти пользовались сведениями из учебной литературы по фехтованию, преимущественно зарубежной. Нек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торое обобщение вопроса о проведении соревнований было представлено в книге К. Те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нана «Фехтование на рапирах», изданной в Петербурге в 1913г.</w:t>
      </w:r>
      <w:r w:rsidR="00BF0299">
        <w:rPr>
          <w:sz w:val="28"/>
          <w:szCs w:val="28"/>
        </w:rPr>
        <w:t xml:space="preserve"> </w:t>
      </w:r>
      <w:r w:rsidRPr="007A6FA8">
        <w:rPr>
          <w:sz w:val="28"/>
          <w:szCs w:val="28"/>
        </w:rPr>
        <w:t>Таким образом, в дореволюционной России зародились основы от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чественного фехтования, которое имело скорее прикладной, чем спорти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ный характер и получило свое развитие в первой половине XIX в. В русской армии основное внимание уделялось сабельному и штыков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му фехтованию, оно предназначалось для подготовки воинов к рукопа</w:t>
      </w:r>
      <w:r w:rsidRPr="007A6FA8">
        <w:rPr>
          <w:sz w:val="28"/>
          <w:szCs w:val="28"/>
        </w:rPr>
        <w:t>ш</w:t>
      </w:r>
      <w:r w:rsidRPr="007A6FA8">
        <w:rPr>
          <w:sz w:val="28"/>
          <w:szCs w:val="28"/>
        </w:rPr>
        <w:t>ному бою. Спортивное фехтование было доступно лишь дворянской аристокр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тии и буржуазии и служило их классовым интересам.</w:t>
      </w:r>
    </w:p>
    <w:p w14:paraId="3A516E5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Преимущественное развитие фехтование пол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чило среди офицеров русской армии. Однако спо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тивно-техническая подготовленность русских фехтовальщиков была относительно невысока, о чем свидетельствовали их выступления на междунаро</w:t>
      </w:r>
      <w:r w:rsidRPr="007A6FA8">
        <w:rPr>
          <w:sz w:val="28"/>
          <w:szCs w:val="28"/>
        </w:rPr>
        <w:t>д</w:t>
      </w:r>
      <w:r w:rsidRPr="007A6FA8">
        <w:rPr>
          <w:sz w:val="28"/>
          <w:szCs w:val="28"/>
        </w:rPr>
        <w:t>ной арене.</w:t>
      </w:r>
    </w:p>
    <w:p w14:paraId="6101E062" w14:textId="77777777" w:rsidR="00677A68" w:rsidRPr="007A6FA8" w:rsidRDefault="00BF0299" w:rsidP="003125B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7A68" w:rsidRPr="007A6FA8">
        <w:rPr>
          <w:b/>
          <w:sz w:val="28"/>
          <w:szCs w:val="28"/>
        </w:rPr>
        <w:lastRenderedPageBreak/>
        <w:t>1.2 КЛАССИФИКАЦИЯ ТЕХНИЧЕСКИХ ПРИ</w:t>
      </w:r>
      <w:r w:rsidR="00677A68" w:rsidRPr="007A6FA8">
        <w:rPr>
          <w:b/>
          <w:sz w:val="28"/>
          <w:szCs w:val="28"/>
        </w:rPr>
        <w:t>Е</w:t>
      </w:r>
      <w:r w:rsidR="00677A68" w:rsidRPr="007A6FA8">
        <w:rPr>
          <w:b/>
          <w:sz w:val="28"/>
          <w:szCs w:val="28"/>
        </w:rPr>
        <w:t>МОВ И БОЕВЫХ ДЕЙСТВИЙ, ТЕРМИНОЛОГИЯ ФЕ</w:t>
      </w:r>
      <w:r w:rsidR="00677A68" w:rsidRPr="007A6FA8">
        <w:rPr>
          <w:b/>
          <w:sz w:val="28"/>
          <w:szCs w:val="28"/>
        </w:rPr>
        <w:t>Х</w:t>
      </w:r>
      <w:r w:rsidR="00677A68" w:rsidRPr="007A6FA8">
        <w:rPr>
          <w:b/>
          <w:sz w:val="28"/>
          <w:szCs w:val="28"/>
        </w:rPr>
        <w:t>ТОВАНИЯ</w:t>
      </w:r>
    </w:p>
    <w:p w14:paraId="2009E9F8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76184D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Классификация - это распределение технич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ских приемов и боевых действий по общим признакам и в о</w:t>
      </w:r>
      <w:r w:rsidRPr="007A6FA8">
        <w:rPr>
          <w:sz w:val="28"/>
          <w:szCs w:val="28"/>
        </w:rPr>
        <w:t>п</w:t>
      </w:r>
      <w:r w:rsidRPr="007A6FA8">
        <w:rPr>
          <w:sz w:val="28"/>
          <w:szCs w:val="28"/>
        </w:rPr>
        <w:t>ределенном порядке для облегчения усвоения фехтования на основе системного подхода к предмету. В те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ной зависимости от классификации находится терминология фехтования, зн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ние которой позволяет спортсменам, тренерам и судьям более эффе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тивно взаимодействовать в ходе тренировок и соревнований, а также полноце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но польз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ваться специальной литературой.</w:t>
      </w:r>
    </w:p>
    <w:p w14:paraId="333128D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процессе развития фехтования - вначале как системы владения холодным оружием, а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тем как спортивно-педагогической дисциплины - предпринималось много попыток систематизир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вать средства, которыми пользуются участники поединка. Из литературных источников можно у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тановить, что еще в XVI и XVII вв. были определены положения клинка (позиции) по отношению к фехтовальщику, де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жащему оружие, наиболее уязвимые секторы поражаемой поверхности бойца и средства для пр</w:t>
      </w:r>
      <w:r w:rsidRPr="007A6FA8">
        <w:rPr>
          <w:sz w:val="28"/>
          <w:szCs w:val="28"/>
        </w:rPr>
        <w:t>я</w:t>
      </w:r>
      <w:r w:rsidRPr="007A6FA8">
        <w:rPr>
          <w:sz w:val="28"/>
          <w:szCs w:val="28"/>
        </w:rPr>
        <w:t>мого нападения, а также нападения с переводом, финтом и действием на ор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жие.</w:t>
      </w:r>
    </w:p>
    <w:p w14:paraId="7FF8443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Классификация технических приемов и боевых де</w:t>
      </w:r>
      <w:r w:rsidRPr="007A6FA8">
        <w:rPr>
          <w:sz w:val="28"/>
          <w:szCs w:val="28"/>
        </w:rPr>
        <w:t>й</w:t>
      </w:r>
      <w:r w:rsidRPr="007A6FA8">
        <w:rPr>
          <w:sz w:val="28"/>
          <w:szCs w:val="28"/>
        </w:rPr>
        <w:t>ствий и терминология фехтования совершенствовались вместе с развит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ем теории и методики спорта, ростом мастерства спортсменов и трен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ров.</w:t>
      </w:r>
    </w:p>
    <w:p w14:paraId="725E3E88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Значение работы по уточнению классификации и терминологии выходит за рамки совершенствования те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ретических основ фехтовального спорта. Отражение в классификации достигнутого уровня знаний особенностей деятельности фехтовальщиков позволяет определить во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можный диапазон педагогических задач по техническому и тактическому совершенствованию спортсменов в тр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нировочном процессе и боевой практике.</w:t>
      </w:r>
    </w:p>
    <w:p w14:paraId="2491E31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настоящее время имеет место различное толков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 xml:space="preserve">ние отдельных технических приемов и боевых действий, а главное, использование </w:t>
      </w:r>
      <w:r w:rsidRPr="007A6FA8">
        <w:rPr>
          <w:sz w:val="28"/>
          <w:szCs w:val="28"/>
        </w:rPr>
        <w:lastRenderedPageBreak/>
        <w:t>одинаковых терминов для обозначения существенно отличающихся катег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 xml:space="preserve">рий деятельности фехтовальщиков. </w:t>
      </w:r>
    </w:p>
    <w:p w14:paraId="0BC2A52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настоящей классификации охвачены технические и тактические компоненты средств фехтования, определен уровень значимости элеме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тов, обозначающих тактическую сущность и состав двигательной деятел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>ности спортсменов, нет смысловых и терминологических повт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рений.</w:t>
      </w:r>
    </w:p>
    <w:p w14:paraId="4547A0CA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A6FA8">
        <w:rPr>
          <w:b/>
          <w:sz w:val="28"/>
          <w:szCs w:val="28"/>
        </w:rPr>
        <w:t>Классификация технических приемов и боевых действий</w:t>
      </w:r>
    </w:p>
    <w:p w14:paraId="67F03F5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Фехтовальный бой</w:t>
      </w:r>
      <w:r w:rsidRPr="007A6FA8">
        <w:rPr>
          <w:sz w:val="28"/>
          <w:szCs w:val="28"/>
        </w:rPr>
        <w:t xml:space="preserve"> - условный поединок на холо</w:t>
      </w:r>
      <w:r w:rsidRPr="007A6FA8">
        <w:rPr>
          <w:sz w:val="28"/>
          <w:szCs w:val="28"/>
        </w:rPr>
        <w:t>д</w:t>
      </w:r>
      <w:r w:rsidRPr="007A6FA8">
        <w:rPr>
          <w:sz w:val="28"/>
          <w:szCs w:val="28"/>
        </w:rPr>
        <w:t>ном спортивном оружии, регламентированный официальными правилами с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ревнований. Правила определяют как бы юридическую модель единоборства. Классификация технич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ских приемов и боевых действий должна в полной мере отображать возможные варианты боевых средств фехтов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ния.</w:t>
      </w:r>
    </w:p>
    <w:p w14:paraId="06BBFF20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боях возможны самые различные сочетания дв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гательных элементов и тактических задач. Причем из о</w:t>
      </w:r>
      <w:r w:rsidRPr="007A6FA8">
        <w:rPr>
          <w:sz w:val="28"/>
          <w:szCs w:val="28"/>
        </w:rPr>
        <w:t>д</w:t>
      </w:r>
      <w:r w:rsidRPr="007A6FA8">
        <w:rPr>
          <w:sz w:val="28"/>
          <w:szCs w:val="28"/>
        </w:rPr>
        <w:t>ного двигательного акта может вытекать несколько тактических факторов, оказывающих влияние на и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ход схватки. Изменение любого из компонентов, как двигательного, так и та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тического, меняет сущность боевых средств, возможности и диапазон их применения в каждой ситуации боя.</w:t>
      </w:r>
    </w:p>
    <w:p w14:paraId="75371968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поединке фехтовальщиков техника и тактика взаимосвязаны, так как решение боевой задачи осуществляется в единстве намерений и дейс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вий. Однако предст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вить в общей схеме, на основе одного критерия как смысловые, так и двигательные компоненты боевой деятельности фехтовальщиков не представляется возможным. Поэтому условно, в целях о</w:t>
      </w:r>
      <w:r w:rsidRPr="007A6FA8">
        <w:rPr>
          <w:sz w:val="28"/>
          <w:szCs w:val="28"/>
        </w:rPr>
        <w:t>б</w:t>
      </w:r>
      <w:r w:rsidRPr="007A6FA8">
        <w:rPr>
          <w:sz w:val="28"/>
          <w:szCs w:val="28"/>
        </w:rPr>
        <w:t>легчения теоретического анализа средств фехтования, они делятся на технические приемы и боевые дейс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вия.</w:t>
      </w:r>
    </w:p>
    <w:p w14:paraId="5DD6A01E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Технические приемы</w:t>
      </w:r>
      <w:r w:rsidRPr="007A6FA8">
        <w:rPr>
          <w:sz w:val="28"/>
          <w:szCs w:val="28"/>
        </w:rPr>
        <w:t xml:space="preserve"> - это специализированные положения и движения фехтовальщиков, отличающиеся характерной двигательной стру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турой, взятые вне тактической ситуации. Приемы составляют основу техники фехтов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ния.</w:t>
      </w:r>
    </w:p>
    <w:p w14:paraId="0DC98A20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lastRenderedPageBreak/>
        <w:t>В арсенале технических приемов фехтовальщиков - основные положения и движения, передвижения, перемены позиций и соединений, ук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лы (удары), показы укола (удара), батманы, захваты, отбивы. Технические приемы различаются пространственными, простра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ственно-временными, временными, силовыми, инерционными и ритмическими характеристик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ми.</w:t>
      </w:r>
    </w:p>
    <w:p w14:paraId="07C49E5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Каждый из перечисленных приемов может быть в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полнен отдельно, как вне контакта с противником, так и в ходе взаимодействия с ним. Определенные сочетания приемов составляют взаимосвязанные двигательные комп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ненты - приемы выполнения атак, встречных нападений, защит и ответов, игры оруж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 xml:space="preserve">ем, маневрирования, ложных нападений и защит. </w:t>
      </w:r>
    </w:p>
    <w:p w14:paraId="1CFAD8E8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Тактическая деятельность</w:t>
      </w:r>
      <w:r w:rsidRPr="007A6FA8">
        <w:rPr>
          <w:sz w:val="28"/>
          <w:szCs w:val="28"/>
        </w:rPr>
        <w:t xml:space="preserve"> фехтовал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 xml:space="preserve">щиков направлена на подготовку и применение средств ведения поединков, на построение боев и поведение в процессе всего турнира. </w:t>
      </w:r>
    </w:p>
    <w:p w14:paraId="5E5FEE55" w14:textId="77777777" w:rsidR="00677A6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Боевые действия</w:t>
      </w:r>
      <w:r w:rsidRPr="007A6FA8">
        <w:rPr>
          <w:sz w:val="28"/>
          <w:szCs w:val="28"/>
        </w:rPr>
        <w:t xml:space="preserve"> - это движения фе</w:t>
      </w:r>
      <w:r w:rsidRPr="007A6FA8">
        <w:rPr>
          <w:sz w:val="28"/>
          <w:szCs w:val="28"/>
        </w:rPr>
        <w:t>х</w:t>
      </w:r>
      <w:r w:rsidRPr="007A6FA8">
        <w:rPr>
          <w:sz w:val="28"/>
          <w:szCs w:val="28"/>
        </w:rPr>
        <w:t>товальщиков, применяемые для решения тактических задач в отдел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>ной схватке. Боевые действия имеют несколько тактических задач (намерений), воплощающих опред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 xml:space="preserve">ленный элемент соревновательной деятельности фехтовальщиков (схема </w:t>
      </w:r>
      <w:r w:rsidR="006A1F4F">
        <w:rPr>
          <w:sz w:val="28"/>
          <w:szCs w:val="28"/>
        </w:rPr>
        <w:t>1).</w:t>
      </w:r>
    </w:p>
    <w:p w14:paraId="2147199C" w14:textId="77777777" w:rsidR="006A1F4F" w:rsidRPr="007A6FA8" w:rsidRDefault="006A1F4F" w:rsidP="006A1F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Та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тические задачи по подготовке атак, защит и ответов, встречных нападений выполняются путем разве</w:t>
      </w:r>
      <w:r w:rsidRPr="007A6FA8">
        <w:rPr>
          <w:sz w:val="28"/>
          <w:szCs w:val="28"/>
        </w:rPr>
        <w:t>д</w:t>
      </w:r>
      <w:r w:rsidRPr="007A6FA8">
        <w:rPr>
          <w:sz w:val="28"/>
          <w:szCs w:val="28"/>
        </w:rPr>
        <w:t>ки, маскировки, вызовов, которые находят воплощение в игре оружием, маневрировании, ложных нападен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ях и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щитах с различной угрозой безопасности. В тактические задачи, выражающие зависимость между намерениями фехтовальщиков и их двигательной деятел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>ностью, входят: боевое назначение средств (атака, встречное нападение, защита), особе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ности их применения на различных этапах развития схватки (атаки основные, повторные, ответные, на подготовку, обоюдные, контратаки, ремизы, нападения с прямой рукой, конкретные и обобщающие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щиты и ответы).</w:t>
      </w:r>
    </w:p>
    <w:p w14:paraId="3FAE2A46" w14:textId="77777777" w:rsidR="00677A68" w:rsidRPr="007A6FA8" w:rsidRDefault="00BF0299" w:rsidP="003125B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677A68" w:rsidRPr="007A6FA8">
        <w:rPr>
          <w:b/>
          <w:i/>
          <w:sz w:val="28"/>
          <w:szCs w:val="28"/>
        </w:rPr>
        <w:lastRenderedPageBreak/>
        <w:t>Схема 1</w:t>
      </w:r>
      <w:r>
        <w:rPr>
          <w:b/>
          <w:i/>
          <w:sz w:val="28"/>
          <w:szCs w:val="28"/>
        </w:rPr>
        <w:t xml:space="preserve">. </w:t>
      </w:r>
      <w:r w:rsidR="00677A68" w:rsidRPr="007A6FA8">
        <w:rPr>
          <w:b/>
          <w:i/>
          <w:sz w:val="28"/>
          <w:szCs w:val="28"/>
        </w:rPr>
        <w:t>Классификация боевых действий</w:t>
      </w:r>
    </w:p>
    <w:p w14:paraId="1798868A" w14:textId="2BE2A810" w:rsidR="00677A68" w:rsidRPr="007A6FA8" w:rsidRDefault="00F74ECB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0299">
        <w:rPr>
          <w:b/>
          <w:noProof/>
          <w:sz w:val="28"/>
          <w:szCs w:val="28"/>
        </w:rPr>
        <w:drawing>
          <wp:inline distT="0" distB="0" distL="0" distR="0" wp14:anchorId="089B6AC9" wp14:editId="6C02361B">
            <wp:extent cx="5200650" cy="668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1E12" w14:textId="77777777" w:rsidR="00BF0299" w:rsidRDefault="00BF0299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8846C63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Тактические задачи, в которых выражен диап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зон вариантов действий, определяют возможность применения средств фехтования: 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стых (с однотемповым двигательным компонентом), с финтами, с действием на оружие, комбинированных, с различной продолжительностью, временем начала и завершения, а также со сближением, отступлением, ост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новкой на месте.</w:t>
      </w:r>
    </w:p>
    <w:p w14:paraId="5B3ECF4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lastRenderedPageBreak/>
        <w:t>Тактические намерения характеризуют степень готовности спор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смена к действию (преднамеренно, эк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промтно, преднамеренно-экспромтно), ступени проявления инициативы (первое намерение, посл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дующие намерения), приоритеты на основе правил соревнований (такт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ческая правота, выигрыш темпа, оппоз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ция и уклонение).</w:t>
      </w:r>
    </w:p>
    <w:p w14:paraId="13A1E0C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Воплощение данных тактических намер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ний в боях имеет специфические особенности, зависящие от боевого назначения, этапов разв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тия схватки, правил ведения боя на различных видах оружия. Так, нападения прямой рукой бывают только преднамеренными, а ремизы - преднамеренными и экспромтными. Обоюдные атаки - это действия пе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вого намерения. Ремизы и контратаки не могут быть с тактической прав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той в боях на рапирах и са</w:t>
      </w:r>
      <w:r w:rsidRPr="007A6FA8">
        <w:rPr>
          <w:sz w:val="28"/>
          <w:szCs w:val="28"/>
        </w:rPr>
        <w:t>б</w:t>
      </w:r>
      <w:r w:rsidRPr="007A6FA8">
        <w:rPr>
          <w:sz w:val="28"/>
          <w:szCs w:val="28"/>
        </w:rPr>
        <w:t>лях. В фехтовании на шпагах правилами боя совсем не предусмотрена тактическая правота и, следовательно, нет пон</w:t>
      </w:r>
      <w:r w:rsidRPr="007A6FA8">
        <w:rPr>
          <w:sz w:val="28"/>
          <w:szCs w:val="28"/>
        </w:rPr>
        <w:t>я</w:t>
      </w:r>
      <w:r w:rsidRPr="007A6FA8">
        <w:rPr>
          <w:sz w:val="28"/>
          <w:szCs w:val="28"/>
        </w:rPr>
        <w:t>тия «прямая рука». Уклонения могут являться самостоятельными средс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вами защиты, использоваться параллельно с защитой оружием, совмещаться с атаками, встречными н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падениями и ответами. Защитные задачи решают также и оппоз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ции.</w:t>
      </w:r>
    </w:p>
    <w:p w14:paraId="44392F46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Тактическая сущность средств фехтования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висит и от характера реагирований спортсменов, выполняющих действия обусловлено, с выб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ром, с переключением. Тактические характеристики действий, вытека</w:t>
      </w:r>
      <w:r w:rsidRPr="007A6FA8">
        <w:rPr>
          <w:sz w:val="28"/>
          <w:szCs w:val="28"/>
        </w:rPr>
        <w:t>ю</w:t>
      </w:r>
      <w:r w:rsidRPr="007A6FA8">
        <w:rPr>
          <w:sz w:val="28"/>
          <w:szCs w:val="28"/>
        </w:rPr>
        <w:t>щих из особенностей двигательных реакций (простых или сло</w:t>
      </w:r>
      <w:r w:rsidRPr="007A6FA8">
        <w:rPr>
          <w:sz w:val="28"/>
          <w:szCs w:val="28"/>
        </w:rPr>
        <w:t>ж</w:t>
      </w:r>
      <w:r w:rsidRPr="007A6FA8">
        <w:rPr>
          <w:sz w:val="28"/>
          <w:szCs w:val="28"/>
        </w:rPr>
        <w:t>ных), отражают один из важных функциональных аспектов психической де</w:t>
      </w:r>
      <w:r w:rsidRPr="007A6FA8">
        <w:rPr>
          <w:sz w:val="28"/>
          <w:szCs w:val="28"/>
        </w:rPr>
        <w:t>я</w:t>
      </w:r>
      <w:r w:rsidRPr="007A6FA8">
        <w:rPr>
          <w:sz w:val="28"/>
          <w:szCs w:val="28"/>
        </w:rPr>
        <w:t>тельности фехтовальщиков.</w:t>
      </w:r>
    </w:p>
    <w:p w14:paraId="60D7695E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единоборстве фехтовальщиков каждое техническое «как» диктуе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ся тактическим «почему». Подобная связь техники и тактики наиболее я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ко выражена в тех ситуациях боя, когда тактические категории приобретают двигательные характ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ристики действий (глубина, быстрота, ритм атак и защит, амплитуда и мощность действий оружием и др.). Так, излишняя глубина нападения и амплитуда действий оружием могут зам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 xml:space="preserve">нить финты, ибо вызывают идентичное тактическое воздействие на противника — он </w:t>
      </w:r>
      <w:r w:rsidRPr="007A6FA8">
        <w:rPr>
          <w:sz w:val="28"/>
          <w:szCs w:val="28"/>
        </w:rPr>
        <w:lastRenderedPageBreak/>
        <w:t>реаг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рует защитой. В свою очередь, медленно начатая атака и легкий батман (захват) могут быть использованы, чтобы не в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звать у противника защитной реакции, а максимальная быстрота атак (о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ветов) и мощность действий на оружие могут разрушить защиту противника, н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смотря на адекватный ситуации поединка выбор противодейс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вия.</w:t>
      </w:r>
    </w:p>
    <w:p w14:paraId="42F22C4A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процессе единоборства имеет место деятельность спортсменов, выходящая за рамки задач отдельного сре</w:t>
      </w:r>
      <w:r w:rsidRPr="007A6FA8">
        <w:rPr>
          <w:sz w:val="28"/>
          <w:szCs w:val="28"/>
        </w:rPr>
        <w:t>д</w:t>
      </w:r>
      <w:r w:rsidRPr="007A6FA8">
        <w:rPr>
          <w:sz w:val="28"/>
          <w:szCs w:val="28"/>
        </w:rPr>
        <w:t>ства фехтования, а поэтому и не нашедшая места в классификации боевых действий, отражающая особенности ведения боя, связанные с завоеванием или потерей терр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тории поля боя, использованием пространства дорожки, времени поединков и др. Задачами, направленными на построение поединков, являются уст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новки на ведение наступательного или оборонительного боя, единоборс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во с противниками в ходе турнира — маневренно или позиционно, скоротечно или выжидательно, с использованием лишь определенных п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ложений оружия, подготовок, ди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танций и др.</w:t>
      </w:r>
    </w:p>
    <w:p w14:paraId="5F99F75C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На тактическую модель всего боя оказывают влияние та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же задачи овладения 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странством поля боя, инициативой ведения боя, удержания завоеванного преим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щества в счете при истечении времени поединка, сдерживания активности проти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ника и др.</w:t>
      </w:r>
    </w:p>
    <w:p w14:paraId="30B37484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A6FA8">
        <w:rPr>
          <w:b/>
          <w:sz w:val="28"/>
          <w:szCs w:val="28"/>
        </w:rPr>
        <w:t>Терминология</w:t>
      </w:r>
    </w:p>
    <w:p w14:paraId="6F89BB9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Терминология фехтования охватывает важнейшие положения ед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ноборства на всех видах оружия. В терминологии имеют место термины французского происхождения, поскольку официальным языком для судейства международных соревнований является францу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ский.</w:t>
      </w:r>
    </w:p>
    <w:p w14:paraId="11EEE002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A6FA8">
        <w:rPr>
          <w:b/>
          <w:i/>
          <w:sz w:val="28"/>
          <w:szCs w:val="28"/>
        </w:rPr>
        <w:t>Общие термины</w:t>
      </w:r>
    </w:p>
    <w:p w14:paraId="1414774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Фехтование</w:t>
      </w:r>
      <w:r w:rsidRPr="007A6FA8">
        <w:rPr>
          <w:sz w:val="28"/>
          <w:szCs w:val="28"/>
        </w:rPr>
        <w:t xml:space="preserve"> - вид спорта, представля</w:t>
      </w:r>
      <w:r w:rsidRPr="007A6FA8">
        <w:rPr>
          <w:sz w:val="28"/>
          <w:szCs w:val="28"/>
        </w:rPr>
        <w:t>ю</w:t>
      </w:r>
      <w:r w:rsidRPr="007A6FA8">
        <w:rPr>
          <w:sz w:val="28"/>
          <w:szCs w:val="28"/>
        </w:rPr>
        <w:t>щий собой условное единоборство на холодном спорти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ном оружии.</w:t>
      </w:r>
    </w:p>
    <w:p w14:paraId="7030D4BA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Фехтовальное оружие</w:t>
      </w:r>
      <w:r w:rsidRPr="007A6FA8">
        <w:rPr>
          <w:sz w:val="28"/>
          <w:szCs w:val="28"/>
        </w:rPr>
        <w:t xml:space="preserve"> - рапиры, шпаги, сабли, состоящие и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 xml:space="preserve"> клинка, гарды, рукоятки.</w:t>
      </w:r>
    </w:p>
    <w:p w14:paraId="1C5DE00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lastRenderedPageBreak/>
        <w:t>Рапира</w:t>
      </w:r>
      <w:r w:rsidRPr="007A6FA8">
        <w:rPr>
          <w:sz w:val="28"/>
          <w:szCs w:val="28"/>
        </w:rPr>
        <w:t xml:space="preserve"> - спортивное колющее оружие весом до 500 г, имеющее кл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нок длиной до 90 см прямоугольного сечения и круглую гарду диаме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ром не более 12 см.</w:t>
      </w:r>
    </w:p>
    <w:p w14:paraId="58683B24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Шпага</w:t>
      </w:r>
      <w:r w:rsidRPr="007A6FA8">
        <w:rPr>
          <w:sz w:val="28"/>
          <w:szCs w:val="28"/>
        </w:rPr>
        <w:t xml:space="preserve"> - спортивное колющее оружие весом до 770 г, имеющее кл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нок длиной до 90 см трехугольного сечения и круглую гарду диаметром не б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лее 13,5 см.</w:t>
      </w:r>
    </w:p>
    <w:p w14:paraId="31B1C2AC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Сабля</w:t>
      </w:r>
      <w:r w:rsidRPr="007A6FA8">
        <w:rPr>
          <w:sz w:val="28"/>
          <w:szCs w:val="28"/>
        </w:rPr>
        <w:t xml:space="preserve"> - спортивное рубящее и колющее оружие весом до 500 г, имеющее клинок длиной не более 88 см трапециевидного сечения и овал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>ную гарду с дужкой.</w:t>
      </w:r>
    </w:p>
    <w:p w14:paraId="0B861E3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Гарда</w:t>
      </w:r>
      <w:r w:rsidRPr="007A6FA8">
        <w:rPr>
          <w:sz w:val="28"/>
          <w:szCs w:val="28"/>
        </w:rPr>
        <w:t xml:space="preserve"> - металлический щиток выпуклой формы на рукоятке ор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жия для защиты кисти от уколов (ударов).</w:t>
      </w:r>
    </w:p>
    <w:p w14:paraId="33422D1A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Лезвие</w:t>
      </w:r>
      <w:r w:rsidRPr="007A6FA8">
        <w:rPr>
          <w:sz w:val="28"/>
          <w:szCs w:val="28"/>
        </w:rPr>
        <w:t xml:space="preserve"> - рубящий край сабельного кли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ка.</w:t>
      </w:r>
    </w:p>
    <w:p w14:paraId="0CC9015C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Обух</w:t>
      </w:r>
      <w:r w:rsidRPr="007A6FA8">
        <w:rPr>
          <w:sz w:val="28"/>
          <w:szCs w:val="28"/>
        </w:rPr>
        <w:t xml:space="preserve"> - край сабельного клинка, прот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воположный лезвию.</w:t>
      </w:r>
    </w:p>
    <w:p w14:paraId="1645E1C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Острие клинка</w:t>
      </w:r>
      <w:r w:rsidRPr="007A6FA8">
        <w:rPr>
          <w:sz w:val="28"/>
          <w:szCs w:val="28"/>
        </w:rPr>
        <w:t xml:space="preserve"> - конец оружия, предназначенный для нанесения укола, имеющий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щитный, утопающий в рапире и шпаге наконечник.</w:t>
      </w:r>
    </w:p>
    <w:p w14:paraId="11F2F0A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Части клинка</w:t>
      </w:r>
      <w:r w:rsidRPr="007A6FA8">
        <w:rPr>
          <w:sz w:val="28"/>
          <w:szCs w:val="28"/>
        </w:rPr>
        <w:t xml:space="preserve"> - условное деление клинка на слабую (ближнюю к острию оружия), среднюю и сильную (бли</w:t>
      </w:r>
      <w:r w:rsidRPr="007A6FA8">
        <w:rPr>
          <w:sz w:val="28"/>
          <w:szCs w:val="28"/>
        </w:rPr>
        <w:t>ж</w:t>
      </w:r>
      <w:r w:rsidRPr="007A6FA8">
        <w:rPr>
          <w:sz w:val="28"/>
          <w:szCs w:val="28"/>
        </w:rPr>
        <w:t>нюю к гарде) части.</w:t>
      </w:r>
    </w:p>
    <w:p w14:paraId="3006DEFB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Электрофиксатор</w:t>
      </w:r>
      <w:r w:rsidRPr="007A6FA8">
        <w:rPr>
          <w:sz w:val="28"/>
          <w:szCs w:val="28"/>
        </w:rPr>
        <w:t xml:space="preserve"> - аппарат для судейства боев, фиксирующий нанесение уколов в фехтовании на рапирах и шпагах и показывающий преимущество во времени нанесения ук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ла в фехтовании на шпагах.</w:t>
      </w:r>
    </w:p>
    <w:p w14:paraId="12A51263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Бой</w:t>
      </w:r>
      <w:r w:rsidRPr="007A6FA8">
        <w:rPr>
          <w:sz w:val="28"/>
          <w:szCs w:val="28"/>
        </w:rPr>
        <w:t xml:space="preserve"> - спортивное единоборство на о</w:t>
      </w:r>
      <w:r w:rsidRPr="007A6FA8">
        <w:rPr>
          <w:sz w:val="28"/>
          <w:szCs w:val="28"/>
        </w:rPr>
        <w:t>д</w:t>
      </w:r>
      <w:r w:rsidRPr="007A6FA8">
        <w:rPr>
          <w:sz w:val="28"/>
          <w:szCs w:val="28"/>
        </w:rPr>
        <w:t>ноименном оружии, обусловленное правилами соревнований.</w:t>
      </w:r>
    </w:p>
    <w:p w14:paraId="61BF133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Ближний бой</w:t>
      </w:r>
      <w:r w:rsidRPr="007A6FA8">
        <w:rPr>
          <w:sz w:val="28"/>
          <w:szCs w:val="28"/>
        </w:rPr>
        <w:t xml:space="preserve"> - бой на очень короткой дистанции, в котором учас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ники имеют возможность нормально пол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>зоваться своим оружием.</w:t>
      </w:r>
    </w:p>
    <w:p w14:paraId="7A51081B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Боевая схватка</w:t>
      </w:r>
      <w:r w:rsidRPr="007A6FA8">
        <w:rPr>
          <w:sz w:val="28"/>
          <w:szCs w:val="28"/>
        </w:rPr>
        <w:t xml:space="preserve"> - отдельный эпизод единоборства, состоящий из непрерывно сл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дующих действий.</w:t>
      </w:r>
    </w:p>
    <w:p w14:paraId="11B0FFE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Положение «кор-а-кор»</w:t>
      </w:r>
      <w:r w:rsidRPr="007A6FA8">
        <w:rPr>
          <w:sz w:val="28"/>
          <w:szCs w:val="28"/>
        </w:rPr>
        <w:t xml:space="preserve"> - соприкосновение фехт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вальщиков какими-либо частями тела в ближнем бою.</w:t>
      </w:r>
    </w:p>
    <w:p w14:paraId="4E56F45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Столкновение</w:t>
      </w:r>
      <w:r w:rsidRPr="007A6FA8">
        <w:rPr>
          <w:sz w:val="28"/>
          <w:szCs w:val="28"/>
        </w:rPr>
        <w:t xml:space="preserve"> - резкое соприкосновение фехтовальщиков по вине одного или обоих спортсменов.</w:t>
      </w:r>
    </w:p>
    <w:p w14:paraId="78E8DE9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lastRenderedPageBreak/>
        <w:t>Поле боя</w:t>
      </w:r>
      <w:r w:rsidRPr="007A6FA8">
        <w:rPr>
          <w:sz w:val="28"/>
          <w:szCs w:val="28"/>
        </w:rPr>
        <w:t xml:space="preserve"> - площадка, предназначенная для вед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ния боя.</w:t>
      </w:r>
    </w:p>
    <w:p w14:paraId="18AFFBA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Границы поля боя</w:t>
      </w:r>
      <w:r w:rsidRPr="007A6FA8">
        <w:rPr>
          <w:sz w:val="28"/>
          <w:szCs w:val="28"/>
        </w:rPr>
        <w:t xml:space="preserve"> - линии, огранич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вающие поле боя (боковые и задние).</w:t>
      </w:r>
    </w:p>
    <w:p w14:paraId="32571E4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Дистанция</w:t>
      </w:r>
      <w:r w:rsidRPr="007A6FA8">
        <w:rPr>
          <w:sz w:val="28"/>
          <w:szCs w:val="28"/>
        </w:rPr>
        <w:t xml:space="preserve"> - расстояние между фехту</w:t>
      </w:r>
      <w:r w:rsidRPr="007A6FA8">
        <w:rPr>
          <w:sz w:val="28"/>
          <w:szCs w:val="28"/>
        </w:rPr>
        <w:t>ю</w:t>
      </w:r>
      <w:r w:rsidRPr="007A6FA8">
        <w:rPr>
          <w:sz w:val="28"/>
          <w:szCs w:val="28"/>
        </w:rPr>
        <w:t>щими.</w:t>
      </w:r>
    </w:p>
    <w:p w14:paraId="53322C84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Дальняя дистанция</w:t>
      </w:r>
      <w:r w:rsidRPr="007A6FA8">
        <w:rPr>
          <w:sz w:val="28"/>
          <w:szCs w:val="28"/>
        </w:rPr>
        <w:t xml:space="preserve"> - расстояние между фехт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вальщиками, дающее возможность поразить противника уколом (ударом), только сделав предварительно шаг вп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ред и выпад или «стрелу».</w:t>
      </w:r>
    </w:p>
    <w:p w14:paraId="46E294C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Средняя дистанция</w:t>
      </w:r>
      <w:r w:rsidRPr="007A6FA8">
        <w:rPr>
          <w:sz w:val="28"/>
          <w:szCs w:val="28"/>
        </w:rPr>
        <w:t xml:space="preserve"> - расстояние между фехт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вальщиками, дающее возможность пор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зить противника уколом (ударом) с выпадом.</w:t>
      </w:r>
    </w:p>
    <w:p w14:paraId="7D7355E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Ближняя дистанция</w:t>
      </w:r>
      <w:r w:rsidRPr="007A6FA8">
        <w:rPr>
          <w:sz w:val="28"/>
          <w:szCs w:val="28"/>
        </w:rPr>
        <w:t xml:space="preserve"> - расстояние между фехтовальщиками, да</w:t>
      </w:r>
      <w:r w:rsidRPr="007A6FA8">
        <w:rPr>
          <w:sz w:val="28"/>
          <w:szCs w:val="28"/>
        </w:rPr>
        <w:t>ю</w:t>
      </w:r>
      <w:r w:rsidRPr="007A6FA8">
        <w:rPr>
          <w:sz w:val="28"/>
          <w:szCs w:val="28"/>
        </w:rPr>
        <w:t>щее возможность поразить противника уколом (ударом), действуя только во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руженной рукой.</w:t>
      </w:r>
    </w:p>
    <w:p w14:paraId="4CB4AD6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Поражаемая поверхность</w:t>
      </w:r>
      <w:r w:rsidRPr="007A6FA8">
        <w:rPr>
          <w:sz w:val="28"/>
          <w:szCs w:val="28"/>
        </w:rPr>
        <w:t xml:space="preserve"> - определяемые правил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ми соревнований части тела фе</w:t>
      </w:r>
      <w:r w:rsidRPr="007A6FA8">
        <w:rPr>
          <w:sz w:val="28"/>
          <w:szCs w:val="28"/>
        </w:rPr>
        <w:t>х</w:t>
      </w:r>
      <w:r w:rsidRPr="007A6FA8">
        <w:rPr>
          <w:sz w:val="28"/>
          <w:szCs w:val="28"/>
        </w:rPr>
        <w:t>товальщика, нападения в которые засчитываются.</w:t>
      </w:r>
    </w:p>
    <w:p w14:paraId="4A6C504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Непоражаемая поверхность</w:t>
      </w:r>
      <w:r w:rsidRPr="007A6FA8">
        <w:rPr>
          <w:sz w:val="28"/>
          <w:szCs w:val="28"/>
        </w:rPr>
        <w:t xml:space="preserve"> - определяемые правилами с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ревнований части тела фехтовальщика, нападения в которые не засчитываю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ся.</w:t>
      </w:r>
    </w:p>
    <w:p w14:paraId="3851BA0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Сектор</w:t>
      </w:r>
      <w:r w:rsidRPr="007A6FA8">
        <w:rPr>
          <w:sz w:val="28"/>
          <w:szCs w:val="28"/>
        </w:rPr>
        <w:t xml:space="preserve"> - часть поражаемой поверхности фехт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вальщика, ограниченная вертикальной и горизо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тальной линиями, пересекающимися в центре гарды, и определяемая в зависимости от положения оружия. Се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тор может быть верхним или нижним, внутренним или н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ружным.</w:t>
      </w:r>
    </w:p>
    <w:p w14:paraId="325A2B0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Линии фехтовальные</w:t>
      </w:r>
      <w:r w:rsidRPr="007A6FA8">
        <w:rPr>
          <w:sz w:val="28"/>
          <w:szCs w:val="28"/>
        </w:rPr>
        <w:t xml:space="preserve"> - условное понятие о сторонах 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странства, лежащих внутрь и кнаружи, вверх и вниз от клинка фе</w:t>
      </w:r>
      <w:r w:rsidRPr="007A6FA8">
        <w:rPr>
          <w:sz w:val="28"/>
          <w:szCs w:val="28"/>
        </w:rPr>
        <w:t>х</w:t>
      </w:r>
      <w:r w:rsidRPr="007A6FA8">
        <w:rPr>
          <w:sz w:val="28"/>
          <w:szCs w:val="28"/>
        </w:rPr>
        <w:t>товальщика.</w:t>
      </w:r>
    </w:p>
    <w:p w14:paraId="48329EB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Правый (левый) бок</w:t>
      </w:r>
      <w:r w:rsidRPr="007A6FA8">
        <w:rPr>
          <w:sz w:val="28"/>
          <w:szCs w:val="28"/>
        </w:rPr>
        <w:t xml:space="preserve"> - часть туловища фехт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вальщика, поражаемая в боях на саблях.</w:t>
      </w:r>
    </w:p>
    <w:p w14:paraId="59008CA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Правая (левая) щека</w:t>
      </w:r>
      <w:r w:rsidRPr="007A6FA8">
        <w:rPr>
          <w:sz w:val="28"/>
          <w:szCs w:val="28"/>
        </w:rPr>
        <w:t xml:space="preserve"> - поражаемая сторона маски саблиста.</w:t>
      </w:r>
    </w:p>
    <w:p w14:paraId="0520D443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Голова</w:t>
      </w:r>
      <w:r w:rsidRPr="007A6FA8">
        <w:rPr>
          <w:sz w:val="28"/>
          <w:szCs w:val="28"/>
        </w:rPr>
        <w:t xml:space="preserve"> - часть маски саблиста, поражаемая уд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ром сверху.</w:t>
      </w:r>
    </w:p>
    <w:p w14:paraId="577BCFE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Нападение</w:t>
      </w:r>
      <w:r w:rsidRPr="007A6FA8">
        <w:rPr>
          <w:sz w:val="28"/>
          <w:szCs w:val="28"/>
        </w:rPr>
        <w:t xml:space="preserve"> - попытка нанести укол (удар) вне зависимости от такт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ческой правоты или разницы во времени между действиями фехтовальщ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ков.</w:t>
      </w:r>
    </w:p>
    <w:p w14:paraId="43E3A84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lastRenderedPageBreak/>
        <w:t>Действительный укол (удар)</w:t>
      </w:r>
      <w:r w:rsidRPr="007A6FA8">
        <w:rPr>
          <w:sz w:val="28"/>
          <w:szCs w:val="28"/>
        </w:rPr>
        <w:t xml:space="preserve"> - укол (удар), отче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ливо и в соответствии с правилами нанесенный в пор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жаемую поверхность.</w:t>
      </w:r>
    </w:p>
    <w:p w14:paraId="0FBBCA6B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Недействительный укол (удар)</w:t>
      </w:r>
      <w:r w:rsidRPr="007A6FA8">
        <w:rPr>
          <w:sz w:val="28"/>
          <w:szCs w:val="28"/>
        </w:rPr>
        <w:t xml:space="preserve"> - укол (удар), н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несенный или в непоражаемую поверхность фехтовальщика или с нарушением правил. Недействительный укол (удар) не подлежит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чету.</w:t>
      </w:r>
    </w:p>
    <w:p w14:paraId="325132CE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Фехтовальный темп</w:t>
      </w:r>
      <w:r w:rsidRPr="007A6FA8">
        <w:rPr>
          <w:sz w:val="28"/>
          <w:szCs w:val="28"/>
        </w:rPr>
        <w:t xml:space="preserve"> - продолжительность выполнения одн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го простого действия.</w:t>
      </w:r>
    </w:p>
    <w:p w14:paraId="7016CAB2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Положение с прямой рукой</w:t>
      </w:r>
      <w:r w:rsidRPr="007A6FA8">
        <w:rPr>
          <w:sz w:val="28"/>
          <w:szCs w:val="28"/>
        </w:rPr>
        <w:t xml:space="preserve"> - положение, в котором воор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женная рука спортсмена выпрямлена, а острие клинка угрожает поражаемой п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верхности.</w:t>
      </w:r>
    </w:p>
    <w:p w14:paraId="356B01E8" w14:textId="77777777" w:rsidR="003125B5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Средства фехтования</w:t>
      </w:r>
      <w:r w:rsidRPr="007A6FA8">
        <w:rPr>
          <w:sz w:val="28"/>
          <w:szCs w:val="28"/>
        </w:rPr>
        <w:t xml:space="preserve"> - действия, используемые фехтовальщ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ками в бою, а также технические приемы и боевые действия, применяемые в процессе трен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ровки.</w:t>
      </w:r>
    </w:p>
    <w:p w14:paraId="6534E2D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Техника</w:t>
      </w:r>
      <w:r w:rsidRPr="007A6FA8">
        <w:rPr>
          <w:sz w:val="28"/>
          <w:szCs w:val="28"/>
        </w:rPr>
        <w:t xml:space="preserve"> - совокупность наиболее целес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 xml:space="preserve">образных приемов фехтовального боя, а также структура их выполнения. </w:t>
      </w:r>
    </w:p>
    <w:p w14:paraId="38EF4FD6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Тактик</w:t>
      </w:r>
      <w:r w:rsidRPr="007A6FA8">
        <w:rPr>
          <w:i/>
          <w:sz w:val="28"/>
          <w:szCs w:val="28"/>
        </w:rPr>
        <w:t>а</w:t>
      </w:r>
      <w:r w:rsidRPr="007A6FA8">
        <w:rPr>
          <w:sz w:val="28"/>
          <w:szCs w:val="28"/>
        </w:rPr>
        <w:t xml:space="preserve"> - х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рактер ведения боя и сумма способов обыгрывания, применяемых фехтовальщ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ком в единоборстве.</w:t>
      </w:r>
    </w:p>
    <w:p w14:paraId="4FD696A3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Доктрина фехтовальщика</w:t>
      </w:r>
      <w:r w:rsidRPr="007A6FA8">
        <w:rPr>
          <w:sz w:val="28"/>
          <w:szCs w:val="28"/>
        </w:rPr>
        <w:t xml:space="preserve"> - понятие, отража</w:t>
      </w:r>
      <w:r w:rsidRPr="007A6FA8">
        <w:rPr>
          <w:sz w:val="28"/>
          <w:szCs w:val="28"/>
        </w:rPr>
        <w:t>ю</w:t>
      </w:r>
      <w:r w:rsidRPr="007A6FA8">
        <w:rPr>
          <w:sz w:val="28"/>
          <w:szCs w:val="28"/>
        </w:rPr>
        <w:t>щее подход спортсмена к решению конкретных задач схватки, боя, соревнов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ния.</w:t>
      </w:r>
    </w:p>
    <w:p w14:paraId="765DD982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A6FA8">
        <w:rPr>
          <w:b/>
          <w:i/>
          <w:sz w:val="28"/>
          <w:szCs w:val="28"/>
        </w:rPr>
        <w:t>Технические приемы</w:t>
      </w:r>
    </w:p>
    <w:p w14:paraId="096E387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Строевая стойка</w:t>
      </w:r>
      <w:r w:rsidRPr="007A6FA8">
        <w:rPr>
          <w:sz w:val="28"/>
          <w:szCs w:val="28"/>
        </w:rPr>
        <w:t xml:space="preserve"> - положение фехтовальщика с оружием и маской в невооруженной руке.</w:t>
      </w:r>
    </w:p>
    <w:p w14:paraId="6478871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Исходное положение перед боем</w:t>
      </w:r>
      <w:r w:rsidRPr="007A6FA8">
        <w:rPr>
          <w:sz w:val="28"/>
          <w:szCs w:val="28"/>
        </w:rPr>
        <w:t xml:space="preserve"> - положение фехтовальщика с вытянутым вперед оружием и ма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кой в невооруженной руке.</w:t>
      </w:r>
    </w:p>
    <w:p w14:paraId="7EE36C1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Салют</w:t>
      </w:r>
      <w:r w:rsidRPr="007A6FA8">
        <w:rPr>
          <w:sz w:val="28"/>
          <w:szCs w:val="28"/>
        </w:rPr>
        <w:t xml:space="preserve"> - приветствие оружием.</w:t>
      </w:r>
    </w:p>
    <w:p w14:paraId="75B6E6C0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Положение оружия «подвысь»</w:t>
      </w:r>
      <w:r w:rsidRPr="007A6FA8">
        <w:rPr>
          <w:sz w:val="28"/>
          <w:szCs w:val="28"/>
        </w:rPr>
        <w:t xml:space="preserve"> - фрагмент салюта с напра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ленным вертикально вверх клинком, гардой на уровне подбородка.</w:t>
      </w:r>
    </w:p>
    <w:p w14:paraId="04BF54B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Боевая стойка</w:t>
      </w:r>
      <w:r w:rsidRPr="007A6FA8">
        <w:rPr>
          <w:sz w:val="28"/>
          <w:szCs w:val="28"/>
        </w:rPr>
        <w:t xml:space="preserve"> - положение фехтовальщика, отражающее его готовность к двигательной деятел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>ности в процессе поединка.</w:t>
      </w:r>
    </w:p>
    <w:p w14:paraId="3B214818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Позиция</w:t>
      </w:r>
      <w:r w:rsidRPr="007A6FA8">
        <w:rPr>
          <w:sz w:val="28"/>
          <w:szCs w:val="28"/>
        </w:rPr>
        <w:t xml:space="preserve"> - положение оружия по отношению к собственной поражаемой поверхности фехтовальщика. Позиции могут быть ни</w:t>
      </w:r>
      <w:r w:rsidRPr="007A6FA8">
        <w:rPr>
          <w:sz w:val="28"/>
          <w:szCs w:val="28"/>
        </w:rPr>
        <w:t>ж</w:t>
      </w:r>
      <w:r w:rsidRPr="007A6FA8">
        <w:rPr>
          <w:sz w:val="28"/>
          <w:szCs w:val="28"/>
        </w:rPr>
        <w:t xml:space="preserve">ними или </w:t>
      </w:r>
      <w:r w:rsidRPr="007A6FA8">
        <w:rPr>
          <w:sz w:val="28"/>
          <w:szCs w:val="28"/>
        </w:rPr>
        <w:lastRenderedPageBreak/>
        <w:t>верхними в зависимости от направленности ос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рия клинка вверх или вниз от горизонтали.</w:t>
      </w:r>
    </w:p>
    <w:p w14:paraId="06D79E3C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Соединение</w:t>
      </w:r>
      <w:r w:rsidRPr="007A6FA8">
        <w:rPr>
          <w:sz w:val="28"/>
          <w:szCs w:val="28"/>
        </w:rPr>
        <w:t xml:space="preserve"> - соприкосновение клинков вне бо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вой схватки.</w:t>
      </w:r>
    </w:p>
    <w:p w14:paraId="18DE0B4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Перемена соединения</w:t>
      </w:r>
      <w:r w:rsidRPr="007A6FA8">
        <w:rPr>
          <w:sz w:val="28"/>
          <w:szCs w:val="28"/>
        </w:rPr>
        <w:t xml:space="preserve"> - переход своим оружием из одной л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нии в другую.</w:t>
      </w:r>
    </w:p>
    <w:p w14:paraId="1963BECC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Владеть соединением</w:t>
      </w:r>
      <w:r w:rsidRPr="007A6FA8">
        <w:rPr>
          <w:sz w:val="28"/>
          <w:szCs w:val="28"/>
        </w:rPr>
        <w:t xml:space="preserve"> - быть защищенным от нападений пр</w:t>
      </w:r>
      <w:r w:rsidRPr="007A6FA8">
        <w:rPr>
          <w:sz w:val="28"/>
          <w:szCs w:val="28"/>
        </w:rPr>
        <w:t>я</w:t>
      </w:r>
      <w:r w:rsidRPr="007A6FA8">
        <w:rPr>
          <w:sz w:val="28"/>
          <w:szCs w:val="28"/>
        </w:rPr>
        <w:t>мо в определенный сектор.</w:t>
      </w:r>
    </w:p>
    <w:p w14:paraId="229B525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Шаги</w:t>
      </w:r>
      <w:r w:rsidRPr="007A6FA8">
        <w:rPr>
          <w:sz w:val="28"/>
          <w:szCs w:val="28"/>
        </w:rPr>
        <w:t xml:space="preserve"> - перемещения фехтовальщика по полю боя, исключающие безопорные фазы и скрещ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вания ног.</w:t>
      </w:r>
    </w:p>
    <w:p w14:paraId="3BB23F86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Скачки</w:t>
      </w:r>
      <w:r w:rsidRPr="007A6FA8">
        <w:rPr>
          <w:sz w:val="28"/>
          <w:szCs w:val="28"/>
        </w:rPr>
        <w:t xml:space="preserve"> - перемещения фехтовальщика без скрещивания ног с использованием бе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опорных фаз.</w:t>
      </w:r>
    </w:p>
    <w:p w14:paraId="403BDDC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Скрестные шаги</w:t>
      </w:r>
      <w:r w:rsidRPr="007A6FA8">
        <w:rPr>
          <w:sz w:val="28"/>
          <w:szCs w:val="28"/>
        </w:rPr>
        <w:t xml:space="preserve"> - перемещения фехтовал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>щика со скрещиванием ног.</w:t>
      </w:r>
    </w:p>
    <w:p w14:paraId="53B917C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Выпад</w:t>
      </w:r>
      <w:r w:rsidRPr="007A6FA8">
        <w:rPr>
          <w:sz w:val="28"/>
          <w:szCs w:val="28"/>
        </w:rPr>
        <w:t xml:space="preserve"> - движение фехтовальщика вперед из боевой стойки тол</w:t>
      </w:r>
      <w:r w:rsidRPr="007A6FA8">
        <w:rPr>
          <w:sz w:val="28"/>
          <w:szCs w:val="28"/>
        </w:rPr>
        <w:t>ч</w:t>
      </w:r>
      <w:r w:rsidRPr="007A6FA8">
        <w:rPr>
          <w:sz w:val="28"/>
          <w:szCs w:val="28"/>
        </w:rPr>
        <w:t>ком сзади стоящей ноги и посл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дующей опорой на выставляемую впереди стоящую ногу.</w:t>
      </w:r>
    </w:p>
    <w:p w14:paraId="7ED2155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Шаг и выпад, скачок и выпад</w:t>
      </w:r>
      <w:r w:rsidRPr="007A6FA8">
        <w:rPr>
          <w:sz w:val="28"/>
          <w:szCs w:val="28"/>
        </w:rPr>
        <w:t xml:space="preserve"> - двигательные компоненты нападений, состоящие из непрерывно в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полняемых шага и выпада, скачка и выпада.</w:t>
      </w:r>
    </w:p>
    <w:p w14:paraId="5C8A9C73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«Стрела» («бросок», или «флеш»)</w:t>
      </w:r>
      <w:r w:rsidRPr="007A6FA8">
        <w:rPr>
          <w:sz w:val="28"/>
          <w:szCs w:val="28"/>
        </w:rPr>
        <w:t xml:space="preserve"> - двигательный компонент нападения, выполняемый бегом или прыжком из боевой стойки и приземлением на выставляемую вперед сзади стоящую н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гу.</w:t>
      </w:r>
    </w:p>
    <w:p w14:paraId="4CA0D7CB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Закрытие назад (вперед)</w:t>
      </w:r>
      <w:r w:rsidRPr="007A6FA8">
        <w:rPr>
          <w:sz w:val="28"/>
          <w:szCs w:val="28"/>
        </w:rPr>
        <w:t xml:space="preserve"> - возвращение в боевую стойку после в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пада, шага и выпада, скачка и выпада, «стрелы».</w:t>
      </w:r>
    </w:p>
    <w:p w14:paraId="518375CA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Укол</w:t>
      </w:r>
      <w:r w:rsidRPr="007A6FA8">
        <w:rPr>
          <w:sz w:val="28"/>
          <w:szCs w:val="28"/>
        </w:rPr>
        <w:t xml:space="preserve"> - определенной силы прикосновение острия клинка к поражаемой поверхности противника, фиксируемое судьей или а</w:t>
      </w:r>
      <w:r w:rsidRPr="007A6FA8">
        <w:rPr>
          <w:sz w:val="28"/>
          <w:szCs w:val="28"/>
        </w:rPr>
        <w:t>п</w:t>
      </w:r>
      <w:r w:rsidRPr="007A6FA8">
        <w:rPr>
          <w:sz w:val="28"/>
          <w:szCs w:val="28"/>
        </w:rPr>
        <w:t>паратом-электрофиксатором.</w:t>
      </w:r>
    </w:p>
    <w:p w14:paraId="3B4AA79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Удар</w:t>
      </w:r>
      <w:r w:rsidRPr="007A6FA8">
        <w:rPr>
          <w:sz w:val="28"/>
          <w:szCs w:val="28"/>
        </w:rPr>
        <w:t xml:space="preserve"> - прикосновение лезвия (или первой трети обуха со стороны острия) клинка с определенной силой к поражаемой поверхности проти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ника.</w:t>
      </w:r>
    </w:p>
    <w:p w14:paraId="3A0B2FB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Показ укола (удара)</w:t>
      </w:r>
      <w:r w:rsidRPr="007A6FA8">
        <w:rPr>
          <w:sz w:val="28"/>
          <w:szCs w:val="28"/>
        </w:rPr>
        <w:t xml:space="preserve"> - движение оружием в н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правлении поражаемой поверхности противника, имитирующее начальную фазу напад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ния.</w:t>
      </w:r>
    </w:p>
    <w:p w14:paraId="5A31F7E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lastRenderedPageBreak/>
        <w:t>Укол, удар, показ укола (удара) прямо</w:t>
      </w:r>
      <w:r w:rsidRPr="007A6FA8">
        <w:rPr>
          <w:sz w:val="28"/>
          <w:szCs w:val="28"/>
        </w:rPr>
        <w:t xml:space="preserve"> выполняются по кра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чайшему пути в направлении к поражаемой поверхности противника, без необх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димости обходить его оружие или части тела.</w:t>
      </w:r>
    </w:p>
    <w:p w14:paraId="4A009896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Укол, удар, показ укола с переводом</w:t>
      </w:r>
      <w:r w:rsidRPr="007A6FA8">
        <w:rPr>
          <w:sz w:val="28"/>
          <w:szCs w:val="28"/>
        </w:rPr>
        <w:t xml:space="preserve"> выполняются обведением клинка, гарды или вооруженной руки 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тивника.</w:t>
      </w:r>
    </w:p>
    <w:p w14:paraId="13EA7E66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Укол, удар, показ укола с переносом</w:t>
      </w:r>
      <w:r w:rsidRPr="007A6FA8">
        <w:rPr>
          <w:sz w:val="28"/>
          <w:szCs w:val="28"/>
        </w:rPr>
        <w:t xml:space="preserve"> выполняются обведением ос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рия клинка проти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ника.</w:t>
      </w:r>
    </w:p>
    <w:p w14:paraId="25FFC29B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Укол с углом</w:t>
      </w:r>
      <w:r w:rsidRPr="007A6FA8">
        <w:rPr>
          <w:sz w:val="28"/>
          <w:szCs w:val="28"/>
        </w:rPr>
        <w:t xml:space="preserve"> - укол, при котором предпл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чье вооруженной руки фехтовальщика и оружие образ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 xml:space="preserve">ют угол. </w:t>
      </w:r>
    </w:p>
    <w:p w14:paraId="5FD98CF2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Батман</w:t>
      </w:r>
      <w:r w:rsidRPr="007A6FA8">
        <w:rPr>
          <w:sz w:val="28"/>
          <w:szCs w:val="28"/>
        </w:rPr>
        <w:t xml:space="preserve"> - удар оружием по клинку проти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ника.</w:t>
      </w:r>
    </w:p>
    <w:p w14:paraId="38011B8C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Захват</w:t>
      </w:r>
      <w:r w:rsidRPr="007A6FA8">
        <w:rPr>
          <w:sz w:val="28"/>
          <w:szCs w:val="28"/>
        </w:rPr>
        <w:t xml:space="preserve"> - силовое воздействие оружием на клинок противника в с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единении с ним.</w:t>
      </w:r>
    </w:p>
    <w:p w14:paraId="1D8A9876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Завязывание</w:t>
      </w:r>
      <w:r w:rsidRPr="007A6FA8">
        <w:rPr>
          <w:sz w:val="28"/>
          <w:szCs w:val="28"/>
        </w:rPr>
        <w:t xml:space="preserve"> - разновидность захвата, выполняе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ся с перемещением клинка противника в разли</w:t>
      </w:r>
      <w:r w:rsidRPr="007A6FA8">
        <w:rPr>
          <w:sz w:val="28"/>
          <w:szCs w:val="28"/>
        </w:rPr>
        <w:t>ч</w:t>
      </w:r>
      <w:r w:rsidRPr="007A6FA8">
        <w:rPr>
          <w:sz w:val="28"/>
          <w:szCs w:val="28"/>
        </w:rPr>
        <w:t>ных плоскостях.</w:t>
      </w:r>
    </w:p>
    <w:p w14:paraId="6907AF1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Отбив</w:t>
      </w:r>
      <w:r w:rsidRPr="007A6FA8">
        <w:rPr>
          <w:sz w:val="28"/>
          <w:szCs w:val="28"/>
        </w:rPr>
        <w:t xml:space="preserve"> - отражение клинка противника, прибл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жающегося к поражаемой поверхн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сти.</w:t>
      </w:r>
    </w:p>
    <w:p w14:paraId="66D52FD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Отбив подстановкой</w:t>
      </w:r>
      <w:r w:rsidRPr="007A6FA8">
        <w:rPr>
          <w:sz w:val="28"/>
          <w:szCs w:val="28"/>
        </w:rPr>
        <w:t xml:space="preserve"> - отбив, выполняемый в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движением сильной части клинка и лезвия в определе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ный сектор.</w:t>
      </w:r>
    </w:p>
    <w:p w14:paraId="1B9847A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Отбив отведением</w:t>
      </w:r>
      <w:r w:rsidRPr="007A6FA8">
        <w:rPr>
          <w:sz w:val="28"/>
          <w:szCs w:val="28"/>
        </w:rPr>
        <w:t xml:space="preserve"> - отбив, выполняемый из с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единения силовым противопоставл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нием своего клинка оружию противника.</w:t>
      </w:r>
    </w:p>
    <w:p w14:paraId="3C02C77C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Отбив уступающий</w:t>
      </w:r>
      <w:r w:rsidRPr="007A6FA8">
        <w:rPr>
          <w:sz w:val="28"/>
          <w:szCs w:val="28"/>
        </w:rPr>
        <w:t xml:space="preserve"> - отбив, выполняемый прот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вопоставлением сильной части св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его клинка оружию противника путем его перемещения из верхнего соединения в ни</w:t>
      </w:r>
      <w:r w:rsidRPr="007A6FA8">
        <w:rPr>
          <w:sz w:val="28"/>
          <w:szCs w:val="28"/>
        </w:rPr>
        <w:t>ж</w:t>
      </w:r>
      <w:r w:rsidRPr="007A6FA8">
        <w:rPr>
          <w:sz w:val="28"/>
          <w:szCs w:val="28"/>
        </w:rPr>
        <w:t>нее или из нижнего в верхнее.</w:t>
      </w:r>
    </w:p>
    <w:p w14:paraId="51ABC1C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Батманы, захваты, отбивы прямые</w:t>
      </w:r>
      <w:r w:rsidRPr="007A6FA8">
        <w:rPr>
          <w:sz w:val="28"/>
          <w:szCs w:val="28"/>
        </w:rPr>
        <w:t xml:space="preserve"> - батманы, захваты, отбивы, выполняемые перемещением клинка в горизонтальной пло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кости.</w:t>
      </w:r>
    </w:p>
    <w:p w14:paraId="4534DD8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Батманы, захваты, отбивы полукруговые</w:t>
      </w:r>
      <w:r w:rsidRPr="007A6FA8">
        <w:rPr>
          <w:sz w:val="28"/>
          <w:szCs w:val="28"/>
        </w:rPr>
        <w:t xml:space="preserve"> - батманы, захваты, отбивы, выполняемые перемещением кли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ка в вертикальной плоскости.</w:t>
      </w:r>
    </w:p>
    <w:p w14:paraId="182485A0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Батманы, захваты, отбивы круговые</w:t>
      </w:r>
      <w:r w:rsidRPr="007A6FA8">
        <w:rPr>
          <w:sz w:val="28"/>
          <w:szCs w:val="28"/>
        </w:rPr>
        <w:t xml:space="preserve"> - батманы, захваты, о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бивы, выполняемые вертикальным и горизонтальным перемещениями кли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ка и возвратом в пе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воначальную позицию.</w:t>
      </w:r>
    </w:p>
    <w:p w14:paraId="4C271A53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lastRenderedPageBreak/>
        <w:t>Батманы и отбивы ударные</w:t>
      </w:r>
      <w:r w:rsidRPr="007A6FA8">
        <w:rPr>
          <w:sz w:val="28"/>
          <w:szCs w:val="28"/>
        </w:rPr>
        <w:t xml:space="preserve"> - батманы и отб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вы, выполняемые встречным движен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ем клинка к оружию противника.</w:t>
      </w:r>
    </w:p>
    <w:p w14:paraId="1329BBC5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Батманы и отбивы проходящие</w:t>
      </w:r>
      <w:r w:rsidRPr="007A6FA8">
        <w:rPr>
          <w:sz w:val="28"/>
          <w:szCs w:val="28"/>
        </w:rPr>
        <w:t xml:space="preserve"> - батманы и отбивы, выпо</w:t>
      </w:r>
      <w:r w:rsidRPr="007A6FA8">
        <w:rPr>
          <w:sz w:val="28"/>
          <w:szCs w:val="28"/>
        </w:rPr>
        <w:t>л</w:t>
      </w:r>
      <w:r w:rsidRPr="007A6FA8">
        <w:rPr>
          <w:sz w:val="28"/>
          <w:szCs w:val="28"/>
        </w:rPr>
        <w:t>няемые скользящим движением вдоль клинка противника с последующим обведением ос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рия.</w:t>
      </w:r>
    </w:p>
    <w:p w14:paraId="43153155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A6FA8">
        <w:rPr>
          <w:b/>
          <w:i/>
          <w:sz w:val="28"/>
          <w:szCs w:val="28"/>
        </w:rPr>
        <w:t>Боевые де</w:t>
      </w:r>
      <w:r w:rsidRPr="007A6FA8">
        <w:rPr>
          <w:b/>
          <w:i/>
          <w:sz w:val="28"/>
          <w:szCs w:val="28"/>
        </w:rPr>
        <w:t>й</w:t>
      </w:r>
      <w:r w:rsidRPr="007A6FA8">
        <w:rPr>
          <w:b/>
          <w:i/>
          <w:sz w:val="28"/>
          <w:szCs w:val="28"/>
        </w:rPr>
        <w:t>ствия</w:t>
      </w:r>
    </w:p>
    <w:p w14:paraId="1F126FA2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Подготавливающие действия</w:t>
      </w:r>
      <w:r w:rsidRPr="007A6FA8">
        <w:rPr>
          <w:sz w:val="28"/>
          <w:szCs w:val="28"/>
        </w:rPr>
        <w:t xml:space="preserve"> - действия без зад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чи нанесения или отражения укола (уд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ра).</w:t>
      </w:r>
    </w:p>
    <w:p w14:paraId="215166F4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Разведка</w:t>
      </w:r>
      <w:r w:rsidRPr="007A6FA8">
        <w:rPr>
          <w:sz w:val="28"/>
          <w:szCs w:val="28"/>
        </w:rPr>
        <w:t xml:space="preserve"> - действия, применяемые с целью получения и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формации о противнике.</w:t>
      </w:r>
    </w:p>
    <w:p w14:paraId="4AE774F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Маскировка</w:t>
      </w:r>
      <w:r w:rsidRPr="007A6FA8">
        <w:rPr>
          <w:sz w:val="28"/>
          <w:szCs w:val="28"/>
        </w:rPr>
        <w:t xml:space="preserve"> - действия, отвлекающие проти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ника от определенных намерений, предстоящих де</w:t>
      </w:r>
      <w:r w:rsidRPr="007A6FA8">
        <w:rPr>
          <w:sz w:val="28"/>
          <w:szCs w:val="28"/>
        </w:rPr>
        <w:t>й</w:t>
      </w:r>
      <w:r w:rsidRPr="007A6FA8">
        <w:rPr>
          <w:sz w:val="28"/>
          <w:szCs w:val="28"/>
        </w:rPr>
        <w:t>ствий, скрывающие состояния.</w:t>
      </w:r>
    </w:p>
    <w:p w14:paraId="2C7EBE6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Вызов</w:t>
      </w:r>
      <w:r w:rsidRPr="007A6FA8">
        <w:rPr>
          <w:sz w:val="28"/>
          <w:szCs w:val="28"/>
        </w:rPr>
        <w:t xml:space="preserve"> - действие, побуждающее противника на применение определенного дейс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вия.</w:t>
      </w:r>
    </w:p>
    <w:p w14:paraId="155C839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Игра оружием</w:t>
      </w:r>
      <w:r w:rsidRPr="007A6FA8">
        <w:rPr>
          <w:sz w:val="28"/>
          <w:szCs w:val="28"/>
        </w:rPr>
        <w:t xml:space="preserve"> - перемещения клинка как при о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сутствии, так и при наличии контакта с оружием 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тивника.</w:t>
      </w:r>
    </w:p>
    <w:p w14:paraId="1930F47A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Маневрирование</w:t>
      </w:r>
      <w:r w:rsidRPr="007A6FA8">
        <w:rPr>
          <w:b/>
          <w:sz w:val="28"/>
          <w:szCs w:val="28"/>
        </w:rPr>
        <w:t xml:space="preserve"> </w:t>
      </w:r>
      <w:r w:rsidRPr="007A6FA8">
        <w:rPr>
          <w:sz w:val="28"/>
          <w:szCs w:val="28"/>
        </w:rPr>
        <w:t>- глубокие перемещения по полю боя с целью со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дать условия для применения дейс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вительных средств.</w:t>
      </w:r>
    </w:p>
    <w:p w14:paraId="061F9DC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Ложные нападения и защиты с различной угр</w:t>
      </w:r>
      <w:r w:rsidRPr="007A6FA8">
        <w:rPr>
          <w:b/>
          <w:i/>
          <w:sz w:val="28"/>
          <w:szCs w:val="28"/>
        </w:rPr>
        <w:t>о</w:t>
      </w:r>
      <w:r w:rsidRPr="007A6FA8">
        <w:rPr>
          <w:b/>
          <w:i/>
          <w:sz w:val="28"/>
          <w:szCs w:val="28"/>
        </w:rPr>
        <w:t>зой безопасности</w:t>
      </w:r>
      <w:r w:rsidRPr="007A6FA8">
        <w:rPr>
          <w:sz w:val="28"/>
          <w:szCs w:val="28"/>
        </w:rPr>
        <w:t xml:space="preserve"> - нападения и защиты, выполняемые с меньшей глубиной, чем это необх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димо, при нанесении укола (удара) противнику и с большей глубиной - при отражении его нападений.</w:t>
      </w:r>
    </w:p>
    <w:p w14:paraId="05F48A4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 xml:space="preserve">Атака </w:t>
      </w:r>
      <w:r w:rsidRPr="007A6FA8">
        <w:rPr>
          <w:sz w:val="28"/>
          <w:szCs w:val="28"/>
        </w:rPr>
        <w:t>- наступательное действие с целью нанес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ния укола (удара), выполняемое выпрямлением воор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женной руки, с непрерывной угрозой поражаемой поверхности 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тивника.</w:t>
      </w:r>
    </w:p>
    <w:p w14:paraId="11697500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Атака основная</w:t>
      </w:r>
      <w:r w:rsidRPr="007A6FA8">
        <w:rPr>
          <w:sz w:val="28"/>
          <w:szCs w:val="28"/>
        </w:rPr>
        <w:t xml:space="preserve"> - атака, начинающая боевую схватку.</w:t>
      </w:r>
    </w:p>
    <w:p w14:paraId="15BA451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Атака повторная</w:t>
      </w:r>
      <w:r w:rsidRPr="007A6FA8">
        <w:rPr>
          <w:sz w:val="28"/>
          <w:szCs w:val="28"/>
        </w:rPr>
        <w:t xml:space="preserve"> - атака, выполненная на противника, защитивш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гося без попытки ответа, отст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плением или уклонением.</w:t>
      </w:r>
    </w:p>
    <w:p w14:paraId="25FA214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Атака ответная</w:t>
      </w:r>
      <w:r w:rsidRPr="007A6FA8">
        <w:rPr>
          <w:sz w:val="28"/>
          <w:szCs w:val="28"/>
        </w:rPr>
        <w:t xml:space="preserve"> - атака, выполненная на противника, отст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пающего после неудавшейся атаки.</w:t>
      </w:r>
    </w:p>
    <w:p w14:paraId="07DBA66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lastRenderedPageBreak/>
        <w:t>Атака на подготовку</w:t>
      </w:r>
      <w:r w:rsidRPr="007A6FA8">
        <w:rPr>
          <w:sz w:val="28"/>
          <w:szCs w:val="28"/>
        </w:rPr>
        <w:t xml:space="preserve"> - атака, выполненная на противника, приближающегося с целью перехода в ат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ку.</w:t>
      </w:r>
    </w:p>
    <w:p w14:paraId="108B1F00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Встречные нападения</w:t>
      </w:r>
      <w:r w:rsidRPr="007A6FA8">
        <w:rPr>
          <w:sz w:val="28"/>
          <w:szCs w:val="28"/>
        </w:rPr>
        <w:t xml:space="preserve"> - нападения с целью нан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сения укола (удара), противодействуя атакующему (наносящему ответ) противнику при взаимных попы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ках.</w:t>
      </w:r>
    </w:p>
    <w:p w14:paraId="4431003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Обоюдные атаки</w:t>
      </w:r>
      <w:r w:rsidRPr="007A6FA8">
        <w:rPr>
          <w:sz w:val="28"/>
          <w:szCs w:val="28"/>
        </w:rPr>
        <w:t xml:space="preserve"> - атаки, начинаемые и заве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шаемые обоимифехтовальщиками одновременно.</w:t>
      </w:r>
      <w:r w:rsidRPr="007A6FA8">
        <w:rPr>
          <w:sz w:val="28"/>
          <w:szCs w:val="28"/>
        </w:rPr>
        <w:tab/>
      </w:r>
    </w:p>
    <w:p w14:paraId="26E2272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Контратака</w:t>
      </w:r>
      <w:r w:rsidRPr="007A6FA8">
        <w:rPr>
          <w:sz w:val="28"/>
          <w:szCs w:val="28"/>
        </w:rPr>
        <w:t xml:space="preserve"> - нападение на противника с ц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лью опередить начатую им атаку или и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бежать укола оппозицией, уклонением.</w:t>
      </w:r>
    </w:p>
    <w:p w14:paraId="4D05EA73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Ремиз</w:t>
      </w:r>
      <w:r w:rsidRPr="007A6FA8">
        <w:rPr>
          <w:sz w:val="28"/>
          <w:szCs w:val="28"/>
        </w:rPr>
        <w:t xml:space="preserve"> - нападение после столкновения с защитой противника с оп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режением ответа.</w:t>
      </w:r>
    </w:p>
    <w:p w14:paraId="7700165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Нападение с прямой рукой</w:t>
      </w:r>
      <w:r w:rsidRPr="007A6FA8">
        <w:rPr>
          <w:sz w:val="28"/>
          <w:szCs w:val="28"/>
        </w:rPr>
        <w:t xml:space="preserve"> - нападение с уколом на атаку</w:t>
      </w:r>
      <w:r w:rsidRPr="007A6FA8">
        <w:rPr>
          <w:sz w:val="28"/>
          <w:szCs w:val="28"/>
        </w:rPr>
        <w:t>ю</w:t>
      </w:r>
      <w:r w:rsidRPr="007A6FA8">
        <w:rPr>
          <w:sz w:val="28"/>
          <w:szCs w:val="28"/>
        </w:rPr>
        <w:t>щего противника с целью использовать тактическую правоту, избегая столкн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вения с его оружием.</w:t>
      </w:r>
    </w:p>
    <w:p w14:paraId="5965FC45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Защита оружием</w:t>
      </w:r>
      <w:r w:rsidRPr="007A6FA8">
        <w:rPr>
          <w:sz w:val="28"/>
          <w:szCs w:val="28"/>
        </w:rPr>
        <w:t xml:space="preserve"> - отражение оружия противника, совершающего нападение. </w:t>
      </w:r>
    </w:p>
    <w:p w14:paraId="388BB5D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Контрзащита</w:t>
      </w:r>
      <w:r w:rsidRPr="007A6FA8">
        <w:rPr>
          <w:sz w:val="28"/>
          <w:szCs w:val="28"/>
        </w:rPr>
        <w:t xml:space="preserve"> - отражение оружием ответа противн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ка.</w:t>
      </w:r>
    </w:p>
    <w:p w14:paraId="62CCAE1C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Защита конкретная</w:t>
      </w:r>
      <w:r w:rsidRPr="007A6FA8">
        <w:rPr>
          <w:sz w:val="28"/>
          <w:szCs w:val="28"/>
        </w:rPr>
        <w:t xml:space="preserve"> - защита, применяемая с целью отражения нападения противника в опред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ленный сектор.</w:t>
      </w:r>
    </w:p>
    <w:p w14:paraId="6140454E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Защита обобщающая</w:t>
      </w:r>
      <w:r w:rsidRPr="007A6FA8">
        <w:rPr>
          <w:sz w:val="28"/>
          <w:szCs w:val="28"/>
        </w:rPr>
        <w:t xml:space="preserve"> - защита, выполняемая для столкновения с оружием нападающего проти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ника при перемещениях клинка.</w:t>
      </w:r>
    </w:p>
    <w:p w14:paraId="79AFB91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Ответ</w:t>
      </w:r>
      <w:r w:rsidRPr="007A6FA8">
        <w:rPr>
          <w:sz w:val="28"/>
          <w:szCs w:val="28"/>
        </w:rPr>
        <w:t xml:space="preserve"> - нападение, выполняемое непосредстве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но после защиты.</w:t>
      </w:r>
    </w:p>
    <w:p w14:paraId="655BCB6B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Контрответ</w:t>
      </w:r>
      <w:r w:rsidRPr="007A6FA8">
        <w:rPr>
          <w:sz w:val="28"/>
          <w:szCs w:val="28"/>
        </w:rPr>
        <w:t xml:space="preserve"> - нападение, выполняемое после отражения ответа 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тивника.</w:t>
      </w:r>
    </w:p>
    <w:p w14:paraId="0D97A6A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Простые атаки, ответы, контратаки, ремизы, нападения с прямой рукой</w:t>
      </w:r>
      <w:r w:rsidRPr="007A6FA8">
        <w:rPr>
          <w:sz w:val="28"/>
          <w:szCs w:val="28"/>
        </w:rPr>
        <w:t xml:space="preserve"> - действия, выполняемые с однотемповым движением ор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жия.</w:t>
      </w:r>
    </w:p>
    <w:p w14:paraId="0DE14C42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Атаки, ответы, контратаки с финтами</w:t>
      </w:r>
      <w:r w:rsidRPr="007A6FA8">
        <w:rPr>
          <w:sz w:val="28"/>
          <w:szCs w:val="28"/>
        </w:rPr>
        <w:t xml:space="preserve"> - действия, выполня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 xml:space="preserve">мые с угрожающими движениями оружием и уколом (ударом). </w:t>
      </w:r>
    </w:p>
    <w:p w14:paraId="17372F8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Финт</w:t>
      </w:r>
      <w:r w:rsidRPr="007A6FA8">
        <w:rPr>
          <w:sz w:val="28"/>
          <w:szCs w:val="28"/>
        </w:rPr>
        <w:t xml:space="preserve"> - у</w:t>
      </w:r>
      <w:r w:rsidRPr="007A6FA8">
        <w:rPr>
          <w:sz w:val="28"/>
          <w:szCs w:val="28"/>
        </w:rPr>
        <w:t>г</w:t>
      </w:r>
      <w:r w:rsidRPr="007A6FA8">
        <w:rPr>
          <w:sz w:val="28"/>
          <w:szCs w:val="28"/>
        </w:rPr>
        <w:t>рожающее движение оружием, вызывающее у противника реагирование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щитой.</w:t>
      </w:r>
    </w:p>
    <w:p w14:paraId="3B28418A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lastRenderedPageBreak/>
        <w:t>Двойной (тройной) перевод</w:t>
      </w:r>
      <w:r w:rsidRPr="007A6FA8">
        <w:rPr>
          <w:sz w:val="28"/>
          <w:szCs w:val="28"/>
        </w:rPr>
        <w:t xml:space="preserve"> - действие, состо</w:t>
      </w:r>
      <w:r w:rsidRPr="007A6FA8">
        <w:rPr>
          <w:sz w:val="28"/>
          <w:szCs w:val="28"/>
        </w:rPr>
        <w:t>я</w:t>
      </w:r>
      <w:r w:rsidRPr="007A6FA8">
        <w:rPr>
          <w:sz w:val="28"/>
          <w:szCs w:val="28"/>
        </w:rPr>
        <w:t>щее из одного (двух) финта с переводом и укола с пер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водом в другой сектор, с целью обойти прямую (полукруговую) защиту проти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ника.</w:t>
      </w:r>
    </w:p>
    <w:p w14:paraId="126714A4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Удвоенный перевод</w:t>
      </w:r>
      <w:r w:rsidRPr="007A6FA8">
        <w:rPr>
          <w:sz w:val="28"/>
          <w:szCs w:val="28"/>
        </w:rPr>
        <w:t xml:space="preserve"> - действие, состоящее из одного финта с переводом и укола с переводом в тот же сектор с целью обойти круговую защиту проти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ника.</w:t>
      </w:r>
    </w:p>
    <w:p w14:paraId="178F9253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Атака с действием на оружие</w:t>
      </w:r>
      <w:r w:rsidRPr="007A6FA8">
        <w:rPr>
          <w:sz w:val="28"/>
          <w:szCs w:val="28"/>
        </w:rPr>
        <w:t xml:space="preserve"> - атака, состоящая из батмана (з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хвата, завязывания) и укола (уд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ра).</w:t>
      </w:r>
    </w:p>
    <w:p w14:paraId="79ED3D36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Комбинированная атака</w:t>
      </w:r>
      <w:r w:rsidRPr="007A6FA8">
        <w:rPr>
          <w:sz w:val="28"/>
          <w:szCs w:val="28"/>
        </w:rPr>
        <w:t xml:space="preserve"> - атака, состоящая из действия на оружие, финтов и укола (уд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ра).</w:t>
      </w:r>
    </w:p>
    <w:p w14:paraId="1D523043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Обусловленные действия</w:t>
      </w:r>
      <w:r w:rsidRPr="007A6FA8">
        <w:rPr>
          <w:sz w:val="28"/>
          <w:szCs w:val="28"/>
        </w:rPr>
        <w:t xml:space="preserve"> - действия, основанные на быстроте 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стых двигательных реакций, с заранее предопределенными деталями в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полнения, такими, как сектор завершения нападения, направление дейс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вий на оружие и финтов, их количество, путь защитного движения оружием и др.</w:t>
      </w:r>
    </w:p>
    <w:p w14:paraId="751246B0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Действия с выбором</w:t>
      </w:r>
      <w:r w:rsidRPr="007A6FA8">
        <w:rPr>
          <w:sz w:val="28"/>
          <w:szCs w:val="28"/>
        </w:rPr>
        <w:t xml:space="preserve"> - действия, основанные на проявлениях дизъюнктивных сложных реакций, состоящие из двух или нескольких определенных в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риантов обороны, нападения или их завершающей фазы.</w:t>
      </w:r>
    </w:p>
    <w:p w14:paraId="592ED1A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Действия с переключением</w:t>
      </w:r>
      <w:r w:rsidRPr="007A6FA8">
        <w:rPr>
          <w:sz w:val="28"/>
          <w:szCs w:val="28"/>
        </w:rPr>
        <w:t xml:space="preserve"> - действия, основа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ные на проявлениях дифференцированных реакций, в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полняемые непрерывно в ходе схватки после начавшегося другого действия.</w:t>
      </w:r>
    </w:p>
    <w:p w14:paraId="742E26D2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Преднамеренные действия</w:t>
      </w:r>
      <w:r w:rsidRPr="007A6FA8">
        <w:rPr>
          <w:sz w:val="28"/>
          <w:szCs w:val="28"/>
        </w:rPr>
        <w:t xml:space="preserve"> - действия, выполнение которых спортсмен заранее предпол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гал.</w:t>
      </w:r>
    </w:p>
    <w:p w14:paraId="29942BBE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Экспромтные действия</w:t>
      </w:r>
      <w:r w:rsidRPr="007A6FA8">
        <w:rPr>
          <w:sz w:val="28"/>
          <w:szCs w:val="28"/>
        </w:rPr>
        <w:t xml:space="preserve"> - действия, выполняемые при неож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данно возникающих поводах.</w:t>
      </w:r>
    </w:p>
    <w:p w14:paraId="345EEFC4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Преднамеренно-экспромтные действия</w:t>
      </w:r>
      <w:r w:rsidRPr="007A6FA8">
        <w:rPr>
          <w:sz w:val="28"/>
          <w:szCs w:val="28"/>
        </w:rPr>
        <w:t xml:space="preserve"> - действия с преднамеренной начальной фазой и экспромтным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вершением.</w:t>
      </w:r>
    </w:p>
    <w:p w14:paraId="39210094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Действия первого намерения</w:t>
      </w:r>
      <w:r w:rsidRPr="007A6FA8">
        <w:rPr>
          <w:sz w:val="28"/>
          <w:szCs w:val="28"/>
        </w:rPr>
        <w:t xml:space="preserve"> - действия без пер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дачи противнику тактической и временной правоты в ходе схватки.</w:t>
      </w:r>
    </w:p>
    <w:p w14:paraId="42200774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lastRenderedPageBreak/>
        <w:t>Действия последующих намерений</w:t>
      </w:r>
      <w:r w:rsidRPr="007A6FA8">
        <w:rPr>
          <w:sz w:val="28"/>
          <w:szCs w:val="28"/>
        </w:rPr>
        <w:t xml:space="preserve"> - действия с передачей противнику тактической или временной пр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воты и последующим их завоеванием в ходе непреры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ной схватки.</w:t>
      </w:r>
    </w:p>
    <w:p w14:paraId="61CAD73D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Действия с тактической правотой</w:t>
      </w:r>
      <w:r w:rsidRPr="007A6FA8">
        <w:rPr>
          <w:sz w:val="28"/>
          <w:szCs w:val="28"/>
        </w:rPr>
        <w:t xml:space="preserve"> - действия с приоритетом, определяемым правилами соревнований для атак, отв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тов, нападенийс прямой рукой, в схватках с одновременно нанесенн</w:t>
      </w:r>
      <w:r w:rsidRPr="007A6FA8">
        <w:rPr>
          <w:sz w:val="28"/>
          <w:szCs w:val="28"/>
        </w:rPr>
        <w:t>ы</w:t>
      </w:r>
      <w:r w:rsidRPr="007A6FA8">
        <w:rPr>
          <w:sz w:val="28"/>
          <w:szCs w:val="28"/>
        </w:rPr>
        <w:t>ми уколами(ударами).</w:t>
      </w:r>
    </w:p>
    <w:p w14:paraId="3DB020CB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Действия с выигрышем темпа</w:t>
      </w:r>
      <w:r w:rsidRPr="007A6FA8">
        <w:rPr>
          <w:sz w:val="28"/>
          <w:szCs w:val="28"/>
        </w:rPr>
        <w:t xml:space="preserve"> - действия с оп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режением повремени продолжительностью в одно простое: дейс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вие оружием,фиксируемым визуально руководителем боя на рап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ре и сабле,электрофиксатором - на шпаге.</w:t>
      </w:r>
    </w:p>
    <w:p w14:paraId="28E6D93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Действия с оппозицией</w:t>
      </w:r>
      <w:r w:rsidRPr="007A6FA8">
        <w:rPr>
          <w:sz w:val="28"/>
          <w:szCs w:val="28"/>
        </w:rPr>
        <w:t xml:space="preserve"> - действия с силовым воздействием оружием на оружие противника с ц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лью закрыть один из секторов поражаемой поверхности в ходе нападения и избежать укола (уд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ра).</w:t>
      </w:r>
    </w:p>
    <w:p w14:paraId="3B28328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Действия с уклонением</w:t>
      </w:r>
      <w:r w:rsidRPr="007A6FA8">
        <w:rPr>
          <w:sz w:val="28"/>
          <w:szCs w:val="28"/>
        </w:rPr>
        <w:t xml:space="preserve"> - действия с перемещением поражаемой поверхности с целью затруднить противнику нанесение укола (удара) и и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бежать его получения.</w:t>
      </w:r>
    </w:p>
    <w:p w14:paraId="10264DB1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Контртемп</w:t>
      </w:r>
      <w:r w:rsidRPr="007A6FA8">
        <w:rPr>
          <w:sz w:val="28"/>
          <w:szCs w:val="28"/>
        </w:rPr>
        <w:t xml:space="preserve"> - нападение с целью опередить конт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атаку противника или его атаку на подг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товку.</w:t>
      </w:r>
    </w:p>
    <w:p w14:paraId="287F3613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Бой наступательный</w:t>
      </w:r>
      <w:r w:rsidRPr="007A6FA8">
        <w:rPr>
          <w:sz w:val="28"/>
          <w:szCs w:val="28"/>
        </w:rPr>
        <w:t xml:space="preserve"> - бой с преимущественным применен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ем атак, завоеванием поля боя.</w:t>
      </w:r>
    </w:p>
    <w:p w14:paraId="334A4847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Бой оборонительный</w:t>
      </w:r>
      <w:r w:rsidRPr="007A6FA8">
        <w:rPr>
          <w:sz w:val="28"/>
          <w:szCs w:val="28"/>
        </w:rPr>
        <w:t xml:space="preserve"> - бой с преимущественным применен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ем средств противодействия атакам (защит и ответов, контратак, нападений с прямой рукой), отсту</w:t>
      </w:r>
      <w:r w:rsidRPr="007A6FA8">
        <w:rPr>
          <w:sz w:val="28"/>
          <w:szCs w:val="28"/>
        </w:rPr>
        <w:t>п</w:t>
      </w:r>
      <w:r w:rsidRPr="007A6FA8">
        <w:rPr>
          <w:sz w:val="28"/>
          <w:szCs w:val="28"/>
        </w:rPr>
        <w:t>ления или уклонения.</w:t>
      </w:r>
    </w:p>
    <w:p w14:paraId="43C3894F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Бой маневренный</w:t>
      </w:r>
      <w:r w:rsidRPr="007A6FA8">
        <w:rPr>
          <w:sz w:val="28"/>
          <w:szCs w:val="28"/>
        </w:rPr>
        <w:t xml:space="preserve"> - бой с постоянными глубок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ми перемещениями по фехтовальной доро</w:t>
      </w:r>
      <w:r w:rsidRPr="007A6FA8">
        <w:rPr>
          <w:sz w:val="28"/>
          <w:szCs w:val="28"/>
        </w:rPr>
        <w:t>ж</w:t>
      </w:r>
      <w:r w:rsidRPr="007A6FA8">
        <w:rPr>
          <w:sz w:val="28"/>
          <w:szCs w:val="28"/>
        </w:rPr>
        <w:t>ке.</w:t>
      </w:r>
    </w:p>
    <w:p w14:paraId="3F777A69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Бой позиционный</w:t>
      </w:r>
      <w:r w:rsidRPr="007A6FA8">
        <w:rPr>
          <w:sz w:val="28"/>
          <w:szCs w:val="28"/>
        </w:rPr>
        <w:t xml:space="preserve"> - бой с незначительными перемещениями по фехтовальной доро</w:t>
      </w:r>
      <w:r w:rsidRPr="007A6FA8">
        <w:rPr>
          <w:sz w:val="28"/>
          <w:szCs w:val="28"/>
        </w:rPr>
        <w:t>ж</w:t>
      </w:r>
      <w:r w:rsidRPr="007A6FA8">
        <w:rPr>
          <w:sz w:val="28"/>
          <w:szCs w:val="28"/>
        </w:rPr>
        <w:t>ке.</w:t>
      </w:r>
    </w:p>
    <w:p w14:paraId="659FD866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t>Бой выжидательный</w:t>
      </w:r>
      <w:r w:rsidRPr="007A6FA8">
        <w:rPr>
          <w:sz w:val="28"/>
          <w:szCs w:val="28"/>
        </w:rPr>
        <w:t xml:space="preserve"> - бой с продолжительной подготовкой боевых де</w:t>
      </w:r>
      <w:r w:rsidRPr="007A6FA8">
        <w:rPr>
          <w:sz w:val="28"/>
          <w:szCs w:val="28"/>
        </w:rPr>
        <w:t>й</w:t>
      </w:r>
      <w:r w:rsidRPr="007A6FA8">
        <w:rPr>
          <w:sz w:val="28"/>
          <w:szCs w:val="28"/>
        </w:rPr>
        <w:t>ствий.</w:t>
      </w:r>
    </w:p>
    <w:p w14:paraId="403D9B1E" w14:textId="77777777" w:rsidR="00677A68" w:rsidRPr="007A6FA8" w:rsidRDefault="00677A68" w:rsidP="003125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b/>
          <w:i/>
          <w:sz w:val="28"/>
          <w:szCs w:val="28"/>
        </w:rPr>
        <w:lastRenderedPageBreak/>
        <w:t>Бой скоротечный</w:t>
      </w:r>
      <w:r w:rsidRPr="007A6FA8">
        <w:rPr>
          <w:sz w:val="28"/>
          <w:szCs w:val="28"/>
        </w:rPr>
        <w:t xml:space="preserve"> - бой с борьбой за атаковую инициативу и незначительной подготовкой боевых де</w:t>
      </w:r>
      <w:r w:rsidRPr="007A6FA8">
        <w:rPr>
          <w:sz w:val="28"/>
          <w:szCs w:val="28"/>
        </w:rPr>
        <w:t>й</w:t>
      </w:r>
      <w:r w:rsidRPr="007A6FA8">
        <w:rPr>
          <w:sz w:val="28"/>
          <w:szCs w:val="28"/>
        </w:rPr>
        <w:t>ствий.</w:t>
      </w:r>
    </w:p>
    <w:p w14:paraId="1674B47A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63C7959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A6FA8">
        <w:rPr>
          <w:b/>
          <w:sz w:val="28"/>
          <w:szCs w:val="28"/>
        </w:rPr>
        <w:t>1.3 ХАРАКТЕРИСТИКА ФЕХТОВАНИЯ НА РАП</w:t>
      </w:r>
      <w:r w:rsidRPr="007A6FA8">
        <w:rPr>
          <w:b/>
          <w:sz w:val="28"/>
          <w:szCs w:val="28"/>
        </w:rPr>
        <w:t>И</w:t>
      </w:r>
      <w:r w:rsidRPr="007A6FA8">
        <w:rPr>
          <w:b/>
          <w:sz w:val="28"/>
          <w:szCs w:val="28"/>
        </w:rPr>
        <w:t>РАХ</w:t>
      </w:r>
    </w:p>
    <w:p w14:paraId="29081AAF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36F46CC3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Современное фехтование на рапирах сформиров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лось в результате обобщения опыта различных национальных школ. Важнейшей чертой современного фехтования на рапирах является первостепенная знач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мость владения техникой, в которую каждый мастер вкладывает своеобр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зие, воплощенное в манере боя. На базе высокой техники действий оруж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ем основывается и та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тическая подготовка рапиристов.</w:t>
      </w:r>
    </w:p>
    <w:p w14:paraId="59FD4FBA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Фехтование на рапирах характерно большим ра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нообразием средств нападения и защиты. Некот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рые специалисты считают, что в подготовке рапириста самую важную часть составляют защитно-ответные дейс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вия и что в тренировочном процессе этим действиям должно уделяться на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большее внимание. Прочное владение защитными действиями имеет гр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мадное значение и позволяет спортсмену увереннее вести бой, легче бороться с атаками противника, смелее входить в диста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цию для атаки. Вместе с тем наблюдения за боями сильнейших рапиристов показывают, что наиболее результативными являются фехтовальщики, широко прим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няющие разнообразные атакующие действия, для которых х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рактерны внезапность, быстрота, глубина и уколы в разли</w:t>
      </w:r>
      <w:r w:rsidRPr="007A6FA8">
        <w:rPr>
          <w:sz w:val="28"/>
          <w:szCs w:val="28"/>
        </w:rPr>
        <w:t>ч</w:t>
      </w:r>
      <w:r w:rsidRPr="007A6FA8">
        <w:rPr>
          <w:sz w:val="28"/>
          <w:szCs w:val="28"/>
        </w:rPr>
        <w:t>ные секторы поражаемой поверхности.</w:t>
      </w:r>
    </w:p>
    <w:p w14:paraId="65E87912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Сильнейшие рапиристы уделяют большое вним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ние выбору места укола. Атаки в нижние секторы, ранее мало поражаемые, ук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лы в бок, в спину сверху в настоящее время стали довольно распространенными и исполняются иногда чаще, чем типовые атаки в верхние се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торы.</w:t>
      </w:r>
    </w:p>
    <w:p w14:paraId="227993F6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Широко пр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меняются защиты со сближением, увеличилось использование круговых защит, а также защит с оппозицией и уклон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нием.</w:t>
      </w:r>
    </w:p>
    <w:p w14:paraId="2D2E17D7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lastRenderedPageBreak/>
        <w:t>Бой рапиристов становится все более динамичным в результате увеличения длины поля боя с 12 до 14 м. Все чаще применяется атака «стр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лой», которая ранее в рапирном бою встречалась сравнительно редко.</w:t>
      </w:r>
    </w:p>
    <w:p w14:paraId="5C5553EB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Рост значимости маневрирования вызывает нео</w:t>
      </w:r>
      <w:r w:rsidRPr="007A6FA8">
        <w:rPr>
          <w:sz w:val="28"/>
          <w:szCs w:val="28"/>
        </w:rPr>
        <w:t>б</w:t>
      </w:r>
      <w:r w:rsidRPr="007A6FA8">
        <w:rPr>
          <w:sz w:val="28"/>
          <w:szCs w:val="28"/>
        </w:rPr>
        <w:t>ходимость тщательной работы над передвижени</w:t>
      </w:r>
      <w:r w:rsidRPr="007A6FA8">
        <w:rPr>
          <w:sz w:val="28"/>
          <w:szCs w:val="28"/>
        </w:rPr>
        <w:t>я</w:t>
      </w:r>
      <w:r w:rsidRPr="007A6FA8">
        <w:rPr>
          <w:sz w:val="28"/>
          <w:szCs w:val="28"/>
        </w:rPr>
        <w:t>ми, что повышает требования к силе мышц ног. Большое разнообразие технических и тактических средств в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дения боя требует постоянной заботы о совершенствовании быс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роты, точности, координации движений и вариативности в управлении оружием.</w:t>
      </w:r>
    </w:p>
    <w:p w14:paraId="50813CC8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Большая подвижность в ходе боя, разнообра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ные движения оружием, необходимость поиска сектора для нанесения укола в ходе напад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ний приводят к расширению вариантов защитных действий, резко увеличивают уровень психических напряжений, подвижность психических 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цессов спортсменов. Поэтому, все более возрастает значение психологической подготовки, которая играет важнейшую роль во встрече противников, примерно равных по своей физической и технической по</w:t>
      </w:r>
      <w:r w:rsidRPr="007A6FA8">
        <w:rPr>
          <w:sz w:val="28"/>
          <w:szCs w:val="28"/>
        </w:rPr>
        <w:t>д</w:t>
      </w:r>
      <w:r w:rsidRPr="007A6FA8">
        <w:rPr>
          <w:sz w:val="28"/>
          <w:szCs w:val="28"/>
        </w:rPr>
        <w:t>готовленности.</w:t>
      </w:r>
    </w:p>
    <w:p w14:paraId="09059967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Стиль ведения боя сильнейших рапиристов в настоящее время отличается ярко выраженным атлетическим характером, быстротой и мощн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стью движений. Увеличение динамичности рапирного боя, его маневренности, глубина подготавливающих действий требуют от спор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сменов умения внезапно переходить от одних действий к другим, молниеносно выходить в атаки выпадом и «стрелой», переключать амплитуды и ритм движений тела и рап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ры.</w:t>
      </w:r>
    </w:p>
    <w:p w14:paraId="36DAC89B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Бой на рапирах, легком оружии, которым разреш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ется наносить только уколы в ограниченную поражаемую поверхность (т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ловище), не требует у начинающих большой физической силы, поэтому фехтованием на рапирах занимаются также и женщ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ны.</w:t>
      </w:r>
    </w:p>
    <w:p w14:paraId="024EA107" w14:textId="77777777" w:rsidR="00677A68" w:rsidRPr="007A6FA8" w:rsidRDefault="001F2C57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7A68" w:rsidRPr="007A6FA8">
        <w:rPr>
          <w:b/>
          <w:sz w:val="28"/>
          <w:szCs w:val="28"/>
        </w:rPr>
        <w:lastRenderedPageBreak/>
        <w:t>1.4 ХАРАКТЕРИСТИКА ФЕХТОВАНИЯ НА ШП</w:t>
      </w:r>
      <w:r w:rsidR="00677A68" w:rsidRPr="007A6FA8">
        <w:rPr>
          <w:b/>
          <w:sz w:val="28"/>
          <w:szCs w:val="28"/>
        </w:rPr>
        <w:t>А</w:t>
      </w:r>
      <w:r w:rsidR="00677A68" w:rsidRPr="007A6FA8">
        <w:rPr>
          <w:b/>
          <w:sz w:val="28"/>
          <w:szCs w:val="28"/>
        </w:rPr>
        <w:t>ГАХ</w:t>
      </w:r>
    </w:p>
    <w:p w14:paraId="1D843E4B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556984A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боях на шпагах — колющем виде оружия — нет ограничений относительно места нанесения уколов, о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сутствует понятие тактической правоты в де</w:t>
      </w:r>
      <w:r w:rsidRPr="007A6FA8">
        <w:rPr>
          <w:sz w:val="28"/>
          <w:szCs w:val="28"/>
        </w:rPr>
        <w:t>й</w:t>
      </w:r>
      <w:r w:rsidRPr="007A6FA8">
        <w:rPr>
          <w:sz w:val="28"/>
          <w:szCs w:val="28"/>
        </w:rPr>
        <w:t>ствиях спортсменов. Победителем в схватке является тот спортсмен, который раньше нанесет укол. В случае, когда уколы зафиксированы одновременно (разница во времени дол</w:t>
      </w:r>
      <w:r w:rsidRPr="007A6FA8">
        <w:rPr>
          <w:sz w:val="28"/>
          <w:szCs w:val="28"/>
        </w:rPr>
        <w:t>ж</w:t>
      </w:r>
      <w:r w:rsidRPr="007A6FA8">
        <w:rPr>
          <w:sz w:val="28"/>
          <w:szCs w:val="28"/>
        </w:rPr>
        <w:t>на быть не более 0,05 с.), они присуждаются обоим спортсменам. При счете 5:5 бой может окончиться взаимным поражением спортсменов, если время поединка и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текло. Этими обстоятельствами фехтование на шпагах отличается от других в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дов фехтования.</w:t>
      </w:r>
    </w:p>
    <w:p w14:paraId="161D45F2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Возможность наносить уколы в туловище, руку, ногу, маску, расположенные на различном удал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нии от острия шпаги и отличающиеся по размеру, предъявляет особые требования к технике подготавливающих, атакующих и защитных действий. Нападения шпажиста должны быть то</w:t>
      </w:r>
      <w:r w:rsidRPr="007A6FA8">
        <w:rPr>
          <w:sz w:val="28"/>
          <w:szCs w:val="28"/>
        </w:rPr>
        <w:t>ч</w:t>
      </w:r>
      <w:r w:rsidRPr="007A6FA8">
        <w:rPr>
          <w:sz w:val="28"/>
          <w:szCs w:val="28"/>
        </w:rPr>
        <w:t>ными, выполняться с максимальной скоростью, легко и экономично. В бою на шпагах необходимо также предвидеть постоянные изменения расстояний до цели (неподвижной или перемещающейся в различных направлениях), улавливать микроинтерв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лы времени для опережения противника в атаках, конт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атаках и ремизах.</w:t>
      </w:r>
    </w:p>
    <w:p w14:paraId="7C112083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процессе единоборства спортсмены постоя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но держат под угрозой своего оружия вооруженную руку партнера, пытаясь н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нести в нее укол либо создавая мнимую угрозу и отвлекая внимание противника от ат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ки в туловище или ногу. У</w:t>
      </w:r>
      <w:r w:rsidRPr="007A6FA8">
        <w:rPr>
          <w:sz w:val="28"/>
          <w:szCs w:val="28"/>
        </w:rPr>
        <w:t>г</w:t>
      </w:r>
      <w:r w:rsidRPr="007A6FA8">
        <w:rPr>
          <w:sz w:val="28"/>
          <w:szCs w:val="28"/>
        </w:rPr>
        <w:t>роза укола в руку применяется и для того, чтобы затруднить атаку противника. В то же время умение шпажиста точно попадать в кисть руки с различных расстояний является показателем ма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терства.</w:t>
      </w:r>
    </w:p>
    <w:p w14:paraId="38194C5C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Для поединков шпажистов характерно частое пр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менение контратак, самостоятельных или в сочетании с различными защитными дейс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виями. Контратаки выполняются как с целью выи</w:t>
      </w:r>
      <w:r w:rsidRPr="007A6FA8">
        <w:rPr>
          <w:sz w:val="28"/>
          <w:szCs w:val="28"/>
        </w:rPr>
        <w:t>г</w:t>
      </w:r>
      <w:r w:rsidRPr="007A6FA8">
        <w:rPr>
          <w:sz w:val="28"/>
          <w:szCs w:val="28"/>
        </w:rPr>
        <w:t xml:space="preserve">рыша фехтовального темпа, так и </w:t>
      </w:r>
      <w:r w:rsidRPr="007A6FA8">
        <w:rPr>
          <w:sz w:val="28"/>
          <w:szCs w:val="28"/>
        </w:rPr>
        <w:lastRenderedPageBreak/>
        <w:t>с оппозицией или уклонением. После неудавшейся атаки или отв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та наиболее часты попытки нанесения повторного укола. Разнообразие и результативность повторных атак и контратак заставляют шпажистов изыск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вать и применять контрмеры, главным образом, действия на оружие и оппозиции. Поэтому для поединков характерно значительное количество действий клинками, превращающих процесс подготовки нападений и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щиты в своео</w:t>
      </w:r>
      <w:r w:rsidRPr="007A6FA8">
        <w:rPr>
          <w:sz w:val="28"/>
          <w:szCs w:val="28"/>
        </w:rPr>
        <w:t>б</w:t>
      </w:r>
      <w:r w:rsidRPr="007A6FA8">
        <w:rPr>
          <w:sz w:val="28"/>
          <w:szCs w:val="28"/>
        </w:rPr>
        <w:t>разную игру оружием.</w:t>
      </w:r>
    </w:p>
    <w:p w14:paraId="3D93282F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Действия, применяемые в шпажном бою, по структуре движений напоминают приемы и действия рапир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стов. Однако специфика шпажного фехтования накладывает отпечаток на технику положений и дв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жений вооруженной руки, которые имеют много вариантов - от почти выпрямленной руки (кисть закрыта гардой) до полностью убранной руки из л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нии укола. При общей тенденции посыла острия оружия в цель кратчайшим путем необходимо уметь одновременно смещать гарду в различные стороны при уколах в руку с углом, в туловище и ногу с оппозицией. П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стоянное сочетание угрозы укола в руку противника с защитой собственной кисти и предпл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чья гардой - основа техники управления оружием.</w:t>
      </w:r>
    </w:p>
    <w:p w14:paraId="517966D8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Определенное значение имеет то, что шпага отл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чается от рапиры по форме и весу. Шпажисту трудно и опасно противодействовать ат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кам противника только контратаками или защитами оружием. Это вызывает необходимость широко пользоваться в обороне сочетаниями защит ор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жием с контратаками и отступлениями. Наиболее характерное сочетание действий - контратака в р</w:t>
      </w:r>
      <w:r w:rsidRPr="007A6FA8">
        <w:rPr>
          <w:sz w:val="28"/>
          <w:szCs w:val="28"/>
        </w:rPr>
        <w:t>у</w:t>
      </w:r>
      <w:r w:rsidRPr="007A6FA8">
        <w:rPr>
          <w:sz w:val="28"/>
          <w:szCs w:val="28"/>
        </w:rPr>
        <w:t>ку с разрывом дистанции и защита оружием.</w:t>
      </w:r>
    </w:p>
    <w:p w14:paraId="396B4928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Выполняя защиту и ответ, спортсмен должен п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стоянно учитывать возможность нанесения противником повторного опережающего или одновр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менного укола. В таком случае решающее значение приобретает умение сопровождать укол оппозицией, при выполнении которой на п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мощь зрительному восприятию приходит осязание, именуемое у фехт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 xml:space="preserve">вальщиков «чувством оружия». Поэтому не случайно в шпажном фехтовании заметно </w:t>
      </w:r>
      <w:r w:rsidRPr="007A6FA8">
        <w:rPr>
          <w:sz w:val="28"/>
          <w:szCs w:val="28"/>
        </w:rPr>
        <w:lastRenderedPageBreak/>
        <w:t>преобладают защиты с отведением, облегчающие примен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ние ответов с оппозицией. Сложность противодействия атакам вынуждает шпажистов де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жаться в бою на дистанции несколько большей, чем в боях на рапирах, и бдительно сохр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нять ее.</w:t>
      </w:r>
    </w:p>
    <w:p w14:paraId="63E25174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Сложные проблемы приходится решать и атаку</w:t>
      </w:r>
      <w:r w:rsidRPr="007A6FA8">
        <w:rPr>
          <w:sz w:val="28"/>
          <w:szCs w:val="28"/>
        </w:rPr>
        <w:t>ю</w:t>
      </w:r>
      <w:r w:rsidRPr="007A6FA8">
        <w:rPr>
          <w:sz w:val="28"/>
          <w:szCs w:val="28"/>
        </w:rPr>
        <w:t>щему. Преодоление в атаке большой дистанции и пост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янная забота об устранении возможной контратаки со стороны противника предъявляют повышенные треб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вания к подготовке атаки, выбору ее момента, к точности и согласованности движений. Активный посыл оружия вперед шпажисты начинают в разли</w:t>
      </w:r>
      <w:r w:rsidRPr="007A6FA8">
        <w:rPr>
          <w:sz w:val="28"/>
          <w:szCs w:val="28"/>
        </w:rPr>
        <w:t>ч</w:t>
      </w:r>
      <w:r w:rsidRPr="007A6FA8">
        <w:rPr>
          <w:sz w:val="28"/>
          <w:szCs w:val="28"/>
        </w:rPr>
        <w:t>ные моменты выпада — до снятия впереди стоящей ноги с пола, одновр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менно с началом махового движения и в середине его. Координация движений вооруженной рукой и ногой зависит от расстояния острия кли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ка до цели, а также от дейс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вий противника.</w:t>
      </w:r>
    </w:p>
    <w:p w14:paraId="7C5BCBBE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В процессе поединков нередки ситуации, когда оба шпажиста оказываются в непосредственной близости друг от друга. Такие ситуации м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гут возникать или непредвиденно для спортсменов, или создаваться одним из фехтовальщиков. Ближний бой возникает в моменты, когда оба фехтовальщика одновременно начинают атаки, а также при нанесении ответов с оппозицией и сближением. В подобных случаях шпажисты стр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мятся как можно быстрее вернуть острие оружия в линию укола и поразить проти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ника в ближайшую часть тела, а это приводит к ближнему бою с поворотами туловищем, силовым единоборством оружием, глуб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ким взятием оружия на себя.</w:t>
      </w:r>
    </w:p>
    <w:p w14:paraId="68A43AD9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Чувство времени и дистанции, предугадывание намерений противника, высокие показатели интенсивности, концентрации и п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реключения внимания лежат в основе достижения высоких спортивных результатов.</w:t>
      </w:r>
    </w:p>
    <w:p w14:paraId="7F72765D" w14:textId="77777777" w:rsidR="00677A68" w:rsidRPr="007A6FA8" w:rsidRDefault="001F2C57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7A68" w:rsidRPr="007A6FA8">
        <w:rPr>
          <w:b/>
          <w:sz w:val="28"/>
          <w:szCs w:val="28"/>
        </w:rPr>
        <w:lastRenderedPageBreak/>
        <w:t>1.5 ХАРАКТЕРИСТИКА ФЕХТОВАНИЯ НА СА</w:t>
      </w:r>
      <w:r w:rsidR="00677A68" w:rsidRPr="007A6FA8">
        <w:rPr>
          <w:b/>
          <w:sz w:val="28"/>
          <w:szCs w:val="28"/>
        </w:rPr>
        <w:t>Б</w:t>
      </w:r>
      <w:r w:rsidR="00677A68" w:rsidRPr="007A6FA8">
        <w:rPr>
          <w:b/>
          <w:sz w:val="28"/>
          <w:szCs w:val="28"/>
        </w:rPr>
        <w:t>ЛЯХ</w:t>
      </w:r>
    </w:p>
    <w:p w14:paraId="6533BE53" w14:textId="77777777" w:rsidR="00677A68" w:rsidRPr="00357826" w:rsidRDefault="00357826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57826">
        <w:rPr>
          <w:color w:val="FFFFFF"/>
          <w:sz w:val="28"/>
          <w:szCs w:val="28"/>
        </w:rPr>
        <w:t>фехтование шпага рапира сабля</w:t>
      </w:r>
    </w:p>
    <w:p w14:paraId="0D196FC4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С фехтованием на других видах оружия фехтование на саблях ро</w:t>
      </w:r>
      <w:r w:rsidRPr="007A6FA8">
        <w:rPr>
          <w:sz w:val="28"/>
          <w:szCs w:val="28"/>
        </w:rPr>
        <w:t>д</w:t>
      </w:r>
      <w:r w:rsidRPr="007A6FA8">
        <w:rPr>
          <w:sz w:val="28"/>
          <w:szCs w:val="28"/>
        </w:rPr>
        <w:t>нит общность основ техники и тактики, закономерностей, присущих ед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ноборству на холодном спортивном оружии. Аналогичными являются и подавляющее число методов и педагогических задач, используемых в тренировочном процессе, боевой и с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ревновательной практике.</w:t>
      </w:r>
    </w:p>
    <w:p w14:paraId="23E15E1D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Специфика сабельных боев ярко выражена в технике основных положений и движений, атак,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щит, встречных нападений, подготавливающих действий, в эффективности различных боевых средств, дистанции ведения боев, уровне и диапазоне требований к развитию определенных специализирова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ных умений.</w:t>
      </w:r>
    </w:p>
    <w:p w14:paraId="17E442F3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Существенные особенности боевой деятельности фехтовал</w:t>
      </w:r>
      <w:r w:rsidRPr="007A6FA8">
        <w:rPr>
          <w:sz w:val="28"/>
          <w:szCs w:val="28"/>
        </w:rPr>
        <w:t>ь</w:t>
      </w:r>
      <w:r w:rsidRPr="007A6FA8">
        <w:rPr>
          <w:sz w:val="28"/>
          <w:szCs w:val="28"/>
        </w:rPr>
        <w:t>щиков на саблях во многом вытекают из правил ведения боев, которые опред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ляют возможности поражения противника, регламентируют форму, ра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мер и вес оружия, поражаемую поверхность, «тактическую» пр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воту действий и др.</w:t>
      </w:r>
    </w:p>
    <w:p w14:paraId="2AE91189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Большая поражаемая поверхность (туловище, руки, голова), два способа поражения противника - удар и укол, тактическая правота атак и о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ветов при одновременных ударах (уколах) определили высокую результативность действий нападения. Возможность нанесения удара в любой плоскости превращает атаку в самое важное средство для достиж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ния п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беды, а также делает преднамеренное ведение ближнего боя крайне трудным и для специальной тренировки практически бесперспе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тивным.</w:t>
      </w:r>
    </w:p>
    <w:p w14:paraId="4A528385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Простота выполнения контратакующих ударов по руке, как ближайшему месту поражаемой повер</w:t>
      </w:r>
      <w:r w:rsidRPr="007A6FA8">
        <w:rPr>
          <w:sz w:val="28"/>
          <w:szCs w:val="28"/>
        </w:rPr>
        <w:t>х</w:t>
      </w:r>
      <w:r w:rsidRPr="007A6FA8">
        <w:rPr>
          <w:sz w:val="28"/>
          <w:szCs w:val="28"/>
        </w:rPr>
        <w:t>ности, гибкость сабельного клинка, а также усложненность защиты оружием из-за разнообразия плоскостей напад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ния и вертикальных движений оружием диктуют строгое сохранение дальней ди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танции.</w:t>
      </w:r>
    </w:p>
    <w:p w14:paraId="5A8C5B7C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Необходимость постоянно маневрировать, быстро передв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гаться по дорожке на значительные расстояния определила специфику боевой сто</w:t>
      </w:r>
      <w:r w:rsidRPr="007A6FA8">
        <w:rPr>
          <w:sz w:val="28"/>
          <w:szCs w:val="28"/>
        </w:rPr>
        <w:t>й</w:t>
      </w:r>
      <w:r w:rsidRPr="007A6FA8">
        <w:rPr>
          <w:sz w:val="28"/>
          <w:szCs w:val="28"/>
        </w:rPr>
        <w:t xml:space="preserve">ки </w:t>
      </w:r>
      <w:r w:rsidRPr="007A6FA8">
        <w:rPr>
          <w:sz w:val="28"/>
          <w:szCs w:val="28"/>
        </w:rPr>
        <w:lastRenderedPageBreak/>
        <w:t>(центр тяжести тела несколько выше, чем в фехтовании на рапирах), естественное положение левой руки с тем, чтобы наиболее широко использовать весь арсенал передвижений. Трудность защиты, особенно 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тив атак с действием на оружие, требует разнообразия исходных положений и свободы подготавл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вающих движений оружием, частого опускания острия кли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ка вниз.</w:t>
      </w:r>
    </w:p>
    <w:p w14:paraId="559E798A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Из-за постоянных глубоких перемещений в боях вперед и назад, стремления саблистов к внезапн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сти и глубине нападений и отступлений широкое применение находят различные вар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анты выпада, шага и выпада, «стрелы» и их комбинаций, отступления скачками, переходящими в быс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рый бег назад и др. Важнейшую роль играют подбор и соблюдение опт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мальной дистанции для каждой боевой ситу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ции, так как ошибка в выборе дистанции позволит противнику беспрепятственно приблизиться и нане</w:t>
      </w:r>
      <w:r w:rsidRPr="007A6FA8">
        <w:rPr>
          <w:sz w:val="28"/>
          <w:szCs w:val="28"/>
        </w:rPr>
        <w:t>с</w:t>
      </w:r>
      <w:r w:rsidRPr="007A6FA8">
        <w:rPr>
          <w:sz w:val="28"/>
          <w:szCs w:val="28"/>
        </w:rPr>
        <w:t>ти удар или лишить атакующего возможности результативно з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вершить нападение.</w:t>
      </w:r>
    </w:p>
    <w:p w14:paraId="3BA986A3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Существующая в тактической борьбе с противником большая опасность для атакующего получить опережающий удар (укол) в ходе напад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ния (особенно по руке) обусловила применение широкого круга подготавливающих действий, атак с действием на оружие, атак с целью парировать возможную конт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атаку противника по ходу сближения.</w:t>
      </w:r>
    </w:p>
    <w:p w14:paraId="719EFD71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Преимущественно вертикальные движения оруж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ем и относительно большая дистанция боя позволяют широко использовать атаки в открывающийся сектор поражаемой поверхности, а та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же преднамеренно-экспромтные атаки с двумя или н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сколькими вариантами завершения, в которых спортсмен выбирает се</w:t>
      </w:r>
      <w:r w:rsidRPr="007A6FA8">
        <w:rPr>
          <w:sz w:val="28"/>
          <w:szCs w:val="28"/>
        </w:rPr>
        <w:t>к</w:t>
      </w:r>
      <w:r w:rsidRPr="007A6FA8">
        <w:rPr>
          <w:sz w:val="28"/>
          <w:szCs w:val="28"/>
        </w:rPr>
        <w:t>тор для нанесения удара в ходе атаки или совмещает намерение атаковать с возможностью парировать конт</w:t>
      </w:r>
      <w:r w:rsidRPr="007A6FA8">
        <w:rPr>
          <w:sz w:val="28"/>
          <w:szCs w:val="28"/>
        </w:rPr>
        <w:t>р</w:t>
      </w:r>
      <w:r w:rsidRPr="007A6FA8">
        <w:rPr>
          <w:sz w:val="28"/>
          <w:szCs w:val="28"/>
        </w:rPr>
        <w:t>атаку по ходу сближения. От подобных нападений очень трудно защищаться оружием, однако их применение предъявляет высокие требования к уро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ню развития у спортсменов сложных реакций и предвосхищений пр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странственно-временных параметров движений.</w:t>
      </w:r>
    </w:p>
    <w:p w14:paraId="7B6DDD45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lastRenderedPageBreak/>
        <w:t>Фехтование на саблях характерно разнообра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ным использованием атакующих действий с различной быс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ротой выполнения в тактических целях, а также насыщенностью действиями, основанными на быстроте дилеммных реагирований и переключений. Значительное место отводи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ся вызовам в ходе выполнения действий нападения и обороны, рассчита</w:t>
      </w:r>
      <w:r w:rsidRPr="007A6FA8">
        <w:rPr>
          <w:sz w:val="28"/>
          <w:szCs w:val="28"/>
        </w:rPr>
        <w:t>н</w:t>
      </w:r>
      <w:r w:rsidRPr="007A6FA8">
        <w:rPr>
          <w:sz w:val="28"/>
          <w:szCs w:val="28"/>
        </w:rPr>
        <w:t>ным на использование ранних привычных реагирований противников, п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иску наиболее результативных средств борьбы с контрат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ками.</w:t>
      </w:r>
    </w:p>
    <w:p w14:paraId="40CE9EC5" w14:textId="77777777" w:rsidR="00677A68" w:rsidRPr="007A6FA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Особое значение в достижении высоких результатов имеют быстр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та и прямолинейность движений оружием в атаках (ответах), устойч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вость техники защитных движений оружием, разнообразие защитного арсенала, точная реакция. Широкое и рациональное использование мане</w:t>
      </w:r>
      <w:r w:rsidRPr="007A6FA8">
        <w:rPr>
          <w:sz w:val="28"/>
          <w:szCs w:val="28"/>
        </w:rPr>
        <w:t>в</w:t>
      </w:r>
      <w:r w:rsidRPr="007A6FA8">
        <w:rPr>
          <w:sz w:val="28"/>
          <w:szCs w:val="28"/>
        </w:rPr>
        <w:t>ра позволяет вести бой ближе к противнику, атаковать проще по форме, со</w:t>
      </w:r>
      <w:r w:rsidRPr="007A6FA8">
        <w:rPr>
          <w:sz w:val="28"/>
          <w:szCs w:val="28"/>
        </w:rPr>
        <w:t>з</w:t>
      </w:r>
      <w:r w:rsidRPr="007A6FA8">
        <w:rPr>
          <w:sz w:val="28"/>
          <w:szCs w:val="28"/>
        </w:rPr>
        <w:t>давать моменты для нападений после подготавливающих сближений и о</w:t>
      </w:r>
      <w:r w:rsidRPr="007A6FA8">
        <w:rPr>
          <w:sz w:val="28"/>
          <w:szCs w:val="28"/>
        </w:rPr>
        <w:t>т</w:t>
      </w:r>
      <w:r w:rsidRPr="007A6FA8">
        <w:rPr>
          <w:sz w:val="28"/>
          <w:szCs w:val="28"/>
        </w:rPr>
        <w:t>ступлений, ат</w:t>
      </w:r>
      <w:r w:rsidRPr="007A6FA8">
        <w:rPr>
          <w:sz w:val="28"/>
          <w:szCs w:val="28"/>
        </w:rPr>
        <w:t>а</w:t>
      </w:r>
      <w:r w:rsidRPr="007A6FA8">
        <w:rPr>
          <w:sz w:val="28"/>
          <w:szCs w:val="28"/>
        </w:rPr>
        <w:t>ковать на подготовку.</w:t>
      </w:r>
    </w:p>
    <w:p w14:paraId="51ADCB66" w14:textId="77777777" w:rsidR="00677A68" w:rsidRDefault="00677A68" w:rsidP="0031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A6FA8">
        <w:rPr>
          <w:sz w:val="28"/>
          <w:szCs w:val="28"/>
        </w:rPr>
        <w:t>Особенностью тренировки саблистов являются более высокие специфические требования к диапазону и уровню развития комплекса сло</w:t>
      </w:r>
      <w:r w:rsidRPr="007A6FA8">
        <w:rPr>
          <w:sz w:val="28"/>
          <w:szCs w:val="28"/>
        </w:rPr>
        <w:t>ж</w:t>
      </w:r>
      <w:r w:rsidRPr="007A6FA8">
        <w:rPr>
          <w:sz w:val="28"/>
          <w:szCs w:val="28"/>
        </w:rPr>
        <w:t>ных реагирований, так как превалирующее место в боях занимают действия, основанные на проявлениях дилеммных реакций и реакций с переключением. А при выполнении этих действий решающее значение имеет точность пространственных и пространственно-временных пре</w:t>
      </w:r>
      <w:r w:rsidRPr="007A6FA8">
        <w:rPr>
          <w:sz w:val="28"/>
          <w:szCs w:val="28"/>
        </w:rPr>
        <w:t>д</w:t>
      </w:r>
      <w:r w:rsidRPr="007A6FA8">
        <w:rPr>
          <w:sz w:val="28"/>
          <w:szCs w:val="28"/>
        </w:rPr>
        <w:t>восхищений дистанционных и моментных характеристик движений оружием и п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редвижений (своих и противника). Поэтому уровень подготовленности фехтовальщика на саблях во мн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гом характеризуется точностью предвосхищений в атаках, контратаках, защитах, ответах; сп</w:t>
      </w:r>
      <w:r w:rsidRPr="007A6FA8">
        <w:rPr>
          <w:sz w:val="28"/>
          <w:szCs w:val="28"/>
        </w:rPr>
        <w:t>о</w:t>
      </w:r>
      <w:r w:rsidRPr="007A6FA8">
        <w:rPr>
          <w:sz w:val="28"/>
          <w:szCs w:val="28"/>
        </w:rPr>
        <w:t>собностью спортсмена сохранить качество движений оружием и передвижений в с</w:t>
      </w:r>
      <w:r w:rsidRPr="007A6FA8">
        <w:rPr>
          <w:sz w:val="28"/>
          <w:szCs w:val="28"/>
        </w:rPr>
        <w:t>и</w:t>
      </w:r>
      <w:r w:rsidRPr="007A6FA8">
        <w:rPr>
          <w:sz w:val="28"/>
          <w:szCs w:val="28"/>
        </w:rPr>
        <w:t>туациях, требующих перестройки двигательных структур (или их сохранения, несмотря на сбивающие факторы - рефлекторные «пом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хи»), степенью овладения комплексом специализированных ум</w:t>
      </w:r>
      <w:r w:rsidRPr="007A6FA8">
        <w:rPr>
          <w:sz w:val="28"/>
          <w:szCs w:val="28"/>
        </w:rPr>
        <w:t>е</w:t>
      </w:r>
      <w:r w:rsidRPr="007A6FA8">
        <w:rPr>
          <w:sz w:val="28"/>
          <w:szCs w:val="28"/>
        </w:rPr>
        <w:t>ний.</w:t>
      </w:r>
    </w:p>
    <w:p w14:paraId="1360EE1C" w14:textId="77777777" w:rsidR="006A1F4F" w:rsidRPr="006A1F4F" w:rsidRDefault="006A1F4F" w:rsidP="006A1F4F">
      <w:pPr>
        <w:pStyle w:val="a4"/>
        <w:tabs>
          <w:tab w:val="left" w:pos="2775"/>
          <w:tab w:val="center" w:pos="5031"/>
        </w:tabs>
        <w:jc w:val="center"/>
        <w:rPr>
          <w:color w:val="FFFFFF"/>
          <w:sz w:val="28"/>
          <w:szCs w:val="28"/>
        </w:rPr>
      </w:pPr>
      <w:r w:rsidRPr="006A1F4F">
        <w:rPr>
          <w:color w:val="FFFFFF"/>
          <w:sz w:val="28"/>
          <w:szCs w:val="28"/>
        </w:rPr>
        <w:t xml:space="preserve"> </w:t>
      </w:r>
      <w:hyperlink r:id="rId8" w:history="1">
        <w:r w:rsidRPr="006A1F4F">
          <w:rPr>
            <w:rStyle w:val="a3"/>
            <w:color w:val="FFFFFF"/>
            <w:sz w:val="28"/>
            <w:szCs w:val="28"/>
          </w:rPr>
          <w:t>/</w:t>
        </w:r>
      </w:hyperlink>
    </w:p>
    <w:sectPr w:rsidR="006A1F4F" w:rsidRPr="006A1F4F" w:rsidSect="007A6FA8">
      <w:headerReference w:type="even" r:id="rId9"/>
      <w:headerReference w:type="default" r:id="rId10"/>
      <w:type w:val="nextColumn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11E9" w14:textId="77777777" w:rsidR="00FB10B5" w:rsidRDefault="00FB10B5">
      <w:r>
        <w:separator/>
      </w:r>
    </w:p>
  </w:endnote>
  <w:endnote w:type="continuationSeparator" w:id="0">
    <w:p w14:paraId="314AEF86" w14:textId="77777777" w:rsidR="00FB10B5" w:rsidRDefault="00FB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4194" w14:textId="77777777" w:rsidR="00FB10B5" w:rsidRDefault="00FB10B5">
      <w:r>
        <w:separator/>
      </w:r>
    </w:p>
  </w:footnote>
  <w:footnote w:type="continuationSeparator" w:id="0">
    <w:p w14:paraId="2004058B" w14:textId="77777777" w:rsidR="00FB10B5" w:rsidRDefault="00FB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EC78" w14:textId="77777777" w:rsidR="00357826" w:rsidRPr="00BC213C" w:rsidRDefault="00357826" w:rsidP="006A1F4F">
    <w:pPr>
      <w:pStyle w:val="a4"/>
      <w:tabs>
        <w:tab w:val="left" w:pos="2775"/>
        <w:tab w:val="center" w:pos="5031"/>
      </w:tabs>
      <w:jc w:val="center"/>
      <w:rPr>
        <w:sz w:val="28"/>
        <w:szCs w:val="28"/>
      </w:rPr>
    </w:pPr>
    <w:r w:rsidRPr="00BC213C">
      <w:rPr>
        <w:sz w:val="28"/>
        <w:szCs w:val="28"/>
      </w:rPr>
      <w:t xml:space="preserve"> </w:t>
    </w:r>
    <w:hyperlink r:id="rId1" w:history="1">
      <w:r w:rsidRPr="00BC213C">
        <w:rPr>
          <w:rStyle w:val="a3"/>
          <w:sz w:val="28"/>
          <w:szCs w:val="28"/>
        </w:rPr>
        <w:t>/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DFA5" w14:textId="77777777" w:rsidR="00357826" w:rsidRPr="00BC213C" w:rsidRDefault="00357826" w:rsidP="006A1F4F">
    <w:pPr>
      <w:pStyle w:val="a4"/>
      <w:tabs>
        <w:tab w:val="left" w:pos="2775"/>
        <w:tab w:val="center" w:pos="5031"/>
      </w:tabs>
      <w:jc w:val="center"/>
      <w:rPr>
        <w:sz w:val="28"/>
        <w:szCs w:val="28"/>
      </w:rPr>
    </w:pPr>
    <w:r w:rsidRPr="00BC213C">
      <w:rPr>
        <w:sz w:val="28"/>
        <w:szCs w:val="28"/>
      </w:rPr>
      <w:t xml:space="preserve"> </w:t>
    </w:r>
    <w:hyperlink r:id="rId1" w:history="1">
      <w:r w:rsidRPr="00BC213C">
        <w:rPr>
          <w:rStyle w:val="a3"/>
          <w:sz w:val="28"/>
          <w:szCs w:val="28"/>
        </w:rPr>
        <w:t>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 w15:restartNumberingAfterBreak="0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 w15:restartNumberingAfterBreak="0">
    <w:nsid w:val="14C04851"/>
    <w:multiLevelType w:val="hybridMultilevel"/>
    <w:tmpl w:val="1FDEE3F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 w15:restartNumberingAfterBreak="0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 w15:restartNumberingAfterBreak="0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 w15:restartNumberingAfterBreak="0">
    <w:nsid w:val="5CF5746B"/>
    <w:multiLevelType w:val="multilevel"/>
    <w:tmpl w:val="1FDEE3F6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65"/>
    <w:rsid w:val="000A4274"/>
    <w:rsid w:val="001F2C57"/>
    <w:rsid w:val="002536DB"/>
    <w:rsid w:val="003125B5"/>
    <w:rsid w:val="00357826"/>
    <w:rsid w:val="00417E33"/>
    <w:rsid w:val="005071D5"/>
    <w:rsid w:val="00677A68"/>
    <w:rsid w:val="006A1F4F"/>
    <w:rsid w:val="007A6FA8"/>
    <w:rsid w:val="008D36AB"/>
    <w:rsid w:val="00AC78AA"/>
    <w:rsid w:val="00BC213C"/>
    <w:rsid w:val="00BC6665"/>
    <w:rsid w:val="00BF0299"/>
    <w:rsid w:val="00F728B4"/>
    <w:rsid w:val="00F74ECB"/>
    <w:rsid w:val="00F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D0BD1"/>
  <w14:defaultImageDpi w14:val="0"/>
  <w15:docId w15:val="{AACC3AD7-A146-4FA7-8040-13690C4E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9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9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basedOn w:val="a0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A1F4F"/>
    <w:rPr>
      <w:rFonts w:cs="Times New Roman"/>
      <w:sz w:val="24"/>
      <w:szCs w:val="24"/>
      <w:lang w:val="ru-RU" w:eastAsia="ru-RU" w:bidi="ar-SA"/>
    </w:rPr>
  </w:style>
  <w:style w:type="character" w:styleId="a6">
    <w:name w:val="page number"/>
    <w:basedOn w:val="a0"/>
    <w:uiPriority w:val="99"/>
    <w:rsid w:val="002536DB"/>
    <w:rPr>
      <w:rFonts w:cs="Times New Roman"/>
    </w:rPr>
  </w:style>
  <w:style w:type="table" w:styleId="a7">
    <w:name w:val="Table Grid"/>
    <w:basedOn w:val="a1"/>
    <w:uiPriority w:val="99"/>
    <w:rsid w:val="00677A6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77A6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6926</Words>
  <Characters>39481</Characters>
  <Application>Microsoft Office Word</Application>
  <DocSecurity>0</DocSecurity>
  <Lines>329</Lines>
  <Paragraphs>92</Paragraphs>
  <ScaleCrop>false</ScaleCrop>
  <Company>Microsoft</Company>
  <LinksUpToDate>false</LinksUpToDate>
  <CharactersWithSpaces>46315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Igor</cp:lastModifiedBy>
  <cp:revision>3</cp:revision>
  <dcterms:created xsi:type="dcterms:W3CDTF">2025-02-08T09:01:00Z</dcterms:created>
  <dcterms:modified xsi:type="dcterms:W3CDTF">2025-02-08T09:01:00Z</dcterms:modified>
</cp:coreProperties>
</file>