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53F" w:rsidRPr="005A2564" w:rsidRDefault="005A2564" w:rsidP="005A256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2564">
        <w:rPr>
          <w:rFonts w:ascii="Times New Roman" w:hAnsi="Times New Roman" w:cs="Times New Roman"/>
          <w:color w:val="auto"/>
          <w:sz w:val="28"/>
          <w:szCs w:val="28"/>
        </w:rPr>
        <w:t>Зміст</w:t>
      </w:r>
    </w:p>
    <w:p w:rsidR="005A2564" w:rsidRPr="005A2564" w:rsidRDefault="005A2564" w:rsidP="005A2564">
      <w:pPr>
        <w:pStyle w:val="11"/>
        <w:tabs>
          <w:tab w:val="clear" w:pos="9540"/>
        </w:tabs>
        <w:spacing w:line="360" w:lineRule="auto"/>
        <w:ind w:left="0" w:right="0" w:firstLine="709"/>
        <w:rPr>
          <w:color w:val="auto"/>
          <w:sz w:val="28"/>
          <w:szCs w:val="28"/>
        </w:rPr>
      </w:pPr>
    </w:p>
    <w:p w:rsidR="00F66F89" w:rsidRPr="005A2564" w:rsidRDefault="00F66F89" w:rsidP="005A2564">
      <w:pPr>
        <w:pStyle w:val="11"/>
        <w:tabs>
          <w:tab w:val="clear" w:pos="9540"/>
        </w:tabs>
        <w:spacing w:line="360" w:lineRule="auto"/>
        <w:ind w:left="0" w:right="0" w:firstLine="0"/>
        <w:rPr>
          <w:noProof/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fldChar w:fldCharType="begin"/>
      </w:r>
      <w:r w:rsidRPr="005A2564">
        <w:rPr>
          <w:color w:val="auto"/>
          <w:sz w:val="28"/>
          <w:szCs w:val="28"/>
        </w:rPr>
        <w:instrText xml:space="preserve"> TOC \o "1-2" \h \z \u </w:instrText>
      </w:r>
      <w:r w:rsidRPr="005A2564">
        <w:rPr>
          <w:color w:val="auto"/>
          <w:sz w:val="28"/>
          <w:szCs w:val="28"/>
        </w:rPr>
        <w:fldChar w:fldCharType="separate"/>
      </w:r>
      <w:hyperlink w:anchor="_Toc128750854" w:history="1">
        <w:r w:rsidRPr="005A2564">
          <w:rPr>
            <w:rStyle w:val="a9"/>
            <w:noProof/>
            <w:color w:val="auto"/>
            <w:sz w:val="28"/>
            <w:szCs w:val="28"/>
            <w:u w:val="none"/>
          </w:rPr>
          <w:t>Вступ</w:t>
        </w:r>
      </w:hyperlink>
    </w:p>
    <w:p w:rsidR="00F66F89" w:rsidRPr="005A2564" w:rsidRDefault="00F66F89" w:rsidP="005A2564">
      <w:pPr>
        <w:pStyle w:val="11"/>
        <w:tabs>
          <w:tab w:val="clear" w:pos="9540"/>
        </w:tabs>
        <w:spacing w:line="360" w:lineRule="auto"/>
        <w:ind w:left="0" w:right="0" w:firstLine="0"/>
        <w:rPr>
          <w:noProof/>
          <w:color w:val="auto"/>
          <w:sz w:val="28"/>
          <w:szCs w:val="28"/>
        </w:rPr>
      </w:pPr>
      <w:hyperlink w:anchor="_Toc128750855" w:history="1">
        <w:r w:rsidRPr="005A2564">
          <w:rPr>
            <w:rStyle w:val="a9"/>
            <w:noProof/>
            <w:color w:val="auto"/>
            <w:sz w:val="28"/>
            <w:szCs w:val="28"/>
            <w:u w:val="none"/>
          </w:rPr>
          <w:t>Розділ 1. Спрямованість спортивного тренування</w:t>
        </w:r>
      </w:hyperlink>
    </w:p>
    <w:p w:rsidR="00F66F89" w:rsidRPr="005A2564" w:rsidRDefault="00F66F89" w:rsidP="005A2564">
      <w:pPr>
        <w:pStyle w:val="21"/>
        <w:tabs>
          <w:tab w:val="clear" w:pos="9540"/>
        </w:tabs>
        <w:spacing w:line="360" w:lineRule="auto"/>
        <w:ind w:left="0"/>
        <w:rPr>
          <w:noProof/>
          <w:color w:val="auto"/>
          <w:sz w:val="28"/>
          <w:szCs w:val="28"/>
        </w:rPr>
      </w:pPr>
      <w:hyperlink w:anchor="_Toc128750856" w:history="1">
        <w:r w:rsidRPr="005A2564">
          <w:rPr>
            <w:rStyle w:val="a9"/>
            <w:noProof/>
            <w:color w:val="auto"/>
            <w:sz w:val="28"/>
            <w:szCs w:val="28"/>
            <w:u w:val="none"/>
          </w:rPr>
          <w:t>1.1 Підготовчий період</w:t>
        </w:r>
      </w:hyperlink>
    </w:p>
    <w:p w:rsidR="00F66F89" w:rsidRPr="005A2564" w:rsidRDefault="00F66F89" w:rsidP="005A2564">
      <w:pPr>
        <w:pStyle w:val="21"/>
        <w:tabs>
          <w:tab w:val="clear" w:pos="9540"/>
        </w:tabs>
        <w:spacing w:line="360" w:lineRule="auto"/>
        <w:ind w:left="0"/>
        <w:rPr>
          <w:noProof/>
          <w:color w:val="auto"/>
          <w:sz w:val="28"/>
          <w:szCs w:val="28"/>
        </w:rPr>
      </w:pPr>
      <w:hyperlink w:anchor="_Toc128750857" w:history="1">
        <w:r w:rsidRPr="005A2564">
          <w:rPr>
            <w:rStyle w:val="a9"/>
            <w:noProof/>
            <w:color w:val="auto"/>
            <w:sz w:val="28"/>
            <w:szCs w:val="28"/>
            <w:u w:val="none"/>
          </w:rPr>
          <w:t>1.2 Змагальний період</w:t>
        </w:r>
      </w:hyperlink>
    </w:p>
    <w:p w:rsidR="00F66F89" w:rsidRPr="005A2564" w:rsidRDefault="00F66F89" w:rsidP="005A2564">
      <w:pPr>
        <w:pStyle w:val="11"/>
        <w:tabs>
          <w:tab w:val="clear" w:pos="9540"/>
        </w:tabs>
        <w:spacing w:line="360" w:lineRule="auto"/>
        <w:ind w:left="0" w:right="0" w:firstLine="0"/>
        <w:rPr>
          <w:noProof/>
          <w:color w:val="auto"/>
          <w:sz w:val="28"/>
          <w:szCs w:val="28"/>
        </w:rPr>
      </w:pPr>
      <w:hyperlink w:anchor="_Toc128750858" w:history="1">
        <w:r w:rsidRPr="005A2564">
          <w:rPr>
            <w:rStyle w:val="a9"/>
            <w:noProof/>
            <w:color w:val="auto"/>
            <w:sz w:val="28"/>
            <w:szCs w:val="28"/>
            <w:u w:val="none"/>
          </w:rPr>
          <w:t>Розділ 2. Основні поняття спортивного тренування: термінологія, засоби тренування</w:t>
        </w:r>
      </w:hyperlink>
    </w:p>
    <w:p w:rsidR="00F66F89" w:rsidRPr="005A2564" w:rsidRDefault="00F66F89" w:rsidP="005A2564">
      <w:pPr>
        <w:pStyle w:val="11"/>
        <w:tabs>
          <w:tab w:val="clear" w:pos="9540"/>
        </w:tabs>
        <w:spacing w:line="360" w:lineRule="auto"/>
        <w:ind w:left="0" w:right="0" w:firstLine="0"/>
        <w:rPr>
          <w:noProof/>
          <w:color w:val="auto"/>
          <w:sz w:val="28"/>
          <w:szCs w:val="28"/>
        </w:rPr>
      </w:pPr>
      <w:hyperlink w:anchor="_Toc128750859" w:history="1">
        <w:r w:rsidRPr="005A2564">
          <w:rPr>
            <w:rStyle w:val="a9"/>
            <w:noProof/>
            <w:color w:val="auto"/>
            <w:sz w:val="28"/>
            <w:szCs w:val="28"/>
            <w:u w:val="none"/>
          </w:rPr>
          <w:t>Розділ 3. Методи лижної підготовки та контролю</w:t>
        </w:r>
      </w:hyperlink>
    </w:p>
    <w:p w:rsidR="00F66F89" w:rsidRPr="005A2564" w:rsidRDefault="00F66F89" w:rsidP="005A2564">
      <w:pPr>
        <w:pStyle w:val="21"/>
        <w:tabs>
          <w:tab w:val="clear" w:pos="9540"/>
        </w:tabs>
        <w:spacing w:line="360" w:lineRule="auto"/>
        <w:ind w:left="0"/>
        <w:rPr>
          <w:noProof/>
          <w:color w:val="auto"/>
          <w:sz w:val="28"/>
          <w:szCs w:val="28"/>
        </w:rPr>
      </w:pPr>
      <w:hyperlink w:anchor="_Toc128750860" w:history="1">
        <w:r w:rsidRPr="005A2564">
          <w:rPr>
            <w:rStyle w:val="a9"/>
            <w:noProof/>
            <w:color w:val="auto"/>
            <w:sz w:val="28"/>
            <w:szCs w:val="28"/>
            <w:u w:val="none"/>
          </w:rPr>
          <w:t>3.1 Методи підготовки</w:t>
        </w:r>
      </w:hyperlink>
    </w:p>
    <w:p w:rsidR="00F66F89" w:rsidRPr="005A2564" w:rsidRDefault="00F66F89" w:rsidP="005A2564">
      <w:pPr>
        <w:pStyle w:val="21"/>
        <w:tabs>
          <w:tab w:val="clear" w:pos="9540"/>
        </w:tabs>
        <w:spacing w:line="360" w:lineRule="auto"/>
        <w:ind w:left="0"/>
        <w:rPr>
          <w:noProof/>
          <w:color w:val="auto"/>
          <w:sz w:val="28"/>
          <w:szCs w:val="28"/>
        </w:rPr>
      </w:pPr>
      <w:hyperlink w:anchor="_Toc128750861" w:history="1">
        <w:r w:rsidRPr="005A2564">
          <w:rPr>
            <w:rStyle w:val="a9"/>
            <w:noProof/>
            <w:color w:val="auto"/>
            <w:sz w:val="28"/>
            <w:szCs w:val="28"/>
            <w:u w:val="none"/>
          </w:rPr>
          <w:t>3.2 Контроль і самоконтроль</w:t>
        </w:r>
      </w:hyperlink>
    </w:p>
    <w:p w:rsidR="00F66F89" w:rsidRPr="005A2564" w:rsidRDefault="00F66F89" w:rsidP="005A2564">
      <w:pPr>
        <w:pStyle w:val="21"/>
        <w:tabs>
          <w:tab w:val="clear" w:pos="9540"/>
        </w:tabs>
        <w:spacing w:line="360" w:lineRule="auto"/>
        <w:ind w:left="0"/>
        <w:rPr>
          <w:noProof/>
          <w:color w:val="auto"/>
          <w:sz w:val="28"/>
          <w:szCs w:val="28"/>
        </w:rPr>
      </w:pPr>
      <w:hyperlink w:anchor="_Toc128750862" w:history="1">
        <w:r w:rsidRPr="005A2564">
          <w:rPr>
            <w:rStyle w:val="a9"/>
            <w:noProof/>
            <w:color w:val="auto"/>
            <w:sz w:val="28"/>
            <w:szCs w:val="28"/>
            <w:u w:val="none"/>
          </w:rPr>
          <w:t>3.3 Домашнє завдання</w:t>
        </w:r>
      </w:hyperlink>
    </w:p>
    <w:p w:rsidR="00F66F89" w:rsidRPr="005A2564" w:rsidRDefault="00F66F89" w:rsidP="005A2564">
      <w:pPr>
        <w:pStyle w:val="11"/>
        <w:tabs>
          <w:tab w:val="clear" w:pos="9540"/>
        </w:tabs>
        <w:spacing w:line="360" w:lineRule="auto"/>
        <w:ind w:left="0" w:right="0" w:firstLine="0"/>
        <w:rPr>
          <w:noProof/>
          <w:color w:val="auto"/>
          <w:sz w:val="28"/>
          <w:szCs w:val="28"/>
        </w:rPr>
      </w:pPr>
      <w:hyperlink w:anchor="_Toc128750863" w:history="1">
        <w:r w:rsidRPr="005A2564">
          <w:rPr>
            <w:rStyle w:val="a9"/>
            <w:noProof/>
            <w:color w:val="auto"/>
            <w:sz w:val="28"/>
            <w:szCs w:val="28"/>
            <w:u w:val="none"/>
          </w:rPr>
          <w:t>Розділ 4. Режим харчування та його значення для біатлоністів</w:t>
        </w:r>
      </w:hyperlink>
    </w:p>
    <w:p w:rsidR="00F66F89" w:rsidRPr="005A2564" w:rsidRDefault="00F66F89" w:rsidP="005A2564">
      <w:pPr>
        <w:pStyle w:val="11"/>
        <w:tabs>
          <w:tab w:val="clear" w:pos="9540"/>
        </w:tabs>
        <w:spacing w:line="360" w:lineRule="auto"/>
        <w:ind w:left="0" w:right="0" w:firstLine="0"/>
        <w:rPr>
          <w:noProof/>
          <w:color w:val="auto"/>
          <w:sz w:val="28"/>
          <w:szCs w:val="28"/>
        </w:rPr>
      </w:pPr>
      <w:hyperlink w:anchor="_Toc128750864" w:history="1">
        <w:r w:rsidRPr="005A2564">
          <w:rPr>
            <w:rStyle w:val="a9"/>
            <w:noProof/>
            <w:color w:val="auto"/>
            <w:sz w:val="28"/>
            <w:szCs w:val="28"/>
            <w:u w:val="none"/>
          </w:rPr>
          <w:t>Розділ 5. Засоби, методи й навантаження функціональної підготовки</w:t>
        </w:r>
      </w:hyperlink>
    </w:p>
    <w:p w:rsidR="00F66F89" w:rsidRPr="005A2564" w:rsidRDefault="00F66F89" w:rsidP="005A2564">
      <w:pPr>
        <w:pStyle w:val="11"/>
        <w:tabs>
          <w:tab w:val="clear" w:pos="9540"/>
        </w:tabs>
        <w:spacing w:line="360" w:lineRule="auto"/>
        <w:ind w:left="0" w:right="0" w:firstLine="0"/>
        <w:rPr>
          <w:noProof/>
          <w:color w:val="auto"/>
          <w:sz w:val="28"/>
          <w:szCs w:val="28"/>
        </w:rPr>
      </w:pPr>
      <w:hyperlink w:anchor="_Toc128750865" w:history="1">
        <w:r w:rsidRPr="005A2564">
          <w:rPr>
            <w:rStyle w:val="a9"/>
            <w:noProof/>
            <w:color w:val="auto"/>
            <w:sz w:val="28"/>
            <w:szCs w:val="28"/>
            <w:u w:val="none"/>
          </w:rPr>
          <w:t>Висновки</w:t>
        </w:r>
      </w:hyperlink>
    </w:p>
    <w:p w:rsidR="00F66F89" w:rsidRPr="005A2564" w:rsidRDefault="00F66F89" w:rsidP="005A2564">
      <w:pPr>
        <w:pStyle w:val="11"/>
        <w:tabs>
          <w:tab w:val="clear" w:pos="9540"/>
        </w:tabs>
        <w:spacing w:line="360" w:lineRule="auto"/>
        <w:ind w:left="0" w:right="0" w:firstLine="0"/>
        <w:rPr>
          <w:noProof/>
          <w:color w:val="auto"/>
          <w:sz w:val="28"/>
          <w:szCs w:val="28"/>
        </w:rPr>
      </w:pPr>
      <w:hyperlink w:anchor="_Toc128750866" w:history="1">
        <w:r w:rsidRPr="005A2564">
          <w:rPr>
            <w:rStyle w:val="a9"/>
            <w:noProof/>
            <w:color w:val="auto"/>
            <w:sz w:val="28"/>
            <w:szCs w:val="28"/>
            <w:u w:val="none"/>
          </w:rPr>
          <w:t>Список використаної літератури</w:t>
        </w:r>
      </w:hyperlink>
    </w:p>
    <w:p w:rsidR="0047753F" w:rsidRPr="005A2564" w:rsidRDefault="00F66F89" w:rsidP="005A2564">
      <w:pPr>
        <w:shd w:val="clear" w:color="auto" w:fill="FFFFFF"/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fldChar w:fldCharType="end"/>
      </w:r>
    </w:p>
    <w:p w:rsidR="0011044F" w:rsidRPr="005A2564" w:rsidRDefault="0047753F" w:rsidP="005A256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2564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0" w:name="_Toc128750854"/>
      <w:r w:rsidR="00021F46" w:rsidRPr="005A2564">
        <w:rPr>
          <w:rFonts w:ascii="Times New Roman" w:hAnsi="Times New Roman" w:cs="Times New Roman"/>
          <w:color w:val="auto"/>
          <w:sz w:val="28"/>
          <w:szCs w:val="28"/>
        </w:rPr>
        <w:lastRenderedPageBreak/>
        <w:t>Вступ</w:t>
      </w:r>
      <w:bookmarkEnd w:id="0"/>
    </w:p>
    <w:p w:rsidR="00A108B2" w:rsidRPr="005A2564" w:rsidRDefault="00A108B2" w:rsidP="005A2564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Тре</w:t>
      </w:r>
      <w:r w:rsidR="00A108B2" w:rsidRPr="005A2564">
        <w:rPr>
          <w:color w:val="auto"/>
          <w:sz w:val="28"/>
          <w:szCs w:val="28"/>
        </w:rPr>
        <w:t xml:space="preserve">нувальний процес у біатлоні </w:t>
      </w:r>
      <w:r w:rsidRPr="005A2564">
        <w:rPr>
          <w:color w:val="auto"/>
          <w:sz w:val="28"/>
          <w:szCs w:val="28"/>
        </w:rPr>
        <w:t xml:space="preserve">складається з лижної (гоночної) і стрілецької підготовки. Оскільки стрілецька підготовка зв'язана з застосуванням вогнепальної нарізної зброї, вона може здійснюватися тільки під контролем і при особистій участі фахівця зі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>, у досконалості знаючий весь комплекс заходів для техніки безпеки в звертанні зі зброєю. Отже, стати біатлоністом можна, лише займаючись у спеціальній спортивній секції або школі, де культивується цей вид спорту. Самостійно ж підвищувати сво</w:t>
      </w:r>
      <w:r w:rsidR="00D3389E" w:rsidRPr="005A2564">
        <w:rPr>
          <w:color w:val="auto"/>
          <w:sz w:val="28"/>
          <w:szCs w:val="28"/>
        </w:rPr>
        <w:t>ю</w:t>
      </w:r>
      <w:r w:rsidRPr="005A2564">
        <w:rPr>
          <w:color w:val="auto"/>
          <w:sz w:val="28"/>
          <w:szCs w:val="28"/>
        </w:rPr>
        <w:t xml:space="preserve"> спортивн</w:t>
      </w:r>
      <w:r w:rsidR="007C2D3C" w:rsidRPr="005A2564">
        <w:rPr>
          <w:color w:val="auto"/>
          <w:sz w:val="28"/>
          <w:szCs w:val="28"/>
        </w:rPr>
        <w:t>у</w:t>
      </w:r>
      <w:r w:rsidRPr="005A2564">
        <w:rPr>
          <w:color w:val="auto"/>
          <w:sz w:val="28"/>
          <w:szCs w:val="28"/>
        </w:rPr>
        <w:t xml:space="preserve"> майстерність можлив</w:t>
      </w:r>
      <w:r w:rsidR="00D3389E" w:rsidRPr="005A2564">
        <w:rPr>
          <w:color w:val="auto"/>
          <w:sz w:val="28"/>
          <w:szCs w:val="28"/>
        </w:rPr>
        <w:t>о</w:t>
      </w:r>
      <w:r w:rsidRPr="005A2564">
        <w:rPr>
          <w:color w:val="auto"/>
          <w:sz w:val="28"/>
          <w:szCs w:val="28"/>
        </w:rPr>
        <w:t xml:space="preserve"> лише в гоночній підготовці. Тому багато питань, </w:t>
      </w:r>
      <w:r w:rsidR="00D3389E" w:rsidRPr="005A2564">
        <w:rPr>
          <w:color w:val="auto"/>
          <w:sz w:val="28"/>
          <w:szCs w:val="28"/>
        </w:rPr>
        <w:t>по</w:t>
      </w:r>
      <w:r w:rsidRPr="005A2564">
        <w:rPr>
          <w:color w:val="auto"/>
          <w:sz w:val="28"/>
          <w:szCs w:val="28"/>
        </w:rPr>
        <w:t xml:space="preserve">в'язані зі становленням спортивно-технічної майстерності починаючих біатлоністів, </w:t>
      </w:r>
      <w:r w:rsidR="00D3389E" w:rsidRPr="005A2564">
        <w:rPr>
          <w:color w:val="auto"/>
          <w:sz w:val="28"/>
          <w:szCs w:val="28"/>
        </w:rPr>
        <w:t xml:space="preserve">стосується </w:t>
      </w:r>
      <w:r w:rsidRPr="005A2564">
        <w:rPr>
          <w:color w:val="auto"/>
          <w:sz w:val="28"/>
          <w:szCs w:val="28"/>
        </w:rPr>
        <w:t>і спортсмен</w:t>
      </w:r>
      <w:r w:rsidR="00D3389E" w:rsidRPr="005A2564">
        <w:rPr>
          <w:color w:val="auto"/>
          <w:sz w:val="28"/>
          <w:szCs w:val="28"/>
        </w:rPr>
        <w:t>а</w:t>
      </w:r>
      <w:r w:rsidRPr="005A2564">
        <w:rPr>
          <w:color w:val="auto"/>
          <w:sz w:val="28"/>
          <w:szCs w:val="28"/>
        </w:rPr>
        <w:t>, і його тренер</w:t>
      </w:r>
      <w:r w:rsidR="00D3389E" w:rsidRPr="005A2564">
        <w:rPr>
          <w:color w:val="auto"/>
          <w:sz w:val="28"/>
          <w:szCs w:val="28"/>
        </w:rPr>
        <w:t>а</w:t>
      </w:r>
      <w:r w:rsidRPr="005A2564">
        <w:rPr>
          <w:color w:val="auto"/>
          <w:sz w:val="28"/>
          <w:szCs w:val="28"/>
        </w:rPr>
        <w:t xml:space="preserve"> одночасно. Така специфіка цього виду спорту.</w:t>
      </w:r>
    </w:p>
    <w:p w:rsidR="00A60D4F" w:rsidRPr="005A2564" w:rsidRDefault="00A60D4F" w:rsidP="005A2564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/>
          <w:color w:val="auto"/>
          <w:sz w:val="28"/>
          <w:szCs w:val="28"/>
        </w:rPr>
        <w:t>Актуальність</w:t>
      </w:r>
      <w:r w:rsidRPr="005A2564">
        <w:rPr>
          <w:color w:val="auto"/>
          <w:sz w:val="28"/>
          <w:szCs w:val="28"/>
        </w:rPr>
        <w:t>.</w:t>
      </w:r>
    </w:p>
    <w:p w:rsidR="002050EF" w:rsidRPr="005A2564" w:rsidRDefault="00A60D4F" w:rsidP="005A2564">
      <w:pPr>
        <w:spacing w:line="360" w:lineRule="auto"/>
        <w:ind w:firstLine="709"/>
        <w:jc w:val="both"/>
        <w:rPr>
          <w:snapToGrid w:val="0"/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Аналіз передової наукової і науково-методичної літератури вказує на необхідність звернути увагу на особливості </w:t>
      </w:r>
      <w:r w:rsidR="002050EF" w:rsidRPr="005A2564">
        <w:rPr>
          <w:color w:val="auto"/>
          <w:sz w:val="28"/>
          <w:szCs w:val="28"/>
        </w:rPr>
        <w:t>тренувального процесу біатлоністів</w:t>
      </w:r>
      <w:r w:rsidRPr="005A2564">
        <w:rPr>
          <w:color w:val="auto"/>
          <w:sz w:val="28"/>
          <w:szCs w:val="28"/>
        </w:rPr>
        <w:t xml:space="preserve">. </w:t>
      </w:r>
      <w:r w:rsidRPr="005A2564">
        <w:rPr>
          <w:snapToGrid w:val="0"/>
          <w:color w:val="auto"/>
          <w:sz w:val="28"/>
          <w:szCs w:val="28"/>
        </w:rPr>
        <w:t xml:space="preserve">Досить важливим моментом процесу </w:t>
      </w:r>
      <w:r w:rsidR="002050EF" w:rsidRPr="005A2564">
        <w:rPr>
          <w:snapToGrid w:val="0"/>
          <w:color w:val="auto"/>
          <w:sz w:val="28"/>
          <w:szCs w:val="28"/>
        </w:rPr>
        <w:t xml:space="preserve">тренування в біатлоні </w:t>
      </w:r>
      <w:r w:rsidRPr="005A2564">
        <w:rPr>
          <w:snapToGrid w:val="0"/>
          <w:color w:val="auto"/>
          <w:sz w:val="28"/>
          <w:szCs w:val="28"/>
        </w:rPr>
        <w:t xml:space="preserve">є спрямованість даного процесу на </w:t>
      </w:r>
      <w:r w:rsidR="002050EF" w:rsidRPr="005A2564">
        <w:rPr>
          <w:snapToGrid w:val="0"/>
          <w:color w:val="auto"/>
          <w:sz w:val="28"/>
          <w:szCs w:val="28"/>
        </w:rPr>
        <w:t>використання комплексності підходу до організації циклів підготовки.</w:t>
      </w:r>
    </w:p>
    <w:p w:rsidR="00A60D4F" w:rsidRPr="005A2564" w:rsidRDefault="00A60D4F" w:rsidP="005A25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/>
          <w:color w:val="auto"/>
          <w:sz w:val="28"/>
          <w:szCs w:val="28"/>
        </w:rPr>
        <w:t>Предмет дослідження:</w:t>
      </w:r>
      <w:r w:rsidRPr="005A2564">
        <w:rPr>
          <w:color w:val="auto"/>
          <w:sz w:val="28"/>
          <w:szCs w:val="28"/>
        </w:rPr>
        <w:t xml:space="preserve"> особливості </w:t>
      </w:r>
      <w:r w:rsidR="002050EF" w:rsidRPr="005A2564">
        <w:rPr>
          <w:color w:val="auto"/>
          <w:sz w:val="28"/>
          <w:szCs w:val="28"/>
        </w:rPr>
        <w:t>тренувального процесу</w:t>
      </w:r>
      <w:r w:rsidRPr="005A2564">
        <w:rPr>
          <w:color w:val="auto"/>
          <w:sz w:val="28"/>
          <w:szCs w:val="28"/>
        </w:rPr>
        <w:t>.</w:t>
      </w:r>
    </w:p>
    <w:p w:rsidR="002050EF" w:rsidRPr="005A2564" w:rsidRDefault="002050EF" w:rsidP="005A25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  <w:lang w:eastAsia="ja-JP"/>
        </w:rPr>
      </w:pPr>
      <w:r w:rsidRPr="005A2564">
        <w:rPr>
          <w:b/>
          <w:color w:val="auto"/>
          <w:sz w:val="28"/>
          <w:szCs w:val="28"/>
        </w:rPr>
        <w:t>Об</w:t>
      </w:r>
      <w:r w:rsidRPr="005A2564">
        <w:rPr>
          <w:b/>
          <w:color w:val="auto"/>
          <w:sz w:val="28"/>
          <w:szCs w:val="28"/>
          <w:lang w:eastAsia="ja-JP"/>
        </w:rPr>
        <w:t>`єкт дослідження:</w:t>
      </w:r>
      <w:r w:rsidRPr="005A2564">
        <w:rPr>
          <w:color w:val="auto"/>
          <w:sz w:val="28"/>
          <w:szCs w:val="28"/>
          <w:lang w:eastAsia="ja-JP"/>
        </w:rPr>
        <w:t xml:space="preserve"> структура та спрямованість тренування</w:t>
      </w:r>
    </w:p>
    <w:p w:rsidR="00A60D4F" w:rsidRPr="005A2564" w:rsidRDefault="00A60D4F" w:rsidP="005A25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/>
          <w:color w:val="auto"/>
          <w:sz w:val="28"/>
          <w:szCs w:val="28"/>
        </w:rPr>
        <w:t>Проблема:</w:t>
      </w:r>
      <w:r w:rsidRPr="005A2564">
        <w:rPr>
          <w:color w:val="auto"/>
          <w:sz w:val="28"/>
          <w:szCs w:val="28"/>
        </w:rPr>
        <w:t xml:space="preserve"> полягає в тому, щоб правильно цілеспрямовано організувати процес </w:t>
      </w:r>
      <w:r w:rsidR="002050EF" w:rsidRPr="005A2564">
        <w:rPr>
          <w:color w:val="auto"/>
          <w:sz w:val="28"/>
          <w:szCs w:val="28"/>
        </w:rPr>
        <w:t>тренування та поєднати в ньому різні види спортивної підготовки</w:t>
      </w:r>
    </w:p>
    <w:p w:rsidR="00A60D4F" w:rsidRPr="005A2564" w:rsidRDefault="00A60D4F" w:rsidP="005A256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/>
          <w:color w:val="auto"/>
          <w:sz w:val="28"/>
          <w:szCs w:val="28"/>
        </w:rPr>
        <w:t>Робоча гіпотеза</w:t>
      </w:r>
      <w:r w:rsidRPr="005A2564">
        <w:rPr>
          <w:color w:val="auto"/>
          <w:sz w:val="28"/>
          <w:szCs w:val="28"/>
        </w:rPr>
        <w:t xml:space="preserve">: можна вважати, що важливим етапом </w:t>
      </w:r>
      <w:r w:rsidR="002050EF" w:rsidRPr="005A2564">
        <w:rPr>
          <w:color w:val="auto"/>
          <w:sz w:val="28"/>
          <w:szCs w:val="28"/>
        </w:rPr>
        <w:t xml:space="preserve">тренувального процесу в біатлоні </w:t>
      </w:r>
      <w:r w:rsidRPr="005A2564">
        <w:rPr>
          <w:color w:val="auto"/>
          <w:sz w:val="28"/>
          <w:szCs w:val="28"/>
        </w:rPr>
        <w:t xml:space="preserve">є використання різних </w:t>
      </w:r>
      <w:r w:rsidR="002050EF" w:rsidRPr="005A2564">
        <w:rPr>
          <w:color w:val="auto"/>
          <w:sz w:val="28"/>
          <w:szCs w:val="28"/>
        </w:rPr>
        <w:t xml:space="preserve">тренувальних </w:t>
      </w:r>
      <w:r w:rsidRPr="005A2564">
        <w:rPr>
          <w:color w:val="auto"/>
          <w:sz w:val="28"/>
          <w:szCs w:val="28"/>
        </w:rPr>
        <w:t xml:space="preserve">вправ розрахованих на </w:t>
      </w:r>
      <w:r w:rsidR="002050EF" w:rsidRPr="005A2564">
        <w:rPr>
          <w:color w:val="auto"/>
          <w:sz w:val="28"/>
          <w:szCs w:val="28"/>
        </w:rPr>
        <w:t>вікові особливості</w:t>
      </w:r>
      <w:r w:rsidRPr="005A2564">
        <w:rPr>
          <w:color w:val="auto"/>
          <w:sz w:val="28"/>
          <w:szCs w:val="28"/>
        </w:rPr>
        <w:t xml:space="preserve">, особливе місце належить </w:t>
      </w:r>
      <w:r w:rsidR="002050EF" w:rsidRPr="005A2564">
        <w:rPr>
          <w:color w:val="auto"/>
          <w:sz w:val="28"/>
          <w:szCs w:val="28"/>
        </w:rPr>
        <w:t>періодизації етапів тренування</w:t>
      </w:r>
      <w:r w:rsidRPr="005A2564">
        <w:rPr>
          <w:color w:val="auto"/>
          <w:sz w:val="28"/>
          <w:szCs w:val="28"/>
        </w:rPr>
        <w:t>.</w:t>
      </w:r>
    </w:p>
    <w:p w:rsidR="00A108B2" w:rsidRPr="005A2564" w:rsidRDefault="00D30B72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  <w:lang w:eastAsia="ja-JP"/>
        </w:rPr>
      </w:pPr>
      <w:r w:rsidRPr="005A2564">
        <w:rPr>
          <w:b/>
          <w:color w:val="auto"/>
          <w:sz w:val="28"/>
          <w:szCs w:val="28"/>
        </w:rPr>
        <w:t xml:space="preserve">Мета </w:t>
      </w:r>
      <w:r w:rsidRPr="005A2564">
        <w:rPr>
          <w:color w:val="auto"/>
          <w:sz w:val="28"/>
          <w:szCs w:val="28"/>
        </w:rPr>
        <w:t>даної теми полягає в наступному з`</w:t>
      </w:r>
      <w:r w:rsidRPr="005A2564">
        <w:rPr>
          <w:color w:val="auto"/>
          <w:sz w:val="28"/>
          <w:szCs w:val="28"/>
          <w:lang w:eastAsia="ja-JP"/>
        </w:rPr>
        <w:t>ясувати особливості тренувального процесу у біатлоністів.</w:t>
      </w:r>
    </w:p>
    <w:p w:rsidR="002050EF" w:rsidRPr="005A2564" w:rsidRDefault="002050EF" w:rsidP="005A25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5A2564">
        <w:rPr>
          <w:b/>
          <w:color w:val="auto"/>
          <w:sz w:val="28"/>
          <w:szCs w:val="28"/>
        </w:rPr>
        <w:lastRenderedPageBreak/>
        <w:t>Задачі дослідження:</w:t>
      </w:r>
    </w:p>
    <w:p w:rsidR="002050EF" w:rsidRPr="005A2564" w:rsidRDefault="002050EF" w:rsidP="005A2564">
      <w:pPr>
        <w:numPr>
          <w:ilvl w:val="0"/>
          <w:numId w:val="3"/>
        </w:numPr>
        <w:tabs>
          <w:tab w:val="clear" w:pos="11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Охарактеризувати особливості періодизації тренувального процесу.</w:t>
      </w:r>
    </w:p>
    <w:p w:rsidR="002050EF" w:rsidRPr="005A2564" w:rsidRDefault="002050EF" w:rsidP="005A2564">
      <w:pPr>
        <w:numPr>
          <w:ilvl w:val="0"/>
          <w:numId w:val="3"/>
        </w:numPr>
        <w:tabs>
          <w:tab w:val="clear" w:pos="11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Вміти оперувати основними поняттями спортивної термінології біатлону.</w:t>
      </w:r>
    </w:p>
    <w:p w:rsidR="002050EF" w:rsidRPr="005A2564" w:rsidRDefault="002050EF" w:rsidP="005A2564">
      <w:pPr>
        <w:numPr>
          <w:ilvl w:val="0"/>
          <w:numId w:val="3"/>
        </w:numPr>
        <w:tabs>
          <w:tab w:val="clear" w:pos="11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З`ясувати які є основні методи лижної підготовки, контролю.</w:t>
      </w:r>
    </w:p>
    <w:p w:rsidR="002050EF" w:rsidRPr="005A2564" w:rsidRDefault="002050EF" w:rsidP="005A2564">
      <w:pPr>
        <w:numPr>
          <w:ilvl w:val="0"/>
          <w:numId w:val="3"/>
        </w:numPr>
        <w:tabs>
          <w:tab w:val="clear" w:pos="11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Проаналізувати значення режиму харчування для біатлоністів.</w:t>
      </w:r>
    </w:p>
    <w:p w:rsidR="002050EF" w:rsidRPr="005A2564" w:rsidRDefault="002050EF" w:rsidP="005A2564">
      <w:pPr>
        <w:numPr>
          <w:ilvl w:val="0"/>
          <w:numId w:val="3"/>
        </w:numPr>
        <w:tabs>
          <w:tab w:val="clear" w:pos="11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Охарактеризувати </w:t>
      </w:r>
      <w:r w:rsidR="00947FED" w:rsidRPr="005A2564">
        <w:rPr>
          <w:color w:val="auto"/>
          <w:sz w:val="28"/>
          <w:szCs w:val="28"/>
        </w:rPr>
        <w:t>використання засобів, методів і об`ємів функціональної підготовки в біатлоні</w:t>
      </w:r>
      <w:r w:rsidRPr="005A2564">
        <w:rPr>
          <w:color w:val="auto"/>
          <w:sz w:val="28"/>
          <w:szCs w:val="28"/>
        </w:rPr>
        <w:t>.</w:t>
      </w:r>
    </w:p>
    <w:p w:rsidR="002050EF" w:rsidRPr="005A2564" w:rsidRDefault="002050EF" w:rsidP="005A25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5A2564">
        <w:rPr>
          <w:b/>
          <w:color w:val="auto"/>
          <w:sz w:val="28"/>
          <w:szCs w:val="28"/>
        </w:rPr>
        <w:t>Методи і організація дослідження:</w:t>
      </w:r>
    </w:p>
    <w:p w:rsidR="002050EF" w:rsidRPr="005A2564" w:rsidRDefault="002050EF" w:rsidP="005A2564">
      <w:pPr>
        <w:numPr>
          <w:ilvl w:val="0"/>
          <w:numId w:val="4"/>
        </w:numPr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Аналіз наукової і науково-методичної літератури.</w:t>
      </w:r>
    </w:p>
    <w:p w:rsidR="002050EF" w:rsidRPr="005A2564" w:rsidRDefault="002050EF" w:rsidP="005A2564">
      <w:pPr>
        <w:numPr>
          <w:ilvl w:val="0"/>
          <w:numId w:val="4"/>
        </w:numPr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Аналіз і синтез.</w:t>
      </w:r>
    </w:p>
    <w:p w:rsidR="002050EF" w:rsidRPr="005A2564" w:rsidRDefault="002050EF" w:rsidP="005A2564">
      <w:pPr>
        <w:pStyle w:val="a4"/>
        <w:ind w:firstLine="709"/>
        <w:rPr>
          <w:szCs w:val="28"/>
          <w:lang w:val="uk-UA"/>
        </w:rPr>
      </w:pPr>
      <w:r w:rsidRPr="005A2564">
        <w:rPr>
          <w:szCs w:val="28"/>
          <w:lang w:val="uk-UA"/>
        </w:rPr>
        <w:t>На основі одержаних даних дослідження були проаналізовані:</w:t>
      </w:r>
    </w:p>
    <w:p w:rsidR="002050EF" w:rsidRPr="005A2564" w:rsidRDefault="002050EF" w:rsidP="005A2564">
      <w:pPr>
        <w:pStyle w:val="a4"/>
        <w:numPr>
          <w:ilvl w:val="0"/>
          <w:numId w:val="5"/>
        </w:numPr>
        <w:tabs>
          <w:tab w:val="clear" w:pos="1080"/>
        </w:tabs>
        <w:ind w:left="0" w:firstLine="709"/>
        <w:rPr>
          <w:szCs w:val="28"/>
          <w:lang w:val="uk-UA"/>
        </w:rPr>
      </w:pPr>
      <w:r w:rsidRPr="005A2564">
        <w:rPr>
          <w:szCs w:val="28"/>
          <w:lang w:val="uk-UA"/>
        </w:rPr>
        <w:t>відомості наукової і науково-методичної літератури;</w:t>
      </w:r>
    </w:p>
    <w:p w:rsidR="002050EF" w:rsidRPr="005A2564" w:rsidRDefault="002050EF" w:rsidP="005A2564">
      <w:pPr>
        <w:pStyle w:val="a4"/>
        <w:numPr>
          <w:ilvl w:val="0"/>
          <w:numId w:val="5"/>
        </w:numPr>
        <w:tabs>
          <w:tab w:val="clear" w:pos="1080"/>
        </w:tabs>
        <w:ind w:left="0" w:firstLine="709"/>
        <w:rPr>
          <w:szCs w:val="28"/>
          <w:lang w:val="uk-UA"/>
        </w:rPr>
      </w:pPr>
      <w:r w:rsidRPr="005A2564">
        <w:rPr>
          <w:szCs w:val="28"/>
          <w:lang w:val="uk-UA"/>
        </w:rPr>
        <w:t>досвід провідних спеціалістів в даній області;</w:t>
      </w:r>
    </w:p>
    <w:p w:rsidR="002050EF" w:rsidRPr="005A2564" w:rsidRDefault="002050EF" w:rsidP="005A2564">
      <w:pPr>
        <w:pStyle w:val="a4"/>
        <w:numPr>
          <w:ilvl w:val="0"/>
          <w:numId w:val="5"/>
        </w:numPr>
        <w:tabs>
          <w:tab w:val="clear" w:pos="1080"/>
        </w:tabs>
        <w:ind w:left="0" w:firstLine="709"/>
        <w:rPr>
          <w:szCs w:val="28"/>
          <w:lang w:val="uk-UA"/>
        </w:rPr>
      </w:pPr>
      <w:r w:rsidRPr="005A2564">
        <w:rPr>
          <w:szCs w:val="28"/>
          <w:lang w:val="uk-UA"/>
        </w:rPr>
        <w:t xml:space="preserve">аналіз особливостей </w:t>
      </w:r>
      <w:r w:rsidR="00947FED" w:rsidRPr="005A2564">
        <w:rPr>
          <w:szCs w:val="28"/>
          <w:lang w:val="uk-UA"/>
        </w:rPr>
        <w:t>впливу значних навантажень на організм</w:t>
      </w:r>
      <w:r w:rsidRPr="005A2564">
        <w:rPr>
          <w:szCs w:val="28"/>
          <w:lang w:val="uk-UA"/>
        </w:rPr>
        <w:t>.</w:t>
      </w:r>
    </w:p>
    <w:p w:rsidR="002050EF" w:rsidRPr="005A2564" w:rsidRDefault="002050EF" w:rsidP="005A2564">
      <w:pPr>
        <w:pStyle w:val="a4"/>
        <w:ind w:firstLine="709"/>
        <w:rPr>
          <w:szCs w:val="28"/>
          <w:lang w:val="uk-UA"/>
        </w:rPr>
      </w:pPr>
      <w:r w:rsidRPr="005A2564">
        <w:rPr>
          <w:b/>
          <w:szCs w:val="28"/>
          <w:lang w:val="uk-UA"/>
        </w:rPr>
        <w:t>Наукова новизна:</w:t>
      </w:r>
      <w:r w:rsidRPr="005A2564">
        <w:rPr>
          <w:szCs w:val="28"/>
          <w:lang w:val="uk-UA"/>
        </w:rPr>
        <w:t xml:space="preserve"> узагальнені сучасні дані про </w:t>
      </w:r>
      <w:r w:rsidR="00947FED" w:rsidRPr="005A2564">
        <w:rPr>
          <w:szCs w:val="28"/>
          <w:lang w:val="uk-UA"/>
        </w:rPr>
        <w:t>особливості тренувального процесу в біатлоні</w:t>
      </w:r>
      <w:r w:rsidRPr="005A2564">
        <w:rPr>
          <w:szCs w:val="28"/>
          <w:lang w:val="uk-UA"/>
        </w:rPr>
        <w:t xml:space="preserve"> дають можливість вибору найбільш раціонального підходу для розвитку </w:t>
      </w:r>
      <w:r w:rsidR="00947FED" w:rsidRPr="005A2564">
        <w:rPr>
          <w:szCs w:val="28"/>
          <w:lang w:val="uk-UA"/>
        </w:rPr>
        <w:t>фізичних даних та перспектив у великому спорті</w:t>
      </w:r>
      <w:r w:rsidRPr="005A2564">
        <w:rPr>
          <w:szCs w:val="28"/>
          <w:lang w:val="uk-UA"/>
        </w:rPr>
        <w:t>.</w:t>
      </w:r>
    </w:p>
    <w:p w:rsidR="002050EF" w:rsidRPr="005A2564" w:rsidRDefault="002050EF" w:rsidP="005A2564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auto"/>
          <w:sz w:val="28"/>
          <w:szCs w:val="28"/>
        </w:rPr>
      </w:pPr>
      <w:r w:rsidRPr="005A2564">
        <w:rPr>
          <w:b/>
          <w:color w:val="auto"/>
          <w:sz w:val="28"/>
          <w:szCs w:val="28"/>
        </w:rPr>
        <w:t>Практична значимість:</w:t>
      </w:r>
      <w:r w:rsidRPr="005A2564">
        <w:rPr>
          <w:color w:val="auto"/>
          <w:sz w:val="28"/>
          <w:szCs w:val="28"/>
        </w:rPr>
        <w:t xml:space="preserve"> </w:t>
      </w:r>
      <w:r w:rsidRPr="005A2564">
        <w:rPr>
          <w:snapToGrid w:val="0"/>
          <w:color w:val="auto"/>
          <w:sz w:val="28"/>
          <w:szCs w:val="28"/>
        </w:rPr>
        <w:t xml:space="preserve">для організації спрямованого процесу </w:t>
      </w:r>
      <w:r w:rsidR="00947FED" w:rsidRPr="005A2564">
        <w:rPr>
          <w:snapToGrid w:val="0"/>
          <w:color w:val="auto"/>
          <w:sz w:val="28"/>
          <w:szCs w:val="28"/>
        </w:rPr>
        <w:t>тренування та досягнення результативності в даному виді спорту з раннього віку</w:t>
      </w:r>
      <w:r w:rsidRPr="005A2564">
        <w:rPr>
          <w:snapToGrid w:val="0"/>
          <w:color w:val="auto"/>
          <w:sz w:val="28"/>
          <w:szCs w:val="28"/>
        </w:rPr>
        <w:t xml:space="preserve"> необхідно керуватися особливостями </w:t>
      </w:r>
      <w:r w:rsidR="00947FED" w:rsidRPr="005A2564">
        <w:rPr>
          <w:snapToGrid w:val="0"/>
          <w:color w:val="auto"/>
          <w:sz w:val="28"/>
          <w:szCs w:val="28"/>
        </w:rPr>
        <w:t>періодизації спортивних тренувань, використання спеціальних вправ спрямованих на розвиток фізичних якостей спортсмена-біатлоніста</w:t>
      </w:r>
      <w:r w:rsidRPr="005A2564">
        <w:rPr>
          <w:snapToGrid w:val="0"/>
          <w:color w:val="auto"/>
          <w:sz w:val="28"/>
          <w:szCs w:val="28"/>
        </w:rPr>
        <w:t>.</w:t>
      </w:r>
    </w:p>
    <w:p w:rsidR="002050EF" w:rsidRPr="005A2564" w:rsidRDefault="002050E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  <w:lang w:eastAsia="ja-JP"/>
        </w:rPr>
      </w:pPr>
    </w:p>
    <w:p w:rsidR="0011044F" w:rsidRPr="005A2564" w:rsidRDefault="00021F46" w:rsidP="005A256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A25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 w:type="page"/>
      </w:r>
      <w:bookmarkStart w:id="1" w:name="_Toc128750855"/>
      <w:r w:rsidRPr="005A256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Розділ 1. </w:t>
      </w:r>
      <w:r w:rsidR="00A108B2" w:rsidRPr="005A2564">
        <w:rPr>
          <w:rFonts w:ascii="Times New Roman" w:hAnsi="Times New Roman" w:cs="Times New Roman"/>
          <w:bCs w:val="0"/>
          <w:color w:val="auto"/>
          <w:sz w:val="28"/>
          <w:szCs w:val="28"/>
        </w:rPr>
        <w:t>С</w:t>
      </w:r>
      <w:r w:rsidR="00D3389E" w:rsidRPr="005A2564">
        <w:rPr>
          <w:rFonts w:ascii="Times New Roman" w:hAnsi="Times New Roman" w:cs="Times New Roman"/>
          <w:bCs w:val="0"/>
          <w:color w:val="auto"/>
          <w:sz w:val="28"/>
          <w:szCs w:val="28"/>
        </w:rPr>
        <w:t>прямованість спортивного тренування</w:t>
      </w:r>
      <w:bookmarkEnd w:id="1"/>
    </w:p>
    <w:p w:rsidR="00A108B2" w:rsidRPr="005A2564" w:rsidRDefault="00A108B2" w:rsidP="005A2564">
      <w:pPr>
        <w:spacing w:line="360" w:lineRule="auto"/>
        <w:ind w:firstLine="709"/>
        <w:jc w:val="center"/>
        <w:rPr>
          <w:color w:val="auto"/>
          <w:sz w:val="28"/>
          <w:szCs w:val="28"/>
        </w:rPr>
      </w:pPr>
    </w:p>
    <w:p w:rsidR="0011044F" w:rsidRPr="005A2564" w:rsidRDefault="00D3389E" w:rsidP="005A2564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color w:val="auto"/>
        </w:rPr>
      </w:pPr>
      <w:bookmarkStart w:id="2" w:name="_Toc128750856"/>
      <w:r w:rsidRPr="005A2564">
        <w:rPr>
          <w:rFonts w:ascii="Times New Roman" w:hAnsi="Times New Roman" w:cs="Times New Roman"/>
          <w:i w:val="0"/>
          <w:color w:val="auto"/>
        </w:rPr>
        <w:t xml:space="preserve">1.1 </w:t>
      </w:r>
      <w:r w:rsidR="0011044F" w:rsidRPr="005A2564">
        <w:rPr>
          <w:rFonts w:ascii="Times New Roman" w:hAnsi="Times New Roman" w:cs="Times New Roman"/>
          <w:i w:val="0"/>
          <w:color w:val="auto"/>
        </w:rPr>
        <w:t>Підготовчий період</w:t>
      </w:r>
      <w:bookmarkEnd w:id="2"/>
    </w:p>
    <w:p w:rsidR="00A108B2" w:rsidRPr="005A2564" w:rsidRDefault="00A108B2" w:rsidP="005A2564">
      <w:pPr>
        <w:spacing w:line="360" w:lineRule="auto"/>
        <w:ind w:firstLine="709"/>
        <w:jc w:val="center"/>
        <w:rPr>
          <w:color w:val="auto"/>
          <w:sz w:val="28"/>
          <w:szCs w:val="28"/>
        </w:rPr>
      </w:pP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1-й етап. Цей період вирішує задачі загаль</w:t>
      </w:r>
      <w:r w:rsidR="00D3389E" w:rsidRPr="005A2564">
        <w:rPr>
          <w:color w:val="auto"/>
          <w:sz w:val="28"/>
          <w:szCs w:val="28"/>
        </w:rPr>
        <w:t xml:space="preserve">но </w:t>
      </w:r>
      <w:r w:rsidRPr="005A2564">
        <w:rPr>
          <w:color w:val="auto"/>
          <w:sz w:val="28"/>
          <w:szCs w:val="28"/>
        </w:rPr>
        <w:t xml:space="preserve">фізичної підготовки спортсменів: зміцнення їхнього здоров'я, </w:t>
      </w:r>
      <w:r w:rsidR="0046399D" w:rsidRPr="005A2564">
        <w:rPr>
          <w:color w:val="auto"/>
          <w:sz w:val="28"/>
          <w:szCs w:val="28"/>
        </w:rPr>
        <w:t>в</w:t>
      </w:r>
      <w:r w:rsidRPr="005A2564">
        <w:rPr>
          <w:color w:val="auto"/>
          <w:sz w:val="28"/>
          <w:szCs w:val="28"/>
        </w:rPr>
        <w:t xml:space="preserve">себічний фізичний розвиток на основі підготовки до здачі </w:t>
      </w:r>
      <w:r w:rsidR="00DC06E8" w:rsidRPr="005A2564">
        <w:rPr>
          <w:color w:val="auto"/>
          <w:sz w:val="28"/>
          <w:szCs w:val="28"/>
        </w:rPr>
        <w:t xml:space="preserve">комплексів </w:t>
      </w:r>
      <w:r w:rsidRPr="005A2564">
        <w:rPr>
          <w:color w:val="auto"/>
          <w:sz w:val="28"/>
          <w:szCs w:val="28"/>
        </w:rPr>
        <w:t>нор</w:t>
      </w:r>
      <w:r w:rsidR="00492BE4" w:rsidRPr="005A2564">
        <w:rPr>
          <w:color w:val="auto"/>
          <w:sz w:val="28"/>
          <w:szCs w:val="28"/>
        </w:rPr>
        <w:t>мативів</w:t>
      </w:r>
      <w:r w:rsidRPr="005A2564">
        <w:rPr>
          <w:color w:val="auto"/>
          <w:sz w:val="28"/>
          <w:szCs w:val="28"/>
        </w:rPr>
        <w:t>, загартовування, створення передумов для удосконал</w:t>
      </w:r>
      <w:r w:rsidR="0046399D" w:rsidRPr="005A2564">
        <w:rPr>
          <w:color w:val="auto"/>
          <w:sz w:val="28"/>
          <w:szCs w:val="28"/>
        </w:rPr>
        <w:t>е</w:t>
      </w:r>
      <w:r w:rsidRPr="005A2564">
        <w:rPr>
          <w:color w:val="auto"/>
          <w:sz w:val="28"/>
          <w:szCs w:val="28"/>
        </w:rPr>
        <w:t>ння техніки в лижних гонках, оволодіння різноманітними руховими навичками, прищеплювання інтересу до систематичних занять спортом, виховання працьовитості.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Основні задачі етапу: </w:t>
      </w:r>
      <w:r w:rsidRPr="005A2564">
        <w:rPr>
          <w:color w:val="auto"/>
          <w:sz w:val="28"/>
          <w:szCs w:val="28"/>
        </w:rPr>
        <w:t xml:space="preserve">створення точних </w:t>
      </w:r>
      <w:r w:rsidR="0046399D" w:rsidRPr="005A2564">
        <w:rPr>
          <w:color w:val="auto"/>
          <w:sz w:val="28"/>
          <w:szCs w:val="28"/>
        </w:rPr>
        <w:t>уя</w:t>
      </w:r>
      <w:r w:rsidRPr="005A2564">
        <w:rPr>
          <w:color w:val="auto"/>
          <w:sz w:val="28"/>
          <w:szCs w:val="28"/>
        </w:rPr>
        <w:t>влень про технік</w:t>
      </w:r>
      <w:r w:rsidR="0046399D" w:rsidRPr="005A2564">
        <w:rPr>
          <w:color w:val="auto"/>
          <w:sz w:val="28"/>
          <w:szCs w:val="28"/>
        </w:rPr>
        <w:t>у</w:t>
      </w:r>
      <w:r w:rsidRPr="005A2564">
        <w:rPr>
          <w:color w:val="auto"/>
          <w:sz w:val="28"/>
          <w:szCs w:val="28"/>
        </w:rPr>
        <w:t xml:space="preserve"> виконання як кожного елемента, так і всього ковзного кроку в цілому; закріплення вивчених елементів і техніки ходів у цілому; підготовка опорно-рухового апарата (м'язів, суглобів, зв'яз</w:t>
      </w:r>
      <w:r w:rsidR="0046399D" w:rsidRPr="005A2564">
        <w:rPr>
          <w:color w:val="auto"/>
          <w:sz w:val="28"/>
          <w:szCs w:val="28"/>
        </w:rPr>
        <w:t>ок</w:t>
      </w:r>
      <w:r w:rsidRPr="005A2564">
        <w:rPr>
          <w:color w:val="auto"/>
          <w:sz w:val="28"/>
          <w:szCs w:val="28"/>
        </w:rPr>
        <w:t xml:space="preserve">) до виконання більш тривалої роботи в зимових умовах. У цей же період вирішуються і </w:t>
      </w:r>
      <w:r w:rsidR="0046399D" w:rsidRPr="005A2564">
        <w:rPr>
          <w:color w:val="auto"/>
          <w:sz w:val="28"/>
          <w:szCs w:val="28"/>
        </w:rPr>
        <w:t>такі</w:t>
      </w:r>
      <w:r w:rsidRPr="005A2564">
        <w:rPr>
          <w:color w:val="auto"/>
          <w:sz w:val="28"/>
          <w:szCs w:val="28"/>
        </w:rPr>
        <w:t xml:space="preserve"> задачі: спортсмени навчаються контролювати і приймати граничні пози фаз ковзного кроку і змінювати </w:t>
      </w:r>
      <w:r w:rsidR="0046399D" w:rsidRPr="005A2564">
        <w:rPr>
          <w:color w:val="auto"/>
          <w:sz w:val="28"/>
          <w:szCs w:val="28"/>
        </w:rPr>
        <w:t>ї</w:t>
      </w:r>
      <w:r w:rsidRPr="005A2564">
        <w:rPr>
          <w:color w:val="auto"/>
          <w:sz w:val="28"/>
          <w:szCs w:val="28"/>
        </w:rPr>
        <w:t>х; ви</w:t>
      </w:r>
      <w:r w:rsidR="0046399D" w:rsidRPr="005A2564">
        <w:rPr>
          <w:color w:val="auto"/>
          <w:sz w:val="28"/>
          <w:szCs w:val="28"/>
        </w:rPr>
        <w:t>конувати</w:t>
      </w:r>
      <w:r w:rsidRPr="005A2564">
        <w:rPr>
          <w:color w:val="auto"/>
          <w:sz w:val="28"/>
          <w:szCs w:val="28"/>
        </w:rPr>
        <w:t xml:space="preserve"> і контролювати рух</w:t>
      </w:r>
      <w:r w:rsidR="0046399D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 xml:space="preserve"> відштовхування руками без </w:t>
      </w:r>
      <w:r w:rsidR="0046399D" w:rsidRPr="005A2564">
        <w:rPr>
          <w:color w:val="auto"/>
          <w:sz w:val="28"/>
          <w:szCs w:val="28"/>
        </w:rPr>
        <w:t>палиць</w:t>
      </w:r>
      <w:r w:rsidRPr="005A2564">
        <w:rPr>
          <w:color w:val="auto"/>
          <w:sz w:val="28"/>
          <w:szCs w:val="28"/>
        </w:rPr>
        <w:t xml:space="preserve"> і ногами без лиж; учаться імітації в кроці й у стрибку</w:t>
      </w:r>
      <w:r w:rsidR="0008419C" w:rsidRPr="005A2564">
        <w:rPr>
          <w:color w:val="auto"/>
          <w:sz w:val="28"/>
          <w:szCs w:val="28"/>
        </w:rPr>
        <w:t xml:space="preserve"> [2, 301]</w:t>
      </w:r>
      <w:r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У стрілецькій підготовці вивчається техніка безпеки при стріл</w:t>
      </w:r>
      <w:r w:rsidR="00A108B2" w:rsidRPr="005A2564">
        <w:rPr>
          <w:color w:val="auto"/>
          <w:sz w:val="28"/>
          <w:szCs w:val="28"/>
        </w:rPr>
        <w:t>ьб</w:t>
      </w:r>
      <w:r w:rsidRPr="005A2564">
        <w:rPr>
          <w:color w:val="auto"/>
          <w:sz w:val="28"/>
          <w:szCs w:val="28"/>
        </w:rPr>
        <w:t>і в тирі і на стрільбищ</w:t>
      </w:r>
      <w:r w:rsidR="00A108B2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 xml:space="preserve">; освоюється й удосконалюється техніка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 xml:space="preserve"> в спокої і при фізичному навантаженні з положення лежачи з упора; техніка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 xml:space="preserve"> в косовицю з положення лежачи з ременя і </w:t>
      </w:r>
      <w:r w:rsidR="0046399D" w:rsidRPr="005A2564">
        <w:rPr>
          <w:color w:val="auto"/>
          <w:sz w:val="28"/>
          <w:szCs w:val="28"/>
        </w:rPr>
        <w:t>стоя</w:t>
      </w:r>
      <w:r w:rsidRPr="005A2564">
        <w:rPr>
          <w:color w:val="auto"/>
          <w:sz w:val="28"/>
          <w:szCs w:val="28"/>
        </w:rPr>
        <w:t>чи з пневматичної (або іншої полегшеної) гвинтівки; вивчається матеріальна частина малокаліберних гвинтівок ТОЗ-12; Б</w:t>
      </w:r>
      <w:r w:rsidR="0046399D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-6; створюється спеціальна база для удосконал</w:t>
      </w:r>
      <w:r w:rsidR="0046399D" w:rsidRPr="005A2564">
        <w:rPr>
          <w:color w:val="auto"/>
          <w:sz w:val="28"/>
          <w:szCs w:val="28"/>
        </w:rPr>
        <w:t>е</w:t>
      </w:r>
      <w:r w:rsidRPr="005A2564">
        <w:rPr>
          <w:color w:val="auto"/>
          <w:sz w:val="28"/>
          <w:szCs w:val="28"/>
        </w:rPr>
        <w:t xml:space="preserve">ння, техніки стрілецької підготовки в </w:t>
      </w:r>
      <w:r w:rsidR="0046399D" w:rsidRPr="005A2564">
        <w:rPr>
          <w:color w:val="auto"/>
          <w:sz w:val="28"/>
          <w:szCs w:val="28"/>
        </w:rPr>
        <w:t>змагальному</w:t>
      </w:r>
      <w:r w:rsidRPr="005A2564">
        <w:rPr>
          <w:color w:val="auto"/>
          <w:sz w:val="28"/>
          <w:szCs w:val="28"/>
        </w:rPr>
        <w:t xml:space="preserve"> періоді тренування (на снігу).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Поставлені задачі вирішуються засобами загаль</w:t>
      </w:r>
      <w:r w:rsidR="00D3389E" w:rsidRPr="005A2564">
        <w:rPr>
          <w:color w:val="auto"/>
          <w:sz w:val="28"/>
          <w:szCs w:val="28"/>
        </w:rPr>
        <w:t xml:space="preserve">но </w:t>
      </w:r>
      <w:r w:rsidRPr="005A2564">
        <w:rPr>
          <w:color w:val="auto"/>
          <w:sz w:val="28"/>
          <w:szCs w:val="28"/>
        </w:rPr>
        <w:t>фізичної підготовки, вихованням таких якостей, як сила, швидкість, витривалість, спритність, гнучкість, рівновага, розслаблення.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Основні засоби тренування: </w:t>
      </w:r>
      <w:r w:rsidR="0046399D" w:rsidRPr="005A2564">
        <w:rPr>
          <w:color w:val="auto"/>
          <w:sz w:val="28"/>
          <w:szCs w:val="28"/>
        </w:rPr>
        <w:t>крос</w:t>
      </w:r>
      <w:r w:rsidRPr="005A2564">
        <w:rPr>
          <w:color w:val="auto"/>
          <w:sz w:val="28"/>
          <w:szCs w:val="28"/>
        </w:rPr>
        <w:t>ов</w:t>
      </w:r>
      <w:r w:rsidR="0046399D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 xml:space="preserve">й біг, ходьба, змішане пересування по пересіченій місцевості, імітація техніки лижних ходів на місці й у русі (з </w:t>
      </w:r>
      <w:r w:rsidR="0046399D" w:rsidRPr="005A2564">
        <w:rPr>
          <w:color w:val="auto"/>
          <w:sz w:val="28"/>
          <w:szCs w:val="28"/>
        </w:rPr>
        <w:t>палицями</w:t>
      </w:r>
      <w:r w:rsidRPr="005A2564">
        <w:rPr>
          <w:color w:val="auto"/>
          <w:sz w:val="28"/>
          <w:szCs w:val="28"/>
        </w:rPr>
        <w:t xml:space="preserve"> і без </w:t>
      </w:r>
      <w:r w:rsidR="0046399D" w:rsidRPr="005A2564">
        <w:rPr>
          <w:color w:val="auto"/>
          <w:sz w:val="28"/>
          <w:szCs w:val="28"/>
        </w:rPr>
        <w:t>них</w:t>
      </w:r>
      <w:r w:rsidRPr="005A2564">
        <w:rPr>
          <w:color w:val="auto"/>
          <w:sz w:val="28"/>
          <w:szCs w:val="28"/>
        </w:rPr>
        <w:t xml:space="preserve">, з гумовими амортизаторами, за допомогою спеціальних пристосувань блокової конструкції), пересування </w:t>
      </w:r>
      <w:r w:rsidR="0046399D" w:rsidRPr="005A2564">
        <w:rPr>
          <w:color w:val="auto"/>
          <w:sz w:val="28"/>
          <w:szCs w:val="28"/>
        </w:rPr>
        <w:t>н</w:t>
      </w:r>
      <w:r w:rsidRPr="005A2564">
        <w:rPr>
          <w:color w:val="auto"/>
          <w:sz w:val="28"/>
          <w:szCs w:val="28"/>
        </w:rPr>
        <w:t>а л</w:t>
      </w:r>
      <w:r w:rsidR="0046399D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ж</w:t>
      </w:r>
      <w:r w:rsidR="0046399D" w:rsidRPr="005A2564">
        <w:rPr>
          <w:color w:val="auto"/>
          <w:sz w:val="28"/>
          <w:szCs w:val="28"/>
        </w:rPr>
        <w:t>о</w:t>
      </w:r>
      <w:r w:rsidRPr="005A2564">
        <w:rPr>
          <w:color w:val="auto"/>
          <w:sz w:val="28"/>
          <w:szCs w:val="28"/>
        </w:rPr>
        <w:t>ролерах і роликових ко</w:t>
      </w:r>
      <w:r w:rsidR="0046399D" w:rsidRPr="005A2564">
        <w:rPr>
          <w:color w:val="auto"/>
          <w:sz w:val="28"/>
          <w:szCs w:val="28"/>
        </w:rPr>
        <w:t>взан</w:t>
      </w:r>
      <w:r w:rsidRPr="005A2564">
        <w:rPr>
          <w:color w:val="auto"/>
          <w:sz w:val="28"/>
          <w:szCs w:val="28"/>
        </w:rPr>
        <w:t>ах.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Основні методи тренування: </w:t>
      </w:r>
      <w:r w:rsidRPr="005A2564">
        <w:rPr>
          <w:color w:val="auto"/>
          <w:sz w:val="28"/>
          <w:szCs w:val="28"/>
        </w:rPr>
        <w:t xml:space="preserve">рівномірний, перемінний, ігровий, круговий, контрольний. У стрілецькій підготовці велике місце приділяється імітації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 xml:space="preserve"> і стрілецьким вправам по паперових мішенях і м</w:t>
      </w:r>
      <w:r w:rsidR="0046399D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шенн</w:t>
      </w:r>
      <w:r w:rsidR="0046399D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м установкам переважно без навантаження.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Контрольні іспити проводяться наприкінці 1-го етапу.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2-й етап. На цьому етапі створиться спеціальна база функціональної підготовки (серпень-жовтень).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Основні задачі етапу: </w:t>
      </w:r>
      <w:r w:rsidRPr="005A2564">
        <w:rPr>
          <w:color w:val="auto"/>
          <w:sz w:val="28"/>
          <w:szCs w:val="28"/>
        </w:rPr>
        <w:t>подальше підвищення загальної витривалості, удосконалювання техніки лижних ходів за допомогою імітаційних вправ і пересування на л</w:t>
      </w:r>
      <w:r w:rsidR="0046399D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ж</w:t>
      </w:r>
      <w:r w:rsidR="0046399D" w:rsidRPr="005A2564">
        <w:rPr>
          <w:color w:val="auto"/>
          <w:sz w:val="28"/>
          <w:szCs w:val="28"/>
        </w:rPr>
        <w:t>орол</w:t>
      </w:r>
      <w:r w:rsidRPr="005A2564">
        <w:rPr>
          <w:color w:val="auto"/>
          <w:sz w:val="28"/>
          <w:szCs w:val="28"/>
        </w:rPr>
        <w:t xml:space="preserve">ерах; у </w:t>
      </w:r>
      <w:r w:rsidR="00D3389E" w:rsidRPr="005A2564">
        <w:rPr>
          <w:color w:val="auto"/>
          <w:sz w:val="28"/>
          <w:szCs w:val="28"/>
        </w:rPr>
        <w:t>підготовці до стрільби</w:t>
      </w:r>
      <w:r w:rsidRPr="005A2564">
        <w:rPr>
          <w:color w:val="auto"/>
          <w:sz w:val="28"/>
          <w:szCs w:val="28"/>
        </w:rPr>
        <w:t xml:space="preserve"> — </w:t>
      </w:r>
      <w:r w:rsidR="00EC020E" w:rsidRPr="005A2564">
        <w:rPr>
          <w:color w:val="auto"/>
          <w:sz w:val="28"/>
          <w:szCs w:val="28"/>
        </w:rPr>
        <w:t>набуття</w:t>
      </w:r>
      <w:r w:rsidRPr="005A2564">
        <w:rPr>
          <w:color w:val="auto"/>
          <w:sz w:val="28"/>
          <w:szCs w:val="28"/>
        </w:rPr>
        <w:t xml:space="preserve"> навичок ведення швидкої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 xml:space="preserve"> з положення лежачи з упора, лежачи з ременя (рука на упорі) у спокої і після фізичного навантаження різного характеру (у сполученні з загаль</w:t>
      </w:r>
      <w:r w:rsidR="00D3389E" w:rsidRPr="005A2564">
        <w:rPr>
          <w:color w:val="auto"/>
          <w:sz w:val="28"/>
          <w:szCs w:val="28"/>
        </w:rPr>
        <w:t>но-</w:t>
      </w:r>
      <w:r w:rsidRPr="005A2564">
        <w:rPr>
          <w:color w:val="auto"/>
          <w:sz w:val="28"/>
          <w:szCs w:val="28"/>
        </w:rPr>
        <w:t xml:space="preserve">фізичною і спеціально-фізичною підготовкою, із </w:t>
      </w:r>
      <w:r w:rsidR="00EC020E" w:rsidRPr="005A2564">
        <w:rPr>
          <w:color w:val="auto"/>
          <w:sz w:val="28"/>
          <w:szCs w:val="28"/>
        </w:rPr>
        <w:t>крос</w:t>
      </w:r>
      <w:r w:rsidRPr="005A2564">
        <w:rPr>
          <w:color w:val="auto"/>
          <w:sz w:val="28"/>
          <w:szCs w:val="28"/>
        </w:rPr>
        <w:t>ов</w:t>
      </w:r>
      <w:r w:rsidR="00EC020E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м біг</w:t>
      </w:r>
      <w:r w:rsidR="00EC020E" w:rsidRPr="005A2564">
        <w:rPr>
          <w:color w:val="auto"/>
          <w:sz w:val="28"/>
          <w:szCs w:val="28"/>
        </w:rPr>
        <w:t>о</w:t>
      </w:r>
      <w:r w:rsidRPr="005A2564">
        <w:rPr>
          <w:color w:val="auto"/>
          <w:sz w:val="28"/>
          <w:szCs w:val="28"/>
        </w:rPr>
        <w:t xml:space="preserve">м і пересуванням </w:t>
      </w:r>
      <w:r w:rsidR="00EC020E" w:rsidRPr="005A2564">
        <w:rPr>
          <w:color w:val="auto"/>
          <w:sz w:val="28"/>
          <w:szCs w:val="28"/>
        </w:rPr>
        <w:t>н</w:t>
      </w:r>
      <w:r w:rsidRPr="005A2564">
        <w:rPr>
          <w:color w:val="auto"/>
          <w:sz w:val="28"/>
          <w:szCs w:val="28"/>
        </w:rPr>
        <w:t>а л</w:t>
      </w:r>
      <w:r w:rsidR="00EC020E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ж</w:t>
      </w:r>
      <w:r w:rsidR="00EC020E" w:rsidRPr="005A2564">
        <w:rPr>
          <w:color w:val="auto"/>
          <w:sz w:val="28"/>
          <w:szCs w:val="28"/>
        </w:rPr>
        <w:t>орол</w:t>
      </w:r>
      <w:r w:rsidRPr="005A2564">
        <w:rPr>
          <w:color w:val="auto"/>
          <w:sz w:val="28"/>
          <w:szCs w:val="28"/>
        </w:rPr>
        <w:t>ерах). Виховання морально-вольових якостей.</w:t>
      </w:r>
    </w:p>
    <w:p w:rsidR="0011044F" w:rsidRPr="005A2564" w:rsidRDefault="00D3389E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>Часткові</w:t>
      </w:r>
      <w:r w:rsidR="0011044F" w:rsidRPr="005A2564">
        <w:rPr>
          <w:iCs/>
          <w:color w:val="auto"/>
          <w:sz w:val="28"/>
          <w:szCs w:val="28"/>
        </w:rPr>
        <w:t xml:space="preserve"> задачі: </w:t>
      </w:r>
      <w:r w:rsidR="0011044F" w:rsidRPr="005A2564">
        <w:rPr>
          <w:color w:val="auto"/>
          <w:sz w:val="28"/>
          <w:szCs w:val="28"/>
        </w:rPr>
        <w:t xml:space="preserve">розвиток швидкісної і силової витривалості, удосконалювання окремих елементів техніки </w:t>
      </w:r>
      <w:r w:rsidRPr="005A2564">
        <w:rPr>
          <w:color w:val="auto"/>
          <w:sz w:val="28"/>
          <w:szCs w:val="28"/>
        </w:rPr>
        <w:t>стрільби</w:t>
      </w:r>
      <w:r w:rsidR="0011044F" w:rsidRPr="005A2564">
        <w:rPr>
          <w:color w:val="auto"/>
          <w:sz w:val="28"/>
          <w:szCs w:val="28"/>
        </w:rPr>
        <w:t xml:space="preserve"> (приготування, д</w:t>
      </w:r>
      <w:r w:rsidR="00EC020E" w:rsidRPr="005A2564">
        <w:rPr>
          <w:color w:val="auto"/>
          <w:sz w:val="28"/>
          <w:szCs w:val="28"/>
        </w:rPr>
        <w:t>и</w:t>
      </w:r>
      <w:r w:rsidR="0011044F" w:rsidRPr="005A2564">
        <w:rPr>
          <w:color w:val="auto"/>
          <w:sz w:val="28"/>
          <w:szCs w:val="28"/>
        </w:rPr>
        <w:t>ха</w:t>
      </w:r>
      <w:r w:rsidR="00EC020E" w:rsidRPr="005A2564">
        <w:rPr>
          <w:color w:val="auto"/>
          <w:sz w:val="28"/>
          <w:szCs w:val="28"/>
        </w:rPr>
        <w:t>нн</w:t>
      </w:r>
      <w:r w:rsidR="0011044F" w:rsidRPr="005A2564">
        <w:rPr>
          <w:color w:val="auto"/>
          <w:sz w:val="28"/>
          <w:szCs w:val="28"/>
        </w:rPr>
        <w:t>я, прицілювання, обробка спуска курка) при фізичному навантаженні, підвищення скорострільності</w:t>
      </w:r>
      <w:r w:rsidR="0008419C" w:rsidRPr="005A2564">
        <w:rPr>
          <w:color w:val="auto"/>
          <w:sz w:val="28"/>
          <w:szCs w:val="28"/>
        </w:rPr>
        <w:t xml:space="preserve"> [10, 122]</w:t>
      </w:r>
      <w:r w:rsidR="0011044F"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Основні засоби тренування: </w:t>
      </w:r>
      <w:r w:rsidR="00EC020E" w:rsidRPr="005A2564">
        <w:rPr>
          <w:color w:val="auto"/>
          <w:sz w:val="28"/>
          <w:szCs w:val="28"/>
        </w:rPr>
        <w:t>крос</w:t>
      </w:r>
      <w:r w:rsidRPr="005A2564">
        <w:rPr>
          <w:color w:val="auto"/>
          <w:sz w:val="28"/>
          <w:szCs w:val="28"/>
        </w:rPr>
        <w:t>ов</w:t>
      </w:r>
      <w:r w:rsidR="00EC020E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й біг, ходьба, змішане пересування по пересіченій місцевості, пересування на л</w:t>
      </w:r>
      <w:r w:rsidR="00EC020E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ж</w:t>
      </w:r>
      <w:r w:rsidR="00EC020E" w:rsidRPr="005A2564">
        <w:rPr>
          <w:color w:val="auto"/>
          <w:sz w:val="28"/>
          <w:szCs w:val="28"/>
        </w:rPr>
        <w:t>о</w:t>
      </w:r>
      <w:r w:rsidRPr="005A2564">
        <w:rPr>
          <w:color w:val="auto"/>
          <w:sz w:val="28"/>
          <w:szCs w:val="28"/>
        </w:rPr>
        <w:t xml:space="preserve">ролерах, виконання імітації лижних ходів у русі, вправи на швидкість і силу,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 xml:space="preserve"> по паперових мішенях і установкам.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Додаткові засоби: </w:t>
      </w:r>
      <w:r w:rsidRPr="005A2564">
        <w:rPr>
          <w:color w:val="auto"/>
          <w:sz w:val="28"/>
          <w:szCs w:val="28"/>
        </w:rPr>
        <w:t xml:space="preserve">спортивні ігри, стрілецькі вправи з використанням тренажерних пристроїв, імітація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Основні методи тренування: </w:t>
      </w:r>
      <w:r w:rsidRPr="005A2564">
        <w:rPr>
          <w:color w:val="auto"/>
          <w:sz w:val="28"/>
          <w:szCs w:val="28"/>
        </w:rPr>
        <w:t>ті ж, що і на першому етапі.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Наприкінці етапу звичайно організуються змагання і тестування по літньому біатлоні (стрілянина лежачи з упора).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3-й етап. Це — п</w:t>
      </w:r>
      <w:r w:rsidR="00EC020E" w:rsidRPr="005A2564">
        <w:rPr>
          <w:color w:val="auto"/>
          <w:sz w:val="28"/>
          <w:szCs w:val="28"/>
        </w:rPr>
        <w:t>е</w:t>
      </w:r>
      <w:r w:rsidRPr="005A2564">
        <w:rPr>
          <w:color w:val="auto"/>
          <w:sz w:val="28"/>
          <w:szCs w:val="28"/>
        </w:rPr>
        <w:t>ред</w:t>
      </w:r>
      <w:r w:rsidR="00EC020E" w:rsidRPr="005A2564">
        <w:rPr>
          <w:color w:val="auto"/>
          <w:sz w:val="28"/>
          <w:szCs w:val="28"/>
        </w:rPr>
        <w:t>змагальний</w:t>
      </w:r>
      <w:r w:rsidRPr="005A2564">
        <w:rPr>
          <w:color w:val="auto"/>
          <w:sz w:val="28"/>
          <w:szCs w:val="28"/>
        </w:rPr>
        <w:t xml:space="preserve"> етап, його задача підвищувати рівень функціональної підготовки спортсмена при пересуванні на лижах (листопад-грудень).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Основні задачі етапу: </w:t>
      </w:r>
      <w:r w:rsidRPr="005A2564">
        <w:rPr>
          <w:color w:val="auto"/>
          <w:sz w:val="28"/>
          <w:szCs w:val="28"/>
        </w:rPr>
        <w:t xml:space="preserve">подальше виховання загальної витривалості, удосконалювання техніки пересування на лижах, закріплення навичок високої якості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 xml:space="preserve"> лежачи з упора і з ременя (рука на упорі) при фізичному навантаженні, ознайомлення з варіантами підходу до стрільбища.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Тренувальні навантаження наростають поступово, в основному за рахунок збільшення обсягу цикл</w:t>
      </w:r>
      <w:r w:rsidR="00EC020E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ч</w:t>
      </w:r>
      <w:r w:rsidR="00EC020E" w:rsidRPr="005A2564">
        <w:rPr>
          <w:color w:val="auto"/>
          <w:sz w:val="28"/>
          <w:szCs w:val="28"/>
        </w:rPr>
        <w:t>ної роботи.</w:t>
      </w:r>
      <w:r w:rsidRPr="005A2564">
        <w:rPr>
          <w:color w:val="auto"/>
          <w:sz w:val="28"/>
          <w:szCs w:val="28"/>
        </w:rPr>
        <w:t xml:space="preserve"> Перші два тижні тренування переважно рівномірна. Інтенсивність пересування на лижах підтримується в першій і другій зонах. Побудова тренувальних планів на цьому етапі виробляється з урахуванням календаря змагань і поточної підготовленості спортсменів.</w:t>
      </w:r>
    </w:p>
    <w:p w:rsidR="00A108B2" w:rsidRPr="005A2564" w:rsidRDefault="00A108B2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11044F" w:rsidRPr="005A2564" w:rsidRDefault="00A108B2" w:rsidP="005A2564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color w:val="auto"/>
        </w:rPr>
      </w:pPr>
      <w:bookmarkStart w:id="3" w:name="_Toc128750857"/>
      <w:r w:rsidRPr="005A2564">
        <w:rPr>
          <w:rFonts w:ascii="Times New Roman" w:hAnsi="Times New Roman" w:cs="Times New Roman"/>
          <w:i w:val="0"/>
          <w:color w:val="auto"/>
        </w:rPr>
        <w:t xml:space="preserve">1.2 </w:t>
      </w:r>
      <w:r w:rsidR="00EC020E" w:rsidRPr="005A2564">
        <w:rPr>
          <w:rFonts w:ascii="Times New Roman" w:hAnsi="Times New Roman" w:cs="Times New Roman"/>
          <w:i w:val="0"/>
          <w:color w:val="auto"/>
        </w:rPr>
        <w:t xml:space="preserve">Змагальний </w:t>
      </w:r>
      <w:r w:rsidR="0011044F" w:rsidRPr="005A2564">
        <w:rPr>
          <w:rFonts w:ascii="Times New Roman" w:hAnsi="Times New Roman" w:cs="Times New Roman"/>
          <w:i w:val="0"/>
          <w:color w:val="auto"/>
        </w:rPr>
        <w:t>період</w:t>
      </w:r>
      <w:bookmarkEnd w:id="3"/>
    </w:p>
    <w:p w:rsidR="00A108B2" w:rsidRPr="005A2564" w:rsidRDefault="00A108B2" w:rsidP="005A2564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1-й етап. </w:t>
      </w:r>
      <w:r w:rsidR="00EC020E" w:rsidRPr="005A2564">
        <w:rPr>
          <w:color w:val="auto"/>
          <w:sz w:val="28"/>
          <w:szCs w:val="28"/>
        </w:rPr>
        <w:t>Змагальний</w:t>
      </w:r>
      <w:r w:rsidRPr="005A2564">
        <w:rPr>
          <w:color w:val="auto"/>
          <w:sz w:val="28"/>
          <w:szCs w:val="28"/>
        </w:rPr>
        <w:t>, основна його спрямованість — придбання і збереження найвищої спортивної форми.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Основні задачі етапу: </w:t>
      </w:r>
      <w:r w:rsidRPr="005A2564">
        <w:rPr>
          <w:color w:val="auto"/>
          <w:sz w:val="28"/>
          <w:szCs w:val="28"/>
        </w:rPr>
        <w:t>подальше удосконалювання гірської техніки і техніки лижних ходів, виховання загальної і спеціальної витривалості, стабілізація навички ведення оптимально швидко</w:t>
      </w:r>
      <w:r w:rsidR="00EC020E" w:rsidRPr="005A2564">
        <w:rPr>
          <w:color w:val="auto"/>
          <w:sz w:val="28"/>
          <w:szCs w:val="28"/>
        </w:rPr>
        <w:t>го</w:t>
      </w:r>
      <w:r w:rsidRPr="005A2564">
        <w:rPr>
          <w:color w:val="auto"/>
          <w:sz w:val="28"/>
          <w:szCs w:val="28"/>
        </w:rPr>
        <w:t xml:space="preserve"> і точно</w:t>
      </w:r>
      <w:r w:rsidR="00EC020E" w:rsidRPr="005A2564">
        <w:rPr>
          <w:color w:val="auto"/>
          <w:sz w:val="28"/>
          <w:szCs w:val="28"/>
        </w:rPr>
        <w:t>го</w:t>
      </w:r>
      <w:r w:rsidRPr="005A2564">
        <w:rPr>
          <w:color w:val="auto"/>
          <w:sz w:val="28"/>
          <w:szCs w:val="28"/>
        </w:rPr>
        <w:t xml:space="preserve">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 xml:space="preserve"> з положення лежачи з упора і лежачи з ременя (рука па упорі) у спокої і при фізичному навантаженні, виховання морально-вольових якостей, вихід на заплановані спортивні результати</w:t>
      </w:r>
      <w:r w:rsidR="0008419C" w:rsidRPr="005A2564">
        <w:rPr>
          <w:color w:val="auto"/>
          <w:sz w:val="28"/>
          <w:szCs w:val="28"/>
        </w:rPr>
        <w:t xml:space="preserve"> [10, 123]</w:t>
      </w:r>
      <w:r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Основні засоби тренування: </w:t>
      </w:r>
      <w:r w:rsidRPr="005A2564">
        <w:rPr>
          <w:color w:val="auto"/>
          <w:sz w:val="28"/>
          <w:szCs w:val="28"/>
        </w:rPr>
        <w:t>пересування на лижах і спеціально-підготовчі вправи в лижній і стрілецькій підготовках. Засоб</w:t>
      </w:r>
      <w:r w:rsidR="00EC020E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 xml:space="preserve"> загальної фізичної підготовки </w:t>
      </w:r>
      <w:r w:rsidR="00EC020E" w:rsidRPr="005A2564">
        <w:rPr>
          <w:color w:val="auto"/>
          <w:sz w:val="28"/>
          <w:szCs w:val="28"/>
        </w:rPr>
        <w:t>н</w:t>
      </w:r>
      <w:r w:rsidRPr="005A2564">
        <w:rPr>
          <w:color w:val="auto"/>
          <w:sz w:val="28"/>
          <w:szCs w:val="28"/>
        </w:rPr>
        <w:t>а цьому етапі застосовуються для підтримки загальної тренованості й активного відпочинку.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На цьому етапі необхідно широко застосовувати вправи для удосконалювання гірської техніки (підйомів, спусків, поворотів). Основні контрольні іспити на цьому етапі — систематична участь у змаганнях з лижних гонок, біатлонові (за спрощеними правилами),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 xml:space="preserve"> лежачи з упора, лежачи з ременя (рука </w:t>
      </w:r>
      <w:r w:rsidR="00EC020E" w:rsidRPr="005A2564">
        <w:rPr>
          <w:color w:val="auto"/>
          <w:sz w:val="28"/>
          <w:szCs w:val="28"/>
        </w:rPr>
        <w:t>н</w:t>
      </w:r>
      <w:r w:rsidRPr="005A2564">
        <w:rPr>
          <w:color w:val="auto"/>
          <w:sz w:val="28"/>
          <w:szCs w:val="28"/>
        </w:rPr>
        <w:t>а упорі), і найпростішому слалом</w:t>
      </w:r>
      <w:r w:rsidR="00D3389E" w:rsidRPr="005A2564">
        <w:rPr>
          <w:color w:val="auto"/>
          <w:sz w:val="28"/>
          <w:szCs w:val="28"/>
        </w:rPr>
        <w:t>у</w:t>
      </w:r>
      <w:r w:rsidRPr="005A2564">
        <w:rPr>
          <w:color w:val="auto"/>
          <w:sz w:val="28"/>
          <w:szCs w:val="28"/>
        </w:rPr>
        <w:t xml:space="preserve"> на гоночних лижах.</w:t>
      </w:r>
    </w:p>
    <w:p w:rsidR="00EC020E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2-й етап. П</w:t>
      </w:r>
      <w:r w:rsidR="00EC020E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сл</w:t>
      </w:r>
      <w:r w:rsidR="00EC020E" w:rsidRPr="005A2564">
        <w:rPr>
          <w:color w:val="auto"/>
          <w:sz w:val="28"/>
          <w:szCs w:val="28"/>
        </w:rPr>
        <w:t>язмагальний</w:t>
      </w:r>
      <w:r w:rsidRPr="005A2564">
        <w:rPr>
          <w:color w:val="auto"/>
          <w:sz w:val="28"/>
          <w:szCs w:val="28"/>
        </w:rPr>
        <w:t>, починається після закінчення останніх змагань на снігу (звичайно з 1 квітня по 1 травня). Терміни і тривалість цього етапу можуть подовжуватися або скорочуватися в залежності від стану сніжного покриву, стану здоров'я спортсмена, його підготовленості і т.д.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Основні засоби тренування: </w:t>
      </w:r>
      <w:r w:rsidRPr="005A2564">
        <w:rPr>
          <w:color w:val="auto"/>
          <w:sz w:val="28"/>
          <w:szCs w:val="28"/>
        </w:rPr>
        <w:t xml:space="preserve">ходьба, біг, гімнастика загального і спеціального впливу, плавання, спортивні ігри, імітація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 xml:space="preserve"> (неодружений тренаж) і різні види спортивно-кульової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 xml:space="preserve"> в тирі.</w:t>
      </w:r>
    </w:p>
    <w:p w:rsidR="005A2564" w:rsidRDefault="005A2564" w:rsidP="005A256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1044F" w:rsidRPr="005A2564" w:rsidRDefault="00EC020E" w:rsidP="005A256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A25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 w:type="page"/>
      </w:r>
      <w:bookmarkStart w:id="4" w:name="_Toc128750858"/>
      <w:r w:rsidRPr="005A256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Розділ 2. </w:t>
      </w:r>
      <w:r w:rsidR="00D3389E" w:rsidRPr="005A2564">
        <w:rPr>
          <w:rFonts w:ascii="Times New Roman" w:hAnsi="Times New Roman" w:cs="Times New Roman"/>
          <w:bCs w:val="0"/>
          <w:color w:val="auto"/>
          <w:sz w:val="28"/>
          <w:szCs w:val="28"/>
        </w:rPr>
        <w:t>Основні поняття спортивного тренування: термінологія, засоби тренування</w:t>
      </w:r>
      <w:bookmarkEnd w:id="4"/>
    </w:p>
    <w:p w:rsidR="00A108B2" w:rsidRPr="005A2564" w:rsidRDefault="00A108B2" w:rsidP="005A2564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Спортивне тренування</w:t>
      </w:r>
      <w:r w:rsidRPr="005A2564">
        <w:rPr>
          <w:b/>
          <w:bCs/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 це педагогічний процес, що має своєю метою підготувати спортсмена до ведення спортивної боротьби в умовах змагань.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Тренованість</w:t>
      </w:r>
      <w:r w:rsidR="00EC020E" w:rsidRPr="005A2564">
        <w:rPr>
          <w:bCs/>
          <w:color w:val="auto"/>
          <w:sz w:val="28"/>
          <w:szCs w:val="28"/>
        </w:rPr>
        <w:t xml:space="preserve"> </w:t>
      </w:r>
      <w:r w:rsidRPr="005A2564">
        <w:rPr>
          <w:bCs/>
          <w:color w:val="auto"/>
          <w:sz w:val="28"/>
          <w:szCs w:val="28"/>
        </w:rPr>
        <w:t>-</w:t>
      </w:r>
      <w:r w:rsidR="00EC020E" w:rsidRPr="005A2564">
        <w:rPr>
          <w:b/>
          <w:bCs/>
          <w:color w:val="auto"/>
          <w:sz w:val="28"/>
          <w:szCs w:val="28"/>
        </w:rPr>
        <w:t xml:space="preserve"> </w:t>
      </w:r>
      <w:r w:rsidRPr="005A2564">
        <w:rPr>
          <w:bCs/>
          <w:color w:val="auto"/>
          <w:sz w:val="28"/>
          <w:szCs w:val="28"/>
        </w:rPr>
        <w:t>результат</w:t>
      </w:r>
      <w:r w:rsidRPr="005A2564">
        <w:rPr>
          <w:color w:val="auto"/>
          <w:sz w:val="28"/>
          <w:szCs w:val="28"/>
        </w:rPr>
        <w:t xml:space="preserve"> впливу тренування на організм спортсмена. Ця міра пристосовності організму до конкретної роботи в результаті тренування.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Тренувальне навантаження</w:t>
      </w:r>
      <w:r w:rsidRPr="005A2564">
        <w:rPr>
          <w:b/>
          <w:bCs/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 сумарний вплив виконаних вправ на організм спортсмена. Основними факторами, що визначають навантаження, є се обсяг (загальна кількість виконаних вправ, пройдених кілометрів), інтенсивність виконуваних вправ (</w:t>
      </w:r>
      <w:r w:rsidR="00D3389E" w:rsidRPr="005A2564">
        <w:rPr>
          <w:color w:val="auto"/>
          <w:sz w:val="28"/>
          <w:szCs w:val="28"/>
        </w:rPr>
        <w:t>визначається за</w:t>
      </w:r>
      <w:r w:rsidRPr="005A2564">
        <w:rPr>
          <w:color w:val="auto"/>
          <w:sz w:val="28"/>
          <w:szCs w:val="28"/>
        </w:rPr>
        <w:t xml:space="preserve"> ЧСС)</w:t>
      </w:r>
      <w:r w:rsidR="0008419C" w:rsidRPr="005A2564">
        <w:rPr>
          <w:color w:val="auto"/>
          <w:sz w:val="28"/>
          <w:szCs w:val="28"/>
        </w:rPr>
        <w:t xml:space="preserve"> [9, 75]</w:t>
      </w:r>
      <w:r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Об</w:t>
      </w:r>
      <w:r w:rsidR="00A108B2" w:rsidRPr="005A2564">
        <w:rPr>
          <w:bCs/>
          <w:color w:val="auto"/>
          <w:sz w:val="28"/>
          <w:szCs w:val="28"/>
        </w:rPr>
        <w:t>`єм</w:t>
      </w:r>
      <w:r w:rsidRPr="005A2564">
        <w:rPr>
          <w:bCs/>
          <w:color w:val="auto"/>
          <w:sz w:val="28"/>
          <w:szCs w:val="28"/>
        </w:rPr>
        <w:t xml:space="preserve"> тренувального навантаження </w:t>
      </w:r>
      <w:r w:rsidRPr="005A2564">
        <w:rPr>
          <w:color w:val="auto"/>
          <w:sz w:val="28"/>
          <w:szCs w:val="28"/>
        </w:rPr>
        <w:t xml:space="preserve">— це кількість виконаної тренувальної роботи. Він виміряється кількістю тренувальних днів, їхньою кількістю і тривалістю тренувань, довжиною </w:t>
      </w:r>
      <w:r w:rsidR="00EC020E" w:rsidRPr="005A2564">
        <w:rPr>
          <w:color w:val="auto"/>
          <w:sz w:val="28"/>
          <w:szCs w:val="28"/>
        </w:rPr>
        <w:t xml:space="preserve">подоланих </w:t>
      </w:r>
      <w:r w:rsidRPr="005A2564">
        <w:rPr>
          <w:color w:val="auto"/>
          <w:sz w:val="28"/>
          <w:szCs w:val="28"/>
        </w:rPr>
        <w:t xml:space="preserve">відрізків дистанції, кількістю кілометрів за тиждень, місяць, рік, кількістю стартів і т.д. Звичайно обсяг тренувального навантаження по </w:t>
      </w:r>
      <w:r w:rsidR="00EC020E" w:rsidRPr="005A2564">
        <w:rPr>
          <w:color w:val="auto"/>
          <w:sz w:val="28"/>
          <w:szCs w:val="28"/>
        </w:rPr>
        <w:t>загально</w:t>
      </w:r>
      <w:r w:rsidR="00D3389E" w:rsidRPr="005A2564">
        <w:rPr>
          <w:color w:val="auto"/>
          <w:sz w:val="28"/>
          <w:szCs w:val="28"/>
        </w:rPr>
        <w:t>-</w:t>
      </w:r>
      <w:r w:rsidR="00EC020E" w:rsidRPr="005A2564">
        <w:rPr>
          <w:color w:val="auto"/>
          <w:sz w:val="28"/>
          <w:szCs w:val="28"/>
        </w:rPr>
        <w:t>фізичній</w:t>
      </w:r>
      <w:r w:rsidRPr="005A2564">
        <w:rPr>
          <w:color w:val="auto"/>
          <w:sz w:val="28"/>
          <w:szCs w:val="28"/>
        </w:rPr>
        <w:t xml:space="preserve"> підготовці (</w:t>
      </w:r>
      <w:r w:rsidR="00EC020E" w:rsidRPr="005A2564">
        <w:rPr>
          <w:color w:val="auto"/>
          <w:sz w:val="28"/>
          <w:szCs w:val="28"/>
        </w:rPr>
        <w:t>З</w:t>
      </w:r>
      <w:r w:rsidRPr="005A2564">
        <w:rPr>
          <w:color w:val="auto"/>
          <w:sz w:val="28"/>
          <w:szCs w:val="28"/>
        </w:rPr>
        <w:t>ФП) виражається в годинник, а по спеціально-фізичній (СФП) і лижної підготовкам, об'єднаним загальним поняттям — циклічне навантаження — у пройдених кілометрах, по стрілецькій підготовці — кількістю пострілів.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Інтенсивність тренувального навантаження.</w:t>
      </w:r>
      <w:r w:rsidRPr="005A2564">
        <w:rPr>
          <w:b/>
          <w:bCs/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Виявляється в реакції організму на виконувану роботу. На початковому етапі підготовки біатлоністів інтенсивність тренувального навантаження необхідно оцінювати по зміні частоти серцевих скорочень (ЧСС), тобто </w:t>
      </w:r>
      <w:r w:rsidR="00D3389E" w:rsidRPr="005A2564">
        <w:rPr>
          <w:color w:val="auto"/>
          <w:sz w:val="28"/>
          <w:szCs w:val="28"/>
        </w:rPr>
        <w:t>за</w:t>
      </w:r>
      <w:r w:rsidRPr="005A2564">
        <w:rPr>
          <w:color w:val="auto"/>
          <w:sz w:val="28"/>
          <w:szCs w:val="28"/>
        </w:rPr>
        <w:t xml:space="preserve"> пульс</w:t>
      </w:r>
      <w:r w:rsidR="00D3389E" w:rsidRPr="005A2564">
        <w:rPr>
          <w:color w:val="auto"/>
          <w:sz w:val="28"/>
          <w:szCs w:val="28"/>
        </w:rPr>
        <w:t>ом</w:t>
      </w:r>
      <w:r w:rsidRPr="005A2564">
        <w:rPr>
          <w:color w:val="auto"/>
          <w:sz w:val="28"/>
          <w:szCs w:val="28"/>
        </w:rPr>
        <w:t>. На більш пізньому етапі застосовується паралельно й інший метод, що характеризується відсотком швидкості, що задається, показаної на відрізках дистанції в порівнянні з максимально можливої. Оскільки застосовувані основні циклічні засоби в лижній підготовці (ходьба, біг, імітація, пересування на л</w:t>
      </w:r>
      <w:r w:rsidR="00EC020E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ж</w:t>
      </w:r>
      <w:r w:rsidR="00EC020E" w:rsidRPr="005A2564">
        <w:rPr>
          <w:color w:val="auto"/>
          <w:sz w:val="28"/>
          <w:szCs w:val="28"/>
        </w:rPr>
        <w:t>о</w:t>
      </w:r>
      <w:r w:rsidRPr="005A2564">
        <w:rPr>
          <w:color w:val="auto"/>
          <w:sz w:val="28"/>
          <w:szCs w:val="28"/>
        </w:rPr>
        <w:t>ролерах</w:t>
      </w:r>
      <w:r w:rsidR="00EC020E" w:rsidRPr="005A2564">
        <w:rPr>
          <w:color w:val="auto"/>
          <w:sz w:val="28"/>
          <w:szCs w:val="28"/>
        </w:rPr>
        <w:t xml:space="preserve"> і лижах) мають різний вплив на спортсмена</w:t>
      </w:r>
      <w:r w:rsidRPr="005A2564">
        <w:rPr>
          <w:color w:val="auto"/>
          <w:sz w:val="28"/>
          <w:szCs w:val="28"/>
        </w:rPr>
        <w:t>, необхідний строгий облік інтенсивності виконуваного навантаження на всіх етапах і періодах підготовки спортсменів. Інтенсивність виконуваного тренувального навантаження в біатлоні підрозділяється на 5 зон.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1-</w:t>
      </w:r>
      <w:r w:rsidR="00EC020E" w:rsidRPr="005A2564">
        <w:rPr>
          <w:color w:val="auto"/>
          <w:sz w:val="28"/>
          <w:szCs w:val="28"/>
        </w:rPr>
        <w:t>а</w:t>
      </w:r>
      <w:r w:rsidRPr="005A2564">
        <w:rPr>
          <w:color w:val="auto"/>
          <w:sz w:val="28"/>
          <w:szCs w:val="28"/>
        </w:rPr>
        <w:t xml:space="preserve"> зона </w:t>
      </w:r>
      <w:r w:rsidR="00EC020E" w:rsidRPr="005A2564">
        <w:rPr>
          <w:color w:val="auto"/>
          <w:sz w:val="28"/>
          <w:szCs w:val="28"/>
        </w:rPr>
        <w:t>-</w:t>
      </w:r>
      <w:r w:rsidRPr="005A2564">
        <w:rPr>
          <w:color w:val="auto"/>
          <w:sz w:val="28"/>
          <w:szCs w:val="28"/>
        </w:rPr>
        <w:t xml:space="preserve"> а</w:t>
      </w:r>
      <w:r w:rsidR="00EC020E" w:rsidRPr="005A2564">
        <w:rPr>
          <w:color w:val="auto"/>
          <w:sz w:val="28"/>
          <w:szCs w:val="28"/>
        </w:rPr>
        <w:t>е</w:t>
      </w:r>
      <w:r w:rsidRPr="005A2564">
        <w:rPr>
          <w:color w:val="auto"/>
          <w:sz w:val="28"/>
          <w:szCs w:val="28"/>
        </w:rPr>
        <w:t>робно-</w:t>
      </w:r>
      <w:r w:rsidR="00EC020E" w:rsidRPr="005A2564">
        <w:rPr>
          <w:color w:val="auto"/>
          <w:sz w:val="28"/>
          <w:szCs w:val="28"/>
        </w:rPr>
        <w:t>відновлювальна</w:t>
      </w:r>
      <w:r w:rsidRPr="005A2564">
        <w:rPr>
          <w:color w:val="auto"/>
          <w:sz w:val="28"/>
          <w:szCs w:val="28"/>
        </w:rPr>
        <w:t xml:space="preserve">. Використовується </w:t>
      </w:r>
      <w:r w:rsidR="00D3389E" w:rsidRPr="005A2564">
        <w:rPr>
          <w:color w:val="auto"/>
          <w:sz w:val="28"/>
          <w:szCs w:val="28"/>
        </w:rPr>
        <w:t>мало інтенсивне</w:t>
      </w:r>
      <w:r w:rsidRPr="005A2564">
        <w:rPr>
          <w:color w:val="auto"/>
          <w:sz w:val="28"/>
          <w:szCs w:val="28"/>
        </w:rPr>
        <w:t xml:space="preserve"> пересування. ЧСС</w:t>
      </w:r>
      <w:r w:rsidR="00D3389E" w:rsidRPr="005A2564">
        <w:rPr>
          <w:color w:val="auto"/>
          <w:sz w:val="28"/>
          <w:szCs w:val="28"/>
        </w:rPr>
        <w:t xml:space="preserve"> - </w:t>
      </w:r>
      <w:r w:rsidRPr="005A2564">
        <w:rPr>
          <w:color w:val="auto"/>
          <w:sz w:val="28"/>
          <w:szCs w:val="28"/>
        </w:rPr>
        <w:t xml:space="preserve">140 уд/хв. (20—23 удару за 10 с). Тривалість одноразової роботи — 2 і більш годин. Вправи в цій зоні навантаження застосовуються для активного відпочинку, оздоровлення, розучування окремих елементів техніки лижних ходів і техніки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>. Питом</w:t>
      </w:r>
      <w:r w:rsidR="00EC020E" w:rsidRPr="005A2564">
        <w:rPr>
          <w:color w:val="auto"/>
          <w:sz w:val="28"/>
          <w:szCs w:val="28"/>
        </w:rPr>
        <w:t>а</w:t>
      </w:r>
      <w:r w:rsidRPr="005A2564">
        <w:rPr>
          <w:color w:val="auto"/>
          <w:sz w:val="28"/>
          <w:szCs w:val="28"/>
        </w:rPr>
        <w:t xml:space="preserve"> в</w:t>
      </w:r>
      <w:r w:rsidR="00EC020E" w:rsidRPr="005A2564">
        <w:rPr>
          <w:color w:val="auto"/>
          <w:sz w:val="28"/>
          <w:szCs w:val="28"/>
        </w:rPr>
        <w:t>ага</w:t>
      </w:r>
      <w:r w:rsidRPr="005A2564">
        <w:rPr>
          <w:color w:val="auto"/>
          <w:sz w:val="28"/>
          <w:szCs w:val="28"/>
        </w:rPr>
        <w:t xml:space="preserve"> такого навантаження в річному циклі складає 15</w:t>
      </w:r>
      <w:r w:rsidR="00EC020E" w:rsidRPr="005A2564">
        <w:rPr>
          <w:color w:val="auto"/>
          <w:sz w:val="28"/>
          <w:szCs w:val="28"/>
        </w:rPr>
        <w:t xml:space="preserve"> - </w:t>
      </w:r>
      <w:r w:rsidRPr="005A2564">
        <w:rPr>
          <w:color w:val="auto"/>
          <w:sz w:val="28"/>
          <w:szCs w:val="28"/>
        </w:rPr>
        <w:t>25 % від загального обсягу.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2-</w:t>
      </w:r>
      <w:r w:rsidR="00EC020E" w:rsidRPr="005A2564">
        <w:rPr>
          <w:color w:val="auto"/>
          <w:sz w:val="28"/>
          <w:szCs w:val="28"/>
        </w:rPr>
        <w:t>а</w:t>
      </w:r>
      <w:r w:rsidRPr="005A2564">
        <w:rPr>
          <w:color w:val="auto"/>
          <w:sz w:val="28"/>
          <w:szCs w:val="28"/>
        </w:rPr>
        <w:t xml:space="preserve"> зона — </w:t>
      </w:r>
      <w:r w:rsidR="00EC020E" w:rsidRPr="005A2564">
        <w:rPr>
          <w:color w:val="auto"/>
          <w:sz w:val="28"/>
          <w:szCs w:val="28"/>
        </w:rPr>
        <w:t>аеробно-тренувальна</w:t>
      </w:r>
      <w:r w:rsidRPr="005A2564">
        <w:rPr>
          <w:color w:val="auto"/>
          <w:sz w:val="28"/>
          <w:szCs w:val="28"/>
        </w:rPr>
        <w:t>. Вправи спрямовані на розвиток загальної (базової) витривалості, на розвиток аеробних (дихальних) механізмів енергозабезпечення, ЧСС — 150±5 уд/хв. (24</w:t>
      </w:r>
      <w:r w:rsidR="0008419C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</w:t>
      </w:r>
      <w:r w:rsidR="0008419C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26 ударів за 10 с). Тривалість одноразової роботи для юнаків менш 2 годин</w:t>
      </w:r>
      <w:r w:rsidR="00EC020E" w:rsidRPr="005A2564">
        <w:rPr>
          <w:color w:val="auto"/>
          <w:sz w:val="28"/>
          <w:szCs w:val="28"/>
        </w:rPr>
        <w:t xml:space="preserve">, для дорослих до 3 - </w:t>
      </w:r>
      <w:r w:rsidRPr="005A2564">
        <w:rPr>
          <w:color w:val="auto"/>
          <w:sz w:val="28"/>
          <w:szCs w:val="28"/>
        </w:rPr>
        <w:t>4 годин. Вправи спрямовані переважно на розвиток аеробних дихальних механізмів енергозабезпечення. Застосовуються рівномірний, перемінний і повторний методи тренування. Обсяг навантаження в даній зоні інтенсивності складає приблизно 40 % від загального обсягу. Починаючі біатлоністи виконують при даній інтенсивності основний обсяг циклічного навантаження.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3-</w:t>
      </w:r>
      <w:r w:rsidR="00EC020E" w:rsidRPr="005A2564">
        <w:rPr>
          <w:color w:val="auto"/>
          <w:sz w:val="28"/>
          <w:szCs w:val="28"/>
        </w:rPr>
        <w:t>а</w:t>
      </w:r>
      <w:r w:rsidRPr="005A2564">
        <w:rPr>
          <w:color w:val="auto"/>
          <w:sz w:val="28"/>
          <w:szCs w:val="28"/>
        </w:rPr>
        <w:t xml:space="preserve"> зон</w:t>
      </w:r>
      <w:r w:rsidR="00FC60F8" w:rsidRPr="005A2564">
        <w:rPr>
          <w:color w:val="auto"/>
          <w:sz w:val="28"/>
          <w:szCs w:val="28"/>
        </w:rPr>
        <w:t>а</w:t>
      </w:r>
      <w:r w:rsidRPr="005A2564">
        <w:rPr>
          <w:color w:val="auto"/>
          <w:sz w:val="28"/>
          <w:szCs w:val="28"/>
        </w:rPr>
        <w:t xml:space="preserve"> </w:t>
      </w:r>
      <w:r w:rsidR="00EC020E" w:rsidRPr="005A2564">
        <w:rPr>
          <w:color w:val="auto"/>
          <w:sz w:val="28"/>
          <w:szCs w:val="28"/>
        </w:rPr>
        <w:t>змішана</w:t>
      </w:r>
      <w:r w:rsidRPr="005A2564">
        <w:rPr>
          <w:color w:val="auto"/>
          <w:sz w:val="28"/>
          <w:szCs w:val="28"/>
        </w:rPr>
        <w:t>, з аеробно</w:t>
      </w:r>
      <w:r w:rsidR="00EC020E" w:rsidRPr="005A2564">
        <w:rPr>
          <w:color w:val="auto"/>
          <w:sz w:val="28"/>
          <w:szCs w:val="28"/>
        </w:rPr>
        <w:t>ю</w:t>
      </w:r>
      <w:r w:rsidRPr="005A2564">
        <w:rPr>
          <w:color w:val="auto"/>
          <w:sz w:val="28"/>
          <w:szCs w:val="28"/>
        </w:rPr>
        <w:t xml:space="preserve"> </w:t>
      </w:r>
      <w:r w:rsidR="00EC020E" w:rsidRPr="005A2564">
        <w:rPr>
          <w:color w:val="auto"/>
          <w:sz w:val="28"/>
          <w:szCs w:val="28"/>
        </w:rPr>
        <w:t>спрямованістю</w:t>
      </w:r>
      <w:r w:rsidRPr="005A2564">
        <w:rPr>
          <w:color w:val="auto"/>
          <w:sz w:val="28"/>
          <w:szCs w:val="28"/>
        </w:rPr>
        <w:t>. Вправи спрямовані па розвиток функціональних основ спеціальної витривалості. ЧСС</w:t>
      </w:r>
      <w:r w:rsidR="0008419C" w:rsidRPr="005A2564">
        <w:rPr>
          <w:color w:val="auto"/>
          <w:sz w:val="28"/>
          <w:szCs w:val="28"/>
        </w:rPr>
        <w:t xml:space="preserve"> </w:t>
      </w:r>
      <w:r w:rsidR="00FE2A30" w:rsidRPr="005A2564">
        <w:rPr>
          <w:color w:val="auto"/>
          <w:sz w:val="28"/>
          <w:szCs w:val="28"/>
        </w:rPr>
        <w:t>-</w:t>
      </w:r>
      <w:r w:rsidR="0008419C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170±5 уд./</w:t>
      </w:r>
      <w:r w:rsidR="00EC020E" w:rsidRPr="005A2564">
        <w:rPr>
          <w:color w:val="auto"/>
          <w:sz w:val="28"/>
          <w:szCs w:val="28"/>
        </w:rPr>
        <w:t>хв</w:t>
      </w:r>
      <w:r w:rsidRPr="005A2564">
        <w:rPr>
          <w:color w:val="auto"/>
          <w:sz w:val="28"/>
          <w:szCs w:val="28"/>
        </w:rPr>
        <w:t xml:space="preserve"> (27</w:t>
      </w:r>
      <w:r w:rsidR="00FE2A30" w:rsidRPr="005A2564">
        <w:rPr>
          <w:color w:val="auto"/>
          <w:sz w:val="28"/>
          <w:szCs w:val="28"/>
        </w:rPr>
        <w:t xml:space="preserve"> - </w:t>
      </w:r>
      <w:r w:rsidRPr="005A2564">
        <w:rPr>
          <w:color w:val="auto"/>
          <w:sz w:val="28"/>
          <w:szCs w:val="28"/>
        </w:rPr>
        <w:t>29 ударів за 10 с). Тривалість одноразової роботи</w:t>
      </w:r>
      <w:r w:rsidR="0008419C" w:rsidRPr="005A2564">
        <w:rPr>
          <w:color w:val="auto"/>
          <w:sz w:val="28"/>
          <w:szCs w:val="28"/>
        </w:rPr>
        <w:t xml:space="preserve"> </w:t>
      </w:r>
      <w:r w:rsidR="00FE2A30" w:rsidRPr="005A2564">
        <w:rPr>
          <w:color w:val="auto"/>
          <w:sz w:val="28"/>
          <w:szCs w:val="28"/>
        </w:rPr>
        <w:t>-</w:t>
      </w:r>
      <w:r w:rsidRPr="005A2564">
        <w:rPr>
          <w:color w:val="auto"/>
          <w:sz w:val="28"/>
          <w:szCs w:val="28"/>
        </w:rPr>
        <w:t xml:space="preserve"> 1 </w:t>
      </w:r>
      <w:r w:rsidR="00FE2A30" w:rsidRPr="005A2564">
        <w:rPr>
          <w:color w:val="auto"/>
          <w:sz w:val="28"/>
          <w:szCs w:val="28"/>
        </w:rPr>
        <w:t>-</w:t>
      </w:r>
      <w:r w:rsidR="0008419C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1,5 години. При даній інтенсивності не </w:t>
      </w:r>
      <w:r w:rsidR="00EC020E" w:rsidRPr="005A2564">
        <w:rPr>
          <w:color w:val="auto"/>
          <w:sz w:val="28"/>
          <w:szCs w:val="28"/>
        </w:rPr>
        <w:t>відчува</w:t>
      </w:r>
      <w:r w:rsidRPr="005A2564">
        <w:rPr>
          <w:color w:val="auto"/>
          <w:sz w:val="28"/>
          <w:szCs w:val="28"/>
        </w:rPr>
        <w:t>ють сильного стомлення, але їм приходиться моб</w:t>
      </w:r>
      <w:r w:rsidR="00EC020E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л</w:t>
      </w:r>
      <w:r w:rsidR="00EC020E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з</w:t>
      </w:r>
      <w:r w:rsidR="00EC020E" w:rsidRPr="005A2564">
        <w:rPr>
          <w:color w:val="auto"/>
          <w:sz w:val="28"/>
          <w:szCs w:val="28"/>
        </w:rPr>
        <w:t>увати</w:t>
      </w:r>
      <w:r w:rsidRPr="005A2564">
        <w:rPr>
          <w:color w:val="auto"/>
          <w:sz w:val="28"/>
          <w:szCs w:val="28"/>
        </w:rPr>
        <w:t xml:space="preserve"> зусилля на підтримку заданого темпу, повноцінного </w:t>
      </w:r>
      <w:r w:rsidR="00EC020E" w:rsidRPr="005A2564">
        <w:rPr>
          <w:color w:val="auto"/>
          <w:sz w:val="28"/>
          <w:szCs w:val="28"/>
        </w:rPr>
        <w:t>дихання</w:t>
      </w:r>
      <w:r w:rsidRPr="005A2564">
        <w:rPr>
          <w:color w:val="auto"/>
          <w:sz w:val="28"/>
          <w:szCs w:val="28"/>
        </w:rPr>
        <w:t xml:space="preserve"> і раціональної техніки пересування протягом тривалого часу. Застосовуються повторний, </w:t>
      </w:r>
      <w:r w:rsidR="00EC020E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нтервальн</w:t>
      </w:r>
      <w:r w:rsidR="00EC020E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 xml:space="preserve">й і перемінний методи тренування. Обсяг навантаження даної інтенсивності складає приблизно до 25 % загального обсягу циклічного навантаження. </w:t>
      </w:r>
      <w:r w:rsidR="00EC020E" w:rsidRPr="005A2564">
        <w:rPr>
          <w:color w:val="auto"/>
          <w:sz w:val="28"/>
          <w:szCs w:val="28"/>
        </w:rPr>
        <w:t>Переважна</w:t>
      </w:r>
      <w:r w:rsidRPr="005A2564">
        <w:rPr>
          <w:color w:val="auto"/>
          <w:sz w:val="28"/>
          <w:szCs w:val="28"/>
        </w:rPr>
        <w:t xml:space="preserve"> спрямованість роботи — розвиток спеціальної витривалості</w:t>
      </w:r>
      <w:r w:rsidR="0008419C" w:rsidRPr="005A2564">
        <w:rPr>
          <w:color w:val="auto"/>
          <w:sz w:val="28"/>
          <w:szCs w:val="28"/>
        </w:rPr>
        <w:t xml:space="preserve"> [10, 126]</w:t>
      </w:r>
      <w:r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4-</w:t>
      </w:r>
      <w:r w:rsidR="00EC020E" w:rsidRPr="005A2564">
        <w:rPr>
          <w:color w:val="auto"/>
          <w:sz w:val="28"/>
          <w:szCs w:val="28"/>
        </w:rPr>
        <w:t>а</w:t>
      </w:r>
      <w:r w:rsidRPr="005A2564">
        <w:rPr>
          <w:color w:val="auto"/>
          <w:sz w:val="28"/>
          <w:szCs w:val="28"/>
        </w:rPr>
        <w:t xml:space="preserve"> зона — </w:t>
      </w:r>
      <w:r w:rsidR="00EC020E" w:rsidRPr="005A2564">
        <w:rPr>
          <w:color w:val="auto"/>
          <w:sz w:val="28"/>
          <w:szCs w:val="28"/>
        </w:rPr>
        <w:t>змішана</w:t>
      </w:r>
      <w:r w:rsidRPr="005A2564">
        <w:rPr>
          <w:color w:val="auto"/>
          <w:sz w:val="28"/>
          <w:szCs w:val="28"/>
        </w:rPr>
        <w:t>, з ана</w:t>
      </w:r>
      <w:r w:rsidR="00EC020E" w:rsidRPr="005A2564">
        <w:rPr>
          <w:color w:val="auto"/>
          <w:sz w:val="28"/>
          <w:szCs w:val="28"/>
        </w:rPr>
        <w:t>е</w:t>
      </w:r>
      <w:r w:rsidRPr="005A2564">
        <w:rPr>
          <w:color w:val="auto"/>
          <w:sz w:val="28"/>
          <w:szCs w:val="28"/>
        </w:rPr>
        <w:t>робно</w:t>
      </w:r>
      <w:r w:rsidR="00EC020E" w:rsidRPr="005A2564">
        <w:rPr>
          <w:color w:val="auto"/>
          <w:sz w:val="28"/>
          <w:szCs w:val="28"/>
        </w:rPr>
        <w:t>ю</w:t>
      </w:r>
      <w:r w:rsidRPr="005A2564">
        <w:rPr>
          <w:color w:val="auto"/>
          <w:sz w:val="28"/>
          <w:szCs w:val="28"/>
        </w:rPr>
        <w:t xml:space="preserve"> спрямованістю. Вправи спрямовані на розвиток переважно спеціальної, швидкісної витривалості. ЧСС—180±5 уд/хв. (29</w:t>
      </w:r>
      <w:r w:rsidR="003A2514" w:rsidRPr="005A2564">
        <w:rPr>
          <w:color w:val="auto"/>
          <w:sz w:val="28"/>
          <w:szCs w:val="28"/>
        </w:rPr>
        <w:t xml:space="preserve"> - </w:t>
      </w:r>
      <w:r w:rsidRPr="005A2564">
        <w:rPr>
          <w:color w:val="auto"/>
          <w:sz w:val="28"/>
          <w:szCs w:val="28"/>
        </w:rPr>
        <w:t xml:space="preserve">31 удар за 10 с). Тривалість одноразової роботи від 30 хвилин до 1 години. При даній роботі що займається приходиться переборювати неприємні відчуття сильного стомлення. Застосовуються повторний і </w:t>
      </w:r>
      <w:r w:rsidR="003A2514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нтервальн</w:t>
      </w:r>
      <w:r w:rsidR="003A2514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й методи тренувань. Обсяг такої роботи в річному циклі обмежений — 5</w:t>
      </w:r>
      <w:r w:rsidR="003A2514" w:rsidRPr="005A2564">
        <w:rPr>
          <w:color w:val="auto"/>
          <w:sz w:val="28"/>
          <w:szCs w:val="28"/>
        </w:rPr>
        <w:t xml:space="preserve"> - </w:t>
      </w:r>
      <w:r w:rsidRPr="005A2564">
        <w:rPr>
          <w:color w:val="auto"/>
          <w:sz w:val="28"/>
          <w:szCs w:val="28"/>
        </w:rPr>
        <w:t>10 %.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5-</w:t>
      </w:r>
      <w:r w:rsidR="003A2514" w:rsidRPr="005A2564">
        <w:rPr>
          <w:color w:val="auto"/>
          <w:sz w:val="28"/>
          <w:szCs w:val="28"/>
        </w:rPr>
        <w:t>а</w:t>
      </w:r>
      <w:r w:rsidRPr="005A2564">
        <w:rPr>
          <w:color w:val="auto"/>
          <w:sz w:val="28"/>
          <w:szCs w:val="28"/>
        </w:rPr>
        <w:t xml:space="preserve"> зона —</w:t>
      </w:r>
      <w:r w:rsidR="00D3389E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ана</w:t>
      </w:r>
      <w:r w:rsidR="00D3389E" w:rsidRPr="005A2564">
        <w:rPr>
          <w:color w:val="auto"/>
          <w:sz w:val="28"/>
          <w:szCs w:val="28"/>
        </w:rPr>
        <w:t>е</w:t>
      </w:r>
      <w:r w:rsidRPr="005A2564">
        <w:rPr>
          <w:color w:val="auto"/>
          <w:sz w:val="28"/>
          <w:szCs w:val="28"/>
        </w:rPr>
        <w:t>робно-трен</w:t>
      </w:r>
      <w:r w:rsidR="00D3389E" w:rsidRPr="005A2564">
        <w:rPr>
          <w:color w:val="auto"/>
          <w:sz w:val="28"/>
          <w:szCs w:val="28"/>
        </w:rPr>
        <w:t>уюча</w:t>
      </w:r>
      <w:r w:rsidRPr="005A2564">
        <w:rPr>
          <w:color w:val="auto"/>
          <w:sz w:val="28"/>
          <w:szCs w:val="28"/>
        </w:rPr>
        <w:t>. Вправи спрямовані переважно, на р</w:t>
      </w:r>
      <w:r w:rsidR="003A2514" w:rsidRPr="005A2564">
        <w:rPr>
          <w:color w:val="auto"/>
          <w:sz w:val="28"/>
          <w:szCs w:val="28"/>
        </w:rPr>
        <w:t>о</w:t>
      </w:r>
      <w:r w:rsidRPr="005A2564">
        <w:rPr>
          <w:color w:val="auto"/>
          <w:sz w:val="28"/>
          <w:szCs w:val="28"/>
        </w:rPr>
        <w:t>звит</w:t>
      </w:r>
      <w:r w:rsidR="003A2514" w:rsidRPr="005A2564">
        <w:rPr>
          <w:color w:val="auto"/>
          <w:sz w:val="28"/>
          <w:szCs w:val="28"/>
        </w:rPr>
        <w:t>ок швидкісних</w:t>
      </w:r>
      <w:r w:rsidRPr="005A2564">
        <w:rPr>
          <w:color w:val="auto"/>
          <w:sz w:val="28"/>
          <w:szCs w:val="28"/>
        </w:rPr>
        <w:t xml:space="preserve"> можливостей, підвищення абсолютної швидкості, сили </w:t>
      </w:r>
      <w:r w:rsidR="003A2514" w:rsidRPr="005A2564">
        <w:rPr>
          <w:color w:val="auto"/>
          <w:sz w:val="28"/>
          <w:szCs w:val="28"/>
        </w:rPr>
        <w:t>штовхальний</w:t>
      </w:r>
      <w:r w:rsidRPr="005A2564">
        <w:rPr>
          <w:color w:val="auto"/>
          <w:sz w:val="28"/>
          <w:szCs w:val="28"/>
        </w:rPr>
        <w:t xml:space="preserve"> рухів). ЧСС —більш 180 уд/хв. (31</w:t>
      </w:r>
      <w:r w:rsidR="003A2514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</w:t>
      </w:r>
      <w:r w:rsidR="003A2514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33 удару за 10 с). Тривалість одноразової роботи 20</w:t>
      </w:r>
      <w:r w:rsidR="003A2514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— 30 хв. Застосовуються повторний і </w:t>
      </w:r>
      <w:r w:rsidR="003A2514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нтервальн</w:t>
      </w:r>
      <w:r w:rsidR="003A2514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й методи тренувань. Обсяг такої роботи в річному циклі незначний, приблизно до 5 %.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Додатково враховується ще і </w:t>
      </w:r>
      <w:r w:rsidR="003A2514" w:rsidRPr="005A2564">
        <w:rPr>
          <w:color w:val="auto"/>
          <w:sz w:val="28"/>
          <w:szCs w:val="28"/>
        </w:rPr>
        <w:t>змагальне</w:t>
      </w:r>
      <w:r w:rsidRPr="005A2564">
        <w:rPr>
          <w:color w:val="auto"/>
          <w:sz w:val="28"/>
          <w:szCs w:val="28"/>
        </w:rPr>
        <w:t xml:space="preserve"> навантаження, обсяг якого в залежності від швидкості пересування і ЧСС відносять переважно до 3-</w:t>
      </w:r>
      <w:r w:rsidR="003A2514" w:rsidRPr="005A2564">
        <w:rPr>
          <w:color w:val="auto"/>
          <w:sz w:val="28"/>
          <w:szCs w:val="28"/>
        </w:rPr>
        <w:t>ї</w:t>
      </w:r>
      <w:r w:rsidRPr="005A2564">
        <w:rPr>
          <w:color w:val="auto"/>
          <w:sz w:val="28"/>
          <w:szCs w:val="28"/>
        </w:rPr>
        <w:t xml:space="preserve"> або 4-</w:t>
      </w:r>
      <w:r w:rsidR="003A2514" w:rsidRPr="005A2564">
        <w:rPr>
          <w:color w:val="auto"/>
          <w:sz w:val="28"/>
          <w:szCs w:val="28"/>
        </w:rPr>
        <w:t>ї</w:t>
      </w:r>
      <w:r w:rsidRPr="005A2564">
        <w:rPr>
          <w:color w:val="auto"/>
          <w:sz w:val="28"/>
          <w:szCs w:val="28"/>
        </w:rPr>
        <w:t xml:space="preserve"> зон інтенсивності. Починаючим біатлоністам і тренерові необхідно добре знати названі зони інтенсивності і керуватися ними при виконанні однократного тренувального навантаження, постійно контролюючи них по пульсі.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Загальна витривалість</w:t>
      </w:r>
      <w:r w:rsidRPr="005A2564">
        <w:rPr>
          <w:b/>
          <w:bCs/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— це здатність спортсмена тривалий час виконувати будь-як тренувальну роботу (навантаження). Витривалість тісно </w:t>
      </w:r>
      <w:r w:rsidR="003A2514" w:rsidRPr="005A2564">
        <w:rPr>
          <w:color w:val="auto"/>
          <w:sz w:val="28"/>
          <w:szCs w:val="28"/>
        </w:rPr>
        <w:t>по</w:t>
      </w:r>
      <w:r w:rsidRPr="005A2564">
        <w:rPr>
          <w:color w:val="auto"/>
          <w:sz w:val="28"/>
          <w:szCs w:val="28"/>
        </w:rPr>
        <w:t xml:space="preserve">в'язана з поняттям «стомлення». Оскільки головною перешкодою до виконання тривалого тренувального навантаження є стомлення, загальну витривалість варто розглядати як здатність довгостроково протистояти стомленню, тобто </w:t>
      </w:r>
      <w:r w:rsidR="00FE2A30" w:rsidRPr="005A2564">
        <w:rPr>
          <w:color w:val="auto"/>
          <w:sz w:val="28"/>
          <w:szCs w:val="28"/>
        </w:rPr>
        <w:t>викон</w:t>
      </w:r>
      <w:r w:rsidRPr="005A2564">
        <w:rPr>
          <w:color w:val="auto"/>
          <w:sz w:val="28"/>
          <w:szCs w:val="28"/>
        </w:rPr>
        <w:t xml:space="preserve">увати будь-яку </w:t>
      </w:r>
      <w:r w:rsidR="00FE2A30" w:rsidRPr="005A2564">
        <w:rPr>
          <w:color w:val="auto"/>
          <w:sz w:val="28"/>
          <w:szCs w:val="28"/>
        </w:rPr>
        <w:t>роботу, незважаючи на стомлення</w:t>
      </w:r>
      <w:r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Мірою витривалості буде час, протягом якого спортсмен зможе виконувати роботу у вправах, родинних за своїм характером пересуванню на лижах, наприклад </w:t>
      </w:r>
      <w:r w:rsidR="003A2514" w:rsidRPr="005A2564">
        <w:rPr>
          <w:color w:val="auto"/>
          <w:sz w:val="28"/>
          <w:szCs w:val="28"/>
        </w:rPr>
        <w:t>крос</w:t>
      </w:r>
      <w:r w:rsidRPr="005A2564">
        <w:rPr>
          <w:color w:val="auto"/>
          <w:sz w:val="28"/>
          <w:szCs w:val="28"/>
        </w:rPr>
        <w:t>ов</w:t>
      </w:r>
      <w:r w:rsidR="003A2514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й біг</w:t>
      </w:r>
      <w:r w:rsidR="00FE2A30" w:rsidRPr="005A2564">
        <w:rPr>
          <w:color w:val="auto"/>
          <w:sz w:val="28"/>
          <w:szCs w:val="28"/>
        </w:rPr>
        <w:t xml:space="preserve"> [10, 80]</w:t>
      </w:r>
      <w:r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Спеціальна витривалість</w:t>
      </w:r>
      <w:r w:rsidRPr="005A2564">
        <w:rPr>
          <w:b/>
          <w:bCs/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— здатність спортсмена виконувати специфічне навантаження протягом часу, обумовленого в біатлоні </w:t>
      </w:r>
      <w:r w:rsidR="003A2514" w:rsidRPr="005A2564">
        <w:rPr>
          <w:color w:val="auto"/>
          <w:sz w:val="28"/>
          <w:szCs w:val="28"/>
        </w:rPr>
        <w:t>змагальними</w:t>
      </w:r>
      <w:r w:rsidRPr="005A2564">
        <w:rPr>
          <w:color w:val="auto"/>
          <w:sz w:val="28"/>
          <w:szCs w:val="28"/>
        </w:rPr>
        <w:t xml:space="preserve"> дистанціями. Спеціальна витривалість є основною фізичною якістю, від якого залежать високі спортивні результати в гоночній підготовці, а отже, і в біатлоні в цілому. Основною умовою її виховання є обсяг виконуваного тренувального навантаження різної інтенсивності.</w:t>
      </w:r>
    </w:p>
    <w:p w:rsidR="003A2514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Іншими словами, </w:t>
      </w:r>
      <w:r w:rsidR="003A2514" w:rsidRPr="005A2564">
        <w:rPr>
          <w:color w:val="auto"/>
          <w:sz w:val="28"/>
          <w:szCs w:val="28"/>
        </w:rPr>
        <w:t>зростання</w:t>
      </w:r>
      <w:r w:rsidRPr="005A2564">
        <w:rPr>
          <w:color w:val="auto"/>
          <w:sz w:val="28"/>
          <w:szCs w:val="28"/>
        </w:rPr>
        <w:t xml:space="preserve"> спеціальної витривалості залежить від оптимального співвідношення між загальним обсягом навантаження в основних засобах підготовки й обсягом швидкісної роботи.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Загальна фізична підготовка (</w:t>
      </w:r>
      <w:r w:rsidR="00D3389E" w:rsidRPr="005A2564">
        <w:rPr>
          <w:bCs/>
          <w:color w:val="auto"/>
          <w:sz w:val="28"/>
          <w:szCs w:val="28"/>
        </w:rPr>
        <w:t>З</w:t>
      </w:r>
      <w:r w:rsidRPr="005A2564">
        <w:rPr>
          <w:bCs/>
          <w:color w:val="auto"/>
          <w:sz w:val="28"/>
          <w:szCs w:val="28"/>
        </w:rPr>
        <w:t>ФП)</w:t>
      </w:r>
      <w:r w:rsidRPr="005A2564">
        <w:rPr>
          <w:b/>
          <w:bCs/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спрямована па підвищення рівня всебічного розвитку спортсмена, зміцнення його здоров'я, розширення функціональних можливостей. Вона дозволяє вирішувати наступні задачі: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— виховання основних фізичних якостей (сили, швидкості, загальної витривалості, гнучкості, спритності, рівноваги, розслаблення) і на цій основі створення функціональної бази, необхідної надалі для досягнення високих спортивних результатів;</w:t>
      </w:r>
    </w:p>
    <w:p w:rsidR="0011044F" w:rsidRPr="005A2564" w:rsidRDefault="003A2514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— </w:t>
      </w:r>
      <w:r w:rsidR="0011044F" w:rsidRPr="005A2564">
        <w:rPr>
          <w:color w:val="auto"/>
          <w:sz w:val="28"/>
          <w:szCs w:val="28"/>
        </w:rPr>
        <w:t>оздоровлення біатлоністів, загартовування;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—</w:t>
      </w:r>
      <w:r w:rsidR="003A2514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забезпечення активного відпочинку в періоди зниження спеціальних тренувальних навантажень шляхом переключення </w:t>
      </w:r>
      <w:r w:rsidR="003A2514" w:rsidRPr="005A2564">
        <w:rPr>
          <w:color w:val="auto"/>
          <w:sz w:val="28"/>
          <w:szCs w:val="28"/>
        </w:rPr>
        <w:t>н</w:t>
      </w:r>
      <w:r w:rsidRPr="005A2564">
        <w:rPr>
          <w:color w:val="auto"/>
          <w:sz w:val="28"/>
          <w:szCs w:val="28"/>
        </w:rPr>
        <w:t>а інший засіб тренувального навантаження;</w:t>
      </w:r>
    </w:p>
    <w:p w:rsidR="0011044F" w:rsidRPr="005A2564" w:rsidRDefault="003A2514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— поліпшення </w:t>
      </w:r>
      <w:r w:rsidR="0011044F" w:rsidRPr="005A2564">
        <w:rPr>
          <w:color w:val="auto"/>
          <w:sz w:val="28"/>
          <w:szCs w:val="28"/>
        </w:rPr>
        <w:t>морально-вольової підготовки</w:t>
      </w:r>
      <w:r w:rsidRPr="005A2564">
        <w:rPr>
          <w:color w:val="auto"/>
          <w:sz w:val="28"/>
          <w:szCs w:val="28"/>
        </w:rPr>
        <w:t xml:space="preserve"> </w:t>
      </w:r>
      <w:r w:rsidR="0011044F" w:rsidRPr="005A2564">
        <w:rPr>
          <w:color w:val="auto"/>
          <w:sz w:val="28"/>
          <w:szCs w:val="28"/>
        </w:rPr>
        <w:t>спортсменів.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Таким чином, цілеспрямована загальна фізична підготовка створює той фундамент, на якому розвиваються й удосконалюються спеціальні якості біатлоніста</w:t>
      </w:r>
      <w:r w:rsidR="00FE2A30" w:rsidRPr="005A2564">
        <w:rPr>
          <w:color w:val="auto"/>
          <w:sz w:val="28"/>
          <w:szCs w:val="28"/>
        </w:rPr>
        <w:t xml:space="preserve"> [12, 200]</w:t>
      </w:r>
      <w:r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>Засоб</w:t>
      </w:r>
      <w:r w:rsidR="003A2514" w:rsidRPr="005A2564">
        <w:rPr>
          <w:iCs/>
          <w:color w:val="auto"/>
          <w:sz w:val="28"/>
          <w:szCs w:val="28"/>
        </w:rPr>
        <w:t>и</w:t>
      </w:r>
      <w:r w:rsidRPr="005A2564">
        <w:rPr>
          <w:iCs/>
          <w:color w:val="auto"/>
          <w:sz w:val="28"/>
          <w:szCs w:val="28"/>
        </w:rPr>
        <w:t xml:space="preserve"> загальної фізичної підготовки: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Вправи для виховання сили окремих м'язових груп — гімнастичні, виконувані без предметів і з різними предметами (зі штангою вагою 10</w:t>
      </w:r>
      <w:r w:rsidR="003A2514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</w:t>
      </w:r>
      <w:r w:rsidR="003A2514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15 кг, гантелями, гирями, </w:t>
      </w:r>
      <w:r w:rsidR="003A2514" w:rsidRPr="005A2564">
        <w:rPr>
          <w:color w:val="auto"/>
          <w:sz w:val="28"/>
          <w:szCs w:val="28"/>
        </w:rPr>
        <w:t>каменями</w:t>
      </w:r>
      <w:r w:rsidRPr="005A2564">
        <w:rPr>
          <w:color w:val="auto"/>
          <w:sz w:val="28"/>
          <w:szCs w:val="28"/>
        </w:rPr>
        <w:t>, набивними м'ячами, гумовою камерою, наповненої піском), на гімнастичних снарядах (брусах, гімнастичній стінці, колоді, коні) і з партнером, стройові вправи.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Вправи для виховання швидкості</w:t>
      </w:r>
      <w:r w:rsid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 біг на короткі дистанції 30</w:t>
      </w:r>
      <w:r w:rsidR="003A2514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</w:t>
      </w:r>
      <w:r w:rsidR="003A2514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60 м, стрибки в довжину й у висоту з розбігу, різні види метань, естафети, баскетбол, футбол, волейбол, ручний м'яч, регбі.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Вправи для виховання загальної витривалості — ходьба і біг різної інтенсивності по стадіоні, шосе і пересіченої</w:t>
      </w:r>
      <w:r w:rsidR="003A2514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місцевості; плавання різними стилями на відрізках 100</w:t>
      </w:r>
      <w:r w:rsidR="003A2514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</w:t>
      </w:r>
      <w:r w:rsidR="003A2514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300 м, веслування, велокрос, ковзанярський спорт, хокей, баскетбол, футбол, ручний м'яч, регбі, водне порожнє; спортивне орієнтування; туризм, вправи комплексу ГТО і дихальна гімнастика.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Вправи для виховання спритності</w:t>
      </w:r>
      <w:r w:rsidR="00D3389E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— різні види стрибків (у висоту, довжину, із шостому, у воду з вишки і трампліна), </w:t>
      </w:r>
      <w:r w:rsidR="003A2514" w:rsidRPr="005A2564">
        <w:rPr>
          <w:color w:val="auto"/>
          <w:sz w:val="28"/>
          <w:szCs w:val="28"/>
        </w:rPr>
        <w:t>лазіння</w:t>
      </w:r>
      <w:r w:rsidRPr="005A2564">
        <w:rPr>
          <w:color w:val="auto"/>
          <w:sz w:val="28"/>
          <w:szCs w:val="28"/>
        </w:rPr>
        <w:t xml:space="preserve"> по канаті, вправи на координацію рухів без предметів і з предметами, елементи спортивної акробатики, волейбол, ручний м'яч, баскетбол.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Вправи для виховання гнучкості — розтягування без предметів і з предметами, на гімнастичних снарядах, з обтяженням, за допомогою партнера і із самозахопленнями</w:t>
      </w:r>
      <w:r w:rsidR="00FE2A30" w:rsidRPr="005A2564">
        <w:rPr>
          <w:color w:val="auto"/>
          <w:sz w:val="28"/>
          <w:szCs w:val="28"/>
        </w:rPr>
        <w:t xml:space="preserve"> [12, 210]</w:t>
      </w:r>
      <w:r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Вправи для виховання рівноваги — вправи при зменшеній і хитній площі опори на різній висоті.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Вправи для виховання довільного розслаблення м'язів — короткочасні максимальні довільні напруги і розслаблення окремих м'язових груп. Вправи в різних вихідних положеннях без снарядів і зі снарядами, з обтяженням, виконувані по тип</w:t>
      </w:r>
      <w:r w:rsidR="003A2514" w:rsidRPr="005A2564">
        <w:rPr>
          <w:color w:val="auto"/>
          <w:sz w:val="28"/>
          <w:szCs w:val="28"/>
        </w:rPr>
        <w:t>у</w:t>
      </w:r>
      <w:r w:rsidRPr="005A2564">
        <w:rPr>
          <w:color w:val="auto"/>
          <w:sz w:val="28"/>
          <w:szCs w:val="28"/>
        </w:rPr>
        <w:t xml:space="preserve"> ізометричного режиму з миттєвими м'язовими напругами. Наприклад, з основної стійки нахилити тулуб уперед, </w:t>
      </w:r>
      <w:r w:rsidR="003A2514" w:rsidRPr="005A2564">
        <w:rPr>
          <w:color w:val="auto"/>
          <w:sz w:val="28"/>
          <w:szCs w:val="28"/>
        </w:rPr>
        <w:t>постав</w:t>
      </w:r>
      <w:r w:rsidRPr="005A2564">
        <w:rPr>
          <w:color w:val="auto"/>
          <w:sz w:val="28"/>
          <w:szCs w:val="28"/>
        </w:rPr>
        <w:t xml:space="preserve">ити руки в сторони </w:t>
      </w:r>
      <w:r w:rsidR="008278CB" w:rsidRPr="005A2564">
        <w:rPr>
          <w:color w:val="auto"/>
          <w:sz w:val="28"/>
          <w:szCs w:val="28"/>
        </w:rPr>
        <w:t xml:space="preserve">– сильно </w:t>
      </w:r>
      <w:r w:rsidRPr="005A2564">
        <w:rPr>
          <w:color w:val="auto"/>
          <w:sz w:val="28"/>
          <w:szCs w:val="28"/>
        </w:rPr>
        <w:t>напружити м'яз</w:t>
      </w:r>
      <w:r w:rsidR="003A2514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 xml:space="preserve"> рук і плечового пояс</w:t>
      </w:r>
      <w:r w:rsidR="003A2514" w:rsidRPr="005A2564">
        <w:rPr>
          <w:color w:val="auto"/>
          <w:sz w:val="28"/>
          <w:szCs w:val="28"/>
        </w:rPr>
        <w:t>у</w:t>
      </w:r>
      <w:r w:rsidRPr="005A2564">
        <w:rPr>
          <w:color w:val="auto"/>
          <w:sz w:val="28"/>
          <w:szCs w:val="28"/>
        </w:rPr>
        <w:t xml:space="preserve">, пальці зжати в </w:t>
      </w:r>
      <w:r w:rsidR="003A2514" w:rsidRPr="005A2564">
        <w:rPr>
          <w:color w:val="auto"/>
          <w:sz w:val="28"/>
          <w:szCs w:val="28"/>
        </w:rPr>
        <w:t>кулаки</w:t>
      </w:r>
      <w:r w:rsidRPr="005A2564">
        <w:rPr>
          <w:color w:val="auto"/>
          <w:sz w:val="28"/>
          <w:szCs w:val="28"/>
        </w:rPr>
        <w:t xml:space="preserve">. Тримати 1 </w:t>
      </w:r>
      <w:r w:rsidR="00FE2A30" w:rsidRPr="005A2564">
        <w:rPr>
          <w:color w:val="auto"/>
          <w:sz w:val="28"/>
          <w:szCs w:val="28"/>
        </w:rPr>
        <w:t>-</w:t>
      </w:r>
      <w:r w:rsidRPr="005A2564">
        <w:rPr>
          <w:color w:val="auto"/>
          <w:sz w:val="28"/>
          <w:szCs w:val="28"/>
        </w:rPr>
        <w:t xml:space="preserve"> 2 секунди. Розслабити м'яз</w:t>
      </w:r>
      <w:r w:rsidR="003A2514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 xml:space="preserve"> і прийняти вихідне положення.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Спеціальна фізична підготовка (СФП)</w:t>
      </w:r>
      <w:r w:rsidRPr="005A2564">
        <w:rPr>
          <w:b/>
          <w:bCs/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спрямована на виховання специфічних якостей, необхідних біатлоністові для досягнення високих результатів у лижній гонці й оволодіння технікою основних вправ (навичок)</w:t>
      </w:r>
      <w:r w:rsidR="003A2514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при пересуванні на лижах і технікою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Спеціальна фізична підготовка біатлоніста будується на базі </w:t>
      </w:r>
      <w:r w:rsidR="009C3D3B" w:rsidRPr="005A2564">
        <w:rPr>
          <w:color w:val="auto"/>
          <w:sz w:val="28"/>
          <w:szCs w:val="28"/>
        </w:rPr>
        <w:t>З</w:t>
      </w:r>
      <w:r w:rsidRPr="005A2564">
        <w:rPr>
          <w:color w:val="auto"/>
          <w:sz w:val="28"/>
          <w:szCs w:val="28"/>
        </w:rPr>
        <w:t>ФП і вирішує наступні задачі: виховання спеціальних якостей біатлоніста</w:t>
      </w:r>
      <w:r w:rsidR="005C5ECE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— сили, швидкості, витривалості, гнучкості, рівноваги; переважне удосконалювання якостей і навичок, необхідних для оволодіння технікою пересування на лижах і технікою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 xml:space="preserve">; виборчий розвиток м'язів і груп м'язів, </w:t>
      </w:r>
      <w:r w:rsidR="003A2514" w:rsidRPr="005A2564">
        <w:rPr>
          <w:color w:val="auto"/>
          <w:sz w:val="28"/>
          <w:szCs w:val="28"/>
        </w:rPr>
        <w:t xml:space="preserve">на які йде </w:t>
      </w:r>
      <w:r w:rsidRPr="005A2564">
        <w:rPr>
          <w:color w:val="auto"/>
          <w:sz w:val="28"/>
          <w:szCs w:val="28"/>
        </w:rPr>
        <w:t>основне навантаження в біатлоні; усунення індивідуальних недоліків у фізичному розвитку; виправлення помилок у техні</w:t>
      </w:r>
      <w:r w:rsidR="003A2514" w:rsidRPr="005A2564">
        <w:rPr>
          <w:color w:val="auto"/>
          <w:sz w:val="28"/>
          <w:szCs w:val="28"/>
        </w:rPr>
        <w:t>ці</w:t>
      </w:r>
      <w:r w:rsidR="009C3D3B" w:rsidRPr="005A2564">
        <w:rPr>
          <w:color w:val="auto"/>
          <w:sz w:val="28"/>
          <w:szCs w:val="28"/>
        </w:rPr>
        <w:t xml:space="preserve"> [9, 128]</w:t>
      </w:r>
      <w:r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Засобу спеціальної фізичної підготовки: </w:t>
      </w:r>
      <w:r w:rsidRPr="005A2564">
        <w:rPr>
          <w:color w:val="auto"/>
          <w:sz w:val="28"/>
          <w:szCs w:val="28"/>
        </w:rPr>
        <w:t>це вправи, що по своїй структурі і характерові подібні з рухами лижника-гонщика і стрілка. Вони створюють координаційну основу для оволодіння технікою пересування на лижах і розвивають ведучі функції організму. До них відносяться:</w:t>
      </w:r>
    </w:p>
    <w:p w:rsidR="0011044F" w:rsidRPr="005A2564" w:rsidRDefault="0011044F" w:rsidP="005A2564">
      <w:pPr>
        <w:numPr>
          <w:ilvl w:val="0"/>
          <w:numId w:val="1"/>
        </w:numPr>
        <w:shd w:val="clear" w:color="auto" w:fill="FFFFFF"/>
        <w:tabs>
          <w:tab w:val="clear" w:pos="142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ім</w:t>
      </w:r>
      <w:r w:rsidR="005C5ECE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тац</w:t>
      </w:r>
      <w:r w:rsidR="005C5ECE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 xml:space="preserve">я лижних </w:t>
      </w:r>
      <w:r w:rsidR="005C5ECE" w:rsidRPr="005A2564">
        <w:rPr>
          <w:color w:val="auto"/>
          <w:sz w:val="28"/>
          <w:szCs w:val="28"/>
        </w:rPr>
        <w:t>х</w:t>
      </w:r>
      <w:r w:rsidRPr="005A2564">
        <w:rPr>
          <w:color w:val="auto"/>
          <w:sz w:val="28"/>
          <w:szCs w:val="28"/>
        </w:rPr>
        <w:t xml:space="preserve">одів </w:t>
      </w:r>
      <w:r w:rsidR="005C5ECE" w:rsidRPr="005A2564">
        <w:rPr>
          <w:color w:val="auto"/>
          <w:sz w:val="28"/>
          <w:szCs w:val="28"/>
        </w:rPr>
        <w:t>н</w:t>
      </w:r>
      <w:r w:rsidRPr="005A2564">
        <w:rPr>
          <w:color w:val="auto"/>
          <w:sz w:val="28"/>
          <w:szCs w:val="28"/>
        </w:rPr>
        <w:t xml:space="preserve">а місці (з </w:t>
      </w:r>
      <w:r w:rsidR="005C5ECE" w:rsidRPr="005A2564">
        <w:rPr>
          <w:color w:val="auto"/>
          <w:sz w:val="28"/>
          <w:szCs w:val="28"/>
        </w:rPr>
        <w:t>палиця</w:t>
      </w:r>
      <w:r w:rsidRPr="005A2564">
        <w:rPr>
          <w:color w:val="auto"/>
          <w:sz w:val="28"/>
          <w:szCs w:val="28"/>
        </w:rPr>
        <w:t xml:space="preserve">ми і без </w:t>
      </w:r>
      <w:r w:rsidR="005C5ECE" w:rsidRPr="005A2564">
        <w:rPr>
          <w:color w:val="auto"/>
          <w:sz w:val="28"/>
          <w:szCs w:val="28"/>
        </w:rPr>
        <w:t>них</w:t>
      </w:r>
      <w:r w:rsidRPr="005A2564">
        <w:rPr>
          <w:color w:val="auto"/>
          <w:sz w:val="28"/>
          <w:szCs w:val="28"/>
        </w:rPr>
        <w:t>), поперем</w:t>
      </w:r>
      <w:r w:rsidR="002D4B02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нного дву</w:t>
      </w:r>
      <w:r w:rsidR="002D4B02" w:rsidRPr="005A2564">
        <w:rPr>
          <w:color w:val="auto"/>
          <w:sz w:val="28"/>
          <w:szCs w:val="28"/>
        </w:rPr>
        <w:t>кроков</w:t>
      </w:r>
      <w:r w:rsidRPr="005A2564">
        <w:rPr>
          <w:color w:val="auto"/>
          <w:sz w:val="28"/>
          <w:szCs w:val="28"/>
        </w:rPr>
        <w:t>ого ходу (</w:t>
      </w:r>
      <w:r w:rsidR="005C5ECE" w:rsidRPr="005A2564">
        <w:rPr>
          <w:color w:val="auto"/>
          <w:sz w:val="28"/>
          <w:szCs w:val="28"/>
        </w:rPr>
        <w:t>з палицями і без них</w:t>
      </w:r>
      <w:r w:rsidRPr="005A2564">
        <w:rPr>
          <w:color w:val="auto"/>
          <w:sz w:val="28"/>
          <w:szCs w:val="28"/>
        </w:rPr>
        <w:t>) по рівни</w:t>
      </w:r>
      <w:r w:rsidR="005C5ECE" w:rsidRPr="005A2564">
        <w:rPr>
          <w:color w:val="auto"/>
          <w:sz w:val="28"/>
          <w:szCs w:val="28"/>
        </w:rPr>
        <w:t>н</w:t>
      </w:r>
      <w:r w:rsidRPr="005A2564">
        <w:rPr>
          <w:color w:val="auto"/>
          <w:sz w:val="28"/>
          <w:szCs w:val="28"/>
        </w:rPr>
        <w:t>ні</w:t>
      </w:r>
      <w:r w:rsidR="005C5ECE" w:rsidRPr="005A2564">
        <w:rPr>
          <w:color w:val="auto"/>
          <w:sz w:val="28"/>
          <w:szCs w:val="28"/>
        </w:rPr>
        <w:t xml:space="preserve">й території </w:t>
      </w:r>
      <w:r w:rsidRPr="005A2564">
        <w:rPr>
          <w:color w:val="auto"/>
          <w:sz w:val="28"/>
          <w:szCs w:val="28"/>
        </w:rPr>
        <w:t xml:space="preserve">й </w:t>
      </w:r>
      <w:r w:rsidR="005C5ECE" w:rsidRPr="005A2564">
        <w:rPr>
          <w:color w:val="auto"/>
          <w:sz w:val="28"/>
          <w:szCs w:val="28"/>
        </w:rPr>
        <w:t xml:space="preserve">на </w:t>
      </w:r>
      <w:r w:rsidRPr="005A2564">
        <w:rPr>
          <w:color w:val="auto"/>
          <w:sz w:val="28"/>
          <w:szCs w:val="28"/>
        </w:rPr>
        <w:t>підйом</w:t>
      </w:r>
      <w:r w:rsidR="005C5ECE" w:rsidRPr="005A2564">
        <w:rPr>
          <w:color w:val="auto"/>
          <w:sz w:val="28"/>
          <w:szCs w:val="28"/>
        </w:rPr>
        <w:t>ах</w:t>
      </w:r>
      <w:r w:rsidRPr="005A2564">
        <w:rPr>
          <w:color w:val="auto"/>
          <w:sz w:val="28"/>
          <w:szCs w:val="28"/>
        </w:rPr>
        <w:t>; лижних ходів на місці (одночасний, поперем</w:t>
      </w:r>
      <w:r w:rsidR="005C5ECE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нн</w:t>
      </w:r>
      <w:r w:rsidR="005C5ECE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й) з гумовим амортизатором (зі зброєю на плеч</w:t>
      </w:r>
      <w:r w:rsidR="005C5ECE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 xml:space="preserve"> і без нього); поперем</w:t>
      </w:r>
      <w:r w:rsidR="005C5ECE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нного й одночасного ходів на місці за допомогою пристосувань блокової конструкції;</w:t>
      </w:r>
    </w:p>
    <w:p w:rsidR="0011044F" w:rsidRPr="005A2564" w:rsidRDefault="0011044F" w:rsidP="005A2564">
      <w:pPr>
        <w:numPr>
          <w:ilvl w:val="0"/>
          <w:numId w:val="1"/>
        </w:numPr>
        <w:shd w:val="clear" w:color="auto" w:fill="FFFFFF"/>
        <w:tabs>
          <w:tab w:val="clear" w:pos="142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ходьба і біг по пересіченій місцевості з імітацією поперем</w:t>
      </w:r>
      <w:r w:rsidR="005C5ECE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 xml:space="preserve">нного </w:t>
      </w:r>
      <w:r w:rsidR="002D4B02" w:rsidRPr="005A2564">
        <w:rPr>
          <w:color w:val="auto"/>
          <w:sz w:val="28"/>
          <w:szCs w:val="28"/>
        </w:rPr>
        <w:t>двукрокового</w:t>
      </w:r>
      <w:r w:rsidRPr="005A2564">
        <w:rPr>
          <w:color w:val="auto"/>
          <w:sz w:val="28"/>
          <w:szCs w:val="28"/>
        </w:rPr>
        <w:t xml:space="preserve"> ходу;</w:t>
      </w:r>
    </w:p>
    <w:p w:rsidR="0011044F" w:rsidRPr="005A2564" w:rsidRDefault="0011044F" w:rsidP="005A2564">
      <w:pPr>
        <w:numPr>
          <w:ilvl w:val="0"/>
          <w:numId w:val="1"/>
        </w:numPr>
        <w:shd w:val="clear" w:color="auto" w:fill="FFFFFF"/>
        <w:tabs>
          <w:tab w:val="clear" w:pos="142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пересування </w:t>
      </w:r>
      <w:r w:rsidR="005C5ECE" w:rsidRPr="005A2564">
        <w:rPr>
          <w:color w:val="auto"/>
          <w:sz w:val="28"/>
          <w:szCs w:val="28"/>
        </w:rPr>
        <w:t>н</w:t>
      </w:r>
      <w:r w:rsidRPr="005A2564">
        <w:rPr>
          <w:color w:val="auto"/>
          <w:sz w:val="28"/>
          <w:szCs w:val="28"/>
        </w:rPr>
        <w:t>а л</w:t>
      </w:r>
      <w:r w:rsidR="005C5ECE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ж</w:t>
      </w:r>
      <w:r w:rsidR="005C5ECE" w:rsidRPr="005A2564">
        <w:rPr>
          <w:color w:val="auto"/>
          <w:sz w:val="28"/>
          <w:szCs w:val="28"/>
        </w:rPr>
        <w:t>о</w:t>
      </w:r>
      <w:r w:rsidRPr="005A2564">
        <w:rPr>
          <w:color w:val="auto"/>
          <w:sz w:val="28"/>
          <w:szCs w:val="28"/>
        </w:rPr>
        <w:t>ролерах, роликових кониках або роликових лижах;</w:t>
      </w:r>
    </w:p>
    <w:p w:rsidR="0011044F" w:rsidRPr="005A2564" w:rsidRDefault="0011044F" w:rsidP="005A2564">
      <w:pPr>
        <w:numPr>
          <w:ilvl w:val="0"/>
          <w:numId w:val="1"/>
        </w:numPr>
        <w:shd w:val="clear" w:color="auto" w:fill="FFFFFF"/>
        <w:tabs>
          <w:tab w:val="clear" w:pos="142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пересування на лижах по замінниках снігу (хвої, соломі, </w:t>
      </w:r>
      <w:r w:rsidR="005C5ECE" w:rsidRPr="005A2564">
        <w:rPr>
          <w:color w:val="auto"/>
          <w:sz w:val="28"/>
          <w:szCs w:val="28"/>
        </w:rPr>
        <w:t>тирсі</w:t>
      </w:r>
      <w:r w:rsidRPr="005A2564">
        <w:rPr>
          <w:color w:val="auto"/>
          <w:sz w:val="28"/>
          <w:szCs w:val="28"/>
        </w:rPr>
        <w:t>, пластикови</w:t>
      </w:r>
      <w:r w:rsidR="005C5ECE" w:rsidRPr="005A2564">
        <w:rPr>
          <w:color w:val="auto"/>
          <w:sz w:val="28"/>
          <w:szCs w:val="28"/>
        </w:rPr>
        <w:t>х</w:t>
      </w:r>
      <w:r w:rsidRPr="005A2564">
        <w:rPr>
          <w:color w:val="auto"/>
          <w:sz w:val="28"/>
          <w:szCs w:val="28"/>
        </w:rPr>
        <w:t xml:space="preserve"> щітка</w:t>
      </w:r>
      <w:r w:rsidR="005C5ECE" w:rsidRPr="005A2564">
        <w:rPr>
          <w:color w:val="auto"/>
          <w:sz w:val="28"/>
          <w:szCs w:val="28"/>
        </w:rPr>
        <w:t>х</w:t>
      </w:r>
      <w:r w:rsidRPr="005A2564">
        <w:rPr>
          <w:color w:val="auto"/>
          <w:sz w:val="28"/>
          <w:szCs w:val="28"/>
        </w:rPr>
        <w:t xml:space="preserve"> і т.д.).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Лижна (гоночна) підготовка</w:t>
      </w:r>
      <w:r w:rsidRPr="005A2564">
        <w:rPr>
          <w:b/>
          <w:bCs/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спрямована на удосконалювання техніки пересування на лижах.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Основний засіб тренування </w:t>
      </w:r>
      <w:r w:rsidRPr="005A2564">
        <w:rPr>
          <w:color w:val="auto"/>
          <w:sz w:val="28"/>
          <w:szCs w:val="28"/>
        </w:rPr>
        <w:t>— пересування на лижах.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Стрілецька підготовка</w:t>
      </w:r>
      <w:r w:rsidRPr="005A2564">
        <w:rPr>
          <w:b/>
          <w:bCs/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спрямована на удосконалювання техніки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Основні засоби тренування </w:t>
      </w:r>
      <w:r w:rsidRPr="005A2564">
        <w:rPr>
          <w:color w:val="auto"/>
          <w:sz w:val="28"/>
          <w:szCs w:val="28"/>
        </w:rPr>
        <w:t xml:space="preserve">— імітація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 xml:space="preserve"> (неодружений тренаж) і різні вправи спортивно-кульової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 xml:space="preserve"> без навантаження.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Комплексна підготовка</w:t>
      </w:r>
      <w:r w:rsidRPr="005A2564">
        <w:rPr>
          <w:b/>
          <w:bCs/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спрямована на удосконалювання техніки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 xml:space="preserve"> при фізичному навантаженні, специфічно</w:t>
      </w:r>
      <w:r w:rsidR="00292B83" w:rsidRPr="005A2564">
        <w:rPr>
          <w:color w:val="auto"/>
          <w:sz w:val="28"/>
          <w:szCs w:val="28"/>
        </w:rPr>
        <w:t>го</w:t>
      </w:r>
      <w:r w:rsidRPr="005A2564">
        <w:rPr>
          <w:color w:val="auto"/>
          <w:sz w:val="28"/>
          <w:szCs w:val="28"/>
        </w:rPr>
        <w:t xml:space="preserve"> для біатлоніста. Техніка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 xml:space="preserve"> удосконалюється на </w:t>
      </w:r>
      <w:r w:rsidR="00292B83" w:rsidRPr="005A2564">
        <w:rPr>
          <w:color w:val="auto"/>
          <w:sz w:val="28"/>
          <w:szCs w:val="28"/>
        </w:rPr>
        <w:t>фоні</w:t>
      </w:r>
      <w:r w:rsidRPr="005A2564">
        <w:rPr>
          <w:color w:val="auto"/>
          <w:sz w:val="28"/>
          <w:szCs w:val="28"/>
        </w:rPr>
        <w:t xml:space="preserve"> виховання основних фізичних якостей (сили, швидкості, силової, загальної і спеціальної витривалості, гнучкості, рівноваги) за допомогою вправ загальної і спеціальної фізичної підготовки і пересування на лижах.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У комплексній підготовці техніка і фізичні якості спортсмена удосконалюються паралельно, от чому різні види такої підготовки на всіх етапах річного циклу мають вирішальне значення для досягнення високих спортивних результатів. Особливе місце займає </w:t>
      </w:r>
      <w:r w:rsidR="00292B83" w:rsidRPr="005A2564">
        <w:rPr>
          <w:color w:val="auto"/>
          <w:sz w:val="28"/>
          <w:szCs w:val="28"/>
        </w:rPr>
        <w:t>змагальна</w:t>
      </w:r>
      <w:r w:rsidRPr="005A2564">
        <w:rPr>
          <w:color w:val="auto"/>
          <w:sz w:val="28"/>
          <w:szCs w:val="28"/>
        </w:rPr>
        <w:t xml:space="preserve"> підготовка, тісно </w:t>
      </w:r>
      <w:r w:rsidR="00292B83" w:rsidRPr="005A2564">
        <w:rPr>
          <w:color w:val="auto"/>
          <w:sz w:val="28"/>
          <w:szCs w:val="28"/>
        </w:rPr>
        <w:t>по</w:t>
      </w:r>
      <w:r w:rsidRPr="005A2564">
        <w:rPr>
          <w:color w:val="auto"/>
          <w:sz w:val="28"/>
          <w:szCs w:val="28"/>
        </w:rPr>
        <w:t>в'язана з технічною, тактичною і психологічною підготовками в лижній гонці і стрілян</w:t>
      </w:r>
      <w:r w:rsidR="00292B83" w:rsidRPr="005A2564">
        <w:rPr>
          <w:color w:val="auto"/>
          <w:sz w:val="28"/>
          <w:szCs w:val="28"/>
        </w:rPr>
        <w:t>н</w:t>
      </w:r>
      <w:r w:rsidRPr="005A2564">
        <w:rPr>
          <w:color w:val="auto"/>
          <w:sz w:val="28"/>
          <w:szCs w:val="28"/>
        </w:rPr>
        <w:t>і.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Співвідношення видів підготовки в річному циклі для починаючих біатлоністів приводиться в таблиці </w:t>
      </w:r>
      <w:r w:rsidR="00754602" w:rsidRPr="005A2564">
        <w:rPr>
          <w:color w:val="auto"/>
          <w:sz w:val="28"/>
          <w:szCs w:val="28"/>
        </w:rPr>
        <w:t>1</w:t>
      </w:r>
      <w:r w:rsidRPr="005A2564">
        <w:rPr>
          <w:color w:val="auto"/>
          <w:sz w:val="28"/>
          <w:szCs w:val="28"/>
        </w:rPr>
        <w:t>.</w:t>
      </w:r>
    </w:p>
    <w:p w:rsidR="00292B83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Функціональна підготовка</w:t>
      </w:r>
      <w:r w:rsidRPr="005A2564">
        <w:rPr>
          <w:b/>
          <w:bCs/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спрямована на розвиток і удосконалювання всіх систем організму спортсмена (серцево-судинної, дихальної, м'язової, нервової й ін.) за допомогою вправ, виконуваних у різних зонах інтенсивності. Основна її умова — виконання визначеного обсягу циклічного навантаження (пересування на лижах, л</w:t>
      </w:r>
      <w:r w:rsidR="00292B83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ж</w:t>
      </w:r>
      <w:r w:rsidR="00292B83" w:rsidRPr="005A2564">
        <w:rPr>
          <w:color w:val="auto"/>
          <w:sz w:val="28"/>
          <w:szCs w:val="28"/>
        </w:rPr>
        <w:t>орол</w:t>
      </w:r>
      <w:r w:rsidRPr="005A2564">
        <w:rPr>
          <w:color w:val="auto"/>
          <w:sz w:val="28"/>
          <w:szCs w:val="28"/>
        </w:rPr>
        <w:t xml:space="preserve">ерах, </w:t>
      </w:r>
      <w:r w:rsidR="00292B83" w:rsidRPr="005A2564">
        <w:rPr>
          <w:color w:val="auto"/>
          <w:sz w:val="28"/>
          <w:szCs w:val="28"/>
        </w:rPr>
        <w:t>крос</w:t>
      </w:r>
      <w:r w:rsidRPr="005A2564">
        <w:rPr>
          <w:color w:val="auto"/>
          <w:sz w:val="28"/>
          <w:szCs w:val="28"/>
        </w:rPr>
        <w:t>ов</w:t>
      </w:r>
      <w:r w:rsidR="00292B83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 xml:space="preserve">й біг, ходьба, імітація), строго дозованої по інтенсивності на окремих етапах тренування. Функціональна підготовка біатлоніста </w:t>
      </w:r>
      <w:r w:rsidR="00292B83" w:rsidRPr="005A2564">
        <w:rPr>
          <w:color w:val="auto"/>
          <w:sz w:val="28"/>
          <w:szCs w:val="28"/>
        </w:rPr>
        <w:t>по</w:t>
      </w:r>
      <w:r w:rsidRPr="005A2564">
        <w:rPr>
          <w:color w:val="auto"/>
          <w:sz w:val="28"/>
          <w:szCs w:val="28"/>
        </w:rPr>
        <w:t>в'язана безпосередньо з вихованням загальної і спеціальної витривалості.</w:t>
      </w:r>
    </w:p>
    <w:p w:rsidR="00476A00" w:rsidRDefault="00476A00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Рівень її визначається за допомогою різних тестів, що передбачають виконання стандартного навантаження з наступним аналізом її впливу на організм. Реакція організму оцінюється по зміні пульсу, кров'яного тиску, хімічного складу крові (нагромадженню лактату) і інших показників. Тестування повинне проводитися систематично 1 — 2 рази на тиждень, щоб можна було з достатньою надійністю судити про характер реакції організму на пропоноване тренувальне навантаження.</w:t>
      </w:r>
    </w:p>
    <w:p w:rsidR="005A2564" w:rsidRPr="005A2564" w:rsidRDefault="005A2564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Таблиця </w:t>
      </w:r>
      <w:r w:rsidR="00057823" w:rsidRPr="005A2564">
        <w:rPr>
          <w:iCs/>
          <w:color w:val="auto"/>
          <w:sz w:val="28"/>
          <w:szCs w:val="28"/>
        </w:rPr>
        <w:t>1</w:t>
      </w:r>
      <w:r w:rsidR="005A2564">
        <w:rPr>
          <w:iCs/>
          <w:color w:val="auto"/>
          <w:sz w:val="28"/>
          <w:szCs w:val="28"/>
        </w:rPr>
        <w:t xml:space="preserve"> </w:t>
      </w:r>
      <w:r w:rsidR="00754602" w:rsidRPr="005A2564">
        <w:rPr>
          <w:bCs/>
          <w:color w:val="auto"/>
          <w:sz w:val="28"/>
          <w:szCs w:val="28"/>
        </w:rPr>
        <w:t xml:space="preserve">Наближене </w:t>
      </w:r>
      <w:r w:rsidRPr="005A2564">
        <w:rPr>
          <w:bCs/>
          <w:color w:val="auto"/>
          <w:sz w:val="28"/>
          <w:szCs w:val="28"/>
        </w:rPr>
        <w:t xml:space="preserve">співвідношення </w:t>
      </w:r>
      <w:r w:rsidR="00057823" w:rsidRPr="005A2564">
        <w:rPr>
          <w:bCs/>
          <w:color w:val="auto"/>
          <w:sz w:val="28"/>
          <w:szCs w:val="28"/>
        </w:rPr>
        <w:t>З</w:t>
      </w:r>
      <w:r w:rsidRPr="005A2564">
        <w:rPr>
          <w:bCs/>
          <w:color w:val="auto"/>
          <w:sz w:val="28"/>
          <w:szCs w:val="28"/>
        </w:rPr>
        <w:t>ФП і СФП, лижної,</w:t>
      </w:r>
      <w:r w:rsidR="00292B83" w:rsidRPr="005A2564">
        <w:rPr>
          <w:bCs/>
          <w:color w:val="auto"/>
          <w:sz w:val="28"/>
          <w:szCs w:val="28"/>
        </w:rPr>
        <w:t xml:space="preserve"> </w:t>
      </w:r>
      <w:r w:rsidRPr="005A2564">
        <w:rPr>
          <w:bCs/>
          <w:color w:val="auto"/>
          <w:sz w:val="28"/>
          <w:szCs w:val="28"/>
        </w:rPr>
        <w:t>стрілецької і комплексної підготовок у річному циклі</w:t>
      </w:r>
      <w:r w:rsidR="00292B83" w:rsidRPr="005A2564">
        <w:rPr>
          <w:bCs/>
          <w:color w:val="auto"/>
          <w:sz w:val="28"/>
          <w:szCs w:val="28"/>
        </w:rPr>
        <w:t xml:space="preserve"> </w:t>
      </w:r>
      <w:r w:rsidRPr="005A2564">
        <w:rPr>
          <w:bCs/>
          <w:color w:val="auto"/>
          <w:sz w:val="28"/>
          <w:szCs w:val="28"/>
        </w:rPr>
        <w:t>для новачків, %</w:t>
      </w:r>
    </w:p>
    <w:tbl>
      <w:tblPr>
        <w:tblStyle w:val="a3"/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268"/>
        <w:gridCol w:w="992"/>
        <w:gridCol w:w="709"/>
        <w:gridCol w:w="1985"/>
        <w:gridCol w:w="850"/>
        <w:gridCol w:w="1134"/>
        <w:gridCol w:w="1276"/>
      </w:tblGrid>
      <w:tr w:rsidR="00057823" w:rsidRPr="005A2564" w:rsidTr="005A2564">
        <w:tc>
          <w:tcPr>
            <w:tcW w:w="2268" w:type="dxa"/>
            <w:vMerge w:val="restart"/>
            <w:vAlign w:val="center"/>
          </w:tcPr>
          <w:p w:rsidR="00057823" w:rsidRPr="005A2564" w:rsidRDefault="0005782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Період тренування</w:t>
            </w:r>
          </w:p>
        </w:tc>
        <w:tc>
          <w:tcPr>
            <w:tcW w:w="992" w:type="dxa"/>
            <w:vMerge w:val="restart"/>
            <w:vAlign w:val="center"/>
          </w:tcPr>
          <w:p w:rsidR="00057823" w:rsidRPr="005A2564" w:rsidRDefault="0005782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Місяць</w:t>
            </w:r>
          </w:p>
        </w:tc>
        <w:tc>
          <w:tcPr>
            <w:tcW w:w="709" w:type="dxa"/>
            <w:vMerge w:val="restart"/>
            <w:vAlign w:val="center"/>
          </w:tcPr>
          <w:p w:rsidR="00057823" w:rsidRPr="005A2564" w:rsidRDefault="0005782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Етап</w:t>
            </w:r>
          </w:p>
        </w:tc>
        <w:tc>
          <w:tcPr>
            <w:tcW w:w="5245" w:type="dxa"/>
            <w:gridSpan w:val="4"/>
            <w:vAlign w:val="center"/>
          </w:tcPr>
          <w:p w:rsidR="00057823" w:rsidRPr="005A2564" w:rsidRDefault="0005782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Вид підготовки</w:t>
            </w:r>
          </w:p>
        </w:tc>
      </w:tr>
      <w:tr w:rsidR="00057823" w:rsidRPr="005A2564" w:rsidTr="005A2564">
        <w:tc>
          <w:tcPr>
            <w:tcW w:w="2268" w:type="dxa"/>
            <w:vMerge/>
          </w:tcPr>
          <w:p w:rsidR="00057823" w:rsidRPr="005A2564" w:rsidRDefault="0005782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7823" w:rsidRPr="005A2564" w:rsidRDefault="0005782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57823" w:rsidRPr="005A2564" w:rsidRDefault="0005782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7823" w:rsidRPr="005A2564" w:rsidRDefault="0005782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Загально-фізична</w:t>
            </w:r>
          </w:p>
        </w:tc>
        <w:tc>
          <w:tcPr>
            <w:tcW w:w="850" w:type="dxa"/>
            <w:vAlign w:val="center"/>
          </w:tcPr>
          <w:p w:rsidR="00057823" w:rsidRPr="005A2564" w:rsidRDefault="0005782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лижна</w:t>
            </w:r>
          </w:p>
        </w:tc>
        <w:tc>
          <w:tcPr>
            <w:tcW w:w="1134" w:type="dxa"/>
            <w:vAlign w:val="center"/>
          </w:tcPr>
          <w:p w:rsidR="00057823" w:rsidRPr="005A2564" w:rsidRDefault="0005782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стрілкова</w:t>
            </w:r>
          </w:p>
        </w:tc>
        <w:tc>
          <w:tcPr>
            <w:tcW w:w="1276" w:type="dxa"/>
            <w:vAlign w:val="center"/>
          </w:tcPr>
          <w:p w:rsidR="00057823" w:rsidRPr="005A2564" w:rsidRDefault="0005782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комплексна</w:t>
            </w:r>
          </w:p>
        </w:tc>
      </w:tr>
      <w:tr w:rsidR="00011F29" w:rsidRPr="005A2564" w:rsidTr="005A2564">
        <w:tc>
          <w:tcPr>
            <w:tcW w:w="2268" w:type="dxa"/>
            <w:vMerge w:val="restart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Підготовчий</w:t>
            </w:r>
          </w:p>
        </w:tc>
        <w:tc>
          <w:tcPr>
            <w:tcW w:w="992" w:type="dxa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V - VII</w:t>
            </w:r>
          </w:p>
        </w:tc>
        <w:tc>
          <w:tcPr>
            <w:tcW w:w="709" w:type="dxa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10</w:t>
            </w:r>
          </w:p>
        </w:tc>
      </w:tr>
      <w:tr w:rsidR="00011F29" w:rsidRPr="005A2564" w:rsidTr="005A2564">
        <w:tc>
          <w:tcPr>
            <w:tcW w:w="2268" w:type="dxa"/>
            <w:vMerge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VIII – X</w:t>
            </w:r>
          </w:p>
        </w:tc>
        <w:tc>
          <w:tcPr>
            <w:tcW w:w="709" w:type="dxa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20</w:t>
            </w:r>
          </w:p>
        </w:tc>
      </w:tr>
      <w:tr w:rsidR="00011F29" w:rsidRPr="005A2564" w:rsidTr="005A2564">
        <w:tc>
          <w:tcPr>
            <w:tcW w:w="2268" w:type="dxa"/>
            <w:vMerge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XI - XII</w:t>
            </w:r>
          </w:p>
        </w:tc>
        <w:tc>
          <w:tcPr>
            <w:tcW w:w="709" w:type="dxa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20</w:t>
            </w:r>
          </w:p>
        </w:tc>
      </w:tr>
      <w:tr w:rsidR="00011F29" w:rsidRPr="005A2564" w:rsidTr="005A2564">
        <w:tc>
          <w:tcPr>
            <w:tcW w:w="2268" w:type="dxa"/>
            <w:vMerge w:val="restart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Змагальний</w:t>
            </w:r>
          </w:p>
        </w:tc>
        <w:tc>
          <w:tcPr>
            <w:tcW w:w="992" w:type="dxa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І - ІІІ</w:t>
            </w:r>
          </w:p>
        </w:tc>
        <w:tc>
          <w:tcPr>
            <w:tcW w:w="709" w:type="dxa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30</w:t>
            </w:r>
          </w:p>
        </w:tc>
      </w:tr>
      <w:tr w:rsidR="00011F29" w:rsidRPr="005A2564" w:rsidTr="005A2564">
        <w:tc>
          <w:tcPr>
            <w:tcW w:w="2268" w:type="dxa"/>
            <w:vMerge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ІV</w:t>
            </w:r>
          </w:p>
        </w:tc>
        <w:tc>
          <w:tcPr>
            <w:tcW w:w="709" w:type="dxa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55</w:t>
            </w:r>
          </w:p>
        </w:tc>
        <w:tc>
          <w:tcPr>
            <w:tcW w:w="850" w:type="dxa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011F29" w:rsidRPr="005A2564" w:rsidRDefault="00011F29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10</w:t>
            </w:r>
          </w:p>
        </w:tc>
      </w:tr>
    </w:tbl>
    <w:p w:rsidR="00292B83" w:rsidRPr="005A2564" w:rsidRDefault="00292B83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Спортивна форм</w:t>
      </w:r>
      <w:r w:rsidR="008E1013" w:rsidRPr="005A2564">
        <w:rPr>
          <w:bCs/>
          <w:color w:val="auto"/>
          <w:sz w:val="28"/>
          <w:szCs w:val="28"/>
        </w:rPr>
        <w:t>а</w:t>
      </w:r>
      <w:r w:rsidR="008E1013" w:rsidRPr="005A2564">
        <w:rPr>
          <w:b/>
          <w:bCs/>
          <w:color w:val="auto"/>
          <w:sz w:val="28"/>
          <w:szCs w:val="28"/>
        </w:rPr>
        <w:t xml:space="preserve"> - </w:t>
      </w:r>
      <w:r w:rsidRPr="005A2564">
        <w:rPr>
          <w:bCs/>
          <w:color w:val="auto"/>
          <w:sz w:val="28"/>
          <w:szCs w:val="28"/>
        </w:rPr>
        <w:t>найвища</w:t>
      </w:r>
      <w:r w:rsidRPr="005A2564">
        <w:rPr>
          <w:color w:val="auto"/>
          <w:sz w:val="28"/>
          <w:szCs w:val="28"/>
        </w:rPr>
        <w:t xml:space="preserve"> готовність людини до досягнення спортивних результатів. У біатлоні, так само як і в інших видах спорту, така форма виявляється у ви</w:t>
      </w:r>
      <w:r w:rsidR="00292B83" w:rsidRPr="005A2564">
        <w:rPr>
          <w:color w:val="auto"/>
          <w:sz w:val="28"/>
          <w:szCs w:val="28"/>
        </w:rPr>
        <w:t>гля</w:t>
      </w:r>
      <w:r w:rsidRPr="005A2564">
        <w:rPr>
          <w:color w:val="auto"/>
          <w:sz w:val="28"/>
          <w:szCs w:val="28"/>
        </w:rPr>
        <w:t>ді результату, що перевищує найкращий результат у тренуванні або близьк</w:t>
      </w:r>
      <w:r w:rsidR="00292B83" w:rsidRPr="005A2564">
        <w:rPr>
          <w:color w:val="auto"/>
          <w:sz w:val="28"/>
          <w:szCs w:val="28"/>
        </w:rPr>
        <w:t>ий</w:t>
      </w:r>
      <w:r w:rsidRPr="005A2564">
        <w:rPr>
          <w:color w:val="auto"/>
          <w:sz w:val="28"/>
          <w:szCs w:val="28"/>
        </w:rPr>
        <w:t xml:space="preserve"> до нього. Становлення спортивної форми протікає </w:t>
      </w:r>
      <w:r w:rsidR="00292B83" w:rsidRPr="005A2564">
        <w:rPr>
          <w:color w:val="auto"/>
          <w:sz w:val="28"/>
          <w:szCs w:val="28"/>
        </w:rPr>
        <w:t>за такими</w:t>
      </w:r>
      <w:r w:rsidRPr="005A2564">
        <w:rPr>
          <w:color w:val="auto"/>
          <w:sz w:val="28"/>
          <w:szCs w:val="28"/>
        </w:rPr>
        <w:t xml:space="preserve"> фаза</w:t>
      </w:r>
      <w:r w:rsidR="00292B83" w:rsidRPr="005A2564">
        <w:rPr>
          <w:color w:val="auto"/>
          <w:sz w:val="28"/>
          <w:szCs w:val="28"/>
        </w:rPr>
        <w:t>ми</w:t>
      </w:r>
      <w:r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Перша (</w:t>
      </w:r>
      <w:r w:rsidR="008E1013" w:rsidRPr="005A2564">
        <w:rPr>
          <w:color w:val="auto"/>
          <w:sz w:val="28"/>
          <w:szCs w:val="28"/>
        </w:rPr>
        <w:t>придбання</w:t>
      </w:r>
      <w:r w:rsidRPr="005A2564">
        <w:rPr>
          <w:color w:val="auto"/>
          <w:sz w:val="28"/>
          <w:szCs w:val="28"/>
        </w:rPr>
        <w:t xml:space="preserve"> спортивної форми) звичайно відбувається в підготовчому періоді</w:t>
      </w:r>
      <w:r w:rsidR="00292B83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тренування, коли створюється фундамент загальної і спеціальної фізичної підготовки.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Друга (збереження спортивної форми) складає звичайно кінець підготовчого і весь </w:t>
      </w:r>
      <w:r w:rsidR="00292B83" w:rsidRPr="005A2564">
        <w:rPr>
          <w:color w:val="auto"/>
          <w:sz w:val="28"/>
          <w:szCs w:val="28"/>
        </w:rPr>
        <w:t>змагальний</w:t>
      </w:r>
      <w:r w:rsidRPr="005A2564">
        <w:rPr>
          <w:color w:val="auto"/>
          <w:sz w:val="28"/>
          <w:szCs w:val="28"/>
        </w:rPr>
        <w:t xml:space="preserve"> періоди. Ця фаза характеризується підвищенням спортивних результатів. Тривалість її залежить від </w:t>
      </w:r>
      <w:r w:rsidR="00292B83" w:rsidRPr="005A2564">
        <w:rPr>
          <w:color w:val="auto"/>
          <w:sz w:val="28"/>
          <w:szCs w:val="28"/>
        </w:rPr>
        <w:t>результатів засвоєння</w:t>
      </w:r>
      <w:r w:rsidRPr="005A2564">
        <w:rPr>
          <w:color w:val="auto"/>
          <w:sz w:val="28"/>
          <w:szCs w:val="28"/>
        </w:rPr>
        <w:t xml:space="preserve"> </w:t>
      </w:r>
      <w:r w:rsidR="00292B83" w:rsidRPr="005A2564">
        <w:rPr>
          <w:color w:val="auto"/>
          <w:sz w:val="28"/>
          <w:szCs w:val="28"/>
        </w:rPr>
        <w:t>основ</w:t>
      </w:r>
      <w:r w:rsidRPr="005A2564">
        <w:rPr>
          <w:color w:val="auto"/>
          <w:sz w:val="28"/>
          <w:szCs w:val="28"/>
        </w:rPr>
        <w:t xml:space="preserve"> попередньої підготовки</w:t>
      </w:r>
      <w:r w:rsidR="009C3D3B" w:rsidRPr="005A2564">
        <w:rPr>
          <w:color w:val="auto"/>
          <w:sz w:val="28"/>
          <w:szCs w:val="28"/>
        </w:rPr>
        <w:t xml:space="preserve"> [9, 132]</w:t>
      </w:r>
      <w:r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 xml:space="preserve">Третя фаза </w:t>
      </w:r>
      <w:r w:rsidRPr="005A2564">
        <w:rPr>
          <w:color w:val="auto"/>
          <w:sz w:val="28"/>
          <w:szCs w:val="28"/>
        </w:rPr>
        <w:t>(</w:t>
      </w:r>
      <w:r w:rsidR="00292B83" w:rsidRPr="005A2564">
        <w:rPr>
          <w:color w:val="auto"/>
          <w:sz w:val="28"/>
          <w:szCs w:val="28"/>
        </w:rPr>
        <w:t>в</w:t>
      </w:r>
      <w:r w:rsidRPr="005A2564">
        <w:rPr>
          <w:color w:val="auto"/>
          <w:sz w:val="28"/>
          <w:szCs w:val="28"/>
        </w:rPr>
        <w:t xml:space="preserve">трата спортивної форми) — </w:t>
      </w:r>
      <w:r w:rsidR="00292B83" w:rsidRPr="005A2564">
        <w:rPr>
          <w:color w:val="auto"/>
          <w:sz w:val="28"/>
          <w:szCs w:val="28"/>
        </w:rPr>
        <w:t>по</w:t>
      </w:r>
      <w:r w:rsidRPr="005A2564">
        <w:rPr>
          <w:color w:val="auto"/>
          <w:sz w:val="28"/>
          <w:szCs w:val="28"/>
        </w:rPr>
        <w:t xml:space="preserve">в'язана зі стомленням, </w:t>
      </w:r>
      <w:r w:rsidR="00292B83" w:rsidRPr="005A2564">
        <w:rPr>
          <w:color w:val="auto"/>
          <w:sz w:val="28"/>
          <w:szCs w:val="28"/>
        </w:rPr>
        <w:t xml:space="preserve">яке з часом </w:t>
      </w:r>
      <w:r w:rsidRPr="005A2564">
        <w:rPr>
          <w:color w:val="auto"/>
          <w:sz w:val="28"/>
          <w:szCs w:val="28"/>
        </w:rPr>
        <w:t>на</w:t>
      </w:r>
      <w:r w:rsidR="00292B83" w:rsidRPr="005A2564">
        <w:rPr>
          <w:color w:val="auto"/>
          <w:sz w:val="28"/>
          <w:szCs w:val="28"/>
        </w:rPr>
        <w:t>ростає</w:t>
      </w:r>
      <w:r w:rsidRPr="005A2564">
        <w:rPr>
          <w:color w:val="auto"/>
          <w:sz w:val="28"/>
          <w:szCs w:val="28"/>
        </w:rPr>
        <w:t>, у результаті участі в змаганнях. У цей час необхідно робити або переключення на іншу роботу, або організувати відпочинок.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Відновлення організму спортсмена</w:t>
      </w:r>
      <w:r w:rsidRPr="005A2564">
        <w:rPr>
          <w:b/>
          <w:bCs/>
          <w:color w:val="auto"/>
          <w:sz w:val="28"/>
          <w:szCs w:val="28"/>
        </w:rPr>
        <w:t xml:space="preserve"> </w:t>
      </w:r>
      <w:r w:rsidR="009C3D3B" w:rsidRPr="005A2564">
        <w:rPr>
          <w:b/>
          <w:bCs/>
          <w:color w:val="auto"/>
          <w:sz w:val="28"/>
          <w:szCs w:val="28"/>
        </w:rPr>
        <w:t>-</w:t>
      </w:r>
      <w:r w:rsidRPr="005A2564">
        <w:rPr>
          <w:b/>
          <w:bCs/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невід'ємна</w:t>
      </w:r>
      <w:r w:rsidR="009C3D3B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сторона тренувального процесу, не менш важлива, чим саме тренування. Вона </w:t>
      </w:r>
      <w:r w:rsidR="00292B83" w:rsidRPr="005A2564">
        <w:rPr>
          <w:color w:val="auto"/>
          <w:sz w:val="28"/>
          <w:szCs w:val="28"/>
        </w:rPr>
        <w:t>по</w:t>
      </w:r>
      <w:r w:rsidRPr="005A2564">
        <w:rPr>
          <w:color w:val="auto"/>
          <w:sz w:val="28"/>
          <w:szCs w:val="28"/>
        </w:rPr>
        <w:t>в'язана з підвищенням функціональних можливостей організму і спортивної працездатності.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У даний час </w:t>
      </w:r>
      <w:r w:rsidRPr="005A2564">
        <w:rPr>
          <w:iCs/>
          <w:color w:val="auto"/>
          <w:sz w:val="28"/>
          <w:szCs w:val="28"/>
        </w:rPr>
        <w:t>засоб</w:t>
      </w:r>
      <w:r w:rsidR="00292B83" w:rsidRPr="005A2564">
        <w:rPr>
          <w:iCs/>
          <w:color w:val="auto"/>
          <w:sz w:val="28"/>
          <w:szCs w:val="28"/>
        </w:rPr>
        <w:t>и</w:t>
      </w:r>
      <w:r w:rsidRPr="005A2564">
        <w:rPr>
          <w:iCs/>
          <w:color w:val="auto"/>
          <w:sz w:val="28"/>
          <w:szCs w:val="28"/>
        </w:rPr>
        <w:t xml:space="preserve"> відновлення </w:t>
      </w:r>
      <w:r w:rsidRPr="005A2564">
        <w:rPr>
          <w:color w:val="auto"/>
          <w:sz w:val="28"/>
          <w:szCs w:val="28"/>
        </w:rPr>
        <w:t xml:space="preserve">прийнято поділяти на три основні групи: педагогічні, психологічні і </w:t>
      </w:r>
      <w:r w:rsidR="00292B83" w:rsidRPr="005A2564">
        <w:rPr>
          <w:color w:val="auto"/>
          <w:sz w:val="28"/>
          <w:szCs w:val="28"/>
        </w:rPr>
        <w:t>медико</w:t>
      </w:r>
      <w:r w:rsidR="005A2564">
        <w:rPr>
          <w:color w:val="auto"/>
          <w:sz w:val="28"/>
          <w:szCs w:val="28"/>
        </w:rPr>
        <w:t>-</w:t>
      </w:r>
      <w:r w:rsidR="00292B83" w:rsidRPr="005A2564">
        <w:rPr>
          <w:color w:val="auto"/>
          <w:sz w:val="28"/>
          <w:szCs w:val="28"/>
        </w:rPr>
        <w:t>біологічні</w:t>
      </w:r>
      <w:r w:rsidRPr="005A2564">
        <w:rPr>
          <w:color w:val="auto"/>
          <w:sz w:val="28"/>
          <w:szCs w:val="28"/>
        </w:rPr>
        <w:t xml:space="preserve"> (фізіотерапевтичні, фармакологічн</w:t>
      </w:r>
      <w:r w:rsidR="00292B83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 xml:space="preserve"> і гігієнічні). Використання цих засобів залежить від характеру і величини</w:t>
      </w:r>
      <w:r w:rsidR="00292B83" w:rsidRPr="005A2564">
        <w:rPr>
          <w:color w:val="auto"/>
          <w:sz w:val="28"/>
          <w:szCs w:val="28"/>
        </w:rPr>
        <w:t xml:space="preserve"> тренувальних навантажень,</w:t>
      </w:r>
      <w:r w:rsidRPr="005A2564">
        <w:rPr>
          <w:color w:val="auto"/>
          <w:sz w:val="28"/>
          <w:szCs w:val="28"/>
        </w:rPr>
        <w:t xml:space="preserve"> етапу тренування, стану здоров'я спортсмена, рівня його підготовленості й індивідуальних особливостей.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Педагогічні засоби відновлення припускають введення в структуру тренувального процесу спеціальних від</w:t>
      </w:r>
      <w:r w:rsidR="00184850" w:rsidRPr="005A2564">
        <w:rPr>
          <w:color w:val="auto"/>
          <w:sz w:val="28"/>
          <w:szCs w:val="28"/>
        </w:rPr>
        <w:t>но</w:t>
      </w:r>
      <w:r w:rsidRPr="005A2564">
        <w:rPr>
          <w:color w:val="auto"/>
          <w:sz w:val="28"/>
          <w:szCs w:val="28"/>
        </w:rPr>
        <w:t xml:space="preserve">вних циклів, днів профілактичного відпочинку, індивідуально підібрану розминку і проведення заключної частини заняття. У ході занять і після них </w:t>
      </w:r>
      <w:r w:rsidR="00184850" w:rsidRPr="005A2564">
        <w:rPr>
          <w:color w:val="auto"/>
          <w:sz w:val="28"/>
          <w:szCs w:val="28"/>
        </w:rPr>
        <w:t>в</w:t>
      </w:r>
      <w:r w:rsidRPr="005A2564">
        <w:rPr>
          <w:color w:val="auto"/>
          <w:sz w:val="28"/>
          <w:szCs w:val="28"/>
        </w:rPr>
        <w:t>водяться також спеціальні вправи для активного відпочинку і розслаблення. Дуже важливо планувати тренувальні навантаження з різним ступенем інтенсивності. Варто мати на увазі, що планування навантажень з низьким ступенем інтенсивності дуже важлив</w:t>
      </w:r>
      <w:r w:rsidR="00184850" w:rsidRPr="005A2564">
        <w:rPr>
          <w:color w:val="auto"/>
          <w:sz w:val="28"/>
          <w:szCs w:val="28"/>
        </w:rPr>
        <w:t>е</w:t>
      </w:r>
      <w:r w:rsidRPr="005A2564">
        <w:rPr>
          <w:color w:val="auto"/>
          <w:sz w:val="28"/>
          <w:szCs w:val="28"/>
        </w:rPr>
        <w:t>, оскільки такі навантаження сприяють відновленню витрачених сил. Вибір від</w:t>
      </w:r>
      <w:r w:rsidR="00184850" w:rsidRPr="005A2564">
        <w:rPr>
          <w:color w:val="auto"/>
          <w:sz w:val="28"/>
          <w:szCs w:val="28"/>
        </w:rPr>
        <w:t>н</w:t>
      </w:r>
      <w:r w:rsidRPr="005A2564">
        <w:rPr>
          <w:color w:val="auto"/>
          <w:sz w:val="28"/>
          <w:szCs w:val="28"/>
        </w:rPr>
        <w:t>овних засобів повин</w:t>
      </w:r>
      <w:r w:rsidR="00184850" w:rsidRPr="005A2564">
        <w:rPr>
          <w:color w:val="auto"/>
          <w:sz w:val="28"/>
          <w:szCs w:val="28"/>
        </w:rPr>
        <w:t>ен</w:t>
      </w:r>
      <w:r w:rsidRPr="005A2564">
        <w:rPr>
          <w:color w:val="auto"/>
          <w:sz w:val="28"/>
          <w:szCs w:val="28"/>
        </w:rPr>
        <w:t xml:space="preserve"> бути специфічним і </w:t>
      </w:r>
      <w:r w:rsidR="00C43588" w:rsidRPr="005A2564">
        <w:rPr>
          <w:color w:val="auto"/>
          <w:sz w:val="28"/>
          <w:szCs w:val="28"/>
        </w:rPr>
        <w:t>суто</w:t>
      </w:r>
      <w:r w:rsidRPr="005A2564">
        <w:rPr>
          <w:color w:val="auto"/>
          <w:sz w:val="28"/>
          <w:szCs w:val="28"/>
        </w:rPr>
        <w:t xml:space="preserve"> індивідуальним відповідно до віку, рівн</w:t>
      </w:r>
      <w:r w:rsidR="005D011D" w:rsidRPr="005A2564">
        <w:rPr>
          <w:color w:val="auto"/>
          <w:sz w:val="28"/>
          <w:szCs w:val="28"/>
        </w:rPr>
        <w:t>я</w:t>
      </w:r>
      <w:r w:rsidRPr="005A2564">
        <w:rPr>
          <w:color w:val="auto"/>
          <w:sz w:val="28"/>
          <w:szCs w:val="28"/>
        </w:rPr>
        <w:t xml:space="preserve"> тренованості і </w:t>
      </w:r>
      <w:r w:rsidR="005D011D" w:rsidRPr="005A2564">
        <w:rPr>
          <w:color w:val="auto"/>
          <w:sz w:val="28"/>
          <w:szCs w:val="28"/>
        </w:rPr>
        <w:t>рядом</w:t>
      </w:r>
      <w:r w:rsidRPr="005A2564">
        <w:rPr>
          <w:color w:val="auto"/>
          <w:sz w:val="28"/>
          <w:szCs w:val="28"/>
        </w:rPr>
        <w:t xml:space="preserve"> інших факторів</w:t>
      </w:r>
      <w:r w:rsidR="009C3D3B" w:rsidRPr="005A2564">
        <w:rPr>
          <w:color w:val="auto"/>
          <w:sz w:val="28"/>
          <w:szCs w:val="28"/>
        </w:rPr>
        <w:t xml:space="preserve"> [9, 133]</w:t>
      </w:r>
      <w:r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На початковому етапі тренування самостійно можна застосовувати деякі від</w:t>
      </w:r>
      <w:r w:rsidR="005D011D" w:rsidRPr="005A2564">
        <w:rPr>
          <w:color w:val="auto"/>
          <w:sz w:val="28"/>
          <w:szCs w:val="28"/>
        </w:rPr>
        <w:t>н</w:t>
      </w:r>
      <w:r w:rsidRPr="005A2564">
        <w:rPr>
          <w:color w:val="auto"/>
          <w:sz w:val="28"/>
          <w:szCs w:val="28"/>
        </w:rPr>
        <w:t>овні засоби медико-біологічного характеру.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Водні процедури. Душ спортсмени приймають після кожного тренування протягом 5</w:t>
      </w:r>
      <w:r w:rsidR="00231C77" w:rsidRPr="005A2564">
        <w:rPr>
          <w:color w:val="auto"/>
          <w:sz w:val="28"/>
          <w:szCs w:val="28"/>
        </w:rPr>
        <w:t xml:space="preserve"> -</w:t>
      </w:r>
      <w:r w:rsidRPr="005A2564">
        <w:rPr>
          <w:color w:val="auto"/>
          <w:sz w:val="28"/>
          <w:szCs w:val="28"/>
        </w:rPr>
        <w:t xml:space="preserve"> 10 хв. Найбільш сприятливе положення </w:t>
      </w:r>
      <w:r w:rsidR="00231C77" w:rsidRPr="005A2564">
        <w:rPr>
          <w:color w:val="auto"/>
          <w:sz w:val="28"/>
          <w:szCs w:val="28"/>
        </w:rPr>
        <w:t>-</w:t>
      </w:r>
      <w:r w:rsidRPr="005A2564">
        <w:rPr>
          <w:color w:val="auto"/>
          <w:sz w:val="28"/>
          <w:szCs w:val="28"/>
        </w:rPr>
        <w:t xml:space="preserve"> </w:t>
      </w:r>
      <w:r w:rsidR="00231C77" w:rsidRPr="005A2564">
        <w:rPr>
          <w:color w:val="auto"/>
          <w:sz w:val="28"/>
          <w:szCs w:val="28"/>
        </w:rPr>
        <w:t>стоя</w:t>
      </w:r>
      <w:r w:rsidRPr="005A2564">
        <w:rPr>
          <w:color w:val="auto"/>
          <w:sz w:val="28"/>
          <w:szCs w:val="28"/>
        </w:rPr>
        <w:t>чи. Можна виконувати нескладні прийоми самомасажу.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Ванна приймається за 30 хвилин до сну, температура води +35°, +39°. У воду додають від</w:t>
      </w:r>
      <w:r w:rsidR="00231C77" w:rsidRPr="005A2564">
        <w:rPr>
          <w:color w:val="auto"/>
          <w:sz w:val="28"/>
          <w:szCs w:val="28"/>
        </w:rPr>
        <w:t>н</w:t>
      </w:r>
      <w:r w:rsidRPr="005A2564">
        <w:rPr>
          <w:color w:val="auto"/>
          <w:sz w:val="28"/>
          <w:szCs w:val="28"/>
        </w:rPr>
        <w:t>овні екстракти. На звичайну ванну можна додати столову ложку хвойного екстракту (краще кристалічного). Час перебування у ванні</w:t>
      </w:r>
      <w:r w:rsidR="00231C77" w:rsidRPr="005A2564">
        <w:rPr>
          <w:color w:val="auto"/>
          <w:sz w:val="28"/>
          <w:szCs w:val="28"/>
        </w:rPr>
        <w:t xml:space="preserve"> –</w:t>
      </w:r>
      <w:r w:rsidRPr="005A2564">
        <w:rPr>
          <w:color w:val="auto"/>
          <w:sz w:val="28"/>
          <w:szCs w:val="28"/>
        </w:rPr>
        <w:t xml:space="preserve"> 10</w:t>
      </w:r>
      <w:r w:rsidR="00231C77" w:rsidRPr="005A2564">
        <w:rPr>
          <w:color w:val="auto"/>
          <w:sz w:val="28"/>
          <w:szCs w:val="28"/>
        </w:rPr>
        <w:t xml:space="preserve"> - </w:t>
      </w:r>
      <w:r w:rsidRPr="005A2564">
        <w:rPr>
          <w:color w:val="auto"/>
          <w:sz w:val="28"/>
          <w:szCs w:val="28"/>
        </w:rPr>
        <w:t>15 хвилин. Фінська сухо</w:t>
      </w:r>
      <w:r w:rsidR="00231C77" w:rsidRPr="005A2564">
        <w:rPr>
          <w:color w:val="auto"/>
          <w:sz w:val="28"/>
          <w:szCs w:val="28"/>
        </w:rPr>
        <w:t>повітряна</w:t>
      </w:r>
      <w:r w:rsidRPr="005A2564">
        <w:rPr>
          <w:color w:val="auto"/>
          <w:sz w:val="28"/>
          <w:szCs w:val="28"/>
        </w:rPr>
        <w:t xml:space="preserve"> лазня (сауна) рекомендується один раз </w:t>
      </w:r>
      <w:r w:rsidR="00231C77" w:rsidRPr="005A2564">
        <w:rPr>
          <w:color w:val="auto"/>
          <w:sz w:val="28"/>
          <w:szCs w:val="28"/>
        </w:rPr>
        <w:t>на</w:t>
      </w:r>
      <w:r w:rsidRPr="005A2564">
        <w:rPr>
          <w:color w:val="auto"/>
          <w:sz w:val="28"/>
          <w:szCs w:val="28"/>
        </w:rPr>
        <w:t xml:space="preserve"> тиждень наприкінці тренувального циклу, краще перед </w:t>
      </w:r>
      <w:r w:rsidR="00231C77" w:rsidRPr="005A2564">
        <w:rPr>
          <w:color w:val="auto"/>
          <w:sz w:val="28"/>
          <w:szCs w:val="28"/>
        </w:rPr>
        <w:t>д</w:t>
      </w:r>
      <w:r w:rsidRPr="005A2564">
        <w:rPr>
          <w:color w:val="auto"/>
          <w:sz w:val="28"/>
          <w:szCs w:val="28"/>
        </w:rPr>
        <w:t>н</w:t>
      </w:r>
      <w:r w:rsidR="00231C77" w:rsidRPr="005A2564">
        <w:rPr>
          <w:color w:val="auto"/>
          <w:sz w:val="28"/>
          <w:szCs w:val="28"/>
        </w:rPr>
        <w:t>ем</w:t>
      </w:r>
      <w:r w:rsidRPr="005A2564">
        <w:rPr>
          <w:color w:val="auto"/>
          <w:sz w:val="28"/>
          <w:szCs w:val="28"/>
        </w:rPr>
        <w:t xml:space="preserve"> відпочинку. Тривалість перебування в парн</w:t>
      </w:r>
      <w:r w:rsidR="00231C77" w:rsidRPr="005A2564">
        <w:rPr>
          <w:color w:val="auto"/>
          <w:sz w:val="28"/>
          <w:szCs w:val="28"/>
        </w:rPr>
        <w:t>ій</w:t>
      </w:r>
      <w:r w:rsidRPr="005A2564">
        <w:rPr>
          <w:color w:val="auto"/>
          <w:sz w:val="28"/>
          <w:szCs w:val="28"/>
        </w:rPr>
        <w:t xml:space="preserve"> 10</w:t>
      </w:r>
      <w:r w:rsidR="00231C77" w:rsidRPr="005A2564">
        <w:rPr>
          <w:color w:val="auto"/>
          <w:sz w:val="28"/>
          <w:szCs w:val="28"/>
        </w:rPr>
        <w:t xml:space="preserve"> -</w:t>
      </w:r>
      <w:r w:rsidRPr="005A2564">
        <w:rPr>
          <w:color w:val="auto"/>
          <w:sz w:val="28"/>
          <w:szCs w:val="28"/>
        </w:rPr>
        <w:t xml:space="preserve"> 15 хвилин, три-чотири заход</w:t>
      </w:r>
      <w:r w:rsidR="00231C77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 xml:space="preserve"> до 3</w:t>
      </w:r>
      <w:r w:rsidR="009C3D3B" w:rsidRPr="005A2564">
        <w:rPr>
          <w:color w:val="auto"/>
          <w:sz w:val="28"/>
          <w:szCs w:val="28"/>
        </w:rPr>
        <w:t xml:space="preserve"> - </w:t>
      </w:r>
      <w:r w:rsidRPr="005A2564">
        <w:rPr>
          <w:color w:val="auto"/>
          <w:sz w:val="28"/>
          <w:szCs w:val="28"/>
        </w:rPr>
        <w:t>5 хвилин кожний, між заходами відпочинок 10</w:t>
      </w:r>
      <w:r w:rsidR="00231C77" w:rsidRPr="005A2564">
        <w:rPr>
          <w:color w:val="auto"/>
          <w:sz w:val="28"/>
          <w:szCs w:val="28"/>
        </w:rPr>
        <w:t xml:space="preserve"> - </w:t>
      </w:r>
      <w:r w:rsidRPr="005A2564">
        <w:rPr>
          <w:color w:val="auto"/>
          <w:sz w:val="28"/>
          <w:szCs w:val="28"/>
        </w:rPr>
        <w:t>15 хвилин.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Гідромасаж. Температура води у ванні +35° або +39°, напір струменя підбирається індивідуально. Починати масаж необхідно з ніг, спини і рук.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Спортивний масаж застосовується на всіх етапах підготовки. Найпростіший масаж рекомендується виконувати негайно ж після тренування під час прийому душу.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Вітамінізація харчування, від</w:t>
      </w:r>
      <w:r w:rsidR="00231C77" w:rsidRPr="005A2564">
        <w:rPr>
          <w:color w:val="auto"/>
          <w:sz w:val="28"/>
          <w:szCs w:val="28"/>
        </w:rPr>
        <w:t>н</w:t>
      </w:r>
      <w:r w:rsidRPr="005A2564">
        <w:rPr>
          <w:color w:val="auto"/>
          <w:sz w:val="28"/>
          <w:szCs w:val="28"/>
        </w:rPr>
        <w:t>овні напої й інші засоби застосовуються за рекомендацією лікаря і під його спостереженням.</w:t>
      </w:r>
    </w:p>
    <w:p w:rsidR="005A2564" w:rsidRDefault="005A2564" w:rsidP="005A256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1044F" w:rsidRPr="005A2564" w:rsidRDefault="00231C77" w:rsidP="005A256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25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 w:type="page"/>
      </w:r>
      <w:bookmarkStart w:id="5" w:name="_Toc128750859"/>
      <w:r w:rsidR="008E1013" w:rsidRPr="005A2564">
        <w:rPr>
          <w:rFonts w:ascii="Times New Roman" w:hAnsi="Times New Roman" w:cs="Times New Roman"/>
          <w:bCs w:val="0"/>
          <w:color w:val="auto"/>
          <w:sz w:val="28"/>
          <w:szCs w:val="28"/>
        </w:rPr>
        <w:t>Розділ 3. Методи лижної підготовки</w:t>
      </w:r>
      <w:r w:rsidR="00387880" w:rsidRPr="005A256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та контролю</w:t>
      </w:r>
      <w:bookmarkEnd w:id="5"/>
    </w:p>
    <w:p w:rsidR="00387880" w:rsidRPr="005A2564" w:rsidRDefault="00387880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auto"/>
          <w:sz w:val="28"/>
          <w:szCs w:val="28"/>
        </w:rPr>
      </w:pPr>
    </w:p>
    <w:p w:rsidR="00387880" w:rsidRPr="005A2564" w:rsidRDefault="00387880" w:rsidP="005A2564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color w:val="auto"/>
        </w:rPr>
      </w:pPr>
      <w:bookmarkStart w:id="6" w:name="_Toc128750860"/>
      <w:r w:rsidRPr="005A2564">
        <w:rPr>
          <w:rFonts w:ascii="Times New Roman" w:hAnsi="Times New Roman" w:cs="Times New Roman"/>
          <w:i w:val="0"/>
          <w:color w:val="auto"/>
        </w:rPr>
        <w:t>3.1 Методи підготовки</w:t>
      </w:r>
      <w:bookmarkEnd w:id="6"/>
    </w:p>
    <w:p w:rsidR="002A5D4F" w:rsidRPr="005A2564" w:rsidRDefault="002A5D4F" w:rsidP="005A2564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387880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У лижній підготовці біатлоністів найбільш поширені наступні основні методи: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/>
          <w:color w:val="auto"/>
          <w:sz w:val="28"/>
          <w:szCs w:val="28"/>
        </w:rPr>
        <w:t>—</w:t>
      </w:r>
      <w:r w:rsidRPr="005A2564">
        <w:rPr>
          <w:color w:val="auto"/>
          <w:sz w:val="28"/>
          <w:szCs w:val="28"/>
        </w:rPr>
        <w:t xml:space="preserve"> </w:t>
      </w:r>
      <w:r w:rsidRPr="005A2564">
        <w:rPr>
          <w:bCs/>
          <w:color w:val="auto"/>
          <w:sz w:val="28"/>
          <w:szCs w:val="28"/>
        </w:rPr>
        <w:t xml:space="preserve">рівномірний </w:t>
      </w:r>
      <w:r w:rsidRPr="005A2564">
        <w:rPr>
          <w:color w:val="auto"/>
          <w:sz w:val="28"/>
          <w:szCs w:val="28"/>
        </w:rPr>
        <w:t xml:space="preserve">— спрямований на виховання </w:t>
      </w:r>
      <w:r w:rsidR="00231C77" w:rsidRPr="005A2564">
        <w:rPr>
          <w:color w:val="auto"/>
          <w:sz w:val="28"/>
          <w:szCs w:val="28"/>
        </w:rPr>
        <w:t>загальної</w:t>
      </w:r>
      <w:r w:rsidRPr="005A2564">
        <w:rPr>
          <w:color w:val="auto"/>
          <w:sz w:val="28"/>
          <w:szCs w:val="28"/>
        </w:rPr>
        <w:t xml:space="preserve"> витривалості і характеризується виконанням безперервної роботи з відносно рівномірною інтенсивністю. Сприяє поліпшенню функцій серцево-судинної і дихальної систем. Рівномірний метод застосовується на всіх етапах річного циклу тренування </w:t>
      </w:r>
      <w:r w:rsidR="00231C77" w:rsidRPr="005A2564">
        <w:rPr>
          <w:color w:val="auto"/>
          <w:sz w:val="28"/>
          <w:szCs w:val="28"/>
        </w:rPr>
        <w:t>використовуваного з</w:t>
      </w:r>
      <w:r w:rsidRPr="005A2564">
        <w:rPr>
          <w:color w:val="auto"/>
          <w:sz w:val="28"/>
          <w:szCs w:val="28"/>
        </w:rPr>
        <w:t xml:space="preserve"> різн</w:t>
      </w:r>
      <w:r w:rsidR="00231C77" w:rsidRPr="005A2564">
        <w:rPr>
          <w:color w:val="auto"/>
          <w:sz w:val="28"/>
          <w:szCs w:val="28"/>
        </w:rPr>
        <w:t>ою метою</w:t>
      </w:r>
      <w:r w:rsidRPr="005A2564">
        <w:rPr>
          <w:color w:val="auto"/>
          <w:sz w:val="28"/>
          <w:szCs w:val="28"/>
        </w:rPr>
        <w:t>;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/>
          <w:bCs/>
          <w:color w:val="auto"/>
          <w:sz w:val="28"/>
          <w:szCs w:val="28"/>
        </w:rPr>
        <w:t>—</w:t>
      </w:r>
      <w:r w:rsidRPr="005A2564">
        <w:rPr>
          <w:color w:val="auto"/>
          <w:sz w:val="28"/>
          <w:szCs w:val="28"/>
        </w:rPr>
        <w:t xml:space="preserve"> </w:t>
      </w:r>
      <w:r w:rsidRPr="005A2564">
        <w:rPr>
          <w:bCs/>
          <w:color w:val="auto"/>
          <w:sz w:val="28"/>
          <w:szCs w:val="28"/>
        </w:rPr>
        <w:t xml:space="preserve">перемінний </w:t>
      </w:r>
      <w:r w:rsidRPr="005A2564">
        <w:rPr>
          <w:color w:val="auto"/>
          <w:sz w:val="28"/>
          <w:szCs w:val="28"/>
        </w:rPr>
        <w:t xml:space="preserve">— спрямований переважно на виховання спеціальної витривалості і полягає у виконанні безперервної роботи з перемінною інтенсивністю в діапазоні від слабкої до граничної. Цей метод дозволяє біатлоністам нарощувати швидкість пересування по дистанції і виховувати спеціальну витривалість. Застосовується він як у підготовчому періоді на 2 і 3 етапах, так і в </w:t>
      </w:r>
      <w:r w:rsidR="00221BCD" w:rsidRPr="005A2564">
        <w:rPr>
          <w:color w:val="auto"/>
          <w:sz w:val="28"/>
          <w:szCs w:val="28"/>
        </w:rPr>
        <w:t>змагальному</w:t>
      </w:r>
      <w:r w:rsidRPr="005A2564">
        <w:rPr>
          <w:color w:val="auto"/>
          <w:sz w:val="28"/>
          <w:szCs w:val="28"/>
        </w:rPr>
        <w:t xml:space="preserve"> (після перших занять на снігу, «укочування»);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/>
          <w:bCs/>
          <w:color w:val="auto"/>
          <w:sz w:val="28"/>
          <w:szCs w:val="28"/>
        </w:rPr>
        <w:t>—</w:t>
      </w:r>
      <w:r w:rsidRPr="005A2564">
        <w:rPr>
          <w:color w:val="auto"/>
          <w:sz w:val="28"/>
          <w:szCs w:val="28"/>
        </w:rPr>
        <w:t xml:space="preserve"> </w:t>
      </w:r>
      <w:r w:rsidRPr="005A2564">
        <w:rPr>
          <w:bCs/>
          <w:color w:val="auto"/>
          <w:sz w:val="28"/>
          <w:szCs w:val="28"/>
        </w:rPr>
        <w:t xml:space="preserve">повторний </w:t>
      </w:r>
      <w:r w:rsidRPr="005A2564">
        <w:rPr>
          <w:color w:val="auto"/>
          <w:sz w:val="28"/>
          <w:szCs w:val="28"/>
        </w:rPr>
        <w:t xml:space="preserve">— спрямований на виховання швидкості і швидкісної витривалості. Він характерний повторним проходженням відрізків дистанції з граничної або </w:t>
      </w:r>
      <w:r w:rsidR="00221BCD" w:rsidRPr="005A2564">
        <w:rPr>
          <w:color w:val="auto"/>
          <w:sz w:val="28"/>
          <w:szCs w:val="28"/>
        </w:rPr>
        <w:t>найвищою</w:t>
      </w:r>
      <w:r w:rsidRPr="005A2564">
        <w:rPr>
          <w:color w:val="auto"/>
          <w:sz w:val="28"/>
          <w:szCs w:val="28"/>
        </w:rPr>
        <w:t xml:space="preserve"> інтенсивністю, між якими — проміжки активного відпочинку. Застосовується як у лижн</w:t>
      </w:r>
      <w:r w:rsidR="00221BCD" w:rsidRPr="005A2564">
        <w:rPr>
          <w:color w:val="auto"/>
          <w:sz w:val="28"/>
          <w:szCs w:val="28"/>
        </w:rPr>
        <w:t>ій</w:t>
      </w:r>
      <w:r w:rsidRPr="005A2564">
        <w:rPr>
          <w:color w:val="auto"/>
          <w:sz w:val="28"/>
          <w:szCs w:val="28"/>
        </w:rPr>
        <w:t xml:space="preserve">, так і комплексної підготовках. У комплексній підготовці для відпочинку використовується час </w:t>
      </w:r>
      <w:r w:rsidR="00292B83" w:rsidRPr="005A2564">
        <w:rPr>
          <w:color w:val="auto"/>
          <w:sz w:val="28"/>
          <w:szCs w:val="28"/>
        </w:rPr>
        <w:t>стріл</w:t>
      </w:r>
      <w:r w:rsidR="00221BCD" w:rsidRPr="005A2564">
        <w:rPr>
          <w:color w:val="auto"/>
          <w:sz w:val="28"/>
          <w:szCs w:val="28"/>
        </w:rPr>
        <w:t>ьби</w:t>
      </w:r>
      <w:r w:rsidRPr="005A2564">
        <w:rPr>
          <w:color w:val="auto"/>
          <w:sz w:val="28"/>
          <w:szCs w:val="28"/>
        </w:rPr>
        <w:t xml:space="preserve"> </w:t>
      </w:r>
      <w:r w:rsidR="00221BCD" w:rsidRPr="005A2564">
        <w:rPr>
          <w:color w:val="auto"/>
          <w:sz w:val="28"/>
          <w:szCs w:val="28"/>
        </w:rPr>
        <w:t>н</w:t>
      </w:r>
      <w:r w:rsidRPr="005A2564">
        <w:rPr>
          <w:color w:val="auto"/>
          <w:sz w:val="28"/>
          <w:szCs w:val="28"/>
        </w:rPr>
        <w:t>а вогневому рубежі;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/>
          <w:bCs/>
          <w:color w:val="auto"/>
          <w:sz w:val="28"/>
          <w:szCs w:val="28"/>
        </w:rPr>
        <w:t>—</w:t>
      </w:r>
      <w:r w:rsidR="00387880" w:rsidRPr="005A2564">
        <w:rPr>
          <w:b/>
          <w:bCs/>
          <w:color w:val="auto"/>
          <w:sz w:val="28"/>
          <w:szCs w:val="28"/>
        </w:rPr>
        <w:t xml:space="preserve"> </w:t>
      </w:r>
      <w:r w:rsidRPr="005A2564">
        <w:rPr>
          <w:bCs/>
          <w:color w:val="auto"/>
          <w:sz w:val="28"/>
          <w:szCs w:val="28"/>
        </w:rPr>
        <w:t xml:space="preserve">контрольний </w:t>
      </w:r>
      <w:r w:rsidRPr="005A2564">
        <w:rPr>
          <w:color w:val="auto"/>
          <w:sz w:val="28"/>
          <w:szCs w:val="28"/>
        </w:rPr>
        <w:t xml:space="preserve">— служить для визначення тренованості біатлоніста, допомагає удосконалювати тактичні навички, виховує вольові якості. Застосовується періодично </w:t>
      </w:r>
      <w:r w:rsidR="00221BCD" w:rsidRPr="005A2564">
        <w:rPr>
          <w:color w:val="auto"/>
          <w:sz w:val="28"/>
          <w:szCs w:val="28"/>
        </w:rPr>
        <w:t>н</w:t>
      </w:r>
      <w:r w:rsidRPr="005A2564">
        <w:rPr>
          <w:color w:val="auto"/>
          <w:sz w:val="28"/>
          <w:szCs w:val="28"/>
        </w:rPr>
        <w:t>а протязі всього річного циклу, дозволяє контролювати загальні спеціально-фізичні, лижну і стрілецьку підготовки, оперативно вносити корективи в планування навантажень і відпочинку;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/>
          <w:bCs/>
          <w:color w:val="auto"/>
          <w:sz w:val="28"/>
          <w:szCs w:val="28"/>
        </w:rPr>
        <w:t>—</w:t>
      </w:r>
      <w:r w:rsidR="00387880" w:rsidRPr="005A2564">
        <w:rPr>
          <w:b/>
          <w:bCs/>
          <w:color w:val="auto"/>
          <w:sz w:val="28"/>
          <w:szCs w:val="28"/>
        </w:rPr>
        <w:t xml:space="preserve"> </w:t>
      </w:r>
      <w:r w:rsidR="00221BCD" w:rsidRPr="005A2564">
        <w:rPr>
          <w:bCs/>
          <w:color w:val="auto"/>
          <w:sz w:val="28"/>
          <w:szCs w:val="28"/>
        </w:rPr>
        <w:t>змагальний</w:t>
      </w:r>
      <w:r w:rsidRPr="005A2564">
        <w:rPr>
          <w:bCs/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 характер</w:t>
      </w:r>
      <w:r w:rsidR="00221BCD" w:rsidRPr="005A2564">
        <w:rPr>
          <w:color w:val="auto"/>
          <w:sz w:val="28"/>
          <w:szCs w:val="28"/>
        </w:rPr>
        <w:t>изується</w:t>
      </w:r>
      <w:r w:rsidRPr="005A2564">
        <w:rPr>
          <w:color w:val="auto"/>
          <w:sz w:val="28"/>
          <w:szCs w:val="28"/>
        </w:rPr>
        <w:t xml:space="preserve"> </w:t>
      </w:r>
      <w:r w:rsidR="00221BCD" w:rsidRPr="005A2564">
        <w:rPr>
          <w:color w:val="auto"/>
          <w:sz w:val="28"/>
          <w:szCs w:val="28"/>
        </w:rPr>
        <w:t>змагальною</w:t>
      </w:r>
      <w:r w:rsidRPr="005A2564">
        <w:rPr>
          <w:color w:val="auto"/>
          <w:sz w:val="28"/>
          <w:szCs w:val="28"/>
        </w:rPr>
        <w:t xml:space="preserve"> інтенсивністю й обсягом навантаження. Застосовується не тільки для підвищення стану тренованості біатлоністів, але і для оволодіння тактичними уміннями і навичками, допомагає удосконалювати вольові якості, здобувати </w:t>
      </w:r>
      <w:r w:rsidR="00521669" w:rsidRPr="005A2564">
        <w:rPr>
          <w:color w:val="auto"/>
          <w:sz w:val="28"/>
          <w:szCs w:val="28"/>
        </w:rPr>
        <w:t>змагальний</w:t>
      </w:r>
      <w:r w:rsidRPr="005A2564">
        <w:rPr>
          <w:color w:val="auto"/>
          <w:sz w:val="28"/>
          <w:szCs w:val="28"/>
        </w:rPr>
        <w:t xml:space="preserve"> досвід. Найбільший ефект дає раціональне сполучення всіх методів у залежності від етапу і періоду тренувального процесу.</w:t>
      </w:r>
    </w:p>
    <w:p w:rsidR="00387880" w:rsidRPr="005A2564" w:rsidRDefault="00387880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11044F" w:rsidRPr="005A2564" w:rsidRDefault="00387880" w:rsidP="005A2564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i w:val="0"/>
          <w:color w:val="auto"/>
        </w:rPr>
      </w:pPr>
      <w:bookmarkStart w:id="7" w:name="_Toc128750861"/>
      <w:r w:rsidRPr="005A2564">
        <w:rPr>
          <w:rFonts w:ascii="Times New Roman" w:hAnsi="Times New Roman" w:cs="Times New Roman"/>
          <w:bCs w:val="0"/>
          <w:i w:val="0"/>
          <w:color w:val="auto"/>
        </w:rPr>
        <w:t>3.2 Контроль і самоконтроль</w:t>
      </w:r>
      <w:bookmarkEnd w:id="7"/>
    </w:p>
    <w:p w:rsidR="002A5D4F" w:rsidRPr="005A2564" w:rsidRDefault="002A5D4F" w:rsidP="005A2564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Тренер зобов'язаний організувати і навчити проводити самоконтроль. Самоконтроль дозволяє вести облік виконаного навантаження, судити про стан здоров'я, фізично</w:t>
      </w:r>
      <w:r w:rsidR="00521669" w:rsidRPr="005A2564">
        <w:rPr>
          <w:color w:val="auto"/>
          <w:sz w:val="28"/>
          <w:szCs w:val="28"/>
        </w:rPr>
        <w:t>го</w:t>
      </w:r>
      <w:r w:rsidRPr="005A2564">
        <w:rPr>
          <w:color w:val="auto"/>
          <w:sz w:val="28"/>
          <w:szCs w:val="28"/>
        </w:rPr>
        <w:t xml:space="preserve"> розвитку і працездатності спортсмена </w:t>
      </w:r>
      <w:r w:rsidR="00521669" w:rsidRPr="005A2564">
        <w:rPr>
          <w:color w:val="auto"/>
          <w:sz w:val="28"/>
          <w:szCs w:val="28"/>
        </w:rPr>
        <w:t>за</w:t>
      </w:r>
      <w:r w:rsidRPr="005A2564">
        <w:rPr>
          <w:color w:val="auto"/>
          <w:sz w:val="28"/>
          <w:szCs w:val="28"/>
        </w:rPr>
        <w:t xml:space="preserve"> суб'єктивни</w:t>
      </w:r>
      <w:r w:rsidR="00521669" w:rsidRPr="005A2564">
        <w:rPr>
          <w:color w:val="auto"/>
          <w:sz w:val="28"/>
          <w:szCs w:val="28"/>
        </w:rPr>
        <w:t>ми</w:t>
      </w:r>
      <w:r w:rsidRPr="005A2564">
        <w:rPr>
          <w:color w:val="auto"/>
          <w:sz w:val="28"/>
          <w:szCs w:val="28"/>
        </w:rPr>
        <w:t xml:space="preserve"> і об'єктивни</w:t>
      </w:r>
      <w:r w:rsidR="00521669" w:rsidRPr="005A2564">
        <w:rPr>
          <w:color w:val="auto"/>
          <w:sz w:val="28"/>
          <w:szCs w:val="28"/>
        </w:rPr>
        <w:t>ми</w:t>
      </w:r>
      <w:r w:rsidRPr="005A2564">
        <w:rPr>
          <w:color w:val="auto"/>
          <w:sz w:val="28"/>
          <w:szCs w:val="28"/>
        </w:rPr>
        <w:t xml:space="preserve"> показника</w:t>
      </w:r>
      <w:r w:rsidR="00521669" w:rsidRPr="005A2564">
        <w:rPr>
          <w:color w:val="auto"/>
          <w:sz w:val="28"/>
          <w:szCs w:val="28"/>
        </w:rPr>
        <w:t>ми</w:t>
      </w:r>
      <w:r w:rsidRPr="005A2564">
        <w:rPr>
          <w:color w:val="auto"/>
          <w:sz w:val="28"/>
          <w:szCs w:val="28"/>
        </w:rPr>
        <w:t>. Суб'єктивні показники спостерігає і записує сам спортсмен. Це самопочуття, сон, апетит, працездатність, хворобливі відчуття, пото</w:t>
      </w:r>
      <w:r w:rsidR="00521669" w:rsidRPr="005A2564">
        <w:rPr>
          <w:color w:val="auto"/>
          <w:sz w:val="28"/>
          <w:szCs w:val="28"/>
        </w:rPr>
        <w:t>виділення</w:t>
      </w:r>
      <w:r w:rsidRPr="005A2564">
        <w:rPr>
          <w:color w:val="auto"/>
          <w:sz w:val="28"/>
          <w:szCs w:val="28"/>
        </w:rPr>
        <w:t xml:space="preserve"> і т.д. До об'єктивних показників відносять ті, </w:t>
      </w:r>
      <w:r w:rsidR="00521669" w:rsidRPr="005A2564">
        <w:rPr>
          <w:color w:val="auto"/>
          <w:sz w:val="28"/>
          <w:szCs w:val="28"/>
        </w:rPr>
        <w:t>як</w:t>
      </w:r>
      <w:r w:rsidRPr="005A2564">
        <w:rPr>
          <w:color w:val="auto"/>
          <w:sz w:val="28"/>
          <w:szCs w:val="28"/>
        </w:rPr>
        <w:t>і можуть фіксуватися найпростішими приладами (секундомір, ваги, ростом</w:t>
      </w:r>
      <w:r w:rsidR="00521669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 xml:space="preserve">р, динамометр), пульс, частота </w:t>
      </w:r>
      <w:r w:rsidR="00521669" w:rsidRPr="005A2564">
        <w:rPr>
          <w:color w:val="auto"/>
          <w:sz w:val="28"/>
          <w:szCs w:val="28"/>
        </w:rPr>
        <w:t>дихання</w:t>
      </w:r>
      <w:r w:rsidRPr="005A2564">
        <w:rPr>
          <w:color w:val="auto"/>
          <w:sz w:val="28"/>
          <w:szCs w:val="28"/>
        </w:rPr>
        <w:t>, спірометрія, динамометрія й ін. Усі ці показники спортсмен повинний щодня заносити у свій щоденник</w:t>
      </w:r>
      <w:r w:rsidR="004868FE" w:rsidRPr="005A2564">
        <w:rPr>
          <w:color w:val="auto"/>
          <w:sz w:val="28"/>
          <w:szCs w:val="28"/>
        </w:rPr>
        <w:t xml:space="preserve"> [9, 135]</w:t>
      </w:r>
      <w:r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Крім цього, тренер повин</w:t>
      </w:r>
      <w:r w:rsidR="00521669" w:rsidRPr="005A2564">
        <w:rPr>
          <w:color w:val="auto"/>
          <w:sz w:val="28"/>
          <w:szCs w:val="28"/>
        </w:rPr>
        <w:t>ен</w:t>
      </w:r>
      <w:r w:rsidRPr="005A2564">
        <w:rPr>
          <w:color w:val="auto"/>
          <w:sz w:val="28"/>
          <w:szCs w:val="28"/>
        </w:rPr>
        <w:t xml:space="preserve"> вести свій, більш узагальнений, щоденник. У ньому фіксується виконання плану тренувань кожним спортсменом </w:t>
      </w:r>
      <w:r w:rsidR="00521669" w:rsidRPr="005A2564">
        <w:rPr>
          <w:color w:val="auto"/>
          <w:sz w:val="28"/>
          <w:szCs w:val="28"/>
        </w:rPr>
        <w:t>за</w:t>
      </w:r>
      <w:r w:rsidRPr="005A2564">
        <w:rPr>
          <w:color w:val="auto"/>
          <w:sz w:val="28"/>
          <w:szCs w:val="28"/>
        </w:rPr>
        <w:t xml:space="preserve"> обся</w:t>
      </w:r>
      <w:r w:rsidR="00521669" w:rsidRPr="005A2564">
        <w:rPr>
          <w:color w:val="auto"/>
          <w:sz w:val="28"/>
          <w:szCs w:val="28"/>
        </w:rPr>
        <w:t>гом</w:t>
      </w:r>
      <w:r w:rsidRPr="005A2564">
        <w:rPr>
          <w:color w:val="auto"/>
          <w:sz w:val="28"/>
          <w:szCs w:val="28"/>
        </w:rPr>
        <w:t>, інтенсивн</w:t>
      </w:r>
      <w:r w:rsidR="00521669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ст</w:t>
      </w:r>
      <w:r w:rsidR="00521669" w:rsidRPr="005A2564">
        <w:rPr>
          <w:color w:val="auto"/>
          <w:sz w:val="28"/>
          <w:szCs w:val="28"/>
        </w:rPr>
        <w:t>ю</w:t>
      </w:r>
      <w:r w:rsidRPr="005A2564">
        <w:rPr>
          <w:color w:val="auto"/>
          <w:sz w:val="28"/>
          <w:szCs w:val="28"/>
        </w:rPr>
        <w:t xml:space="preserve"> і спрямован</w:t>
      </w:r>
      <w:r w:rsidR="00521669" w:rsidRPr="005A2564">
        <w:rPr>
          <w:color w:val="auto"/>
          <w:sz w:val="28"/>
          <w:szCs w:val="28"/>
        </w:rPr>
        <w:t>істю</w:t>
      </w:r>
      <w:r w:rsidRPr="005A2564">
        <w:rPr>
          <w:color w:val="auto"/>
          <w:sz w:val="28"/>
          <w:szCs w:val="28"/>
        </w:rPr>
        <w:t xml:space="preserve"> вправ, результати лижної гонки і </w:t>
      </w:r>
      <w:r w:rsidR="00292B83" w:rsidRPr="005A2564">
        <w:rPr>
          <w:color w:val="auto"/>
          <w:sz w:val="28"/>
          <w:szCs w:val="28"/>
        </w:rPr>
        <w:t>стріл</w:t>
      </w:r>
      <w:r w:rsidR="00521669" w:rsidRPr="005A2564">
        <w:rPr>
          <w:color w:val="auto"/>
          <w:sz w:val="28"/>
          <w:szCs w:val="28"/>
        </w:rPr>
        <w:t>ьби</w:t>
      </w:r>
      <w:r w:rsidRPr="005A2564">
        <w:rPr>
          <w:color w:val="auto"/>
          <w:sz w:val="28"/>
          <w:szCs w:val="28"/>
        </w:rPr>
        <w:t xml:space="preserve">, зауваження лікаря, виконання основних контрольних вправ, результати виконання окремих тестів, основні </w:t>
      </w:r>
      <w:r w:rsidR="0010433E" w:rsidRPr="005A2564">
        <w:rPr>
          <w:color w:val="auto"/>
          <w:sz w:val="28"/>
          <w:szCs w:val="28"/>
        </w:rPr>
        <w:t>по</w:t>
      </w:r>
      <w:r w:rsidRPr="005A2564">
        <w:rPr>
          <w:color w:val="auto"/>
          <w:sz w:val="28"/>
          <w:szCs w:val="28"/>
        </w:rPr>
        <w:t>ради спортсменові, спрямовані на підвищення ефективності тренувань. Таким чином, тренер, зіставляючи дані свого контролю з даними самоконтролю, може вносити відповідні корективи в процес тренування і відновлення.</w:t>
      </w:r>
    </w:p>
    <w:p w:rsidR="00387880" w:rsidRPr="005A2564" w:rsidRDefault="00387880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11044F" w:rsidRPr="005A2564" w:rsidRDefault="00387880" w:rsidP="005A2564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i w:val="0"/>
          <w:color w:val="auto"/>
        </w:rPr>
      </w:pPr>
      <w:bookmarkStart w:id="8" w:name="_Toc128750862"/>
      <w:r w:rsidRPr="005A2564">
        <w:rPr>
          <w:rFonts w:ascii="Times New Roman" w:hAnsi="Times New Roman" w:cs="Times New Roman"/>
          <w:bCs w:val="0"/>
          <w:i w:val="0"/>
          <w:color w:val="auto"/>
        </w:rPr>
        <w:t>3.3 Домашнє завдання</w:t>
      </w:r>
      <w:bookmarkEnd w:id="8"/>
    </w:p>
    <w:p w:rsidR="002A5D4F" w:rsidRPr="005A2564" w:rsidRDefault="002A5D4F" w:rsidP="005A2564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У заняттях біатлоном </w:t>
      </w:r>
      <w:r w:rsidR="0010433E" w:rsidRPr="005A2564">
        <w:rPr>
          <w:color w:val="auto"/>
          <w:sz w:val="28"/>
          <w:szCs w:val="28"/>
        </w:rPr>
        <w:t>ускладню</w:t>
      </w:r>
      <w:r w:rsidRPr="005A2564">
        <w:rPr>
          <w:color w:val="auto"/>
          <w:sz w:val="28"/>
          <w:szCs w:val="28"/>
        </w:rPr>
        <w:t>ється, а іноді і виключається самостійне тренування, тому що</w:t>
      </w:r>
      <w:r w:rsidR="0010433E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для </w:t>
      </w:r>
      <w:r w:rsidR="00292B83" w:rsidRPr="005A2564">
        <w:rPr>
          <w:color w:val="auto"/>
          <w:sz w:val="28"/>
          <w:szCs w:val="28"/>
        </w:rPr>
        <w:t>стріл</w:t>
      </w:r>
      <w:r w:rsidR="0010433E" w:rsidRPr="005A2564">
        <w:rPr>
          <w:color w:val="auto"/>
          <w:sz w:val="28"/>
          <w:szCs w:val="28"/>
        </w:rPr>
        <w:t>ьби</w:t>
      </w:r>
      <w:r w:rsidRPr="005A2564">
        <w:rPr>
          <w:color w:val="auto"/>
          <w:sz w:val="28"/>
          <w:szCs w:val="28"/>
        </w:rPr>
        <w:t xml:space="preserve"> потрібні спеціальні умови. Разом з тим </w:t>
      </w:r>
      <w:r w:rsidR="0010433E" w:rsidRPr="005A2564">
        <w:rPr>
          <w:color w:val="auto"/>
          <w:sz w:val="28"/>
          <w:szCs w:val="28"/>
        </w:rPr>
        <w:t>передбачаються</w:t>
      </w:r>
      <w:r w:rsidRPr="005A2564">
        <w:rPr>
          <w:color w:val="auto"/>
          <w:sz w:val="28"/>
          <w:szCs w:val="28"/>
        </w:rPr>
        <w:t xml:space="preserve"> вправи, що спортсмен зобов'язаний виконувати </w:t>
      </w:r>
      <w:r w:rsidR="0010433E" w:rsidRPr="005A2564">
        <w:rPr>
          <w:color w:val="auto"/>
          <w:sz w:val="28"/>
          <w:szCs w:val="28"/>
        </w:rPr>
        <w:t>вдома</w:t>
      </w:r>
      <w:r w:rsidRPr="005A2564">
        <w:rPr>
          <w:color w:val="auto"/>
          <w:sz w:val="28"/>
          <w:szCs w:val="28"/>
        </w:rPr>
        <w:t>. У першу чергу, це щоденне виконання спеціалізованої ранкової гімнастики, що дозволяє підтримувати функціональну підготовку на визначеному рівні.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Ранкова гімнастика</w:t>
      </w:r>
      <w:r w:rsidRPr="005A2564">
        <w:rPr>
          <w:b/>
          <w:bCs/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— це невеликий комплекс фізичних вправ, проведений </w:t>
      </w:r>
      <w:r w:rsidR="0010433E" w:rsidRPr="005A2564">
        <w:rPr>
          <w:color w:val="auto"/>
          <w:sz w:val="28"/>
          <w:szCs w:val="28"/>
        </w:rPr>
        <w:t xml:space="preserve">зранку </w:t>
      </w:r>
      <w:r w:rsidRPr="005A2564">
        <w:rPr>
          <w:color w:val="auto"/>
          <w:sz w:val="28"/>
          <w:szCs w:val="28"/>
        </w:rPr>
        <w:t xml:space="preserve">після сну, </w:t>
      </w:r>
      <w:r w:rsidR="007533A4" w:rsidRPr="005A2564">
        <w:rPr>
          <w:color w:val="auto"/>
          <w:sz w:val="28"/>
          <w:szCs w:val="28"/>
        </w:rPr>
        <w:t>після</w:t>
      </w:r>
      <w:r w:rsidRPr="005A2564">
        <w:rPr>
          <w:color w:val="auto"/>
          <w:sz w:val="28"/>
          <w:szCs w:val="28"/>
        </w:rPr>
        <w:t xml:space="preserve"> як</w:t>
      </w:r>
      <w:r w:rsidR="007533A4" w:rsidRPr="005A2564">
        <w:rPr>
          <w:color w:val="auto"/>
          <w:sz w:val="28"/>
          <w:szCs w:val="28"/>
        </w:rPr>
        <w:t>ого</w:t>
      </w:r>
      <w:r w:rsidRPr="005A2564">
        <w:rPr>
          <w:color w:val="auto"/>
          <w:sz w:val="28"/>
          <w:szCs w:val="28"/>
        </w:rPr>
        <w:t xml:space="preserve"> </w:t>
      </w:r>
      <w:r w:rsidR="0010433E" w:rsidRPr="005A2564">
        <w:rPr>
          <w:color w:val="auto"/>
          <w:sz w:val="28"/>
          <w:szCs w:val="28"/>
        </w:rPr>
        <w:t>передбача</w:t>
      </w:r>
      <w:r w:rsidRPr="005A2564">
        <w:rPr>
          <w:color w:val="auto"/>
          <w:sz w:val="28"/>
          <w:szCs w:val="28"/>
        </w:rPr>
        <w:t>ються водні процедури.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Комплекс вправ, </w:t>
      </w:r>
      <w:r w:rsidR="004B1595" w:rsidRPr="005A2564">
        <w:rPr>
          <w:color w:val="auto"/>
          <w:sz w:val="28"/>
          <w:szCs w:val="28"/>
        </w:rPr>
        <w:t>робити треба</w:t>
      </w:r>
      <w:r w:rsidRPr="005A2564">
        <w:rPr>
          <w:color w:val="auto"/>
          <w:sz w:val="28"/>
          <w:szCs w:val="28"/>
        </w:rPr>
        <w:t xml:space="preserve"> регулярно щоранку, поліпшує</w:t>
      </w:r>
      <w:r w:rsidR="004B1595" w:rsidRPr="005A2564">
        <w:rPr>
          <w:color w:val="auto"/>
          <w:sz w:val="28"/>
          <w:szCs w:val="28"/>
        </w:rPr>
        <w:t>ться</w:t>
      </w:r>
      <w:r w:rsidRPr="005A2564">
        <w:rPr>
          <w:color w:val="auto"/>
          <w:sz w:val="28"/>
          <w:szCs w:val="28"/>
        </w:rPr>
        <w:t xml:space="preserve"> самопочуття, зміцнює</w:t>
      </w:r>
      <w:r w:rsidR="004B1595" w:rsidRPr="005A2564">
        <w:rPr>
          <w:color w:val="auto"/>
          <w:sz w:val="28"/>
          <w:szCs w:val="28"/>
        </w:rPr>
        <w:t>ться</w:t>
      </w:r>
      <w:r w:rsidRPr="005A2564">
        <w:rPr>
          <w:color w:val="auto"/>
          <w:sz w:val="28"/>
          <w:szCs w:val="28"/>
        </w:rPr>
        <w:t xml:space="preserve"> здоров'я, збільшує</w:t>
      </w:r>
      <w:r w:rsidR="004B1595" w:rsidRPr="005A2564">
        <w:rPr>
          <w:color w:val="auto"/>
          <w:sz w:val="28"/>
          <w:szCs w:val="28"/>
        </w:rPr>
        <w:t>ться</w:t>
      </w:r>
      <w:r w:rsidRPr="005A2564">
        <w:rPr>
          <w:color w:val="auto"/>
          <w:sz w:val="28"/>
          <w:szCs w:val="28"/>
        </w:rPr>
        <w:t xml:space="preserve"> працездатність, </w:t>
      </w:r>
      <w:r w:rsidR="004B1595" w:rsidRPr="005A2564">
        <w:rPr>
          <w:color w:val="auto"/>
          <w:sz w:val="28"/>
          <w:szCs w:val="28"/>
        </w:rPr>
        <w:t>забезпечується захищеність</w:t>
      </w:r>
      <w:r w:rsidRPr="005A2564">
        <w:rPr>
          <w:color w:val="auto"/>
          <w:sz w:val="28"/>
          <w:szCs w:val="28"/>
        </w:rPr>
        <w:t xml:space="preserve"> від простудних і деяких інших захворювань.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Відомо, що під час сну з роботи виключається м'язова система, знижується діяльність нервових, серцево-судинної, інших систем. Сон забезпечує відновлення сил організму, що утомився за день. Задача ранкової зарядки полягає в тому, щоб полегшити перехід від сну до пильнування, швидше «зарядити» організм, привести спочатку в дію загальмовані сном системи й органи і лише потім приступити до виконання спеціалізованого комплексу вправ. От чому ранкову зарядку необхідно неодмінно починати з повільного бігу 1</w:t>
      </w:r>
      <w:r w:rsidR="002A5D4F" w:rsidRPr="005A2564">
        <w:rPr>
          <w:color w:val="auto"/>
          <w:sz w:val="28"/>
          <w:szCs w:val="28"/>
        </w:rPr>
        <w:t xml:space="preserve"> </w:t>
      </w:r>
      <w:r w:rsidR="004868FE" w:rsidRPr="005A2564">
        <w:rPr>
          <w:color w:val="auto"/>
          <w:sz w:val="28"/>
          <w:szCs w:val="28"/>
        </w:rPr>
        <w:t>-</w:t>
      </w:r>
      <w:r w:rsidR="002A5D4F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2 км і закінчувати прискоренням 50</w:t>
      </w:r>
      <w:r w:rsidR="002A5D4F" w:rsidRPr="005A2564">
        <w:rPr>
          <w:color w:val="auto"/>
          <w:sz w:val="28"/>
          <w:szCs w:val="28"/>
        </w:rPr>
        <w:t xml:space="preserve"> </w:t>
      </w:r>
      <w:r w:rsidR="004868FE" w:rsidRPr="005A2564">
        <w:rPr>
          <w:color w:val="auto"/>
          <w:sz w:val="28"/>
          <w:szCs w:val="28"/>
        </w:rPr>
        <w:t>-</w:t>
      </w:r>
      <w:r w:rsidR="002A5D4F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100 м. Після бігу </w:t>
      </w:r>
      <w:r w:rsidR="004868FE" w:rsidRPr="005A2564">
        <w:rPr>
          <w:color w:val="auto"/>
          <w:sz w:val="28"/>
          <w:szCs w:val="28"/>
        </w:rPr>
        <w:t>-</w:t>
      </w:r>
      <w:r w:rsidRPr="005A2564">
        <w:rPr>
          <w:color w:val="auto"/>
          <w:sz w:val="28"/>
          <w:szCs w:val="28"/>
        </w:rPr>
        <w:t xml:space="preserve"> комплекс загаль</w:t>
      </w:r>
      <w:r w:rsidR="00387880" w:rsidRPr="005A2564">
        <w:rPr>
          <w:color w:val="auto"/>
          <w:sz w:val="28"/>
          <w:szCs w:val="28"/>
        </w:rPr>
        <w:t>но-</w:t>
      </w:r>
      <w:r w:rsidRPr="005A2564">
        <w:rPr>
          <w:color w:val="auto"/>
          <w:sz w:val="28"/>
          <w:szCs w:val="28"/>
        </w:rPr>
        <w:t>розвиваючих вправ для розвитку м'язів плечового пояса, тулуба, ніг, поступового тренування сили, витривалості, гнучкості, рівноваги, координації, уміння розслаблювати м'яза. Дуже корисні для починаючих біатлоністів вправи з гумовими амортизаторами (еластичним еспандером, шнуром). Імітуючи поперем</w:t>
      </w:r>
      <w:r w:rsidR="00387880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нн</w:t>
      </w:r>
      <w:r w:rsidR="00387880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 xml:space="preserve"> й одночасні лижні ходи, закріпивши еластичний шнур до опори, спортсмен одержує одночасно і фізичне навантаження, і удосконалює технікові лижних ходів. У самостійних заняттях необхідно строго дозувати навантаження. Відомий радянський учений, хірург Н. М. Амосов рекомендує практично здоровим людям виконувати вправи до 50 разів кожн</w:t>
      </w:r>
      <w:r w:rsidR="002A5D4F" w:rsidRPr="005A2564">
        <w:rPr>
          <w:color w:val="auto"/>
          <w:sz w:val="28"/>
          <w:szCs w:val="28"/>
        </w:rPr>
        <w:t>у</w:t>
      </w:r>
      <w:r w:rsidRPr="005A2564">
        <w:rPr>
          <w:color w:val="auto"/>
          <w:sz w:val="28"/>
          <w:szCs w:val="28"/>
        </w:rPr>
        <w:t>. Отже, ранкова зарядка може складатися з невеликої кількості вправ (8</w:t>
      </w:r>
      <w:r w:rsidR="004868FE" w:rsidRPr="005A2564">
        <w:rPr>
          <w:color w:val="auto"/>
          <w:sz w:val="28"/>
          <w:szCs w:val="28"/>
        </w:rPr>
        <w:t xml:space="preserve"> - </w:t>
      </w:r>
      <w:r w:rsidRPr="005A2564">
        <w:rPr>
          <w:color w:val="auto"/>
          <w:sz w:val="28"/>
          <w:szCs w:val="28"/>
        </w:rPr>
        <w:t xml:space="preserve">10) з повторенням кожного 25 і більш раз. Закінчувати зарядку необхідно згинанням і розгинанням рук в упорі лежачи або підтягуванням на поперечині. Кількість повторень цих вправ повинне складати 50 % від максимально можливого. Наприклад, максимальне число підтягувань </w:t>
      </w:r>
      <w:r w:rsidR="004868FE" w:rsidRPr="005A2564">
        <w:rPr>
          <w:color w:val="auto"/>
          <w:sz w:val="28"/>
          <w:szCs w:val="28"/>
        </w:rPr>
        <w:t>-</w:t>
      </w:r>
      <w:r w:rsidRPr="005A2564">
        <w:rPr>
          <w:color w:val="auto"/>
          <w:sz w:val="28"/>
          <w:szCs w:val="28"/>
        </w:rPr>
        <w:t xml:space="preserve"> 4 рази, то в ранковій зарядці необхідно підтягуватися 2 рази, якщо максимальне число згинань і розгинань рук в упорі лежачи 14 разів, то в ранковій зарядці їх потрібно виконувати 7 разів. Протягом 2</w:t>
      </w:r>
      <w:r w:rsidR="002A5D4F" w:rsidRPr="005A2564">
        <w:rPr>
          <w:color w:val="auto"/>
          <w:sz w:val="28"/>
          <w:szCs w:val="28"/>
        </w:rPr>
        <w:t xml:space="preserve"> </w:t>
      </w:r>
      <w:r w:rsidR="004868FE" w:rsidRPr="005A2564">
        <w:rPr>
          <w:color w:val="auto"/>
          <w:sz w:val="28"/>
          <w:szCs w:val="28"/>
        </w:rPr>
        <w:t>-</w:t>
      </w:r>
      <w:r w:rsidR="002A5D4F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3 тижнів рекомендується доводити кількість повторень до 70</w:t>
      </w:r>
      <w:r w:rsidR="004868FE" w:rsidRPr="005A2564">
        <w:rPr>
          <w:color w:val="auto"/>
          <w:sz w:val="28"/>
          <w:szCs w:val="28"/>
        </w:rPr>
        <w:t xml:space="preserve"> – </w:t>
      </w:r>
      <w:r w:rsidRPr="005A2564">
        <w:rPr>
          <w:color w:val="auto"/>
          <w:sz w:val="28"/>
          <w:szCs w:val="28"/>
        </w:rPr>
        <w:t>80</w:t>
      </w:r>
      <w:r w:rsidR="004868FE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% від максимально можливого</w:t>
      </w:r>
      <w:r w:rsidR="004868FE" w:rsidRPr="005A2564">
        <w:rPr>
          <w:color w:val="auto"/>
          <w:sz w:val="28"/>
          <w:szCs w:val="28"/>
        </w:rPr>
        <w:t xml:space="preserve"> [9, 138]</w:t>
      </w:r>
      <w:r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Для закріплення навичок </w:t>
      </w:r>
      <w:r w:rsidR="004868FE" w:rsidRPr="005A2564">
        <w:rPr>
          <w:color w:val="auto"/>
          <w:sz w:val="28"/>
          <w:szCs w:val="28"/>
        </w:rPr>
        <w:t>влучн</w:t>
      </w:r>
      <w:r w:rsidRPr="005A2564">
        <w:rPr>
          <w:color w:val="auto"/>
          <w:sz w:val="28"/>
          <w:szCs w:val="28"/>
        </w:rPr>
        <w:t xml:space="preserve">ої </w:t>
      </w:r>
      <w:r w:rsidR="00D3389E" w:rsidRPr="005A2564">
        <w:rPr>
          <w:color w:val="auto"/>
          <w:sz w:val="28"/>
          <w:szCs w:val="28"/>
        </w:rPr>
        <w:t>стрільби</w:t>
      </w:r>
      <w:r w:rsidRPr="005A2564">
        <w:rPr>
          <w:color w:val="auto"/>
          <w:sz w:val="28"/>
          <w:szCs w:val="28"/>
        </w:rPr>
        <w:t xml:space="preserve"> можна пометати в </w:t>
      </w:r>
      <w:r w:rsidR="003355D9" w:rsidRPr="005A2564">
        <w:rPr>
          <w:color w:val="auto"/>
          <w:sz w:val="28"/>
          <w:szCs w:val="28"/>
        </w:rPr>
        <w:t>ціль</w:t>
      </w:r>
      <w:r w:rsidRPr="005A2564">
        <w:rPr>
          <w:color w:val="auto"/>
          <w:sz w:val="28"/>
          <w:szCs w:val="28"/>
        </w:rPr>
        <w:t xml:space="preserve"> сніжки або тенісний м'яч. По можливості в зарядку варто включати </w:t>
      </w:r>
      <w:r w:rsidR="003355D9" w:rsidRPr="005A2564">
        <w:rPr>
          <w:color w:val="auto"/>
          <w:sz w:val="28"/>
          <w:szCs w:val="28"/>
        </w:rPr>
        <w:t>холост</w:t>
      </w:r>
      <w:r w:rsidRPr="005A2564">
        <w:rPr>
          <w:color w:val="auto"/>
          <w:sz w:val="28"/>
          <w:szCs w:val="28"/>
        </w:rPr>
        <w:t xml:space="preserve">ий тренаж із гвинтівкою. Час спеціалізованої зарядки </w:t>
      </w:r>
      <w:r w:rsidR="004868FE" w:rsidRPr="005A2564">
        <w:rPr>
          <w:color w:val="auto"/>
          <w:sz w:val="28"/>
          <w:szCs w:val="28"/>
        </w:rPr>
        <w:t>-</w:t>
      </w:r>
      <w:r w:rsidR="003355D9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30</w:t>
      </w:r>
      <w:r w:rsidR="003355D9" w:rsidRPr="005A2564">
        <w:rPr>
          <w:color w:val="auto"/>
          <w:sz w:val="28"/>
          <w:szCs w:val="28"/>
        </w:rPr>
        <w:t xml:space="preserve"> - </w:t>
      </w:r>
      <w:r w:rsidRPr="005A2564">
        <w:rPr>
          <w:color w:val="auto"/>
          <w:sz w:val="28"/>
          <w:szCs w:val="28"/>
        </w:rPr>
        <w:t>40 хвилин.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Установлено, що досягнення високих результатів у біатлоні залежить від вольових якостей спортсмена. Ці якості добре виховуються систематичною ранковою зарядкою. Якщо ви займаєтеся щодня протягом місяця зарядкою з біг</w:t>
      </w:r>
      <w:r w:rsidR="003355D9" w:rsidRPr="005A2564">
        <w:rPr>
          <w:color w:val="auto"/>
          <w:sz w:val="28"/>
          <w:szCs w:val="28"/>
        </w:rPr>
        <w:t>о</w:t>
      </w:r>
      <w:r w:rsidRPr="005A2564">
        <w:rPr>
          <w:color w:val="auto"/>
          <w:sz w:val="28"/>
          <w:szCs w:val="28"/>
        </w:rPr>
        <w:t>м, то можете собі сказати: «У мене є вольові якості».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Постановка </w:t>
      </w:r>
      <w:r w:rsidR="003404D6" w:rsidRPr="005A2564">
        <w:rPr>
          <w:color w:val="auto"/>
          <w:sz w:val="28"/>
          <w:szCs w:val="28"/>
        </w:rPr>
        <w:t>дихання</w:t>
      </w:r>
      <w:r w:rsidRPr="005A2564">
        <w:rPr>
          <w:color w:val="auto"/>
          <w:sz w:val="28"/>
          <w:szCs w:val="28"/>
        </w:rPr>
        <w:t>. Необхідною умовою для починаючих біатлоністів є оволодіння д</w:t>
      </w:r>
      <w:r w:rsidR="003404D6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афрагмальн</w:t>
      </w:r>
      <w:r w:rsidR="003404D6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м (черевним) подихом. Правильно поставлене д</w:t>
      </w:r>
      <w:r w:rsidR="003404D6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афрагмал</w:t>
      </w:r>
      <w:r w:rsidR="003404D6" w:rsidRPr="005A2564">
        <w:rPr>
          <w:color w:val="auto"/>
          <w:sz w:val="28"/>
          <w:szCs w:val="28"/>
        </w:rPr>
        <w:t>ьне</w:t>
      </w:r>
      <w:r w:rsidRPr="005A2564">
        <w:rPr>
          <w:color w:val="auto"/>
          <w:sz w:val="28"/>
          <w:szCs w:val="28"/>
        </w:rPr>
        <w:t xml:space="preserve"> </w:t>
      </w:r>
      <w:r w:rsidR="003404D6" w:rsidRPr="005A2564">
        <w:rPr>
          <w:color w:val="auto"/>
          <w:sz w:val="28"/>
          <w:szCs w:val="28"/>
        </w:rPr>
        <w:t>дихання</w:t>
      </w:r>
      <w:r w:rsidRPr="005A2564">
        <w:rPr>
          <w:color w:val="auto"/>
          <w:sz w:val="28"/>
          <w:szCs w:val="28"/>
        </w:rPr>
        <w:t xml:space="preserve"> втягує в дихальний акт усі «</w:t>
      </w:r>
      <w:r w:rsidR="003404D6" w:rsidRPr="005A2564">
        <w:rPr>
          <w:color w:val="auto"/>
          <w:sz w:val="28"/>
          <w:szCs w:val="28"/>
        </w:rPr>
        <w:t>клітини</w:t>
      </w:r>
      <w:r w:rsidRPr="005A2564">
        <w:rPr>
          <w:color w:val="auto"/>
          <w:sz w:val="28"/>
          <w:szCs w:val="28"/>
        </w:rPr>
        <w:t xml:space="preserve">» легень, </w:t>
      </w:r>
      <w:r w:rsidR="003404D6" w:rsidRPr="005A2564">
        <w:rPr>
          <w:color w:val="auto"/>
          <w:sz w:val="28"/>
          <w:szCs w:val="28"/>
        </w:rPr>
        <w:t>підвищує</w:t>
      </w:r>
      <w:r w:rsidRPr="005A2564">
        <w:rPr>
          <w:color w:val="auto"/>
          <w:sz w:val="28"/>
          <w:szCs w:val="28"/>
        </w:rPr>
        <w:t xml:space="preserve"> насичення крові киснем, збільшує життєву ємність легень (ЖЕЛ). За рахунок рухів діафрагми регулюється приплив венозної крові до серця, масажуються органи черевної порожнини, у першу чергу, печінки, оживляється кровообіг у ній.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Основною вправою для оволодіння д</w:t>
      </w:r>
      <w:r w:rsidR="003404D6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афрагмальн</w:t>
      </w:r>
      <w:r w:rsidR="003404D6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 xml:space="preserve">м </w:t>
      </w:r>
      <w:r w:rsidR="003404D6" w:rsidRPr="005A2564">
        <w:rPr>
          <w:color w:val="auto"/>
          <w:sz w:val="28"/>
          <w:szCs w:val="28"/>
        </w:rPr>
        <w:t>диханням</w:t>
      </w:r>
      <w:r w:rsidRPr="005A2564">
        <w:rPr>
          <w:color w:val="auto"/>
          <w:sz w:val="28"/>
          <w:szCs w:val="28"/>
        </w:rPr>
        <w:t xml:space="preserve"> є тренування носового </w:t>
      </w:r>
      <w:r w:rsidR="003404D6" w:rsidRPr="005A2564">
        <w:rPr>
          <w:color w:val="auto"/>
          <w:sz w:val="28"/>
          <w:szCs w:val="28"/>
        </w:rPr>
        <w:t>дихання</w:t>
      </w:r>
      <w:r w:rsidRPr="005A2564">
        <w:rPr>
          <w:color w:val="auto"/>
          <w:sz w:val="28"/>
          <w:szCs w:val="28"/>
        </w:rPr>
        <w:t xml:space="preserve"> (вдих — видихнув через ніс) при різній інтенсивності і тривалості занять. Варто опанувати спочатку д</w:t>
      </w:r>
      <w:r w:rsidR="003404D6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афрагмальн</w:t>
      </w:r>
      <w:r w:rsidR="003404D6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м вдихом під час ходьби і бігу, як у ранковій зарядці, так і при пересуванні на лижах, а також навчитися включати вдих і видих через ніс у різні фази дихального акт</w:t>
      </w:r>
      <w:r w:rsidR="003404D6" w:rsidRPr="005A2564">
        <w:rPr>
          <w:color w:val="auto"/>
          <w:sz w:val="28"/>
          <w:szCs w:val="28"/>
        </w:rPr>
        <w:t>у</w:t>
      </w:r>
      <w:r w:rsidRPr="005A2564">
        <w:rPr>
          <w:color w:val="auto"/>
          <w:sz w:val="28"/>
          <w:szCs w:val="28"/>
        </w:rPr>
        <w:t xml:space="preserve">. Починати тренування носового </w:t>
      </w:r>
      <w:r w:rsidR="003404D6" w:rsidRPr="005A2564">
        <w:rPr>
          <w:color w:val="auto"/>
          <w:sz w:val="28"/>
          <w:szCs w:val="28"/>
        </w:rPr>
        <w:t>дихання</w:t>
      </w:r>
      <w:r w:rsidRPr="005A2564">
        <w:rPr>
          <w:color w:val="auto"/>
          <w:sz w:val="28"/>
          <w:szCs w:val="28"/>
        </w:rPr>
        <w:t xml:space="preserve"> необхідно при малій інтенсивності і тривалості занять.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Методом контролю за оволодінням д</w:t>
      </w:r>
      <w:r w:rsidR="003404D6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афрагмальн</w:t>
      </w:r>
      <w:r w:rsidR="003404D6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м дих</w:t>
      </w:r>
      <w:r w:rsidR="003404D6" w:rsidRPr="005A2564">
        <w:rPr>
          <w:color w:val="auto"/>
          <w:sz w:val="28"/>
          <w:szCs w:val="28"/>
        </w:rPr>
        <w:t>анням</w:t>
      </w:r>
      <w:r w:rsidRPr="005A2564">
        <w:rPr>
          <w:color w:val="auto"/>
          <w:sz w:val="28"/>
          <w:szCs w:val="28"/>
        </w:rPr>
        <w:t xml:space="preserve"> є випинання спочатку черевної стінки, а потім розширення грудної клітки.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Як домашнє завдання можна рекомендувати також і </w:t>
      </w:r>
      <w:r w:rsidR="003404D6" w:rsidRPr="005A2564">
        <w:rPr>
          <w:color w:val="auto"/>
          <w:sz w:val="28"/>
          <w:szCs w:val="28"/>
        </w:rPr>
        <w:t>холост</w:t>
      </w:r>
      <w:r w:rsidRPr="005A2564">
        <w:rPr>
          <w:color w:val="auto"/>
          <w:sz w:val="28"/>
          <w:szCs w:val="28"/>
        </w:rPr>
        <w:t>ий тренаж із застосуванням різних макетів зброї, виготовлених сам</w:t>
      </w:r>
      <w:r w:rsidR="003404D6" w:rsidRPr="005A2564">
        <w:rPr>
          <w:color w:val="auto"/>
          <w:sz w:val="28"/>
          <w:szCs w:val="28"/>
        </w:rPr>
        <w:t>остійно</w:t>
      </w:r>
      <w:r w:rsidRPr="005A2564">
        <w:rPr>
          <w:color w:val="auto"/>
          <w:sz w:val="28"/>
          <w:szCs w:val="28"/>
        </w:rPr>
        <w:t xml:space="preserve">. Однак тренерові до цього завдання необхідно підходити обережно, оскільки діти часто виготовляють різні «самопали», що може привести до небажаних наслідків. Тому питання проведення </w:t>
      </w:r>
      <w:r w:rsidR="003404D6" w:rsidRPr="005A2564">
        <w:rPr>
          <w:color w:val="auto"/>
          <w:sz w:val="28"/>
          <w:szCs w:val="28"/>
        </w:rPr>
        <w:t>холост</w:t>
      </w:r>
      <w:r w:rsidRPr="005A2564">
        <w:rPr>
          <w:color w:val="auto"/>
          <w:sz w:val="28"/>
          <w:szCs w:val="28"/>
        </w:rPr>
        <w:t xml:space="preserve">ого тренажу в домашніх умовах необхідно погоджувати з </w:t>
      </w:r>
      <w:r w:rsidR="003404D6" w:rsidRPr="005A2564">
        <w:rPr>
          <w:color w:val="auto"/>
          <w:sz w:val="28"/>
          <w:szCs w:val="28"/>
        </w:rPr>
        <w:t>батьками</w:t>
      </w:r>
      <w:r w:rsidRPr="005A2564">
        <w:rPr>
          <w:color w:val="auto"/>
          <w:sz w:val="28"/>
          <w:szCs w:val="28"/>
        </w:rPr>
        <w:t xml:space="preserve"> і дозволяти його проведення за умови безпосереднього, постійного контролю з їх боку.</w:t>
      </w:r>
    </w:p>
    <w:p w:rsidR="003404D6" w:rsidRPr="005A2564" w:rsidRDefault="003404D6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1044F" w:rsidRPr="005A2564" w:rsidRDefault="002E1892" w:rsidP="005A256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2564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9" w:name="_Toc128750863"/>
      <w:r w:rsidR="005D2CD6" w:rsidRPr="005A2564">
        <w:rPr>
          <w:rFonts w:ascii="Times New Roman" w:hAnsi="Times New Roman" w:cs="Times New Roman"/>
          <w:color w:val="auto"/>
          <w:sz w:val="28"/>
          <w:szCs w:val="28"/>
        </w:rPr>
        <w:t>Розділ 4. Режим харчування та його значення для біатлоністів</w:t>
      </w:r>
      <w:bookmarkEnd w:id="9"/>
    </w:p>
    <w:p w:rsidR="002E1892" w:rsidRPr="005A2564" w:rsidRDefault="002E1892" w:rsidP="005A2564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Для біатлоністів, як і для всіх інших спортсменів, велике значення має правильне харчування. Їжа повинна міст</w:t>
      </w:r>
      <w:r w:rsidR="006F3C57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т</w:t>
      </w:r>
      <w:r w:rsidR="006F3C57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 xml:space="preserve"> білки, жири, вуглеводи, різні мінеральні речовини, вітаміни і воду, бути різноманітної, смачно приготовленої. Харчуватися потрібно у </w:t>
      </w:r>
      <w:r w:rsidR="006F3C57" w:rsidRPr="005A2564">
        <w:rPr>
          <w:color w:val="auto"/>
          <w:sz w:val="28"/>
          <w:szCs w:val="28"/>
        </w:rPr>
        <w:t>встановлений час</w:t>
      </w:r>
      <w:r w:rsidRPr="005A2564">
        <w:rPr>
          <w:color w:val="auto"/>
          <w:sz w:val="28"/>
          <w:szCs w:val="28"/>
        </w:rPr>
        <w:t>, 3</w:t>
      </w:r>
      <w:r w:rsidR="000B6506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— 4 рази в день. Це забезпечує ритм у роботі внутрішніх органів. </w:t>
      </w:r>
      <w:r w:rsidR="00C27303" w:rsidRPr="005A2564">
        <w:rPr>
          <w:color w:val="auto"/>
          <w:sz w:val="28"/>
          <w:szCs w:val="28"/>
        </w:rPr>
        <w:t>Їсти</w:t>
      </w:r>
      <w:r w:rsidRPr="005A2564">
        <w:rPr>
          <w:color w:val="auto"/>
          <w:sz w:val="28"/>
          <w:szCs w:val="28"/>
        </w:rPr>
        <w:t xml:space="preserve"> треба не поспішаючи, ретельно пережовуючи їжу.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Кількість білків у добовому раціоні повинне складати від 150 до 200 </w:t>
      </w:r>
      <w:r w:rsidR="005D2CD6" w:rsidRPr="005A2564">
        <w:rPr>
          <w:color w:val="auto"/>
          <w:sz w:val="28"/>
          <w:szCs w:val="28"/>
        </w:rPr>
        <w:t>г</w:t>
      </w:r>
      <w:r w:rsidRPr="005A2564">
        <w:rPr>
          <w:color w:val="auto"/>
          <w:sz w:val="28"/>
          <w:szCs w:val="28"/>
        </w:rPr>
        <w:t>, більш половини з яких — тварини (у м'ясі, рибі, молоці). Білки не тільки використовуються для побудови і відновлення тканин, але і сприяють прискоренню відбудовних процесів. Більше всього білка в молоці, печінці, рибі, вівсянці, гречці, пшениці</w:t>
      </w:r>
      <w:r w:rsidR="004868FE" w:rsidRPr="005A2564">
        <w:rPr>
          <w:color w:val="auto"/>
          <w:sz w:val="28"/>
          <w:szCs w:val="28"/>
        </w:rPr>
        <w:t xml:space="preserve"> [10, 140]</w:t>
      </w:r>
      <w:r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Кількість жирів у харчуванні спортсмена не повинне бути більш 100</w:t>
      </w:r>
      <w:r w:rsidR="005D2CD6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</w:t>
      </w:r>
      <w:r w:rsidR="005D2CD6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140 </w:t>
      </w:r>
      <w:r w:rsidR="005D2CD6" w:rsidRPr="005A2564">
        <w:rPr>
          <w:color w:val="auto"/>
          <w:sz w:val="28"/>
          <w:szCs w:val="28"/>
        </w:rPr>
        <w:t>г</w:t>
      </w:r>
      <w:r w:rsidRPr="005A2564">
        <w:rPr>
          <w:color w:val="auto"/>
          <w:sz w:val="28"/>
          <w:szCs w:val="28"/>
        </w:rPr>
        <w:t xml:space="preserve"> у добу, зайве споживання приводить до ожиріння, знижує функціональні можливості печінки, знижує працездатність. Найбільшу цінність представляють тваринні жири, що утримуються у вершковій олії, сметані, вершках і т.д.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Вуглеводи в добовому раціоні харчування складають приблизно 700</w:t>
      </w:r>
      <w:r w:rsidR="005D2CD6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</w:t>
      </w:r>
      <w:r w:rsidR="005D2CD6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900 </w:t>
      </w:r>
      <w:r w:rsidR="005D2CD6" w:rsidRPr="005A2564">
        <w:rPr>
          <w:color w:val="auto"/>
          <w:sz w:val="28"/>
          <w:szCs w:val="28"/>
        </w:rPr>
        <w:t>г</w:t>
      </w:r>
      <w:r w:rsidRPr="005A2564">
        <w:rPr>
          <w:color w:val="auto"/>
          <w:sz w:val="28"/>
          <w:szCs w:val="28"/>
        </w:rPr>
        <w:t xml:space="preserve">, вони </w:t>
      </w:r>
      <w:r w:rsidR="005D2CD6" w:rsidRPr="005A2564">
        <w:rPr>
          <w:color w:val="auto"/>
          <w:sz w:val="28"/>
          <w:szCs w:val="28"/>
        </w:rPr>
        <w:t>містя</w:t>
      </w:r>
      <w:r w:rsidRPr="005A2564">
        <w:rPr>
          <w:color w:val="auto"/>
          <w:sz w:val="28"/>
          <w:szCs w:val="28"/>
        </w:rPr>
        <w:t>ться в продуктах рослинного походження — хлібі, крупах, борошняних виробах, овочах, фруктах. Велика кількість вуглеводів знаходиться в цукрі.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У період основних тренувань дуже важливо постійно поповнювати запаси вітамінів в організмі. Вітаміни сприяють підвищенню працездатності і найбільш швидкому відновленню функцій організму після інтенсивних тренувань. У даний час відкрито більш п'ятдесятьох </w:t>
      </w:r>
      <w:r w:rsidR="005D2CD6" w:rsidRPr="005A2564">
        <w:rPr>
          <w:color w:val="auto"/>
          <w:sz w:val="28"/>
          <w:szCs w:val="28"/>
        </w:rPr>
        <w:t>вітамінів</w:t>
      </w:r>
      <w:r w:rsidRPr="005A2564">
        <w:rPr>
          <w:color w:val="auto"/>
          <w:sz w:val="28"/>
          <w:szCs w:val="28"/>
        </w:rPr>
        <w:t xml:space="preserve">. Усі вони </w:t>
      </w:r>
      <w:r w:rsidR="005D2CD6" w:rsidRPr="005A2564">
        <w:rPr>
          <w:color w:val="auto"/>
          <w:sz w:val="28"/>
          <w:szCs w:val="28"/>
        </w:rPr>
        <w:t>є</w:t>
      </w:r>
      <w:r w:rsidRPr="005A2564">
        <w:rPr>
          <w:color w:val="auto"/>
          <w:sz w:val="28"/>
          <w:szCs w:val="28"/>
        </w:rPr>
        <w:t xml:space="preserve"> в продажі (у драже, таблетках, рідинах), однак приймати їхній треба тільки </w:t>
      </w:r>
      <w:r w:rsidR="005D2CD6" w:rsidRPr="005A2564">
        <w:rPr>
          <w:color w:val="auto"/>
          <w:sz w:val="28"/>
          <w:szCs w:val="28"/>
        </w:rPr>
        <w:t>за</w:t>
      </w:r>
      <w:r w:rsidRPr="005A2564">
        <w:rPr>
          <w:color w:val="auto"/>
          <w:sz w:val="28"/>
          <w:szCs w:val="28"/>
        </w:rPr>
        <w:t xml:space="preserve"> призначенн</w:t>
      </w:r>
      <w:r w:rsidR="005D2CD6" w:rsidRPr="005A2564">
        <w:rPr>
          <w:color w:val="auto"/>
          <w:sz w:val="28"/>
          <w:szCs w:val="28"/>
        </w:rPr>
        <w:t xml:space="preserve">ям </w:t>
      </w:r>
      <w:r w:rsidRPr="005A2564">
        <w:rPr>
          <w:color w:val="auto"/>
          <w:sz w:val="28"/>
          <w:szCs w:val="28"/>
        </w:rPr>
        <w:t>лікаря.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Мінеральні речовини — кальцій, фосфор, натрій, магній, калій, залізо, сірка, хлор, кобальт, мідь, йод і інші грають п харчуванні людини велику роль. Їхнє добове споживання складає 20</w:t>
      </w:r>
      <w:r w:rsidR="005D2CD6" w:rsidRPr="005A2564">
        <w:rPr>
          <w:color w:val="auto"/>
          <w:sz w:val="28"/>
          <w:szCs w:val="28"/>
        </w:rPr>
        <w:t xml:space="preserve"> </w:t>
      </w:r>
      <w:r w:rsidR="004868FE" w:rsidRPr="005A2564">
        <w:rPr>
          <w:color w:val="auto"/>
          <w:sz w:val="28"/>
          <w:szCs w:val="28"/>
        </w:rPr>
        <w:t>-</w:t>
      </w:r>
      <w:r w:rsidRPr="005A2564">
        <w:rPr>
          <w:color w:val="auto"/>
          <w:sz w:val="28"/>
          <w:szCs w:val="28"/>
        </w:rPr>
        <w:t xml:space="preserve"> 30 </w:t>
      </w:r>
      <w:r w:rsidR="005D2CD6" w:rsidRPr="005A2564">
        <w:rPr>
          <w:color w:val="auto"/>
          <w:sz w:val="28"/>
          <w:szCs w:val="28"/>
        </w:rPr>
        <w:t>г</w:t>
      </w:r>
      <w:r w:rsidRPr="005A2564">
        <w:rPr>
          <w:color w:val="auto"/>
          <w:sz w:val="28"/>
          <w:szCs w:val="28"/>
        </w:rPr>
        <w:t xml:space="preserve">, вони беруть участь у всіх </w:t>
      </w:r>
      <w:r w:rsidR="005D2CD6" w:rsidRPr="005A2564">
        <w:rPr>
          <w:color w:val="auto"/>
          <w:sz w:val="28"/>
          <w:szCs w:val="28"/>
        </w:rPr>
        <w:t>складних</w:t>
      </w:r>
      <w:r w:rsidRPr="005A2564">
        <w:rPr>
          <w:color w:val="auto"/>
          <w:sz w:val="28"/>
          <w:szCs w:val="28"/>
        </w:rPr>
        <w:t xml:space="preserve"> біохімічних процесах, що протікають в організмі.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Майже у всіх процесах життєдіяльності людини бере участь вода, що складає в середньому близько 60 % ваги тіла людини. У середньому за добу з організму виділяється до 3 літрів води: із сечею,— до 60 %, з потім — 20 %, через кишечник</w:t>
      </w:r>
      <w:r w:rsidR="005D2CD6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 8 % і через легені з видихуваним повітрям</w:t>
      </w:r>
      <w:r w:rsidR="005D2CD6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— 12 %. При інтенсивній м'язовій роботі утрати води досягають 4,5 — 5 літрів </w:t>
      </w:r>
      <w:r w:rsidR="005D2CD6" w:rsidRPr="005A2564">
        <w:rPr>
          <w:color w:val="auto"/>
          <w:sz w:val="28"/>
          <w:szCs w:val="28"/>
        </w:rPr>
        <w:t>за</w:t>
      </w:r>
      <w:r w:rsidRPr="005A2564">
        <w:rPr>
          <w:color w:val="auto"/>
          <w:sz w:val="28"/>
          <w:szCs w:val="28"/>
        </w:rPr>
        <w:t xml:space="preserve"> добу. Отже, повинне бути збільшене і се споживання</w:t>
      </w:r>
      <w:r w:rsidR="004868FE" w:rsidRPr="005A2564">
        <w:rPr>
          <w:color w:val="auto"/>
          <w:sz w:val="28"/>
          <w:szCs w:val="28"/>
        </w:rPr>
        <w:t xml:space="preserve"> [2, 341]</w:t>
      </w:r>
      <w:r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До харчування спортсмена пред'являються й інші вимоги. Так, тренуватися або виступати в змаганнях натще неприпустимо, це приводить до швидкого зниження працездатності. Разом з тим приймати їжу безпосередньо перед тренуванням або змаганням не можна, оскільки наповнений шлунок утрудняє рухову діяльність спортсмена і викликає почуття сонливості. Час між тренуванням і прийомом їжі повин</w:t>
      </w:r>
      <w:r w:rsidR="00974CBE" w:rsidRPr="005A2564">
        <w:rPr>
          <w:color w:val="auto"/>
          <w:sz w:val="28"/>
          <w:szCs w:val="28"/>
        </w:rPr>
        <w:t>ен</w:t>
      </w:r>
      <w:r w:rsidRPr="005A2564">
        <w:rPr>
          <w:color w:val="auto"/>
          <w:sz w:val="28"/>
          <w:szCs w:val="28"/>
        </w:rPr>
        <w:t xml:space="preserve"> складати 1,5</w:t>
      </w:r>
      <w:r w:rsidR="00974CBE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</w:t>
      </w:r>
      <w:r w:rsidR="00974CBE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2 години, а перед змаганням 2,5 — 3 години.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Не слід </w:t>
      </w:r>
      <w:r w:rsidR="00974CBE" w:rsidRPr="005A2564">
        <w:rPr>
          <w:color w:val="auto"/>
          <w:sz w:val="28"/>
          <w:szCs w:val="28"/>
        </w:rPr>
        <w:t>пере</w:t>
      </w:r>
      <w:r w:rsidRPr="005A2564">
        <w:rPr>
          <w:color w:val="auto"/>
          <w:sz w:val="28"/>
          <w:szCs w:val="28"/>
        </w:rPr>
        <w:t>їдати. Перед тренуваннями і змаганнями сніданок можна рекомендувати наступної: два яйця, манна або вівсяна каша, склянка солодко</w:t>
      </w:r>
      <w:r w:rsidR="00974CBE" w:rsidRPr="005A2564">
        <w:rPr>
          <w:color w:val="auto"/>
          <w:sz w:val="28"/>
          <w:szCs w:val="28"/>
        </w:rPr>
        <w:t>ї</w:t>
      </w:r>
      <w:r w:rsidRPr="005A2564">
        <w:rPr>
          <w:color w:val="auto"/>
          <w:sz w:val="28"/>
          <w:szCs w:val="28"/>
        </w:rPr>
        <w:t xml:space="preserve"> кава або какао, можна чай, хліб із сиром і </w:t>
      </w:r>
      <w:r w:rsidR="00974CBE" w:rsidRPr="005A2564">
        <w:rPr>
          <w:color w:val="auto"/>
          <w:sz w:val="28"/>
          <w:szCs w:val="28"/>
        </w:rPr>
        <w:t>маслом</w:t>
      </w:r>
      <w:r w:rsidRPr="005A2564">
        <w:rPr>
          <w:color w:val="auto"/>
          <w:sz w:val="28"/>
          <w:szCs w:val="28"/>
        </w:rPr>
        <w:t>. На обід при</w:t>
      </w:r>
      <w:r w:rsidR="00974CBE" w:rsidRPr="005A2564">
        <w:rPr>
          <w:color w:val="auto"/>
          <w:sz w:val="28"/>
          <w:szCs w:val="28"/>
        </w:rPr>
        <w:t>падає</w:t>
      </w:r>
      <w:r w:rsidRPr="005A2564">
        <w:rPr>
          <w:color w:val="auto"/>
          <w:sz w:val="28"/>
          <w:szCs w:val="28"/>
        </w:rPr>
        <w:t xml:space="preserve"> основна маса продуктів, важко перетравлюваних, багатих клітковиною, що затримуються в шлунку чотири і більш години (м'ясо, бобові, копчені вироби). На вечерю варто включати легко перетравлювану їжу: каші (гречану, краще вівсяну з молоком), сирні, рибні, овочеві блюда. Небажано вживати кав</w:t>
      </w:r>
      <w:r w:rsidR="00974CBE" w:rsidRPr="005A2564">
        <w:rPr>
          <w:color w:val="auto"/>
          <w:sz w:val="28"/>
          <w:szCs w:val="28"/>
        </w:rPr>
        <w:t>у</w:t>
      </w:r>
      <w:r w:rsidRPr="005A2564">
        <w:rPr>
          <w:color w:val="auto"/>
          <w:sz w:val="28"/>
          <w:szCs w:val="28"/>
        </w:rPr>
        <w:t>, какао, м'ясо і гострі приправи.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Після тренувальних занять або </w:t>
      </w:r>
      <w:r w:rsidR="00974CBE" w:rsidRPr="005A2564">
        <w:rPr>
          <w:color w:val="auto"/>
          <w:sz w:val="28"/>
          <w:szCs w:val="28"/>
        </w:rPr>
        <w:t>змагань</w:t>
      </w:r>
      <w:r w:rsidRPr="005A2564">
        <w:rPr>
          <w:color w:val="auto"/>
          <w:sz w:val="28"/>
          <w:szCs w:val="28"/>
        </w:rPr>
        <w:t xml:space="preserve"> їжу приймати відразу не слід, тому що тренувальні заняття приводять до гальмування виділення травних соків, і, таким чином, їжа, прийнята відразу після закінчення тренування, погано засвоюється.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Під час тривалих тренувань і змагань рекомендується приймати рідку живильну суміш. Простим варіантом такої суміші може бути 50-проц</w:t>
      </w:r>
      <w:r w:rsidR="00974CBE" w:rsidRPr="005A2564">
        <w:rPr>
          <w:color w:val="auto"/>
          <w:sz w:val="28"/>
          <w:szCs w:val="28"/>
        </w:rPr>
        <w:t>ентни</w:t>
      </w:r>
      <w:r w:rsidRPr="005A2564">
        <w:rPr>
          <w:color w:val="auto"/>
          <w:sz w:val="28"/>
          <w:szCs w:val="28"/>
        </w:rPr>
        <w:t xml:space="preserve">й розчин цукру, змішаний </w:t>
      </w:r>
      <w:r w:rsidR="00974CBE" w:rsidRPr="005A2564">
        <w:rPr>
          <w:color w:val="auto"/>
          <w:sz w:val="28"/>
          <w:szCs w:val="28"/>
        </w:rPr>
        <w:t>за</w:t>
      </w:r>
      <w:r w:rsidRPr="005A2564">
        <w:rPr>
          <w:color w:val="auto"/>
          <w:sz w:val="28"/>
          <w:szCs w:val="28"/>
        </w:rPr>
        <w:t xml:space="preserve"> смако</w:t>
      </w:r>
      <w:r w:rsidR="00974CBE" w:rsidRPr="005A2564">
        <w:rPr>
          <w:color w:val="auto"/>
          <w:sz w:val="28"/>
          <w:szCs w:val="28"/>
        </w:rPr>
        <w:t>м</w:t>
      </w:r>
      <w:r w:rsidRPr="005A2564">
        <w:rPr>
          <w:color w:val="auto"/>
          <w:sz w:val="28"/>
          <w:szCs w:val="28"/>
        </w:rPr>
        <w:t xml:space="preserve"> з фруктовим соком (чорної смородини, журавлини або лимона) з додаванням вітаміну </w:t>
      </w:r>
      <w:r w:rsidRPr="005A2564">
        <w:rPr>
          <w:iCs/>
          <w:color w:val="auto"/>
          <w:sz w:val="28"/>
          <w:szCs w:val="28"/>
        </w:rPr>
        <w:t xml:space="preserve">С </w:t>
      </w:r>
      <w:r w:rsidR="004868FE" w:rsidRPr="005A2564">
        <w:rPr>
          <w:color w:val="auto"/>
          <w:sz w:val="28"/>
          <w:szCs w:val="28"/>
        </w:rPr>
        <w:t>i</w:t>
      </w:r>
      <w:r w:rsidRPr="005A2564">
        <w:rPr>
          <w:color w:val="auto"/>
          <w:sz w:val="28"/>
          <w:szCs w:val="28"/>
        </w:rPr>
        <w:t xml:space="preserve"> повареної солі, близько 5 </w:t>
      </w:r>
      <w:r w:rsidR="00974CBE" w:rsidRPr="005A2564">
        <w:rPr>
          <w:color w:val="auto"/>
          <w:sz w:val="28"/>
          <w:szCs w:val="28"/>
        </w:rPr>
        <w:t>г</w:t>
      </w:r>
      <w:r w:rsidRPr="005A2564">
        <w:rPr>
          <w:color w:val="auto"/>
          <w:sz w:val="28"/>
          <w:szCs w:val="28"/>
        </w:rPr>
        <w:t xml:space="preserve"> на літр розчину. Суміш не повинна бути гарячо</w:t>
      </w:r>
      <w:r w:rsidR="00974CBE" w:rsidRPr="005A2564">
        <w:rPr>
          <w:color w:val="auto"/>
          <w:sz w:val="28"/>
          <w:szCs w:val="28"/>
        </w:rPr>
        <w:t>ю</w:t>
      </w:r>
      <w:r w:rsidRPr="005A2564">
        <w:rPr>
          <w:color w:val="auto"/>
          <w:sz w:val="28"/>
          <w:szCs w:val="28"/>
        </w:rPr>
        <w:t xml:space="preserve">, приймати її </w:t>
      </w:r>
      <w:r w:rsidR="00974CBE" w:rsidRPr="005A2564">
        <w:rPr>
          <w:color w:val="auto"/>
          <w:sz w:val="28"/>
          <w:szCs w:val="28"/>
        </w:rPr>
        <w:t xml:space="preserve">треба </w:t>
      </w:r>
      <w:r w:rsidRPr="005A2564">
        <w:rPr>
          <w:color w:val="auto"/>
          <w:sz w:val="28"/>
          <w:szCs w:val="28"/>
        </w:rPr>
        <w:t>порціями по 50</w:t>
      </w:r>
      <w:r w:rsidR="00974CBE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</w:t>
      </w:r>
      <w:r w:rsidR="00974CBE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100 </w:t>
      </w:r>
      <w:r w:rsidR="00974CBE" w:rsidRPr="005A2564">
        <w:rPr>
          <w:color w:val="auto"/>
          <w:sz w:val="28"/>
          <w:szCs w:val="28"/>
        </w:rPr>
        <w:t>г</w:t>
      </w:r>
      <w:r w:rsidRPr="005A2564">
        <w:rPr>
          <w:color w:val="auto"/>
          <w:sz w:val="28"/>
          <w:szCs w:val="28"/>
        </w:rPr>
        <w:t>.</w:t>
      </w:r>
    </w:p>
    <w:p w:rsidR="005A2564" w:rsidRDefault="005A2564" w:rsidP="005A256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1044F" w:rsidRPr="005A2564" w:rsidRDefault="002E1892" w:rsidP="005A256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2564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10" w:name="_Toc128750864"/>
      <w:r w:rsidR="00974CBE" w:rsidRPr="005A2564">
        <w:rPr>
          <w:rFonts w:ascii="Times New Roman" w:hAnsi="Times New Roman" w:cs="Times New Roman"/>
          <w:color w:val="auto"/>
          <w:sz w:val="28"/>
          <w:szCs w:val="28"/>
        </w:rPr>
        <w:t xml:space="preserve">Розділ 5. Засоби, методи й </w:t>
      </w:r>
      <w:r w:rsidRPr="005A2564">
        <w:rPr>
          <w:rFonts w:ascii="Times New Roman" w:hAnsi="Times New Roman" w:cs="Times New Roman"/>
          <w:color w:val="auto"/>
          <w:sz w:val="28"/>
          <w:szCs w:val="28"/>
        </w:rPr>
        <w:t>навантаження</w:t>
      </w:r>
      <w:r w:rsidR="00974CBE" w:rsidRPr="005A2564">
        <w:rPr>
          <w:rFonts w:ascii="Times New Roman" w:hAnsi="Times New Roman" w:cs="Times New Roman"/>
          <w:color w:val="auto"/>
          <w:sz w:val="28"/>
          <w:szCs w:val="28"/>
        </w:rPr>
        <w:t xml:space="preserve"> функціональної підготовки</w:t>
      </w:r>
      <w:bookmarkEnd w:id="10"/>
    </w:p>
    <w:p w:rsidR="002E1892" w:rsidRPr="005A2564" w:rsidRDefault="002E1892" w:rsidP="005A2564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Основною умовою підвищення функціональних можливостей організму спортсмена, від яких залежать результати в лижній гонці, є виконання навантаження, строго дозовано</w:t>
      </w:r>
      <w:r w:rsidR="000B6506" w:rsidRPr="005A2564">
        <w:rPr>
          <w:color w:val="auto"/>
          <w:sz w:val="28"/>
          <w:szCs w:val="28"/>
        </w:rPr>
        <w:t>го</w:t>
      </w:r>
      <w:r w:rsidRPr="005A2564">
        <w:rPr>
          <w:color w:val="auto"/>
          <w:sz w:val="28"/>
          <w:szCs w:val="28"/>
        </w:rPr>
        <w:t xml:space="preserve"> </w:t>
      </w:r>
      <w:r w:rsidR="00974CBE" w:rsidRPr="005A2564">
        <w:rPr>
          <w:color w:val="auto"/>
          <w:sz w:val="28"/>
          <w:szCs w:val="28"/>
        </w:rPr>
        <w:t>за</w:t>
      </w:r>
      <w:r w:rsidRPr="005A2564">
        <w:rPr>
          <w:color w:val="auto"/>
          <w:sz w:val="28"/>
          <w:szCs w:val="28"/>
        </w:rPr>
        <w:t xml:space="preserve"> засоба</w:t>
      </w:r>
      <w:r w:rsidR="00974CBE" w:rsidRPr="005A2564">
        <w:rPr>
          <w:color w:val="auto"/>
          <w:sz w:val="28"/>
          <w:szCs w:val="28"/>
        </w:rPr>
        <w:t>ми</w:t>
      </w:r>
      <w:r w:rsidRPr="005A2564">
        <w:rPr>
          <w:color w:val="auto"/>
          <w:sz w:val="28"/>
          <w:szCs w:val="28"/>
        </w:rPr>
        <w:t>, обсяг</w:t>
      </w:r>
      <w:r w:rsidR="00974CBE" w:rsidRPr="005A2564">
        <w:rPr>
          <w:color w:val="auto"/>
          <w:sz w:val="28"/>
          <w:szCs w:val="28"/>
        </w:rPr>
        <w:t>у</w:t>
      </w:r>
      <w:r w:rsidRPr="005A2564">
        <w:rPr>
          <w:color w:val="auto"/>
          <w:sz w:val="28"/>
          <w:szCs w:val="28"/>
        </w:rPr>
        <w:t xml:space="preserve"> й інтенсивності на кожн</w:t>
      </w:r>
      <w:r w:rsidR="000B6506" w:rsidRPr="005A2564">
        <w:rPr>
          <w:color w:val="auto"/>
          <w:sz w:val="28"/>
          <w:szCs w:val="28"/>
        </w:rPr>
        <w:t>о</w:t>
      </w:r>
      <w:r w:rsidRPr="005A2564">
        <w:rPr>
          <w:color w:val="auto"/>
          <w:sz w:val="28"/>
          <w:szCs w:val="28"/>
        </w:rPr>
        <w:t>м</w:t>
      </w:r>
      <w:r w:rsidR="000B6506" w:rsidRPr="005A2564">
        <w:rPr>
          <w:color w:val="auto"/>
          <w:sz w:val="28"/>
          <w:szCs w:val="28"/>
        </w:rPr>
        <w:t>у</w:t>
      </w:r>
      <w:r w:rsidRPr="005A2564">
        <w:rPr>
          <w:color w:val="auto"/>
          <w:sz w:val="28"/>
          <w:szCs w:val="28"/>
        </w:rPr>
        <w:t xml:space="preserve"> етапі тренування. У біатлоні засоб</w:t>
      </w:r>
      <w:r w:rsidR="00974CBE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 xml:space="preserve"> функціональної підготовки </w:t>
      </w:r>
      <w:r w:rsidR="00974CBE" w:rsidRPr="005A2564">
        <w:rPr>
          <w:color w:val="auto"/>
          <w:sz w:val="28"/>
          <w:szCs w:val="28"/>
        </w:rPr>
        <w:t>по</w:t>
      </w:r>
      <w:r w:rsidRPr="005A2564">
        <w:rPr>
          <w:color w:val="auto"/>
          <w:sz w:val="28"/>
          <w:szCs w:val="28"/>
        </w:rPr>
        <w:t xml:space="preserve">діляються на лижну і комплексну. Лижна підготовка на початковому етапі навчання висувається </w:t>
      </w:r>
      <w:r w:rsidR="00974CBE" w:rsidRPr="005A2564">
        <w:rPr>
          <w:color w:val="auto"/>
          <w:sz w:val="28"/>
          <w:szCs w:val="28"/>
        </w:rPr>
        <w:t>н</w:t>
      </w:r>
      <w:r w:rsidRPr="005A2564">
        <w:rPr>
          <w:color w:val="auto"/>
          <w:sz w:val="28"/>
          <w:szCs w:val="28"/>
        </w:rPr>
        <w:t xml:space="preserve">а перший план. Вона є своєрідним фундаментом, що сприяє </w:t>
      </w:r>
      <w:r w:rsidR="000B6506" w:rsidRPr="005A2564">
        <w:rPr>
          <w:color w:val="auto"/>
          <w:sz w:val="28"/>
          <w:szCs w:val="28"/>
        </w:rPr>
        <w:t>подальшому</w:t>
      </w:r>
      <w:r w:rsidRPr="005A2564">
        <w:rPr>
          <w:color w:val="auto"/>
          <w:sz w:val="28"/>
          <w:szCs w:val="28"/>
        </w:rPr>
        <w:t xml:space="preserve"> послідовному рост</w:t>
      </w:r>
      <w:r w:rsidR="000B6506" w:rsidRPr="005A2564">
        <w:rPr>
          <w:color w:val="auto"/>
          <w:sz w:val="28"/>
          <w:szCs w:val="28"/>
        </w:rPr>
        <w:t>у</w:t>
      </w:r>
      <w:r w:rsidRPr="005A2564">
        <w:rPr>
          <w:color w:val="auto"/>
          <w:sz w:val="28"/>
          <w:szCs w:val="28"/>
        </w:rPr>
        <w:t xml:space="preserve"> спортивно-технічних результатів в обох компонентах біатлону.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Лижна підготовка. Вона включає різні комплекси загаль</w:t>
      </w:r>
      <w:r w:rsidR="00974CBE" w:rsidRPr="005A2564">
        <w:rPr>
          <w:color w:val="auto"/>
          <w:sz w:val="28"/>
          <w:szCs w:val="28"/>
        </w:rPr>
        <w:t>но-</w:t>
      </w:r>
      <w:r w:rsidRPr="005A2564">
        <w:rPr>
          <w:color w:val="auto"/>
          <w:sz w:val="28"/>
          <w:szCs w:val="28"/>
        </w:rPr>
        <w:t>розвиваючих вправ з інших видів спорту (легкої атлетики, гімнастики, спортивних ігор і ін.), спрямованих на виховання сили, швидкості, витривалості, гнучкості, рівноваги. Ці вправи рекомендується проводити переважно ігровим і круговим методами тренувань</w:t>
      </w:r>
      <w:r w:rsidR="004868FE" w:rsidRPr="005A2564">
        <w:rPr>
          <w:color w:val="auto"/>
          <w:sz w:val="28"/>
          <w:szCs w:val="28"/>
        </w:rPr>
        <w:t xml:space="preserve"> [2, 350]</w:t>
      </w:r>
      <w:r w:rsidRPr="005A2564">
        <w:rPr>
          <w:color w:val="auto"/>
          <w:sz w:val="28"/>
          <w:szCs w:val="28"/>
        </w:rPr>
        <w:t>.</w:t>
      </w:r>
    </w:p>
    <w:p w:rsidR="0011044F" w:rsidRPr="005A2564" w:rsidRDefault="0011044F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Для спеціально-фізичної підготовки застосовується крокова і </w:t>
      </w:r>
      <w:r w:rsidR="00974CBE" w:rsidRPr="005A2564">
        <w:rPr>
          <w:color w:val="auto"/>
          <w:sz w:val="28"/>
          <w:szCs w:val="28"/>
        </w:rPr>
        <w:t>стрибкова</w:t>
      </w:r>
      <w:r w:rsidRPr="005A2564">
        <w:rPr>
          <w:color w:val="auto"/>
          <w:sz w:val="28"/>
          <w:szCs w:val="28"/>
        </w:rPr>
        <w:t xml:space="preserve"> імітація поперем</w:t>
      </w:r>
      <w:r w:rsidR="00974CBE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нного дву</w:t>
      </w:r>
      <w:r w:rsidR="00974CBE" w:rsidRPr="005A2564">
        <w:rPr>
          <w:color w:val="auto"/>
          <w:sz w:val="28"/>
          <w:szCs w:val="28"/>
        </w:rPr>
        <w:t>кроково</w:t>
      </w:r>
      <w:r w:rsidRPr="005A2564">
        <w:rPr>
          <w:color w:val="auto"/>
          <w:sz w:val="28"/>
          <w:szCs w:val="28"/>
        </w:rPr>
        <w:t xml:space="preserve">го ходу </w:t>
      </w:r>
      <w:r w:rsidR="00974CBE" w:rsidRPr="005A2564">
        <w:rPr>
          <w:color w:val="auto"/>
          <w:sz w:val="28"/>
          <w:szCs w:val="28"/>
        </w:rPr>
        <w:t>н</w:t>
      </w:r>
      <w:r w:rsidRPr="005A2564">
        <w:rPr>
          <w:color w:val="auto"/>
          <w:sz w:val="28"/>
          <w:szCs w:val="28"/>
        </w:rPr>
        <w:t xml:space="preserve">а положистих підйомах довжиною до 100 м. У </w:t>
      </w:r>
      <w:r w:rsidR="00974CBE" w:rsidRPr="005A2564">
        <w:rPr>
          <w:color w:val="auto"/>
          <w:sz w:val="28"/>
          <w:szCs w:val="28"/>
        </w:rPr>
        <w:t>стрибковій</w:t>
      </w:r>
      <w:r w:rsidRPr="005A2564">
        <w:rPr>
          <w:color w:val="auto"/>
          <w:sz w:val="28"/>
          <w:szCs w:val="28"/>
        </w:rPr>
        <w:t xml:space="preserve"> імітації фаза польоту незначна, стопа махов</w:t>
      </w:r>
      <w:r w:rsidR="00974CBE" w:rsidRPr="005A2564">
        <w:rPr>
          <w:color w:val="auto"/>
          <w:sz w:val="28"/>
          <w:szCs w:val="28"/>
        </w:rPr>
        <w:t>ої</w:t>
      </w:r>
      <w:r w:rsidRPr="005A2564">
        <w:rPr>
          <w:color w:val="auto"/>
          <w:sz w:val="28"/>
          <w:szCs w:val="28"/>
        </w:rPr>
        <w:t xml:space="preserve"> ног</w:t>
      </w:r>
      <w:r w:rsidR="00974CBE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 xml:space="preserve"> проноситься дуже низько над опорною поверхнею. Обсяг імітації в одному занятті —</w:t>
      </w:r>
      <w:r w:rsidR="00974CBE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до 1,5 км, а спеціалізованої ходьби по слабко пересіченій місцевості — до 5</w:t>
      </w:r>
      <w:r w:rsidR="00974CBE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</w:t>
      </w:r>
      <w:r w:rsidR="00974CBE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6 км. Обсяг змішаного пересування</w:t>
      </w:r>
      <w:r w:rsidR="00974CBE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 сполучення різних видів імітації поперем</w:t>
      </w:r>
      <w:r w:rsidR="00974CBE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нного дву</w:t>
      </w:r>
      <w:r w:rsidR="00974CBE" w:rsidRPr="005A2564">
        <w:rPr>
          <w:color w:val="auto"/>
          <w:sz w:val="28"/>
          <w:szCs w:val="28"/>
        </w:rPr>
        <w:t>кроков</w:t>
      </w:r>
      <w:r w:rsidRPr="005A2564">
        <w:rPr>
          <w:color w:val="auto"/>
          <w:sz w:val="28"/>
          <w:szCs w:val="28"/>
        </w:rPr>
        <w:t xml:space="preserve">ого ходу з </w:t>
      </w:r>
      <w:r w:rsidR="00974CBE" w:rsidRPr="005A2564">
        <w:rPr>
          <w:color w:val="auto"/>
          <w:sz w:val="28"/>
          <w:szCs w:val="28"/>
        </w:rPr>
        <w:t>пал</w:t>
      </w:r>
      <w:r w:rsidRPr="005A2564">
        <w:rPr>
          <w:color w:val="auto"/>
          <w:sz w:val="28"/>
          <w:szCs w:val="28"/>
        </w:rPr>
        <w:t>ками, ходьби і бігу — до 5</w:t>
      </w:r>
      <w:r w:rsidR="00974CBE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</w:t>
      </w:r>
      <w:r w:rsidR="00974CBE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7 км, а обсяг пересування на лижах і л</w:t>
      </w:r>
      <w:r w:rsidR="00974CBE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ж</w:t>
      </w:r>
      <w:r w:rsidR="00974CBE" w:rsidRPr="005A2564">
        <w:rPr>
          <w:color w:val="auto"/>
          <w:sz w:val="28"/>
          <w:szCs w:val="28"/>
        </w:rPr>
        <w:t>о</w:t>
      </w:r>
      <w:r w:rsidRPr="005A2564">
        <w:rPr>
          <w:color w:val="auto"/>
          <w:sz w:val="28"/>
          <w:szCs w:val="28"/>
        </w:rPr>
        <w:t>ролерах з різною інтенсивністю — до 10</w:t>
      </w:r>
      <w:r w:rsidR="00974CBE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</w:t>
      </w:r>
      <w:r w:rsidR="00974CBE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12 км. Загальний обсяг пересування на лижах за рік у першій і другій зонах інтенсивності складає 538 км, у третій і четвертої — 85 км. За рік необхідно виконати обсяг циклічного навантаження (ходьби, бігу, бігу з імітацією, пересування на лижах і л</w:t>
      </w:r>
      <w:r w:rsidR="00974CBE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ж</w:t>
      </w:r>
      <w:r w:rsidR="00974CBE" w:rsidRPr="005A2564">
        <w:rPr>
          <w:color w:val="auto"/>
          <w:sz w:val="28"/>
          <w:szCs w:val="28"/>
        </w:rPr>
        <w:t>о</w:t>
      </w:r>
      <w:r w:rsidRPr="005A2564">
        <w:rPr>
          <w:color w:val="auto"/>
          <w:sz w:val="28"/>
          <w:szCs w:val="28"/>
        </w:rPr>
        <w:t>ролерах) у першій і другій зонах інтенсивності 1378 км, у третій і четверт</w:t>
      </w:r>
      <w:r w:rsidR="00974CBE" w:rsidRPr="005A2564">
        <w:rPr>
          <w:color w:val="auto"/>
          <w:sz w:val="28"/>
          <w:szCs w:val="28"/>
        </w:rPr>
        <w:t xml:space="preserve">ій </w:t>
      </w:r>
      <w:r w:rsidRPr="005A2564">
        <w:rPr>
          <w:color w:val="auto"/>
          <w:sz w:val="28"/>
          <w:szCs w:val="28"/>
        </w:rPr>
        <w:t xml:space="preserve">— 165 км. Пересування </w:t>
      </w:r>
      <w:r w:rsidR="00974CBE" w:rsidRPr="005A2564">
        <w:rPr>
          <w:color w:val="auto"/>
          <w:sz w:val="28"/>
          <w:szCs w:val="28"/>
        </w:rPr>
        <w:t>н</w:t>
      </w:r>
      <w:r w:rsidRPr="005A2564">
        <w:rPr>
          <w:color w:val="auto"/>
          <w:sz w:val="28"/>
          <w:szCs w:val="28"/>
        </w:rPr>
        <w:t>а л</w:t>
      </w:r>
      <w:r w:rsidR="00974CBE" w:rsidRPr="005A2564">
        <w:rPr>
          <w:color w:val="auto"/>
          <w:sz w:val="28"/>
          <w:szCs w:val="28"/>
        </w:rPr>
        <w:t>и</w:t>
      </w:r>
      <w:r w:rsidRPr="005A2564">
        <w:rPr>
          <w:color w:val="auto"/>
          <w:sz w:val="28"/>
          <w:szCs w:val="28"/>
        </w:rPr>
        <w:t>ж</w:t>
      </w:r>
      <w:r w:rsidR="00974CBE" w:rsidRPr="005A2564">
        <w:rPr>
          <w:color w:val="auto"/>
          <w:sz w:val="28"/>
          <w:szCs w:val="28"/>
        </w:rPr>
        <w:t>о</w:t>
      </w:r>
      <w:r w:rsidRPr="005A2564">
        <w:rPr>
          <w:color w:val="auto"/>
          <w:sz w:val="28"/>
          <w:szCs w:val="28"/>
        </w:rPr>
        <w:t>ролерах рекомендується проводити переважно одночасними ходами з метою поліпшення спеціальної силової підготовки.</w:t>
      </w:r>
    </w:p>
    <w:p w:rsidR="005D7A67" w:rsidRDefault="00974CBE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 xml:space="preserve">Комплексна підготовка. Основний се задачею є удосконалювання техніки стрільби з положення лежачи з упора і з ременя (рука на упорі) на тлі виховання основних фізичних якостей у другій і третій зонах інтенсивності. З цією метою в підготовчому періоді тренування стрілецька підготовка проводиться в сполученні з засобами </w:t>
      </w:r>
      <w:r w:rsidR="002E1892" w:rsidRPr="005A2564">
        <w:rPr>
          <w:color w:val="auto"/>
          <w:sz w:val="28"/>
          <w:szCs w:val="28"/>
        </w:rPr>
        <w:t>З</w:t>
      </w:r>
      <w:r w:rsidRPr="005A2564">
        <w:rPr>
          <w:color w:val="auto"/>
          <w:sz w:val="28"/>
          <w:szCs w:val="28"/>
        </w:rPr>
        <w:t>ФП і СФП. Обсяг такої роботи повинний складати 150</w:t>
      </w:r>
      <w:r w:rsidR="002E1892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</w:t>
      </w:r>
      <w:r w:rsidR="002E1892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 xml:space="preserve">200 пострілів у рік, невід'ємною її частиною є неодружений тренаж при фізичному навантаженні до 60 годин у рік. Обсяг кросового бігу і пересування на лижах без перенесення зброї рекомендується виконувати до 8 — 12 км в одному занятті на відрізках дистанції від 500 м до 1 км. З метою удосконалювання стрілецької підготовки в річному циклі тренування необхідно зробити до 750 </w:t>
      </w:r>
      <w:r w:rsidR="005D7A67" w:rsidRPr="005A2564">
        <w:rPr>
          <w:color w:val="auto"/>
          <w:sz w:val="28"/>
          <w:szCs w:val="28"/>
        </w:rPr>
        <w:t>по</w:t>
      </w:r>
      <w:r w:rsidRPr="005A2564">
        <w:rPr>
          <w:color w:val="auto"/>
          <w:sz w:val="28"/>
          <w:szCs w:val="28"/>
        </w:rPr>
        <w:t xml:space="preserve">стрілів при виконанні вправ в другій і третій зонах інтенсивності. Важливе місце відводиться </w:t>
      </w:r>
      <w:r w:rsidR="005D7A67" w:rsidRPr="005A2564">
        <w:rPr>
          <w:color w:val="auto"/>
          <w:sz w:val="28"/>
          <w:szCs w:val="28"/>
        </w:rPr>
        <w:t>змагальній підготовці новачка. Об`єм циклічного навантаження (пересування на лижах і в кросовому бігу) зі змагальною інтенсивністю складає близько 70 км на рік. Новачку в річному циклі тренування необхідно виконати обсяг циклічного навантаження в 1710 км, а в стрілецькій підготовці зробити до 2510 пострілів.</w:t>
      </w:r>
    </w:p>
    <w:p w:rsidR="005A2564" w:rsidRPr="005A2564" w:rsidRDefault="005A2564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F1CF6" w:rsidRPr="005A2564" w:rsidRDefault="002F1CF6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Таблиця 2.</w:t>
      </w:r>
      <w:r w:rsidR="005A2564">
        <w:rPr>
          <w:bCs/>
          <w:color w:val="auto"/>
          <w:sz w:val="28"/>
          <w:szCs w:val="28"/>
        </w:rPr>
        <w:t xml:space="preserve"> </w:t>
      </w:r>
      <w:r w:rsidRPr="005A2564">
        <w:rPr>
          <w:bCs/>
          <w:color w:val="auto"/>
          <w:sz w:val="28"/>
          <w:szCs w:val="28"/>
        </w:rPr>
        <w:t>Розподіл основних параметрів циклічного навантаження в річному циклі для біатлоністів 10 – 12 років</w:t>
      </w:r>
    </w:p>
    <w:tbl>
      <w:tblPr>
        <w:tblStyle w:val="a3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58"/>
        <w:gridCol w:w="1423"/>
        <w:gridCol w:w="1119"/>
        <w:gridCol w:w="653"/>
        <w:gridCol w:w="1701"/>
        <w:gridCol w:w="1559"/>
        <w:gridCol w:w="1843"/>
      </w:tblGrid>
      <w:tr w:rsidR="00E54043" w:rsidRPr="005A2564" w:rsidTr="005A2564">
        <w:tc>
          <w:tcPr>
            <w:tcW w:w="1058" w:type="dxa"/>
            <w:vAlign w:val="center"/>
          </w:tcPr>
          <w:p w:rsidR="00E54043" w:rsidRPr="005A2564" w:rsidRDefault="00E5404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Ходьба, мк</w:t>
            </w:r>
          </w:p>
        </w:tc>
        <w:tc>
          <w:tcPr>
            <w:tcW w:w="1423" w:type="dxa"/>
            <w:vAlign w:val="center"/>
          </w:tcPr>
          <w:p w:rsidR="00E54043" w:rsidRPr="005A2564" w:rsidRDefault="00E5404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Біг, біг з імітацією, км</w:t>
            </w:r>
          </w:p>
        </w:tc>
        <w:tc>
          <w:tcPr>
            <w:tcW w:w="1119" w:type="dxa"/>
            <w:vAlign w:val="center"/>
          </w:tcPr>
          <w:p w:rsidR="00E54043" w:rsidRPr="005A2564" w:rsidRDefault="00E5404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Лижоролери, км</w:t>
            </w:r>
          </w:p>
        </w:tc>
        <w:tc>
          <w:tcPr>
            <w:tcW w:w="653" w:type="dxa"/>
            <w:vAlign w:val="center"/>
          </w:tcPr>
          <w:p w:rsidR="00E54043" w:rsidRPr="005A2564" w:rsidRDefault="00E5404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Лижі, км</w:t>
            </w:r>
          </w:p>
        </w:tc>
        <w:tc>
          <w:tcPr>
            <w:tcW w:w="1701" w:type="dxa"/>
            <w:vAlign w:val="center"/>
          </w:tcPr>
          <w:p w:rsidR="00E54043" w:rsidRPr="005A2564" w:rsidRDefault="00E5404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Лижі, лижоролери, біг в комплексних тренуваннях, км</w:t>
            </w:r>
          </w:p>
        </w:tc>
        <w:tc>
          <w:tcPr>
            <w:tcW w:w="1559" w:type="dxa"/>
            <w:vAlign w:val="center"/>
          </w:tcPr>
          <w:p w:rsidR="00E54043" w:rsidRPr="005A2564" w:rsidRDefault="00E5404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Об`єм циклічного навантаження, в змаганнях, км</w:t>
            </w:r>
          </w:p>
        </w:tc>
        <w:tc>
          <w:tcPr>
            <w:tcW w:w="1843" w:type="dxa"/>
            <w:vAlign w:val="center"/>
          </w:tcPr>
          <w:p w:rsidR="00E54043" w:rsidRPr="005A2564" w:rsidRDefault="00E5404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Загальний об`єм циклічного навантаження, км</w:t>
            </w:r>
          </w:p>
        </w:tc>
      </w:tr>
      <w:tr w:rsidR="00E54043" w:rsidRPr="005A2564" w:rsidTr="005A2564">
        <w:tc>
          <w:tcPr>
            <w:tcW w:w="1058" w:type="dxa"/>
            <w:vAlign w:val="center"/>
          </w:tcPr>
          <w:p w:rsidR="00E54043" w:rsidRPr="005A2564" w:rsidRDefault="00E5404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95</w:t>
            </w:r>
          </w:p>
        </w:tc>
        <w:tc>
          <w:tcPr>
            <w:tcW w:w="1423" w:type="dxa"/>
            <w:vAlign w:val="center"/>
          </w:tcPr>
          <w:p w:rsidR="00E54043" w:rsidRPr="005A2564" w:rsidRDefault="00E5404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625</w:t>
            </w:r>
          </w:p>
        </w:tc>
        <w:tc>
          <w:tcPr>
            <w:tcW w:w="1119" w:type="dxa"/>
            <w:vAlign w:val="center"/>
          </w:tcPr>
          <w:p w:rsidR="00E54043" w:rsidRPr="005A2564" w:rsidRDefault="00E5404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200</w:t>
            </w:r>
          </w:p>
        </w:tc>
        <w:tc>
          <w:tcPr>
            <w:tcW w:w="653" w:type="dxa"/>
            <w:vAlign w:val="center"/>
          </w:tcPr>
          <w:p w:rsidR="00E54043" w:rsidRPr="005A2564" w:rsidRDefault="00E5404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623</w:t>
            </w:r>
          </w:p>
        </w:tc>
        <w:tc>
          <w:tcPr>
            <w:tcW w:w="1701" w:type="dxa"/>
            <w:vAlign w:val="center"/>
          </w:tcPr>
          <w:p w:rsidR="00E54043" w:rsidRPr="005A2564" w:rsidRDefault="00E5404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E54043" w:rsidRPr="005A2564" w:rsidRDefault="00E5404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67</w:t>
            </w:r>
          </w:p>
        </w:tc>
        <w:tc>
          <w:tcPr>
            <w:tcW w:w="1843" w:type="dxa"/>
            <w:vAlign w:val="center"/>
          </w:tcPr>
          <w:p w:rsidR="00E54043" w:rsidRPr="005A2564" w:rsidRDefault="00E54043" w:rsidP="005A25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1710</w:t>
            </w:r>
          </w:p>
        </w:tc>
      </w:tr>
    </w:tbl>
    <w:p w:rsidR="002F1CF6" w:rsidRPr="005A2564" w:rsidRDefault="002F1CF6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9F0B0D" w:rsidRPr="005A2564" w:rsidRDefault="009F0B0D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br w:type="page"/>
        <w:t>Таблиця 3.</w:t>
      </w:r>
      <w:r w:rsidR="005A2564">
        <w:rPr>
          <w:bCs/>
          <w:color w:val="auto"/>
          <w:sz w:val="28"/>
          <w:szCs w:val="28"/>
        </w:rPr>
        <w:t xml:space="preserve"> </w:t>
      </w:r>
      <w:r w:rsidRPr="005A2564">
        <w:rPr>
          <w:bCs/>
          <w:color w:val="auto"/>
          <w:sz w:val="28"/>
          <w:szCs w:val="28"/>
        </w:rPr>
        <w:t>Розподіл основних параметрів стрілкової підготовки в річному циклі учбово-тренувального процесу для біатлоністів 10 – 12 років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283"/>
        <w:gridCol w:w="1487"/>
        <w:gridCol w:w="1396"/>
        <w:gridCol w:w="1430"/>
        <w:gridCol w:w="1633"/>
        <w:gridCol w:w="1843"/>
      </w:tblGrid>
      <w:tr w:rsidR="009F0B0D" w:rsidRPr="005A2564" w:rsidTr="005A2564">
        <w:tc>
          <w:tcPr>
            <w:tcW w:w="1283" w:type="dxa"/>
            <w:vMerge w:val="restart"/>
            <w:vAlign w:val="center"/>
          </w:tcPr>
          <w:p w:rsidR="009F0B0D" w:rsidRPr="005A2564" w:rsidRDefault="009F0B0D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Положення</w:t>
            </w:r>
          </w:p>
        </w:tc>
        <w:tc>
          <w:tcPr>
            <w:tcW w:w="2883" w:type="dxa"/>
            <w:gridSpan w:val="2"/>
            <w:vMerge w:val="restart"/>
            <w:vAlign w:val="center"/>
          </w:tcPr>
          <w:p w:rsidR="009F0B0D" w:rsidRPr="005A2564" w:rsidRDefault="009F0B0D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Комплексна підготовка</w:t>
            </w:r>
          </w:p>
        </w:tc>
        <w:tc>
          <w:tcPr>
            <w:tcW w:w="4906" w:type="dxa"/>
            <w:gridSpan w:val="3"/>
            <w:vAlign w:val="center"/>
          </w:tcPr>
          <w:p w:rsidR="009F0B0D" w:rsidRPr="005A2564" w:rsidRDefault="009F0B0D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Стрілка ва підготовка</w:t>
            </w:r>
          </w:p>
        </w:tc>
      </w:tr>
      <w:tr w:rsidR="001111B7" w:rsidRPr="005A2564" w:rsidTr="005A2564">
        <w:tc>
          <w:tcPr>
            <w:tcW w:w="1283" w:type="dxa"/>
            <w:vMerge/>
            <w:vAlign w:val="center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vMerge/>
            <w:vAlign w:val="center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Імітування стрільби</w:t>
            </w:r>
          </w:p>
        </w:tc>
        <w:tc>
          <w:tcPr>
            <w:tcW w:w="1843" w:type="dxa"/>
            <w:vMerge w:val="restart"/>
            <w:vAlign w:val="center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Всі види стрільби, без навантаження, кількість</w:t>
            </w:r>
          </w:p>
        </w:tc>
      </w:tr>
      <w:tr w:rsidR="001111B7" w:rsidRPr="005A2564" w:rsidTr="005A2564">
        <w:tc>
          <w:tcPr>
            <w:tcW w:w="1283" w:type="dxa"/>
            <w:vMerge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Постріли, кількість</w:t>
            </w:r>
          </w:p>
        </w:tc>
        <w:tc>
          <w:tcPr>
            <w:tcW w:w="1396" w:type="dxa"/>
            <w:vAlign w:val="center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ЧСС, уд./хв.</w:t>
            </w:r>
          </w:p>
        </w:tc>
        <w:tc>
          <w:tcPr>
            <w:tcW w:w="1430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в стані спокою,</w:t>
            </w:r>
          </w:p>
        </w:tc>
        <w:tc>
          <w:tcPr>
            <w:tcW w:w="1633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при фізичному навантаженні</w:t>
            </w:r>
          </w:p>
        </w:tc>
        <w:tc>
          <w:tcPr>
            <w:tcW w:w="1843" w:type="dxa"/>
            <w:vMerge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1111B7" w:rsidRPr="005A2564" w:rsidTr="005A2564">
        <w:tc>
          <w:tcPr>
            <w:tcW w:w="1283" w:type="dxa"/>
            <w:vMerge w:val="restart"/>
            <w:vAlign w:val="center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лежачи</w:t>
            </w:r>
          </w:p>
        </w:tc>
        <w:tc>
          <w:tcPr>
            <w:tcW w:w="1487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210</w:t>
            </w:r>
          </w:p>
        </w:tc>
        <w:tc>
          <w:tcPr>
            <w:tcW w:w="1396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140</w:t>
            </w:r>
          </w:p>
        </w:tc>
        <w:tc>
          <w:tcPr>
            <w:tcW w:w="1430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1633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1200</w:t>
            </w:r>
          </w:p>
        </w:tc>
      </w:tr>
      <w:tr w:rsidR="001111B7" w:rsidRPr="005A2564" w:rsidTr="005A2564">
        <w:tc>
          <w:tcPr>
            <w:tcW w:w="1283" w:type="dxa"/>
            <w:vMerge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487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310</w:t>
            </w:r>
          </w:p>
        </w:tc>
        <w:tc>
          <w:tcPr>
            <w:tcW w:w="1396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150 ± 5</w:t>
            </w:r>
          </w:p>
        </w:tc>
        <w:tc>
          <w:tcPr>
            <w:tcW w:w="1430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633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1111B7" w:rsidRPr="005A2564" w:rsidTr="005A2564">
        <w:tc>
          <w:tcPr>
            <w:tcW w:w="1283" w:type="dxa"/>
            <w:vMerge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487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400</w:t>
            </w:r>
          </w:p>
        </w:tc>
        <w:tc>
          <w:tcPr>
            <w:tcW w:w="1396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170 ± 5</w:t>
            </w:r>
          </w:p>
        </w:tc>
        <w:tc>
          <w:tcPr>
            <w:tcW w:w="1430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633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1111B7" w:rsidRPr="005A2564" w:rsidTr="005A2564">
        <w:tc>
          <w:tcPr>
            <w:tcW w:w="1283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стоячи</w:t>
            </w:r>
          </w:p>
        </w:tc>
        <w:tc>
          <w:tcPr>
            <w:tcW w:w="1487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6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430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1633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400</w:t>
            </w:r>
          </w:p>
        </w:tc>
      </w:tr>
      <w:tr w:rsidR="001111B7" w:rsidRPr="005A2564" w:rsidTr="005A2564">
        <w:tc>
          <w:tcPr>
            <w:tcW w:w="1283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всього</w:t>
            </w:r>
          </w:p>
        </w:tc>
        <w:tc>
          <w:tcPr>
            <w:tcW w:w="1487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396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430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45</w:t>
            </w:r>
          </w:p>
        </w:tc>
        <w:tc>
          <w:tcPr>
            <w:tcW w:w="1633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1111B7" w:rsidRPr="005A2564" w:rsidRDefault="001111B7" w:rsidP="005A2564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5A2564">
              <w:rPr>
                <w:bCs/>
                <w:color w:val="auto"/>
                <w:sz w:val="20"/>
                <w:szCs w:val="20"/>
              </w:rPr>
              <w:t>1600</w:t>
            </w:r>
          </w:p>
        </w:tc>
      </w:tr>
    </w:tbl>
    <w:p w:rsidR="009F0B0D" w:rsidRPr="005A2564" w:rsidRDefault="009F0B0D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5D7A67" w:rsidRPr="005A2564" w:rsidRDefault="002E1892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 xml:space="preserve">Приблизна структура </w:t>
      </w:r>
      <w:r w:rsidR="005D7A67" w:rsidRPr="005A2564">
        <w:rPr>
          <w:bCs/>
          <w:color w:val="auto"/>
          <w:sz w:val="28"/>
          <w:szCs w:val="28"/>
        </w:rPr>
        <w:t>тижневих циклів тренування на весняно-літньому етапі підготовчого періоду травень (перший тиждень)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Понеділок - стрілецька і загально-фізична підготовка.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Задачі: вивчення техніки стріл</w:t>
      </w:r>
      <w:r w:rsidR="00276E31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>и лежачи з упора; виховання загальної витривалості, швидкості і спритності за допомогою ігрових видів спорту.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Методи: ігровий.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Зміст: вивчення мір техніки безпеки при стрільбі. Правила поведінки на вогневому рубежі і лінії мішеней. Виконання команд: "лягай", "заряджай", "вогонь", "відкрити затвори", "розрядити", "відбій", "оглянути мішені". Вивчення прийомів приготування для стрілянини лежачи з упора: а) положення тіла стосовно площини стрільби, прикладу гвинтівки (приклад гвинтівки повинен упиратися в плечовий суглоб між великим грудним і дельтоподібним м'язами); б) положення лівої руки (лівої кисті); в) положення правої руки (правої кисті); г) положення голови; д) положення вказівного пальця правої руки на спусковому гачку</w:t>
      </w:r>
      <w:r w:rsidR="004868FE" w:rsidRPr="005A2564">
        <w:rPr>
          <w:bCs/>
          <w:color w:val="auto"/>
          <w:sz w:val="28"/>
          <w:szCs w:val="28"/>
        </w:rPr>
        <w:t xml:space="preserve"> [10, 152]</w:t>
      </w:r>
      <w:r w:rsidRPr="005A2564">
        <w:rPr>
          <w:bCs/>
          <w:color w:val="auto"/>
          <w:sz w:val="28"/>
          <w:szCs w:val="28"/>
        </w:rPr>
        <w:t>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Основні елементи прицілювання. Затримка дихання (на напіввдиху, на напіввидиху). Основні елементи спуска курка. Спуск із попередженням. Плавне натискання на спусковий гачок (вижимання вільного ходу з подальшим плавним натисканням). Рух вказівного пальця при натиску на спусковий гачок повинне бути строго уздовж осі ка</w:t>
      </w:r>
      <w:r w:rsidR="00276E31" w:rsidRPr="005A2564">
        <w:rPr>
          <w:bCs/>
          <w:color w:val="auto"/>
          <w:sz w:val="28"/>
          <w:szCs w:val="28"/>
        </w:rPr>
        <w:t>н</w:t>
      </w:r>
      <w:r w:rsidRPr="005A2564">
        <w:rPr>
          <w:bCs/>
          <w:color w:val="auto"/>
          <w:sz w:val="28"/>
          <w:szCs w:val="28"/>
        </w:rPr>
        <w:t>ал</w:t>
      </w:r>
      <w:r w:rsidR="00276E31" w:rsidRPr="005A2564">
        <w:rPr>
          <w:bCs/>
          <w:color w:val="auto"/>
          <w:sz w:val="28"/>
          <w:szCs w:val="28"/>
        </w:rPr>
        <w:t>у</w:t>
      </w:r>
      <w:r w:rsidRPr="005A2564">
        <w:rPr>
          <w:bCs/>
          <w:color w:val="auto"/>
          <w:sz w:val="28"/>
          <w:szCs w:val="28"/>
        </w:rPr>
        <w:t xml:space="preserve"> стовбура.</w:t>
      </w:r>
    </w:p>
    <w:p w:rsidR="005D7A67" w:rsidRPr="005A2564" w:rsidRDefault="00276E31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Холост</w:t>
      </w:r>
      <w:r w:rsidR="005D7A67" w:rsidRPr="005A2564">
        <w:rPr>
          <w:bCs/>
          <w:color w:val="auto"/>
          <w:sz w:val="28"/>
          <w:szCs w:val="28"/>
        </w:rPr>
        <w:t xml:space="preserve">ий тренаж по </w:t>
      </w:r>
      <w:r w:rsidR="00AD5908" w:rsidRPr="005A2564">
        <w:rPr>
          <w:bCs/>
          <w:color w:val="auto"/>
          <w:sz w:val="28"/>
          <w:szCs w:val="28"/>
        </w:rPr>
        <w:t>мішенях</w:t>
      </w:r>
      <w:r w:rsidR="005D7A67" w:rsidRPr="005A2564">
        <w:rPr>
          <w:bCs/>
          <w:color w:val="auto"/>
          <w:sz w:val="28"/>
          <w:szCs w:val="28"/>
        </w:rPr>
        <w:t xml:space="preserve"> № 7 (відпрацьовування прийомів приготування лежачи з упор</w:t>
      </w:r>
      <w:r w:rsidR="00AD5908" w:rsidRPr="005A2564">
        <w:rPr>
          <w:bCs/>
          <w:color w:val="auto"/>
          <w:sz w:val="28"/>
          <w:szCs w:val="28"/>
        </w:rPr>
        <w:t>у</w:t>
      </w:r>
      <w:r w:rsidR="005D7A67" w:rsidRPr="005A2564">
        <w:rPr>
          <w:bCs/>
          <w:color w:val="auto"/>
          <w:sz w:val="28"/>
          <w:szCs w:val="28"/>
        </w:rPr>
        <w:t>, прицілювання, спуск</w:t>
      </w:r>
      <w:r w:rsidR="00AD5908" w:rsidRPr="005A2564">
        <w:rPr>
          <w:bCs/>
          <w:color w:val="auto"/>
          <w:sz w:val="28"/>
          <w:szCs w:val="28"/>
        </w:rPr>
        <w:t>у</w:t>
      </w:r>
      <w:r w:rsidR="005D7A67" w:rsidRPr="005A2564">
        <w:rPr>
          <w:bCs/>
          <w:color w:val="auto"/>
          <w:sz w:val="28"/>
          <w:szCs w:val="28"/>
        </w:rPr>
        <w:t xml:space="preserve"> курка в сполученні з вироб</w:t>
      </w:r>
      <w:r w:rsidR="00AD5908" w:rsidRPr="005A2564">
        <w:rPr>
          <w:bCs/>
          <w:color w:val="auto"/>
          <w:sz w:val="28"/>
          <w:szCs w:val="28"/>
        </w:rPr>
        <w:t>ленням</w:t>
      </w:r>
      <w:r w:rsidR="005D7A67" w:rsidRPr="005A2564">
        <w:rPr>
          <w:bCs/>
          <w:color w:val="auto"/>
          <w:sz w:val="28"/>
          <w:szCs w:val="28"/>
        </w:rPr>
        <w:t xml:space="preserve"> </w:t>
      </w:r>
      <w:r w:rsidR="00AD5908" w:rsidRPr="005A2564">
        <w:rPr>
          <w:bCs/>
          <w:color w:val="auto"/>
          <w:sz w:val="28"/>
          <w:szCs w:val="28"/>
        </w:rPr>
        <w:t>холост</w:t>
      </w:r>
      <w:r w:rsidR="005D7A67" w:rsidRPr="005A2564">
        <w:rPr>
          <w:bCs/>
          <w:color w:val="auto"/>
          <w:sz w:val="28"/>
          <w:szCs w:val="28"/>
        </w:rPr>
        <w:t>ого пострілу). Стріл</w:t>
      </w:r>
      <w:r w:rsidR="00FE1CCD" w:rsidRPr="005A2564">
        <w:rPr>
          <w:bCs/>
          <w:color w:val="auto"/>
          <w:sz w:val="28"/>
          <w:szCs w:val="28"/>
        </w:rPr>
        <w:t>ьб</w:t>
      </w:r>
      <w:r w:rsidR="005D7A67" w:rsidRPr="005A2564">
        <w:rPr>
          <w:bCs/>
          <w:color w:val="auto"/>
          <w:sz w:val="28"/>
          <w:szCs w:val="28"/>
        </w:rPr>
        <w:t>а по мішені - 5 пострілів. Кросов</w:t>
      </w:r>
      <w:r w:rsidR="00FE1CCD" w:rsidRPr="005A2564">
        <w:rPr>
          <w:bCs/>
          <w:color w:val="auto"/>
          <w:sz w:val="28"/>
          <w:szCs w:val="28"/>
        </w:rPr>
        <w:t>и</w:t>
      </w:r>
      <w:r w:rsidR="005D7A67" w:rsidRPr="005A2564">
        <w:rPr>
          <w:bCs/>
          <w:color w:val="auto"/>
          <w:sz w:val="28"/>
          <w:szCs w:val="28"/>
        </w:rPr>
        <w:t>й біг - 2 км, інтенсивність - 2-</w:t>
      </w:r>
      <w:r w:rsidR="00FE1CCD" w:rsidRPr="005A2564">
        <w:rPr>
          <w:bCs/>
          <w:color w:val="auto"/>
          <w:sz w:val="28"/>
          <w:szCs w:val="28"/>
        </w:rPr>
        <w:t>а</w:t>
      </w:r>
      <w:r w:rsidR="005D7A67" w:rsidRPr="005A2564">
        <w:rPr>
          <w:bCs/>
          <w:color w:val="auto"/>
          <w:sz w:val="28"/>
          <w:szCs w:val="28"/>
        </w:rPr>
        <w:t xml:space="preserve"> зона, пульс до 150 уд./</w:t>
      </w:r>
      <w:r w:rsidR="00FE1CCD" w:rsidRPr="005A2564">
        <w:rPr>
          <w:bCs/>
          <w:color w:val="auto"/>
          <w:sz w:val="28"/>
          <w:szCs w:val="28"/>
        </w:rPr>
        <w:t>хв</w:t>
      </w:r>
      <w:r w:rsidR="005D7A67" w:rsidRPr="005A2564">
        <w:rPr>
          <w:bCs/>
          <w:color w:val="auto"/>
          <w:sz w:val="28"/>
          <w:szCs w:val="28"/>
        </w:rPr>
        <w:t xml:space="preserve">. Гімнастичні вправи </w:t>
      </w:r>
      <w:r w:rsidR="00FE1CCD" w:rsidRPr="005A2564">
        <w:rPr>
          <w:bCs/>
          <w:color w:val="auto"/>
          <w:sz w:val="28"/>
          <w:szCs w:val="28"/>
        </w:rPr>
        <w:t>н</w:t>
      </w:r>
      <w:r w:rsidR="005D7A67" w:rsidRPr="005A2564">
        <w:rPr>
          <w:bCs/>
          <w:color w:val="auto"/>
          <w:sz w:val="28"/>
          <w:szCs w:val="28"/>
        </w:rPr>
        <w:t>а розвиток гнучкості, сили, координації. Гра у футбол або баскетбол - 45 хв. Гімнастичні вправи па відновлення подиху, розслаблення.</w:t>
      </w:r>
    </w:p>
    <w:p w:rsidR="005D7A67" w:rsidRPr="005A2564" w:rsidRDefault="00FE1CCD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Вівторок –</w:t>
      </w:r>
      <w:r w:rsidR="005D7A67" w:rsidRPr="005A2564">
        <w:rPr>
          <w:bCs/>
          <w:color w:val="auto"/>
          <w:sz w:val="28"/>
          <w:szCs w:val="28"/>
        </w:rPr>
        <w:t xml:space="preserve"> загаль</w:t>
      </w:r>
      <w:r w:rsidRPr="005A2564">
        <w:rPr>
          <w:bCs/>
          <w:color w:val="auto"/>
          <w:sz w:val="28"/>
          <w:szCs w:val="28"/>
        </w:rPr>
        <w:t>но-</w:t>
      </w:r>
      <w:r w:rsidR="005D7A67" w:rsidRPr="005A2564">
        <w:rPr>
          <w:bCs/>
          <w:color w:val="auto"/>
          <w:sz w:val="28"/>
          <w:szCs w:val="28"/>
        </w:rPr>
        <w:t>фізична підготовка.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Задачі: виховання швидкості за допомогою ігрових видів спорту.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Зміст: кросов</w:t>
      </w:r>
      <w:r w:rsidR="00FE1CCD" w:rsidRPr="005A2564">
        <w:rPr>
          <w:bCs/>
          <w:color w:val="auto"/>
          <w:sz w:val="28"/>
          <w:szCs w:val="28"/>
        </w:rPr>
        <w:t>и</w:t>
      </w:r>
      <w:r w:rsidRPr="005A2564">
        <w:rPr>
          <w:bCs/>
          <w:color w:val="auto"/>
          <w:sz w:val="28"/>
          <w:szCs w:val="28"/>
        </w:rPr>
        <w:t>й біг 1-2 км (інтенсивність</w:t>
      </w:r>
      <w:r w:rsidR="00FE1CCD" w:rsidRPr="005A2564">
        <w:rPr>
          <w:bCs/>
          <w:color w:val="auto"/>
          <w:sz w:val="28"/>
          <w:szCs w:val="28"/>
        </w:rPr>
        <w:t xml:space="preserve"> </w:t>
      </w:r>
      <w:r w:rsidRPr="005A2564">
        <w:rPr>
          <w:bCs/>
          <w:color w:val="auto"/>
          <w:sz w:val="28"/>
          <w:szCs w:val="28"/>
        </w:rPr>
        <w:t>- 2-</w:t>
      </w:r>
      <w:r w:rsidR="00FE1CCD" w:rsidRPr="005A2564">
        <w:rPr>
          <w:bCs/>
          <w:color w:val="auto"/>
          <w:sz w:val="28"/>
          <w:szCs w:val="28"/>
        </w:rPr>
        <w:t>а</w:t>
      </w:r>
      <w:r w:rsidRPr="005A2564">
        <w:rPr>
          <w:bCs/>
          <w:color w:val="auto"/>
          <w:sz w:val="28"/>
          <w:szCs w:val="28"/>
        </w:rPr>
        <w:t xml:space="preserve"> зона, пульс до 150 уд./</w:t>
      </w:r>
      <w:r w:rsidR="00FE1CCD" w:rsidRPr="005A2564">
        <w:rPr>
          <w:bCs/>
          <w:color w:val="auto"/>
          <w:sz w:val="28"/>
          <w:szCs w:val="28"/>
        </w:rPr>
        <w:t>хв</w:t>
      </w:r>
      <w:r w:rsidRPr="005A2564">
        <w:rPr>
          <w:bCs/>
          <w:color w:val="auto"/>
          <w:sz w:val="28"/>
          <w:szCs w:val="28"/>
        </w:rPr>
        <w:t xml:space="preserve">). </w:t>
      </w:r>
      <w:r w:rsidR="00FE1CCD" w:rsidRPr="005A2564">
        <w:rPr>
          <w:bCs/>
          <w:color w:val="auto"/>
          <w:sz w:val="28"/>
          <w:szCs w:val="28"/>
        </w:rPr>
        <w:t xml:space="preserve">Загально розвиваючі </w:t>
      </w:r>
      <w:r w:rsidRPr="005A2564">
        <w:rPr>
          <w:bCs/>
          <w:color w:val="auto"/>
          <w:sz w:val="28"/>
          <w:szCs w:val="28"/>
        </w:rPr>
        <w:t>і спеціальні (імітація поперем</w:t>
      </w:r>
      <w:r w:rsidR="00FE1CCD" w:rsidRPr="005A2564">
        <w:rPr>
          <w:bCs/>
          <w:color w:val="auto"/>
          <w:sz w:val="28"/>
          <w:szCs w:val="28"/>
        </w:rPr>
        <w:t>і</w:t>
      </w:r>
      <w:r w:rsidRPr="005A2564">
        <w:rPr>
          <w:bCs/>
          <w:color w:val="auto"/>
          <w:sz w:val="28"/>
          <w:szCs w:val="28"/>
        </w:rPr>
        <w:t>нного дву</w:t>
      </w:r>
      <w:r w:rsidR="00FE1CCD" w:rsidRPr="005A2564">
        <w:rPr>
          <w:bCs/>
          <w:color w:val="auto"/>
          <w:sz w:val="28"/>
          <w:szCs w:val="28"/>
        </w:rPr>
        <w:t>кроков</w:t>
      </w:r>
      <w:r w:rsidRPr="005A2564">
        <w:rPr>
          <w:bCs/>
          <w:color w:val="auto"/>
          <w:sz w:val="28"/>
          <w:szCs w:val="28"/>
        </w:rPr>
        <w:t xml:space="preserve">ого ходу на місці) вправи </w:t>
      </w:r>
      <w:r w:rsidR="001F22BF" w:rsidRPr="005A2564">
        <w:rPr>
          <w:bCs/>
          <w:color w:val="auto"/>
          <w:sz w:val="28"/>
          <w:szCs w:val="28"/>
        </w:rPr>
        <w:t>лижника-</w:t>
      </w:r>
      <w:r w:rsidRPr="005A2564">
        <w:rPr>
          <w:bCs/>
          <w:color w:val="auto"/>
          <w:sz w:val="28"/>
          <w:szCs w:val="28"/>
        </w:rPr>
        <w:t>гонщика. Гра у футбол або баскетбол</w:t>
      </w:r>
      <w:r w:rsidR="001F22BF" w:rsidRPr="005A2564">
        <w:rPr>
          <w:bCs/>
          <w:color w:val="auto"/>
          <w:sz w:val="28"/>
          <w:szCs w:val="28"/>
        </w:rPr>
        <w:t xml:space="preserve"> – </w:t>
      </w:r>
      <w:r w:rsidRPr="005A2564">
        <w:rPr>
          <w:bCs/>
          <w:color w:val="auto"/>
          <w:sz w:val="28"/>
          <w:szCs w:val="28"/>
        </w:rPr>
        <w:t>45</w:t>
      </w:r>
      <w:r w:rsidR="001F22BF" w:rsidRPr="005A2564">
        <w:rPr>
          <w:bCs/>
          <w:color w:val="auto"/>
          <w:sz w:val="28"/>
          <w:szCs w:val="28"/>
        </w:rPr>
        <w:t xml:space="preserve"> </w:t>
      </w:r>
      <w:r w:rsidRPr="005A2564">
        <w:rPr>
          <w:bCs/>
          <w:color w:val="auto"/>
          <w:sz w:val="28"/>
          <w:szCs w:val="28"/>
        </w:rPr>
        <w:t>хв. Гімнастичні вправи на відновлення дих</w:t>
      </w:r>
      <w:r w:rsidR="00835915" w:rsidRPr="005A2564">
        <w:rPr>
          <w:bCs/>
          <w:color w:val="auto"/>
          <w:sz w:val="28"/>
          <w:szCs w:val="28"/>
        </w:rPr>
        <w:t>ання</w:t>
      </w:r>
      <w:r w:rsidRPr="005A2564">
        <w:rPr>
          <w:bCs/>
          <w:color w:val="auto"/>
          <w:sz w:val="28"/>
          <w:szCs w:val="28"/>
        </w:rPr>
        <w:t>, розслаблення, координацію.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Четвер - стрілецька підготовка.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Задачі: подальше вивчення техніки стріл</w:t>
      </w:r>
      <w:r w:rsidR="001F22BF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>и лежачи з упора.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 xml:space="preserve">Зміст: вивчення </w:t>
      </w:r>
      <w:r w:rsidR="001F22BF" w:rsidRPr="005A2564">
        <w:rPr>
          <w:bCs/>
          <w:color w:val="auto"/>
          <w:sz w:val="28"/>
          <w:szCs w:val="28"/>
        </w:rPr>
        <w:t>засобів</w:t>
      </w:r>
      <w:r w:rsidRPr="005A2564">
        <w:rPr>
          <w:bCs/>
          <w:color w:val="auto"/>
          <w:sz w:val="28"/>
          <w:szCs w:val="28"/>
        </w:rPr>
        <w:t xml:space="preserve"> техніки безпеки при стріл</w:t>
      </w:r>
      <w:r w:rsidR="00835915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>і. Одержання і чищення зброї. Підготовка мішеней для стріл</w:t>
      </w:r>
      <w:r w:rsidR="00835915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 xml:space="preserve">и. Удосконалювання прийомів приготування, прицілювання, спуска курка. </w:t>
      </w:r>
      <w:r w:rsidR="00835915" w:rsidRPr="005A2564">
        <w:rPr>
          <w:bCs/>
          <w:color w:val="auto"/>
          <w:sz w:val="28"/>
          <w:szCs w:val="28"/>
        </w:rPr>
        <w:t>Холост</w:t>
      </w:r>
      <w:r w:rsidRPr="005A2564">
        <w:rPr>
          <w:bCs/>
          <w:color w:val="auto"/>
          <w:sz w:val="28"/>
          <w:szCs w:val="28"/>
        </w:rPr>
        <w:t>ий тренаж 10-15 хв. Стріл</w:t>
      </w:r>
      <w:r w:rsidR="00835915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 xml:space="preserve">а </w:t>
      </w:r>
      <w:r w:rsidR="00835915" w:rsidRPr="005A2564">
        <w:rPr>
          <w:bCs/>
          <w:color w:val="auto"/>
          <w:sz w:val="28"/>
          <w:szCs w:val="28"/>
        </w:rPr>
        <w:t>по</w:t>
      </w:r>
      <w:r w:rsidRPr="005A2564">
        <w:rPr>
          <w:bCs/>
          <w:color w:val="auto"/>
          <w:sz w:val="28"/>
          <w:szCs w:val="28"/>
        </w:rPr>
        <w:t xml:space="preserve"> одні</w:t>
      </w:r>
      <w:r w:rsidR="00835915" w:rsidRPr="005A2564">
        <w:rPr>
          <w:bCs/>
          <w:color w:val="auto"/>
          <w:sz w:val="28"/>
          <w:szCs w:val="28"/>
        </w:rPr>
        <w:t>й</w:t>
      </w:r>
      <w:r w:rsidRPr="005A2564">
        <w:rPr>
          <w:bCs/>
          <w:color w:val="auto"/>
          <w:sz w:val="28"/>
          <w:szCs w:val="28"/>
        </w:rPr>
        <w:t xml:space="preserve"> паперов</w:t>
      </w:r>
      <w:r w:rsidR="00835915" w:rsidRPr="005A2564">
        <w:rPr>
          <w:bCs/>
          <w:color w:val="auto"/>
          <w:sz w:val="28"/>
          <w:szCs w:val="28"/>
        </w:rPr>
        <w:t>ій</w:t>
      </w:r>
      <w:r w:rsidRPr="005A2564">
        <w:rPr>
          <w:bCs/>
          <w:color w:val="auto"/>
          <w:sz w:val="28"/>
          <w:szCs w:val="28"/>
        </w:rPr>
        <w:t xml:space="preserve"> мішені № 7 (заряджати по одному патрон</w:t>
      </w:r>
      <w:r w:rsidR="00835915" w:rsidRPr="005A2564">
        <w:rPr>
          <w:bCs/>
          <w:color w:val="auto"/>
          <w:sz w:val="28"/>
          <w:szCs w:val="28"/>
        </w:rPr>
        <w:t>у</w:t>
      </w:r>
      <w:r w:rsidRPr="005A2564">
        <w:rPr>
          <w:bCs/>
          <w:color w:val="auto"/>
          <w:sz w:val="28"/>
          <w:szCs w:val="28"/>
        </w:rPr>
        <w:t xml:space="preserve">) - 20 пострілів. Після кожного пострілу </w:t>
      </w:r>
      <w:r w:rsidR="00835915" w:rsidRPr="005A2564">
        <w:rPr>
          <w:bCs/>
          <w:color w:val="auto"/>
          <w:sz w:val="28"/>
          <w:szCs w:val="28"/>
        </w:rPr>
        <w:t>холост</w:t>
      </w:r>
      <w:r w:rsidRPr="005A2564">
        <w:rPr>
          <w:bCs/>
          <w:color w:val="auto"/>
          <w:sz w:val="28"/>
          <w:szCs w:val="28"/>
        </w:rPr>
        <w:t>ий тренаж - 2-3 хв. Гімнастичні вправи на розслаблення і координацію рухів. Огляд мішеней, аналіз результатів</w:t>
      </w:r>
      <w:r w:rsidR="00835915" w:rsidRPr="005A2564">
        <w:rPr>
          <w:bCs/>
          <w:color w:val="auto"/>
          <w:sz w:val="28"/>
          <w:szCs w:val="28"/>
        </w:rPr>
        <w:t xml:space="preserve"> </w:t>
      </w:r>
      <w:r w:rsidRPr="005A2564">
        <w:rPr>
          <w:bCs/>
          <w:color w:val="auto"/>
          <w:sz w:val="28"/>
          <w:szCs w:val="28"/>
        </w:rPr>
        <w:t>стріл</w:t>
      </w:r>
      <w:r w:rsidR="00835915" w:rsidRPr="005A2564">
        <w:rPr>
          <w:bCs/>
          <w:color w:val="auto"/>
          <w:sz w:val="28"/>
          <w:szCs w:val="28"/>
        </w:rPr>
        <w:t>ьби</w:t>
      </w:r>
      <w:r w:rsidRPr="005A2564">
        <w:rPr>
          <w:bCs/>
          <w:color w:val="auto"/>
          <w:sz w:val="28"/>
          <w:szCs w:val="28"/>
        </w:rPr>
        <w:t>, неповне розбирання, зборка, чищення і змащення зброї.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Субота - лижна підготовка.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Задачі: виховання загальної і спеціальної витривалості.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Методи: перемінний.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Зміст: ознайомлення з технікою поперем</w:t>
      </w:r>
      <w:r w:rsidR="00835915" w:rsidRPr="005A2564">
        <w:rPr>
          <w:bCs/>
          <w:color w:val="auto"/>
          <w:sz w:val="28"/>
          <w:szCs w:val="28"/>
        </w:rPr>
        <w:t>і</w:t>
      </w:r>
      <w:r w:rsidRPr="005A2564">
        <w:rPr>
          <w:bCs/>
          <w:color w:val="auto"/>
          <w:sz w:val="28"/>
          <w:szCs w:val="28"/>
        </w:rPr>
        <w:t>нного дву</w:t>
      </w:r>
      <w:r w:rsidR="00835915" w:rsidRPr="005A2564">
        <w:rPr>
          <w:bCs/>
          <w:color w:val="auto"/>
          <w:sz w:val="28"/>
          <w:szCs w:val="28"/>
        </w:rPr>
        <w:t>кроков</w:t>
      </w:r>
      <w:r w:rsidRPr="005A2564">
        <w:rPr>
          <w:bCs/>
          <w:color w:val="auto"/>
          <w:sz w:val="28"/>
          <w:szCs w:val="28"/>
        </w:rPr>
        <w:t>ого ходу. Імітація поперем</w:t>
      </w:r>
      <w:r w:rsidR="00835915" w:rsidRPr="005A2564">
        <w:rPr>
          <w:bCs/>
          <w:color w:val="auto"/>
          <w:sz w:val="28"/>
          <w:szCs w:val="28"/>
        </w:rPr>
        <w:t>і</w:t>
      </w:r>
      <w:r w:rsidRPr="005A2564">
        <w:rPr>
          <w:bCs/>
          <w:color w:val="auto"/>
          <w:sz w:val="28"/>
          <w:szCs w:val="28"/>
        </w:rPr>
        <w:t>нного дву</w:t>
      </w:r>
      <w:r w:rsidR="00835915" w:rsidRPr="005A2564">
        <w:rPr>
          <w:bCs/>
          <w:color w:val="auto"/>
          <w:sz w:val="28"/>
          <w:szCs w:val="28"/>
        </w:rPr>
        <w:t>кроков</w:t>
      </w:r>
      <w:r w:rsidRPr="005A2564">
        <w:rPr>
          <w:bCs/>
          <w:color w:val="auto"/>
          <w:sz w:val="28"/>
          <w:szCs w:val="28"/>
        </w:rPr>
        <w:t>ого ходу (</w:t>
      </w:r>
      <w:r w:rsidR="00835915" w:rsidRPr="005A2564">
        <w:rPr>
          <w:bCs/>
          <w:color w:val="auto"/>
          <w:sz w:val="28"/>
          <w:szCs w:val="28"/>
        </w:rPr>
        <w:t>н</w:t>
      </w:r>
      <w:r w:rsidRPr="005A2564">
        <w:rPr>
          <w:bCs/>
          <w:color w:val="auto"/>
          <w:sz w:val="28"/>
          <w:szCs w:val="28"/>
        </w:rPr>
        <w:t xml:space="preserve">а місці й у русі, без </w:t>
      </w:r>
      <w:r w:rsidR="00835915" w:rsidRPr="005A2564">
        <w:rPr>
          <w:bCs/>
          <w:color w:val="auto"/>
          <w:sz w:val="28"/>
          <w:szCs w:val="28"/>
        </w:rPr>
        <w:t>палиць</w:t>
      </w:r>
      <w:r w:rsidRPr="005A2564">
        <w:rPr>
          <w:bCs/>
          <w:color w:val="auto"/>
          <w:sz w:val="28"/>
          <w:szCs w:val="28"/>
        </w:rPr>
        <w:t xml:space="preserve"> і з </w:t>
      </w:r>
      <w:r w:rsidR="00835915" w:rsidRPr="005A2564">
        <w:rPr>
          <w:bCs/>
          <w:color w:val="auto"/>
          <w:sz w:val="28"/>
          <w:szCs w:val="28"/>
        </w:rPr>
        <w:t>палицями). Крос</w:t>
      </w:r>
      <w:r w:rsidRPr="005A2564">
        <w:rPr>
          <w:bCs/>
          <w:color w:val="auto"/>
          <w:sz w:val="28"/>
          <w:szCs w:val="28"/>
        </w:rPr>
        <w:t>ов</w:t>
      </w:r>
      <w:r w:rsidR="00835915" w:rsidRPr="005A2564">
        <w:rPr>
          <w:bCs/>
          <w:color w:val="auto"/>
          <w:sz w:val="28"/>
          <w:szCs w:val="28"/>
        </w:rPr>
        <w:t>и</w:t>
      </w:r>
      <w:r w:rsidRPr="005A2564">
        <w:rPr>
          <w:bCs/>
          <w:color w:val="auto"/>
          <w:sz w:val="28"/>
          <w:szCs w:val="28"/>
        </w:rPr>
        <w:t>й біг у сполученні з імітацією поперем</w:t>
      </w:r>
      <w:r w:rsidR="00835915" w:rsidRPr="005A2564">
        <w:rPr>
          <w:bCs/>
          <w:color w:val="auto"/>
          <w:sz w:val="28"/>
          <w:szCs w:val="28"/>
        </w:rPr>
        <w:t>і</w:t>
      </w:r>
      <w:r w:rsidRPr="005A2564">
        <w:rPr>
          <w:bCs/>
          <w:color w:val="auto"/>
          <w:sz w:val="28"/>
          <w:szCs w:val="28"/>
        </w:rPr>
        <w:t>нного дву</w:t>
      </w:r>
      <w:r w:rsidR="00835915" w:rsidRPr="005A2564">
        <w:rPr>
          <w:bCs/>
          <w:color w:val="auto"/>
          <w:sz w:val="28"/>
          <w:szCs w:val="28"/>
        </w:rPr>
        <w:t>кроков</w:t>
      </w:r>
      <w:r w:rsidRPr="005A2564">
        <w:rPr>
          <w:bCs/>
          <w:color w:val="auto"/>
          <w:sz w:val="28"/>
          <w:szCs w:val="28"/>
        </w:rPr>
        <w:t xml:space="preserve">ого ходу в підйом 3-5°. </w:t>
      </w:r>
      <w:r w:rsidR="001F22BF" w:rsidRPr="005A2564">
        <w:rPr>
          <w:bCs/>
          <w:color w:val="auto"/>
          <w:sz w:val="28"/>
          <w:szCs w:val="28"/>
        </w:rPr>
        <w:t>Пробіг</w:t>
      </w:r>
      <w:r w:rsidRPr="005A2564">
        <w:rPr>
          <w:bCs/>
          <w:color w:val="auto"/>
          <w:sz w:val="28"/>
          <w:szCs w:val="28"/>
        </w:rPr>
        <w:t xml:space="preserve"> </w:t>
      </w:r>
      <w:r w:rsidR="001F22BF" w:rsidRPr="005A2564">
        <w:rPr>
          <w:bCs/>
          <w:color w:val="auto"/>
          <w:sz w:val="28"/>
          <w:szCs w:val="28"/>
        </w:rPr>
        <w:t>–</w:t>
      </w:r>
      <w:r w:rsidRPr="005A2564">
        <w:rPr>
          <w:bCs/>
          <w:color w:val="auto"/>
          <w:sz w:val="28"/>
          <w:szCs w:val="28"/>
        </w:rPr>
        <w:t xml:space="preserve"> 7</w:t>
      </w:r>
      <w:r w:rsidR="001F22BF" w:rsidRPr="005A2564">
        <w:rPr>
          <w:bCs/>
          <w:color w:val="auto"/>
          <w:sz w:val="28"/>
          <w:szCs w:val="28"/>
        </w:rPr>
        <w:t xml:space="preserve"> – </w:t>
      </w:r>
      <w:r w:rsidRPr="005A2564">
        <w:rPr>
          <w:bCs/>
          <w:color w:val="auto"/>
          <w:sz w:val="28"/>
          <w:szCs w:val="28"/>
        </w:rPr>
        <w:t>10</w:t>
      </w:r>
      <w:r w:rsidR="001F22BF" w:rsidRPr="005A2564">
        <w:rPr>
          <w:bCs/>
          <w:color w:val="auto"/>
          <w:sz w:val="28"/>
          <w:szCs w:val="28"/>
        </w:rPr>
        <w:t xml:space="preserve"> </w:t>
      </w:r>
      <w:r w:rsidRPr="005A2564">
        <w:rPr>
          <w:bCs/>
          <w:color w:val="auto"/>
          <w:sz w:val="28"/>
          <w:szCs w:val="28"/>
        </w:rPr>
        <w:t>км. Інтенсивність</w:t>
      </w:r>
      <w:r w:rsidR="00835915" w:rsidRPr="005A2564">
        <w:rPr>
          <w:bCs/>
          <w:color w:val="auto"/>
          <w:sz w:val="28"/>
          <w:szCs w:val="28"/>
        </w:rPr>
        <w:t xml:space="preserve"> </w:t>
      </w:r>
      <w:r w:rsidR="001F22BF" w:rsidRPr="005A2564">
        <w:rPr>
          <w:bCs/>
          <w:color w:val="auto"/>
          <w:sz w:val="28"/>
          <w:szCs w:val="28"/>
        </w:rPr>
        <w:t>–</w:t>
      </w:r>
      <w:r w:rsidRPr="005A2564">
        <w:rPr>
          <w:bCs/>
          <w:color w:val="auto"/>
          <w:sz w:val="28"/>
          <w:szCs w:val="28"/>
        </w:rPr>
        <w:t xml:space="preserve"> 2-</w:t>
      </w:r>
      <w:r w:rsidR="00835915" w:rsidRPr="005A2564">
        <w:rPr>
          <w:bCs/>
          <w:color w:val="auto"/>
          <w:sz w:val="28"/>
          <w:szCs w:val="28"/>
        </w:rPr>
        <w:t>а</w:t>
      </w:r>
      <w:r w:rsidRPr="005A2564">
        <w:rPr>
          <w:bCs/>
          <w:color w:val="auto"/>
          <w:sz w:val="28"/>
          <w:szCs w:val="28"/>
        </w:rPr>
        <w:t xml:space="preserve"> зона, пульс 160 уд./</w:t>
      </w:r>
      <w:r w:rsidR="00835915" w:rsidRPr="005A2564">
        <w:rPr>
          <w:bCs/>
          <w:color w:val="auto"/>
          <w:sz w:val="28"/>
          <w:szCs w:val="28"/>
        </w:rPr>
        <w:t>хв</w:t>
      </w:r>
      <w:r w:rsidRPr="005A2564">
        <w:rPr>
          <w:bCs/>
          <w:color w:val="auto"/>
          <w:sz w:val="28"/>
          <w:szCs w:val="28"/>
        </w:rPr>
        <w:t xml:space="preserve">. Гімнастичні вправи </w:t>
      </w:r>
      <w:r w:rsidR="00D13BC1" w:rsidRPr="005A2564">
        <w:rPr>
          <w:bCs/>
          <w:color w:val="auto"/>
          <w:sz w:val="28"/>
          <w:szCs w:val="28"/>
        </w:rPr>
        <w:t>н</w:t>
      </w:r>
      <w:r w:rsidRPr="005A2564">
        <w:rPr>
          <w:bCs/>
          <w:color w:val="auto"/>
          <w:sz w:val="28"/>
          <w:szCs w:val="28"/>
        </w:rPr>
        <w:t>а розвиток сили м'язів плечового пояса (згинання і розгинання рук в упорі лежачи, підтягування), вправи на дих</w:t>
      </w:r>
      <w:r w:rsidR="00D13BC1" w:rsidRPr="005A2564">
        <w:rPr>
          <w:bCs/>
          <w:color w:val="auto"/>
          <w:sz w:val="28"/>
          <w:szCs w:val="28"/>
        </w:rPr>
        <w:t>ання</w:t>
      </w:r>
      <w:r w:rsidRPr="005A2564">
        <w:rPr>
          <w:bCs/>
          <w:color w:val="auto"/>
          <w:sz w:val="28"/>
          <w:szCs w:val="28"/>
        </w:rPr>
        <w:t>, розслаблення, координацію.</w:t>
      </w:r>
    </w:p>
    <w:p w:rsidR="005D7A67" w:rsidRPr="005A2564" w:rsidRDefault="001F22BF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Приблизн</w:t>
      </w:r>
      <w:r w:rsidR="0034020D" w:rsidRPr="005A2564">
        <w:rPr>
          <w:bCs/>
          <w:color w:val="auto"/>
          <w:sz w:val="28"/>
          <w:szCs w:val="28"/>
        </w:rPr>
        <w:t>а</w:t>
      </w:r>
      <w:r w:rsidRPr="005A2564">
        <w:rPr>
          <w:bCs/>
          <w:color w:val="auto"/>
          <w:sz w:val="28"/>
          <w:szCs w:val="28"/>
        </w:rPr>
        <w:t xml:space="preserve"> </w:t>
      </w:r>
      <w:r w:rsidR="0034020D" w:rsidRPr="005A2564">
        <w:rPr>
          <w:bCs/>
          <w:color w:val="auto"/>
          <w:sz w:val="28"/>
          <w:szCs w:val="28"/>
        </w:rPr>
        <w:t>структура</w:t>
      </w:r>
      <w:r w:rsidR="005D7A67" w:rsidRPr="005A2564">
        <w:rPr>
          <w:bCs/>
          <w:color w:val="auto"/>
          <w:sz w:val="28"/>
          <w:szCs w:val="28"/>
        </w:rPr>
        <w:t xml:space="preserve"> занять у тижневому циклі</w:t>
      </w:r>
      <w:r w:rsidR="00D13BC1" w:rsidRPr="005A2564">
        <w:rPr>
          <w:bCs/>
          <w:color w:val="auto"/>
          <w:sz w:val="28"/>
          <w:szCs w:val="28"/>
        </w:rPr>
        <w:t xml:space="preserve"> </w:t>
      </w:r>
      <w:r w:rsidR="005D7A67" w:rsidRPr="005A2564">
        <w:rPr>
          <w:bCs/>
          <w:color w:val="auto"/>
          <w:sz w:val="28"/>
          <w:szCs w:val="28"/>
        </w:rPr>
        <w:t xml:space="preserve">на першому етапі </w:t>
      </w:r>
      <w:r w:rsidR="00D13BC1" w:rsidRPr="005A2564">
        <w:rPr>
          <w:bCs/>
          <w:color w:val="auto"/>
          <w:sz w:val="28"/>
          <w:szCs w:val="28"/>
        </w:rPr>
        <w:t>змага</w:t>
      </w:r>
      <w:r w:rsidR="005D7A67" w:rsidRPr="005A2564">
        <w:rPr>
          <w:bCs/>
          <w:color w:val="auto"/>
          <w:sz w:val="28"/>
          <w:szCs w:val="28"/>
        </w:rPr>
        <w:t>льного періоду -</w:t>
      </w:r>
      <w:r w:rsidR="00D13BC1" w:rsidRPr="005A2564">
        <w:rPr>
          <w:bCs/>
          <w:color w:val="auto"/>
          <w:sz w:val="28"/>
          <w:szCs w:val="28"/>
        </w:rPr>
        <w:t xml:space="preserve"> </w:t>
      </w:r>
      <w:r w:rsidR="005D7A67" w:rsidRPr="005A2564">
        <w:rPr>
          <w:bCs/>
          <w:color w:val="auto"/>
          <w:sz w:val="28"/>
          <w:szCs w:val="28"/>
        </w:rPr>
        <w:t>січень (перший тиждень)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Понед</w:t>
      </w:r>
      <w:r w:rsidR="00D13BC1" w:rsidRPr="005A2564">
        <w:rPr>
          <w:bCs/>
          <w:color w:val="auto"/>
          <w:sz w:val="28"/>
          <w:szCs w:val="28"/>
        </w:rPr>
        <w:t>ілок</w:t>
      </w:r>
      <w:r w:rsidRPr="005A2564">
        <w:rPr>
          <w:bCs/>
          <w:color w:val="auto"/>
          <w:sz w:val="28"/>
          <w:szCs w:val="28"/>
        </w:rPr>
        <w:t xml:space="preserve"> - лижна підготовка.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Задачі: виховання загальної витривалості; вивчення й удосконалювання гірської техніки</w:t>
      </w:r>
      <w:r w:rsidR="004868FE" w:rsidRPr="005A2564">
        <w:rPr>
          <w:bCs/>
          <w:color w:val="auto"/>
          <w:sz w:val="28"/>
          <w:szCs w:val="28"/>
        </w:rPr>
        <w:t xml:space="preserve"> [10, 159]</w:t>
      </w:r>
      <w:r w:rsidRPr="005A2564">
        <w:rPr>
          <w:bCs/>
          <w:color w:val="auto"/>
          <w:sz w:val="28"/>
          <w:szCs w:val="28"/>
        </w:rPr>
        <w:t>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Методи: рівномірний, повторний.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Зміст: вивчення техніки поворотів у русі (переступанням, упором) з невеликих спусків. Ознайомлення з гальмуванням "падінням", "плугом". Проходження 15-20 спусків. Рівномірне тренування на слабко пересіченій місцевості (на колі до 500 м) 6-8 км. Інтенсивність - 2-</w:t>
      </w:r>
      <w:r w:rsidR="001F22BF" w:rsidRPr="005A2564">
        <w:rPr>
          <w:bCs/>
          <w:color w:val="auto"/>
          <w:sz w:val="28"/>
          <w:szCs w:val="28"/>
        </w:rPr>
        <w:t>а</w:t>
      </w:r>
      <w:r w:rsidRPr="005A2564">
        <w:rPr>
          <w:bCs/>
          <w:color w:val="auto"/>
          <w:sz w:val="28"/>
          <w:szCs w:val="28"/>
        </w:rPr>
        <w:t xml:space="preserve"> зона, пульс до 150 уд./</w:t>
      </w:r>
      <w:r w:rsidR="00D13BC1" w:rsidRPr="005A2564">
        <w:rPr>
          <w:bCs/>
          <w:color w:val="auto"/>
          <w:sz w:val="28"/>
          <w:szCs w:val="28"/>
        </w:rPr>
        <w:t>хв</w:t>
      </w:r>
      <w:r w:rsidRPr="005A2564">
        <w:rPr>
          <w:bCs/>
          <w:color w:val="auto"/>
          <w:sz w:val="28"/>
          <w:szCs w:val="28"/>
        </w:rPr>
        <w:t>. Усього</w:t>
      </w:r>
      <w:r w:rsidR="00D13BC1" w:rsidRPr="005A2564">
        <w:rPr>
          <w:bCs/>
          <w:color w:val="auto"/>
          <w:sz w:val="28"/>
          <w:szCs w:val="28"/>
        </w:rPr>
        <w:t xml:space="preserve"> </w:t>
      </w:r>
      <w:r w:rsidRPr="005A2564">
        <w:rPr>
          <w:bCs/>
          <w:color w:val="auto"/>
          <w:sz w:val="28"/>
          <w:szCs w:val="28"/>
        </w:rPr>
        <w:t>- 10-12 км.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Вівторок - комплексна підготовка (у сполученні з пересуванням на лижах).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Задачі: виховання спеціальної витривалості; удосконалювання техніки стріл</w:t>
      </w:r>
      <w:r w:rsidR="00D13BC1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>и з положення лежачи з рем</w:t>
      </w:r>
      <w:r w:rsidR="00D13BC1" w:rsidRPr="005A2564">
        <w:rPr>
          <w:bCs/>
          <w:color w:val="auto"/>
          <w:sz w:val="28"/>
          <w:szCs w:val="28"/>
        </w:rPr>
        <w:t>ен</w:t>
      </w:r>
      <w:r w:rsidRPr="005A2564">
        <w:rPr>
          <w:bCs/>
          <w:color w:val="auto"/>
          <w:sz w:val="28"/>
          <w:szCs w:val="28"/>
        </w:rPr>
        <w:t>я в сполученні з пересуванням на лижах у другій зоні інтенсивності.</w:t>
      </w:r>
    </w:p>
    <w:p w:rsidR="00D13BC1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Методи: перемінний, повторний.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 xml:space="preserve">Зміст: </w:t>
      </w:r>
      <w:r w:rsidR="001F22BF" w:rsidRPr="005A2564">
        <w:rPr>
          <w:bCs/>
          <w:color w:val="auto"/>
          <w:sz w:val="28"/>
          <w:szCs w:val="28"/>
        </w:rPr>
        <w:t>засоби</w:t>
      </w:r>
      <w:r w:rsidRPr="005A2564">
        <w:rPr>
          <w:bCs/>
          <w:color w:val="auto"/>
          <w:sz w:val="28"/>
          <w:szCs w:val="28"/>
        </w:rPr>
        <w:t xml:space="preserve"> техніки безпеки при стріл</w:t>
      </w:r>
      <w:r w:rsidR="00D13BC1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 xml:space="preserve">і. </w:t>
      </w:r>
      <w:r w:rsidR="00D13BC1" w:rsidRPr="005A2564">
        <w:rPr>
          <w:bCs/>
          <w:color w:val="auto"/>
          <w:sz w:val="28"/>
          <w:szCs w:val="28"/>
        </w:rPr>
        <w:t>Поведінка</w:t>
      </w:r>
      <w:r w:rsidRPr="005A2564">
        <w:rPr>
          <w:bCs/>
          <w:color w:val="auto"/>
          <w:sz w:val="28"/>
          <w:szCs w:val="28"/>
        </w:rPr>
        <w:t xml:space="preserve"> зі зброєю, пов</w:t>
      </w:r>
      <w:r w:rsidR="00D13BC1" w:rsidRPr="005A2564">
        <w:rPr>
          <w:bCs/>
          <w:color w:val="auto"/>
          <w:sz w:val="28"/>
          <w:szCs w:val="28"/>
        </w:rPr>
        <w:t>едінка</w:t>
      </w:r>
      <w:r w:rsidRPr="005A2564">
        <w:rPr>
          <w:bCs/>
          <w:color w:val="auto"/>
          <w:sz w:val="28"/>
          <w:szCs w:val="28"/>
        </w:rPr>
        <w:t xml:space="preserve"> на лінії вогню і при перенесенні зброї. Підготовка зброї і мішеней для стріл</w:t>
      </w:r>
      <w:r w:rsidR="001F22BF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 xml:space="preserve">и. Пристрілювання зброї. Прокладка тренувального кола </w:t>
      </w:r>
      <w:r w:rsidR="001F22BF" w:rsidRPr="005A2564">
        <w:rPr>
          <w:bCs/>
          <w:color w:val="auto"/>
          <w:sz w:val="28"/>
          <w:szCs w:val="28"/>
        </w:rPr>
        <w:t>–</w:t>
      </w:r>
      <w:r w:rsidRPr="005A2564">
        <w:rPr>
          <w:bCs/>
          <w:color w:val="auto"/>
          <w:sz w:val="28"/>
          <w:szCs w:val="28"/>
        </w:rPr>
        <w:t xml:space="preserve"> 500</w:t>
      </w:r>
      <w:r w:rsidR="001F22BF" w:rsidRPr="005A2564">
        <w:rPr>
          <w:bCs/>
          <w:color w:val="auto"/>
          <w:sz w:val="28"/>
          <w:szCs w:val="28"/>
        </w:rPr>
        <w:t xml:space="preserve"> – 800 </w:t>
      </w:r>
      <w:r w:rsidRPr="005A2564">
        <w:rPr>
          <w:bCs/>
          <w:color w:val="auto"/>
          <w:sz w:val="28"/>
          <w:szCs w:val="28"/>
        </w:rPr>
        <w:t>м. Проходження кола з перемінною інтенсивністю в другій зоні, пульс 150±5 уд./</w:t>
      </w:r>
      <w:r w:rsidR="001F22BF" w:rsidRPr="005A2564">
        <w:rPr>
          <w:bCs/>
          <w:color w:val="auto"/>
          <w:sz w:val="28"/>
          <w:szCs w:val="28"/>
        </w:rPr>
        <w:t>хв</w:t>
      </w:r>
      <w:r w:rsidRPr="005A2564">
        <w:rPr>
          <w:bCs/>
          <w:color w:val="auto"/>
          <w:sz w:val="28"/>
          <w:szCs w:val="28"/>
        </w:rPr>
        <w:t>. у сполученні зі стріл</w:t>
      </w:r>
      <w:r w:rsidR="001F22BF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>ою по мішені. Стріл</w:t>
      </w:r>
      <w:r w:rsidR="001F22BF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>а ведеться по одному пострілі (10X500) =</w:t>
      </w:r>
      <w:r w:rsidR="001F22BF" w:rsidRPr="005A2564">
        <w:rPr>
          <w:bCs/>
          <w:color w:val="auto"/>
          <w:sz w:val="28"/>
          <w:szCs w:val="28"/>
        </w:rPr>
        <w:t xml:space="preserve"> </w:t>
      </w:r>
      <w:r w:rsidRPr="005A2564">
        <w:rPr>
          <w:bCs/>
          <w:color w:val="auto"/>
          <w:sz w:val="28"/>
          <w:szCs w:val="28"/>
        </w:rPr>
        <w:t xml:space="preserve">5 км. </w:t>
      </w:r>
      <w:r w:rsidR="001F22BF" w:rsidRPr="005A2564">
        <w:rPr>
          <w:bCs/>
          <w:color w:val="auto"/>
          <w:sz w:val="28"/>
          <w:szCs w:val="28"/>
        </w:rPr>
        <w:t>Холост</w:t>
      </w:r>
      <w:r w:rsidRPr="005A2564">
        <w:rPr>
          <w:bCs/>
          <w:color w:val="auto"/>
          <w:sz w:val="28"/>
          <w:szCs w:val="28"/>
        </w:rPr>
        <w:t xml:space="preserve">ий тренаж з положення </w:t>
      </w:r>
      <w:r w:rsidR="001F22BF" w:rsidRPr="005A2564">
        <w:rPr>
          <w:bCs/>
          <w:color w:val="auto"/>
          <w:sz w:val="28"/>
          <w:szCs w:val="28"/>
        </w:rPr>
        <w:t>стоя</w:t>
      </w:r>
      <w:r w:rsidRPr="005A2564">
        <w:rPr>
          <w:bCs/>
          <w:color w:val="auto"/>
          <w:sz w:val="28"/>
          <w:szCs w:val="28"/>
        </w:rPr>
        <w:t>чи. Огляд мішеней, обговорення результатів стріл</w:t>
      </w:r>
      <w:r w:rsidR="001F22BF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>и. Неповне розбирання, зборка, чищення і змащення зброї.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Четвер: стрілецька і загаль</w:t>
      </w:r>
      <w:r w:rsidR="001F22BF" w:rsidRPr="005A2564">
        <w:rPr>
          <w:bCs/>
          <w:color w:val="auto"/>
          <w:sz w:val="28"/>
          <w:szCs w:val="28"/>
        </w:rPr>
        <w:t>но-</w:t>
      </w:r>
      <w:r w:rsidRPr="005A2564">
        <w:rPr>
          <w:bCs/>
          <w:color w:val="auto"/>
          <w:sz w:val="28"/>
          <w:szCs w:val="28"/>
        </w:rPr>
        <w:t>фізична підготовка.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Задачі: удосконалювання техніки стріл</w:t>
      </w:r>
      <w:r w:rsidR="001F22BF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>и в тир</w:t>
      </w:r>
      <w:r w:rsidR="001F22BF" w:rsidRPr="005A2564">
        <w:rPr>
          <w:bCs/>
          <w:color w:val="auto"/>
          <w:sz w:val="28"/>
          <w:szCs w:val="28"/>
        </w:rPr>
        <w:t>і</w:t>
      </w:r>
      <w:r w:rsidRPr="005A2564">
        <w:rPr>
          <w:bCs/>
          <w:color w:val="auto"/>
          <w:sz w:val="28"/>
          <w:szCs w:val="28"/>
        </w:rPr>
        <w:t xml:space="preserve"> лежачи з ременя в сполученні з </w:t>
      </w:r>
      <w:r w:rsidR="001F22BF" w:rsidRPr="005A2564">
        <w:rPr>
          <w:bCs/>
          <w:color w:val="auto"/>
          <w:sz w:val="28"/>
          <w:szCs w:val="28"/>
        </w:rPr>
        <w:t>З</w:t>
      </w:r>
      <w:r w:rsidRPr="005A2564">
        <w:rPr>
          <w:bCs/>
          <w:color w:val="auto"/>
          <w:sz w:val="28"/>
          <w:szCs w:val="28"/>
        </w:rPr>
        <w:t>ФП.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Методи: повторний.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Зміст: міри техніки безпеки при стріл</w:t>
      </w:r>
      <w:r w:rsidR="001F22BF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>і. Підготовка зброї і мішеней для стріл</w:t>
      </w:r>
      <w:r w:rsidR="001F22BF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 xml:space="preserve">и. Пристрілювання зброї. Відпрацьовування прийомів зняття </w:t>
      </w:r>
      <w:r w:rsidR="001F22BF" w:rsidRPr="005A2564">
        <w:rPr>
          <w:bCs/>
          <w:color w:val="auto"/>
          <w:sz w:val="28"/>
          <w:szCs w:val="28"/>
        </w:rPr>
        <w:t>палиць</w:t>
      </w:r>
      <w:r w:rsidRPr="005A2564">
        <w:rPr>
          <w:bCs/>
          <w:color w:val="auto"/>
          <w:sz w:val="28"/>
          <w:szCs w:val="28"/>
        </w:rPr>
        <w:t xml:space="preserve">, зброї і надягання їх у сполученні з </w:t>
      </w:r>
      <w:r w:rsidR="001F22BF" w:rsidRPr="005A2564">
        <w:rPr>
          <w:bCs/>
          <w:color w:val="auto"/>
          <w:sz w:val="28"/>
          <w:szCs w:val="28"/>
        </w:rPr>
        <w:t>холостим</w:t>
      </w:r>
      <w:r w:rsidRPr="005A2564">
        <w:rPr>
          <w:bCs/>
          <w:color w:val="auto"/>
          <w:sz w:val="28"/>
          <w:szCs w:val="28"/>
        </w:rPr>
        <w:t xml:space="preserve"> тренажем. Стріл</w:t>
      </w:r>
      <w:r w:rsidR="001F22BF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>а по одному пострілі по мішені у сполученні з гімнастичними вправами на силу, силову витривалість, гнучкість, рівновагу (інтенсивність - 2-</w:t>
      </w:r>
      <w:r w:rsidR="00BE3831" w:rsidRPr="005A2564">
        <w:rPr>
          <w:bCs/>
          <w:color w:val="auto"/>
          <w:sz w:val="28"/>
          <w:szCs w:val="28"/>
        </w:rPr>
        <w:t>а</w:t>
      </w:r>
      <w:r w:rsidRPr="005A2564">
        <w:rPr>
          <w:bCs/>
          <w:color w:val="auto"/>
          <w:sz w:val="28"/>
          <w:szCs w:val="28"/>
        </w:rPr>
        <w:t xml:space="preserve"> зона). Вс</w:t>
      </w:r>
      <w:r w:rsidR="00BE3831" w:rsidRPr="005A2564">
        <w:rPr>
          <w:bCs/>
          <w:color w:val="auto"/>
          <w:sz w:val="28"/>
          <w:szCs w:val="28"/>
        </w:rPr>
        <w:t>ьо</w:t>
      </w:r>
      <w:r w:rsidRPr="005A2564">
        <w:rPr>
          <w:bCs/>
          <w:color w:val="auto"/>
          <w:sz w:val="28"/>
          <w:szCs w:val="28"/>
        </w:rPr>
        <w:t>го 20 пострілів. Стріл</w:t>
      </w:r>
      <w:r w:rsidR="00BE3831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>а сер</w:t>
      </w:r>
      <w:r w:rsidR="00BE3831" w:rsidRPr="005A2564">
        <w:rPr>
          <w:bCs/>
          <w:color w:val="auto"/>
          <w:sz w:val="28"/>
          <w:szCs w:val="28"/>
        </w:rPr>
        <w:t>іями по 5 пострілів по 5 мішенях,</w:t>
      </w:r>
      <w:r w:rsidRPr="005A2564">
        <w:rPr>
          <w:bCs/>
          <w:color w:val="auto"/>
          <w:sz w:val="28"/>
          <w:szCs w:val="28"/>
        </w:rPr>
        <w:t xml:space="preserve"> розташовани</w:t>
      </w:r>
      <w:r w:rsidR="00BE3831" w:rsidRPr="005A2564">
        <w:rPr>
          <w:bCs/>
          <w:color w:val="auto"/>
          <w:sz w:val="28"/>
          <w:szCs w:val="28"/>
        </w:rPr>
        <w:t>х</w:t>
      </w:r>
      <w:r w:rsidRPr="005A2564">
        <w:rPr>
          <w:bCs/>
          <w:color w:val="auto"/>
          <w:sz w:val="28"/>
          <w:szCs w:val="28"/>
        </w:rPr>
        <w:t xml:space="preserve"> в один ряд. 3 серії</w:t>
      </w:r>
      <w:r w:rsidR="00BE3831" w:rsidRPr="005A2564">
        <w:rPr>
          <w:bCs/>
          <w:color w:val="auto"/>
          <w:sz w:val="28"/>
          <w:szCs w:val="28"/>
        </w:rPr>
        <w:t xml:space="preserve"> </w:t>
      </w:r>
      <w:r w:rsidRPr="005A2564">
        <w:rPr>
          <w:bCs/>
          <w:color w:val="auto"/>
          <w:sz w:val="28"/>
          <w:szCs w:val="28"/>
        </w:rPr>
        <w:t>-</w:t>
      </w:r>
      <w:r w:rsidR="00BE3831" w:rsidRPr="005A2564">
        <w:rPr>
          <w:bCs/>
          <w:color w:val="auto"/>
          <w:sz w:val="28"/>
          <w:szCs w:val="28"/>
        </w:rPr>
        <w:t xml:space="preserve"> </w:t>
      </w:r>
      <w:r w:rsidRPr="005A2564">
        <w:rPr>
          <w:bCs/>
          <w:color w:val="auto"/>
          <w:sz w:val="28"/>
          <w:szCs w:val="28"/>
        </w:rPr>
        <w:t xml:space="preserve">15 пострілів. </w:t>
      </w:r>
      <w:r w:rsidR="00BE3831" w:rsidRPr="005A2564">
        <w:rPr>
          <w:bCs/>
          <w:color w:val="auto"/>
          <w:sz w:val="28"/>
          <w:szCs w:val="28"/>
        </w:rPr>
        <w:t>Холост</w:t>
      </w:r>
      <w:r w:rsidRPr="005A2564">
        <w:rPr>
          <w:bCs/>
          <w:color w:val="auto"/>
          <w:sz w:val="28"/>
          <w:szCs w:val="28"/>
        </w:rPr>
        <w:t xml:space="preserve">ий тренаж </w:t>
      </w:r>
      <w:r w:rsidR="00BE3831" w:rsidRPr="005A2564">
        <w:rPr>
          <w:bCs/>
          <w:color w:val="auto"/>
          <w:sz w:val="28"/>
          <w:szCs w:val="28"/>
        </w:rPr>
        <w:t>стоя</w:t>
      </w:r>
      <w:r w:rsidRPr="005A2564">
        <w:rPr>
          <w:bCs/>
          <w:color w:val="auto"/>
          <w:sz w:val="28"/>
          <w:szCs w:val="28"/>
        </w:rPr>
        <w:t>чи. Огляд мішеней, аналіз результатів стріл</w:t>
      </w:r>
      <w:r w:rsidR="00BE3831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>и. Неповне розбирання, зборка, чищення і змащення зброї. Крос 2 км</w:t>
      </w:r>
      <w:r w:rsidR="004868FE" w:rsidRPr="005A2564">
        <w:rPr>
          <w:bCs/>
          <w:color w:val="auto"/>
          <w:sz w:val="28"/>
          <w:szCs w:val="28"/>
        </w:rPr>
        <w:t xml:space="preserve"> [10, 160]</w:t>
      </w:r>
      <w:r w:rsidRPr="005A2564">
        <w:rPr>
          <w:bCs/>
          <w:color w:val="auto"/>
          <w:sz w:val="28"/>
          <w:szCs w:val="28"/>
        </w:rPr>
        <w:t>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Субота: комплексна підготовка.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Задачі: виховання спеціальної витривалості; удосконалювання техніки стріл</w:t>
      </w:r>
      <w:r w:rsidR="00BE3831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>и лежачи з ременя в сполученні з пересуванням на лижах у 2-й зоні інтенсивності. Пульс 160±5 уд./</w:t>
      </w:r>
      <w:r w:rsidR="00BE3831" w:rsidRPr="005A2564">
        <w:rPr>
          <w:bCs/>
          <w:color w:val="auto"/>
          <w:sz w:val="28"/>
          <w:szCs w:val="28"/>
        </w:rPr>
        <w:t>хв</w:t>
      </w:r>
      <w:r w:rsidRPr="005A2564">
        <w:rPr>
          <w:bCs/>
          <w:color w:val="auto"/>
          <w:sz w:val="28"/>
          <w:szCs w:val="28"/>
        </w:rPr>
        <w:t>.</w:t>
      </w:r>
    </w:p>
    <w:p w:rsidR="005D7A67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Методи: перемінний, повторний.</w:t>
      </w:r>
    </w:p>
    <w:p w:rsidR="00921283" w:rsidRPr="005A2564" w:rsidRDefault="005D7A67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Зміст: міри техніки безпеки при стріл</w:t>
      </w:r>
      <w:r w:rsidR="00BE3831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>і. Підготовка зброї і мішеней для стріл</w:t>
      </w:r>
      <w:r w:rsidR="00BE3831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>и. Пристрілювання зброї. Відпрацьовування прийомів</w:t>
      </w:r>
      <w:r w:rsidR="00BE3831" w:rsidRPr="005A2564">
        <w:rPr>
          <w:bCs/>
          <w:color w:val="auto"/>
          <w:sz w:val="28"/>
          <w:szCs w:val="28"/>
        </w:rPr>
        <w:t xml:space="preserve"> </w:t>
      </w:r>
      <w:r w:rsidRPr="005A2564">
        <w:rPr>
          <w:bCs/>
          <w:color w:val="auto"/>
          <w:sz w:val="28"/>
          <w:szCs w:val="28"/>
        </w:rPr>
        <w:t xml:space="preserve">зняття і надягання зброї в сполученні з </w:t>
      </w:r>
      <w:r w:rsidR="00BE3831" w:rsidRPr="005A2564">
        <w:rPr>
          <w:bCs/>
          <w:color w:val="auto"/>
          <w:sz w:val="28"/>
          <w:szCs w:val="28"/>
        </w:rPr>
        <w:t>холост</w:t>
      </w:r>
      <w:r w:rsidRPr="005A2564">
        <w:rPr>
          <w:bCs/>
          <w:color w:val="auto"/>
          <w:sz w:val="28"/>
          <w:szCs w:val="28"/>
        </w:rPr>
        <w:t>им тренажем. Прокладка тренувального кола до 1 км. Проходження кола з перемінною інтенсивністю (5</w:t>
      </w:r>
      <w:r w:rsidR="00BE3831" w:rsidRPr="005A2564">
        <w:rPr>
          <w:bCs/>
          <w:color w:val="auto"/>
          <w:sz w:val="28"/>
          <w:szCs w:val="28"/>
        </w:rPr>
        <w:t>*</w:t>
      </w:r>
      <w:r w:rsidRPr="005A2564">
        <w:rPr>
          <w:bCs/>
          <w:color w:val="auto"/>
          <w:sz w:val="28"/>
          <w:szCs w:val="28"/>
        </w:rPr>
        <w:t>1) =</w:t>
      </w:r>
      <w:r w:rsidR="00BE3831" w:rsidRPr="005A2564">
        <w:rPr>
          <w:bCs/>
          <w:color w:val="auto"/>
          <w:sz w:val="28"/>
          <w:szCs w:val="28"/>
        </w:rPr>
        <w:t xml:space="preserve"> </w:t>
      </w:r>
      <w:r w:rsidRPr="005A2564">
        <w:rPr>
          <w:bCs/>
          <w:color w:val="auto"/>
          <w:sz w:val="28"/>
          <w:szCs w:val="28"/>
        </w:rPr>
        <w:t>5 км у сполученні зі стріл</w:t>
      </w:r>
      <w:r w:rsidR="00BE3831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 xml:space="preserve">ою серіями по установках з обмеженням часу. </w:t>
      </w:r>
      <w:r w:rsidR="00BE3831" w:rsidRPr="005A2564">
        <w:rPr>
          <w:bCs/>
          <w:color w:val="auto"/>
          <w:sz w:val="28"/>
          <w:szCs w:val="28"/>
        </w:rPr>
        <w:t>Холост</w:t>
      </w:r>
      <w:r w:rsidRPr="005A2564">
        <w:rPr>
          <w:bCs/>
          <w:color w:val="auto"/>
          <w:sz w:val="28"/>
          <w:szCs w:val="28"/>
        </w:rPr>
        <w:t>ий тренаж і стріл</w:t>
      </w:r>
      <w:r w:rsidR="00BE3831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 xml:space="preserve">а </w:t>
      </w:r>
      <w:r w:rsidR="00BE3831" w:rsidRPr="005A2564">
        <w:rPr>
          <w:bCs/>
          <w:color w:val="auto"/>
          <w:sz w:val="28"/>
          <w:szCs w:val="28"/>
        </w:rPr>
        <w:t>стоя</w:t>
      </w:r>
      <w:r w:rsidRPr="005A2564">
        <w:rPr>
          <w:bCs/>
          <w:color w:val="auto"/>
          <w:sz w:val="28"/>
          <w:szCs w:val="28"/>
        </w:rPr>
        <w:t>чи по 1 постріл</w:t>
      </w:r>
      <w:r w:rsidR="00BE3831" w:rsidRPr="005A2564">
        <w:rPr>
          <w:bCs/>
          <w:color w:val="auto"/>
          <w:sz w:val="28"/>
          <w:szCs w:val="28"/>
        </w:rPr>
        <w:t>у</w:t>
      </w:r>
      <w:r w:rsidRPr="005A2564">
        <w:rPr>
          <w:bCs/>
          <w:color w:val="auto"/>
          <w:sz w:val="28"/>
          <w:szCs w:val="28"/>
        </w:rPr>
        <w:t xml:space="preserve"> по установках. Обговорення результатів стріл</w:t>
      </w:r>
      <w:r w:rsidR="00BE3831" w:rsidRPr="005A2564">
        <w:rPr>
          <w:bCs/>
          <w:color w:val="auto"/>
          <w:sz w:val="28"/>
          <w:szCs w:val="28"/>
        </w:rPr>
        <w:t>ьб</w:t>
      </w:r>
      <w:r w:rsidRPr="005A2564">
        <w:rPr>
          <w:bCs/>
          <w:color w:val="auto"/>
          <w:sz w:val="28"/>
          <w:szCs w:val="28"/>
        </w:rPr>
        <w:t>и. Неповне розбирання, зборка, чищення і змащення зброї.</w:t>
      </w:r>
    </w:p>
    <w:p w:rsidR="005A2564" w:rsidRDefault="005A2564" w:rsidP="005A256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21283" w:rsidRPr="005A2564" w:rsidRDefault="00921283" w:rsidP="005A256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A2564">
        <w:rPr>
          <w:rFonts w:ascii="Times New Roman" w:hAnsi="Times New Roman" w:cs="Times New Roman"/>
          <w:bCs w:val="0"/>
          <w:color w:val="auto"/>
          <w:sz w:val="28"/>
          <w:szCs w:val="28"/>
        </w:rPr>
        <w:br w:type="page"/>
      </w:r>
      <w:bookmarkStart w:id="11" w:name="_Toc128750865"/>
      <w:r w:rsidRPr="005A2564">
        <w:rPr>
          <w:rFonts w:ascii="Times New Roman" w:hAnsi="Times New Roman" w:cs="Times New Roman"/>
          <w:bCs w:val="0"/>
          <w:color w:val="auto"/>
          <w:sz w:val="28"/>
          <w:szCs w:val="28"/>
        </w:rPr>
        <w:t>Висновки</w:t>
      </w:r>
      <w:bookmarkEnd w:id="11"/>
    </w:p>
    <w:p w:rsidR="007C2D3C" w:rsidRPr="005A2564" w:rsidRDefault="007C2D3C" w:rsidP="005A2564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7C2D3C" w:rsidRPr="005A2564" w:rsidRDefault="007C2D3C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Тренувальний процес біатлоністів повинен бути цілорічним, його прийнято поділяти на два періоди — підготовчий і змагальний, які мають свої специфічні задачі, структуру і зміст.</w:t>
      </w:r>
    </w:p>
    <w:p w:rsidR="007C2D3C" w:rsidRPr="005A2564" w:rsidRDefault="007C2D3C" w:rsidP="005A25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Підготовчий період — це час фундаментальної, різнобічної підготовки. Починається він із травня і закінчується в грудні — всього 8 місяців. Поділяється на три етапи: весняно-літній (травень-червень-липень), літньо-осінній (серпень-вересень-жовтень) і передзмагальний (листопад-грудень). Із січня по травень проходить змагальний період, що складається з двох етапів: змагального (січень-лютий-березень) і післязмагального (квітень). Тривалість змагального періоду залежить від кліматичних умов і коливається від 3 до 4 місяців.</w:t>
      </w:r>
    </w:p>
    <w:p w:rsidR="00921283" w:rsidRPr="005A2564" w:rsidRDefault="00C27303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bCs/>
          <w:color w:val="auto"/>
          <w:sz w:val="28"/>
          <w:szCs w:val="28"/>
        </w:rPr>
        <w:t>В лижній підготовці біатлоністів найбільш поширені такі основні методи: рівномірний, змінний, повторний, контрольний та змагальний. Досить значне місце належить самоконтролю та домашнім завданням.</w:t>
      </w:r>
    </w:p>
    <w:p w:rsidR="00C27303" w:rsidRPr="005A2564" w:rsidRDefault="00C27303" w:rsidP="005A2564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Для біатлоністів велике значення має правильне харчування. Їжа повинна містити білки, жири, вуглеводи, різні мінеральні речовини, вітаміни і воду, бути різноманітної, смачно приготовленої. Харчуватися потрібно у визначені години, 3</w:t>
      </w:r>
      <w:r w:rsidR="000B6506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 4 рази в день. Це забезпечує ритм у роботі внутрішніх органів.</w:t>
      </w:r>
    </w:p>
    <w:p w:rsidR="00C27303" w:rsidRPr="005A2564" w:rsidRDefault="000B6506" w:rsidP="005A2564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Основною умовою підвищення функціональних можливостей організму спортсмена, від яких залежать результати в лижній гонці, є виконання навантаження, строго дозованого за засобами, об</w:t>
      </w:r>
      <w:r w:rsidR="00761B53" w:rsidRPr="005A2564">
        <w:rPr>
          <w:color w:val="auto"/>
          <w:sz w:val="28"/>
          <w:szCs w:val="28"/>
        </w:rPr>
        <w:t>`ємом</w:t>
      </w:r>
      <w:r w:rsidRPr="005A2564">
        <w:rPr>
          <w:color w:val="auto"/>
          <w:sz w:val="28"/>
          <w:szCs w:val="28"/>
        </w:rPr>
        <w:t xml:space="preserve"> </w:t>
      </w:r>
      <w:r w:rsidR="00761B53" w:rsidRPr="005A2564">
        <w:rPr>
          <w:color w:val="auto"/>
          <w:sz w:val="28"/>
          <w:szCs w:val="28"/>
        </w:rPr>
        <w:t>та</w:t>
      </w:r>
      <w:r w:rsidRPr="005A2564">
        <w:rPr>
          <w:color w:val="auto"/>
          <w:sz w:val="28"/>
          <w:szCs w:val="28"/>
        </w:rPr>
        <w:t xml:space="preserve"> інтенсивн</w:t>
      </w:r>
      <w:r w:rsidR="00761B53" w:rsidRPr="005A2564">
        <w:rPr>
          <w:color w:val="auto"/>
          <w:sz w:val="28"/>
          <w:szCs w:val="28"/>
        </w:rPr>
        <w:t>і</w:t>
      </w:r>
      <w:r w:rsidRPr="005A2564">
        <w:rPr>
          <w:color w:val="auto"/>
          <w:sz w:val="28"/>
          <w:szCs w:val="28"/>
        </w:rPr>
        <w:t>ст</w:t>
      </w:r>
      <w:r w:rsidR="000508DF" w:rsidRPr="005A2564">
        <w:rPr>
          <w:color w:val="auto"/>
          <w:sz w:val="28"/>
          <w:szCs w:val="28"/>
        </w:rPr>
        <w:t>ю</w:t>
      </w:r>
      <w:r w:rsidRPr="005A2564">
        <w:rPr>
          <w:color w:val="auto"/>
          <w:sz w:val="28"/>
          <w:szCs w:val="28"/>
        </w:rPr>
        <w:t xml:space="preserve"> на кожному етапі тренування. У біатлоні засоби функціональної підготовки поділяються на лижну і комплексну.</w:t>
      </w:r>
    </w:p>
    <w:p w:rsidR="005A2564" w:rsidRDefault="005A2564" w:rsidP="005A256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21283" w:rsidRPr="005A2564" w:rsidRDefault="00921283" w:rsidP="005A256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A2564">
        <w:rPr>
          <w:rFonts w:ascii="Times New Roman" w:hAnsi="Times New Roman" w:cs="Times New Roman"/>
          <w:bCs w:val="0"/>
          <w:color w:val="auto"/>
          <w:sz w:val="28"/>
          <w:szCs w:val="28"/>
        </w:rPr>
        <w:br w:type="page"/>
      </w:r>
      <w:bookmarkStart w:id="12" w:name="_Toc128750866"/>
      <w:r w:rsidRPr="005A2564">
        <w:rPr>
          <w:rFonts w:ascii="Times New Roman" w:hAnsi="Times New Roman" w:cs="Times New Roman"/>
          <w:bCs w:val="0"/>
          <w:color w:val="auto"/>
          <w:sz w:val="28"/>
          <w:szCs w:val="28"/>
        </w:rPr>
        <w:t>Список використаної літератури</w:t>
      </w:r>
      <w:bookmarkEnd w:id="12"/>
    </w:p>
    <w:p w:rsidR="00921283" w:rsidRPr="005A2564" w:rsidRDefault="00921283" w:rsidP="005A2564">
      <w:pPr>
        <w:spacing w:line="360" w:lineRule="auto"/>
        <w:jc w:val="both"/>
        <w:rPr>
          <w:color w:val="auto"/>
          <w:sz w:val="28"/>
          <w:szCs w:val="28"/>
        </w:rPr>
      </w:pPr>
    </w:p>
    <w:p w:rsidR="00921283" w:rsidRPr="005A2564" w:rsidRDefault="00921283" w:rsidP="005A2564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Авдеев В. П. </w:t>
      </w:r>
      <w:r w:rsidRPr="005A2564">
        <w:rPr>
          <w:color w:val="auto"/>
          <w:sz w:val="28"/>
          <w:szCs w:val="28"/>
        </w:rPr>
        <w:t>Тиры и стрельбища. — М.: Изд-во ДОСААФ, 1977.</w:t>
      </w:r>
      <w:r w:rsidR="003F108F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— 112 с.</w:t>
      </w:r>
    </w:p>
    <w:p w:rsidR="00921283" w:rsidRPr="005A2564" w:rsidRDefault="00921283" w:rsidP="005A2564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Аграновский М. А. </w:t>
      </w:r>
      <w:r w:rsidRPr="005A2564">
        <w:rPr>
          <w:color w:val="auto"/>
          <w:sz w:val="28"/>
          <w:szCs w:val="28"/>
        </w:rPr>
        <w:t>Лыжный спорт. — М.: Физкультура и спорт, 1980. —</w:t>
      </w:r>
      <w:r w:rsidR="003F108F" w:rsidRPr="005A2564">
        <w:rPr>
          <w:color w:val="auto"/>
          <w:sz w:val="28"/>
          <w:szCs w:val="28"/>
        </w:rPr>
        <w:t xml:space="preserve"> </w:t>
      </w:r>
      <w:r w:rsidRPr="005A2564">
        <w:rPr>
          <w:color w:val="auto"/>
          <w:sz w:val="28"/>
          <w:szCs w:val="28"/>
        </w:rPr>
        <w:t>368 с.</w:t>
      </w:r>
    </w:p>
    <w:p w:rsidR="00921283" w:rsidRPr="005A2564" w:rsidRDefault="00921283" w:rsidP="005A2564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Бутин И. М. </w:t>
      </w:r>
      <w:r w:rsidRPr="005A2564">
        <w:rPr>
          <w:color w:val="auto"/>
          <w:sz w:val="28"/>
          <w:szCs w:val="28"/>
        </w:rPr>
        <w:t>Лыжный спорт. — М.: Просвещение, 1983. — 336 с.</w:t>
      </w:r>
    </w:p>
    <w:p w:rsidR="00921283" w:rsidRPr="005A2564" w:rsidRDefault="00921283" w:rsidP="005A2564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Донской Д. Д., Гросс X. X. </w:t>
      </w:r>
      <w:r w:rsidRPr="005A2564">
        <w:rPr>
          <w:color w:val="auto"/>
          <w:sz w:val="28"/>
          <w:szCs w:val="28"/>
        </w:rPr>
        <w:t>Техника лыжника гонщика. — М.: Физкультура и спорт, 1971. — 136 с.</w:t>
      </w:r>
    </w:p>
    <w:p w:rsidR="00921283" w:rsidRPr="005A2564" w:rsidRDefault="00921283" w:rsidP="005A2564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Донской Д. Д., Зациорский В. М. </w:t>
      </w:r>
      <w:r w:rsidRPr="005A2564">
        <w:rPr>
          <w:color w:val="auto"/>
          <w:sz w:val="28"/>
          <w:szCs w:val="28"/>
        </w:rPr>
        <w:t>Биомеханика. — М.: Физкультура и спорт, 1979. — 264 с.</w:t>
      </w:r>
    </w:p>
    <w:p w:rsidR="00921283" w:rsidRPr="005A2564" w:rsidRDefault="00921283" w:rsidP="005A2564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Зациорский В. М. </w:t>
      </w:r>
      <w:r w:rsidRPr="005A2564">
        <w:rPr>
          <w:color w:val="auto"/>
          <w:sz w:val="28"/>
          <w:szCs w:val="28"/>
        </w:rPr>
        <w:t>Физические качества спортсмена. — М.: Физч. культура и спорт, 1966. — 200 с.</w:t>
      </w:r>
    </w:p>
    <w:p w:rsidR="00921283" w:rsidRPr="005A2564" w:rsidRDefault="00921283" w:rsidP="005A2564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Иткис М. А. </w:t>
      </w:r>
      <w:r w:rsidRPr="005A2564">
        <w:rPr>
          <w:color w:val="auto"/>
          <w:sz w:val="28"/>
          <w:szCs w:val="28"/>
        </w:rPr>
        <w:t>Специальная подготовка стрелка-спортсмена.— М.: Изд-во ДОСААФ, 1982. — 128 с.</w:t>
      </w:r>
    </w:p>
    <w:p w:rsidR="00921283" w:rsidRPr="005A2564" w:rsidRDefault="00921283" w:rsidP="005A2564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Каширцев Ю. А., Кузьмин Н. И. </w:t>
      </w:r>
      <w:r w:rsidRPr="005A2564">
        <w:rPr>
          <w:color w:val="auto"/>
          <w:sz w:val="28"/>
          <w:szCs w:val="28"/>
        </w:rPr>
        <w:t>Пневматическая винтовка и биатлон. — М: Изд-во ДОСААф, 1975. — 56 с.</w:t>
      </w:r>
    </w:p>
    <w:p w:rsidR="004C0766" w:rsidRPr="005A2564" w:rsidRDefault="004C0766" w:rsidP="005A2564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Кинль В.А. Биатлон</w:t>
      </w:r>
      <w:r w:rsidR="008728EC" w:rsidRPr="005A2564">
        <w:rPr>
          <w:color w:val="auto"/>
          <w:sz w:val="28"/>
          <w:szCs w:val="28"/>
        </w:rPr>
        <w:t>. – К.: Здоров'я, 1987. — 128 с.</w:t>
      </w:r>
    </w:p>
    <w:p w:rsidR="00921283" w:rsidRPr="005A2564" w:rsidRDefault="00921283" w:rsidP="005A2564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5A2564">
        <w:rPr>
          <w:color w:val="auto"/>
          <w:sz w:val="28"/>
          <w:szCs w:val="28"/>
        </w:rPr>
        <w:t>Корбит М.И., Проволоцкий Н.П. Первые шаги в биатлоне. – Мн.: Полымя, 1985. – 207 с.</w:t>
      </w:r>
    </w:p>
    <w:p w:rsidR="00921283" w:rsidRPr="005A2564" w:rsidRDefault="00921283" w:rsidP="005A2564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Корх А. Я. </w:t>
      </w:r>
      <w:r w:rsidRPr="005A2564">
        <w:rPr>
          <w:color w:val="auto"/>
          <w:sz w:val="28"/>
          <w:szCs w:val="28"/>
        </w:rPr>
        <w:t>Совершенствование в пулевой стрельбе. — М.: Изд-во ДОСААФ, 1975. — 70 с.</w:t>
      </w:r>
    </w:p>
    <w:p w:rsidR="00921283" w:rsidRPr="005A2564" w:rsidRDefault="00921283" w:rsidP="005A2564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Матвеев Л. П. </w:t>
      </w:r>
      <w:r w:rsidRPr="005A2564">
        <w:rPr>
          <w:color w:val="auto"/>
          <w:sz w:val="28"/>
          <w:szCs w:val="28"/>
        </w:rPr>
        <w:t>Основы спортивной тренировки. — М.: Физкультура и спорт, 1977. — 280 с.</w:t>
      </w:r>
    </w:p>
    <w:p w:rsidR="00921283" w:rsidRPr="005A2564" w:rsidRDefault="00921283" w:rsidP="005A2564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Михайлов Л. Е., Семеновых И. Е, </w:t>
      </w:r>
      <w:r w:rsidRPr="005A2564">
        <w:rPr>
          <w:color w:val="auto"/>
          <w:sz w:val="28"/>
          <w:szCs w:val="28"/>
        </w:rPr>
        <w:t>Спортивное оружие. — Ижевск: Удмуртия, 1981. — 168 с.</w:t>
      </w:r>
    </w:p>
    <w:p w:rsidR="00921283" w:rsidRPr="005A2564" w:rsidRDefault="00921283" w:rsidP="005A2564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Платонов В. Н. </w:t>
      </w:r>
      <w:r w:rsidRPr="005A2564">
        <w:rPr>
          <w:color w:val="auto"/>
          <w:sz w:val="28"/>
          <w:szCs w:val="28"/>
        </w:rPr>
        <w:t>Современная спортивная тренировка. — К.: Здоров'я, 1980. — 336 с.</w:t>
      </w:r>
    </w:p>
    <w:p w:rsidR="00921283" w:rsidRPr="005A2564" w:rsidRDefault="00921283" w:rsidP="005A2564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Савицкий Я. И. </w:t>
      </w:r>
      <w:r w:rsidRPr="005A2564">
        <w:rPr>
          <w:color w:val="auto"/>
          <w:sz w:val="28"/>
          <w:szCs w:val="28"/>
        </w:rPr>
        <w:t>Биатлон. — М.: Физкультура и спорт, 1981. — 168 с.</w:t>
      </w:r>
    </w:p>
    <w:p w:rsidR="00921283" w:rsidRPr="005A2564" w:rsidRDefault="00921283" w:rsidP="005A2564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bCs/>
          <w:color w:val="auto"/>
          <w:sz w:val="28"/>
          <w:szCs w:val="28"/>
        </w:rPr>
      </w:pPr>
      <w:r w:rsidRPr="005A2564">
        <w:rPr>
          <w:iCs/>
          <w:color w:val="auto"/>
          <w:sz w:val="28"/>
          <w:szCs w:val="28"/>
        </w:rPr>
        <w:t xml:space="preserve">Юрьев А. А. </w:t>
      </w:r>
      <w:r w:rsidRPr="005A2564">
        <w:rPr>
          <w:color w:val="auto"/>
          <w:sz w:val="28"/>
          <w:szCs w:val="28"/>
        </w:rPr>
        <w:t>Спортивная стрельба. — М.: Физкультура и спорт, I960. — 544 с.</w:t>
      </w:r>
    </w:p>
    <w:sectPr w:rsidR="00921283" w:rsidRPr="005A2564" w:rsidSect="005A2564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78FA" w:rsidRDefault="000178FA" w:rsidP="00773CB1">
      <w:r>
        <w:separator/>
      </w:r>
    </w:p>
  </w:endnote>
  <w:endnote w:type="continuationSeparator" w:id="0">
    <w:p w:rsidR="000178FA" w:rsidRDefault="000178FA" w:rsidP="0077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ѕ’©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78FA" w:rsidRDefault="000178FA" w:rsidP="00773CB1">
      <w:r>
        <w:separator/>
      </w:r>
    </w:p>
  </w:footnote>
  <w:footnote w:type="continuationSeparator" w:id="0">
    <w:p w:rsidR="000178FA" w:rsidRDefault="000178FA" w:rsidP="0077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7D47" w:rsidRDefault="00397D47" w:rsidP="00F66F8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7D47" w:rsidRDefault="00397D47" w:rsidP="00F66F8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5834"/>
    <w:multiLevelType w:val="singleLevel"/>
    <w:tmpl w:val="F724A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35774D84"/>
    <w:multiLevelType w:val="singleLevel"/>
    <w:tmpl w:val="77FEDA1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C2E332D"/>
    <w:multiLevelType w:val="singleLevel"/>
    <w:tmpl w:val="11E4A4C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3" w15:restartNumberingAfterBreak="0">
    <w:nsid w:val="61CA3F05"/>
    <w:multiLevelType w:val="hybridMultilevel"/>
    <w:tmpl w:val="E744CB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7A2B8F"/>
    <w:multiLevelType w:val="hybridMultilevel"/>
    <w:tmpl w:val="73D66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5B"/>
    <w:rsid w:val="0000619D"/>
    <w:rsid w:val="00011F29"/>
    <w:rsid w:val="000178FA"/>
    <w:rsid w:val="00021F46"/>
    <w:rsid w:val="000508DF"/>
    <w:rsid w:val="00057823"/>
    <w:rsid w:val="0008419C"/>
    <w:rsid w:val="000B1E40"/>
    <w:rsid w:val="000B6506"/>
    <w:rsid w:val="0010433E"/>
    <w:rsid w:val="0011044F"/>
    <w:rsid w:val="001111B7"/>
    <w:rsid w:val="00184850"/>
    <w:rsid w:val="001F22BF"/>
    <w:rsid w:val="002050EF"/>
    <w:rsid w:val="00221BCD"/>
    <w:rsid w:val="00231C77"/>
    <w:rsid w:val="00276E31"/>
    <w:rsid w:val="00292B83"/>
    <w:rsid w:val="002A5D4F"/>
    <w:rsid w:val="002D4B02"/>
    <w:rsid w:val="002E1892"/>
    <w:rsid w:val="002F1CF6"/>
    <w:rsid w:val="003355D9"/>
    <w:rsid w:val="0034020D"/>
    <w:rsid w:val="003404D6"/>
    <w:rsid w:val="00387880"/>
    <w:rsid w:val="00397D47"/>
    <w:rsid w:val="003A2514"/>
    <w:rsid w:val="003B6FB8"/>
    <w:rsid w:val="003F108F"/>
    <w:rsid w:val="0046399D"/>
    <w:rsid w:val="00476A00"/>
    <w:rsid w:val="0047753F"/>
    <w:rsid w:val="004868FE"/>
    <w:rsid w:val="00492BE4"/>
    <w:rsid w:val="004B0D45"/>
    <w:rsid w:val="004B1595"/>
    <w:rsid w:val="004B3FCA"/>
    <w:rsid w:val="004C0766"/>
    <w:rsid w:val="00511E04"/>
    <w:rsid w:val="00521669"/>
    <w:rsid w:val="005325EF"/>
    <w:rsid w:val="00584431"/>
    <w:rsid w:val="005A2564"/>
    <w:rsid w:val="005C5ECE"/>
    <w:rsid w:val="005D011D"/>
    <w:rsid w:val="005D0D5E"/>
    <w:rsid w:val="005D2CD6"/>
    <w:rsid w:val="005D7A67"/>
    <w:rsid w:val="00661C16"/>
    <w:rsid w:val="006F3C57"/>
    <w:rsid w:val="007533A4"/>
    <w:rsid w:val="00754602"/>
    <w:rsid w:val="00761B53"/>
    <w:rsid w:val="007626C8"/>
    <w:rsid w:val="00773CB1"/>
    <w:rsid w:val="007C2D3C"/>
    <w:rsid w:val="007D797B"/>
    <w:rsid w:val="008278CB"/>
    <w:rsid w:val="00835915"/>
    <w:rsid w:val="008728EC"/>
    <w:rsid w:val="008A6096"/>
    <w:rsid w:val="008D563D"/>
    <w:rsid w:val="008E1013"/>
    <w:rsid w:val="00921283"/>
    <w:rsid w:val="00947FED"/>
    <w:rsid w:val="00974CBE"/>
    <w:rsid w:val="009C3D3B"/>
    <w:rsid w:val="009F0B0D"/>
    <w:rsid w:val="009F7410"/>
    <w:rsid w:val="00A108B2"/>
    <w:rsid w:val="00A60D4F"/>
    <w:rsid w:val="00AD5908"/>
    <w:rsid w:val="00AF6A02"/>
    <w:rsid w:val="00B165DE"/>
    <w:rsid w:val="00BD3FBD"/>
    <w:rsid w:val="00BE3831"/>
    <w:rsid w:val="00C27303"/>
    <w:rsid w:val="00C43588"/>
    <w:rsid w:val="00C7732F"/>
    <w:rsid w:val="00CA070C"/>
    <w:rsid w:val="00CC516D"/>
    <w:rsid w:val="00D04534"/>
    <w:rsid w:val="00D05649"/>
    <w:rsid w:val="00D13BC1"/>
    <w:rsid w:val="00D30B72"/>
    <w:rsid w:val="00D3389E"/>
    <w:rsid w:val="00D828A6"/>
    <w:rsid w:val="00D9570C"/>
    <w:rsid w:val="00DC06E8"/>
    <w:rsid w:val="00E314D3"/>
    <w:rsid w:val="00E54043"/>
    <w:rsid w:val="00E65C5B"/>
    <w:rsid w:val="00E85329"/>
    <w:rsid w:val="00EC020E"/>
    <w:rsid w:val="00F41A10"/>
    <w:rsid w:val="00F66F89"/>
    <w:rsid w:val="00FC60F8"/>
    <w:rsid w:val="00FD0A7A"/>
    <w:rsid w:val="00FD6385"/>
    <w:rsid w:val="00FE1CCD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1735D7-D3E5-4E94-99D7-9B63DE67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108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108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uk-UA"/>
    </w:rPr>
  </w:style>
  <w:style w:type="table" w:styleId="a3">
    <w:name w:val="Table Grid"/>
    <w:basedOn w:val="a1"/>
    <w:uiPriority w:val="39"/>
    <w:rsid w:val="005D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2050EF"/>
    <w:pPr>
      <w:spacing w:line="360" w:lineRule="auto"/>
      <w:ind w:firstLine="720"/>
      <w:jc w:val="both"/>
    </w:pPr>
    <w:rPr>
      <w:color w:val="auto"/>
      <w:sz w:val="28"/>
      <w:szCs w:val="20"/>
      <w:lang w:val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color w:val="000000"/>
      <w:sz w:val="24"/>
      <w:szCs w:val="24"/>
      <w:lang w:val="uk-UA"/>
    </w:rPr>
  </w:style>
  <w:style w:type="paragraph" w:styleId="a6">
    <w:name w:val="header"/>
    <w:basedOn w:val="a"/>
    <w:link w:val="a7"/>
    <w:uiPriority w:val="99"/>
    <w:rsid w:val="00F66F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color w:val="000000"/>
      <w:sz w:val="24"/>
      <w:szCs w:val="24"/>
      <w:lang w:val="uk-UA"/>
    </w:rPr>
  </w:style>
  <w:style w:type="character" w:styleId="a8">
    <w:name w:val="page number"/>
    <w:basedOn w:val="a0"/>
    <w:uiPriority w:val="99"/>
    <w:rsid w:val="00F66F8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F66F89"/>
    <w:pPr>
      <w:tabs>
        <w:tab w:val="right" w:leader="dot" w:pos="9540"/>
      </w:tabs>
      <w:spacing w:line="480" w:lineRule="auto"/>
      <w:ind w:left="360" w:right="354" w:hanging="360"/>
      <w:jc w:val="both"/>
    </w:pPr>
  </w:style>
  <w:style w:type="paragraph" w:styleId="21">
    <w:name w:val="toc 2"/>
    <w:basedOn w:val="a"/>
    <w:next w:val="a"/>
    <w:autoRedefine/>
    <w:uiPriority w:val="39"/>
    <w:semiHidden/>
    <w:rsid w:val="00F66F89"/>
    <w:pPr>
      <w:tabs>
        <w:tab w:val="right" w:leader="dot" w:pos="9540"/>
      </w:tabs>
      <w:spacing w:line="480" w:lineRule="auto"/>
      <w:ind w:left="240"/>
      <w:jc w:val="both"/>
    </w:pPr>
  </w:style>
  <w:style w:type="character" w:styleId="a9">
    <w:name w:val="Hyperlink"/>
    <w:basedOn w:val="a0"/>
    <w:uiPriority w:val="99"/>
    <w:rsid w:val="00F66F89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A25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A2564"/>
    <w:rPr>
      <w:rFonts w:cs="Times New Roman"/>
      <w:color w:val="000000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7581</Words>
  <Characters>43218</Characters>
  <Application>Microsoft Office Word</Application>
  <DocSecurity>0</DocSecurity>
  <Lines>360</Lines>
  <Paragraphs>101</Paragraphs>
  <ScaleCrop>false</ScaleCrop>
  <Company>Microsoft</Company>
  <LinksUpToDate>false</LinksUpToDate>
  <CharactersWithSpaces>50698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Bill Gates</dc:creator>
  <cp:keywords/>
  <dc:description>Translated By Plaj</dc:description>
  <cp:lastModifiedBy>Igor</cp:lastModifiedBy>
  <cp:revision>3</cp:revision>
  <dcterms:created xsi:type="dcterms:W3CDTF">2025-02-14T09:29:00Z</dcterms:created>
  <dcterms:modified xsi:type="dcterms:W3CDTF">2025-02-14T09:29:00Z</dcterms:modified>
</cp:coreProperties>
</file>