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FF1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36E22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8EF95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004C2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76744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585251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5AA49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686941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9AB1E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A7320B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37D55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015D48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64367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Отравление животных гербицидами и регуляторами роста растений</w:t>
      </w:r>
    </w:p>
    <w:p w14:paraId="3F89A275" w14:textId="77777777" w:rsidR="00000000" w:rsidRDefault="00E75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E2A43B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567380F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276F41" w14:textId="77777777" w:rsidR="00000000" w:rsidRDefault="00E751F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производными феноксикислот</w:t>
      </w:r>
    </w:p>
    <w:p w14:paraId="0BE3DD3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амидами различных кислот</w:t>
      </w:r>
    </w:p>
    <w:p w14:paraId="3FA96CB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гербицидами из других классов органических и неоргани</w:t>
      </w:r>
      <w:r>
        <w:rPr>
          <w:rFonts w:ascii="Times New Roman CYR" w:hAnsi="Times New Roman CYR" w:cs="Times New Roman CYR"/>
          <w:sz w:val="28"/>
          <w:szCs w:val="28"/>
        </w:rPr>
        <w:t>ческих соединений</w:t>
      </w:r>
    </w:p>
    <w:p w14:paraId="61BC0F4E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регуляторами роста растений</w:t>
      </w:r>
    </w:p>
    <w:p w14:paraId="06A3FBFB" w14:textId="77777777" w:rsidR="00000000" w:rsidRDefault="00E75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067B16" w14:textId="77777777" w:rsidR="00000000" w:rsidRDefault="00E75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FACEFF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Отравление животных производными феноксикислот</w:t>
      </w:r>
    </w:p>
    <w:p w14:paraId="287E523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5A58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,4-дихлорфенуксусная кислота (2,4 Д) - применяется в виде солей и эфиров для уничтожения сорной травянистой растительности на полях</w:t>
      </w:r>
      <w:r>
        <w:rPr>
          <w:rFonts w:ascii="Times New Roman CYR" w:hAnsi="Times New Roman CYR" w:cs="Times New Roman CYR"/>
          <w:sz w:val="28"/>
          <w:szCs w:val="28"/>
        </w:rPr>
        <w:t>, сенокосах, пастбищах, водоемах и в качестве арборицидов для уничтожения нежелательных кустарников и деревьев на сельскохозяйственных угодьях. Нарушает усвоение растениями из почвы азота; растения накапливают нитраты которые переходят в нитриты и в дальне</w:t>
      </w:r>
      <w:r>
        <w:rPr>
          <w:rFonts w:ascii="Times New Roman CYR" w:hAnsi="Times New Roman CYR" w:cs="Times New Roman CYR"/>
          <w:sz w:val="28"/>
          <w:szCs w:val="28"/>
        </w:rPr>
        <w:t>йшем может быть отравление.</w:t>
      </w:r>
    </w:p>
    <w:p w14:paraId="6C4C352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,4-Д представляет собой кристаллическое вещество со слабым фенольным запахом, плохо растворимо в воде. Среднетоксичная. Обладает эмбриотоксическим действием. В почве сохраняется до 1 месяца.</w:t>
      </w:r>
    </w:p>
    <w:p w14:paraId="42A04F2B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Аминная соль 2,4-Д - темная жидкость,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выпускается в форме 40-50% водорастворимого концентрата. Применяют для прополки зерновых культур в дозе 1-12 кг/га. В почве сохраняется до 3 месяцев. Обладает высокой кумуляцией.</w:t>
      </w:r>
    </w:p>
    <w:p w14:paraId="1B0A0668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Натриевая соль 2,4-Д (диканирт) - светло-серый порошок, хорошо растворимый в</w:t>
      </w:r>
      <w:r>
        <w:rPr>
          <w:rFonts w:ascii="Times New Roman CYR" w:hAnsi="Times New Roman CYR" w:cs="Times New Roman CYR"/>
          <w:sz w:val="28"/>
          <w:szCs w:val="28"/>
        </w:rPr>
        <w:t xml:space="preserve"> воде. Применяют ограниченно для химической прополки сельскохозяйственных культур.</w:t>
      </w:r>
    </w:p>
    <w:p w14:paraId="6AA478D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Иллоксан (диклофопметил) производное хлорфеноксипропионовой кислоты. Кристаллическое вещество, плохо растворимое в воде, хорошо в органических растворителях. Применяют для б</w:t>
      </w:r>
      <w:r>
        <w:rPr>
          <w:rFonts w:ascii="Times New Roman CYR" w:hAnsi="Times New Roman CYR" w:cs="Times New Roman CYR"/>
          <w:sz w:val="28"/>
          <w:szCs w:val="28"/>
        </w:rPr>
        <w:t>орьбы с однолетними злаковыми сорняками. Среднетоксичен. Обладает умеренной кумуляцией, оказывает умеренно выраженное кожно-резорбтивное и местно-раздражающее действие. Период полураспада 3-13 суток.</w:t>
      </w:r>
    </w:p>
    <w:p w14:paraId="42BC4DE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Механизм токсического действия производ</w:t>
      </w:r>
      <w:r>
        <w:rPr>
          <w:rFonts w:ascii="Times New Roman CYR" w:hAnsi="Times New Roman CYR" w:cs="Times New Roman CYR"/>
          <w:sz w:val="28"/>
          <w:szCs w:val="28"/>
        </w:rPr>
        <w:t xml:space="preserve">ных 2,4-Д на организм животных заключается в торможении окислительных процессов и клеточного дыхания, нарушении синтеза белка, угнетении функций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щитовидной железы, ведущим к снижению основного обмена, изменению функций коры надпочечников. Нарушается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ость ферментов углеводного обмена, увеличивается распад гликогена и тормозится его синтез. Производные 2,4-Д угнетают центральную нервную систему, нарушают белковообразовательную и антитоксическую функцию печени, блокируют основные функции почек, изменяют </w:t>
      </w:r>
      <w:r>
        <w:rPr>
          <w:rFonts w:ascii="Times New Roman CYR" w:hAnsi="Times New Roman CYR" w:cs="Times New Roman CYR"/>
          <w:sz w:val="28"/>
          <w:szCs w:val="28"/>
        </w:rPr>
        <w:t>в крови уровень аминокислот и сульфгидрильных групп, проявляют разобщающее действие на окислительное фосфорилирование обуславливая распад АТФ; раздражают кожные покровы и слизистые оболочки.</w:t>
      </w:r>
    </w:p>
    <w:p w14:paraId="4D069966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развиваются через 6 часов после приема яда и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характеризуются кратковременным возбуждением, а затем стойким угнетением, гиподинамией, мышечной дрожью, диареей, снижением температуры тела на 1-1,5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Отмечается тахикардия, потоотделение. Видимые слизистые оболочки бледные с синюшным оттенком, дыхание </w:t>
      </w:r>
      <w:r>
        <w:rPr>
          <w:rFonts w:ascii="Times New Roman CYR" w:hAnsi="Times New Roman CYR" w:cs="Times New Roman CYR"/>
          <w:sz w:val="28"/>
          <w:szCs w:val="28"/>
        </w:rPr>
        <w:t>затруднено, в легких влажные хрипы. Поражаются центральная и сердечно-сосудистая системы. Смерть наступает в результате отека легких и остановки дыхания.</w:t>
      </w:r>
    </w:p>
    <w:p w14:paraId="1137B42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Патологоанатомические изменения</w:t>
      </w:r>
      <w:r>
        <w:rPr>
          <w:rFonts w:ascii="Times New Roman CYR" w:hAnsi="Times New Roman CYR" w:cs="Times New Roman CYR"/>
          <w:sz w:val="28"/>
          <w:szCs w:val="28"/>
        </w:rPr>
        <w:t>. Катарально-геморрагический гастроэнтерит, печень полнокровна, с крово</w:t>
      </w:r>
      <w:r>
        <w:rPr>
          <w:rFonts w:ascii="Times New Roman CYR" w:hAnsi="Times New Roman CYR" w:cs="Times New Roman CYR"/>
          <w:sz w:val="28"/>
          <w:szCs w:val="28"/>
        </w:rPr>
        <w:t>излияниями, лимфатические узлы увеличены, кровеносные сосуды внутренних органов инъецированы. Легкие отечны.</w:t>
      </w:r>
    </w:p>
    <w:p w14:paraId="2106E45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хроническом отравлении животных отмечается катарально-дифтеритический, очагово-некротический гастрит, острый катаральный энтероколит, белковая </w:t>
      </w:r>
      <w:r>
        <w:rPr>
          <w:rFonts w:ascii="Times New Roman CYR" w:hAnsi="Times New Roman CYR" w:cs="Times New Roman CYR"/>
          <w:sz w:val="28"/>
          <w:szCs w:val="28"/>
        </w:rPr>
        <w:t>дистрофия печени, почек, миокарда, общий венозный застой, катаральная бронхопневмония, острый катар слизистой гортани, трахеи.</w:t>
      </w:r>
    </w:p>
    <w:p w14:paraId="2072522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 При клиническом обследовании обращают особое внимание на снижение температуры тела у больных животных, с</w:t>
      </w:r>
      <w:r>
        <w:rPr>
          <w:rFonts w:ascii="Times New Roman CYR" w:hAnsi="Times New Roman CYR" w:cs="Times New Roman CYR"/>
          <w:sz w:val="28"/>
          <w:szCs w:val="28"/>
        </w:rPr>
        <w:t xml:space="preserve">ердечную недостаточность, гиподинамию, гипотонию, фенольный запах мочи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состояние органов пищеварения. Дифференцируют от отравления производными фенола.</w:t>
      </w:r>
    </w:p>
    <w:p w14:paraId="5CC610E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Освобождают желудочно-кишечный тракт от содержимого. Применяют адсорбенты, обволакивающие и в</w:t>
      </w:r>
      <w:r>
        <w:rPr>
          <w:rFonts w:ascii="Times New Roman CYR" w:hAnsi="Times New Roman CYR" w:cs="Times New Roman CYR"/>
          <w:sz w:val="28"/>
          <w:szCs w:val="28"/>
        </w:rPr>
        <w:t>яжущие. Для промывания желудка используют 2% суспензию магния оксида. Как успокаивающее применяют аминазин внутримышечно 0,1-0,5 мг/кг; противосудорожное диазепам 0,25-0,5 мг/кг. Рекомендован гидрокортизон 2 мг/кг или дексаметазон 0,05-1,0 мг/кг внутримыше</w:t>
      </w:r>
      <w:r>
        <w:rPr>
          <w:rFonts w:ascii="Times New Roman CYR" w:hAnsi="Times New Roman CYR" w:cs="Times New Roman CYR"/>
          <w:sz w:val="28"/>
          <w:szCs w:val="28"/>
        </w:rPr>
        <w:t xml:space="preserve">чно. Внутривенно вводят кальция хлорид и глюкозу в обычных дозах; изотонический раствор натрия хлорида в дозе 20 мл/кг. С целью устранения метаболического ацидоза применяют 5% раствор натрия гидрокарбоната в дозе 1-3 мл/кг внутривенно. В соматогенную фазу </w:t>
      </w:r>
      <w:r>
        <w:rPr>
          <w:rFonts w:ascii="Times New Roman CYR" w:hAnsi="Times New Roman CYR" w:cs="Times New Roman CYR"/>
          <w:sz w:val="28"/>
          <w:szCs w:val="28"/>
        </w:rPr>
        <w:t>отравления применяют антимикробные вещества и иммуностимуляторы.</w:t>
      </w:r>
    </w:p>
    <w:p w14:paraId="3584833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ВСЭ.</w:t>
      </w:r>
      <w:r>
        <w:rPr>
          <w:rFonts w:ascii="Times New Roman CYR" w:hAnsi="Times New Roman CYR" w:cs="Times New Roman CYR"/>
          <w:sz w:val="28"/>
          <w:szCs w:val="28"/>
        </w:rPr>
        <w:t xml:space="preserve"> Остаточные количества производных 2,4-Д в продуктах питания не допускаются. Убой животных перенесших отравление разрешается не ранее чем через 30 дней после клинического выздоровления, п</w:t>
      </w:r>
      <w:r>
        <w:rPr>
          <w:rFonts w:ascii="Times New Roman CYR" w:hAnsi="Times New Roman CYR" w:cs="Times New Roman CYR"/>
          <w:sz w:val="28"/>
          <w:szCs w:val="28"/>
        </w:rPr>
        <w:t>ри этом субпродукты идут на утилизацию. В зерне хлебных злаков содержание иллоксана не допускается, в сахарной свекле МДУ 0,01 мг/кг.</w:t>
      </w:r>
    </w:p>
    <w:p w14:paraId="37AA4EB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985E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Отравление животных амидами различных кислот</w:t>
      </w:r>
    </w:p>
    <w:p w14:paraId="6BB2280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6C18E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солан, дифенамид, пропамид.</w:t>
      </w:r>
    </w:p>
    <w:p w14:paraId="7A2C27CB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Солан - порошок бело-кремового цве</w:t>
      </w:r>
      <w:r>
        <w:rPr>
          <w:rFonts w:ascii="Times New Roman CYR" w:hAnsi="Times New Roman CYR" w:cs="Times New Roman CYR"/>
          <w:sz w:val="28"/>
          <w:szCs w:val="28"/>
        </w:rPr>
        <w:t>та, в воде не растворим. Растворим в органических растворителях. Выпускается в форме 46,9 % концентрированной эмульсии. Используется на плантациях томатов. Относится к малотоксичным соединениям.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составляет 5100-5700 мг/кг. Обладает слабым раз</w:t>
      </w:r>
      <w:r>
        <w:rPr>
          <w:rFonts w:ascii="Times New Roman CYR" w:hAnsi="Times New Roman CYR" w:cs="Times New Roman CYR"/>
          <w:sz w:val="28"/>
          <w:szCs w:val="28"/>
        </w:rPr>
        <w:t>дражающим и кумулятивным действием.</w:t>
      </w:r>
    </w:p>
    <w:p w14:paraId="0AFF945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Дифенамид - белое, твердое кристаллическое вещество без запаха. В воде растворяется слабо, лучше в ацетоне. Выпускается в форме 80%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смачивающегося порошка. Используется для обработки почв перед высадкой томатов. В почве </w:t>
      </w:r>
      <w:r>
        <w:rPr>
          <w:rFonts w:ascii="Times New Roman CYR" w:hAnsi="Times New Roman CYR" w:cs="Times New Roman CYR"/>
          <w:sz w:val="28"/>
          <w:szCs w:val="28"/>
        </w:rPr>
        <w:t>сохраняется до 6 месяцев. Малотоксичен.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кроликов 1500 мг/кг, собак 1000 мг/кг.</w:t>
      </w:r>
    </w:p>
    <w:p w14:paraId="09EA1E7B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Пропанид (байялон) - белое кристаллическое вещество, плохо растворимое в воде, хорошо в органических растворителях. Выпускается в форме 30 % концентрированной эмульсии.</w:t>
      </w:r>
      <w:r>
        <w:rPr>
          <w:rFonts w:ascii="Times New Roman CYR" w:hAnsi="Times New Roman CYR" w:cs="Times New Roman CYR"/>
          <w:sz w:val="28"/>
          <w:szCs w:val="28"/>
        </w:rPr>
        <w:t xml:space="preserve"> В почве и воде сохраняется до 25 дней. Используется на посевах риса и яровой пшеницы. Среднетоксичен.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345 мг/кг.</w:t>
      </w:r>
    </w:p>
    <w:p w14:paraId="759FFE7E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Оказывают ярко-выраженное угнетающее действие на центральную нервную систему, угнетают гемопоэз, вызывают образ</w:t>
      </w:r>
      <w:r>
        <w:rPr>
          <w:rFonts w:ascii="Times New Roman CYR" w:hAnsi="Times New Roman CYR" w:cs="Times New Roman CYR"/>
          <w:sz w:val="28"/>
          <w:szCs w:val="28"/>
        </w:rPr>
        <w:t>ование метгемоглобина, угнетают активность пероксидазы и каталазы.</w:t>
      </w:r>
    </w:p>
    <w:p w14:paraId="15F30F41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При остром отравлении - сильное угнетение, которое сменяется возбуждением. Дыхание затруднено, адинамия, судороги, сонливость. У собак может быть рвота и кашель.</w:t>
      </w:r>
    </w:p>
    <w:p w14:paraId="289CDE3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логоанатомические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характерны. Катаральный гастрит, отек мозга, гиперемия и отек легких.</w:t>
      </w:r>
    </w:p>
    <w:p w14:paraId="2506E21E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Диагностика </w:t>
      </w:r>
      <w:r>
        <w:rPr>
          <w:rFonts w:ascii="Times New Roman CYR" w:hAnsi="Times New Roman CYR" w:cs="Times New Roman CYR"/>
          <w:sz w:val="28"/>
          <w:szCs w:val="28"/>
        </w:rPr>
        <w:t>комплексная. Дифференцируют от отравлений производными фенола и хлоратов.</w:t>
      </w:r>
    </w:p>
    <w:p w14:paraId="141D5A7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Для удаления яда из желудочно-кишечного тракта проводят пром</w:t>
      </w:r>
      <w:r>
        <w:rPr>
          <w:rFonts w:ascii="Times New Roman CYR" w:hAnsi="Times New Roman CYR" w:cs="Times New Roman CYR"/>
          <w:sz w:val="28"/>
          <w:szCs w:val="28"/>
        </w:rPr>
        <w:t>ывание желудка 0,1% раствором калия перманганата. Назначают активированный уголь, солевые слабительные. Применяют глюкокортикостероиды. В качестве антидота используют 1% раствор метиленового синего на 40% растворе глюкозы из расчета 0,5-1 мл/кг массы живот</w:t>
      </w:r>
      <w:r>
        <w:rPr>
          <w:rFonts w:ascii="Times New Roman CYR" w:hAnsi="Times New Roman CYR" w:cs="Times New Roman CYR"/>
          <w:sz w:val="28"/>
          <w:szCs w:val="28"/>
        </w:rPr>
        <w:t>ного или хромосмон. Внутривенно вводят натрия тиосульфат в дозе 25 мг/кг, раствор глюкозы и витамины В и С. При судорогах назначают диазепам; барбитураты противопоказаны. Противопоказаны масляные слабительные, молоко. Назначают антигистаминные и железосоде</w:t>
      </w:r>
      <w:r>
        <w:rPr>
          <w:rFonts w:ascii="Times New Roman CYR" w:hAnsi="Times New Roman CYR" w:cs="Times New Roman CYR"/>
          <w:sz w:val="28"/>
          <w:szCs w:val="28"/>
        </w:rPr>
        <w:t>ржащие препараты.</w:t>
      </w:r>
    </w:p>
    <w:p w14:paraId="4524383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ВСЭ.</w:t>
      </w:r>
      <w:r>
        <w:rPr>
          <w:rFonts w:ascii="Times New Roman CYR" w:hAnsi="Times New Roman CYR" w:cs="Times New Roman CYR"/>
          <w:sz w:val="28"/>
          <w:szCs w:val="28"/>
        </w:rPr>
        <w:t xml:space="preserve"> Мясо вынужденно убитых животных, после физико-химических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бактериологических исследований в зависимости от результатов направляют на изготовление вареных колбас или утилизируют.</w:t>
      </w:r>
    </w:p>
    <w:p w14:paraId="198E27B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 xml:space="preserve">Соблюдать сроки ожидания при обработке: </w:t>
      </w:r>
      <w:r>
        <w:rPr>
          <w:rFonts w:ascii="Times New Roman CYR" w:hAnsi="Times New Roman CYR" w:cs="Times New Roman CYR"/>
          <w:sz w:val="28"/>
          <w:szCs w:val="28"/>
        </w:rPr>
        <w:t>соланом - 40 дней, пропанидом - 60 дней, дифенамидом - весь сезон.</w:t>
      </w:r>
    </w:p>
    <w:p w14:paraId="7D959F97" w14:textId="77777777" w:rsidR="00000000" w:rsidRDefault="00E75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животное гербицид регулятор рост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br w:type="page"/>
      </w:r>
    </w:p>
    <w:p w14:paraId="70187271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Отравление животных гербицидами из других классов органических и неорганических соединений</w:t>
      </w:r>
    </w:p>
    <w:p w14:paraId="74EB4C5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D7A9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Трихлорацетат натрия, пирамин, далахон, треклан, реглон и др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8B558AA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Трихлорацетат натрия - кристаллический порошок желтого цвета. Выпускается в форме 87% растворимого порошка. Вносят осенью в почву, которая предназначена для посевов льна, картофеля, капусты, свеклы из расчета 23 - 50 кг/га. В почве сохраняется от 3 до 12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месяцев. Малотоксичен.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цыплят 4700 мг/кг. Обладает раздражающим действием.</w:t>
      </w:r>
    </w:p>
    <w:p w14:paraId="501728C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Оказывает местно-раздражающее действие и угнетает центральную нервную систему.</w:t>
      </w:r>
    </w:p>
    <w:p w14:paraId="2383716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признаки</w:t>
      </w:r>
      <w:r>
        <w:rPr>
          <w:rFonts w:ascii="Times New Roman CYR" w:hAnsi="Times New Roman CYR" w:cs="Times New Roman CYR"/>
          <w:sz w:val="28"/>
          <w:szCs w:val="28"/>
        </w:rPr>
        <w:t>. Угнетение, рвота, диарея, на коже и слизистых оболочк</w:t>
      </w:r>
      <w:r>
        <w:rPr>
          <w:rFonts w:ascii="Times New Roman CYR" w:hAnsi="Times New Roman CYR" w:cs="Times New Roman CYR"/>
          <w:sz w:val="28"/>
          <w:szCs w:val="28"/>
        </w:rPr>
        <w:t>ах очаги воспаления.</w:t>
      </w:r>
    </w:p>
    <w:p w14:paraId="04A1FE2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Патологоанатомические изменения</w:t>
      </w:r>
      <w:r>
        <w:rPr>
          <w:rFonts w:ascii="Times New Roman CYR" w:hAnsi="Times New Roman CYR" w:cs="Times New Roman CYR"/>
          <w:sz w:val="28"/>
          <w:szCs w:val="28"/>
        </w:rPr>
        <w:t>. Язвенный стоматит, геморрагический гастроэнтерит; гиперемия и отек легких.</w:t>
      </w:r>
    </w:p>
    <w:p w14:paraId="559F8BB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 Дифференцируют от отравления соединениями ртути и соланином.</w:t>
      </w:r>
    </w:p>
    <w:p w14:paraId="64C09146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Удаляют содержимое желудочно-киш</w:t>
      </w:r>
      <w:r>
        <w:rPr>
          <w:rFonts w:ascii="Times New Roman CYR" w:hAnsi="Times New Roman CYR" w:cs="Times New Roman CYR"/>
          <w:sz w:val="28"/>
          <w:szCs w:val="28"/>
        </w:rPr>
        <w:t>ечного тракта. Назначают адсорбенты, солевые слабительные и вяжущие. Внутривенно вводят натрия тиосульфат в дозе 25 мг/кг, раствор глюкозы, кальция хлорида или кальциглюк; тиамина бромид и аскорбиновую кислоту, изотонический раствор натрия хлорида и фуросе</w:t>
      </w:r>
      <w:r>
        <w:rPr>
          <w:rFonts w:ascii="Times New Roman CYR" w:hAnsi="Times New Roman CYR" w:cs="Times New Roman CYR"/>
          <w:sz w:val="28"/>
          <w:szCs w:val="28"/>
        </w:rPr>
        <w:t>мид. Назначают антигистаминные, спазмолитические и анальгезирующие препараты. При угнетении ЦНС применяют кофеин-бензоат натрия.</w:t>
      </w:r>
    </w:p>
    <w:p w14:paraId="4A920C7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Далахон - натриевая соль дихлорпропионовой кислоты. Белое кристаллическое вещество со специфическим запахом, хорошо растворимо </w:t>
      </w:r>
      <w:r>
        <w:rPr>
          <w:rFonts w:ascii="Times New Roman CYR" w:hAnsi="Times New Roman CYR" w:cs="Times New Roman CYR"/>
          <w:sz w:val="28"/>
          <w:szCs w:val="28"/>
        </w:rPr>
        <w:t xml:space="preserve">в воде. Выпускается в форме 85% растворимого порошка. Применяется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различных угодьях, сенокосах, пастбищах, ягодниках, для обработки льна, картофеля, свеклы. Малотоксичное соединение.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4700 мг/кг. Для кур 5660 мг/кг. Может выделяться с молок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14:paraId="5FF3EEA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Токсикодинамика</w:t>
      </w:r>
      <w:r>
        <w:rPr>
          <w:rFonts w:ascii="Times New Roman CYR" w:hAnsi="Times New Roman CYR" w:cs="Times New Roman CYR"/>
          <w:sz w:val="28"/>
          <w:szCs w:val="28"/>
        </w:rPr>
        <w:t>. Связывает сульфгидрильные группы и нарушает синтез пантотеновой кислоты. Нарушается углеводный, жировой обмен и синтез ацетилхолина. Обладает местно-раздражающим действием.</w:t>
      </w:r>
    </w:p>
    <w:p w14:paraId="2C16EE2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Угнетение, расстройство пищеварения, рво</w:t>
      </w:r>
      <w:r>
        <w:rPr>
          <w:rFonts w:ascii="Times New Roman CYR" w:hAnsi="Times New Roman CYR" w:cs="Times New Roman CYR"/>
          <w:sz w:val="28"/>
          <w:szCs w:val="28"/>
        </w:rPr>
        <w:t>та, понос, ослабление сердечно-сосудистой системы, парезы, параличи, угнетение дыхания.</w:t>
      </w:r>
    </w:p>
    <w:p w14:paraId="06BA5F0E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>Катаральный гастроэнтерит, зернистая и жировая дистрофия печени, почек, гипертрофия щитовидной железы.</w:t>
      </w:r>
    </w:p>
    <w:p w14:paraId="36DD414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</w:t>
      </w:r>
    </w:p>
    <w:p w14:paraId="611D11A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Освобождают желудочно-кишечный тракт от содержимого. Вводят внутрь обволакивающие, спазмолитики и местноанестезирующие препараты. Назначают унитиол. Внутримышечно вводят кальция пантотенат в дозе 0,01г/кг 2 раза в сутки до выздоровления. Выпускают препа</w:t>
      </w:r>
      <w:r>
        <w:rPr>
          <w:rFonts w:ascii="Times New Roman CYR" w:hAnsi="Times New Roman CYR" w:cs="Times New Roman CYR"/>
          <w:sz w:val="28"/>
          <w:szCs w:val="28"/>
        </w:rPr>
        <w:t>рат в виде 10% в ампулах по 2 и 5 мл; и 20 % раствора по 2мл; таблетках по 0,1 г. Можно применять внутрь в вышеуказанной дозе 3-4 раза в сутки. Внутривенно вводят кальциглюк. В тяжелых случаях применяют дексаметазон и форсируют диурез.</w:t>
      </w:r>
    </w:p>
    <w:p w14:paraId="333C53D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Дактал - белое крист</w:t>
      </w:r>
      <w:r>
        <w:rPr>
          <w:rFonts w:ascii="Times New Roman CYR" w:hAnsi="Times New Roman CYR" w:cs="Times New Roman CYR"/>
          <w:sz w:val="28"/>
          <w:szCs w:val="28"/>
        </w:rPr>
        <w:t>аллическое вещество, плохо растворимо в воде, лучше в ацетоне, бензоле. Выпускается в форме 50-75% смачивающегося порошка. Применяется на посевах капусты, лука, чеснока. В почве сохраняется более 100 дней. Малотоксичен.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крыс составляет 3800 мг/кг.</w:t>
      </w:r>
    </w:p>
    <w:p w14:paraId="2C6872B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Нарушает гемопоэз, передачу нервных импульсов. Оказывает угнетающее действие на центральную нервную систему.</w:t>
      </w:r>
    </w:p>
    <w:p w14:paraId="3E0483C8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Угнетение, нарушение координации движений, адинамия, параличи.</w:t>
      </w:r>
    </w:p>
    <w:p w14:paraId="4E40723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>Дистрофиче</w:t>
      </w:r>
      <w:r>
        <w:rPr>
          <w:rFonts w:ascii="Times New Roman CYR" w:hAnsi="Times New Roman CYR" w:cs="Times New Roman CYR"/>
          <w:sz w:val="28"/>
          <w:szCs w:val="28"/>
        </w:rPr>
        <w:t>ские изменения в сердце и почках. Жировая дистрофия печени. Отек головного мозга. Застойная гиперемия в желудочно-кишечном тракте.</w:t>
      </w:r>
    </w:p>
    <w:p w14:paraId="19696FC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</w:t>
      </w:r>
    </w:p>
    <w:p w14:paraId="7CF31FE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Для удаления яда из желудочно-кишечного тракта проводят промывание желудка 0,1% раствором к</w:t>
      </w:r>
      <w:r>
        <w:rPr>
          <w:rFonts w:ascii="Times New Roman CYR" w:hAnsi="Times New Roman CYR" w:cs="Times New Roman CYR"/>
          <w:sz w:val="28"/>
          <w:szCs w:val="28"/>
        </w:rPr>
        <w:t>алия перманганата. Применяют активированный уголь и солевые слабительные. Внутривенно вводят натрия тиосульфат внутривенно в дозе 0,025 г/кг, раствор глюкозы, кальция хлорида и витамины: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С. С целью устранения атонии мышц назначают прозерин, галантамин</w:t>
      </w:r>
      <w:r>
        <w:rPr>
          <w:rFonts w:ascii="Times New Roman CYR" w:hAnsi="Times New Roman CYR" w:cs="Times New Roman CYR"/>
          <w:sz w:val="28"/>
          <w:szCs w:val="28"/>
        </w:rPr>
        <w:t>а гидробромид. Назначают кофеин-бензоат натрия, кордиамин. Для улучшения обменных процессов в печени и сердце применяют: рибоксин внутривенно в дозе 0,005-0,01 г/кг в виде 2,4% раствора и АТФ в дозе 0,0005 г/кг в виде 1% раствора 1-2 раза в день. 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кокарбоксилазу, витамин Е; эмицидин или мексидол внутривенно в дозе 0,005-0,01 г/кг. Эмицидин выпускают в виде 2,5% раствора в ампулах по 3,0 и 5,0 мл, мексидол 5% раствор в ампулах по 2,0 мл.</w:t>
      </w:r>
    </w:p>
    <w:p w14:paraId="161BDA9B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ВСЭ. </w:t>
      </w:r>
      <w:r>
        <w:rPr>
          <w:rFonts w:ascii="Times New Roman CYR" w:hAnsi="Times New Roman CYR" w:cs="Times New Roman CYR"/>
          <w:sz w:val="28"/>
          <w:szCs w:val="28"/>
        </w:rPr>
        <w:t xml:space="preserve">Мясо вынужденно убитых животных, после физико-химических </w:t>
      </w:r>
      <w:r>
        <w:rPr>
          <w:rFonts w:ascii="Times New Roman CYR" w:hAnsi="Times New Roman CYR" w:cs="Times New Roman CYR"/>
          <w:sz w:val="28"/>
          <w:szCs w:val="28"/>
        </w:rPr>
        <w:t>и бактериологических исследований в зависимости от результатов направляют на изготовление вареных колбас или утилизируют.</w:t>
      </w:r>
    </w:p>
    <w:p w14:paraId="459E1F2F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Не допускать контакта гербицида с животными.</w:t>
      </w:r>
    </w:p>
    <w:p w14:paraId="5E1F34B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Производные дипиридилия</w:t>
      </w:r>
    </w:p>
    <w:p w14:paraId="6E369790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Паракват (грамоксон) - белое или светло-желтое крис</w:t>
      </w:r>
      <w:r>
        <w:rPr>
          <w:rFonts w:ascii="Times New Roman CYR" w:hAnsi="Times New Roman CYR" w:cs="Times New Roman CYR"/>
          <w:sz w:val="28"/>
          <w:szCs w:val="28"/>
        </w:rPr>
        <w:t xml:space="preserve">таллическое вещество, хорошо растворимое в воде. Выпускают в форме 24% жидкого концентрата и гранулята. Используют как неселективный гербицид.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собак 2-25 мг/кг; для кошек 40-50 мг/кг.</w:t>
      </w:r>
    </w:p>
    <w:p w14:paraId="3F6160E7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Реглон (дикват) - белое или светло-желтое кристаллическое вещес</w:t>
      </w:r>
      <w:r>
        <w:rPr>
          <w:rFonts w:ascii="Times New Roman CYR" w:hAnsi="Times New Roman CYR" w:cs="Times New Roman CYR"/>
          <w:sz w:val="28"/>
          <w:szCs w:val="28"/>
        </w:rPr>
        <w:t xml:space="preserve">тво, хорошо растворимое в воде. Выпускается в форме 20% водного раствора. Используется для уничтожения сорняков на пастбищах, лугах, сенокосах.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почве разрушается быстро. Высокотоксичен-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>для мышей составляет 80 мг/кг. Нетоксичен для пчел и других пол</w:t>
      </w:r>
      <w:r>
        <w:rPr>
          <w:rFonts w:ascii="Times New Roman CYR" w:hAnsi="Times New Roman CYR" w:cs="Times New Roman CYR"/>
          <w:sz w:val="28"/>
          <w:szCs w:val="28"/>
        </w:rPr>
        <w:t>езных насекомых. Обладает выраженной кожно-резорбтивной токсичностью, раздражает кожу и слизистые оболочки верхних дыхательных путей. Выделяется из организма (90-97%) с фекалиями в течении 48 часов.</w:t>
      </w:r>
    </w:p>
    <w:p w14:paraId="15CF65D9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Производные дипиридилия хорошо всасывают</w:t>
      </w:r>
      <w:r>
        <w:rPr>
          <w:rFonts w:ascii="Times New Roman CYR" w:hAnsi="Times New Roman CYR" w:cs="Times New Roman CYR"/>
          <w:sz w:val="28"/>
          <w:szCs w:val="28"/>
        </w:rPr>
        <w:t>ся слизистой оболочкой желудочно-кишечного тракта, проникают через дыхательные пути и поврежденную кожу. Обладают выраженным раздражающим действием, и высоким окислительно-восстановительным потенциалом. После всасывания нарушают синтез белка в печени, анти</w:t>
      </w:r>
      <w:r>
        <w:rPr>
          <w:rFonts w:ascii="Times New Roman CYR" w:hAnsi="Times New Roman CYR" w:cs="Times New Roman CYR"/>
          <w:sz w:val="28"/>
          <w:szCs w:val="28"/>
        </w:rPr>
        <w:t>токсическую функцию печени, нарушают гемопоэз снижается количество гемоглобина в крови. В результате метаболизма в легких они образуют свободные радикалы; вызывают повреждение легочной ткани, что в дальнейшем ведет к фиброзу легких. Дикват аналог пароквата</w:t>
      </w:r>
      <w:r>
        <w:rPr>
          <w:rFonts w:ascii="Times New Roman CYR" w:hAnsi="Times New Roman CYR" w:cs="Times New Roman CYR"/>
          <w:sz w:val="28"/>
          <w:szCs w:val="28"/>
        </w:rPr>
        <w:t xml:space="preserve"> и имеет значительно меньшую токсичность на легкие. Обладают эмбриотоксическими свойствами.</w:t>
      </w:r>
    </w:p>
    <w:p w14:paraId="5082E6D6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Кратковременное возбуждение, сменяющееся угнетением, адинамия, затруднение и ослабление дыхания, нарушение пищеварения, диарея, усиленный диур</w:t>
      </w:r>
      <w:r>
        <w:rPr>
          <w:rFonts w:ascii="Times New Roman CYR" w:hAnsi="Times New Roman CYR" w:cs="Times New Roman CYR"/>
          <w:sz w:val="28"/>
          <w:szCs w:val="28"/>
        </w:rPr>
        <w:t>ез; сердечной недостаточность. Смерть на 3-7 день со дня заболевания с признаками легочной недостаточности в результате отека легких. При хроническом течении - истощение, аборты, помутнение хрусталика.</w:t>
      </w:r>
    </w:p>
    <w:p w14:paraId="48DE71A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>Геморрагический диате</w:t>
      </w:r>
      <w:r>
        <w:rPr>
          <w:rFonts w:ascii="Times New Roman CYR" w:hAnsi="Times New Roman CYR" w:cs="Times New Roman CYR"/>
          <w:sz w:val="28"/>
          <w:szCs w:val="28"/>
        </w:rPr>
        <w:t>з, застойная гиперемия органов брюшной полости, катаральный гастроэнтерит, зернистая дистрофия печени, почек, миокарда, отек легких, фиброзные поражения легочной ткани.</w:t>
      </w:r>
    </w:p>
    <w:p w14:paraId="18BA688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</w:t>
      </w:r>
    </w:p>
    <w:p w14:paraId="42482B7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Удаляют содержимое желудочно-кишечного тракта. Назнач</w:t>
      </w:r>
      <w:r>
        <w:rPr>
          <w:rFonts w:ascii="Times New Roman CYR" w:hAnsi="Times New Roman CYR" w:cs="Times New Roman CYR"/>
          <w:sz w:val="28"/>
          <w:szCs w:val="28"/>
        </w:rPr>
        <w:t xml:space="preserve">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адсорбенты и солевые слабительные. На ранних стадиях отравления назначают глюкозо-солевые растворы с последующим введением фуросемида. Применяют антиоксиданты: витамин Е, аскорбиновую кислоту, препараты селена,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-ацетилцистеин, рибофлавин и никотиновую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кислоту. Внутривенно вводят натрия тиосульфат и метиленовый синий. Для профилактики фиброза легких широко используют стероидные противовоспалительные средства и цитостатики (циклофосфан 2,5 мг/кг один раз в день, выпускают в таблетках по 25,0-50,0 мг).</w:t>
      </w:r>
    </w:p>
    <w:p w14:paraId="65B7CE0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стимуляции дыхания назначают эфедрина гидрохлорид в дозе 0,001-0,002 г/кг массы внутримышечно. Для профилактики и устранения отека легких, внутривенно вводят гипертонические растворы глюкозы и препараты кальция; внутримышечно бензогексоний 0,0005-0,001 г</w:t>
      </w:r>
      <w:r>
        <w:rPr>
          <w:rFonts w:ascii="Times New Roman CYR" w:hAnsi="Times New Roman CYR" w:cs="Times New Roman CYR"/>
          <w:sz w:val="28"/>
          <w:szCs w:val="28"/>
        </w:rPr>
        <w:t>/кг массы. При изъязвлении слизистых оболочек ротовой полости используют раствор фурацилина или танина.</w:t>
      </w:r>
    </w:p>
    <w:p w14:paraId="5767573A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ВСЭ.</w:t>
      </w:r>
      <w:r>
        <w:rPr>
          <w:rFonts w:ascii="Times New Roman CYR" w:hAnsi="Times New Roman CYR" w:cs="Times New Roman CYR"/>
          <w:sz w:val="28"/>
          <w:szCs w:val="28"/>
        </w:rPr>
        <w:t xml:space="preserve"> Реглон в мясе допускается в количестве 0,1 мг/кг, в молоке не допускается</w:t>
      </w:r>
    </w:p>
    <w:p w14:paraId="328A3BD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Опрыскивание сенокосных угодий необходимо прекращать не мен</w:t>
      </w:r>
      <w:r>
        <w:rPr>
          <w:rFonts w:ascii="Times New Roman CYR" w:hAnsi="Times New Roman CYR" w:cs="Times New Roman CYR"/>
          <w:sz w:val="28"/>
          <w:szCs w:val="28"/>
        </w:rPr>
        <w:t>ее чем за 40 дней до сенокошения.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Строгое соблюдение сроков ожидания. Время ожидания от 6 до 40 дней. Запрещается выпасать животных на обработанных угодьях весь летний сезон.</w:t>
      </w:r>
    </w:p>
    <w:p w14:paraId="7C27676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787C8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Отравление животных регуляторами роста растений</w:t>
      </w:r>
    </w:p>
    <w:p w14:paraId="31E0CCB6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A3FC8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ретардантов приме</w:t>
      </w:r>
      <w:r>
        <w:rPr>
          <w:rFonts w:ascii="Times New Roman CYR" w:hAnsi="Times New Roman CYR" w:cs="Times New Roman CYR"/>
          <w:sz w:val="28"/>
          <w:szCs w:val="28"/>
        </w:rPr>
        <w:t>няют хлорхолинхлорид, этефон, кампозан, финазол, терпал и др.</w:t>
      </w:r>
    </w:p>
    <w:p w14:paraId="420D9115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Хлорхолинхлорид (ТУР) - активный регулятор роста растений. Представляет собой кристаллическое вещество без запаха, хорошо растворимо в воде, ацетоне. Выпускается в форме 60 % раствора буровато-к</w:t>
      </w:r>
      <w:r>
        <w:rPr>
          <w:rFonts w:ascii="Times New Roman CYR" w:hAnsi="Times New Roman CYR" w:cs="Times New Roman CYR"/>
          <w:sz w:val="28"/>
          <w:szCs w:val="28"/>
        </w:rPr>
        <w:t xml:space="preserve">оричневого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оттенка. На поверхности почвы и в воде разрушается в течение 2 - 3 недель.</w:t>
      </w:r>
    </w:p>
    <w:p w14:paraId="1D8399AA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 относится к среднетоксичным соединениям.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мышей составляет от 400 до 470 мг/кг, а для коров 200-300 мг/кг. Не обладает кумулятивным действием, не проникает че</w:t>
      </w:r>
      <w:r>
        <w:rPr>
          <w:rFonts w:ascii="Times New Roman CYR" w:hAnsi="Times New Roman CYR" w:cs="Times New Roman CYR"/>
          <w:sz w:val="28"/>
          <w:szCs w:val="28"/>
        </w:rPr>
        <w:t>рез кожу, не является канцерогенным и тератогенным веществом.</w:t>
      </w:r>
    </w:p>
    <w:p w14:paraId="5CAAC9BA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Главное достоинство препарата состоит в том, что он тормозит рост зерновых культур, повышая их устойчивость к полеганию, не оказывает отрицательного действия на урожайность зерна. Норма расхода </w:t>
      </w:r>
      <w:r>
        <w:rPr>
          <w:rFonts w:ascii="Times New Roman CYR" w:hAnsi="Times New Roman CYR" w:cs="Times New Roman CYR"/>
          <w:sz w:val="28"/>
          <w:szCs w:val="28"/>
        </w:rPr>
        <w:t>3,3-3,6 кг на га. Для обработки картофеля, свеклы, томатов, моркови 1,5 - 3 кг/га.</w:t>
      </w:r>
    </w:p>
    <w:p w14:paraId="1F09BC8A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отравления животных является проникновение препарата в организм с кормом и питьевой водой при несоблюдении сроков уборки зерновых после обработки и пастьбе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на обработанных сельскохозяйственных угодьях.</w:t>
      </w:r>
    </w:p>
    <w:p w14:paraId="5392B70C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После всасывания ТУРа происходит его дехлорирование с освобождением холинхлорида, который возбуждает холинореактивные структуры и является источником ацетилхолина. Возникает нарушение функцион</w:t>
      </w:r>
      <w:r>
        <w:rPr>
          <w:rFonts w:ascii="Times New Roman CYR" w:hAnsi="Times New Roman CYR" w:cs="Times New Roman CYR"/>
          <w:sz w:val="28"/>
          <w:szCs w:val="28"/>
        </w:rPr>
        <w:t>ального состояния нервной системы с преобладанием курареподобного действия, что связано с нарушением передачи импульсов в нервно-мышечных синапсах. У животных нарушается парциальное давление углекислого газа, а уровень бикарбоната понижается.</w:t>
      </w:r>
    </w:p>
    <w:p w14:paraId="3E853B0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зависят от дозы и могут быть тяжелой, средней и легкой степени.</w:t>
      </w:r>
    </w:p>
    <w:p w14:paraId="18372696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случаях отравления у коров, телят, овец наблюдаются понос, саливация, цианоз слизистых оболочек, одышка, хрипы в легких, атония преджелудков, исхудание.</w:t>
      </w:r>
    </w:p>
    <w:p w14:paraId="16CFF933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степень отрав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характеризуется нарушением функции центральной нервной системы проявляющимся беспокойством, возбуждением, нарушением координации движений, тремором скелетной мускулатуры,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судорогами, а затем общим угнетением, одышкой, бронхоспазмом, сужением зрачков,</w:t>
      </w:r>
      <w:r>
        <w:rPr>
          <w:rFonts w:ascii="Times New Roman CYR" w:hAnsi="Times New Roman CYR" w:cs="Times New Roman CYR"/>
          <w:sz w:val="28"/>
          <w:szCs w:val="28"/>
        </w:rPr>
        <w:t xml:space="preserve"> саливацией, коматозным состоянием. Иногда может быть профузный понос. Смерть наступает от асфиксии.</w:t>
      </w:r>
    </w:p>
    <w:p w14:paraId="4397CF8D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>Полнокровие паренхиматозных органов, отек легких. Множественные кровоизлияния под эндокардом и перикардом, под капсулой по</w:t>
      </w:r>
      <w:r>
        <w:rPr>
          <w:rFonts w:ascii="Times New Roman CYR" w:hAnsi="Times New Roman CYR" w:cs="Times New Roman CYR"/>
          <w:sz w:val="28"/>
          <w:szCs w:val="28"/>
        </w:rPr>
        <w:t>чек. Печень увеличена, капсула напряжена. Белковая дистрофия печени и почек. Слизистые оболочки желудочно-кишечного тракта в состоянии катарально-геморрагического воспаления.</w:t>
      </w:r>
    </w:p>
    <w:p w14:paraId="32022CA4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 Дифференцируют от отравления производными карбаминовых к</w:t>
      </w:r>
      <w:r>
        <w:rPr>
          <w:rFonts w:ascii="Times New Roman CYR" w:hAnsi="Times New Roman CYR" w:cs="Times New Roman CYR"/>
          <w:sz w:val="28"/>
          <w:szCs w:val="28"/>
        </w:rPr>
        <w:t>ислот.</w:t>
      </w:r>
    </w:p>
    <w:p w14:paraId="18774FF2" w14:textId="77777777" w:rsidR="00000000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Удаляют содержимое желудочно-кишечного тракта. Назначают адсорбенты и солевые слабительные. На ранних стадиях отравления назначают глюкозо-солевые растворы с последующим введением фуросемида. В качестве противоядия применяют атропина сульфа</w:t>
      </w:r>
      <w:r>
        <w:rPr>
          <w:rFonts w:ascii="Times New Roman CYR" w:hAnsi="Times New Roman CYR" w:cs="Times New Roman CYR"/>
          <w:sz w:val="28"/>
          <w:szCs w:val="28"/>
        </w:rPr>
        <w:t>т подкожно или внутримышечно лошадям в дозе 1 мг/кг, коровам и телятам 0,5 мг/кг, овцам, свиньям 2-3 мг/кг. Внутривенно вводят 10% раствор кальция хлорида с 40%-ным раствором глюкозы в терапевтических дозах или кальциглюк, бензогексоний. Для стимуляции дых</w:t>
      </w:r>
      <w:r>
        <w:rPr>
          <w:rFonts w:ascii="Times New Roman CYR" w:hAnsi="Times New Roman CYR" w:cs="Times New Roman CYR"/>
          <w:sz w:val="28"/>
          <w:szCs w:val="28"/>
        </w:rPr>
        <w:t>ания назначают кордиамин и коразол, но осторожно так как они повышают судорожную готовность коры головного мозга. Для устранения курареподобного действия назначают прозерин или галантамина гидробромид.</w:t>
      </w:r>
    </w:p>
    <w:p w14:paraId="3442AB84" w14:textId="77777777" w:rsidR="00E751F1" w:rsidRDefault="00E75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Строго соблюдать инструкции по применени</w:t>
      </w:r>
      <w:r>
        <w:rPr>
          <w:rFonts w:ascii="Times New Roman CYR" w:hAnsi="Times New Roman CYR" w:cs="Times New Roman CYR"/>
          <w:sz w:val="28"/>
          <w:szCs w:val="28"/>
        </w:rPr>
        <w:t>ю ТУРа в борьбе с полеганием зерновых культур; выдерживать 12-дневный срок ожидания и регулярно контролировать уровень остаточных количеств в кормах и воде.</w:t>
      </w:r>
    </w:p>
    <w:sectPr w:rsidR="00E751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B4"/>
    <w:rsid w:val="004406B4"/>
    <w:rsid w:val="00E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45DC0"/>
  <w14:defaultImageDpi w14:val="0"/>
  <w15:docId w15:val="{F235CD95-6289-4792-B08C-FA1BB7F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2773</Words>
  <Characters>15808</Characters>
  <Application>Microsoft Office Word</Application>
  <DocSecurity>0</DocSecurity>
  <Lines>131</Lines>
  <Paragraphs>37</Paragraphs>
  <ScaleCrop>false</ScaleCrop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2025-02-01T20:04:00Z</dcterms:created>
  <dcterms:modified xsi:type="dcterms:W3CDTF">2025-02-01T20:04:00Z</dcterms:modified>
</cp:coreProperties>
</file>