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8517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7DAFA1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C77906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7AA43D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FB6F76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4EFB74A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B577F48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6BAA820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51D0AB97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D53A323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1CA6430B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3166C1DB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E27C5A0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66D56782" w14:textId="77777777" w:rsidR="00000000" w:rsidRDefault="00A1380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на тему:</w:t>
      </w:r>
    </w:p>
    <w:p w14:paraId="23F0E502" w14:textId="77777777" w:rsidR="00000000" w:rsidRDefault="00A1380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«Профилактика заболеваний мочеполовой системы»</w:t>
      </w:r>
    </w:p>
    <w:p w14:paraId="6B8E3E16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F0D351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E7B80D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B8C743C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53ED67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C74676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E6DFA0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1DF741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A37BD0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D1B67F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532178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537D1AF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73FF4B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215961F" w14:textId="77777777" w:rsidR="00000000" w:rsidRDefault="00A1380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г. Тольятти</w:t>
      </w:r>
    </w:p>
    <w:p w14:paraId="512CEDBD" w14:textId="77777777" w:rsidR="00000000" w:rsidRDefault="00A1380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</w:t>
      </w:r>
    </w:p>
    <w:p w14:paraId="43A95AA1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Заболевания мочеполовой системы</w:t>
      </w:r>
      <w:r>
        <w:rPr>
          <w:color w:val="000000"/>
          <w:sz w:val="28"/>
          <w:szCs w:val="28"/>
        </w:rPr>
        <w:t xml:space="preserve"> - это группа заболеваний, характеризующихся поражением органов выведения мочи и размножения у мужчин и женщин.</w:t>
      </w:r>
    </w:p>
    <w:p w14:paraId="5306ACB3" w14:textId="77777777" w:rsidR="00000000" w:rsidRDefault="00A1380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Причин</w:t>
      </w:r>
      <w:r>
        <w:rPr>
          <w:b/>
          <w:bCs/>
          <w:color w:val="000000"/>
          <w:sz w:val="28"/>
          <w:szCs w:val="28"/>
        </w:rPr>
        <w:t>ы</w:t>
      </w:r>
    </w:p>
    <w:p w14:paraId="421C438B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России, большая часть территории которой расположена в зоне с холодным климатом, провоцирующим фактором развития большинства болезней является переохлаждение. Холод обладает способностью накапливаться в организме.</w:t>
      </w:r>
    </w:p>
    <w:p w14:paraId="5157F048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 чувствительны к воздействию н</w:t>
      </w:r>
      <w:r>
        <w:rPr>
          <w:color w:val="000000"/>
          <w:sz w:val="28"/>
          <w:szCs w:val="28"/>
        </w:rPr>
        <w:t xml:space="preserve">изких температур почки. Чтобы запустить механизм выздоровления, необходимо в первую очередь «согреть» почки, от которых зависит нормальное функционирование всех органов и тканей, расположенных ниже поясницы, в том числе и состояние половых органов. Застой </w:t>
      </w:r>
      <w:r>
        <w:rPr>
          <w:color w:val="000000"/>
          <w:sz w:val="28"/>
          <w:szCs w:val="28"/>
        </w:rPr>
        <w:t>крови и энергии в почках, а затем и в малом тазу способствует появлению воспалительных процессов в половых органах, и только восстановив полноценное кровообращение и циркуляцию энергии между почками и простатой, можно ликвидировать воспалительный процесс и</w:t>
      </w:r>
      <w:r>
        <w:rPr>
          <w:color w:val="000000"/>
          <w:sz w:val="28"/>
          <w:szCs w:val="28"/>
        </w:rPr>
        <w:t xml:space="preserve"> восстановить функции предстательной железы.</w:t>
      </w:r>
    </w:p>
    <w:p w14:paraId="35A9CA41" w14:textId="77777777" w:rsidR="00000000" w:rsidRDefault="00A1380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 заболеваний</w:t>
      </w:r>
    </w:p>
    <w:p w14:paraId="4DC1001F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мужчин симптомами заболеваний мочеполовой системы являются: нарушение мочеиспускания, ложные позывы к мочеиспусканию, различные боли, изменение мочи, зуд и ощущение жжения и т.д. У женщин </w:t>
      </w:r>
      <w:r>
        <w:rPr>
          <w:color w:val="000000"/>
          <w:sz w:val="28"/>
          <w:szCs w:val="28"/>
        </w:rPr>
        <w:t>тоже возможны нарушения мочеиспускания, ложные позывы, изменение мочи, а также выделения различной консистенции, нарушение менструального цикла и т.д.</w:t>
      </w:r>
    </w:p>
    <w:p w14:paraId="002E7D4F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заболеваниям мочеполовой системы, прежде всего, относят: цистит, пиелонефрит, гломерулонефрит, мочекаме</w:t>
      </w:r>
      <w:r>
        <w:rPr>
          <w:color w:val="000000"/>
          <w:sz w:val="28"/>
          <w:szCs w:val="28"/>
        </w:rPr>
        <w:t>нная болезнь и почечная недостаточность.</w:t>
      </w:r>
    </w:p>
    <w:p w14:paraId="1289DD39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Цистит </w:t>
      </w:r>
      <w:r>
        <w:rPr>
          <w:color w:val="000000"/>
          <w:sz w:val="28"/>
          <w:szCs w:val="28"/>
        </w:rPr>
        <w:t xml:space="preserve">- это воспаление мочевого пузыря, чаще всего имеющее </w:t>
      </w:r>
      <w:r>
        <w:rPr>
          <w:color w:val="000000"/>
          <w:sz w:val="28"/>
          <w:szCs w:val="28"/>
        </w:rPr>
        <w:lastRenderedPageBreak/>
        <w:t>инфекционное происхождение.</w:t>
      </w:r>
    </w:p>
    <w:p w14:paraId="4DF89CEA" w14:textId="77777777" w:rsidR="00000000" w:rsidRDefault="00A1380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 цистита:</w:t>
      </w:r>
    </w:p>
    <w:p w14:paraId="55A8909C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Избегайте переохлаждения.</w:t>
      </w:r>
    </w:p>
    <w:p w14:paraId="3EC0874A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Занимайтесь спортом. Старайтесь двигаться больше, даже если работа предполагает</w:t>
      </w:r>
      <w:r>
        <w:rPr>
          <w:color w:val="000000"/>
          <w:sz w:val="28"/>
          <w:szCs w:val="28"/>
        </w:rPr>
        <w:t xml:space="preserve"> сидячий образ жизни. Если положение тела подолгу не меняется, могут возникнуть застойные явления в малом тазу - один из факторов развития цистита.</w:t>
      </w:r>
    </w:p>
    <w:p w14:paraId="7B12FAD2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Избегайте стрессов. Не зря говорят, что «все болезни от нервов» - доля истины в этом есть.</w:t>
      </w:r>
    </w:p>
    <w:p w14:paraId="222D3B6F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Диета при цистите</w:t>
      </w:r>
      <w:r>
        <w:rPr>
          <w:color w:val="000000"/>
          <w:sz w:val="28"/>
          <w:szCs w:val="28"/>
        </w:rPr>
        <w:t xml:space="preserve"> также важна, чтобы избежать обострения заболевания. Внимательней относитесь к тому, что едите. Не злоупотребляете острыми, копчеными и солеными продуктами. Пейте больше жидкости, при чем лучше - воды, простой или минеральной без газа, соки, морсы.</w:t>
      </w:r>
    </w:p>
    <w:p w14:paraId="3C4DCF97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</w:t>
      </w:r>
      <w:r>
        <w:rPr>
          <w:color w:val="000000"/>
          <w:sz w:val="28"/>
          <w:szCs w:val="28"/>
        </w:rPr>
        <w:t>скайте проблем со стулом (запоры или поносы). Стул должен быть регулярный.</w:t>
      </w:r>
    </w:p>
    <w:p w14:paraId="1021AB86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посещайте туалет: принудительная задержка мочеиспускания негативно влияет на функции мочевого пузыря.</w:t>
      </w:r>
    </w:p>
    <w:p w14:paraId="76BDFB15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Тщательно соблюдайте гигиену половых органов. Обратите внимание: подм</w:t>
      </w:r>
      <w:r>
        <w:rPr>
          <w:color w:val="000000"/>
          <w:sz w:val="28"/>
          <w:szCs w:val="28"/>
        </w:rPr>
        <w:t>ываться и подтираться после дефекации нужно в направлении «спереди назад».</w:t>
      </w:r>
    </w:p>
    <w:p w14:paraId="715658CD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посещайте врача-гинеколога и уролога, даже если и нет для этого видимого повода, и не забывайте о контрацепции и профилактике ЗППП.</w:t>
      </w:r>
    </w:p>
    <w:p w14:paraId="18999A33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Соблюдая эти рекомендации, Вы сможете п</w:t>
      </w:r>
      <w:r>
        <w:rPr>
          <w:color w:val="000000"/>
          <w:sz w:val="28"/>
          <w:szCs w:val="28"/>
        </w:rPr>
        <w:t>редупредить цистит и обеспечить необходимую профилактику повторного обострения.</w:t>
      </w:r>
    </w:p>
    <w:p w14:paraId="57BD5564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Пиелонефрит</w:t>
      </w:r>
      <w:r>
        <w:rPr>
          <w:color w:val="000000"/>
          <w:sz w:val="28"/>
          <w:szCs w:val="28"/>
        </w:rPr>
        <w:t xml:space="preserve"> - серьезное урологическое заболевание, характеризующееся появлением сильного воспалительного процесса в почках.</w:t>
      </w:r>
    </w:p>
    <w:p w14:paraId="1581C661" w14:textId="77777777" w:rsidR="00000000" w:rsidRDefault="00A1380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 пиелонефрита:</w:t>
      </w:r>
    </w:p>
    <w:p w14:paraId="2EA4440B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1.Увеличить суточный диур</w:t>
      </w:r>
      <w:r>
        <w:rPr>
          <w:color w:val="000000"/>
          <w:sz w:val="28"/>
          <w:szCs w:val="28"/>
        </w:rPr>
        <w:t xml:space="preserve">ез за счёт употребления некалорийной </w:t>
      </w:r>
      <w:r>
        <w:rPr>
          <w:color w:val="000000"/>
          <w:sz w:val="28"/>
          <w:szCs w:val="28"/>
        </w:rPr>
        <w:lastRenderedPageBreak/>
        <w:t>жидкости в количестве более 2 л/сут при отсутствии противопоказаний. Норма потребляемой жидкости для здорового человека составляет 25 мл на 1 кг массы тела.</w:t>
      </w:r>
    </w:p>
    <w:p w14:paraId="6ED31470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.Своевременно и регулярно опорожнять мочевой пузырь (не терпет</w:t>
      </w:r>
      <w:r>
        <w:rPr>
          <w:color w:val="000000"/>
          <w:sz w:val="28"/>
          <w:szCs w:val="28"/>
        </w:rPr>
        <w:t>ь!), обязательно мочиться перед сном и после каждого полового акта.</w:t>
      </w:r>
    </w:p>
    <w:p w14:paraId="32C4009A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.Тщательно соблюдать правила личной гигиены половых органов, после каждой дефекации мыть промежность или протирать её влажной салфеткой спереди назад.</w:t>
      </w:r>
    </w:p>
    <w:p w14:paraId="2457EDC9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.Исключить переохлаждения.</w:t>
      </w:r>
    </w:p>
    <w:p w14:paraId="5C4A09B1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.Избегать</w:t>
      </w:r>
      <w:r>
        <w:rPr>
          <w:color w:val="000000"/>
          <w:sz w:val="28"/>
          <w:szCs w:val="28"/>
        </w:rPr>
        <w:t xml:space="preserve"> катетеризации мочевого пузыря.</w:t>
      </w:r>
    </w:p>
    <w:p w14:paraId="1F62A4B1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.Своевременно проводить коррекцию нарушений уродинамики (на фоне аномалий развития мочевой системы, МКБ и т. д.), лечение заболеваний предстательной железы (доброкачественной гиперплазии, простатита), гинекологической патоло</w:t>
      </w:r>
      <w:r>
        <w:rPr>
          <w:color w:val="000000"/>
          <w:sz w:val="28"/>
          <w:szCs w:val="28"/>
        </w:rPr>
        <w:t>гии.</w:t>
      </w:r>
    </w:p>
    <w:p w14:paraId="2654E887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.Исключить частый приём нестероидных анальгетиков.</w:t>
      </w:r>
    </w:p>
    <w:p w14:paraId="22694ECC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Гломерулонефритам</w:t>
      </w:r>
      <w:r>
        <w:rPr>
          <w:color w:val="000000"/>
          <w:sz w:val="28"/>
          <w:szCs w:val="28"/>
        </w:rPr>
        <w:t xml:space="preserve"> - воспаление почечных клубочков, в меньшей степени канальцев, сопровождающееся вторичными нарушениями кровообращения в почках с задержкой в организме воды и соли, нередко развитием т</w:t>
      </w:r>
      <w:r>
        <w:rPr>
          <w:color w:val="000000"/>
          <w:sz w:val="28"/>
          <w:szCs w:val="28"/>
        </w:rPr>
        <w:t>яжелой перегрузки жидкостью и артериальной гипертензии</w:t>
      </w:r>
    </w:p>
    <w:p w14:paraId="3D00B416" w14:textId="77777777" w:rsidR="00000000" w:rsidRDefault="00A1380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 гломерулонефрита:</w:t>
      </w:r>
    </w:p>
    <w:p w14:paraId="5F0990DF" w14:textId="77777777" w:rsidR="00000000" w:rsidRDefault="00A1380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острого гломерулонефрита состоит в предупреждении и лечении острых инфекционных болезней и санации очагов инфекции в полости рта и носоглотке. Выздоравливающ</w:t>
      </w:r>
      <w:r>
        <w:rPr>
          <w:color w:val="000000"/>
          <w:sz w:val="28"/>
          <w:szCs w:val="28"/>
        </w:rPr>
        <w:t>им запрещается работа, связанная с физическим напряжением и охлаждением. Беременность &lt;http://zabolevaniya.ru/zab.php?id=2018&amp;act=full&gt; и роды &lt;http://zabolevaniya.ru/zab.php?id=15025&amp;act=full&gt; нежелательны в течение трех последующих лет. Больные, перенесш</w:t>
      </w:r>
      <w:r>
        <w:rPr>
          <w:color w:val="000000"/>
          <w:sz w:val="28"/>
          <w:szCs w:val="28"/>
        </w:rPr>
        <w:t>ие острый гломерулонефрит, должны находиться под диспансерным наблюдением (необходимы периодические измерения АД и исследование мочи). Подострый злокачественный гломерулонефрит характеризуется стойкой тяжелой артериальной гипертензией, упорными отеками, по</w:t>
      </w:r>
      <w:r>
        <w:rPr>
          <w:color w:val="000000"/>
          <w:sz w:val="28"/>
          <w:szCs w:val="28"/>
        </w:rPr>
        <w:t xml:space="preserve">вышением уровня холестерина в крови, снижением относительной плотности мочи и быстропрогрессирующим </w:t>
      </w:r>
      <w:r>
        <w:rPr>
          <w:color w:val="000000"/>
          <w:sz w:val="28"/>
          <w:szCs w:val="28"/>
        </w:rPr>
        <w:lastRenderedPageBreak/>
        <w:t>нарушением азотовыделительной функции почек.</w:t>
      </w:r>
    </w:p>
    <w:p w14:paraId="0D07B5E6" w14:textId="77777777" w:rsidR="00000000" w:rsidRDefault="00A13807">
      <w:pPr>
        <w:pStyle w:val="1"/>
        <w:keepNext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Мочекаменная болезнь</w:t>
      </w:r>
    </w:p>
    <w:p w14:paraId="7BD9E7D5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Заболевание, проявляющееся образованием камней в почках и других органах мочевыделительной</w:t>
      </w:r>
      <w:r>
        <w:rPr>
          <w:color w:val="000000"/>
          <w:sz w:val="28"/>
          <w:szCs w:val="28"/>
        </w:rPr>
        <w:t xml:space="preserve"> системы. Заболевание встречается у людей самых разных возрастов, от детей до пожилых людей.</w:t>
      </w:r>
    </w:p>
    <w:p w14:paraId="719FC7D1" w14:textId="77777777" w:rsidR="00000000" w:rsidRDefault="00A1380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 мочекаменной болезни:</w:t>
      </w:r>
    </w:p>
    <w:p w14:paraId="19C19D6E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сводится к энергичному раннему лечению, которое должно начинаться на месте происшествия и продолжаться на всех этап</w:t>
      </w:r>
      <w:r>
        <w:rPr>
          <w:color w:val="000000"/>
          <w:sz w:val="28"/>
          <w:szCs w:val="28"/>
        </w:rPr>
        <w:t>ах оказания медицинской помощи и выведения больного из тяжелого состояния.</w:t>
      </w:r>
    </w:p>
    <w:p w14:paraId="33C14C38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Почечная недостаточность</w:t>
      </w:r>
      <w:r>
        <w:rPr>
          <w:color w:val="000000"/>
          <w:sz w:val="28"/>
          <w:szCs w:val="28"/>
        </w:rPr>
        <w:t xml:space="preserve"> - патологическое состояние, при котором почки частично или полностью утрачивают способность поддерживать постоянство химического состава внутренней среды ор</w:t>
      </w:r>
      <w:r>
        <w:rPr>
          <w:color w:val="000000"/>
          <w:sz w:val="28"/>
          <w:szCs w:val="28"/>
        </w:rPr>
        <w:t>ганизма.</w:t>
      </w:r>
    </w:p>
    <w:p w14:paraId="1995D038" w14:textId="77777777" w:rsidR="00000000" w:rsidRDefault="00A1380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 Почечной недостаточности:</w:t>
      </w:r>
    </w:p>
    <w:p w14:paraId="2361BFF3" w14:textId="77777777" w:rsidR="00000000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группа профилактических мероприятий включает в себя меры, воздействующие на факторы, вызывающие нарушение почечного кровообращения. Например, скорая и адекватная помощь при различных видах шока, ожогах</w:t>
      </w:r>
      <w:r>
        <w:rPr>
          <w:color w:val="000000"/>
          <w:sz w:val="28"/>
          <w:szCs w:val="28"/>
        </w:rPr>
        <w:t xml:space="preserve"> и отморожениях, травмах, инфекционных заболеваниях. Устранение упорной рвоты при перитонитах, кишечной непроходимости, панкреатите, поносов любой этиологии.</w:t>
      </w:r>
    </w:p>
    <w:p w14:paraId="780D8B51" w14:textId="77777777" w:rsidR="00000000" w:rsidRDefault="00A138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группа профилактических мероприятий - это воздействие на факторы, вызывающие повреждение па</w:t>
      </w:r>
      <w:r>
        <w:rPr>
          <w:color w:val="000000"/>
          <w:sz w:val="28"/>
          <w:szCs w:val="28"/>
        </w:rPr>
        <w:t>ренхимы почек. Лечение и профилактика гломерулонефрита, интерстициального нефрита, острого пиелонефрита. Нормализация обмена веществ. Прекращение воздействия нефротоксических веществ.</w:t>
      </w:r>
    </w:p>
    <w:p w14:paraId="3AA68B8D" w14:textId="77777777" w:rsidR="00000000" w:rsidRDefault="00A138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Третья группа профилактических мероприятий - это устранение факторов, вы</w:t>
      </w:r>
      <w:r>
        <w:rPr>
          <w:color w:val="000000"/>
          <w:sz w:val="28"/>
          <w:szCs w:val="28"/>
        </w:rPr>
        <w:t>зывающих острое нарушение оттока мочи. Своевременное лечение камней почек, мочеточников, новообразований предстательной железы и других органов малого таза.</w:t>
      </w:r>
    </w:p>
    <w:p w14:paraId="22447412" w14:textId="77777777" w:rsidR="00000000" w:rsidRDefault="00A13807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>мочеполовой заболевание профилактика цистит</w:t>
      </w:r>
    </w:p>
    <w:p w14:paraId="372593D5" w14:textId="77777777" w:rsidR="00A13807" w:rsidRDefault="00A138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хронической почечной недостаточности своди</w:t>
      </w:r>
      <w:r>
        <w:rPr>
          <w:color w:val="000000"/>
          <w:sz w:val="28"/>
          <w:szCs w:val="28"/>
        </w:rPr>
        <w:t>тся к своевременному и правильному лечению острой почечной недостаточности и сопутствующих заболеваний.</w:t>
      </w:r>
    </w:p>
    <w:sectPr w:rsidR="00A138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65"/>
    <w:rsid w:val="00A13807"/>
    <w:rsid w:val="00E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70DB1"/>
  <w14:defaultImageDpi w14:val="0"/>
  <w15:docId w15:val="{C0ED8467-E10B-4E5E-804F-BADE3928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2025-02-03T10:30:00Z</dcterms:created>
  <dcterms:modified xsi:type="dcterms:W3CDTF">2025-02-03T10:30:00Z</dcterms:modified>
</cp:coreProperties>
</file>