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32699" w14:textId="77777777" w:rsidR="003926C8" w:rsidRPr="006123A0" w:rsidRDefault="003926C8" w:rsidP="006123A0">
      <w:pPr>
        <w:spacing w:after="0" w:line="360" w:lineRule="auto"/>
        <w:ind w:firstLine="709"/>
        <w:rPr>
          <w:szCs w:val="28"/>
        </w:rPr>
      </w:pPr>
      <w:r w:rsidRPr="006123A0">
        <w:rPr>
          <w:szCs w:val="28"/>
        </w:rPr>
        <w:t>СОДЕРЖАНИЕ</w:t>
      </w:r>
    </w:p>
    <w:p w14:paraId="3CCCAE26" w14:textId="77777777" w:rsidR="003926C8" w:rsidRPr="006123A0" w:rsidRDefault="003926C8" w:rsidP="006123A0">
      <w:pPr>
        <w:pStyle w:val="af1"/>
        <w:spacing w:before="0" w:line="360" w:lineRule="auto"/>
        <w:jc w:val="both"/>
        <w:rPr>
          <w:rFonts w:ascii="Times New Roman" w:hAnsi="Times New Roman"/>
          <w:color w:val="auto"/>
        </w:rPr>
      </w:pPr>
    </w:p>
    <w:p w14:paraId="1341B74F" w14:textId="77777777" w:rsidR="003926C8" w:rsidRPr="006123A0" w:rsidRDefault="003926C8" w:rsidP="006123A0">
      <w:pPr>
        <w:pStyle w:val="11"/>
        <w:tabs>
          <w:tab w:val="right" w:leader="dot" w:pos="9345"/>
        </w:tabs>
        <w:spacing w:after="0" w:line="360" w:lineRule="auto"/>
        <w:rPr>
          <w:b w:val="0"/>
          <w:noProof/>
          <w:szCs w:val="28"/>
        </w:rPr>
      </w:pPr>
      <w:r w:rsidRPr="006123A0">
        <w:rPr>
          <w:szCs w:val="28"/>
        </w:rPr>
        <w:fldChar w:fldCharType="begin"/>
      </w:r>
      <w:r w:rsidRPr="006123A0">
        <w:rPr>
          <w:szCs w:val="28"/>
        </w:rPr>
        <w:instrText xml:space="preserve"> TOC \o "1-3" \h \z \u </w:instrText>
      </w:r>
      <w:r w:rsidRPr="006123A0">
        <w:rPr>
          <w:szCs w:val="28"/>
        </w:rPr>
        <w:fldChar w:fldCharType="separate"/>
      </w:r>
      <w:hyperlink w:anchor="_Toc280776296" w:history="1">
        <w:r w:rsidRPr="006123A0">
          <w:rPr>
            <w:rStyle w:val="ac"/>
            <w:b w:val="0"/>
            <w:noProof/>
            <w:color w:val="auto"/>
            <w:szCs w:val="28"/>
          </w:rPr>
          <w:t>1. Основные задачи, решаемые в процессе физического воспитания</w:t>
        </w:r>
      </w:hyperlink>
    </w:p>
    <w:p w14:paraId="5B21FA75" w14:textId="77777777" w:rsidR="003926C8" w:rsidRPr="006123A0" w:rsidRDefault="00A86422" w:rsidP="006123A0">
      <w:pPr>
        <w:pStyle w:val="11"/>
        <w:tabs>
          <w:tab w:val="right" w:leader="dot" w:pos="9345"/>
        </w:tabs>
        <w:spacing w:after="0" w:line="360" w:lineRule="auto"/>
        <w:rPr>
          <w:b w:val="0"/>
          <w:noProof/>
          <w:szCs w:val="28"/>
        </w:rPr>
      </w:pPr>
      <w:hyperlink w:anchor="_Toc280776297" w:history="1">
        <w:r w:rsidR="003926C8" w:rsidRPr="006123A0">
          <w:rPr>
            <w:rStyle w:val="ac"/>
            <w:b w:val="0"/>
            <w:noProof/>
            <w:color w:val="auto"/>
            <w:szCs w:val="28"/>
          </w:rPr>
          <w:t>2. Профилактика простудных заболеваний</w:t>
        </w:r>
      </w:hyperlink>
    </w:p>
    <w:p w14:paraId="41925383" w14:textId="77777777" w:rsidR="003926C8" w:rsidRPr="006123A0" w:rsidRDefault="00A86422" w:rsidP="006123A0">
      <w:pPr>
        <w:pStyle w:val="11"/>
        <w:tabs>
          <w:tab w:val="right" w:leader="dot" w:pos="9345"/>
        </w:tabs>
        <w:spacing w:after="0" w:line="360" w:lineRule="auto"/>
        <w:rPr>
          <w:b w:val="0"/>
          <w:noProof/>
          <w:szCs w:val="28"/>
        </w:rPr>
      </w:pPr>
      <w:hyperlink w:anchor="_Toc280776298" w:history="1">
        <w:r w:rsidR="003926C8" w:rsidRPr="006123A0">
          <w:rPr>
            <w:rStyle w:val="ac"/>
            <w:b w:val="0"/>
            <w:noProof/>
            <w:color w:val="auto"/>
            <w:szCs w:val="28"/>
          </w:rPr>
          <w:t>3. Роль физической подготовки в становлении личности</w:t>
        </w:r>
      </w:hyperlink>
    </w:p>
    <w:p w14:paraId="259AAFD8" w14:textId="77777777" w:rsidR="003926C8" w:rsidRPr="006123A0" w:rsidRDefault="00A86422" w:rsidP="006123A0">
      <w:pPr>
        <w:pStyle w:val="11"/>
        <w:tabs>
          <w:tab w:val="right" w:leader="dot" w:pos="9345"/>
        </w:tabs>
        <w:spacing w:after="0" w:line="360" w:lineRule="auto"/>
        <w:rPr>
          <w:b w:val="0"/>
          <w:noProof/>
          <w:szCs w:val="28"/>
        </w:rPr>
      </w:pPr>
      <w:hyperlink w:anchor="_Toc280776299" w:history="1">
        <w:r w:rsidR="003926C8" w:rsidRPr="006123A0">
          <w:rPr>
            <w:rStyle w:val="ac"/>
            <w:b w:val="0"/>
            <w:noProof/>
            <w:color w:val="auto"/>
            <w:szCs w:val="28"/>
          </w:rPr>
          <w:t>4. Основы законодательства о физической культуре и спорте</w:t>
        </w:r>
      </w:hyperlink>
    </w:p>
    <w:p w14:paraId="3A58B07C" w14:textId="77777777" w:rsidR="003926C8" w:rsidRPr="006123A0" w:rsidRDefault="00A86422" w:rsidP="006123A0">
      <w:pPr>
        <w:pStyle w:val="11"/>
        <w:tabs>
          <w:tab w:val="right" w:leader="dot" w:pos="9345"/>
        </w:tabs>
        <w:spacing w:after="0" w:line="360" w:lineRule="auto"/>
        <w:rPr>
          <w:noProof/>
          <w:szCs w:val="28"/>
        </w:rPr>
      </w:pPr>
      <w:hyperlink w:anchor="_Toc280776300" w:history="1">
        <w:r w:rsidR="003926C8" w:rsidRPr="006123A0">
          <w:rPr>
            <w:rStyle w:val="ac"/>
            <w:b w:val="0"/>
            <w:noProof/>
            <w:color w:val="auto"/>
            <w:szCs w:val="28"/>
          </w:rPr>
          <w:t>Список литературы</w:t>
        </w:r>
      </w:hyperlink>
    </w:p>
    <w:p w14:paraId="777755AB" w14:textId="77777777" w:rsidR="003926C8" w:rsidRPr="006123A0" w:rsidRDefault="003926C8" w:rsidP="006123A0">
      <w:pPr>
        <w:spacing w:after="0" w:line="360" w:lineRule="auto"/>
        <w:rPr>
          <w:szCs w:val="28"/>
        </w:rPr>
      </w:pPr>
      <w:r w:rsidRPr="006123A0">
        <w:rPr>
          <w:szCs w:val="28"/>
        </w:rPr>
        <w:fldChar w:fldCharType="end"/>
      </w:r>
    </w:p>
    <w:p w14:paraId="381E6C0B" w14:textId="77777777" w:rsidR="00387450" w:rsidRPr="006123A0" w:rsidRDefault="00387450" w:rsidP="006123A0">
      <w:pPr>
        <w:spacing w:after="0" w:line="360" w:lineRule="auto"/>
        <w:ind w:firstLine="709"/>
        <w:rPr>
          <w:szCs w:val="28"/>
        </w:rPr>
      </w:pPr>
      <w:r w:rsidRPr="006123A0">
        <w:rPr>
          <w:szCs w:val="28"/>
        </w:rPr>
        <w:br w:type="page"/>
      </w:r>
    </w:p>
    <w:p w14:paraId="0223C3A2" w14:textId="77777777" w:rsidR="009A4B36" w:rsidRPr="006123A0" w:rsidRDefault="00AF71DC" w:rsidP="006123A0">
      <w:pPr>
        <w:pStyle w:val="1"/>
        <w:ind w:firstLine="709"/>
      </w:pPr>
      <w:bookmarkStart w:id="0" w:name="_Toc280776296"/>
      <w:r w:rsidRPr="006123A0">
        <w:lastRenderedPageBreak/>
        <w:t>1. Основные задачи, решаемые в процессе физического воспитания</w:t>
      </w:r>
      <w:bookmarkEnd w:id="0"/>
    </w:p>
    <w:p w14:paraId="3114C4F7" w14:textId="77777777" w:rsidR="00B41476" w:rsidRPr="006123A0" w:rsidRDefault="00B41476" w:rsidP="006123A0">
      <w:pPr>
        <w:spacing w:after="0" w:line="360" w:lineRule="auto"/>
        <w:ind w:firstLine="709"/>
        <w:rPr>
          <w:szCs w:val="28"/>
        </w:rPr>
      </w:pPr>
    </w:p>
    <w:p w14:paraId="04D50A88" w14:textId="77777777" w:rsidR="00AF71DC" w:rsidRPr="006123A0" w:rsidRDefault="00AF71DC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>В процессе физического воспитания осуществляются оздоровительные, образовательные и воспитательные задачи.</w:t>
      </w:r>
    </w:p>
    <w:p w14:paraId="7C01C2DE" w14:textId="77777777" w:rsidR="00AF71DC" w:rsidRPr="006123A0" w:rsidRDefault="00AF71DC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>Среди оздоровительных задач особое место занимает охрана жизни и укрепление здоровья детей, и всестороннее физическое развитие, совершенствование функций организма, повышение активности и общей работоспособности.</w:t>
      </w:r>
    </w:p>
    <w:p w14:paraId="6A9DB914" w14:textId="77777777" w:rsidR="00AF71DC" w:rsidRPr="006123A0" w:rsidRDefault="00AF71DC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>Учитывая специфику возраста, оздоровительные задачи определяются в более конкретной форме: помогать формированию изгиба позвоночника, развитию сводов стопы, укреплению связочно-суставного аппарата; способствовать развитию всех групп мышц, в особенности мышц-разгибателей; правильному соотношению частей тела; совершенствованию деятельности сердечно-сосудистой и дыхательной системы.</w:t>
      </w:r>
    </w:p>
    <w:p w14:paraId="3FD22CFA" w14:textId="77777777" w:rsidR="00387450" w:rsidRPr="006123A0" w:rsidRDefault="00AF71DC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 xml:space="preserve">Образовательные задачи предусматривают формирование двигательных умений и навыков, развитие физических качеств; роли физических упражнений в его жизнедеятельности, способах укрепления собственного здоровья. Благодаря пластичности нервной системы у детей двигательные навыки формируются сравнительно легко. Двигательные навыки облегчают связь с окружающей средой и способствуют ее познанию: ребенок, ползая сам, приближается к тем предметам, которые его интересуют, и знакомится с ними. Правильное выполнение физических упражнений эффективно влияет на развитие мышц, связок, суставов, костной системы. Двигательные навыки, сформированные у детей дошкольного возраста, составляют фундамент для их дальнейшего совершенствования в школе и позволяют в дальнейшем достигать высоких результатов в спорте. В процессе формирования двигательных навыков у детей вырабатывается способность легко овладевать более сложными движениями и различными видами деятельности, включающими эти движения. Объем двигательных навыков по возрастным данным находится в программе. </w:t>
      </w:r>
    </w:p>
    <w:p w14:paraId="7D143E32" w14:textId="77777777" w:rsidR="00AF71DC" w:rsidRPr="006123A0" w:rsidRDefault="00AF71DC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lastRenderedPageBreak/>
        <w:t>Воспитательные задачи направлены на разностороннее развитие детей, формирование у них интереса и потребности к систематическим занятиям физическими упражнениями. Система физического воспитания в дошкольных учреждениях строится с учетом возрастных и психоло</w:t>
      </w:r>
      <w:r w:rsidR="00387450" w:rsidRPr="006123A0">
        <w:rPr>
          <w:sz w:val="28"/>
          <w:szCs w:val="28"/>
        </w:rPr>
        <w:t>гических особенностей детей</w:t>
      </w:r>
      <w:r w:rsidRPr="006123A0">
        <w:rPr>
          <w:sz w:val="28"/>
          <w:szCs w:val="28"/>
        </w:rPr>
        <w:t>.</w:t>
      </w:r>
    </w:p>
    <w:p w14:paraId="0CA2FA08" w14:textId="77777777" w:rsidR="00387450" w:rsidRPr="006123A0" w:rsidRDefault="00AF71DC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>Физическое воспитание благоприятствует осуществлению эстетического воспитания. В процессе выполнения физических упражнений следует развивать способность воспринимать, испытывать эстетическое удовольствие, понимать и правильно оценивать красоту, изящество, выразительность движений. Дети также овладевают трудовыми навыками, связанными с оборудованием помещения</w:t>
      </w:r>
      <w:r w:rsidR="00387450" w:rsidRPr="006123A0">
        <w:rPr>
          <w:sz w:val="28"/>
          <w:szCs w:val="28"/>
        </w:rPr>
        <w:t>.</w:t>
      </w:r>
    </w:p>
    <w:p w14:paraId="635EADBE" w14:textId="77777777" w:rsidR="00AF71DC" w:rsidRPr="006123A0" w:rsidRDefault="00AF71DC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>Целью физического воспитания является формирование навыков здорового образа жизни. Для решения задач физического воспитания детей дошкольного возраста используются: гигиенические факторы, естественные силы природы, физические упражнения и др. Полноценное физическое воспитание достигается при комплексном применении всех средств, так как каждое из них по-разному влияет на организм ч</w:t>
      </w:r>
      <w:r w:rsidR="00387450" w:rsidRPr="006123A0">
        <w:rPr>
          <w:sz w:val="28"/>
          <w:szCs w:val="28"/>
        </w:rPr>
        <w:t xml:space="preserve">еловека. Гигиенические факторы </w:t>
      </w:r>
      <w:r w:rsidRPr="006123A0">
        <w:rPr>
          <w:sz w:val="28"/>
          <w:szCs w:val="28"/>
        </w:rPr>
        <w:t>составляет обязательное условие для решения задач физического воспитания.</w:t>
      </w:r>
    </w:p>
    <w:p w14:paraId="423C2BA3" w14:textId="77777777" w:rsidR="00B41476" w:rsidRPr="006123A0" w:rsidRDefault="00AF71DC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>Физические упражнения - основное специфическое средство физического воспитания оказывающего на человека разностороннее воздействие. Они используются для решения задач физического воспитания: содействуют осуществлению умственного, трудового, а также являются средством леч</w:t>
      </w:r>
      <w:r w:rsidR="00387450" w:rsidRPr="006123A0">
        <w:rPr>
          <w:sz w:val="28"/>
          <w:szCs w:val="28"/>
        </w:rPr>
        <w:t>ения при многих заболеваниях</w:t>
      </w:r>
      <w:r w:rsidRPr="006123A0">
        <w:rPr>
          <w:sz w:val="28"/>
          <w:szCs w:val="28"/>
        </w:rPr>
        <w:t>.</w:t>
      </w:r>
    </w:p>
    <w:p w14:paraId="1962EF59" w14:textId="77777777" w:rsidR="00B41476" w:rsidRPr="006123A0" w:rsidRDefault="00B41476" w:rsidP="006123A0">
      <w:pPr>
        <w:spacing w:after="0" w:line="360" w:lineRule="auto"/>
        <w:ind w:firstLine="709"/>
        <w:rPr>
          <w:b w:val="0"/>
          <w:szCs w:val="28"/>
          <w:lang w:eastAsia="ru-RU"/>
        </w:rPr>
      </w:pPr>
      <w:r w:rsidRPr="006123A0">
        <w:rPr>
          <w:szCs w:val="28"/>
        </w:rPr>
        <w:br w:type="page"/>
      </w:r>
    </w:p>
    <w:p w14:paraId="0384E8BA" w14:textId="77777777" w:rsidR="00AF71DC" w:rsidRPr="006123A0" w:rsidRDefault="00B41476" w:rsidP="006123A0">
      <w:pPr>
        <w:pStyle w:val="1"/>
        <w:ind w:firstLine="709"/>
      </w:pPr>
      <w:bookmarkStart w:id="1" w:name="_Toc280776297"/>
      <w:r w:rsidRPr="006123A0">
        <w:lastRenderedPageBreak/>
        <w:t>2. Профилактика простудных заболеваний</w:t>
      </w:r>
      <w:bookmarkEnd w:id="1"/>
    </w:p>
    <w:p w14:paraId="1CE0CE50" w14:textId="77777777" w:rsidR="00B41476" w:rsidRPr="006123A0" w:rsidRDefault="00B41476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14:paraId="77578303" w14:textId="77777777" w:rsidR="00447C58" w:rsidRPr="006123A0" w:rsidRDefault="00B41476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 xml:space="preserve">К простудным заболеваниям относят разнообразные острые инфекционные заболевания и обострение хронических заболеваний, прежде всего верхних дыхательных путей. Названия простудных болезней соответствуют анатомическим образованиям, начиная сверху вниз: носовая полость, глотка, гортань, трахея и бронхи. Соответственно этому происходят названия болезней: ринит, фарингит, ларингит, трахиит и бронхит. Раньше их объединяли в группу острые респираторные заболевания (ОРЗ), сейчас ученые медики (МЗ РФ) считают, что более верное название острые респираторные вирусные инфекции (ОРВИ). </w:t>
      </w:r>
    </w:p>
    <w:p w14:paraId="734A13E1" w14:textId="77777777" w:rsidR="00447C58" w:rsidRPr="006123A0" w:rsidRDefault="00B41476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 xml:space="preserve">Профилактика простудных заболеваний представляет собой целый комплекс специальных мероприятий. И только при регулярном и систематическом использовании этот комплекс позволит </w:t>
      </w:r>
      <w:r w:rsidR="00447C58" w:rsidRPr="006123A0">
        <w:rPr>
          <w:sz w:val="28"/>
          <w:szCs w:val="28"/>
        </w:rPr>
        <w:t xml:space="preserve">победить </w:t>
      </w:r>
      <w:r w:rsidRPr="006123A0">
        <w:rPr>
          <w:sz w:val="28"/>
          <w:szCs w:val="28"/>
        </w:rPr>
        <w:t>частую заболеваемость. Профилактика простудных заболеваний предусматривает также укрепление органов дыхания и нормализацию</w:t>
      </w:r>
      <w:r w:rsidR="00447C58" w:rsidRPr="006123A0">
        <w:rPr>
          <w:sz w:val="28"/>
          <w:szCs w:val="28"/>
        </w:rPr>
        <w:t xml:space="preserve"> функции </w:t>
      </w:r>
      <w:r w:rsidRPr="006123A0">
        <w:rPr>
          <w:sz w:val="28"/>
          <w:szCs w:val="28"/>
        </w:rPr>
        <w:t xml:space="preserve">внешнего дыхания. На первом месте профилактических мероприятий простудных заболеваний стоит </w:t>
      </w:r>
      <w:hyperlink r:id="rId8" w:history="1">
        <w:r w:rsidRPr="006123A0">
          <w:rPr>
            <w:rStyle w:val="ac"/>
            <w:color w:val="auto"/>
            <w:sz w:val="28"/>
            <w:szCs w:val="28"/>
            <w:u w:val="none"/>
          </w:rPr>
          <w:t>закаливание</w:t>
        </w:r>
      </w:hyperlink>
      <w:r w:rsidRPr="006123A0">
        <w:rPr>
          <w:sz w:val="28"/>
          <w:szCs w:val="28"/>
        </w:rPr>
        <w:t xml:space="preserve">. Именно закаливание нормализует функции дыхательной системы человека в условиях воздействия на организм режима низких температур. Это уменьшает риск заражения вирусными </w:t>
      </w:r>
      <w:hyperlink r:id="rId9" w:history="1">
        <w:r w:rsidRPr="006123A0">
          <w:rPr>
            <w:rStyle w:val="ac"/>
            <w:color w:val="auto"/>
            <w:sz w:val="28"/>
            <w:szCs w:val="28"/>
            <w:u w:val="none"/>
          </w:rPr>
          <w:t>инфекциями</w:t>
        </w:r>
      </w:hyperlink>
      <w:r w:rsidRPr="006123A0">
        <w:rPr>
          <w:sz w:val="28"/>
          <w:szCs w:val="28"/>
        </w:rPr>
        <w:t>. Приучать человека к закаливанию нужно с самого детства. Также к мерам профилактики простуды можно причислить и специальную вакцину, которая ставится людям непосредственно перед зимним р</w:t>
      </w:r>
      <w:r w:rsidR="00447C58" w:rsidRPr="006123A0">
        <w:rPr>
          <w:sz w:val="28"/>
          <w:szCs w:val="28"/>
        </w:rPr>
        <w:t xml:space="preserve">еспираторным вирусным сезоном. </w:t>
      </w:r>
    </w:p>
    <w:p w14:paraId="7BE9A070" w14:textId="77777777" w:rsidR="00447C58" w:rsidRPr="006123A0" w:rsidRDefault="00B41476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 xml:space="preserve">Другими методами профилактики простудных заболеваний являются: профилактическое назначение антивирусных средств, занятия на тренажерах, ходьба, бег, плавание, а также специальная лечебная физкультура. Именно о лечебной физкультуре хочется поговорить более подробно, так как именно она играет очень большое значение в профилактике простудных заболеваний. </w:t>
      </w:r>
    </w:p>
    <w:p w14:paraId="4CBCD2B6" w14:textId="77777777" w:rsidR="00447C58" w:rsidRPr="006123A0" w:rsidRDefault="00B41476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lastRenderedPageBreak/>
        <w:t xml:space="preserve">Прекрасным профилактическим средством являются и поливитамины с большим содержанием </w:t>
      </w:r>
      <w:hyperlink r:id="rId10" w:history="1">
        <w:r w:rsidRPr="006123A0">
          <w:rPr>
            <w:rStyle w:val="ac"/>
            <w:color w:val="auto"/>
            <w:sz w:val="28"/>
            <w:szCs w:val="28"/>
            <w:u w:val="none"/>
          </w:rPr>
          <w:t>витамина</w:t>
        </w:r>
      </w:hyperlink>
      <w:r w:rsidRPr="006123A0">
        <w:rPr>
          <w:sz w:val="28"/>
          <w:szCs w:val="28"/>
        </w:rPr>
        <w:t xml:space="preserve"> С. Аскорбиновая кислота оказывает общеукрепляющее действие. Ее можно принимать внутрь по одному грамму один – два раза в день. Большое количество витамина С можно раздобыть в лимоне, апельсине, грейпфруте, мандаринах и квашеной капусте. Чеснок и лук – наверное, самые доступные и незаменимые средства профилактики простудных заболеваний. Старайтесь кушать чеснок и лук как можно чаще. Особенно в периоды массовых заболеваний гриппом и простудами.</w:t>
      </w:r>
    </w:p>
    <w:p w14:paraId="02EC6ADC" w14:textId="77777777" w:rsidR="00447C58" w:rsidRPr="006123A0" w:rsidRDefault="00B41476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 xml:space="preserve">Профилактика простудных заболеваний также предусматривает и применение специальных </w:t>
      </w:r>
      <w:hyperlink r:id="rId11" w:tgtFrame="_blank" w:history="1">
        <w:r w:rsidRPr="006123A0">
          <w:rPr>
            <w:rStyle w:val="ac"/>
            <w:color w:val="auto"/>
            <w:sz w:val="28"/>
            <w:szCs w:val="28"/>
            <w:u w:val="none"/>
          </w:rPr>
          <w:t>биологически активных добавок</w:t>
        </w:r>
      </w:hyperlink>
      <w:r w:rsidRPr="006123A0">
        <w:rPr>
          <w:sz w:val="28"/>
          <w:szCs w:val="28"/>
        </w:rPr>
        <w:t xml:space="preserve"> всемирно известной корпорации </w:t>
      </w:r>
      <w:hyperlink r:id="rId12" w:history="1">
        <w:r w:rsidRPr="006123A0">
          <w:rPr>
            <w:rStyle w:val="ac"/>
            <w:color w:val="auto"/>
            <w:sz w:val="28"/>
            <w:szCs w:val="28"/>
            <w:u w:val="none"/>
          </w:rPr>
          <w:t>Тяньши</w:t>
        </w:r>
      </w:hyperlink>
      <w:r w:rsidRPr="006123A0">
        <w:rPr>
          <w:sz w:val="28"/>
          <w:szCs w:val="28"/>
        </w:rPr>
        <w:t xml:space="preserve">. Применяя такие биодобавки как </w:t>
      </w:r>
      <w:hyperlink r:id="rId13" w:history="1">
        <w:r w:rsidRPr="006123A0">
          <w:rPr>
            <w:rStyle w:val="ac"/>
            <w:color w:val="auto"/>
            <w:sz w:val="28"/>
            <w:szCs w:val="28"/>
            <w:u w:val="none"/>
          </w:rPr>
          <w:t>Кордицепс</w:t>
        </w:r>
      </w:hyperlink>
      <w:r w:rsidRPr="006123A0">
        <w:rPr>
          <w:sz w:val="28"/>
          <w:szCs w:val="28"/>
        </w:rPr>
        <w:t xml:space="preserve">, </w:t>
      </w:r>
      <w:hyperlink r:id="rId14" w:history="1">
        <w:r w:rsidRPr="006123A0">
          <w:rPr>
            <w:rStyle w:val="ac"/>
            <w:color w:val="auto"/>
            <w:sz w:val="28"/>
            <w:szCs w:val="28"/>
            <w:u w:val="none"/>
          </w:rPr>
          <w:t>Биокальций</w:t>
        </w:r>
      </w:hyperlink>
      <w:r w:rsidRPr="006123A0">
        <w:rPr>
          <w:sz w:val="28"/>
          <w:szCs w:val="28"/>
        </w:rPr>
        <w:t xml:space="preserve">, </w:t>
      </w:r>
      <w:hyperlink r:id="rId15" w:history="1">
        <w:r w:rsidRPr="006123A0">
          <w:rPr>
            <w:rStyle w:val="ac"/>
            <w:color w:val="auto"/>
            <w:sz w:val="28"/>
            <w:szCs w:val="28"/>
            <w:u w:val="none"/>
          </w:rPr>
          <w:t>Биоцинк</w:t>
        </w:r>
      </w:hyperlink>
      <w:r w:rsidRPr="006123A0">
        <w:rPr>
          <w:sz w:val="28"/>
          <w:szCs w:val="28"/>
        </w:rPr>
        <w:t xml:space="preserve"> и некоторые другие Вы можете быть уверены в том, что Ваша иммунная система сможет противостоять различным вирусным заболеваниям. Кстати, данные биодобавки можно принимать как взрослым, так и детям.</w:t>
      </w:r>
    </w:p>
    <w:p w14:paraId="42CC2C20" w14:textId="77777777" w:rsidR="00447C58" w:rsidRPr="006123A0" w:rsidRDefault="00447C58" w:rsidP="006123A0">
      <w:pPr>
        <w:spacing w:after="0" w:line="360" w:lineRule="auto"/>
        <w:ind w:firstLine="709"/>
        <w:rPr>
          <w:b w:val="0"/>
          <w:szCs w:val="28"/>
          <w:lang w:eastAsia="ru-RU"/>
        </w:rPr>
      </w:pPr>
      <w:r w:rsidRPr="006123A0">
        <w:rPr>
          <w:szCs w:val="28"/>
        </w:rPr>
        <w:br w:type="page"/>
      </w:r>
    </w:p>
    <w:p w14:paraId="2DC595EE" w14:textId="77777777" w:rsidR="00B41476" w:rsidRPr="006123A0" w:rsidRDefault="00D54805" w:rsidP="006123A0">
      <w:pPr>
        <w:pStyle w:val="1"/>
        <w:ind w:firstLine="709"/>
      </w:pPr>
      <w:bookmarkStart w:id="2" w:name="_Toc280776298"/>
      <w:r w:rsidRPr="006123A0">
        <w:lastRenderedPageBreak/>
        <w:t>3. Роль физической подготовки в становлении личности</w:t>
      </w:r>
      <w:bookmarkEnd w:id="2"/>
    </w:p>
    <w:p w14:paraId="10158ED3" w14:textId="77777777" w:rsidR="00D54805" w:rsidRPr="006123A0" w:rsidRDefault="00D54805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14:paraId="2614F372" w14:textId="77777777" w:rsidR="00D25EF1" w:rsidRPr="006123A0" w:rsidRDefault="00961F13" w:rsidP="006123A0">
      <w:pPr>
        <w:spacing w:after="0" w:line="360" w:lineRule="auto"/>
        <w:ind w:firstLine="709"/>
        <w:rPr>
          <w:b w:val="0"/>
          <w:szCs w:val="28"/>
          <w:lang w:eastAsia="ru-RU"/>
        </w:rPr>
      </w:pPr>
      <w:r w:rsidRPr="006123A0">
        <w:rPr>
          <w:b w:val="0"/>
          <w:szCs w:val="28"/>
          <w:lang w:eastAsia="ru-RU"/>
        </w:rPr>
        <w:t xml:space="preserve">Физическая культура </w:t>
      </w:r>
      <w:r w:rsidR="00D25EF1" w:rsidRPr="006123A0">
        <w:rPr>
          <w:b w:val="0"/>
          <w:szCs w:val="28"/>
          <w:lang w:eastAsia="ru-RU"/>
        </w:rPr>
        <w:t>и спорт являются не только эффективным средством физического развития человека, укрепления и охраны его здоровья, сферой общения и проявления социальной активности людей, разумной формой организации и проведения их досуга, но бесспорно влияют и на другие стороны человеческой жизни: авторитет и положение в обществе, трудовую деятельность, на структуру нравственно- интеллектуальных характеристик, эстетических идеалов и ценностных ориентаций. Причём это касается не только самих спортсменов, но и тренеров, судей, зрителей. Одновременно физкультура и спорт сами подвержены «обратной» связи со стороны других социальных институтов и явлений общественной жизни. Физкультура и спорт предоставляют каждому члену общества широчайшие возможности для развития, утверждения и выражения собственного «я», для сопереживания и сопричастия спортивному действию как процессу творчества, заставляют радоваться победе, огорчаться поражением, отражая всю гамму человеческих эмоций, и вызывают чувство гордости</w:t>
      </w:r>
      <w:r w:rsidR="006123A0">
        <w:rPr>
          <w:b w:val="0"/>
          <w:szCs w:val="28"/>
          <w:lang w:eastAsia="ru-RU"/>
        </w:rPr>
        <w:t xml:space="preserve"> </w:t>
      </w:r>
      <w:r w:rsidR="00D25EF1" w:rsidRPr="006123A0">
        <w:rPr>
          <w:b w:val="0"/>
          <w:szCs w:val="28"/>
          <w:lang w:eastAsia="ru-RU"/>
        </w:rPr>
        <w:t>за беспредельность потенциальных возможностей человека.</w:t>
      </w:r>
    </w:p>
    <w:p w14:paraId="0CCC1823" w14:textId="77777777" w:rsidR="00D25EF1" w:rsidRPr="006123A0" w:rsidRDefault="00D25EF1" w:rsidP="006123A0">
      <w:pPr>
        <w:spacing w:after="0" w:line="360" w:lineRule="auto"/>
        <w:ind w:firstLine="709"/>
        <w:rPr>
          <w:b w:val="0"/>
          <w:szCs w:val="28"/>
          <w:lang w:eastAsia="ru-RU"/>
        </w:rPr>
      </w:pPr>
      <w:r w:rsidRPr="006123A0">
        <w:rPr>
          <w:b w:val="0"/>
          <w:szCs w:val="28"/>
          <w:lang w:eastAsia="ru-RU"/>
        </w:rPr>
        <w:t>В нашей стране физическая культура и спорт рассматриваются как одно из важнейших средств воспитания человека, гармонически сочетающего в себе духовное богатство, моральную чистоту и физическое совершенство.</w:t>
      </w:r>
    </w:p>
    <w:p w14:paraId="0CC6A147" w14:textId="77777777" w:rsidR="00961F13" w:rsidRPr="006123A0" w:rsidRDefault="00961F13" w:rsidP="006123A0">
      <w:pPr>
        <w:spacing w:after="0" w:line="360" w:lineRule="auto"/>
        <w:ind w:firstLine="709"/>
        <w:rPr>
          <w:b w:val="0"/>
          <w:szCs w:val="28"/>
          <w:lang w:eastAsia="ru-RU"/>
        </w:rPr>
      </w:pPr>
      <w:r w:rsidRPr="006123A0">
        <w:rPr>
          <w:b w:val="0"/>
          <w:szCs w:val="28"/>
          <w:lang w:eastAsia="ru-RU"/>
        </w:rPr>
        <w:t xml:space="preserve">Спорт, вне всякого сомнения - одно из главных средств воспитания движений, совершенствования их тонкой и точной координации, развития необходимых человеку двигательных физических качеств. Но не только. В процессе занятий спортом закаляется его воля, характер, совершенствуется умение управлять собой, быстро и правильно ориентироваться в разнообразных сложных ситуациях, своевременно принимать решения, разумно рисковать или воздерживаться от риска. Спортсмен тренируется </w:t>
      </w:r>
      <w:r w:rsidRPr="006123A0">
        <w:rPr>
          <w:b w:val="0"/>
          <w:szCs w:val="28"/>
          <w:lang w:eastAsia="ru-RU"/>
        </w:rPr>
        <w:lastRenderedPageBreak/>
        <w:t>рядом с товарищами, соревнуется с соперниками и обязательно обогащается опытом человеческого общения, учится понимать других.</w:t>
      </w:r>
    </w:p>
    <w:p w14:paraId="3B25DADD" w14:textId="77777777" w:rsidR="00961F13" w:rsidRPr="006123A0" w:rsidRDefault="00961F13" w:rsidP="006123A0">
      <w:pPr>
        <w:spacing w:after="0" w:line="360" w:lineRule="auto"/>
        <w:ind w:firstLine="709"/>
        <w:rPr>
          <w:b w:val="0"/>
          <w:szCs w:val="28"/>
          <w:lang w:eastAsia="ru-RU"/>
        </w:rPr>
      </w:pPr>
      <w:r w:rsidRPr="006123A0">
        <w:rPr>
          <w:b w:val="0"/>
          <w:szCs w:val="28"/>
          <w:lang w:eastAsia="ru-RU"/>
        </w:rPr>
        <w:t>Как, благодаря чему приходит к людям смелость, сила, быстрота и осмотрительность, умение не сдаваться и радоваться победе других – все те лучшие волевые и физические качества, которыми спорт венчает пропорционально, конечно, личному вкладу каждого, кто к нему приобщается.</w:t>
      </w:r>
    </w:p>
    <w:p w14:paraId="364A215C" w14:textId="77777777" w:rsidR="00961F13" w:rsidRPr="006123A0" w:rsidRDefault="00961F13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>Спорт наряду с живописью, ваянием, музыкой и балетом постепенно убеждает людей, что человеческое совершенство - одна из прекраснейших ценностей жизни. Так говорят даже философы, и их слова созвучны с суждениями спортивной общественности. Многие говорят, что высший смысл спорта в раскрытии способностей человека. И не только физических. Спорт делает человека естественнее, ближе к тому идеалу, когда сглаживается жестокое противоречие с мудростью природы, наделившей всё живое радостью жизни. Эта мысль близка к философскому обобщению человеческого бытия.</w:t>
      </w:r>
    </w:p>
    <w:p w14:paraId="54EE8E6D" w14:textId="77777777" w:rsidR="00961F13" w:rsidRPr="006123A0" w:rsidRDefault="00961F13" w:rsidP="006123A0">
      <w:pPr>
        <w:spacing w:after="0" w:line="360" w:lineRule="auto"/>
        <w:ind w:firstLine="709"/>
        <w:rPr>
          <w:b w:val="0"/>
          <w:szCs w:val="28"/>
          <w:lang w:eastAsia="ru-RU"/>
        </w:rPr>
      </w:pPr>
      <w:r w:rsidRPr="006123A0">
        <w:rPr>
          <w:szCs w:val="28"/>
        </w:rPr>
        <w:br w:type="page"/>
      </w:r>
    </w:p>
    <w:p w14:paraId="5EDADACA" w14:textId="77777777" w:rsidR="00D25EF1" w:rsidRPr="006123A0" w:rsidRDefault="00961F13" w:rsidP="006123A0">
      <w:pPr>
        <w:pStyle w:val="1"/>
        <w:ind w:firstLine="709"/>
      </w:pPr>
      <w:bookmarkStart w:id="3" w:name="_Toc280776299"/>
      <w:r w:rsidRPr="006123A0">
        <w:lastRenderedPageBreak/>
        <w:t>4. Основы законодательства</w:t>
      </w:r>
      <w:r w:rsidR="00D03660" w:rsidRPr="006123A0">
        <w:t xml:space="preserve"> о физической культуре и спорте</w:t>
      </w:r>
      <w:bookmarkEnd w:id="3"/>
    </w:p>
    <w:p w14:paraId="0D086681" w14:textId="77777777" w:rsidR="00D03660" w:rsidRPr="006123A0" w:rsidRDefault="00D03660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14:paraId="165124A7" w14:textId="77777777" w:rsidR="00C47CBC" w:rsidRPr="006123A0" w:rsidRDefault="006123A0" w:rsidP="00612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Основы законодательства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Российской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Федерации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о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физической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культуре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и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спорте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устанавливают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общие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принципы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правового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регулирования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отношений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в области физической культуры и спорта -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важной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составляющей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части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культуры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народа,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являющейся совокупностью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духовных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и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материальных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ценностей,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создаваемых,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развиваемых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и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используемых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обществом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в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процессе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физического воспитания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в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целях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укрепления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здоровья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населения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Российской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Федерации.</w:t>
      </w:r>
    </w:p>
    <w:p w14:paraId="41F7E094" w14:textId="77777777" w:rsidR="0068184B" w:rsidRPr="006123A0" w:rsidRDefault="0068184B" w:rsidP="006123A0">
      <w:pPr>
        <w:spacing w:after="0" w:line="360" w:lineRule="auto"/>
        <w:ind w:firstLine="709"/>
        <w:rPr>
          <w:b w:val="0"/>
          <w:szCs w:val="28"/>
        </w:rPr>
      </w:pPr>
      <w:r w:rsidRPr="006123A0">
        <w:rPr>
          <w:b w:val="0"/>
          <w:szCs w:val="28"/>
        </w:rPr>
        <w:t>Настоящий Федеральный закон устанавливает правовые, организационные, экономические и социальные основы деятельности в области физической культуры и спорта в Российской Федерации, определяет основные принципы законодательства о физической культуре и спорте.</w:t>
      </w:r>
    </w:p>
    <w:p w14:paraId="5D6F534C" w14:textId="77777777" w:rsidR="0068184B" w:rsidRPr="006123A0" w:rsidRDefault="0068184B" w:rsidP="006123A0">
      <w:pPr>
        <w:spacing w:after="0" w:line="360" w:lineRule="auto"/>
        <w:ind w:firstLine="709"/>
        <w:rPr>
          <w:b w:val="0"/>
          <w:szCs w:val="28"/>
        </w:rPr>
      </w:pPr>
      <w:r w:rsidRPr="006123A0">
        <w:rPr>
          <w:b w:val="0"/>
          <w:szCs w:val="28"/>
        </w:rPr>
        <w:t>Устанавливает основные понятия:</w:t>
      </w:r>
    </w:p>
    <w:p w14:paraId="12DB7A08" w14:textId="77777777" w:rsidR="0068184B" w:rsidRPr="006123A0" w:rsidRDefault="0068184B" w:rsidP="006123A0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b w:val="0"/>
          <w:szCs w:val="28"/>
          <w:lang w:eastAsia="ru-RU"/>
        </w:rPr>
      </w:pPr>
      <w:r w:rsidRPr="006123A0">
        <w:rPr>
          <w:b w:val="0"/>
          <w:szCs w:val="28"/>
        </w:rPr>
        <w:t>вид программы;</w:t>
      </w:r>
    </w:p>
    <w:p w14:paraId="08E53C35" w14:textId="77777777" w:rsidR="0068184B" w:rsidRPr="006123A0" w:rsidRDefault="0068184B" w:rsidP="006123A0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b w:val="0"/>
          <w:szCs w:val="28"/>
          <w:lang w:eastAsia="ru-RU"/>
        </w:rPr>
      </w:pPr>
      <w:r w:rsidRPr="006123A0">
        <w:rPr>
          <w:b w:val="0"/>
          <w:szCs w:val="28"/>
        </w:rPr>
        <w:t>вид спорта;</w:t>
      </w:r>
    </w:p>
    <w:p w14:paraId="5D4372AD" w14:textId="77777777" w:rsidR="0068184B" w:rsidRPr="006123A0" w:rsidRDefault="0068184B" w:rsidP="006123A0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szCs w:val="28"/>
          <w:lang w:eastAsia="ru-RU"/>
        </w:rPr>
      </w:pPr>
      <w:r w:rsidRPr="006123A0">
        <w:rPr>
          <w:b w:val="0"/>
          <w:szCs w:val="28"/>
        </w:rPr>
        <w:t>военно-прикладные и служебно-прикладные виды спорта-виды спорта;</w:t>
      </w:r>
    </w:p>
    <w:p w14:paraId="7F93443D" w14:textId="77777777" w:rsidR="0068184B" w:rsidRPr="006123A0" w:rsidRDefault="0068184B" w:rsidP="006123A0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szCs w:val="28"/>
          <w:lang w:eastAsia="ru-RU"/>
        </w:rPr>
      </w:pPr>
      <w:r w:rsidRPr="006123A0">
        <w:rPr>
          <w:b w:val="0"/>
          <w:szCs w:val="28"/>
        </w:rPr>
        <w:t>массовый спорт;</w:t>
      </w:r>
    </w:p>
    <w:p w14:paraId="4FADDFDB" w14:textId="77777777" w:rsidR="0068184B" w:rsidRPr="006123A0" w:rsidRDefault="0068184B" w:rsidP="006123A0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szCs w:val="28"/>
          <w:lang w:eastAsia="ru-RU"/>
        </w:rPr>
      </w:pPr>
      <w:r w:rsidRPr="006123A0">
        <w:rPr>
          <w:b w:val="0"/>
          <w:szCs w:val="28"/>
        </w:rPr>
        <w:t>общероссийская спортивная федерация;</w:t>
      </w:r>
    </w:p>
    <w:p w14:paraId="5C71AC99" w14:textId="77777777" w:rsidR="0068184B" w:rsidRPr="006123A0" w:rsidRDefault="0068184B" w:rsidP="006123A0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szCs w:val="28"/>
          <w:lang w:eastAsia="ru-RU"/>
        </w:rPr>
      </w:pPr>
      <w:r w:rsidRPr="006123A0">
        <w:rPr>
          <w:b w:val="0"/>
          <w:szCs w:val="28"/>
        </w:rPr>
        <w:t>объекты спорта ;</w:t>
      </w:r>
    </w:p>
    <w:p w14:paraId="0FF753D5" w14:textId="77777777" w:rsidR="0068184B" w:rsidRPr="006123A0" w:rsidRDefault="0068184B" w:rsidP="006123A0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b w:val="0"/>
          <w:szCs w:val="28"/>
          <w:lang w:eastAsia="ru-RU"/>
        </w:rPr>
      </w:pPr>
      <w:r w:rsidRPr="006123A0">
        <w:rPr>
          <w:b w:val="0"/>
          <w:szCs w:val="28"/>
          <w:lang w:eastAsia="ru-RU"/>
        </w:rPr>
        <w:t>и другие.</w:t>
      </w:r>
    </w:p>
    <w:p w14:paraId="1E57DB96" w14:textId="77777777" w:rsidR="0068184B" w:rsidRPr="006123A0" w:rsidRDefault="0068184B" w:rsidP="006123A0">
      <w:pPr>
        <w:pStyle w:val="a5"/>
        <w:spacing w:after="0" w:line="360" w:lineRule="auto"/>
        <w:ind w:left="0" w:firstLine="709"/>
        <w:rPr>
          <w:rStyle w:val="af0"/>
          <w:szCs w:val="28"/>
        </w:rPr>
      </w:pPr>
      <w:r w:rsidRPr="006123A0">
        <w:rPr>
          <w:b w:val="0"/>
          <w:szCs w:val="28"/>
          <w:lang w:eastAsia="ru-RU"/>
        </w:rPr>
        <w:t xml:space="preserve">Устанавливает </w:t>
      </w:r>
      <w:r w:rsidRPr="006123A0">
        <w:rPr>
          <w:rStyle w:val="af0"/>
          <w:szCs w:val="28"/>
        </w:rPr>
        <w:t>основные принципы законодательства о физической культуре и спорте.</w:t>
      </w:r>
    </w:p>
    <w:p w14:paraId="2B8FCEBA" w14:textId="77777777" w:rsidR="0068184B" w:rsidRPr="006123A0" w:rsidRDefault="0068184B" w:rsidP="006123A0">
      <w:pPr>
        <w:pStyle w:val="a5"/>
        <w:spacing w:after="0" w:line="360" w:lineRule="auto"/>
        <w:ind w:left="0" w:firstLine="709"/>
        <w:rPr>
          <w:b w:val="0"/>
          <w:szCs w:val="28"/>
        </w:rPr>
      </w:pPr>
      <w:r w:rsidRPr="006123A0">
        <w:rPr>
          <w:b w:val="0"/>
          <w:szCs w:val="28"/>
        </w:rPr>
        <w:t>Законодательство о физической культуре и спорте основывается на Конституции Российской Федерации и состоит из настоящего Федерального закона, других федеральных законов и принимаемых в соответствии с ними законов субъектов Российской Федерации.</w:t>
      </w:r>
    </w:p>
    <w:p w14:paraId="46FA891E" w14:textId="77777777" w:rsidR="0068184B" w:rsidRPr="006123A0" w:rsidRDefault="0068184B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>К субъектам физической культуры и спорта в Российской Федерации относятся:</w:t>
      </w:r>
    </w:p>
    <w:p w14:paraId="146B0BAF" w14:textId="77777777" w:rsidR="0068184B" w:rsidRPr="006123A0" w:rsidRDefault="0068184B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lastRenderedPageBreak/>
        <w:t>1) физкультурно-спортивные организации, в том числе физкультурно-спортивные общества, спортивно-технические общества, спортивные клубы, центры спортивной подготовки, спортивные федерации, а также общественно-государственные организации, организующие соревнования по военно-прикладным и служебно-прикладным видам спорта;</w:t>
      </w:r>
    </w:p>
    <w:p w14:paraId="69ABEC7F" w14:textId="77777777" w:rsidR="0068184B" w:rsidRPr="006123A0" w:rsidRDefault="0068184B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>2) образовательные учреждения, осуществляющие деятельность в области физической культуры и спорта;</w:t>
      </w:r>
    </w:p>
    <w:p w14:paraId="039CBF9F" w14:textId="77777777" w:rsidR="0068184B" w:rsidRPr="006123A0" w:rsidRDefault="0068184B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>3) оборонные спортивно-технические организации;</w:t>
      </w:r>
    </w:p>
    <w:p w14:paraId="2F6FF76D" w14:textId="77777777" w:rsidR="0068184B" w:rsidRPr="006123A0" w:rsidRDefault="0068184B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>4) научные организации, осуществляющие исследования в области физической культуры и спорта;</w:t>
      </w:r>
    </w:p>
    <w:p w14:paraId="7573E111" w14:textId="77777777" w:rsidR="0068184B" w:rsidRPr="006123A0" w:rsidRDefault="0068184B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>5) Олимпийский комитет России;</w:t>
      </w:r>
    </w:p>
    <w:p w14:paraId="798E4C86" w14:textId="77777777" w:rsidR="0068184B" w:rsidRPr="006123A0" w:rsidRDefault="0068184B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>6) Паралимпийский комитет России;</w:t>
      </w:r>
    </w:p>
    <w:p w14:paraId="631A9A8D" w14:textId="77777777" w:rsidR="0068184B" w:rsidRPr="006123A0" w:rsidRDefault="0068184B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>7) Сурдлимпийский комитет России;</w:t>
      </w:r>
    </w:p>
    <w:p w14:paraId="0EA80664" w14:textId="77777777" w:rsidR="0068184B" w:rsidRPr="006123A0" w:rsidRDefault="0068184B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>8) Специальная олимпиада России;</w:t>
      </w:r>
    </w:p>
    <w:p w14:paraId="5F09E4C5" w14:textId="77777777" w:rsidR="0068184B" w:rsidRPr="006123A0" w:rsidRDefault="0068184B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>9) и другие.</w:t>
      </w:r>
    </w:p>
    <w:p w14:paraId="199A4D7C" w14:textId="77777777" w:rsidR="0068184B" w:rsidRPr="006123A0" w:rsidRDefault="0068184B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>Физкультурно-спортивные организации могут быть коммерческими организациями, некоммерческими организациями и создаваться в различных организационно-правовых формах, предусмотренных законодательством Российской Федерации для коммерческих и некоммерческих организаций. Создание, деятельность, реорганизация и ликвидация коммерческих и некоммерческих физкультурно-спортивных организаций осуществляются в соответствии с законодательством Российской Федерации, регулирующим порядок создания, деятельности, реорганизации и ликвидации коммерческих и некоммерческих организаций, а также в соответствии с учредительными документами физкультурно-спортивных организаций.</w:t>
      </w:r>
    </w:p>
    <w:p w14:paraId="4F9B4172" w14:textId="77777777" w:rsidR="0068184B" w:rsidRPr="006123A0" w:rsidRDefault="0068184B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 xml:space="preserve">Олимпийское движение России является составной частью международного олимпийского движения, целями которого являются пропаганда и внедрение принципов олимпийского движения, содействие развитию физической культуры и спорта, укрепление международного спортивного сотрудничества, участие в Олимпийских играх и других </w:t>
      </w:r>
      <w:r w:rsidRPr="006123A0">
        <w:rPr>
          <w:sz w:val="28"/>
          <w:szCs w:val="28"/>
        </w:rPr>
        <w:lastRenderedPageBreak/>
        <w:t>международных спортивных мероприятиях, проводимых под патронажем Международного олимпийского комитета.</w:t>
      </w:r>
    </w:p>
    <w:p w14:paraId="122AA37C" w14:textId="77777777" w:rsidR="0068184B" w:rsidRPr="006123A0" w:rsidRDefault="0068184B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>Устав общероссийской спортивной федерации должен предусматривать:</w:t>
      </w:r>
    </w:p>
    <w:p w14:paraId="08CE8333" w14:textId="77777777" w:rsidR="0068184B" w:rsidRPr="006123A0" w:rsidRDefault="0068184B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>1) наименование общероссийской спортивной федерации и ее организационно-правовую форму;</w:t>
      </w:r>
    </w:p>
    <w:p w14:paraId="758BE303" w14:textId="77777777" w:rsidR="0068184B" w:rsidRPr="006123A0" w:rsidRDefault="0068184B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>2) цели и задачи общероссийской спортивной федерации;</w:t>
      </w:r>
    </w:p>
    <w:p w14:paraId="1290DFBB" w14:textId="77777777" w:rsidR="0068184B" w:rsidRPr="006123A0" w:rsidRDefault="0068184B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>3) виды спорта, развитие которых осуществляется общероссийской спортивной федерацией;</w:t>
      </w:r>
    </w:p>
    <w:p w14:paraId="5AE3C34D" w14:textId="77777777" w:rsidR="0068184B" w:rsidRPr="006123A0" w:rsidRDefault="0068184B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>4) условия и порядок приобретения и утраты членства в общероссийской спортивной федерации, права и обязанности членов общероссийской спортивной федерации;</w:t>
      </w:r>
    </w:p>
    <w:p w14:paraId="6EC84DEA" w14:textId="77777777" w:rsidR="0068184B" w:rsidRPr="006123A0" w:rsidRDefault="0068184B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>5) структуру общероссийской спортивной федерации, ее руководящие и контрольно-ревизионный органы;</w:t>
      </w:r>
    </w:p>
    <w:p w14:paraId="15620E42" w14:textId="77777777" w:rsidR="0068184B" w:rsidRPr="006123A0" w:rsidRDefault="0068184B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 xml:space="preserve">6) </w:t>
      </w:r>
      <w:r w:rsidR="007835F1" w:rsidRPr="006123A0">
        <w:rPr>
          <w:sz w:val="28"/>
          <w:szCs w:val="28"/>
        </w:rPr>
        <w:t>и т.д.</w:t>
      </w:r>
    </w:p>
    <w:p w14:paraId="6DC9C461" w14:textId="77777777" w:rsidR="007835F1" w:rsidRPr="006123A0" w:rsidRDefault="007835F1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rStyle w:val="af0"/>
          <w:b w:val="0"/>
          <w:sz w:val="28"/>
          <w:szCs w:val="28"/>
        </w:rPr>
      </w:pPr>
      <w:r w:rsidRPr="006123A0">
        <w:rPr>
          <w:sz w:val="28"/>
          <w:szCs w:val="28"/>
        </w:rPr>
        <w:t xml:space="preserve">Настоящий закон устанавливает </w:t>
      </w:r>
      <w:r w:rsidRPr="006123A0">
        <w:rPr>
          <w:rStyle w:val="af0"/>
          <w:b w:val="0"/>
          <w:sz w:val="28"/>
          <w:szCs w:val="28"/>
        </w:rPr>
        <w:t>права и обязанности общероссийских спортивных федераций, организацию и проведение физкультурных мероприятий, спортивных мероприятий и т.д.</w:t>
      </w:r>
    </w:p>
    <w:p w14:paraId="707FA53C" w14:textId="77777777" w:rsidR="007835F1" w:rsidRPr="006123A0" w:rsidRDefault="007835F1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>В Российской Федерации устанавливаются следующие спортивные звания:</w:t>
      </w:r>
    </w:p>
    <w:p w14:paraId="6BF2F37E" w14:textId="77777777" w:rsidR="007835F1" w:rsidRPr="006123A0" w:rsidRDefault="007835F1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>1) мастер спорта России международного класса;</w:t>
      </w:r>
    </w:p>
    <w:p w14:paraId="62741CFC" w14:textId="77777777" w:rsidR="007835F1" w:rsidRPr="006123A0" w:rsidRDefault="007835F1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>2) мастер спорта России;</w:t>
      </w:r>
    </w:p>
    <w:p w14:paraId="1B88E543" w14:textId="77777777" w:rsidR="007835F1" w:rsidRPr="006123A0" w:rsidRDefault="007835F1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>3) гроссмейстер России.</w:t>
      </w:r>
    </w:p>
    <w:p w14:paraId="6DCFFC86" w14:textId="77777777" w:rsidR="007835F1" w:rsidRPr="006123A0" w:rsidRDefault="007835F1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>В Российской Федерации устанавливаются следующие спортивные разряды:</w:t>
      </w:r>
    </w:p>
    <w:p w14:paraId="5F17A1EE" w14:textId="77777777" w:rsidR="007835F1" w:rsidRPr="006123A0" w:rsidRDefault="007835F1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>1) кандидат в мастера спорта;</w:t>
      </w:r>
    </w:p>
    <w:p w14:paraId="28AC0E0A" w14:textId="77777777" w:rsidR="007835F1" w:rsidRPr="006123A0" w:rsidRDefault="007835F1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>2) первый спортивный разряд;</w:t>
      </w:r>
    </w:p>
    <w:p w14:paraId="6BA362A8" w14:textId="77777777" w:rsidR="007835F1" w:rsidRPr="006123A0" w:rsidRDefault="007835F1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>3) второй спортивный разряд;</w:t>
      </w:r>
    </w:p>
    <w:p w14:paraId="760CBCBE" w14:textId="77777777" w:rsidR="007835F1" w:rsidRPr="006123A0" w:rsidRDefault="007835F1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>4) третий спортивный разряд;</w:t>
      </w:r>
    </w:p>
    <w:p w14:paraId="61B1ACA6" w14:textId="77777777" w:rsidR="007835F1" w:rsidRPr="006123A0" w:rsidRDefault="007835F1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>5) первый юношеский спортивный разряд;</w:t>
      </w:r>
    </w:p>
    <w:p w14:paraId="78393E3C" w14:textId="77777777" w:rsidR="007835F1" w:rsidRPr="006123A0" w:rsidRDefault="007835F1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lastRenderedPageBreak/>
        <w:t>6) второй юношеский спортивный разряд;</w:t>
      </w:r>
    </w:p>
    <w:p w14:paraId="47156D25" w14:textId="77777777" w:rsidR="007835F1" w:rsidRPr="006123A0" w:rsidRDefault="007835F1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>7) третий юношеский спортивный разряд.</w:t>
      </w:r>
    </w:p>
    <w:p w14:paraId="1C090D45" w14:textId="77777777" w:rsidR="007835F1" w:rsidRPr="006123A0" w:rsidRDefault="007835F1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>Вот краткий обзор законодательства о физической культуре и спорте.</w:t>
      </w:r>
    </w:p>
    <w:p w14:paraId="224EC7F7" w14:textId="77777777" w:rsidR="000A562D" w:rsidRPr="006123A0" w:rsidRDefault="00826708" w:rsidP="006123A0">
      <w:pPr>
        <w:pStyle w:val="a5"/>
        <w:numPr>
          <w:ilvl w:val="0"/>
          <w:numId w:val="2"/>
        </w:numPr>
        <w:spacing w:after="0" w:line="360" w:lineRule="auto"/>
        <w:ind w:left="0" w:firstLine="709"/>
        <w:rPr>
          <w:b w:val="0"/>
          <w:szCs w:val="28"/>
          <w:lang w:eastAsia="ru-RU"/>
        </w:rPr>
      </w:pPr>
      <w:r w:rsidRPr="006123A0">
        <w:rPr>
          <w:b w:val="0"/>
          <w:szCs w:val="28"/>
          <w:lang w:eastAsia="ru-RU"/>
        </w:rPr>
        <w:br w:type="page"/>
      </w:r>
    </w:p>
    <w:p w14:paraId="435A158A" w14:textId="77777777" w:rsidR="006A50D5" w:rsidRPr="006123A0" w:rsidRDefault="002D5686" w:rsidP="006123A0">
      <w:pPr>
        <w:pStyle w:val="1"/>
        <w:ind w:firstLine="709"/>
      </w:pPr>
      <w:bookmarkStart w:id="4" w:name="_Toc280776300"/>
      <w:r w:rsidRPr="006123A0">
        <w:lastRenderedPageBreak/>
        <w:t>Список литературы</w:t>
      </w:r>
      <w:bookmarkEnd w:id="4"/>
    </w:p>
    <w:p w14:paraId="71F91B8F" w14:textId="77777777" w:rsidR="002D5686" w:rsidRPr="006123A0" w:rsidRDefault="002D5686" w:rsidP="006123A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A32146" w14:textId="77777777" w:rsidR="008A519C" w:rsidRPr="006123A0" w:rsidRDefault="008A519C" w:rsidP="006A1E45">
      <w:pPr>
        <w:pStyle w:val="1"/>
        <w:numPr>
          <w:ilvl w:val="0"/>
          <w:numId w:val="4"/>
        </w:numPr>
        <w:tabs>
          <w:tab w:val="left" w:pos="709"/>
        </w:tabs>
        <w:ind w:left="0" w:firstLine="0"/>
        <w:rPr>
          <w:b w:val="0"/>
        </w:rPr>
      </w:pPr>
      <w:bookmarkStart w:id="5" w:name="_Toc280776301"/>
      <w:r w:rsidRPr="006123A0">
        <w:rPr>
          <w:b w:val="0"/>
        </w:rPr>
        <w:t>Агаджанян Н.А. Адаптация и резервы организма. -- М.:Физкультура и спорт, 1983. - 176 с.</w:t>
      </w:r>
      <w:bookmarkEnd w:id="5"/>
    </w:p>
    <w:p w14:paraId="19408307" w14:textId="77777777" w:rsidR="008A519C" w:rsidRPr="006123A0" w:rsidRDefault="008A519C" w:rsidP="006A1E45">
      <w:pPr>
        <w:pStyle w:val="a5"/>
        <w:numPr>
          <w:ilvl w:val="0"/>
          <w:numId w:val="4"/>
        </w:numPr>
        <w:tabs>
          <w:tab w:val="left" w:pos="709"/>
        </w:tabs>
        <w:spacing w:after="0" w:line="360" w:lineRule="auto"/>
        <w:ind w:left="0" w:firstLine="0"/>
        <w:rPr>
          <w:b w:val="0"/>
          <w:szCs w:val="28"/>
        </w:rPr>
      </w:pPr>
      <w:r w:rsidRPr="006123A0">
        <w:rPr>
          <w:b w:val="0"/>
          <w:szCs w:val="28"/>
        </w:rPr>
        <w:t>Бальсевич В.К. Физическая культура для всех и для каждого. - М.: Физкультура и спорт, 1988. - 208 с.</w:t>
      </w:r>
    </w:p>
    <w:p w14:paraId="5AEF5C1D" w14:textId="77777777" w:rsidR="008A519C" w:rsidRPr="006123A0" w:rsidRDefault="008A519C" w:rsidP="006A1E45">
      <w:pPr>
        <w:pStyle w:val="a5"/>
        <w:numPr>
          <w:ilvl w:val="0"/>
          <w:numId w:val="4"/>
        </w:numPr>
        <w:tabs>
          <w:tab w:val="left" w:pos="709"/>
        </w:tabs>
        <w:spacing w:after="0" w:line="360" w:lineRule="auto"/>
        <w:ind w:left="0" w:firstLine="0"/>
        <w:rPr>
          <w:b w:val="0"/>
          <w:szCs w:val="28"/>
          <w:lang w:eastAsia="ru-RU"/>
        </w:rPr>
      </w:pPr>
      <w:r w:rsidRPr="006123A0">
        <w:rPr>
          <w:b w:val="0"/>
          <w:szCs w:val="28"/>
        </w:rPr>
        <w:t>Бальсевич В.К. Физическая подготовка в системе воспитания культуры здорового образа жизни человека (методологические, экологические и организационные аспекты) // Теория и практика физической культуры. - 1990- №1- С. 22-26</w:t>
      </w:r>
    </w:p>
    <w:p w14:paraId="2BADA3B2" w14:textId="77777777" w:rsidR="002D5686" w:rsidRPr="006123A0" w:rsidRDefault="002D5686" w:rsidP="006A1E45">
      <w:pPr>
        <w:pStyle w:val="1"/>
        <w:numPr>
          <w:ilvl w:val="0"/>
          <w:numId w:val="4"/>
        </w:numPr>
        <w:tabs>
          <w:tab w:val="left" w:pos="709"/>
        </w:tabs>
        <w:ind w:left="0" w:firstLine="0"/>
        <w:rPr>
          <w:b w:val="0"/>
          <w:kern w:val="36"/>
        </w:rPr>
      </w:pPr>
      <w:bookmarkStart w:id="6" w:name="_Toc280776302"/>
      <w:r w:rsidRPr="006123A0">
        <w:rPr>
          <w:b w:val="0"/>
          <w:kern w:val="36"/>
        </w:rPr>
        <w:t>Федеральный закон Российской Федерации от 4 декабря 2007 г. N 329-ФЗ «О физической культуре и спорте в Российской Федерации».</w:t>
      </w:r>
      <w:bookmarkEnd w:id="6"/>
      <w:r w:rsidRPr="006123A0">
        <w:rPr>
          <w:b w:val="0"/>
          <w:kern w:val="36"/>
        </w:rPr>
        <w:t xml:space="preserve"> </w:t>
      </w:r>
    </w:p>
    <w:p w14:paraId="3F6DB15D" w14:textId="77777777" w:rsidR="007835F1" w:rsidRPr="006123A0" w:rsidRDefault="007835F1" w:rsidP="006A1E45">
      <w:pPr>
        <w:pStyle w:val="a7"/>
        <w:numPr>
          <w:ilvl w:val="0"/>
          <w:numId w:val="4"/>
        </w:numPr>
        <w:tabs>
          <w:tab w:val="left" w:pos="709"/>
        </w:tabs>
        <w:spacing w:before="0" w:beforeAutospacing="0" w:after="0" w:afterAutospacing="0" w:line="360" w:lineRule="auto"/>
        <w:ind w:left="0" w:firstLine="0"/>
        <w:jc w:val="both"/>
        <w:rPr>
          <w:rStyle w:val="af0"/>
          <w:b w:val="0"/>
          <w:sz w:val="28"/>
          <w:szCs w:val="28"/>
        </w:rPr>
      </w:pPr>
      <w:r w:rsidRPr="006123A0">
        <w:rPr>
          <w:rStyle w:val="af0"/>
          <w:b w:val="0"/>
          <w:sz w:val="28"/>
          <w:szCs w:val="28"/>
        </w:rPr>
        <w:t>Холодов Ж.К., Кузнецов В.С. Теория и методика физического воспитания и спорта: Учеб. пособие для студ. высш. учеб. заведений. - 2-е изд., испр. и доп. - М.: Издательский центр «Академия», 2003. - 480 с. - Глава 2. Система физического воспитания в Российской Федерации. - С. 10-19.</w:t>
      </w:r>
    </w:p>
    <w:p w14:paraId="6E3A247C" w14:textId="77777777" w:rsidR="007835F1" w:rsidRPr="006123A0" w:rsidRDefault="00A86422" w:rsidP="006A1E45">
      <w:pPr>
        <w:pStyle w:val="a7"/>
        <w:numPr>
          <w:ilvl w:val="0"/>
          <w:numId w:val="4"/>
        </w:numPr>
        <w:tabs>
          <w:tab w:val="left" w:pos="709"/>
        </w:tabs>
        <w:spacing w:before="0" w:beforeAutospacing="0" w:after="0" w:afterAutospacing="0" w:line="360" w:lineRule="auto"/>
        <w:ind w:left="0" w:firstLine="0"/>
        <w:jc w:val="both"/>
        <w:rPr>
          <w:rStyle w:val="af0"/>
          <w:b w:val="0"/>
          <w:sz w:val="28"/>
          <w:szCs w:val="28"/>
        </w:rPr>
      </w:pPr>
      <w:hyperlink r:id="rId16" w:history="1">
        <w:r w:rsidR="008A519C" w:rsidRPr="006123A0">
          <w:rPr>
            <w:rStyle w:val="ac"/>
            <w:color w:val="auto"/>
            <w:sz w:val="28"/>
            <w:szCs w:val="28"/>
            <w:u w:val="none"/>
          </w:rPr>
          <w:t>www.bessmertnik.ru/lor/1066-prostudnye-zabolevanija.html</w:t>
        </w:r>
      </w:hyperlink>
    </w:p>
    <w:p w14:paraId="479691DF" w14:textId="77777777" w:rsidR="008A519C" w:rsidRPr="006123A0" w:rsidRDefault="00A86422" w:rsidP="006A1E45">
      <w:pPr>
        <w:pStyle w:val="a7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rStyle w:val="af0"/>
          <w:b w:val="0"/>
          <w:sz w:val="28"/>
          <w:szCs w:val="28"/>
        </w:rPr>
      </w:pPr>
      <w:hyperlink r:id="rId17" w:history="1">
        <w:r w:rsidR="008A519C" w:rsidRPr="006123A0">
          <w:rPr>
            <w:rStyle w:val="ac"/>
            <w:color w:val="auto"/>
            <w:sz w:val="28"/>
            <w:szCs w:val="28"/>
            <w:u w:val="none"/>
          </w:rPr>
          <w:t>www.tiensmed.ru/news/prostudius2.html</w:t>
        </w:r>
      </w:hyperlink>
    </w:p>
    <w:sectPr w:rsidR="008A519C" w:rsidRPr="006123A0" w:rsidSect="006123A0">
      <w:footerReference w:type="default" r:id="rId18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6F02C" w14:textId="77777777" w:rsidR="00D672B1" w:rsidRDefault="00D672B1" w:rsidP="00387450">
      <w:pPr>
        <w:spacing w:after="0" w:line="240" w:lineRule="auto"/>
      </w:pPr>
      <w:r>
        <w:separator/>
      </w:r>
    </w:p>
  </w:endnote>
  <w:endnote w:type="continuationSeparator" w:id="0">
    <w:p w14:paraId="06ADC741" w14:textId="77777777" w:rsidR="00D672B1" w:rsidRDefault="00D672B1" w:rsidP="00387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22AB4" w14:textId="77777777" w:rsidR="00387450" w:rsidRDefault="00387450">
    <w:pPr>
      <w:pStyle w:val="aa"/>
      <w:jc w:val="center"/>
    </w:pPr>
    <w:r w:rsidRPr="00387450">
      <w:rPr>
        <w:b w:val="0"/>
        <w:sz w:val="24"/>
        <w:szCs w:val="24"/>
      </w:rPr>
      <w:fldChar w:fldCharType="begin"/>
    </w:r>
    <w:r w:rsidRPr="00387450">
      <w:rPr>
        <w:b w:val="0"/>
        <w:sz w:val="24"/>
        <w:szCs w:val="24"/>
      </w:rPr>
      <w:instrText xml:space="preserve"> PAGE   \* MERGEFORMAT </w:instrText>
    </w:r>
    <w:r w:rsidRPr="00387450">
      <w:rPr>
        <w:b w:val="0"/>
        <w:sz w:val="24"/>
        <w:szCs w:val="24"/>
      </w:rPr>
      <w:fldChar w:fldCharType="separate"/>
    </w:r>
    <w:r w:rsidR="006A1E45">
      <w:rPr>
        <w:b w:val="0"/>
        <w:noProof/>
        <w:sz w:val="24"/>
        <w:szCs w:val="24"/>
      </w:rPr>
      <w:t>3</w:t>
    </w:r>
    <w:r w:rsidRPr="00387450">
      <w:rPr>
        <w:b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D1DEB" w14:textId="77777777" w:rsidR="00D672B1" w:rsidRDefault="00D672B1" w:rsidP="00387450">
      <w:pPr>
        <w:spacing w:after="0" w:line="240" w:lineRule="auto"/>
      </w:pPr>
      <w:r>
        <w:separator/>
      </w:r>
    </w:p>
  </w:footnote>
  <w:footnote w:type="continuationSeparator" w:id="0">
    <w:p w14:paraId="70D40F21" w14:textId="77777777" w:rsidR="00D672B1" w:rsidRDefault="00D672B1" w:rsidP="00387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2E9D"/>
    <w:multiLevelType w:val="hybridMultilevel"/>
    <w:tmpl w:val="CC9408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6057CE"/>
    <w:multiLevelType w:val="hybridMultilevel"/>
    <w:tmpl w:val="AE8A66CE"/>
    <w:lvl w:ilvl="0" w:tplc="239EBD9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51B561A"/>
    <w:multiLevelType w:val="hybridMultilevel"/>
    <w:tmpl w:val="F946A7FA"/>
    <w:lvl w:ilvl="0" w:tplc="E7B224A2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5E6D48E6"/>
    <w:multiLevelType w:val="hybridMultilevel"/>
    <w:tmpl w:val="DC24DB12"/>
    <w:lvl w:ilvl="0" w:tplc="E7B224A2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2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DC"/>
    <w:rsid w:val="0008076B"/>
    <w:rsid w:val="000A562D"/>
    <w:rsid w:val="001F6633"/>
    <w:rsid w:val="002D5686"/>
    <w:rsid w:val="00365FC5"/>
    <w:rsid w:val="00366624"/>
    <w:rsid w:val="00387450"/>
    <w:rsid w:val="003926C8"/>
    <w:rsid w:val="003A2F2C"/>
    <w:rsid w:val="003D2937"/>
    <w:rsid w:val="0042379F"/>
    <w:rsid w:val="00447C58"/>
    <w:rsid w:val="004B6ED2"/>
    <w:rsid w:val="00557719"/>
    <w:rsid w:val="00594FBD"/>
    <w:rsid w:val="006123A0"/>
    <w:rsid w:val="0068184B"/>
    <w:rsid w:val="006A1E45"/>
    <w:rsid w:val="006A50D5"/>
    <w:rsid w:val="007835F1"/>
    <w:rsid w:val="007E1435"/>
    <w:rsid w:val="0082199C"/>
    <w:rsid w:val="00826708"/>
    <w:rsid w:val="008A519C"/>
    <w:rsid w:val="00961F13"/>
    <w:rsid w:val="009A4B36"/>
    <w:rsid w:val="009F51B9"/>
    <w:rsid w:val="00A86422"/>
    <w:rsid w:val="00AF71DC"/>
    <w:rsid w:val="00B10029"/>
    <w:rsid w:val="00B41476"/>
    <w:rsid w:val="00BA3EDB"/>
    <w:rsid w:val="00BB1632"/>
    <w:rsid w:val="00C47CBC"/>
    <w:rsid w:val="00CC6163"/>
    <w:rsid w:val="00D02BB3"/>
    <w:rsid w:val="00D03660"/>
    <w:rsid w:val="00D25EF1"/>
    <w:rsid w:val="00D54805"/>
    <w:rsid w:val="00D672B1"/>
    <w:rsid w:val="00E9528A"/>
    <w:rsid w:val="00EE3565"/>
    <w:rsid w:val="00F736AE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9C1197"/>
  <w14:defaultImageDpi w14:val="0"/>
  <w15:docId w15:val="{75D94FFC-F7A1-4DD4-98EC-44E91CE8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2"/>
    <w:qFormat/>
    <w:rsid w:val="0042379F"/>
    <w:pPr>
      <w:spacing w:after="200" w:line="480" w:lineRule="auto"/>
      <w:jc w:val="both"/>
    </w:pPr>
    <w:rPr>
      <w:b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B6ED2"/>
    <w:pPr>
      <w:keepNext/>
      <w:keepLines/>
      <w:spacing w:after="0" w:line="360" w:lineRule="auto"/>
      <w:outlineLvl w:val="0"/>
    </w:pPr>
    <w:rPr>
      <w:bCs/>
      <w:szCs w:val="28"/>
      <w:lang w:eastAsia="ru-RU"/>
    </w:rPr>
  </w:style>
  <w:style w:type="paragraph" w:styleId="2">
    <w:name w:val="heading 2"/>
    <w:aliases w:val="1"/>
    <w:basedOn w:val="a"/>
    <w:next w:val="a"/>
    <w:link w:val="20"/>
    <w:uiPriority w:val="9"/>
    <w:qFormat/>
    <w:rsid w:val="00594FBD"/>
    <w:pPr>
      <w:keepNext/>
      <w:keepLines/>
      <w:spacing w:after="0"/>
      <w:ind w:firstLine="360"/>
      <w:outlineLvl w:val="1"/>
    </w:pPr>
    <w:rPr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B6ED2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1 Знак"/>
    <w:basedOn w:val="a0"/>
    <w:link w:val="2"/>
    <w:uiPriority w:val="9"/>
    <w:locked/>
    <w:rsid w:val="00594FBD"/>
    <w:rPr>
      <w:rFonts w:ascii="Times New Roman" w:hAnsi="Times New Roman" w:cs="Times New Roman"/>
      <w:b/>
      <w:bCs/>
      <w:sz w:val="28"/>
    </w:rPr>
  </w:style>
  <w:style w:type="paragraph" w:styleId="a3">
    <w:name w:val="Subtitle"/>
    <w:basedOn w:val="a"/>
    <w:next w:val="a"/>
    <w:link w:val="a4"/>
    <w:uiPriority w:val="11"/>
    <w:qFormat/>
    <w:rsid w:val="0042379F"/>
    <w:pPr>
      <w:numPr>
        <w:ilvl w:val="1"/>
      </w:numPr>
    </w:pPr>
    <w:rPr>
      <w:rFonts w:ascii="Cambria" w:eastAsiaTheme="majorEastAs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locked/>
    <w:rsid w:val="0042379F"/>
    <w:rPr>
      <w:rFonts w:ascii="Cambria" w:eastAsiaTheme="majorEastAsia" w:hAnsi="Cambria" w:cs="Times New Roman"/>
      <w:b/>
      <w:i/>
      <w:iCs/>
      <w:color w:val="4F81BD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42379F"/>
    <w:pPr>
      <w:ind w:left="720"/>
      <w:contextualSpacing/>
    </w:pPr>
  </w:style>
  <w:style w:type="paragraph" w:customStyle="1" w:styleId="a6">
    <w:name w:val="А"/>
    <w:basedOn w:val="a"/>
    <w:qFormat/>
    <w:rsid w:val="0042379F"/>
    <w:pPr>
      <w:spacing w:after="0" w:line="360" w:lineRule="auto"/>
      <w:ind w:firstLine="720"/>
      <w:contextualSpacing/>
    </w:pPr>
    <w:rPr>
      <w:b w:val="0"/>
      <w:szCs w:val="20"/>
      <w:lang w:eastAsia="ru-RU"/>
    </w:rPr>
  </w:style>
  <w:style w:type="paragraph" w:styleId="a7">
    <w:name w:val="Normal (Web)"/>
    <w:basedOn w:val="a"/>
    <w:uiPriority w:val="99"/>
    <w:unhideWhenUsed/>
    <w:rsid w:val="00AF71DC"/>
    <w:pPr>
      <w:spacing w:before="100" w:beforeAutospacing="1" w:after="100" w:afterAutospacing="1" w:line="240" w:lineRule="auto"/>
      <w:jc w:val="left"/>
    </w:pPr>
    <w:rPr>
      <w:b w:val="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387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387450"/>
    <w:rPr>
      <w:rFonts w:cs="Times New Roman"/>
      <w:b/>
      <w:sz w:val="22"/>
      <w:szCs w:val="22"/>
      <w:lang w:val="x-none" w:eastAsia="en-US"/>
    </w:rPr>
  </w:style>
  <w:style w:type="paragraph" w:styleId="aa">
    <w:name w:val="footer"/>
    <w:basedOn w:val="a"/>
    <w:link w:val="ab"/>
    <w:uiPriority w:val="99"/>
    <w:unhideWhenUsed/>
    <w:rsid w:val="00387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387450"/>
    <w:rPr>
      <w:rFonts w:cs="Times New Roman"/>
      <w:b/>
      <w:sz w:val="22"/>
      <w:szCs w:val="22"/>
      <w:lang w:val="x-none" w:eastAsia="en-US"/>
    </w:rPr>
  </w:style>
  <w:style w:type="character" w:styleId="ac">
    <w:name w:val="Hyperlink"/>
    <w:basedOn w:val="a0"/>
    <w:uiPriority w:val="99"/>
    <w:unhideWhenUsed/>
    <w:rsid w:val="00B41476"/>
    <w:rPr>
      <w:rFonts w:cs="Times New Roman"/>
      <w:color w:val="0000FF"/>
      <w:u w:val="single"/>
    </w:rPr>
  </w:style>
  <w:style w:type="paragraph" w:styleId="ad">
    <w:name w:val="Body Text Indent"/>
    <w:basedOn w:val="a"/>
    <w:link w:val="ae"/>
    <w:uiPriority w:val="99"/>
    <w:semiHidden/>
    <w:unhideWhenUsed/>
    <w:rsid w:val="00D25EF1"/>
    <w:pPr>
      <w:spacing w:before="100" w:beforeAutospacing="1" w:after="100" w:afterAutospacing="1" w:line="240" w:lineRule="auto"/>
      <w:jc w:val="left"/>
    </w:pPr>
    <w:rPr>
      <w:b w:val="0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D25EF1"/>
    <w:rPr>
      <w:rFonts w:eastAsia="Times New Roman" w:cs="Times New Roman"/>
      <w:sz w:val="24"/>
      <w:szCs w:val="24"/>
    </w:rPr>
  </w:style>
  <w:style w:type="paragraph" w:styleId="af">
    <w:name w:val="Block Text"/>
    <w:basedOn w:val="a"/>
    <w:uiPriority w:val="99"/>
    <w:semiHidden/>
    <w:unhideWhenUsed/>
    <w:rsid w:val="00D25EF1"/>
    <w:pPr>
      <w:spacing w:before="100" w:beforeAutospacing="1" w:after="100" w:afterAutospacing="1" w:line="240" w:lineRule="auto"/>
      <w:jc w:val="left"/>
    </w:pPr>
    <w:rPr>
      <w:b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47C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b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47CBC"/>
    <w:rPr>
      <w:rFonts w:ascii="Courier New" w:hAnsi="Courier New" w:cs="Courier New"/>
      <w:sz w:val="20"/>
      <w:szCs w:val="20"/>
    </w:rPr>
  </w:style>
  <w:style w:type="paragraph" w:customStyle="1" w:styleId="center1">
    <w:name w:val="center1"/>
    <w:basedOn w:val="a"/>
    <w:rsid w:val="006A50D5"/>
    <w:pPr>
      <w:spacing w:before="100" w:beforeAutospacing="1" w:after="100" w:afterAutospacing="1" w:line="240" w:lineRule="auto"/>
      <w:jc w:val="left"/>
    </w:pPr>
    <w:rPr>
      <w:b w:val="0"/>
      <w:sz w:val="24"/>
      <w:szCs w:val="24"/>
      <w:lang w:eastAsia="ru-RU"/>
    </w:rPr>
  </w:style>
  <w:style w:type="character" w:customStyle="1" w:styleId="c1">
    <w:name w:val="c1"/>
    <w:basedOn w:val="a0"/>
    <w:rsid w:val="006A50D5"/>
    <w:rPr>
      <w:rFonts w:cs="Times New Roman"/>
    </w:rPr>
  </w:style>
  <w:style w:type="paragraph" w:customStyle="1" w:styleId="justify2">
    <w:name w:val="justify2"/>
    <w:basedOn w:val="a"/>
    <w:rsid w:val="006A50D5"/>
    <w:pPr>
      <w:spacing w:before="100" w:beforeAutospacing="1" w:after="100" w:afterAutospacing="1" w:line="240" w:lineRule="auto"/>
      <w:jc w:val="left"/>
    </w:pPr>
    <w:rPr>
      <w:b w:val="0"/>
      <w:sz w:val="24"/>
      <w:szCs w:val="24"/>
      <w:lang w:eastAsia="ru-RU"/>
    </w:rPr>
  </w:style>
  <w:style w:type="paragraph" w:customStyle="1" w:styleId="justify1">
    <w:name w:val="justify1"/>
    <w:basedOn w:val="a"/>
    <w:rsid w:val="006A50D5"/>
    <w:pPr>
      <w:spacing w:before="100" w:beforeAutospacing="1" w:after="100" w:afterAutospacing="1" w:line="240" w:lineRule="auto"/>
      <w:jc w:val="left"/>
    </w:pPr>
    <w:rPr>
      <w:b w:val="0"/>
      <w:sz w:val="24"/>
      <w:szCs w:val="24"/>
      <w:lang w:eastAsia="ru-RU"/>
    </w:rPr>
  </w:style>
  <w:style w:type="character" w:customStyle="1" w:styleId="c3">
    <w:name w:val="c3"/>
    <w:basedOn w:val="a0"/>
    <w:rsid w:val="006A50D5"/>
    <w:rPr>
      <w:rFonts w:cs="Times New Roman"/>
    </w:rPr>
  </w:style>
  <w:style w:type="character" w:customStyle="1" w:styleId="c6">
    <w:name w:val="c6"/>
    <w:basedOn w:val="a0"/>
    <w:rsid w:val="006A50D5"/>
    <w:rPr>
      <w:rFonts w:cs="Times New Roman"/>
    </w:rPr>
  </w:style>
  <w:style w:type="character" w:styleId="af0">
    <w:name w:val="Strong"/>
    <w:basedOn w:val="a0"/>
    <w:uiPriority w:val="22"/>
    <w:qFormat/>
    <w:rsid w:val="000A562D"/>
    <w:rPr>
      <w:rFonts w:cs="Times New Roman"/>
      <w:b/>
      <w:bCs/>
    </w:rPr>
  </w:style>
  <w:style w:type="paragraph" w:styleId="af1">
    <w:name w:val="TOC Heading"/>
    <w:basedOn w:val="1"/>
    <w:next w:val="a"/>
    <w:uiPriority w:val="39"/>
    <w:semiHidden/>
    <w:unhideWhenUsed/>
    <w:qFormat/>
    <w:rsid w:val="003926C8"/>
    <w:pPr>
      <w:spacing w:before="480" w:line="276" w:lineRule="auto"/>
      <w:jc w:val="left"/>
      <w:outlineLvl w:val="9"/>
    </w:pPr>
    <w:rPr>
      <w:rFonts w:asciiTheme="majorHAnsi" w:eastAsiaTheme="majorEastAsia" w:hAnsiTheme="majorHAnsi"/>
      <w:color w:val="365F91" w:themeColor="accent1" w:themeShade="BF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3926C8"/>
    <w:pPr>
      <w:spacing w:after="100"/>
    </w:pPr>
  </w:style>
  <w:style w:type="paragraph" w:styleId="af2">
    <w:name w:val="Balloon Text"/>
    <w:basedOn w:val="a"/>
    <w:link w:val="af3"/>
    <w:uiPriority w:val="99"/>
    <w:semiHidden/>
    <w:unhideWhenUsed/>
    <w:rsid w:val="0039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3926C8"/>
    <w:rPr>
      <w:rFonts w:ascii="Tahoma" w:hAnsi="Tahoma" w:cs="Tahoma"/>
      <w:b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63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ensmed.ru/articles/hardening.html" TargetMode="External"/><Relationship Id="rId13" Type="http://schemas.openxmlformats.org/officeDocument/2006/relationships/hyperlink" Target="http://www.tiensmed.ru/prod12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iensmed.ru/" TargetMode="External"/><Relationship Id="rId17" Type="http://schemas.openxmlformats.org/officeDocument/2006/relationships/hyperlink" Target="http://www.tiensmed.ru/news/prostudius2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essmertnik.ru/lor/1066-prostudnye-zabolevanija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lick01.begun.ru/click.jsp?url=O5t5NL*5uLn0TLQ9gnITbCW-yN*IQXbvZSxlMCjBIUfGOwqTn4DR13HOVqp4-R1nzysDd3oKLn-0uFGncVxsmG120WfCwDLjwPKw-UNko983x5WAp4ciFCWK52RhYmC4pxhu2yEdss0lLWzA3pZzJd1ZU7hwEhiKMLVswCbprsg4lPPQ14AzUBs3UJZSeZctuHrMhO1VgXDUg3856QOLKKmFPTs8bYG1xna94o*oWIRt6YwdsTowFZAjNFnddZZ9VIx0hPr04N0IOIr1mDJ*bKFiLgmNaK8WFuR2PJ03hp-XdBk5ye4-A4gxLYBG4tBOaSCgvaoj34dynsSaufRPPli3eO4&amp;eurl%5B%5D=O5t5NKemp6bsIdZAl6UPNbvQi-drRLHD-jVK19FwFHtN*AZ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iensmed.ru/prod11.html" TargetMode="External"/><Relationship Id="rId10" Type="http://schemas.openxmlformats.org/officeDocument/2006/relationships/hyperlink" Target="http://www.tiensmed.ru/articles/correctfeed8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iensmed.ru/illness/infection.html" TargetMode="External"/><Relationship Id="rId14" Type="http://schemas.openxmlformats.org/officeDocument/2006/relationships/hyperlink" Target="http://www.tiensmed.ru/prod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98165-9F4C-43E9-8B13-B09D5CFEE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2314</Words>
  <Characters>13192</Characters>
  <Application>Microsoft Office Word</Application>
  <DocSecurity>0</DocSecurity>
  <Lines>109</Lines>
  <Paragraphs>30</Paragraphs>
  <ScaleCrop>false</ScaleCrop>
  <Company>2</Company>
  <LinksUpToDate>false</LinksUpToDate>
  <CharactersWithSpaces>15476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Igor</cp:lastModifiedBy>
  <cp:revision>2</cp:revision>
  <dcterms:created xsi:type="dcterms:W3CDTF">2025-02-11T13:23:00Z</dcterms:created>
  <dcterms:modified xsi:type="dcterms:W3CDTF">2025-02-11T13:23:00Z</dcterms:modified>
</cp:coreProperties>
</file>