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151. </w:t>
      </w:r>
      <w:bookmarkStart w:id="0" w:name="_GoBack"/>
      <w:r w:rsidRPr="008459BC">
        <w:rPr>
          <w:rFonts w:ascii="Times New Roman" w:hAnsi="Times New Roman"/>
          <w:b/>
          <w:sz w:val="24"/>
          <w:szCs w:val="24"/>
          <w:u w:val="single"/>
        </w:rPr>
        <w:t>Рак почки. Эпидемиология. Этиология. Факторы риска</w:t>
      </w:r>
      <w:bookmarkEnd w:id="0"/>
      <w:r w:rsidRPr="008459B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Несмотря на огромное количество исследований, посвященных раку почки, этиология этой формы опухолей до сих пор не ясна. Однако выделено несколько групп факторов риска, способствующих развитию данного новообразования.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Рак почки занимает 10 место по уровню заболеваемости среди злокачественных новообразований. С 1992 по 1998 гг. заболеваемость данным видом опухоли в России возросла с 6.6 до 9.0 на 100.000 населения. Данные о смертности при раке почки в нашей стране отсутствуют. В США в течение 1998 г. было зарегистрировано 30 000 новых случаев заболевания, при этом опухоль почки послужила причиной смерти 12 000 человек.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Пол и возраст. </w:t>
      </w:r>
      <w:r w:rsidRPr="008459BC">
        <w:rPr>
          <w:rFonts w:ascii="Times New Roman" w:hAnsi="Times New Roman"/>
          <w:sz w:val="24"/>
          <w:szCs w:val="24"/>
        </w:rPr>
        <w:t>Заболеваемость почечно-клеточным раком зависит от возраста и достигает максимума к 70 годам. Мужчины страдают данной патологией в два раза чаще, чем женщины.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Курение.  </w:t>
      </w:r>
      <w:r w:rsidRPr="008459BC">
        <w:rPr>
          <w:rFonts w:ascii="Times New Roman" w:hAnsi="Times New Roman"/>
          <w:sz w:val="24"/>
          <w:szCs w:val="24"/>
        </w:rPr>
        <w:t xml:space="preserve">На сегодняшний день доказано, что курение табака является одним из наиболее значимых факторов риска развития различных злокачественных новообразований. Риск появления опухоли почки у курильщиков обеих половых групп возрастает с 30% до 60% по сравнению с некурящим населением. При отказе от курения вероятность развития заболевания снижается. По данным ряда </w:t>
      </w:r>
      <w:proofErr w:type="spellStart"/>
      <w:r w:rsidRPr="008459BC">
        <w:rPr>
          <w:rFonts w:ascii="Times New Roman" w:hAnsi="Times New Roman"/>
          <w:sz w:val="24"/>
          <w:szCs w:val="24"/>
        </w:rPr>
        <w:t>когортных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международных исследований, в течение 25 лет после отказа от курения риск появления рака почки снижается на 15%. 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Ожирение. </w:t>
      </w:r>
      <w:r w:rsidRPr="008459BC">
        <w:rPr>
          <w:rFonts w:ascii="Times New Roman" w:hAnsi="Times New Roman"/>
          <w:sz w:val="24"/>
          <w:szCs w:val="24"/>
        </w:rPr>
        <w:t>В большинстве исследований подтверждено неблагоприятное влияние чрезмерной массы тела на вероятность развития рака почки. Ожирение приводит к увеличению частоты заболеваемости почечно-клеточным раком на 20%. Колебания веса, а также значительное увеличение массы тела у взрослых являются независимыми факторами риска развития данной патологии. Механизм влияния ожирения на развитие рака почки до сих пор не ясен. Возможно, это связано с увеличением концентрации эндогенных эстрогенов и/или с биологической активностью инсулиноподобных факторов роста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Артериальная гипертензия. </w:t>
      </w:r>
      <w:r w:rsidRPr="008459BC">
        <w:rPr>
          <w:rFonts w:ascii="Times New Roman" w:hAnsi="Times New Roman"/>
          <w:sz w:val="24"/>
          <w:szCs w:val="24"/>
        </w:rPr>
        <w:t>В нескольких эпидемиологических исследованиях было отмечено увеличение риска развития рака почки у больных артериальной гипертензией на 20%. Остается открытым вопрос, является ли причиной развития почечно-клеточного рака собственно гипертензия или развитие опухоли потенцируется применением разнообразных гипотензивных препаратов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Лекарственные препараты. </w:t>
      </w:r>
      <w:r w:rsidRPr="008459BC">
        <w:rPr>
          <w:rFonts w:ascii="Times New Roman" w:hAnsi="Times New Roman"/>
          <w:sz w:val="24"/>
          <w:szCs w:val="24"/>
        </w:rPr>
        <w:t xml:space="preserve">Многие авторы связывают появление почечно-клеточного рака с использованием диуретических препаратов. Риск развития данной патологии у больных, получавших мочегонные средства по различным показаниям, составляет более 30%. Было установлено, что препараты, содержащие </w:t>
      </w:r>
      <w:proofErr w:type="spellStart"/>
      <w:r w:rsidRPr="008459BC">
        <w:rPr>
          <w:rFonts w:ascii="Times New Roman" w:hAnsi="Times New Roman"/>
          <w:sz w:val="24"/>
          <w:szCs w:val="24"/>
        </w:rPr>
        <w:t>амфетамин</w:t>
      </w:r>
      <w:proofErr w:type="spellEnd"/>
      <w:r w:rsidRPr="008459BC">
        <w:rPr>
          <w:rFonts w:ascii="Times New Roman" w:hAnsi="Times New Roman"/>
          <w:sz w:val="24"/>
          <w:szCs w:val="24"/>
        </w:rPr>
        <w:t>, в значительной степени увеличивают риск развития рака почки. В литературе имеются немногочисленные сообщения о том, что прием фенацетин-содержащих анальгетических препаратов увеличивает вероятность заболевания опухолью почки.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Заболевания почек. </w:t>
      </w:r>
      <w:r w:rsidRPr="008459BC">
        <w:rPr>
          <w:rFonts w:ascii="Times New Roman" w:hAnsi="Times New Roman"/>
          <w:sz w:val="24"/>
          <w:szCs w:val="24"/>
        </w:rPr>
        <w:t>В больших эпидемиологических исследованиях не было выявлено достоверного увеличения частоты заболеваемости раком почки у больных мочекаменной болезнью и пациентов с кистами почек. Отмечен повышенный риск развития почечно-клеточного рака при терминальной стадии хронической почечной недостаточности.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Сахарный диабет. </w:t>
      </w:r>
      <w:r w:rsidRPr="008459BC">
        <w:rPr>
          <w:rFonts w:ascii="Times New Roman" w:hAnsi="Times New Roman"/>
          <w:sz w:val="24"/>
          <w:szCs w:val="24"/>
        </w:rPr>
        <w:t>В ряде работ отмечено увеличение заболеваемости почечно-клеточным раком у больных, страдающих сахарным диабетом. Однако показатели смертности от рака почки в данной группе аналогичны таковым в популяции. Тесная взаимосвязь между сахарным диабетом, ожирением и гипертензией затрудняет оценку истинного влияния каждого из этих заболеваний на частоту развития опухолей почки.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Репродуктивные и гормональные факторы. </w:t>
      </w:r>
      <w:r w:rsidRPr="008459BC">
        <w:rPr>
          <w:rFonts w:ascii="Times New Roman" w:hAnsi="Times New Roman"/>
          <w:sz w:val="24"/>
          <w:szCs w:val="24"/>
        </w:rPr>
        <w:t xml:space="preserve">Потенциальное патогенетическое значение гормональных факторов в развитии рака почки доказано на животных моделях. </w:t>
      </w:r>
      <w:r w:rsidRPr="008459BC">
        <w:rPr>
          <w:rFonts w:ascii="Times New Roman" w:hAnsi="Times New Roman"/>
          <w:sz w:val="24"/>
          <w:szCs w:val="24"/>
        </w:rPr>
        <w:lastRenderedPageBreak/>
        <w:t xml:space="preserve">В здоровой и </w:t>
      </w:r>
      <w:proofErr w:type="spellStart"/>
      <w:r w:rsidRPr="008459BC">
        <w:rPr>
          <w:rFonts w:ascii="Times New Roman" w:hAnsi="Times New Roman"/>
          <w:sz w:val="24"/>
          <w:szCs w:val="24"/>
        </w:rPr>
        <w:t>малигнизированной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9BC">
        <w:rPr>
          <w:rFonts w:ascii="Times New Roman" w:hAnsi="Times New Roman"/>
          <w:sz w:val="24"/>
          <w:szCs w:val="24"/>
        </w:rPr>
        <w:t>тканях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почки животных моделей выявлены рецепторы половых гормонов. Получены данные о возможности развития эстроген-индуцированной аденомы и карциномы почки у хорьков.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Питание. </w:t>
      </w:r>
      <w:r w:rsidRPr="008459BC">
        <w:rPr>
          <w:rFonts w:ascii="Times New Roman" w:hAnsi="Times New Roman"/>
          <w:sz w:val="24"/>
          <w:szCs w:val="24"/>
        </w:rPr>
        <w:t xml:space="preserve">В эпидемиологических исследованиях отмечена корреляция частоты возникновения рака почки с употреблением мяса, растительных продуктов, а также маргарина и масла. Однако достоверного влияния конкретных продуктов питания на заболеваемость почечно-клеточным раком не выявлено. Возможно, патогенетическое значение имеют не сами исходные продукты, а вещества, выделяющиеся при приготовлении пищи. Доказанным канцерогенным эффектом обладают </w:t>
      </w:r>
      <w:proofErr w:type="spellStart"/>
      <w:r w:rsidRPr="008459BC">
        <w:rPr>
          <w:rFonts w:ascii="Times New Roman" w:hAnsi="Times New Roman"/>
          <w:sz w:val="24"/>
          <w:szCs w:val="24"/>
        </w:rPr>
        <w:t>пиролизисные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составляющие, в частности, гетероциклические амины, вырабатывающиеся при высокотемпературной обработке мяса. Употребление овощей и фруктов, по данным большинства авторов, способствует снижению риска развития рака почки. Влияние употребления алкоголя, кофе и чая на заболеваемость опухолями почки не изучено.</w:t>
      </w:r>
    </w:p>
    <w:p w:rsidR="00CA1A5E" w:rsidRPr="008459BC" w:rsidRDefault="00CA1A5E" w:rsidP="00CA1A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Профессия. </w:t>
      </w:r>
      <w:r w:rsidRPr="008459BC">
        <w:rPr>
          <w:rFonts w:ascii="Times New Roman" w:hAnsi="Times New Roman"/>
          <w:sz w:val="24"/>
          <w:szCs w:val="24"/>
        </w:rPr>
        <w:t>Почечно-клеточный рак не является профессиональным заболеванием. Однако опубликованы данные о повышенном риске развития данной патологии у лиц, занятых на ткацком, резиново-каучуковом, бумажном производстве, имеющих конта</w:t>
      </w:r>
      <w:proofErr w:type="gramStart"/>
      <w:r w:rsidRPr="008459BC">
        <w:rPr>
          <w:rFonts w:ascii="Times New Roman" w:hAnsi="Times New Roman"/>
          <w:sz w:val="24"/>
          <w:szCs w:val="24"/>
        </w:rPr>
        <w:t>кт с пр</w:t>
      </w:r>
      <w:proofErr w:type="gramEnd"/>
      <w:r w:rsidRPr="008459BC">
        <w:rPr>
          <w:rFonts w:ascii="Times New Roman" w:hAnsi="Times New Roman"/>
          <w:sz w:val="24"/>
          <w:szCs w:val="24"/>
        </w:rPr>
        <w:t>омышленными красителями, нефтью и её производными, промышленными ядохимикатами и солями тяжелых металлов.</w:t>
      </w:r>
    </w:p>
    <w:p w:rsidR="00F129E1" w:rsidRDefault="00F129E1"/>
    <w:sectPr w:rsidR="00F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5E"/>
    <w:rsid w:val="00CA1A5E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4221</Characters>
  <Application>Microsoft Office Word</Application>
  <DocSecurity>0</DocSecurity>
  <Lines>35</Lines>
  <Paragraphs>9</Paragraphs>
  <ScaleCrop>false</ScaleCrop>
  <Company>Microsoft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2014-06-12T09:29:00Z</dcterms:created>
  <dcterms:modified xsi:type="dcterms:W3CDTF">2014-06-12T09:30:00Z</dcterms:modified>
</cp:coreProperties>
</file>