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B6" w:rsidRPr="008459BC" w:rsidRDefault="00890AB6" w:rsidP="00890AB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 w:rsidRPr="008459BC">
        <w:rPr>
          <w:rFonts w:ascii="Times New Roman" w:hAnsi="Times New Roman"/>
          <w:b/>
          <w:sz w:val="24"/>
          <w:szCs w:val="24"/>
          <w:u w:val="single"/>
        </w:rPr>
        <w:t>Рак предстательной железы. Эпидемиология. Этиология. Факторы риска.</w:t>
      </w:r>
    </w:p>
    <w:bookmarkEnd w:id="0"/>
    <w:p w:rsidR="00890AB6" w:rsidRPr="008459BC" w:rsidRDefault="00890AB6" w:rsidP="00890A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В ряде стран в структуре онкологических заболеваний данная опухоль выходит на 2-3 место после рака легкого и желудка, а в США - на первое место. Смертность от рака предстательной железы среди онкологических заболеваний занимает второе место после рака легкого.</w:t>
      </w:r>
    </w:p>
    <w:p w:rsidR="00890AB6" w:rsidRPr="008459BC" w:rsidRDefault="00890AB6" w:rsidP="00890A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До 40% мужчин в возрасте 60-70 лет имеет микроскопический рак предстательной железы. В связи с особенностями клинического течения опухоль может долгие годы не сказывается на самочувствии больного. Только в 10% случаев латентная форма рака простаты переходит в клинически </w:t>
      </w:r>
      <w:proofErr w:type="gramStart"/>
      <w:r w:rsidRPr="008459BC">
        <w:rPr>
          <w:rFonts w:ascii="Times New Roman" w:hAnsi="Times New Roman"/>
          <w:sz w:val="24"/>
          <w:szCs w:val="24"/>
        </w:rPr>
        <w:t>значимую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и приводит к смерти лишь 3-5% мужского населения.</w:t>
      </w:r>
    </w:p>
    <w:p w:rsidR="00890AB6" w:rsidRPr="008459BC" w:rsidRDefault="00890AB6" w:rsidP="00890AB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459BC">
        <w:rPr>
          <w:rFonts w:ascii="Times New Roman" w:hAnsi="Times New Roman"/>
          <w:b/>
          <w:sz w:val="24"/>
          <w:szCs w:val="24"/>
        </w:rPr>
        <w:t xml:space="preserve">Факторы риска. </w:t>
      </w:r>
    </w:p>
    <w:p w:rsidR="00890AB6" w:rsidRPr="008459BC" w:rsidRDefault="00890AB6" w:rsidP="00890A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>Возраст</w:t>
      </w:r>
      <w:r w:rsidRPr="008459BC">
        <w:rPr>
          <w:rFonts w:ascii="Times New Roman" w:hAnsi="Times New Roman"/>
          <w:sz w:val="24"/>
          <w:szCs w:val="24"/>
        </w:rPr>
        <w:t xml:space="preserve"> является наиболее важным эпидемиологическим фактором. Доказательством тому служит тот факт, что у 70% мужчин старше 80 лет имеются различные формы рака предстательной железы</w:t>
      </w:r>
      <w:proofErr w:type="gramStart"/>
      <w:r w:rsidRPr="008459BC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90AB6" w:rsidRPr="008459BC" w:rsidRDefault="00890AB6" w:rsidP="00890A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 xml:space="preserve">Питание. </w:t>
      </w:r>
      <w:r w:rsidRPr="008459BC">
        <w:rPr>
          <w:rFonts w:ascii="Times New Roman" w:hAnsi="Times New Roman"/>
          <w:sz w:val="24"/>
          <w:szCs w:val="24"/>
        </w:rPr>
        <w:t xml:space="preserve">Значение питания в этиологии рака простаты обсуждается много лет. В ряде исследований было установлено, что риск развития заболевания повышается при употреблении большого количества животных жиров. Отмечается более частое возникновение рака простаты у полных мужчин. </w:t>
      </w:r>
    </w:p>
    <w:p w:rsidR="00890AB6" w:rsidRPr="008459BC" w:rsidRDefault="00890AB6" w:rsidP="00890A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 xml:space="preserve">Витамин D. </w:t>
      </w:r>
      <w:r w:rsidRPr="008459BC">
        <w:rPr>
          <w:rFonts w:ascii="Times New Roman" w:hAnsi="Times New Roman"/>
          <w:sz w:val="24"/>
          <w:szCs w:val="24"/>
        </w:rPr>
        <w:t>Ультрафиолетовое излучение, возможно, также влияет на риск развития рака предстательной железы. Географические различия в интенсивности солнечной активности и заболеваемости раком простаты практически идентичны и находятся в обратно пропорциональной зависимости. Возможным объяснением этой связи является индукция образования витамина D3. Последний ингибирует клеточный рост и, возможно, может быть использован для профилактики опухолевой прогрессии.</w:t>
      </w:r>
    </w:p>
    <w:p w:rsidR="00890AB6" w:rsidRPr="008459BC" w:rsidRDefault="00890AB6" w:rsidP="00890A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>Генетические факторы.</w:t>
      </w:r>
      <w:r w:rsidRPr="008459BC">
        <w:rPr>
          <w:rFonts w:ascii="Times New Roman" w:hAnsi="Times New Roman"/>
          <w:sz w:val="24"/>
          <w:szCs w:val="24"/>
        </w:rPr>
        <w:t xml:space="preserve"> Риск заболеть раком предстательной железы в 2-3 раза выше у мужчин, у ближайших родственников которых рак предстательной железы был выявлен в относительно молодом возрасте. Вероятность развития заболевания еще больше увеличивается при наличии более одного родственника, больного раком предстательной железы. Установлено, что риск появления рака предстательной железы увеличивается в 8 раз у мужчин, кровные родственники которых болели раком простаты. Согласно оценкам специалистов, примерно 9% случаев рака предстательной железы обусловлено генетическими причинами, хотя локализация генетического дефекта ещё не установлена.</w:t>
      </w:r>
    </w:p>
    <w:p w:rsidR="00890AB6" w:rsidRPr="008459BC" w:rsidRDefault="00890AB6" w:rsidP="00890A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 xml:space="preserve">Малоподвижный, сидячий образ жизни. </w:t>
      </w:r>
    </w:p>
    <w:p w:rsidR="00890AB6" w:rsidRPr="008459BC" w:rsidRDefault="00890AB6" w:rsidP="00890A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Умеренные физические нагрузки тоже играют не последнюю роль, так как малоподвижный, сидячий образ жизни, или сидячая работа, тоже оказывают большое влияние на развитие опухоли предстательной железы. Так как в этом случае происходит застой кровообращения в малом тазу и клетки, испытывающие кислородное голодание, начинают меняться и приобретают новые функции, что и является толчком для начала роста опухоли.</w:t>
      </w:r>
    </w:p>
    <w:p w:rsidR="00890AB6" w:rsidRPr="008459BC" w:rsidRDefault="00890AB6" w:rsidP="00890AB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>Урогенитальные инфекции.</w:t>
      </w:r>
      <w:r w:rsidRPr="008459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8459BC">
        <w:rPr>
          <w:rFonts w:ascii="Times New Roman" w:hAnsi="Times New Roman"/>
          <w:bCs/>
          <w:sz w:val="24"/>
          <w:szCs w:val="24"/>
        </w:rPr>
        <w:t xml:space="preserve">Немалую роль в развитии рака предстательной железы играют урогенитальные инфекции. Это, например, такие возбудители как хламидии, трихомонады, бледная трепонема, гонококк – возбудитель </w:t>
      </w:r>
      <w:proofErr w:type="spellStart"/>
      <w:r w:rsidRPr="008459BC">
        <w:rPr>
          <w:rFonts w:ascii="Times New Roman" w:hAnsi="Times New Roman"/>
          <w:bCs/>
          <w:sz w:val="24"/>
          <w:szCs w:val="24"/>
        </w:rPr>
        <w:t>гоноккоковой</w:t>
      </w:r>
      <w:proofErr w:type="spellEnd"/>
      <w:r w:rsidRPr="008459BC">
        <w:rPr>
          <w:rFonts w:ascii="Times New Roman" w:hAnsi="Times New Roman"/>
          <w:bCs/>
          <w:sz w:val="24"/>
          <w:szCs w:val="24"/>
        </w:rPr>
        <w:t xml:space="preserve"> инфекции, микоплазмы. Все эти инфекции прямо или опосредованно влияют на нормальные клетки и тем самым вызывают необратимые изменения в них, что является отправной точкой развития и роста опухоли.</w:t>
      </w:r>
    </w:p>
    <w:p w:rsidR="00890AB6" w:rsidRPr="008459BC" w:rsidRDefault="00890AB6" w:rsidP="00890AB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 xml:space="preserve"> Гормоны. </w:t>
      </w:r>
      <w:r w:rsidRPr="008459BC">
        <w:rPr>
          <w:rFonts w:ascii="Times New Roman" w:hAnsi="Times New Roman"/>
          <w:bCs/>
          <w:sz w:val="24"/>
          <w:szCs w:val="24"/>
        </w:rPr>
        <w:t>Также в развитии рака предстательной железы не последнюю роль играют гормоны. А именно мужские половые гормоны – андрогены, которые сами по себе, конечно же, не являются канцерогенами, а играют роль стимулирующего фактора в развитии злокачественной опухоли предстательной железы. От количества гормонов и темперамента мужчины не зависит развитие опухоли, это зависит от организма в целом, от иммунной системы, сможет ли вовремя ваша система распознать «другую клетку», и уже затем справиться с ней.</w:t>
      </w:r>
    </w:p>
    <w:p w:rsidR="00F129E1" w:rsidRDefault="00F129E1"/>
    <w:sectPr w:rsidR="00F129E1" w:rsidSect="00890AB6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B6"/>
    <w:rsid w:val="00890AB6"/>
    <w:rsid w:val="00F1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3081</Characters>
  <Application>Microsoft Office Word</Application>
  <DocSecurity>0</DocSecurity>
  <Lines>25</Lines>
  <Paragraphs>7</Paragraphs>
  <ScaleCrop>false</ScaleCrop>
  <Company>Microsoft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2014-06-12T09:38:00Z</dcterms:created>
  <dcterms:modified xsi:type="dcterms:W3CDTF">2014-06-12T09:38:00Z</dcterms:modified>
</cp:coreProperties>
</file>