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E792C" w14:textId="77777777" w:rsidR="00812C5E" w:rsidRPr="00E0575F" w:rsidRDefault="00812C5E" w:rsidP="0023767E">
      <w:pPr>
        <w:spacing w:line="360" w:lineRule="auto"/>
        <w:ind w:firstLine="709"/>
        <w:jc w:val="center"/>
        <w:rPr>
          <w:sz w:val="28"/>
          <w:szCs w:val="28"/>
        </w:rPr>
      </w:pPr>
      <w:r w:rsidRPr="00E0575F">
        <w:rPr>
          <w:sz w:val="28"/>
          <w:szCs w:val="28"/>
        </w:rPr>
        <w:t>Донецкий государственный институт здоровья, физического воспитания и спорта</w:t>
      </w:r>
    </w:p>
    <w:p w14:paraId="188B7FB4" w14:textId="77777777" w:rsidR="00812C5E" w:rsidRDefault="00812C5E" w:rsidP="0023767E">
      <w:pPr>
        <w:spacing w:line="360" w:lineRule="auto"/>
        <w:ind w:firstLine="709"/>
        <w:jc w:val="center"/>
        <w:rPr>
          <w:sz w:val="28"/>
          <w:szCs w:val="28"/>
        </w:rPr>
      </w:pPr>
    </w:p>
    <w:p w14:paraId="3AAED377" w14:textId="77777777" w:rsidR="00812C5E" w:rsidRPr="00E0575F" w:rsidRDefault="004A1309" w:rsidP="0023767E">
      <w:pPr>
        <w:tabs>
          <w:tab w:val="left" w:pos="7320"/>
        </w:tabs>
        <w:spacing w:line="360" w:lineRule="auto"/>
        <w:ind w:firstLine="709"/>
        <w:jc w:val="center"/>
        <w:rPr>
          <w:sz w:val="28"/>
          <w:szCs w:val="28"/>
        </w:rPr>
      </w:pPr>
      <w:r w:rsidRPr="00E0575F">
        <w:rPr>
          <w:sz w:val="28"/>
          <w:szCs w:val="28"/>
        </w:rPr>
        <w:t>Кафедра</w:t>
      </w:r>
    </w:p>
    <w:p w14:paraId="5FF3431C" w14:textId="77777777" w:rsidR="004A1309" w:rsidRPr="00E0575F" w:rsidRDefault="004A1309" w:rsidP="0023767E">
      <w:pPr>
        <w:tabs>
          <w:tab w:val="left" w:pos="7320"/>
        </w:tabs>
        <w:spacing w:line="360" w:lineRule="auto"/>
        <w:ind w:firstLine="709"/>
        <w:jc w:val="center"/>
        <w:rPr>
          <w:sz w:val="28"/>
          <w:szCs w:val="28"/>
        </w:rPr>
      </w:pPr>
      <w:r w:rsidRPr="00E0575F">
        <w:rPr>
          <w:sz w:val="28"/>
          <w:szCs w:val="28"/>
        </w:rPr>
        <w:t>спортивно-педагогических</w:t>
      </w:r>
    </w:p>
    <w:p w14:paraId="126282EF" w14:textId="77777777" w:rsidR="004A1309" w:rsidRPr="00E0575F" w:rsidRDefault="004A1309" w:rsidP="0023767E">
      <w:pPr>
        <w:tabs>
          <w:tab w:val="left" w:pos="7320"/>
        </w:tabs>
        <w:spacing w:line="360" w:lineRule="auto"/>
        <w:ind w:firstLine="709"/>
        <w:jc w:val="center"/>
        <w:rPr>
          <w:sz w:val="28"/>
          <w:szCs w:val="28"/>
        </w:rPr>
      </w:pPr>
      <w:r w:rsidRPr="00E0575F">
        <w:rPr>
          <w:sz w:val="28"/>
          <w:szCs w:val="28"/>
        </w:rPr>
        <w:t>дисциплин</w:t>
      </w:r>
    </w:p>
    <w:p w14:paraId="6845C4AB" w14:textId="77777777" w:rsidR="00812C5E" w:rsidRDefault="00812C5E" w:rsidP="0023767E">
      <w:pPr>
        <w:spacing w:line="360" w:lineRule="auto"/>
        <w:ind w:firstLine="709"/>
        <w:jc w:val="center"/>
        <w:rPr>
          <w:sz w:val="28"/>
          <w:szCs w:val="28"/>
        </w:rPr>
      </w:pPr>
    </w:p>
    <w:p w14:paraId="5796B6A7" w14:textId="77777777" w:rsidR="00E0575F" w:rsidRDefault="00E0575F" w:rsidP="0023767E">
      <w:pPr>
        <w:spacing w:line="360" w:lineRule="auto"/>
        <w:ind w:firstLine="709"/>
        <w:jc w:val="center"/>
        <w:rPr>
          <w:sz w:val="28"/>
          <w:szCs w:val="28"/>
        </w:rPr>
      </w:pPr>
    </w:p>
    <w:p w14:paraId="4BE9F909" w14:textId="77777777" w:rsidR="0023767E" w:rsidRDefault="0023767E" w:rsidP="0023767E">
      <w:pPr>
        <w:spacing w:line="360" w:lineRule="auto"/>
        <w:ind w:firstLine="709"/>
        <w:jc w:val="center"/>
        <w:rPr>
          <w:sz w:val="28"/>
          <w:szCs w:val="28"/>
        </w:rPr>
      </w:pPr>
    </w:p>
    <w:p w14:paraId="6A03BC56" w14:textId="77777777" w:rsidR="0023767E" w:rsidRDefault="0023767E" w:rsidP="0023767E">
      <w:pPr>
        <w:spacing w:line="360" w:lineRule="auto"/>
        <w:ind w:firstLine="709"/>
        <w:jc w:val="center"/>
        <w:rPr>
          <w:sz w:val="28"/>
          <w:szCs w:val="28"/>
        </w:rPr>
      </w:pPr>
    </w:p>
    <w:p w14:paraId="2C5D28ED" w14:textId="77777777" w:rsidR="0023767E" w:rsidRDefault="0023767E" w:rsidP="0023767E">
      <w:pPr>
        <w:spacing w:line="360" w:lineRule="auto"/>
        <w:ind w:firstLine="709"/>
        <w:jc w:val="center"/>
        <w:rPr>
          <w:sz w:val="28"/>
          <w:szCs w:val="28"/>
        </w:rPr>
      </w:pPr>
    </w:p>
    <w:p w14:paraId="0CF7E557" w14:textId="77777777" w:rsidR="0023767E" w:rsidRDefault="0023767E" w:rsidP="0023767E">
      <w:pPr>
        <w:spacing w:line="360" w:lineRule="auto"/>
        <w:ind w:firstLine="709"/>
        <w:jc w:val="center"/>
        <w:rPr>
          <w:sz w:val="28"/>
          <w:szCs w:val="28"/>
        </w:rPr>
      </w:pPr>
    </w:p>
    <w:p w14:paraId="1D25FAE5" w14:textId="77777777" w:rsidR="00E0575F" w:rsidRDefault="00E0575F" w:rsidP="0023767E">
      <w:pPr>
        <w:spacing w:line="360" w:lineRule="auto"/>
        <w:ind w:firstLine="709"/>
        <w:jc w:val="center"/>
        <w:rPr>
          <w:sz w:val="28"/>
          <w:szCs w:val="28"/>
        </w:rPr>
      </w:pPr>
    </w:p>
    <w:p w14:paraId="5516F72F" w14:textId="77777777" w:rsidR="00E0575F" w:rsidRPr="00E0575F" w:rsidRDefault="00E0575F" w:rsidP="0023767E">
      <w:pPr>
        <w:spacing w:line="360" w:lineRule="auto"/>
        <w:ind w:firstLine="709"/>
        <w:jc w:val="center"/>
        <w:rPr>
          <w:sz w:val="28"/>
          <w:szCs w:val="28"/>
        </w:rPr>
      </w:pPr>
    </w:p>
    <w:p w14:paraId="6D15B7AA" w14:textId="77777777" w:rsidR="00812C5E" w:rsidRPr="00E0575F" w:rsidRDefault="00812C5E" w:rsidP="0023767E">
      <w:pPr>
        <w:spacing w:line="360" w:lineRule="auto"/>
        <w:ind w:firstLine="709"/>
        <w:jc w:val="center"/>
        <w:rPr>
          <w:sz w:val="28"/>
          <w:szCs w:val="44"/>
        </w:rPr>
      </w:pPr>
      <w:r w:rsidRPr="00E0575F">
        <w:rPr>
          <w:sz w:val="28"/>
          <w:szCs w:val="44"/>
        </w:rPr>
        <w:t>Реферат</w:t>
      </w:r>
    </w:p>
    <w:p w14:paraId="7533DCAE" w14:textId="77777777" w:rsidR="00812C5E" w:rsidRPr="00E0575F" w:rsidRDefault="00812C5E" w:rsidP="0023767E">
      <w:pPr>
        <w:spacing w:line="360" w:lineRule="auto"/>
        <w:ind w:firstLine="709"/>
        <w:jc w:val="center"/>
        <w:rPr>
          <w:sz w:val="28"/>
          <w:szCs w:val="28"/>
        </w:rPr>
      </w:pPr>
      <w:r w:rsidRPr="00E0575F">
        <w:rPr>
          <w:sz w:val="28"/>
          <w:szCs w:val="28"/>
        </w:rPr>
        <w:t>на тему:</w:t>
      </w:r>
    </w:p>
    <w:p w14:paraId="61A5FD04" w14:textId="77777777" w:rsidR="00812C5E" w:rsidRPr="00E0575F" w:rsidRDefault="00812C5E" w:rsidP="0023767E">
      <w:pPr>
        <w:spacing w:line="360" w:lineRule="auto"/>
        <w:ind w:firstLine="709"/>
        <w:jc w:val="center"/>
        <w:rPr>
          <w:sz w:val="28"/>
          <w:szCs w:val="44"/>
        </w:rPr>
      </w:pPr>
      <w:r w:rsidRPr="00E0575F">
        <w:rPr>
          <w:sz w:val="28"/>
          <w:szCs w:val="44"/>
        </w:rPr>
        <w:t>«Развитие туризма в Канаде»</w:t>
      </w:r>
    </w:p>
    <w:p w14:paraId="37E85B65" w14:textId="77777777" w:rsidR="00812C5E" w:rsidRPr="00E0575F" w:rsidRDefault="00812C5E" w:rsidP="0023767E">
      <w:pPr>
        <w:spacing w:line="360" w:lineRule="auto"/>
        <w:ind w:firstLine="709"/>
        <w:jc w:val="center"/>
        <w:rPr>
          <w:sz w:val="28"/>
          <w:szCs w:val="28"/>
        </w:rPr>
      </w:pPr>
    </w:p>
    <w:p w14:paraId="6806FC78" w14:textId="77777777" w:rsidR="00E0575F" w:rsidRDefault="00E0575F" w:rsidP="0023767E">
      <w:pPr>
        <w:spacing w:line="360" w:lineRule="auto"/>
        <w:ind w:firstLine="709"/>
        <w:jc w:val="center"/>
        <w:rPr>
          <w:sz w:val="28"/>
          <w:szCs w:val="28"/>
        </w:rPr>
      </w:pPr>
    </w:p>
    <w:p w14:paraId="6F106C12" w14:textId="77777777" w:rsidR="0023767E" w:rsidRDefault="0023767E" w:rsidP="0023767E">
      <w:pPr>
        <w:spacing w:line="360" w:lineRule="auto"/>
        <w:ind w:firstLine="709"/>
        <w:jc w:val="center"/>
        <w:rPr>
          <w:sz w:val="28"/>
          <w:szCs w:val="28"/>
        </w:rPr>
      </w:pPr>
    </w:p>
    <w:p w14:paraId="640EDEA1" w14:textId="77777777" w:rsidR="0023767E" w:rsidRDefault="0023767E" w:rsidP="0023767E">
      <w:pPr>
        <w:spacing w:line="360" w:lineRule="auto"/>
        <w:ind w:firstLine="709"/>
        <w:jc w:val="center"/>
        <w:rPr>
          <w:sz w:val="28"/>
          <w:szCs w:val="28"/>
        </w:rPr>
      </w:pPr>
    </w:p>
    <w:p w14:paraId="297FBC81" w14:textId="77777777" w:rsidR="0023767E" w:rsidRDefault="0023767E" w:rsidP="0023767E">
      <w:pPr>
        <w:spacing w:line="360" w:lineRule="auto"/>
        <w:ind w:firstLine="709"/>
        <w:jc w:val="center"/>
        <w:rPr>
          <w:sz w:val="28"/>
          <w:szCs w:val="28"/>
        </w:rPr>
      </w:pPr>
    </w:p>
    <w:p w14:paraId="246F5790" w14:textId="77777777" w:rsidR="0023767E" w:rsidRDefault="0023767E" w:rsidP="0023767E">
      <w:pPr>
        <w:spacing w:line="360" w:lineRule="auto"/>
        <w:ind w:firstLine="709"/>
        <w:jc w:val="center"/>
        <w:rPr>
          <w:sz w:val="28"/>
          <w:szCs w:val="28"/>
        </w:rPr>
      </w:pPr>
    </w:p>
    <w:p w14:paraId="5E7EF9B7" w14:textId="77777777" w:rsidR="0023767E" w:rsidRDefault="0023767E" w:rsidP="0023767E">
      <w:pPr>
        <w:spacing w:line="360" w:lineRule="auto"/>
        <w:ind w:firstLine="709"/>
        <w:jc w:val="center"/>
        <w:rPr>
          <w:sz w:val="28"/>
          <w:szCs w:val="28"/>
        </w:rPr>
      </w:pPr>
    </w:p>
    <w:p w14:paraId="483EC97B" w14:textId="77777777" w:rsidR="0023767E" w:rsidRDefault="0023767E" w:rsidP="0023767E">
      <w:pPr>
        <w:spacing w:line="360" w:lineRule="auto"/>
        <w:ind w:firstLine="709"/>
        <w:jc w:val="center"/>
        <w:rPr>
          <w:sz w:val="28"/>
          <w:szCs w:val="28"/>
        </w:rPr>
      </w:pPr>
    </w:p>
    <w:p w14:paraId="2BC45205" w14:textId="77777777" w:rsidR="0023767E" w:rsidRDefault="0023767E" w:rsidP="0023767E">
      <w:pPr>
        <w:spacing w:line="360" w:lineRule="auto"/>
        <w:ind w:firstLine="709"/>
        <w:jc w:val="center"/>
        <w:rPr>
          <w:sz w:val="28"/>
          <w:szCs w:val="28"/>
        </w:rPr>
      </w:pPr>
    </w:p>
    <w:p w14:paraId="258B5798" w14:textId="77777777" w:rsidR="00E0575F" w:rsidRPr="00E0575F" w:rsidRDefault="00E0575F" w:rsidP="0023767E">
      <w:pPr>
        <w:spacing w:line="360" w:lineRule="auto"/>
        <w:ind w:firstLine="709"/>
        <w:jc w:val="center"/>
        <w:rPr>
          <w:sz w:val="28"/>
          <w:szCs w:val="28"/>
        </w:rPr>
      </w:pPr>
    </w:p>
    <w:p w14:paraId="6DAC2A86" w14:textId="77777777" w:rsidR="00DB64FE" w:rsidRPr="00E0575F" w:rsidRDefault="00DB64FE" w:rsidP="0023767E">
      <w:pPr>
        <w:spacing w:line="360" w:lineRule="auto"/>
        <w:ind w:firstLine="709"/>
        <w:jc w:val="center"/>
        <w:rPr>
          <w:sz w:val="28"/>
          <w:szCs w:val="28"/>
        </w:rPr>
      </w:pPr>
    </w:p>
    <w:p w14:paraId="00E83B63" w14:textId="77777777" w:rsidR="009B6045" w:rsidRPr="00E0575F" w:rsidRDefault="009B6045" w:rsidP="0023767E">
      <w:pPr>
        <w:spacing w:line="360" w:lineRule="auto"/>
        <w:ind w:firstLine="709"/>
        <w:jc w:val="center"/>
        <w:rPr>
          <w:sz w:val="28"/>
          <w:szCs w:val="28"/>
        </w:rPr>
      </w:pPr>
    </w:p>
    <w:p w14:paraId="683AFD3C" w14:textId="77777777" w:rsidR="00E0575F" w:rsidRDefault="00E0575F" w:rsidP="0023767E">
      <w:pPr>
        <w:spacing w:line="360" w:lineRule="auto"/>
        <w:ind w:firstLine="709"/>
        <w:jc w:val="center"/>
        <w:rPr>
          <w:sz w:val="28"/>
          <w:szCs w:val="28"/>
        </w:rPr>
      </w:pPr>
      <w:r>
        <w:rPr>
          <w:sz w:val="28"/>
          <w:szCs w:val="28"/>
        </w:rPr>
        <w:t>Донецк</w:t>
      </w:r>
      <w:r w:rsidR="00A46A7E" w:rsidRPr="00E0575F">
        <w:rPr>
          <w:sz w:val="28"/>
          <w:szCs w:val="28"/>
        </w:rPr>
        <w:t xml:space="preserve"> 2010</w:t>
      </w:r>
    </w:p>
    <w:p w14:paraId="3A11D073" w14:textId="77777777" w:rsidR="00812C5E" w:rsidRPr="00E0575F" w:rsidRDefault="00E0575F" w:rsidP="00E0575F">
      <w:pPr>
        <w:spacing w:line="360" w:lineRule="auto"/>
        <w:ind w:firstLine="709"/>
        <w:jc w:val="both"/>
        <w:rPr>
          <w:sz w:val="28"/>
          <w:szCs w:val="28"/>
        </w:rPr>
      </w:pPr>
      <w:r>
        <w:rPr>
          <w:sz w:val="28"/>
          <w:szCs w:val="28"/>
        </w:rPr>
        <w:br w:type="page"/>
      </w:r>
      <w:r w:rsidR="000C4339" w:rsidRPr="00E0575F">
        <w:rPr>
          <w:sz w:val="28"/>
          <w:szCs w:val="28"/>
        </w:rPr>
        <w:lastRenderedPageBreak/>
        <w:t>План</w:t>
      </w:r>
    </w:p>
    <w:p w14:paraId="58768F10" w14:textId="77777777" w:rsidR="00A177D4" w:rsidRPr="00E0575F" w:rsidRDefault="00A177D4" w:rsidP="00E0575F">
      <w:pPr>
        <w:tabs>
          <w:tab w:val="left" w:pos="3375"/>
          <w:tab w:val="left" w:pos="7470"/>
          <w:tab w:val="right" w:pos="9355"/>
        </w:tabs>
        <w:spacing w:line="360" w:lineRule="auto"/>
        <w:ind w:firstLine="709"/>
        <w:jc w:val="both"/>
        <w:rPr>
          <w:sz w:val="28"/>
          <w:szCs w:val="28"/>
        </w:rPr>
      </w:pPr>
    </w:p>
    <w:p w14:paraId="575B36FF" w14:textId="77777777" w:rsidR="00C374C6" w:rsidRPr="00E0575F" w:rsidRDefault="0023767E" w:rsidP="0023767E">
      <w:pPr>
        <w:tabs>
          <w:tab w:val="left" w:pos="3375"/>
          <w:tab w:val="left" w:pos="7470"/>
          <w:tab w:val="right" w:pos="9355"/>
        </w:tabs>
        <w:spacing w:line="360" w:lineRule="auto"/>
        <w:jc w:val="both"/>
        <w:rPr>
          <w:sz w:val="28"/>
          <w:szCs w:val="28"/>
        </w:rPr>
      </w:pPr>
      <w:r w:rsidRPr="00E0575F">
        <w:rPr>
          <w:sz w:val="28"/>
          <w:szCs w:val="28"/>
        </w:rPr>
        <w:t>1. Географическое положение</w:t>
      </w:r>
    </w:p>
    <w:p w14:paraId="6159BAD6" w14:textId="77777777" w:rsidR="00DB64FE" w:rsidRPr="00E0575F" w:rsidRDefault="0023767E" w:rsidP="0023767E">
      <w:pPr>
        <w:tabs>
          <w:tab w:val="left" w:pos="3375"/>
          <w:tab w:val="left" w:pos="7470"/>
          <w:tab w:val="right" w:pos="9355"/>
        </w:tabs>
        <w:spacing w:line="360" w:lineRule="auto"/>
        <w:jc w:val="both"/>
        <w:rPr>
          <w:sz w:val="28"/>
          <w:szCs w:val="28"/>
        </w:rPr>
      </w:pPr>
      <w:r w:rsidRPr="00E0575F">
        <w:rPr>
          <w:sz w:val="28"/>
          <w:szCs w:val="28"/>
        </w:rPr>
        <w:t>2. Историческая справка</w:t>
      </w:r>
    </w:p>
    <w:p w14:paraId="4A619AA7" w14:textId="77777777" w:rsidR="00C374C6" w:rsidRPr="00E0575F" w:rsidRDefault="0023767E" w:rsidP="0023767E">
      <w:pPr>
        <w:tabs>
          <w:tab w:val="left" w:pos="3375"/>
          <w:tab w:val="left" w:pos="7470"/>
          <w:tab w:val="right" w:pos="9355"/>
        </w:tabs>
        <w:spacing w:line="360" w:lineRule="auto"/>
        <w:jc w:val="both"/>
        <w:rPr>
          <w:sz w:val="28"/>
          <w:szCs w:val="28"/>
        </w:rPr>
      </w:pPr>
      <w:r w:rsidRPr="00E0575F">
        <w:rPr>
          <w:sz w:val="28"/>
          <w:szCs w:val="28"/>
        </w:rPr>
        <w:t>3. Флора и фауна</w:t>
      </w:r>
    </w:p>
    <w:p w14:paraId="1D76DCA0" w14:textId="77777777" w:rsidR="00C374C6" w:rsidRPr="00E0575F" w:rsidRDefault="0023767E" w:rsidP="0023767E">
      <w:pPr>
        <w:tabs>
          <w:tab w:val="left" w:pos="3375"/>
          <w:tab w:val="left" w:pos="7470"/>
          <w:tab w:val="right" w:pos="9355"/>
        </w:tabs>
        <w:spacing w:line="360" w:lineRule="auto"/>
        <w:jc w:val="both"/>
        <w:rPr>
          <w:sz w:val="28"/>
          <w:szCs w:val="28"/>
        </w:rPr>
      </w:pPr>
      <w:r w:rsidRPr="00E0575F">
        <w:rPr>
          <w:sz w:val="28"/>
          <w:szCs w:val="28"/>
        </w:rPr>
        <w:t>4. Культурные и национальные традиции</w:t>
      </w:r>
    </w:p>
    <w:p w14:paraId="73FAA570" w14:textId="77777777" w:rsidR="00C374C6" w:rsidRDefault="0023767E" w:rsidP="0023767E">
      <w:pPr>
        <w:tabs>
          <w:tab w:val="left" w:pos="3375"/>
          <w:tab w:val="left" w:pos="7470"/>
          <w:tab w:val="right" w:pos="9355"/>
        </w:tabs>
        <w:spacing w:line="360" w:lineRule="auto"/>
        <w:jc w:val="both"/>
        <w:rPr>
          <w:sz w:val="28"/>
          <w:szCs w:val="28"/>
        </w:rPr>
      </w:pPr>
      <w:r w:rsidRPr="00E0575F">
        <w:rPr>
          <w:sz w:val="28"/>
          <w:szCs w:val="28"/>
        </w:rPr>
        <w:t>5. Развитие туризма в Канаде</w:t>
      </w:r>
    </w:p>
    <w:p w14:paraId="71A9A62E" w14:textId="77777777" w:rsidR="0023767E" w:rsidRPr="00E0575F" w:rsidRDefault="0023767E" w:rsidP="0023767E">
      <w:pPr>
        <w:tabs>
          <w:tab w:val="left" w:pos="3375"/>
          <w:tab w:val="left" w:pos="7470"/>
          <w:tab w:val="right" w:pos="9355"/>
        </w:tabs>
        <w:spacing w:line="360" w:lineRule="auto"/>
        <w:jc w:val="both"/>
        <w:rPr>
          <w:sz w:val="28"/>
          <w:szCs w:val="28"/>
        </w:rPr>
      </w:pPr>
    </w:p>
    <w:p w14:paraId="14593384" w14:textId="77777777" w:rsidR="00DB64FE" w:rsidRPr="00E0575F" w:rsidRDefault="00E0575F" w:rsidP="00E0575F">
      <w:pPr>
        <w:tabs>
          <w:tab w:val="left" w:pos="3375"/>
          <w:tab w:val="left" w:pos="7470"/>
          <w:tab w:val="right" w:pos="9355"/>
        </w:tabs>
        <w:spacing w:line="360" w:lineRule="auto"/>
        <w:ind w:firstLine="709"/>
        <w:jc w:val="both"/>
        <w:rPr>
          <w:sz w:val="28"/>
          <w:szCs w:val="28"/>
        </w:rPr>
      </w:pPr>
      <w:bookmarkStart w:id="0" w:name="1002338-A-101"/>
      <w:bookmarkEnd w:id="0"/>
      <w:r>
        <w:rPr>
          <w:sz w:val="28"/>
          <w:szCs w:val="28"/>
        </w:rPr>
        <w:br w:type="page"/>
      </w:r>
      <w:r w:rsidR="00D744BA" w:rsidRPr="00E0575F">
        <w:rPr>
          <w:sz w:val="28"/>
          <w:szCs w:val="28"/>
        </w:rPr>
        <w:lastRenderedPageBreak/>
        <w:t>1. Географическое положение</w:t>
      </w:r>
    </w:p>
    <w:p w14:paraId="3D1A0BB8" w14:textId="77777777" w:rsidR="00DB64FE" w:rsidRPr="00E0575F" w:rsidRDefault="00DB64FE" w:rsidP="00E0575F">
      <w:pPr>
        <w:spacing w:line="360" w:lineRule="auto"/>
        <w:ind w:firstLine="709"/>
        <w:jc w:val="both"/>
        <w:rPr>
          <w:bCs/>
          <w:sz w:val="28"/>
          <w:szCs w:val="28"/>
        </w:rPr>
      </w:pPr>
    </w:p>
    <w:p w14:paraId="2B407799" w14:textId="77777777" w:rsidR="00C374C6" w:rsidRPr="00E0575F" w:rsidRDefault="00C374C6" w:rsidP="00E0575F">
      <w:pPr>
        <w:spacing w:line="360" w:lineRule="auto"/>
        <w:ind w:firstLine="709"/>
        <w:jc w:val="both"/>
        <w:rPr>
          <w:sz w:val="28"/>
          <w:szCs w:val="28"/>
        </w:rPr>
      </w:pPr>
      <w:r w:rsidRPr="00E0575F">
        <w:rPr>
          <w:bCs/>
          <w:sz w:val="28"/>
          <w:szCs w:val="28"/>
        </w:rPr>
        <w:t xml:space="preserve">КАНАДА, </w:t>
      </w:r>
      <w:r w:rsidRPr="00E0575F">
        <w:rPr>
          <w:sz w:val="28"/>
          <w:szCs w:val="28"/>
        </w:rPr>
        <w:t>федеративное государство, занимающее большую часть материка Северной Америки и примыкающие многочисленные острова. Слово «Канада» было впервые упомянуто французским мореплавателем</w:t>
      </w:r>
      <w:r w:rsidRPr="00E0575F">
        <w:rPr>
          <w:iCs/>
          <w:sz w:val="28"/>
          <w:szCs w:val="28"/>
        </w:rPr>
        <w:t xml:space="preserve"> </w:t>
      </w:r>
      <w:r w:rsidRPr="00E0575F">
        <w:rPr>
          <w:sz w:val="28"/>
          <w:szCs w:val="28"/>
        </w:rPr>
        <w:t>Жаком Картье в 1535. Жители индейской деревни Стадакона (находившейся на месте современного города Квебек) называли так земли, принадлежавшие их племени. Впоследствии французы использовали это название для обозначения своих владений по р.Св. Лаврентия, причем их северо-западная гра</w:t>
      </w:r>
      <w:r w:rsidR="00E0575F">
        <w:rPr>
          <w:sz w:val="28"/>
          <w:szCs w:val="28"/>
        </w:rPr>
        <w:t>ница не была точно установлена.</w:t>
      </w:r>
    </w:p>
    <w:p w14:paraId="6338F5AE" w14:textId="77777777" w:rsidR="00C374C6" w:rsidRPr="00E0575F" w:rsidRDefault="00C374C6" w:rsidP="00E0575F">
      <w:pPr>
        <w:spacing w:line="360" w:lineRule="auto"/>
        <w:ind w:firstLine="709"/>
        <w:jc w:val="both"/>
        <w:rPr>
          <w:sz w:val="28"/>
          <w:szCs w:val="28"/>
        </w:rPr>
      </w:pPr>
      <w:r w:rsidRPr="00E0575F">
        <w:rPr>
          <w:sz w:val="28"/>
          <w:szCs w:val="28"/>
        </w:rPr>
        <w:t xml:space="preserve">Первая французская колония на р.Св. Лаврентия официально стала именоваться Квебек, а название «Канада» англичанами стало использоваться в более широком смысле. В 1791 было введено разделение на Верхнюю и Нижнюю Канаду, что соответствует современным провинциям Онтарио и Квебек. В 1867 название «Канада» распространилось на вновь созданную федерацию. Канада представляет собой конституционную монархию, входящую в состав британского Содружества. В административном отношении она делится на 10 провинций и 3 территории. </w:t>
      </w:r>
    </w:p>
    <w:p w14:paraId="1B3610E5" w14:textId="77777777" w:rsidR="00C374C6" w:rsidRPr="00E0575F" w:rsidRDefault="00C374C6" w:rsidP="00E0575F">
      <w:pPr>
        <w:pStyle w:val="a3"/>
        <w:spacing w:before="0" w:beforeAutospacing="0" w:after="0" w:afterAutospacing="0" w:line="360" w:lineRule="auto"/>
        <w:ind w:firstLine="709"/>
        <w:jc w:val="both"/>
        <w:rPr>
          <w:sz w:val="28"/>
          <w:szCs w:val="28"/>
        </w:rPr>
      </w:pPr>
      <w:bookmarkStart w:id="1" w:name="1002338-L-103"/>
      <w:bookmarkEnd w:id="1"/>
      <w:r w:rsidRPr="00E0575F">
        <w:rPr>
          <w:bCs/>
          <w:sz w:val="28"/>
          <w:szCs w:val="28"/>
        </w:rPr>
        <w:t xml:space="preserve">Границы. </w:t>
      </w:r>
      <w:r w:rsidRPr="00E0575F">
        <w:rPr>
          <w:sz w:val="28"/>
          <w:szCs w:val="28"/>
        </w:rPr>
        <w:t xml:space="preserve">Материковая часть Канады омывается на востоке Атлантическим океаном, на севере – Северным Ледовитым океаном, на западе – Тихим океаном; на суше она граничит с Аляской на западе и с основной территорией США – на юге. Граница Канады с Аляской проходит по 141 меридиану до пункта, удаленного на 48 км от берега Тихого океана; затем она приобретает извилистую форму и отклоняется к юго-востоку, следуя приблизительно вдоль побережья до пролива Портленд (54°40ўс.ш.), где выходит к берегу Тихого океана. Южная граница строго следует по 49° с.ш. от Тихого океана до Лесного озера. Затем – по рекам и озерам, соединяющим это озеро с оз. Верхним, далее – по акваториям озер Верхнее, Гурон, Эри, Онтарио и соединяющим их рекам. От оз. Онтарио граница проходит по р.Св. Лаврентия до 45° с.ш., затем поворачивает на восток </w:t>
      </w:r>
      <w:r w:rsidRPr="00E0575F">
        <w:rPr>
          <w:sz w:val="28"/>
          <w:szCs w:val="28"/>
        </w:rPr>
        <w:lastRenderedPageBreak/>
        <w:t>приблизительно на той же широте до р. Коннектикут и далее следует извилистой линией на северо-восток; севернее р. Сент-Джон она поворачивает на восток, затем на юг вдоль р. Сент-Джон</w:t>
      </w:r>
      <w:r w:rsidRPr="00E0575F">
        <w:rPr>
          <w:iCs/>
          <w:sz w:val="28"/>
          <w:szCs w:val="28"/>
        </w:rPr>
        <w:t xml:space="preserve"> </w:t>
      </w:r>
      <w:r w:rsidRPr="00E0575F">
        <w:rPr>
          <w:sz w:val="28"/>
          <w:szCs w:val="28"/>
        </w:rPr>
        <w:t>и выходит к берегу Атлантического океана у зал. Пассамакуодди. Протяженность границы Канады с Аляской составляет 2480 км, а с США – 6420 км. Канаде принадлежат крупные острова: Ньюфаундленд, Кейп-Бретон, Принца Эдуарда и Антикости в Атлантическом океане; Ванкувер и Королевы Шарлотты в Тихом океане и обширный Канадский Арктический архипелаг в Северном Ледовит</w:t>
      </w:r>
      <w:r w:rsidR="00E0575F">
        <w:rPr>
          <w:sz w:val="28"/>
          <w:szCs w:val="28"/>
        </w:rPr>
        <w:t>ом океане между 141° и 60° з.д.</w:t>
      </w:r>
    </w:p>
    <w:p w14:paraId="0432DE43" w14:textId="77777777" w:rsidR="00C374C6" w:rsidRPr="00E0575F" w:rsidRDefault="00C374C6" w:rsidP="00E0575F">
      <w:pPr>
        <w:pStyle w:val="a3"/>
        <w:spacing w:before="0" w:beforeAutospacing="0" w:after="0" w:afterAutospacing="0" w:line="360" w:lineRule="auto"/>
        <w:ind w:firstLine="709"/>
        <w:jc w:val="both"/>
        <w:rPr>
          <w:sz w:val="28"/>
          <w:szCs w:val="28"/>
        </w:rPr>
      </w:pPr>
      <w:bookmarkStart w:id="2" w:name="1002338-L-104"/>
      <w:bookmarkEnd w:id="2"/>
      <w:r w:rsidRPr="00E0575F">
        <w:rPr>
          <w:bCs/>
          <w:sz w:val="28"/>
          <w:szCs w:val="28"/>
        </w:rPr>
        <w:t xml:space="preserve">Площадь </w:t>
      </w:r>
      <w:r w:rsidRPr="00E0575F">
        <w:rPr>
          <w:sz w:val="28"/>
          <w:szCs w:val="28"/>
        </w:rPr>
        <w:t>Канады составляет 9970, 6 тыс. кв. км. Площадь отдельных прови</w:t>
      </w:r>
      <w:r w:rsidR="0023767E">
        <w:rPr>
          <w:sz w:val="28"/>
          <w:szCs w:val="28"/>
        </w:rPr>
        <w:t>н</w:t>
      </w:r>
      <w:r w:rsidRPr="00E0575F">
        <w:rPr>
          <w:sz w:val="28"/>
          <w:szCs w:val="28"/>
        </w:rPr>
        <w:t>ций (в тыс. кв. км): Квебек – 1540,7;</w:t>
      </w:r>
      <w:r w:rsidRPr="00E0575F">
        <w:rPr>
          <w:sz w:val="28"/>
          <w:szCs w:val="28"/>
          <w:vertAlign w:val="superscript"/>
        </w:rPr>
        <w:t xml:space="preserve"> </w:t>
      </w:r>
      <w:r w:rsidRPr="00E0575F">
        <w:rPr>
          <w:sz w:val="28"/>
          <w:szCs w:val="28"/>
        </w:rPr>
        <w:t>Онтарио – 1068,6; Британская Колумбия – 947,8; Альберта – 661,2; Саскачеван – 652,6; Манитоба – 649,9; Ньюфаундленд – 405,7; Нью-Брансуик – 73,4; Новая Шотландия – 55,5; Остров Принца Эдуарда</w:t>
      </w:r>
      <w:r w:rsidRPr="00E0575F">
        <w:rPr>
          <w:iCs/>
          <w:sz w:val="28"/>
          <w:szCs w:val="28"/>
        </w:rPr>
        <w:t xml:space="preserve"> – </w:t>
      </w:r>
      <w:r w:rsidRPr="00E0575F">
        <w:rPr>
          <w:sz w:val="28"/>
          <w:szCs w:val="28"/>
        </w:rPr>
        <w:t>5,7. Федеральная территория Юкон занимает площадь 483,4 тыс., а Северо-Западные территории – 3426,3 тыс. кв. км. В апреле 1999 в границах Северо-Западных территорий были созданы две новые административные единицы то</w:t>
      </w:r>
      <w:r w:rsidR="00E0575F">
        <w:rPr>
          <w:sz w:val="28"/>
          <w:szCs w:val="28"/>
        </w:rPr>
        <w:t>го же ранга: Нунавут и Дененде.</w:t>
      </w:r>
    </w:p>
    <w:p w14:paraId="2E85653E" w14:textId="77777777" w:rsidR="00E0575F" w:rsidRDefault="00E0575F" w:rsidP="00E0575F">
      <w:pPr>
        <w:pStyle w:val="a3"/>
        <w:spacing w:before="0" w:beforeAutospacing="0" w:after="0" w:afterAutospacing="0" w:line="360" w:lineRule="auto"/>
        <w:ind w:firstLine="709"/>
        <w:jc w:val="both"/>
        <w:rPr>
          <w:sz w:val="28"/>
          <w:szCs w:val="28"/>
        </w:rPr>
      </w:pPr>
    </w:p>
    <w:p w14:paraId="4E89B824" w14:textId="77777777" w:rsidR="00AE05A0" w:rsidRPr="00E0575F" w:rsidRDefault="00AE05A0" w:rsidP="00E0575F">
      <w:pPr>
        <w:pStyle w:val="a3"/>
        <w:spacing w:before="0" w:beforeAutospacing="0" w:after="0" w:afterAutospacing="0" w:line="360" w:lineRule="auto"/>
        <w:ind w:firstLine="709"/>
        <w:jc w:val="both"/>
        <w:rPr>
          <w:sz w:val="28"/>
          <w:szCs w:val="28"/>
        </w:rPr>
      </w:pPr>
      <w:r w:rsidRPr="00E0575F">
        <w:rPr>
          <w:sz w:val="28"/>
          <w:szCs w:val="28"/>
        </w:rPr>
        <w:t>2. Историческая справка</w:t>
      </w:r>
    </w:p>
    <w:p w14:paraId="146A14E6" w14:textId="77777777" w:rsidR="00E0575F" w:rsidRDefault="00E0575F" w:rsidP="00E0575F">
      <w:pPr>
        <w:pStyle w:val="a3"/>
        <w:spacing w:before="0" w:beforeAutospacing="0" w:after="0" w:afterAutospacing="0" w:line="360" w:lineRule="auto"/>
        <w:ind w:firstLine="709"/>
        <w:jc w:val="both"/>
        <w:rPr>
          <w:sz w:val="28"/>
          <w:szCs w:val="28"/>
        </w:rPr>
      </w:pPr>
    </w:p>
    <w:p w14:paraId="44B06A89" w14:textId="77777777" w:rsidR="007732AF" w:rsidRPr="00E0575F" w:rsidRDefault="007732AF" w:rsidP="00E0575F">
      <w:pPr>
        <w:pStyle w:val="a3"/>
        <w:spacing w:before="0" w:beforeAutospacing="0" w:after="0" w:afterAutospacing="0" w:line="360" w:lineRule="auto"/>
        <w:ind w:firstLine="709"/>
        <w:jc w:val="both"/>
        <w:rPr>
          <w:sz w:val="28"/>
          <w:szCs w:val="28"/>
        </w:rPr>
      </w:pPr>
      <w:r w:rsidRPr="00E0575F">
        <w:rPr>
          <w:sz w:val="28"/>
          <w:szCs w:val="28"/>
        </w:rPr>
        <w:t xml:space="preserve">Долгое время существовала традиция начинать изложение истории Канады с появления здесь европейских первопроходцев, торговцев и поселенцев. При этом полностью игнорировался тот факт, что современная территория Канады была населена задолго до появления европейцев. </w:t>
      </w:r>
    </w:p>
    <w:p w14:paraId="3EF3DF57" w14:textId="77777777" w:rsidR="007732AF" w:rsidRPr="00E0575F" w:rsidRDefault="007732AF" w:rsidP="00E0575F">
      <w:pPr>
        <w:pStyle w:val="a3"/>
        <w:spacing w:before="0" w:beforeAutospacing="0" w:after="0" w:afterAutospacing="0" w:line="360" w:lineRule="auto"/>
        <w:ind w:firstLine="709"/>
        <w:jc w:val="both"/>
        <w:rPr>
          <w:sz w:val="28"/>
          <w:szCs w:val="28"/>
        </w:rPr>
      </w:pPr>
      <w:r w:rsidRPr="00E0575F">
        <w:rPr>
          <w:sz w:val="28"/>
          <w:szCs w:val="28"/>
        </w:rPr>
        <w:t xml:space="preserve">Первые люди появились здесь предположительно 40–20 тыс. лет назад; они пришли из Сибири через Берингов пролив. Следуя за отступавшим ледником, около 10 тыс. лет назад они расселились по всему континенту, приспособившись к местным условиям. Заселившие север эскимосы занимались охотой на морского зверя; тюлени, моржи и киты давали им пищу, одежду и материал для изготовления орудий. Жителям </w:t>
      </w:r>
      <w:r w:rsidRPr="00E0575F">
        <w:rPr>
          <w:sz w:val="28"/>
          <w:szCs w:val="28"/>
        </w:rPr>
        <w:lastRenderedPageBreak/>
        <w:t xml:space="preserve">Тихоокеанского побережья средства к существованию давали изобилующие лососем реки и полные зверей леса. </w:t>
      </w:r>
    </w:p>
    <w:p w14:paraId="2CCBD0B7" w14:textId="77777777" w:rsidR="007732AF" w:rsidRPr="00E0575F" w:rsidRDefault="007732AF" w:rsidP="00E0575F">
      <w:pPr>
        <w:pStyle w:val="a3"/>
        <w:spacing w:before="0" w:beforeAutospacing="0" w:after="0" w:afterAutospacing="0" w:line="360" w:lineRule="auto"/>
        <w:ind w:firstLine="709"/>
        <w:jc w:val="both"/>
        <w:rPr>
          <w:sz w:val="28"/>
          <w:szCs w:val="28"/>
        </w:rPr>
      </w:pPr>
      <w:r w:rsidRPr="00E0575F">
        <w:rPr>
          <w:sz w:val="28"/>
          <w:szCs w:val="28"/>
        </w:rPr>
        <w:t xml:space="preserve">В прериях жили охотники на бизонов. Обитатели лесных районов востока занимались охотой, рыбной ловлей и собирательством. К техническим достижениям этих коренных жителей относится изобретение лодки из шкур – каяка, саней – тобоггана, собачьей упряжки и каноэ; они использовали лук и стрелы и владели искусством изготовления керамической посуды. Одна из групп ирокезских племен – гуроны имели постоянные поселения и выращивала кукурузу, бобы и тыкву. Эти первобытные общества были крайне разобщенными; среди них выделяется около 11 языковых групп и примерно 50 различных племен. </w:t>
      </w:r>
    </w:p>
    <w:p w14:paraId="2212DA98" w14:textId="77777777" w:rsidR="007732AF" w:rsidRPr="00E0575F" w:rsidRDefault="007732AF" w:rsidP="00E0575F">
      <w:pPr>
        <w:pStyle w:val="a3"/>
        <w:spacing w:before="0" w:beforeAutospacing="0" w:after="0" w:afterAutospacing="0" w:line="360" w:lineRule="auto"/>
        <w:ind w:firstLine="709"/>
        <w:jc w:val="both"/>
        <w:rPr>
          <w:sz w:val="28"/>
          <w:szCs w:val="28"/>
        </w:rPr>
      </w:pPr>
      <w:r w:rsidRPr="00E0575F">
        <w:rPr>
          <w:sz w:val="28"/>
          <w:szCs w:val="28"/>
        </w:rPr>
        <w:t xml:space="preserve">Естественный ход развития первобытных обществ был резко нарушен появлением европейских торговцев и поселенцев. Их выживание в новых условиях и освоение континента в значительной степени зависели от того, сумеют ли они наладить отношения с коренными жителями. Рыболовством европейцы и сами уже давно занимались, но добыча пушнины велась в основном местным населением. Торговля мехами с самого начала стала основным видом коммерческой деятельности в Канаде. Коренных жителей привлекала возможность выменивать меха на необычные товары, такие, как медная посуда, железные топоры, шерстяные одеяла и украшения. Применение железных наконечников для стрел и огнестрельного оружия повысило эффективность охоты, вызвав в то же время изменение хозяйственного уклада – переход от натурального хозяйства и </w:t>
      </w:r>
      <w:r w:rsidR="00AE05A0" w:rsidRPr="00E0575F">
        <w:rPr>
          <w:sz w:val="28"/>
          <w:szCs w:val="28"/>
        </w:rPr>
        <w:t>самообеспечение</w:t>
      </w:r>
      <w:r w:rsidRPr="00E0575F">
        <w:rPr>
          <w:sz w:val="28"/>
          <w:szCs w:val="28"/>
        </w:rPr>
        <w:t xml:space="preserve"> к торговым отношениям. Появление алкогольных напитков усилило зависимость местного населения от торговли с белыми людьми, заставляя их соглашаться на заведомо несправедливый обмен. </w:t>
      </w:r>
    </w:p>
    <w:p w14:paraId="4858B217" w14:textId="77777777" w:rsidR="007224BA" w:rsidRPr="00E0575F" w:rsidRDefault="007732AF" w:rsidP="00E0575F">
      <w:pPr>
        <w:pStyle w:val="a3"/>
        <w:spacing w:before="0" w:beforeAutospacing="0" w:after="0" w:afterAutospacing="0" w:line="360" w:lineRule="auto"/>
        <w:ind w:firstLine="709"/>
        <w:jc w:val="both"/>
        <w:rPr>
          <w:sz w:val="28"/>
          <w:szCs w:val="28"/>
        </w:rPr>
      </w:pPr>
      <w:r w:rsidRPr="00E0575F">
        <w:rPr>
          <w:sz w:val="28"/>
          <w:szCs w:val="28"/>
        </w:rPr>
        <w:t xml:space="preserve">Одним из результатов первых контактов между местными жителями и европейцами стало распространение европейских болезней, таких, как грипп, корь, оспа и скарлатина, к которым у коренного населения не было иммунитета. Общая численность коренного населения Канады во время </w:t>
      </w:r>
      <w:r w:rsidRPr="00E0575F">
        <w:rPr>
          <w:sz w:val="28"/>
          <w:szCs w:val="28"/>
        </w:rPr>
        <w:lastRenderedPageBreak/>
        <w:t>первых контактов с европейцами оценивается антропологами примерно в 350 000 человек; к моменту создания Конфедерации Британской Северной Америки в 1867 здесь обитало всего около одной трети первоначального количества, и падение численности продолжалос</w:t>
      </w:r>
      <w:bookmarkStart w:id="3" w:name="1002338-L-245"/>
      <w:bookmarkEnd w:id="3"/>
      <w:r w:rsidR="00E0575F">
        <w:rPr>
          <w:sz w:val="28"/>
          <w:szCs w:val="28"/>
        </w:rPr>
        <w:t>ь в течение последующих 50 лет.</w:t>
      </w:r>
    </w:p>
    <w:p w14:paraId="0DB4F107" w14:textId="77777777" w:rsidR="007732AF" w:rsidRPr="00E0575F" w:rsidRDefault="007732AF" w:rsidP="00E0575F">
      <w:pPr>
        <w:pStyle w:val="a3"/>
        <w:spacing w:before="0" w:beforeAutospacing="0" w:after="0" w:afterAutospacing="0" w:line="360" w:lineRule="auto"/>
        <w:ind w:firstLine="709"/>
        <w:jc w:val="both"/>
        <w:rPr>
          <w:sz w:val="28"/>
          <w:szCs w:val="28"/>
        </w:rPr>
      </w:pPr>
      <w:r w:rsidRPr="00E0575F">
        <w:rPr>
          <w:sz w:val="28"/>
          <w:szCs w:val="28"/>
        </w:rPr>
        <w:t xml:space="preserve">В 1497 Канада была «открыта» итальянцем на английской службе Джованни Кабото (в английском произношении – Джон Кабот). Английский король Генрих VII Тюдор выдал Каботу патент на плавание и открытия для Англии новых земель, однако само путешествие финансировалось бристольскими купцами. Вскоре после сообщения Кабота об обилии трески на отмелях у южного побережья открытого им острова Ньюфаундленд в этих водах появилось множество рыболовных судов, принадлежавших Англии, Франции, Испании и Португалии. Французы и англичане основали на атлантическом берегу сезонные рыболовецкие поселения. </w:t>
      </w:r>
    </w:p>
    <w:p w14:paraId="718F56C2" w14:textId="77777777" w:rsidR="00C76484" w:rsidRPr="00E0575F" w:rsidRDefault="00C76484" w:rsidP="00E0575F">
      <w:pPr>
        <w:pStyle w:val="a3"/>
        <w:spacing w:before="0" w:beforeAutospacing="0" w:after="0" w:afterAutospacing="0" w:line="360" w:lineRule="auto"/>
        <w:ind w:firstLine="709"/>
        <w:jc w:val="both"/>
        <w:rPr>
          <w:sz w:val="28"/>
          <w:szCs w:val="28"/>
        </w:rPr>
      </w:pPr>
      <w:r w:rsidRPr="00E0575F">
        <w:rPr>
          <w:sz w:val="28"/>
          <w:szCs w:val="28"/>
        </w:rPr>
        <w:t xml:space="preserve">Из нескольких британских колоний, которые вошли в состав современной Канады, только Новая Шотландия имела свое правительство, схожее по функциям с правительствами других британских колоний в Америке. Новая Шотландия обладала некоторыми элементами ограниченного самоуправления, реализуемого через выборные органы законодательной власти, которые имели право издавать законы и собирать налоги на местные нужды. Однако исполнительная власть находилась в руках губернатора, назначаемого английским правительством. При выполнении своих функций губернатор опирался на консультативный совет, который также являлся второй палатой законодательного органа власти. </w:t>
      </w:r>
    </w:p>
    <w:p w14:paraId="230039AE" w14:textId="77777777" w:rsidR="00C76484" w:rsidRPr="00E0575F" w:rsidRDefault="00C76484" w:rsidP="00E0575F">
      <w:pPr>
        <w:pStyle w:val="a3"/>
        <w:spacing w:before="0" w:beforeAutospacing="0" w:after="0" w:afterAutospacing="0" w:line="360" w:lineRule="auto"/>
        <w:ind w:firstLine="709"/>
        <w:jc w:val="both"/>
        <w:rPr>
          <w:sz w:val="28"/>
          <w:szCs w:val="28"/>
        </w:rPr>
      </w:pPr>
      <w:r w:rsidRPr="00E0575F">
        <w:rPr>
          <w:sz w:val="28"/>
          <w:szCs w:val="28"/>
        </w:rPr>
        <w:t xml:space="preserve">Крупнейшей и самой важной колонией Великобритании в Канаде являлся Квебек, который отошел к ней в соответствии с Парижским договором 1763, завершившим Семилетнюю войну. Под властью Британии жители Квебека, в большинстве своем франкоязычные католики, должны были постепенно «англизироваться». </w:t>
      </w:r>
    </w:p>
    <w:p w14:paraId="5AB17C96" w14:textId="77777777" w:rsidR="00C76484" w:rsidRPr="00E0575F" w:rsidRDefault="00C76484" w:rsidP="00E0575F">
      <w:pPr>
        <w:pStyle w:val="a3"/>
        <w:spacing w:before="0" w:beforeAutospacing="0" w:after="0" w:afterAutospacing="0" w:line="360" w:lineRule="auto"/>
        <w:ind w:firstLine="709"/>
        <w:jc w:val="both"/>
        <w:rPr>
          <w:sz w:val="28"/>
          <w:szCs w:val="28"/>
        </w:rPr>
      </w:pPr>
      <w:r w:rsidRPr="00E0575F">
        <w:rPr>
          <w:sz w:val="28"/>
          <w:szCs w:val="28"/>
        </w:rPr>
        <w:lastRenderedPageBreak/>
        <w:t xml:space="preserve">При этом английские губернаторы, управлявшие колонией, проводили политику, направленную на обеспечение поддержки со стороны местной элиты и сложившихся институтов; предусматривалась защита религиозных прав католиков, католическая церковь продолжала пользоваться большим влиянием, сохранялись действие французского гражданского права, существующая система землевладения и особый статус французского языка. </w:t>
      </w:r>
    </w:p>
    <w:p w14:paraId="66055F0E" w14:textId="77777777" w:rsidR="00C76484" w:rsidRPr="00E0575F" w:rsidRDefault="00C76484" w:rsidP="00E0575F">
      <w:pPr>
        <w:pStyle w:val="a3"/>
        <w:spacing w:before="0" w:beforeAutospacing="0" w:after="0" w:afterAutospacing="0" w:line="360" w:lineRule="auto"/>
        <w:ind w:firstLine="709"/>
        <w:jc w:val="both"/>
        <w:rPr>
          <w:sz w:val="28"/>
          <w:szCs w:val="28"/>
        </w:rPr>
      </w:pPr>
      <w:r w:rsidRPr="00E0575F">
        <w:rPr>
          <w:sz w:val="28"/>
          <w:szCs w:val="28"/>
        </w:rPr>
        <w:t xml:space="preserve">Эти особые права Квебека были закреплены Квебекским актом 1774; тем самым Французская Канада была признана как отдельное формирование внутри Британской империи. В соответствии с Квебекским актом католики получили право занимать государственные должности; однако одновременно состав правительства колонии был ограничен губернатором и назначаемым консультативным советом, без каких-либо выборных органов. </w:t>
      </w:r>
    </w:p>
    <w:p w14:paraId="771C90BF" w14:textId="77777777" w:rsidR="00C76484" w:rsidRPr="00E0575F" w:rsidRDefault="00C76484" w:rsidP="00E0575F">
      <w:pPr>
        <w:pStyle w:val="a3"/>
        <w:spacing w:before="0" w:beforeAutospacing="0" w:after="0" w:afterAutospacing="0" w:line="360" w:lineRule="auto"/>
        <w:ind w:firstLine="709"/>
        <w:jc w:val="both"/>
        <w:rPr>
          <w:sz w:val="28"/>
          <w:szCs w:val="28"/>
        </w:rPr>
      </w:pPr>
      <w:r w:rsidRPr="00E0575F">
        <w:rPr>
          <w:sz w:val="28"/>
          <w:szCs w:val="28"/>
        </w:rPr>
        <w:t xml:space="preserve">Конституционным актом 1791 предусматривалось, что управление колонией осуществляет губернатор (с помощью небольшого по составу исполнительного совета) при наличии двухпалатного законодательного органа, состоящего из законодательного совета, члены которого назначались из числа самых богатых колонистов, и выборной ассамблеи. В то же самое время колония была разделена на две части, граница между которыми проходила в основном по р.Оттава. </w:t>
      </w:r>
    </w:p>
    <w:p w14:paraId="1DE9E879" w14:textId="77777777" w:rsidR="00C76484" w:rsidRPr="00E0575F" w:rsidRDefault="00C76484" w:rsidP="00E0575F">
      <w:pPr>
        <w:pStyle w:val="a3"/>
        <w:spacing w:before="0" w:beforeAutospacing="0" w:after="0" w:afterAutospacing="0" w:line="360" w:lineRule="auto"/>
        <w:ind w:firstLine="709"/>
        <w:jc w:val="both"/>
        <w:rPr>
          <w:sz w:val="28"/>
          <w:szCs w:val="28"/>
        </w:rPr>
      </w:pPr>
      <w:r w:rsidRPr="00E0575F">
        <w:rPr>
          <w:sz w:val="28"/>
          <w:szCs w:val="28"/>
        </w:rPr>
        <w:t xml:space="preserve">В Нижней Канаде, расположенной по берегам р.Св. Лаврентия, где проживала большая часть франкоканадцев, продолжали действовать положения Квебекского акта, касающиеся гражданского права, языка и религии. В Верхней Канаде, где проживали в основном беженцы из Соединенных Штатов (лоялисты), продолжали действовать британские законы. </w:t>
      </w:r>
    </w:p>
    <w:p w14:paraId="318831D1" w14:textId="77777777" w:rsidR="00C76484" w:rsidRPr="00E0575F" w:rsidRDefault="00C76484" w:rsidP="00E0575F">
      <w:pPr>
        <w:pStyle w:val="a3"/>
        <w:spacing w:before="0" w:beforeAutospacing="0" w:after="0" w:afterAutospacing="0" w:line="360" w:lineRule="auto"/>
        <w:ind w:firstLine="709"/>
        <w:jc w:val="both"/>
        <w:rPr>
          <w:sz w:val="28"/>
          <w:szCs w:val="28"/>
        </w:rPr>
      </w:pPr>
      <w:r w:rsidRPr="00E0575F">
        <w:rPr>
          <w:sz w:val="28"/>
          <w:szCs w:val="28"/>
        </w:rPr>
        <w:t xml:space="preserve">В течение последующих 50 лет эволюция государственного устройства британских провинций в Северной Америке шла по пути развития их самоуправления. В первой трети 19 в. британское правительство и слышать не желало о предложениях, касающихся введения элементов самоуправления. Колонии должны были поставлять сырье, предоставлять </w:t>
      </w:r>
      <w:r w:rsidRPr="00E0575F">
        <w:rPr>
          <w:sz w:val="28"/>
          <w:szCs w:val="28"/>
        </w:rPr>
        <w:lastRenderedPageBreak/>
        <w:t xml:space="preserve">свободные территории для заселения и служить рынками сбыта для британских товаров. Поскольку проведение такой политики зачастую означало пренебрежение требованиями и интересами колонистов, для защиты интересов империи требовалось наличие на местах сильной власти в лице губернатора. </w:t>
      </w:r>
    </w:p>
    <w:p w14:paraId="50EBD9D2" w14:textId="77777777" w:rsidR="00C76484" w:rsidRPr="00E0575F" w:rsidRDefault="00C76484" w:rsidP="00E0575F">
      <w:pPr>
        <w:pStyle w:val="a3"/>
        <w:spacing w:before="0" w:beforeAutospacing="0" w:after="0" w:afterAutospacing="0" w:line="360" w:lineRule="auto"/>
        <w:ind w:firstLine="709"/>
        <w:jc w:val="both"/>
        <w:rPr>
          <w:sz w:val="28"/>
          <w:szCs w:val="28"/>
        </w:rPr>
      </w:pPr>
      <w:r w:rsidRPr="00E0575F">
        <w:rPr>
          <w:sz w:val="28"/>
          <w:szCs w:val="28"/>
        </w:rPr>
        <w:t>Даже вспышки революционных волнений в двух канадских провинциях в 1837 не привели к изменению политики Великобритании, хотя граф Дергем, который был послан в колонии для переговоров с восставшими и поисков решения, поддержал требования колонистов об учреждении «ответственного правительства». Дергем, который был викторианским радикалом, полагал, что Нижняя Канада, с ее замкнутым полуфеодальным франкоканадским обществом, не может быть далее изолирована от влияния Верхней Канады, где доминировали прогрессивные силы современного капитализма. Поэтому первым условием создания ответственного перед парламентом правительства должно было, по его мнению, стать объеди</w:t>
      </w:r>
      <w:r w:rsidR="00E0575F">
        <w:rPr>
          <w:sz w:val="28"/>
          <w:szCs w:val="28"/>
        </w:rPr>
        <w:t>нение провинций.</w:t>
      </w:r>
    </w:p>
    <w:p w14:paraId="03101E4A" w14:textId="77777777" w:rsidR="00C76484" w:rsidRPr="00E0575F" w:rsidRDefault="00C76484" w:rsidP="00E0575F">
      <w:pPr>
        <w:pStyle w:val="a3"/>
        <w:spacing w:before="0" w:beforeAutospacing="0" w:after="0" w:afterAutospacing="0" w:line="360" w:lineRule="auto"/>
        <w:ind w:firstLine="709"/>
        <w:jc w:val="both"/>
        <w:rPr>
          <w:sz w:val="28"/>
          <w:szCs w:val="28"/>
        </w:rPr>
      </w:pPr>
      <w:r w:rsidRPr="00E0575F">
        <w:rPr>
          <w:sz w:val="28"/>
          <w:szCs w:val="28"/>
        </w:rPr>
        <w:t>Хотя британское правительство отказалось принять рекомендации Дергема, касающиеся ответственного правительства, оно последовало его совету об объединении провинций, которое и произошло в 1840. Однако вскоре вновь возник вопрос о введении ответственного правительства, поскольку после принятия парламентом Великобритании в 1832 Билля о реформе соотношение политических сил изменилось в пользу промышленников. Они хотели свободно торговать на мировых рынках, чему мешала существовавшая имперская система ограничений в торговле. В 1847 губернаторы колоний в Северной Америке получили указание о том, чтобы впредь состав всех консультативных советов формировался в соответствии с пожеланиями большинства в законодательной ассамблее данной колонии; в результате в 1848 каждая из колоний получила свое «ответственное правите</w:t>
      </w:r>
      <w:r w:rsidR="00E0575F">
        <w:rPr>
          <w:sz w:val="28"/>
          <w:szCs w:val="28"/>
        </w:rPr>
        <w:t>льство» по британскому образцу.</w:t>
      </w:r>
    </w:p>
    <w:p w14:paraId="1C66BDEC" w14:textId="77777777" w:rsidR="00C76484" w:rsidRPr="00E0575F" w:rsidRDefault="00C76484" w:rsidP="00E0575F">
      <w:pPr>
        <w:pStyle w:val="a3"/>
        <w:spacing w:before="0" w:beforeAutospacing="0" w:after="0" w:afterAutospacing="0" w:line="360" w:lineRule="auto"/>
        <w:ind w:firstLine="709"/>
        <w:jc w:val="both"/>
        <w:rPr>
          <w:sz w:val="28"/>
          <w:szCs w:val="28"/>
        </w:rPr>
      </w:pPr>
      <w:r w:rsidRPr="00E0575F">
        <w:rPr>
          <w:sz w:val="28"/>
          <w:szCs w:val="28"/>
        </w:rPr>
        <w:lastRenderedPageBreak/>
        <w:t xml:space="preserve">Но и после объединения Верхней и Нижней Канады в 1840 франкоканадцы сохранили особенности своего политического устройства, добившись коалиционного правительства, основанного на соглашении между партиями, представлявшими обе части объединенной провинции. При таком положении достичь политической стабильности было невозможно, и постепенно стало ясно, что единственный выход из тупика лежит на пути дальнейшего объединения британских колоний в Северной Америке. </w:t>
      </w:r>
    </w:p>
    <w:p w14:paraId="2C90D3B1" w14:textId="77777777" w:rsidR="00C76484" w:rsidRPr="00E0575F" w:rsidRDefault="00C76484" w:rsidP="00E0575F">
      <w:pPr>
        <w:pStyle w:val="a3"/>
        <w:spacing w:before="0" w:beforeAutospacing="0" w:after="0" w:afterAutospacing="0" w:line="360" w:lineRule="auto"/>
        <w:ind w:firstLine="709"/>
        <w:jc w:val="both"/>
        <w:rPr>
          <w:sz w:val="28"/>
          <w:szCs w:val="28"/>
        </w:rPr>
      </w:pPr>
      <w:r w:rsidRPr="00E0575F">
        <w:rPr>
          <w:sz w:val="28"/>
          <w:szCs w:val="28"/>
        </w:rPr>
        <w:t xml:space="preserve">В конце концов соглашение об объединении колоний было достигнуто, хотя Нью-Брансуик и Новая Шотландия весьма неохотно пошли на такой союз, опасаясь, что они окажутся поглощенными более крупными соседями. Федеральная форма правления отвечала интересам франкоканадских лидеров, которые видели в ней возможность получить самостоятельное правительство. </w:t>
      </w:r>
    </w:p>
    <w:p w14:paraId="4B15E652" w14:textId="77777777" w:rsidR="00C76484" w:rsidRPr="00E0575F" w:rsidRDefault="00C76484" w:rsidP="00E0575F">
      <w:pPr>
        <w:pStyle w:val="a3"/>
        <w:spacing w:before="0" w:beforeAutospacing="0" w:after="0" w:afterAutospacing="0" w:line="360" w:lineRule="auto"/>
        <w:ind w:firstLine="709"/>
        <w:jc w:val="both"/>
        <w:rPr>
          <w:sz w:val="28"/>
          <w:szCs w:val="28"/>
        </w:rPr>
      </w:pPr>
      <w:r w:rsidRPr="00E0575F">
        <w:rPr>
          <w:sz w:val="28"/>
          <w:szCs w:val="28"/>
        </w:rPr>
        <w:t xml:space="preserve">Началом существования нового союза считается 1 июля 1867, когда вступил в силу Акт о Британской Северной Америке. Союз объединял четыре провинции: Новая Шотландия, Нью-Брансуик, Онтарио (бывшая Верхняя Канада) и Квебек (бывшая Нижняя Канада). Предусматривалась также возможность присоединения в дальнейшем Британской Колумбии, Острова Принца Эдуарда и Ньюфаундленда. Дальнейшее формирование федерации происходило по мере заселения и экономического развития колоний. В 1870 была образована новая провинция Манитоба на землях, которые ранее принадлежали Компании Гудзонова залива в бассейне р.Ред-Ривер. Британская Колумбия вошла в состав федерации в 1871. Остров Принца Эдуарда согласился присоединиться в 1873. В 1905 области прерий оказались настолько густо заселены, что на их территории были созданы две провинции – Альберта и Саскачеван. </w:t>
      </w:r>
    </w:p>
    <w:p w14:paraId="2231BA66" w14:textId="77777777" w:rsidR="00C76484" w:rsidRPr="00E0575F" w:rsidRDefault="00C76484" w:rsidP="00E0575F">
      <w:pPr>
        <w:pStyle w:val="a3"/>
        <w:spacing w:before="0" w:beforeAutospacing="0" w:after="0" w:afterAutospacing="0" w:line="360" w:lineRule="auto"/>
        <w:ind w:firstLine="709"/>
        <w:jc w:val="both"/>
        <w:rPr>
          <w:sz w:val="28"/>
          <w:szCs w:val="28"/>
        </w:rPr>
      </w:pPr>
      <w:r w:rsidRPr="00E0575F">
        <w:rPr>
          <w:sz w:val="28"/>
          <w:szCs w:val="28"/>
        </w:rPr>
        <w:t xml:space="preserve">Особый путь выбрал Ньюфаундленд, сначала британская колония, а позднее самоуправляющийся доминион, и только с его присоединением в 1949 великий план отцов-основателей конфедерации был наконец завершен. </w:t>
      </w:r>
    </w:p>
    <w:p w14:paraId="68C89007" w14:textId="77777777" w:rsidR="00C76484" w:rsidRPr="00E0575F" w:rsidRDefault="00C76484" w:rsidP="00E0575F">
      <w:pPr>
        <w:pStyle w:val="a3"/>
        <w:spacing w:before="0" w:beforeAutospacing="0" w:after="0" w:afterAutospacing="0" w:line="360" w:lineRule="auto"/>
        <w:ind w:firstLine="709"/>
        <w:jc w:val="both"/>
        <w:rPr>
          <w:sz w:val="28"/>
          <w:szCs w:val="28"/>
        </w:rPr>
      </w:pPr>
      <w:r w:rsidRPr="00E0575F">
        <w:rPr>
          <w:sz w:val="28"/>
          <w:szCs w:val="28"/>
        </w:rPr>
        <w:lastRenderedPageBreak/>
        <w:t xml:space="preserve">В 1867 Канада оставалась колонией, хотя и получившей местное самоуправление в виде ответственного правительства. Акт о Британской Северной Америке создал конституционную основу федеративного государства Канада, но британский парламент оставил за собой право вносить в этот акт необходимые поправки. Постепенно, однако, полнота исполнительной власти переходила из рук британского генерал-губернатора в руки канадского премьер-министра и его кабинета. </w:t>
      </w:r>
    </w:p>
    <w:p w14:paraId="714A467D" w14:textId="77777777" w:rsidR="00C76484" w:rsidRPr="00E0575F" w:rsidRDefault="00C76484" w:rsidP="00E0575F">
      <w:pPr>
        <w:pStyle w:val="a3"/>
        <w:spacing w:before="0" w:beforeAutospacing="0" w:after="0" w:afterAutospacing="0" w:line="360" w:lineRule="auto"/>
        <w:ind w:firstLine="709"/>
        <w:jc w:val="both"/>
        <w:rPr>
          <w:sz w:val="28"/>
          <w:szCs w:val="28"/>
        </w:rPr>
      </w:pPr>
      <w:r w:rsidRPr="00E0575F">
        <w:rPr>
          <w:sz w:val="28"/>
          <w:szCs w:val="28"/>
        </w:rPr>
        <w:t>Первая мировая война существенно уменьшила степень зависимости самоуправляющихся доминионов (Канады, Австралии и Новой Зеландии) от метрополии. Постепенно они приобретали все большую независимость, которая по прошествии времени получила правовое и конституционное обоснование. В качестве основных вех на этом пути можно отметить следующие события. В 1926 Имперская конференция признала доминионы равными Великобритании и объединенными общим подданством короне, причем в каждом доминионе генерал-губернатор занимал такое же положение по отношению к кабинету министров, какое король занимал по отношению к своим министрам. В 1931 полномочия генерал-губернатора были законодательно изменены в соответствии с его новым статусом, и с этого времени назначение генерал-губернатора производилось царствующим монархом по рекомендации правительства доминиона. В 1927 Канада обменялась дипломатическими представительствами с Соединенными Штатами, несколько позже – с Францией и Японией. В 1931 был утвержден текст так называемого Вестминстерского статута – парламентского акта, который окончательно закрепил юридическую независимость доминионов от британского парламента.</w:t>
      </w:r>
      <w:r w:rsidRPr="00E0575F">
        <w:rPr>
          <w:iCs/>
          <w:sz w:val="28"/>
          <w:szCs w:val="28"/>
        </w:rPr>
        <w:t xml:space="preserve"> </w:t>
      </w:r>
      <w:r w:rsidRPr="00E0575F">
        <w:rPr>
          <w:sz w:val="28"/>
          <w:szCs w:val="28"/>
        </w:rPr>
        <w:t>В 1949 канадское правительство отменило право апеллировать к Тайному совету Англии, сделав высшей апелляционной инстанцией Верховный суд Канады. В 1982 в Канаде был принят закон о конституции, который наделил канадский парламент правом самостоятельно вносить изменения в конституцию страны (ранее они формально подлежали утвер</w:t>
      </w:r>
      <w:r w:rsidR="00E0575F">
        <w:rPr>
          <w:sz w:val="28"/>
          <w:szCs w:val="28"/>
        </w:rPr>
        <w:t>ждению британским парламентом).</w:t>
      </w:r>
    </w:p>
    <w:p w14:paraId="497F2378" w14:textId="77777777" w:rsidR="00C76484" w:rsidRPr="00E0575F" w:rsidRDefault="00C76484" w:rsidP="00E0575F">
      <w:pPr>
        <w:pStyle w:val="a3"/>
        <w:spacing w:before="0" w:beforeAutospacing="0" w:after="0" w:afterAutospacing="0" w:line="360" w:lineRule="auto"/>
        <w:ind w:firstLine="709"/>
        <w:jc w:val="both"/>
        <w:rPr>
          <w:sz w:val="28"/>
          <w:szCs w:val="28"/>
        </w:rPr>
      </w:pPr>
      <w:r w:rsidRPr="00E0575F">
        <w:rPr>
          <w:sz w:val="28"/>
          <w:szCs w:val="28"/>
        </w:rPr>
        <w:lastRenderedPageBreak/>
        <w:t>Канада получила федеральную форму правления в 1867. В юрисдикции федерального парламента находились оборона страны, внешняя и внутренняя торговля, валюта и банки; он обладал также неограниченной властью в области налогообложения. Права провинций ограничивались в основном местными делами (формирование местных органов управления, охрана имущественных и гражданских прав, образование). В руках федерального правительства сохранялась также реальная власть над провинциями. Оно могло, например, отменить любой закон, принятый провинциальным правительством. В последующие десятилетия власть федерального правительства над провинциями существенно ослабела, и практика отмены провинциальных законов федеральным правительством постепенно сошла на нет.</w:t>
      </w:r>
    </w:p>
    <w:p w14:paraId="2D808863" w14:textId="77777777" w:rsidR="00E0575F" w:rsidRDefault="00E0575F" w:rsidP="00E0575F">
      <w:pPr>
        <w:tabs>
          <w:tab w:val="left" w:pos="3375"/>
          <w:tab w:val="left" w:pos="7470"/>
          <w:tab w:val="right" w:pos="9355"/>
        </w:tabs>
        <w:spacing w:line="360" w:lineRule="auto"/>
        <w:ind w:firstLine="709"/>
        <w:jc w:val="both"/>
        <w:rPr>
          <w:sz w:val="28"/>
          <w:szCs w:val="28"/>
        </w:rPr>
      </w:pPr>
    </w:p>
    <w:p w14:paraId="36FD16FB" w14:textId="77777777" w:rsidR="00DB64FE" w:rsidRDefault="00DB64FE" w:rsidP="00E0575F">
      <w:pPr>
        <w:tabs>
          <w:tab w:val="left" w:pos="3375"/>
          <w:tab w:val="left" w:pos="7470"/>
          <w:tab w:val="right" w:pos="9355"/>
        </w:tabs>
        <w:spacing w:line="360" w:lineRule="auto"/>
        <w:ind w:firstLine="709"/>
        <w:jc w:val="both"/>
        <w:rPr>
          <w:sz w:val="28"/>
          <w:szCs w:val="28"/>
        </w:rPr>
      </w:pPr>
      <w:r w:rsidRPr="00E0575F">
        <w:rPr>
          <w:sz w:val="28"/>
          <w:szCs w:val="28"/>
        </w:rPr>
        <w:t>3. Флора и фауна</w:t>
      </w:r>
    </w:p>
    <w:p w14:paraId="26676CEF" w14:textId="77777777" w:rsidR="00E0575F" w:rsidRPr="00E0575F" w:rsidRDefault="00E0575F" w:rsidP="00E0575F">
      <w:pPr>
        <w:tabs>
          <w:tab w:val="left" w:pos="3375"/>
          <w:tab w:val="left" w:pos="7470"/>
          <w:tab w:val="right" w:pos="9355"/>
        </w:tabs>
        <w:spacing w:line="360" w:lineRule="auto"/>
        <w:ind w:firstLine="709"/>
        <w:jc w:val="both"/>
        <w:rPr>
          <w:sz w:val="28"/>
          <w:szCs w:val="28"/>
        </w:rPr>
      </w:pPr>
    </w:p>
    <w:p w14:paraId="68CAC6D1" w14:textId="77777777" w:rsidR="00656F71" w:rsidRPr="00E0575F" w:rsidRDefault="00656F71" w:rsidP="00E0575F">
      <w:pPr>
        <w:pStyle w:val="a3"/>
        <w:spacing w:before="0" w:beforeAutospacing="0" w:after="0" w:afterAutospacing="0" w:line="360" w:lineRule="auto"/>
        <w:ind w:firstLine="709"/>
        <w:jc w:val="both"/>
        <w:rPr>
          <w:sz w:val="28"/>
          <w:szCs w:val="28"/>
        </w:rPr>
      </w:pPr>
      <w:bookmarkStart w:id="4" w:name="1002338-L-141"/>
      <w:bookmarkEnd w:id="4"/>
      <w:r w:rsidRPr="00E0575F">
        <w:rPr>
          <w:sz w:val="28"/>
          <w:szCs w:val="28"/>
        </w:rPr>
        <w:t xml:space="preserve">Растительность Канады, так же как и почвы, обнаруживает явную зависимость от климата. Самыми крупными подразделениями растительного покрова являются зона тундры, расположенная на севере материка, и обширная зона хвойных лесов, известная под названием тайги. </w:t>
      </w:r>
    </w:p>
    <w:p w14:paraId="463A3065" w14:textId="77777777" w:rsidR="00656F71" w:rsidRPr="00E0575F" w:rsidRDefault="00656F71" w:rsidP="00E0575F">
      <w:pPr>
        <w:pStyle w:val="a3"/>
        <w:spacing w:before="0" w:beforeAutospacing="0" w:after="0" w:afterAutospacing="0" w:line="360" w:lineRule="auto"/>
        <w:ind w:firstLine="709"/>
        <w:jc w:val="both"/>
        <w:rPr>
          <w:sz w:val="28"/>
          <w:szCs w:val="28"/>
        </w:rPr>
      </w:pPr>
      <w:bookmarkStart w:id="5" w:name="1002338-L-142"/>
      <w:bookmarkEnd w:id="5"/>
      <w:r w:rsidRPr="00E0575F">
        <w:rPr>
          <w:bCs/>
          <w:sz w:val="28"/>
          <w:szCs w:val="28"/>
        </w:rPr>
        <w:t xml:space="preserve">Тундра. </w:t>
      </w:r>
      <w:r w:rsidRPr="00E0575F">
        <w:rPr>
          <w:sz w:val="28"/>
          <w:szCs w:val="28"/>
        </w:rPr>
        <w:t>Эту зону, занимающую северное побережье и острова Канадского Арктического архипелага, часто называют «пустынными землями» (barren grounds), что создает неправильное представление о характере растительности. Например, в районе Туктояктук, расположенном в 400 км к северу от Полярного круга, летом почва полностью скрыта под покровом разных травянистых растений и кустарников. В тундре в овражках в изобилии произрастают карликовые ивы высотой до 90 см, обычны и карликовые березки, которые в высоту не превышают 15 см. Летом можно видеть целые лужайки цветущих люпинов, маргариток, чистеца, а также куртины лютиков, грушанок, дриад и других растений. Значительно участие в растительном покрове примул, багульника, кипрея и клюквы наряду с</w:t>
      </w:r>
      <w:r w:rsidRPr="00E0575F">
        <w:rPr>
          <w:iCs/>
          <w:sz w:val="28"/>
          <w:szCs w:val="28"/>
        </w:rPr>
        <w:t xml:space="preserve"> </w:t>
      </w:r>
      <w:r w:rsidRPr="00E0575F">
        <w:rPr>
          <w:sz w:val="28"/>
          <w:szCs w:val="28"/>
        </w:rPr>
        <w:lastRenderedPageBreak/>
        <w:t xml:space="preserve">разнообразными осоками и злаками. Именно такая растительность составляет основную пищу карибу, большие стада которых пасутся в этих районах. Снежный покров здесь маломощный, поэтому даже зимой этим животным нетрудно добывать себе пищу. </w:t>
      </w:r>
    </w:p>
    <w:p w14:paraId="415F5ED2" w14:textId="77777777" w:rsidR="00656F71" w:rsidRPr="00E0575F" w:rsidRDefault="00656F71" w:rsidP="00E0575F">
      <w:pPr>
        <w:pStyle w:val="a3"/>
        <w:spacing w:before="0" w:beforeAutospacing="0" w:after="0" w:afterAutospacing="0" w:line="360" w:lineRule="auto"/>
        <w:ind w:firstLine="709"/>
        <w:jc w:val="both"/>
        <w:rPr>
          <w:sz w:val="28"/>
          <w:szCs w:val="28"/>
        </w:rPr>
      </w:pPr>
      <w:bookmarkStart w:id="6" w:name="1002338-L-143"/>
      <w:bookmarkEnd w:id="6"/>
      <w:r w:rsidRPr="00E0575F">
        <w:rPr>
          <w:bCs/>
          <w:sz w:val="28"/>
          <w:szCs w:val="28"/>
        </w:rPr>
        <w:t xml:space="preserve">Тайга. </w:t>
      </w:r>
      <w:r w:rsidRPr="00E0575F">
        <w:rPr>
          <w:sz w:val="28"/>
          <w:szCs w:val="28"/>
        </w:rPr>
        <w:t>Этот термин традиционно применяется к хвойным лесам, занимающим большую часть материковой Канады. Зона тайги тянется через всю страну с северо-запада на восток в виде полосы шириной более 1100 км и длиной 4000 км. Центральный сектор этой зоны, где преобладающей породой является черная ель,</w:t>
      </w:r>
      <w:r w:rsidRPr="00E0575F">
        <w:rPr>
          <w:iCs/>
          <w:sz w:val="28"/>
          <w:szCs w:val="28"/>
        </w:rPr>
        <w:t xml:space="preserve"> </w:t>
      </w:r>
      <w:r w:rsidRPr="00E0575F">
        <w:rPr>
          <w:sz w:val="28"/>
          <w:szCs w:val="28"/>
        </w:rPr>
        <w:t xml:space="preserve">окаймляется с юга полосой смешанных лесов, где осина встречается несколько чаще, чем ель, однако многие географы относят эти леса к тайге. Традиционно в таежную зону включают и еловые леса, произрастающие в широких долинах на территории Юкон. </w:t>
      </w:r>
    </w:p>
    <w:p w14:paraId="02C566C0" w14:textId="77777777" w:rsidR="00656F71" w:rsidRPr="00E0575F" w:rsidRDefault="00656F71" w:rsidP="00E0575F">
      <w:pPr>
        <w:pStyle w:val="a3"/>
        <w:spacing w:before="0" w:beforeAutospacing="0" w:after="0" w:afterAutospacing="0" w:line="360" w:lineRule="auto"/>
        <w:ind w:firstLine="709"/>
        <w:jc w:val="both"/>
        <w:rPr>
          <w:sz w:val="28"/>
          <w:szCs w:val="28"/>
        </w:rPr>
      </w:pPr>
      <w:r w:rsidRPr="00E0575F">
        <w:rPr>
          <w:sz w:val="28"/>
          <w:szCs w:val="28"/>
        </w:rPr>
        <w:t xml:space="preserve">Северная граница таежной зоны, где произрастают низкорослые ели, имеет неровные очертания; леса проникают по долинам рек дальше к северу, чем на плоских междуречьях. Эта граница в долинах рек Макензи, Андерсон и Коппермайн достигает 69° с.ш. на возвышенностях, окружающих Большое Медвежье озеро, простирается до Северного полярного круга, а вблизи зал. Джеймс на п-ове Лабрадор доходит до 55° с.ш. Основным фактором, определяющим положение северной границы тайги, являются температуры июля, так как для произрастания деревьев необходима температура не ниже 10°С. </w:t>
      </w:r>
    </w:p>
    <w:p w14:paraId="6A0379A9" w14:textId="77777777" w:rsidR="00656F71" w:rsidRPr="00E0575F" w:rsidRDefault="00656F71" w:rsidP="00E0575F">
      <w:pPr>
        <w:pStyle w:val="a3"/>
        <w:spacing w:before="0" w:beforeAutospacing="0" w:after="0" w:afterAutospacing="0" w:line="360" w:lineRule="auto"/>
        <w:ind w:firstLine="709"/>
        <w:jc w:val="both"/>
        <w:rPr>
          <w:sz w:val="28"/>
          <w:szCs w:val="28"/>
        </w:rPr>
      </w:pPr>
      <w:r w:rsidRPr="00E0575F">
        <w:rPr>
          <w:sz w:val="28"/>
          <w:szCs w:val="28"/>
        </w:rPr>
        <w:t>Южная граница таежной зоны проходит приблизительно от Эдмонтона через Виннипег на Квебек, ее положение определяется другим климатическим показателем. Установлено, что районы, где температуры пр</w:t>
      </w:r>
      <w:r w:rsidR="00AE05A0" w:rsidRPr="00E0575F">
        <w:rPr>
          <w:sz w:val="28"/>
          <w:szCs w:val="28"/>
        </w:rPr>
        <w:t>евышают 6°</w:t>
      </w:r>
      <w:r w:rsidRPr="00E0575F">
        <w:rPr>
          <w:sz w:val="28"/>
          <w:szCs w:val="28"/>
        </w:rPr>
        <w:t xml:space="preserve">С более 5,5 месяцев в году, неблагоприятны для произрастания хвойных пород. В этих районах древесная растительность представлена преимущественно широколиственными породами – такими, как клен и дуб. Однако, если годовая сумма осадков менее </w:t>
      </w:r>
      <w:smartTag w:uri="urn:schemas-microsoft-com:office:smarttags" w:element="metricconverter">
        <w:smartTagPr>
          <w:attr w:name="ProductID" w:val="500 мм"/>
        </w:smartTagPr>
        <w:r w:rsidRPr="00E0575F">
          <w:rPr>
            <w:sz w:val="28"/>
            <w:szCs w:val="28"/>
          </w:rPr>
          <w:t>500 мм</w:t>
        </w:r>
      </w:smartTag>
      <w:r w:rsidRPr="00E0575F">
        <w:rPr>
          <w:sz w:val="28"/>
          <w:szCs w:val="28"/>
        </w:rPr>
        <w:t xml:space="preserve">, как это имеет место в центральной части материка, широколиственные леса уступают место степям или прериям. В ботанической географии Канады особое место занимает </w:t>
      </w:r>
      <w:r w:rsidRPr="00E0575F">
        <w:rPr>
          <w:sz w:val="28"/>
          <w:szCs w:val="28"/>
        </w:rPr>
        <w:lastRenderedPageBreak/>
        <w:t xml:space="preserve">Виннипег: к северу от него простирается тайга; к юго-востоку климат достаточно влажный для произрастания клена, тсуги и дуба; западнее расположены более засушливые области прерий. В то время как ель доминирует в северных таежных лесах и даже внедряется отдельными языками в тундру, южнее в более густых лесах широко распространены американская лиственница и белая береза. Бальзамический тополь тоже встречается вплоть до северной границы тайги повсюду, кроме центрального Квебека. Банксова сосна, бальзамическая пихта, рябина, кедр, а также Веймутова и смолистая сосны произрастают в северной тайге, но северные границы их ареалов различны, поскольку эти породы по-разному реагируют на температуры. </w:t>
      </w:r>
    </w:p>
    <w:p w14:paraId="225F4528" w14:textId="77777777" w:rsidR="00656F71" w:rsidRPr="00E0575F" w:rsidRDefault="00656F71" w:rsidP="00E0575F">
      <w:pPr>
        <w:pStyle w:val="a3"/>
        <w:spacing w:before="0" w:beforeAutospacing="0" w:after="0" w:afterAutospacing="0" w:line="360" w:lineRule="auto"/>
        <w:ind w:firstLine="709"/>
        <w:jc w:val="both"/>
        <w:rPr>
          <w:sz w:val="28"/>
          <w:szCs w:val="28"/>
        </w:rPr>
      </w:pPr>
      <w:r w:rsidRPr="00E0575F">
        <w:rPr>
          <w:sz w:val="28"/>
          <w:szCs w:val="28"/>
        </w:rPr>
        <w:t>Для юго-западной части таежной зоны характ</w:t>
      </w:r>
      <w:r w:rsidR="005843C8" w:rsidRPr="00E0575F">
        <w:rPr>
          <w:sz w:val="28"/>
          <w:szCs w:val="28"/>
        </w:rPr>
        <w:t>ерны представители рода тополей</w:t>
      </w:r>
      <w:r w:rsidRPr="00E0575F">
        <w:rPr>
          <w:sz w:val="28"/>
          <w:szCs w:val="28"/>
        </w:rPr>
        <w:t xml:space="preserve">. Осина встречается во всей тайге, а канадский тополь – только в ее юго-западных районах, отличающихся более теплым климатом. На востоке, где выпадает больше осадков, на южной окраине тайги чаще встречаются сахарный клен, тсуга и дуб. </w:t>
      </w:r>
    </w:p>
    <w:p w14:paraId="3BECC435" w14:textId="77777777" w:rsidR="00656F71" w:rsidRPr="00E0575F" w:rsidRDefault="00656F71" w:rsidP="00E0575F">
      <w:pPr>
        <w:pStyle w:val="a3"/>
        <w:spacing w:before="0" w:beforeAutospacing="0" w:after="0" w:afterAutospacing="0" w:line="360" w:lineRule="auto"/>
        <w:ind w:firstLine="709"/>
        <w:jc w:val="both"/>
        <w:rPr>
          <w:sz w:val="28"/>
          <w:szCs w:val="28"/>
        </w:rPr>
      </w:pPr>
      <w:r w:rsidRPr="00E0575F">
        <w:rPr>
          <w:sz w:val="28"/>
          <w:szCs w:val="28"/>
        </w:rPr>
        <w:t xml:space="preserve">На острове Принца Эдуарда наиболее часто встречается клен наряду с желтой березой, красной елью и буком. Из хвойных наиболее распространены смолистая сосна и черная ель. На о.Кейп-Бретон преобладающая порода – бальзамическая пихта, а в районе Галифакса – красная ель. </w:t>
      </w:r>
    </w:p>
    <w:p w14:paraId="052FF355" w14:textId="77777777" w:rsidR="00656F71" w:rsidRPr="00E0575F" w:rsidRDefault="00656F71" w:rsidP="00E0575F">
      <w:pPr>
        <w:pStyle w:val="a3"/>
        <w:spacing w:before="0" w:beforeAutospacing="0" w:after="0" w:afterAutospacing="0" w:line="360" w:lineRule="auto"/>
        <w:ind w:firstLine="709"/>
        <w:jc w:val="both"/>
        <w:rPr>
          <w:sz w:val="28"/>
          <w:szCs w:val="28"/>
        </w:rPr>
      </w:pPr>
      <w:bookmarkStart w:id="7" w:name="1002338-L-146"/>
      <w:bookmarkEnd w:id="7"/>
      <w:r w:rsidRPr="00E0575F">
        <w:rPr>
          <w:bCs/>
          <w:sz w:val="28"/>
          <w:szCs w:val="28"/>
        </w:rPr>
        <w:t xml:space="preserve">Зона прерий </w:t>
      </w:r>
      <w:r w:rsidRPr="00E0575F">
        <w:rPr>
          <w:sz w:val="28"/>
          <w:szCs w:val="28"/>
        </w:rPr>
        <w:t xml:space="preserve">находится на юго-западе равнинной части Канады, где деревья не могут развиваться в условиях продолжительного засушливого периода. Эта область подразделяется на высокотравные и низкотравные прерии. Первые распространены там, где за год выпадает более 360 мм осадков, и характерно преобладание злаков родов </w:t>
      </w:r>
      <w:r w:rsidRPr="00E0575F">
        <w:rPr>
          <w:iCs/>
          <w:sz w:val="28"/>
          <w:szCs w:val="28"/>
        </w:rPr>
        <w:t>Agropyron</w:t>
      </w:r>
      <w:r w:rsidRPr="00E0575F">
        <w:rPr>
          <w:sz w:val="28"/>
          <w:szCs w:val="28"/>
        </w:rPr>
        <w:t xml:space="preserve"> (пырей)</w:t>
      </w:r>
      <w:r w:rsidRPr="00E0575F">
        <w:rPr>
          <w:iCs/>
          <w:sz w:val="28"/>
          <w:szCs w:val="28"/>
        </w:rPr>
        <w:t xml:space="preserve"> </w:t>
      </w:r>
      <w:r w:rsidRPr="00E0575F">
        <w:rPr>
          <w:sz w:val="28"/>
          <w:szCs w:val="28"/>
        </w:rPr>
        <w:t xml:space="preserve">и </w:t>
      </w:r>
      <w:r w:rsidRPr="00E0575F">
        <w:rPr>
          <w:iCs/>
          <w:sz w:val="28"/>
          <w:szCs w:val="28"/>
        </w:rPr>
        <w:t>Bromus</w:t>
      </w:r>
      <w:r w:rsidRPr="00E0575F">
        <w:rPr>
          <w:sz w:val="28"/>
          <w:szCs w:val="28"/>
        </w:rPr>
        <w:t xml:space="preserve"> (костер). В низкотравных прериях основными видами являются бутелоуа, келерия и ковыль. </w:t>
      </w:r>
    </w:p>
    <w:p w14:paraId="1B96C1B3" w14:textId="77777777" w:rsidR="00656F71" w:rsidRPr="00E0575F" w:rsidRDefault="00656F71" w:rsidP="00E0575F">
      <w:pPr>
        <w:pStyle w:val="a3"/>
        <w:spacing w:before="0" w:beforeAutospacing="0" w:after="0" w:afterAutospacing="0" w:line="360" w:lineRule="auto"/>
        <w:ind w:firstLine="709"/>
        <w:jc w:val="both"/>
        <w:rPr>
          <w:sz w:val="28"/>
          <w:szCs w:val="28"/>
        </w:rPr>
      </w:pPr>
      <w:r w:rsidRPr="00E0575F">
        <w:rPr>
          <w:sz w:val="28"/>
          <w:szCs w:val="28"/>
        </w:rPr>
        <w:t xml:space="preserve">В лесах вблизи тихоокеанского побережья распространены некоторые из наиболее ценных древесных пород Канады. Дугласия, дающая основную </w:t>
      </w:r>
      <w:r w:rsidRPr="00E0575F">
        <w:rPr>
          <w:sz w:val="28"/>
          <w:szCs w:val="28"/>
        </w:rPr>
        <w:lastRenderedPageBreak/>
        <w:t>массу пиломатериалов, иногда достигает высоты 90 м. Здесь же встречаются виргинский можжевельник и разнолистная тсуга. Севернее в изобилии произрастает другая ценная порода деревьев – ситхинская ель, а на крайнем юго-западе, около Ванкувера, где климат теплый и влажный, встречаются отдельные представители термофильных видов – мадронья (земляничное дерево) и орегонский дуб (единственный вид дуба, встречающийся на т</w:t>
      </w:r>
      <w:r w:rsidR="00E0575F">
        <w:rPr>
          <w:sz w:val="28"/>
          <w:szCs w:val="28"/>
        </w:rPr>
        <w:t>ихоокеанском побережье Канады).</w:t>
      </w:r>
    </w:p>
    <w:p w14:paraId="01919DE3" w14:textId="77777777" w:rsidR="00656F71" w:rsidRPr="00E0575F" w:rsidRDefault="00656F71" w:rsidP="00E0575F">
      <w:pPr>
        <w:pStyle w:val="a3"/>
        <w:spacing w:before="0" w:beforeAutospacing="0" w:after="0" w:afterAutospacing="0" w:line="360" w:lineRule="auto"/>
        <w:ind w:firstLine="709"/>
        <w:jc w:val="both"/>
        <w:rPr>
          <w:sz w:val="28"/>
          <w:szCs w:val="28"/>
        </w:rPr>
      </w:pPr>
      <w:r w:rsidRPr="00E0575F">
        <w:rPr>
          <w:sz w:val="28"/>
          <w:szCs w:val="28"/>
        </w:rPr>
        <w:t>На территории Канады выделяются несколько фаунистических областей. На островах Канадского Арктического архипелага водятся белый медведь, мускусный бык, северный олень (карибу), песец и американский заяц. Из птиц для этой зоны характерны белая сова, кречет и тундряная куропатка. Для бассейна Гудзонова залива, где растительность представлена северной тайгой и температуры даже в июле не достигают 14° С, характерны росомаха и такие хищные птицы, как борода</w:t>
      </w:r>
      <w:r w:rsidR="00E0575F">
        <w:rPr>
          <w:sz w:val="28"/>
          <w:szCs w:val="28"/>
        </w:rPr>
        <w:t>тая неясыть и мохноногий канюк.</w:t>
      </w:r>
    </w:p>
    <w:p w14:paraId="4A62C73C" w14:textId="77777777" w:rsidR="00656F71" w:rsidRPr="00E0575F" w:rsidRDefault="00656F71" w:rsidP="00E0575F">
      <w:pPr>
        <w:pStyle w:val="a3"/>
        <w:spacing w:before="0" w:beforeAutospacing="0" w:after="0" w:afterAutospacing="0" w:line="360" w:lineRule="auto"/>
        <w:ind w:firstLine="709"/>
        <w:jc w:val="both"/>
        <w:rPr>
          <w:sz w:val="28"/>
          <w:szCs w:val="28"/>
        </w:rPr>
      </w:pPr>
      <w:r w:rsidRPr="00E0575F">
        <w:rPr>
          <w:sz w:val="28"/>
          <w:szCs w:val="28"/>
        </w:rPr>
        <w:t>В высокогорьях западной части страны обитают специфические альпийские виды: снежная коза, снежный баран, седой сурок, канадская дикуша. Для Алгонкинской области, примыкающей с юга к бассейну Гудзонова залива, типичны рысь, дикобраз, звездорыл, а из птиц – белошейная воробьиная овсянка, серый юнко и канадская кукша. Ассинибойнская область соответствует зоне прерий, здесь встречаются степные животные – вилорог, койот, заяц, барсук. В Аллеганскую область, расположенную на крайнем юго-востоке страны, заходят северные части ареалов дрозда, кошачьего пересмешника, боболинка.</w:t>
      </w:r>
    </w:p>
    <w:p w14:paraId="4A82245C" w14:textId="77777777" w:rsidR="00E0575F" w:rsidRDefault="00E0575F" w:rsidP="00E0575F">
      <w:pPr>
        <w:tabs>
          <w:tab w:val="left" w:pos="3375"/>
          <w:tab w:val="left" w:pos="7470"/>
          <w:tab w:val="right" w:pos="9355"/>
        </w:tabs>
        <w:spacing w:line="360" w:lineRule="auto"/>
        <w:ind w:firstLine="709"/>
        <w:jc w:val="both"/>
        <w:rPr>
          <w:sz w:val="28"/>
          <w:szCs w:val="28"/>
        </w:rPr>
      </w:pPr>
    </w:p>
    <w:p w14:paraId="7DB9C15F" w14:textId="77777777" w:rsidR="00A46A7E" w:rsidRPr="00E0575F" w:rsidRDefault="00A46A7E" w:rsidP="00E0575F">
      <w:pPr>
        <w:tabs>
          <w:tab w:val="left" w:pos="3375"/>
          <w:tab w:val="left" w:pos="7470"/>
          <w:tab w:val="right" w:pos="9355"/>
        </w:tabs>
        <w:spacing w:line="360" w:lineRule="auto"/>
        <w:ind w:firstLine="709"/>
        <w:jc w:val="both"/>
        <w:rPr>
          <w:sz w:val="28"/>
          <w:szCs w:val="28"/>
        </w:rPr>
      </w:pPr>
      <w:r w:rsidRPr="00E0575F">
        <w:rPr>
          <w:sz w:val="28"/>
          <w:szCs w:val="28"/>
        </w:rPr>
        <w:t>4. Культурные и национальные традиции</w:t>
      </w:r>
    </w:p>
    <w:p w14:paraId="5A3C658D" w14:textId="77777777" w:rsidR="00E0575F" w:rsidRDefault="00E0575F" w:rsidP="00E0575F">
      <w:pPr>
        <w:pStyle w:val="a3"/>
        <w:spacing w:before="0" w:beforeAutospacing="0" w:after="0" w:afterAutospacing="0" w:line="360" w:lineRule="auto"/>
        <w:ind w:firstLine="709"/>
        <w:jc w:val="both"/>
        <w:rPr>
          <w:sz w:val="28"/>
          <w:szCs w:val="28"/>
        </w:rPr>
      </w:pPr>
    </w:p>
    <w:p w14:paraId="5A10BECB" w14:textId="77777777" w:rsidR="00C76484" w:rsidRPr="00E0575F" w:rsidRDefault="002C4773" w:rsidP="00E0575F">
      <w:pPr>
        <w:pStyle w:val="a3"/>
        <w:spacing w:before="0" w:beforeAutospacing="0" w:after="0" w:afterAutospacing="0" w:line="360" w:lineRule="auto"/>
        <w:ind w:firstLine="709"/>
        <w:jc w:val="both"/>
        <w:rPr>
          <w:sz w:val="28"/>
          <w:szCs w:val="28"/>
        </w:rPr>
      </w:pPr>
      <w:r w:rsidRPr="00E0575F">
        <w:rPr>
          <w:sz w:val="28"/>
          <w:szCs w:val="28"/>
        </w:rPr>
        <w:t xml:space="preserve">Разнообразие является наиболее характерной чертой культурной жизни Канады, что естественно для такой большой страны с относительно редким населением, которое делится на многочисленные группы по </w:t>
      </w:r>
      <w:r w:rsidRPr="00E0575F">
        <w:rPr>
          <w:sz w:val="28"/>
          <w:szCs w:val="28"/>
        </w:rPr>
        <w:lastRenderedPageBreak/>
        <w:t>территориальному и этническому признаку. Раньше всего стали проявляться различия между двумя группами, которые специалисты по истории Канады называют коренными жителями и первопоселенцами; существовали определенные различия и внутри каждой из этих групп. Коренные жители – индейцы и эскимосы (инуиты); первопоселенцами были французы, которые обосновались в Новой Шотландии и в Квебеке в начале 17 в., и англичане (т.е. собственно англичане, шотландцы и ирландцы), поселившиеся позднее в том же веке в Новой Шотландии, Ньюфаундленде и на берегах Гудзонова залива.</w:t>
      </w:r>
    </w:p>
    <w:p w14:paraId="4F745327" w14:textId="77777777" w:rsidR="002C4773" w:rsidRPr="00E0575F" w:rsidRDefault="002C4773" w:rsidP="00E0575F">
      <w:pPr>
        <w:pStyle w:val="a3"/>
        <w:spacing w:before="0" w:beforeAutospacing="0" w:after="0" w:afterAutospacing="0" w:line="360" w:lineRule="auto"/>
        <w:ind w:firstLine="709"/>
        <w:jc w:val="both"/>
        <w:rPr>
          <w:sz w:val="28"/>
          <w:szCs w:val="28"/>
        </w:rPr>
      </w:pPr>
      <w:bookmarkStart w:id="8" w:name="1002338-L-215"/>
      <w:bookmarkEnd w:id="8"/>
      <w:r w:rsidRPr="00E0575F">
        <w:rPr>
          <w:iCs/>
          <w:sz w:val="28"/>
          <w:szCs w:val="28"/>
        </w:rPr>
        <w:t xml:space="preserve">Французские и британские элементы. </w:t>
      </w:r>
      <w:r w:rsidRPr="00E0575F">
        <w:rPr>
          <w:sz w:val="28"/>
          <w:szCs w:val="28"/>
        </w:rPr>
        <w:t xml:space="preserve">Великобритания завоевала Новую Францию, французскую колонию, располагавшуюся на берегах р.Св. Лаврентия, в 1760. Однако в Квебеке и Акадии (части Приморских провинций) французский язык и различающиеся между собой варианты французской традиции сохранялись и даже развивались, чему немало способствовало влияние Римско-католической церкви. Приток англоязычных иммигрантов сначала был незначительным; только четверть века спустя, после победы Американской революции, тысячи лоялистов покинули свои дома в Соединенных Штатах и обосновались в колониях Верхняя Канада (позднее Онтарио) и Нью-Брансуик. Лоялисты и более поздние переселенцы из США привнесли с собой элементы американской культуры; эти элементы смешались с британской культурой, носителями которой были многочисленные иммигранты, покинувшие Англию в конце наполеоновских войн. Эти два источника дали начало особой культуре англоязычной Канады, которая связана с американской и британской, но имеет свои характерные особенности. </w:t>
      </w:r>
    </w:p>
    <w:p w14:paraId="3CA6DE1A" w14:textId="77777777" w:rsidR="002C4773" w:rsidRPr="00E0575F" w:rsidRDefault="002C4773" w:rsidP="00E0575F">
      <w:pPr>
        <w:pStyle w:val="a3"/>
        <w:spacing w:before="0" w:beforeAutospacing="0" w:after="0" w:afterAutospacing="0" w:line="360" w:lineRule="auto"/>
        <w:ind w:firstLine="709"/>
        <w:jc w:val="both"/>
        <w:rPr>
          <w:iCs/>
          <w:sz w:val="28"/>
          <w:szCs w:val="28"/>
        </w:rPr>
      </w:pPr>
      <w:bookmarkStart w:id="9" w:name="1002338-L-224"/>
      <w:bookmarkEnd w:id="9"/>
      <w:r w:rsidRPr="00E0575F">
        <w:rPr>
          <w:iCs/>
          <w:sz w:val="28"/>
          <w:szCs w:val="28"/>
        </w:rPr>
        <w:t xml:space="preserve">Другие изобразительные искусства. </w:t>
      </w:r>
      <w:r w:rsidRPr="00E0575F">
        <w:rPr>
          <w:sz w:val="28"/>
          <w:szCs w:val="28"/>
        </w:rPr>
        <w:t xml:space="preserve">Скульптура в Канаде еще в большей степени, чем живопись, является подражательной; наиболее самобытные скульптурные произведения создают эскимосы. Можно отметить некоторых графиков, например Бруно Бобака, Алистера Белла и Роберта Стилса; в последние годы активно развиваются художественные </w:t>
      </w:r>
      <w:r w:rsidRPr="00E0575F">
        <w:rPr>
          <w:sz w:val="28"/>
          <w:szCs w:val="28"/>
        </w:rPr>
        <w:lastRenderedPageBreak/>
        <w:t>ремесла, особенно керамика, в Приморских провинциях, Квебеке и Британской Колумбии. Наилучшими образцами архитектуры можно назвать построенные по проектам Артура Эриксона здания университетов Саймона Фрейзера и Летбриджа, канадские павильоны на всемирных выставках в Монреале (1967) и в Осаке (1970), а также здание Музея антропологии в Ванкувере. К числу выдающихся произведений современной архитектуры относятся здания, построенные по проектам архитектора Дугласа Кардинала, метиса по происхождению; в частности, ему принадлежит проект Канадского музея цивилизации (1989).</w:t>
      </w:r>
    </w:p>
    <w:p w14:paraId="68A36A9A" w14:textId="77777777" w:rsidR="002C4773" w:rsidRPr="00E0575F" w:rsidRDefault="002C4773" w:rsidP="00E0575F">
      <w:pPr>
        <w:pStyle w:val="a3"/>
        <w:spacing w:before="0" w:beforeAutospacing="0" w:after="0" w:afterAutospacing="0" w:line="360" w:lineRule="auto"/>
        <w:ind w:firstLine="709"/>
        <w:jc w:val="both"/>
        <w:rPr>
          <w:sz w:val="28"/>
          <w:szCs w:val="28"/>
        </w:rPr>
      </w:pPr>
      <w:bookmarkStart w:id="10" w:name="1002338-L-225"/>
      <w:bookmarkEnd w:id="10"/>
      <w:r w:rsidRPr="00E0575F">
        <w:rPr>
          <w:bCs/>
          <w:sz w:val="28"/>
          <w:szCs w:val="28"/>
        </w:rPr>
        <w:t xml:space="preserve">Современная литература. </w:t>
      </w:r>
      <w:r w:rsidRPr="00E0575F">
        <w:rPr>
          <w:sz w:val="28"/>
          <w:szCs w:val="28"/>
        </w:rPr>
        <w:t xml:space="preserve">Началом современного периода можно считать появление в литературе собственно канадских традиций. 1890-е годы ознаменовались появлением т.н. «поэтов Конфедерации»; в лице Чарлза Робертса, Арчибальда Лампмена и Дункана Кемпбелла Скотта мы находим писателей, которые пытаются найти выражение чувствам, которые вызывает у них именно природа и жизнь Канады. В творчестве этих поэтов, а также их современницы Эмили Неллиган «узость гарнизонного мышления» уходит, страх перед неизвестностью рассеивается, и возникает новая литература. </w:t>
      </w:r>
    </w:p>
    <w:p w14:paraId="603D8A02" w14:textId="77777777" w:rsidR="002C4773" w:rsidRPr="00E0575F" w:rsidRDefault="002C4773" w:rsidP="00E0575F">
      <w:pPr>
        <w:pStyle w:val="a3"/>
        <w:spacing w:before="0" w:beforeAutospacing="0" w:after="0" w:afterAutospacing="0" w:line="360" w:lineRule="auto"/>
        <w:ind w:firstLine="709"/>
        <w:jc w:val="both"/>
        <w:rPr>
          <w:sz w:val="28"/>
          <w:szCs w:val="28"/>
        </w:rPr>
      </w:pPr>
      <w:r w:rsidRPr="00E0575F">
        <w:rPr>
          <w:sz w:val="28"/>
          <w:szCs w:val="28"/>
        </w:rPr>
        <w:t xml:space="preserve">Однако только с появлением Стивена Ликока, который стал публиковать свои сатирические наброски о жизни Онтарио как раз перед Первой мировой войной, канадская литература обрела характерный для нее впоследствии стиль – ироничный, самокритичный и в то же время несколько вызывающий, как, например, в </w:t>
      </w:r>
      <w:r w:rsidRPr="00E0575F">
        <w:rPr>
          <w:iCs/>
          <w:sz w:val="28"/>
          <w:szCs w:val="28"/>
        </w:rPr>
        <w:t>Очерках маленького городка в солнечную погоду</w:t>
      </w:r>
      <w:r w:rsidRPr="00E0575F">
        <w:rPr>
          <w:sz w:val="28"/>
          <w:szCs w:val="28"/>
        </w:rPr>
        <w:t xml:space="preserve"> (1912). </w:t>
      </w:r>
    </w:p>
    <w:p w14:paraId="33E4566E" w14:textId="77777777" w:rsidR="002C4773" w:rsidRPr="00E0575F" w:rsidRDefault="002C4773" w:rsidP="00E0575F">
      <w:pPr>
        <w:pStyle w:val="a3"/>
        <w:spacing w:before="0" w:beforeAutospacing="0" w:after="0" w:afterAutospacing="0" w:line="360" w:lineRule="auto"/>
        <w:ind w:firstLine="709"/>
        <w:jc w:val="both"/>
        <w:rPr>
          <w:sz w:val="28"/>
          <w:szCs w:val="28"/>
        </w:rPr>
      </w:pPr>
      <w:bookmarkStart w:id="11" w:name="1002338-L-230"/>
      <w:bookmarkEnd w:id="11"/>
      <w:r w:rsidRPr="00E0575F">
        <w:rPr>
          <w:bCs/>
          <w:sz w:val="28"/>
          <w:szCs w:val="28"/>
        </w:rPr>
        <w:t xml:space="preserve">Исполнительское искусство. </w:t>
      </w:r>
      <w:r w:rsidRPr="00E0575F">
        <w:rPr>
          <w:sz w:val="28"/>
          <w:szCs w:val="28"/>
        </w:rPr>
        <w:t xml:space="preserve">Иммиграция в Канаду многих талантливых и образованных европейцев, а также поддержка, оказываемая правительством через Канадский совет способствовали радикальным изменениям в исполнительском искусстве в послевоенное время; до войны в стране существовало всего несколько профессиональных театров и только два симфонических оркестра. Сейчас оркестры есть во всех крупных городах, причем самыми значительными считаются оркестры Торонто, Монреаля и </w:t>
      </w:r>
      <w:r w:rsidRPr="00E0575F">
        <w:rPr>
          <w:sz w:val="28"/>
          <w:szCs w:val="28"/>
        </w:rPr>
        <w:lastRenderedPageBreak/>
        <w:t xml:space="preserve">Ванкувера. Канадская оперная труппа проводит ежегодно весенний и осенний сезоны в Торонто, а в остальное время много гастролирует в Канаде и США. Четыре других профессиональных оперных труппы в городах Ванкувер, Эдмонтон, Калгари и Виннипег принимают участие в совместной программе, известной под названием «Западная опера». </w:t>
      </w:r>
    </w:p>
    <w:p w14:paraId="59D47C6C" w14:textId="77777777" w:rsidR="002C4773" w:rsidRPr="00E0575F" w:rsidRDefault="002C4773" w:rsidP="00E0575F">
      <w:pPr>
        <w:pStyle w:val="a3"/>
        <w:spacing w:before="0" w:beforeAutospacing="0" w:after="0" w:afterAutospacing="0" w:line="360" w:lineRule="auto"/>
        <w:ind w:firstLine="709"/>
        <w:jc w:val="both"/>
        <w:rPr>
          <w:sz w:val="28"/>
          <w:szCs w:val="28"/>
        </w:rPr>
      </w:pPr>
      <w:r w:rsidRPr="00E0575F">
        <w:rPr>
          <w:sz w:val="28"/>
          <w:szCs w:val="28"/>
        </w:rPr>
        <w:t xml:space="preserve">Помимо труппы Виннипегского королевского балета, получившей статус профессиональной в 1950, существует Национальный балет Канады, базирующийся в Торонто, и Большой Канадский балет в Монреале. В области драматического искусства необходимо отметить международные события, такие, как ежегодно проводящиеся в провинции Онтарио шекспировский фестиваль в Стратфорде и фестиваль Шоу в г.Ниагара. Следует отметить высокий уровень профессиональных драматических театров Монреаля, Торонто, Галифакса и Ванкувера. </w:t>
      </w:r>
    </w:p>
    <w:p w14:paraId="47B6197E" w14:textId="77777777" w:rsidR="002C4773" w:rsidRPr="00E0575F" w:rsidRDefault="002C4773" w:rsidP="00E0575F">
      <w:pPr>
        <w:pStyle w:val="a3"/>
        <w:spacing w:before="0" w:beforeAutospacing="0" w:after="0" w:afterAutospacing="0" w:line="360" w:lineRule="auto"/>
        <w:ind w:firstLine="709"/>
        <w:jc w:val="both"/>
        <w:rPr>
          <w:sz w:val="28"/>
          <w:szCs w:val="28"/>
        </w:rPr>
      </w:pPr>
      <w:r w:rsidRPr="00E0575F">
        <w:rPr>
          <w:sz w:val="28"/>
          <w:szCs w:val="28"/>
        </w:rPr>
        <w:t xml:space="preserve">До 1960-х годов мало кто из канадских писателей писал пьесы для сцены (к числу немногих исключений относился Робертсон Дэвис). Даже в конце 1950-х годов, когда стали открываться многочисленные театры, драматурги реагировали на это с большим опозданием, а театральные деятели тоже не очень-то спешили производить эксперименты с канадскими пьесами, когда публика требовала Шекспира и Пинтера или Мольера и Ануя. В последнее время стали появляться небольшие экспериментальные театры, и в англоязычной Канаде появился ряд интересных драматургов, таких, как Джеймс Рини, автор фантастических пьес в стихах, Джордж Рига, Джон Коултер и Джон Херберт, чья пьеса </w:t>
      </w:r>
      <w:r w:rsidRPr="00E0575F">
        <w:rPr>
          <w:iCs/>
          <w:sz w:val="28"/>
          <w:szCs w:val="28"/>
        </w:rPr>
        <w:t>Фортуна и глаза людей</w:t>
      </w:r>
      <w:r w:rsidRPr="00E0575F">
        <w:rPr>
          <w:sz w:val="28"/>
          <w:szCs w:val="28"/>
        </w:rPr>
        <w:t xml:space="preserve"> (1970) завоевала международное признание. Среди современных авторов пользуются успехом Кэрол Болт, Шэрон Поллок, Дэвид Феннарио, Дэвид Фримен, Дэвид Френч, Биверли Саймонс, Майкл Кук, Джудит Томпсон и Уэнди Лилл. </w:t>
      </w:r>
    </w:p>
    <w:p w14:paraId="2FFCE3F2" w14:textId="77777777" w:rsidR="002C4773" w:rsidRPr="00E0575F" w:rsidRDefault="002C4773" w:rsidP="00E0575F">
      <w:pPr>
        <w:pStyle w:val="a3"/>
        <w:spacing w:before="0" w:beforeAutospacing="0" w:after="0" w:afterAutospacing="0" w:line="360" w:lineRule="auto"/>
        <w:ind w:firstLine="709"/>
        <w:jc w:val="both"/>
        <w:rPr>
          <w:sz w:val="28"/>
          <w:szCs w:val="28"/>
        </w:rPr>
      </w:pPr>
      <w:r w:rsidRPr="00E0575F">
        <w:rPr>
          <w:sz w:val="28"/>
          <w:szCs w:val="28"/>
        </w:rPr>
        <w:t xml:space="preserve">В Квебеке местные драматурги появились раньше, в основном благодаря усилиям Грасьена Желина, который в 1940-х годах создал народный театр. Сам Желина был первым значительным франкоканадским драматургом; по его стопам пошли молодые авторы, и театр, наряду с </w:t>
      </w:r>
      <w:r w:rsidRPr="00E0575F">
        <w:rPr>
          <w:sz w:val="28"/>
          <w:szCs w:val="28"/>
        </w:rPr>
        <w:lastRenderedPageBreak/>
        <w:t xml:space="preserve">литературой, занял свое место в Квебеке. Из ведущих современных драматургов Квебека следует назвать Марселя Дюбе, Мишеля Тремблэ, Робера Гурика и Жака Барбо. Их пьесы были переведены на английский язык, и, по-видимому, именно в театре, раньше чем где-либо, началось взаимное обогащение «двух одиночеств» канадской культуры. </w:t>
      </w:r>
    </w:p>
    <w:p w14:paraId="13C18758" w14:textId="77777777" w:rsidR="00613BBC" w:rsidRPr="00E0575F" w:rsidRDefault="002C4773" w:rsidP="00E0575F">
      <w:pPr>
        <w:pStyle w:val="a3"/>
        <w:spacing w:before="0" w:beforeAutospacing="0" w:after="0" w:afterAutospacing="0" w:line="360" w:lineRule="auto"/>
        <w:ind w:firstLine="709"/>
        <w:jc w:val="both"/>
        <w:rPr>
          <w:sz w:val="28"/>
          <w:szCs w:val="28"/>
        </w:rPr>
      </w:pPr>
      <w:r w:rsidRPr="00E0575F">
        <w:rPr>
          <w:sz w:val="28"/>
          <w:szCs w:val="28"/>
        </w:rPr>
        <w:t xml:space="preserve">До недавнего времени из-за конкуренции американских фильмов частные компании почти не занимались производством кинопродукции. Серьезные кинематографисты работают в рамках Национального совета кинематографии, государственной корпорации, основанной в 1939. по инициативе английского кинорежиссера Джона Грирсона и специализирующейся на высококачественной кинодокументалистике. В 1967 федеральное правительство учредило Канадскую корпорацию по развитию кинематографии (известную сейчас под названием «Телефильм Канада») с целью оказания помощи частным кинопродюсерам в съемке художественных фильмов. </w:t>
      </w:r>
    </w:p>
    <w:p w14:paraId="0271F8F0" w14:textId="77777777" w:rsidR="002C4773" w:rsidRPr="00E0575F" w:rsidRDefault="002C4773" w:rsidP="00E0575F">
      <w:pPr>
        <w:pStyle w:val="a3"/>
        <w:spacing w:before="0" w:beforeAutospacing="0" w:after="0" w:afterAutospacing="0" w:line="360" w:lineRule="auto"/>
        <w:ind w:firstLine="709"/>
        <w:jc w:val="both"/>
        <w:rPr>
          <w:sz w:val="28"/>
          <w:szCs w:val="28"/>
        </w:rPr>
      </w:pPr>
      <w:r w:rsidRPr="00E0575F">
        <w:rPr>
          <w:sz w:val="28"/>
          <w:szCs w:val="28"/>
        </w:rPr>
        <w:t xml:space="preserve">Вскоре после этого появились такие незаурядные фильмы на канадские сюжеты, как </w:t>
      </w:r>
      <w:r w:rsidRPr="00E0575F">
        <w:rPr>
          <w:iCs/>
          <w:sz w:val="28"/>
          <w:szCs w:val="28"/>
        </w:rPr>
        <w:t>Вниз по дороге</w:t>
      </w:r>
      <w:r w:rsidRPr="00E0575F">
        <w:rPr>
          <w:sz w:val="28"/>
          <w:szCs w:val="28"/>
        </w:rPr>
        <w:t xml:space="preserve"> Дона Шебиба (1970) и </w:t>
      </w:r>
      <w:r w:rsidRPr="00E0575F">
        <w:rPr>
          <w:iCs/>
          <w:sz w:val="28"/>
          <w:szCs w:val="28"/>
        </w:rPr>
        <w:t>Мой дядя Антуан</w:t>
      </w:r>
      <w:r w:rsidRPr="00E0575F">
        <w:rPr>
          <w:sz w:val="28"/>
          <w:szCs w:val="28"/>
        </w:rPr>
        <w:t xml:space="preserve"> Клода Жютра (1971), в которых эмоциональная насыщенность сочетается с документальной точностью в изображении социальных явлений. К началу 1990-х годов международное признание получили канадские режиссеры Дени Аркан (</w:t>
      </w:r>
      <w:r w:rsidRPr="00E0575F">
        <w:rPr>
          <w:iCs/>
          <w:sz w:val="28"/>
          <w:szCs w:val="28"/>
        </w:rPr>
        <w:t>Упадок американской империи</w:t>
      </w:r>
      <w:r w:rsidRPr="00E0575F">
        <w:rPr>
          <w:sz w:val="28"/>
          <w:szCs w:val="28"/>
        </w:rPr>
        <w:t>)</w:t>
      </w:r>
      <w:r w:rsidRPr="00E0575F">
        <w:rPr>
          <w:iCs/>
          <w:sz w:val="28"/>
          <w:szCs w:val="28"/>
        </w:rPr>
        <w:t xml:space="preserve"> </w:t>
      </w:r>
      <w:r w:rsidRPr="00E0575F">
        <w:rPr>
          <w:sz w:val="28"/>
          <w:szCs w:val="28"/>
        </w:rPr>
        <w:t>и Атом Эгоян (</w:t>
      </w:r>
      <w:r w:rsidRPr="00E0575F">
        <w:rPr>
          <w:iCs/>
          <w:sz w:val="28"/>
          <w:szCs w:val="28"/>
        </w:rPr>
        <w:t>Экзотика</w:t>
      </w:r>
      <w:r w:rsidRPr="00E0575F">
        <w:rPr>
          <w:sz w:val="28"/>
          <w:szCs w:val="28"/>
        </w:rPr>
        <w:t xml:space="preserve">). Некоторые канадские деятели кино, например Норман Джуисон и Дэвид Кроненберг, внесли свой вклад в развитие мировой киноиндустрии. И все же более 90% репертуара канадских кинотеатров до сих пор составляют фильмы иностранного производства. </w:t>
      </w:r>
    </w:p>
    <w:p w14:paraId="6967CAFA" w14:textId="77777777" w:rsidR="002C4773" w:rsidRPr="00E0575F" w:rsidRDefault="002C4773" w:rsidP="00E0575F">
      <w:pPr>
        <w:pStyle w:val="a3"/>
        <w:spacing w:before="0" w:beforeAutospacing="0" w:after="0" w:afterAutospacing="0" w:line="360" w:lineRule="auto"/>
        <w:ind w:firstLine="709"/>
        <w:jc w:val="both"/>
        <w:rPr>
          <w:iCs/>
          <w:sz w:val="28"/>
          <w:szCs w:val="28"/>
        </w:rPr>
      </w:pPr>
      <w:bookmarkStart w:id="12" w:name="1002338-L-235"/>
      <w:bookmarkEnd w:id="12"/>
      <w:r w:rsidRPr="00E0575F">
        <w:rPr>
          <w:bCs/>
          <w:sz w:val="28"/>
          <w:szCs w:val="28"/>
        </w:rPr>
        <w:t xml:space="preserve">Музеи и библиотеки. </w:t>
      </w:r>
      <w:r w:rsidRPr="00E0575F">
        <w:rPr>
          <w:sz w:val="28"/>
          <w:szCs w:val="28"/>
        </w:rPr>
        <w:t>Как и многие другие учреждения в Канаде, музеи и библиотеки создаются и финансируются федеральным правительством, провинциальными правительствами или местными органами управления; есть и такие, которые существуют на частные средства. Была предпринята попытка сделать средоточием культурной жизни страны ее столицу Оттаву. Здесь были открыты Национальный центр искусств, Национальная галерея Канады, Национальный музей человека, Национальный музей естественных наук, Национальный музей науки и техники, а также Национальная библиотека, размещающаяся в одном здании с Национальным архивом Канады. Последнее учреждение несколько необычно – его читальный зал открыт круглосуточно для удобства членов парламента и страдающих бессонницей ученых.</w:t>
      </w:r>
      <w:r w:rsidRPr="00E0575F">
        <w:rPr>
          <w:iCs/>
          <w:sz w:val="28"/>
          <w:szCs w:val="28"/>
        </w:rPr>
        <w:t xml:space="preserve"> </w:t>
      </w:r>
    </w:p>
    <w:p w14:paraId="4DE2D714" w14:textId="77777777" w:rsidR="002C4773" w:rsidRPr="00E0575F" w:rsidRDefault="002C4773" w:rsidP="00E0575F">
      <w:pPr>
        <w:pStyle w:val="a3"/>
        <w:spacing w:before="0" w:beforeAutospacing="0" w:after="0" w:afterAutospacing="0" w:line="360" w:lineRule="auto"/>
        <w:ind w:firstLine="709"/>
        <w:jc w:val="both"/>
        <w:rPr>
          <w:sz w:val="28"/>
          <w:szCs w:val="28"/>
        </w:rPr>
      </w:pPr>
      <w:bookmarkStart w:id="13" w:name="1002338-L-236"/>
      <w:bookmarkEnd w:id="13"/>
      <w:r w:rsidRPr="00E0575F">
        <w:rPr>
          <w:iCs/>
          <w:sz w:val="28"/>
          <w:szCs w:val="28"/>
        </w:rPr>
        <w:t xml:space="preserve">Музеи. </w:t>
      </w:r>
      <w:r w:rsidRPr="00E0575F">
        <w:rPr>
          <w:sz w:val="28"/>
          <w:szCs w:val="28"/>
        </w:rPr>
        <w:t xml:space="preserve">Главным музеем Канады считается Королевский музей Онтарио в Торонто, где находится обширная коллекция искусства Древнего Китая и Центральной Азии. В музее Шато-де-Рамзей в Монреале имеется замечательная коллекция канадских древностей, а «Верхнеканадская деревня» в Онтарио воспроизводит жизнь пионеров. В 1967, когда в Канаде торжественно отмечалось столетие Конфедерации, по всей стране открывались новые исторические музеи, от реконструированных домов первых поселенцев в небольших городках до нового Городского музея и соседствующего с ним Морского музея в Ванкувере. В Ванкувере находится Музей антропологии при университете Британской Колумбии, располагающий самой большой в Канаде коллекцией произведений искусства североамериканских индейцев. </w:t>
      </w:r>
    </w:p>
    <w:p w14:paraId="1261E738" w14:textId="77777777" w:rsidR="002C4773" w:rsidRPr="00E0575F" w:rsidRDefault="002C4773" w:rsidP="00E0575F">
      <w:pPr>
        <w:pStyle w:val="a3"/>
        <w:spacing w:before="0" w:beforeAutospacing="0" w:after="0" w:afterAutospacing="0" w:line="360" w:lineRule="auto"/>
        <w:ind w:firstLine="709"/>
        <w:jc w:val="both"/>
        <w:rPr>
          <w:sz w:val="28"/>
          <w:szCs w:val="28"/>
        </w:rPr>
      </w:pPr>
      <w:r w:rsidRPr="00E0575F">
        <w:rPr>
          <w:sz w:val="28"/>
          <w:szCs w:val="28"/>
        </w:rPr>
        <w:t xml:space="preserve">К музеям живой природы могут быть отнесены 34 национальных парка общей площадью около 180 тыс. кв. км. Эти заповедные территории, а также около 80 национальных исторических памятников находятся в ведении специального федерального управления. Кроме того, свои парки имеются в каждой провинции. </w:t>
      </w:r>
    </w:p>
    <w:p w14:paraId="50F017B9" w14:textId="77777777" w:rsidR="002C4773" w:rsidRPr="00E0575F" w:rsidRDefault="002C4773" w:rsidP="00E0575F">
      <w:pPr>
        <w:pStyle w:val="a3"/>
        <w:spacing w:before="0" w:beforeAutospacing="0" w:after="0" w:afterAutospacing="0" w:line="360" w:lineRule="auto"/>
        <w:ind w:firstLine="709"/>
        <w:jc w:val="both"/>
        <w:rPr>
          <w:iCs/>
          <w:sz w:val="28"/>
          <w:szCs w:val="28"/>
        </w:rPr>
      </w:pPr>
      <w:r w:rsidRPr="00E0575F">
        <w:rPr>
          <w:sz w:val="28"/>
          <w:szCs w:val="28"/>
        </w:rPr>
        <w:t>Послевоенные годы в Канаде отмечены расцветом изобразительного искусства, что привело к созданию множества художественных музеев и галерей и пополнению существовавших ранее. Наиболее значительными являются Художественная галерея провинции Онтарио в Торонто, Музей изящных искусств в Монреале, галереи в Ванкувере, Виннипеге и галерея Бивербрук в г.Фредериктон, а также Художественная галерея Виктории. Большинство этих музеев содержат коллекции произведений современного искуссства, а также некоторые старые полотна местных художников; исключение составляет галерея Виктории, где имеется прекрасная коллекция восточного искусства.</w:t>
      </w:r>
      <w:r w:rsidRPr="00E0575F">
        <w:rPr>
          <w:iCs/>
          <w:sz w:val="28"/>
          <w:szCs w:val="28"/>
        </w:rPr>
        <w:t xml:space="preserve"> </w:t>
      </w:r>
    </w:p>
    <w:p w14:paraId="25CAFFE2" w14:textId="77777777" w:rsidR="00613BBC" w:rsidRPr="00E0575F" w:rsidRDefault="002C4773" w:rsidP="00E0575F">
      <w:pPr>
        <w:pStyle w:val="a3"/>
        <w:spacing w:before="0" w:beforeAutospacing="0" w:after="0" w:afterAutospacing="0" w:line="360" w:lineRule="auto"/>
        <w:ind w:firstLine="709"/>
        <w:jc w:val="both"/>
        <w:rPr>
          <w:sz w:val="28"/>
          <w:szCs w:val="28"/>
        </w:rPr>
      </w:pPr>
      <w:bookmarkStart w:id="14" w:name="1002338-L-237"/>
      <w:bookmarkEnd w:id="14"/>
      <w:r w:rsidRPr="00E0575F">
        <w:rPr>
          <w:iCs/>
          <w:sz w:val="28"/>
          <w:szCs w:val="28"/>
        </w:rPr>
        <w:t xml:space="preserve">Библиотеки. </w:t>
      </w:r>
      <w:r w:rsidRPr="00E0575F">
        <w:rPr>
          <w:sz w:val="28"/>
          <w:szCs w:val="28"/>
        </w:rPr>
        <w:t xml:space="preserve">Свои архивы и библиотеки есть в каждой провинции. Кроме того, научные библиотеки имеются в ряде университетов; наибольшей известностью пользуются библиотеки университетов Торонто, Макгилского, Лаваля, Королевского университета в Кингстоне и университета Британской Колумбии. Среди муниципальных библиотек выделяется исключительно богатым собранием книг публичная библиотека г.Торонто, известная также своими образовательными программами. Самая большая справочная библиотека Канады находится в Торонто. Особое место занимает институт Гленбоу-Альберты в Калгари, располагающий обширным архивом, посвященным жизни канадского Запада, а также большой коллекцией картин и различных изделий, собранных в прериях и в Скалистых горах. </w:t>
      </w:r>
    </w:p>
    <w:p w14:paraId="77C73540" w14:textId="77777777" w:rsidR="007224BA" w:rsidRPr="00E0575F" w:rsidRDefault="007224BA" w:rsidP="00E0575F">
      <w:pPr>
        <w:pStyle w:val="a3"/>
        <w:spacing w:before="0" w:beforeAutospacing="0" w:after="0" w:afterAutospacing="0" w:line="360" w:lineRule="auto"/>
        <w:ind w:firstLine="709"/>
        <w:jc w:val="both"/>
        <w:rPr>
          <w:sz w:val="28"/>
          <w:szCs w:val="28"/>
        </w:rPr>
      </w:pPr>
      <w:r w:rsidRPr="00E0575F">
        <w:rPr>
          <w:sz w:val="28"/>
          <w:szCs w:val="28"/>
        </w:rPr>
        <w:t>В Канаде повсеместно празднуются такие христианские праздники, как Рождество, Великая пятница (на Страстной неделе) и Пасха. Канадцы шотландского происхождения отмечают Новый год и канун Дня всех святых (Хэллоуин); американское влияние сказывается в таких праздниках, как День благодарения, День матери и День отца. Специфически канадскими праздниками являются День Канады – 1 июля (годовщина создания Конфедерации в 1867) и отмечаемый в мае День Виктории, увековечивший память британской королевы Виктории, сыгравшей решающую роль в истории Канады. День благодарения канадцы отмечают в октябре, на несколько недель позже американского праздника, носящего то же название. День поминовения (11 ноября) посвящен памяти канадцев, погибших на войне. Кроме того, в разных провинциях существуют свои праздники (например, 24 июня Квебек от</w:t>
      </w:r>
      <w:r w:rsidR="00E0575F">
        <w:rPr>
          <w:sz w:val="28"/>
          <w:szCs w:val="28"/>
        </w:rPr>
        <w:t>мечает день Иоанна Крестителя).</w:t>
      </w:r>
    </w:p>
    <w:p w14:paraId="3052C246" w14:textId="77777777" w:rsidR="008A6BDF" w:rsidRPr="00E0575F" w:rsidRDefault="008A6BDF" w:rsidP="00E0575F">
      <w:pPr>
        <w:spacing w:line="360" w:lineRule="auto"/>
        <w:ind w:firstLine="709"/>
        <w:jc w:val="both"/>
        <w:rPr>
          <w:bCs/>
          <w:sz w:val="28"/>
          <w:szCs w:val="28"/>
        </w:rPr>
      </w:pPr>
    </w:p>
    <w:p w14:paraId="71F3D22A" w14:textId="77777777" w:rsidR="008A6BDF" w:rsidRPr="00E0575F" w:rsidRDefault="0023767E" w:rsidP="00E0575F">
      <w:pPr>
        <w:tabs>
          <w:tab w:val="left" w:pos="3375"/>
          <w:tab w:val="left" w:pos="7470"/>
          <w:tab w:val="right" w:pos="9355"/>
        </w:tabs>
        <w:spacing w:line="360" w:lineRule="auto"/>
        <w:ind w:firstLine="709"/>
        <w:jc w:val="both"/>
        <w:rPr>
          <w:sz w:val="28"/>
          <w:szCs w:val="28"/>
        </w:rPr>
      </w:pPr>
      <w:r>
        <w:rPr>
          <w:sz w:val="28"/>
          <w:szCs w:val="28"/>
        </w:rPr>
        <w:br w:type="page"/>
      </w:r>
      <w:r w:rsidR="008A6BDF" w:rsidRPr="00E0575F">
        <w:rPr>
          <w:sz w:val="28"/>
          <w:szCs w:val="28"/>
        </w:rPr>
        <w:t>5. Развитие туризма в Канаде</w:t>
      </w:r>
    </w:p>
    <w:p w14:paraId="31D29430" w14:textId="77777777" w:rsidR="008A6BDF" w:rsidRPr="00E0575F" w:rsidRDefault="008A6BDF" w:rsidP="00E0575F">
      <w:pPr>
        <w:spacing w:line="360" w:lineRule="auto"/>
        <w:ind w:firstLine="709"/>
        <w:jc w:val="both"/>
        <w:rPr>
          <w:bCs/>
          <w:sz w:val="28"/>
          <w:szCs w:val="28"/>
        </w:rPr>
      </w:pPr>
    </w:p>
    <w:p w14:paraId="768BC3E2" w14:textId="77777777" w:rsidR="007224BA" w:rsidRPr="00E0575F" w:rsidRDefault="007224BA" w:rsidP="00E0575F">
      <w:pPr>
        <w:spacing w:line="360" w:lineRule="auto"/>
        <w:ind w:firstLine="709"/>
        <w:jc w:val="both"/>
        <w:rPr>
          <w:sz w:val="28"/>
          <w:szCs w:val="28"/>
        </w:rPr>
      </w:pPr>
      <w:r w:rsidRPr="00E0575F">
        <w:rPr>
          <w:sz w:val="28"/>
          <w:szCs w:val="28"/>
        </w:rPr>
        <w:t xml:space="preserve">Канада - одна из ведущих стран мира, занявшая в </w:t>
      </w:r>
      <w:smartTag w:uri="urn:schemas-microsoft-com:office:smarttags" w:element="metricconverter">
        <w:smartTagPr>
          <w:attr w:name="ProductID" w:val="2003 г"/>
        </w:smartTagPr>
        <w:r w:rsidRPr="00E0575F">
          <w:rPr>
            <w:sz w:val="28"/>
            <w:szCs w:val="28"/>
          </w:rPr>
          <w:t>2003 г</w:t>
        </w:r>
      </w:smartTag>
      <w:r w:rsidRPr="00E0575F">
        <w:rPr>
          <w:sz w:val="28"/>
          <w:szCs w:val="28"/>
        </w:rPr>
        <w:t>. 11 место по объему въездного туристического потока и доходам от туризма и 12 место - по расходам канадских туристов за рубежом [1]. Доля Канады в туристических прибытиях</w:t>
      </w:r>
      <w:r w:rsidR="00E0575F">
        <w:rPr>
          <w:sz w:val="28"/>
          <w:szCs w:val="28"/>
        </w:rPr>
        <w:t xml:space="preserve"> </w:t>
      </w:r>
      <w:r w:rsidRPr="00E0575F">
        <w:rPr>
          <w:sz w:val="28"/>
          <w:szCs w:val="28"/>
        </w:rPr>
        <w:t xml:space="preserve">и убытиях мира составляет 2,5%, в туристических доходах и расходах – 2,1%. Здесь и далее статистика и статистические расчеты даются по </w:t>
      </w:r>
      <w:r w:rsidRPr="00E0575F">
        <w:rPr>
          <w:rStyle w:val="grame"/>
          <w:sz w:val="28"/>
          <w:szCs w:val="28"/>
        </w:rPr>
        <w:t>официальным</w:t>
      </w:r>
      <w:r w:rsidRPr="00E0575F">
        <w:rPr>
          <w:sz w:val="28"/>
          <w:szCs w:val="28"/>
        </w:rPr>
        <w:t xml:space="preserve"> туристическим и статистическим сайтам Всемирной туристической организации (ВТО) [1,2], Азиатско-Тихоокеанского экономического сотрудничества (АТЭС) [3], Канады [4,5] и других стран АТР. Следует отметить, что по ряду особенностей рекреационно-географического положения и рекреационных ресурсов Канаду следует рассматривать как самый близкий аналог России (северное положение, выход к трем океанам, диспропорции в освоении страны).</w:t>
      </w:r>
    </w:p>
    <w:p w14:paraId="6AE6BC1F" w14:textId="77777777" w:rsidR="007224BA" w:rsidRPr="00E0575F" w:rsidRDefault="007224BA" w:rsidP="00E0575F">
      <w:pPr>
        <w:spacing w:line="360" w:lineRule="auto"/>
        <w:ind w:firstLine="709"/>
        <w:jc w:val="both"/>
        <w:rPr>
          <w:sz w:val="28"/>
          <w:szCs w:val="28"/>
        </w:rPr>
      </w:pPr>
      <w:r w:rsidRPr="00E0575F">
        <w:rPr>
          <w:sz w:val="28"/>
          <w:szCs w:val="28"/>
        </w:rPr>
        <w:t xml:space="preserve">Рекреационно-географическое положение Канады определяется позитивными и негативными факторами. Среди позитивных следует выделить следующие. Во-первых, положение в Азиатско-Тихоокеанском регионе, самом динамичном в социально-экономическом и туристическом отношении регионе мира. Доля западного сектора АТР (Восточная и Юго-Восточная Азия, </w:t>
      </w:r>
      <w:r w:rsidRPr="00E0575F">
        <w:rPr>
          <w:rStyle w:val="spelle"/>
          <w:sz w:val="28"/>
          <w:szCs w:val="28"/>
        </w:rPr>
        <w:t>Австралазия</w:t>
      </w:r>
      <w:r w:rsidRPr="00E0575F">
        <w:rPr>
          <w:sz w:val="28"/>
          <w:szCs w:val="28"/>
        </w:rPr>
        <w:t xml:space="preserve"> и Океания) выросла с 1-3% до 17-19%</w:t>
      </w:r>
      <w:r w:rsidR="00E0575F">
        <w:rPr>
          <w:sz w:val="28"/>
          <w:szCs w:val="28"/>
        </w:rPr>
        <w:t xml:space="preserve"> </w:t>
      </w:r>
      <w:r w:rsidRPr="00E0575F">
        <w:rPr>
          <w:sz w:val="28"/>
          <w:szCs w:val="28"/>
        </w:rPr>
        <w:t>от общемировых объемов</w:t>
      </w:r>
      <w:r w:rsidR="00E0575F">
        <w:rPr>
          <w:sz w:val="28"/>
          <w:szCs w:val="28"/>
        </w:rPr>
        <w:t xml:space="preserve"> </w:t>
      </w:r>
      <w:r w:rsidRPr="00E0575F">
        <w:rPr>
          <w:sz w:val="28"/>
          <w:szCs w:val="28"/>
        </w:rPr>
        <w:t xml:space="preserve">основных туристических показателей. Темпы развития туризма в Американском секторе АТР несколько ниже. Во-вторых, наличие по соседству такого туристического гиганта, как США. Соединенные Штаты Америки - мировой лидер по доходам и расходам на международном туристском рынке. Туристический вес страны в Американском секторе АТР по разным показателям составляет 60-70% [1]. Это определяет высокую зависимость въездного и выездного туризма Канады от этой страны. В-третьих, наличие обширного выхода к морям трех океанов. До появления </w:t>
      </w:r>
      <w:r w:rsidRPr="00E0575F">
        <w:rPr>
          <w:rStyle w:val="grame"/>
          <w:sz w:val="28"/>
          <w:szCs w:val="28"/>
        </w:rPr>
        <w:t>реактивных</w:t>
      </w:r>
      <w:r w:rsidRPr="00E0575F">
        <w:rPr>
          <w:sz w:val="28"/>
          <w:szCs w:val="28"/>
        </w:rPr>
        <w:t xml:space="preserve"> самолетов и аэробусов море играло важную роль в перевозках туристов, особенно на европейском направлении. Развитие морских видов туризма ограничено северным положением страны. Однако живописность морских побережий, наличие на берегу природных и культурных памятников является основой развития круизного туризма, в том числе в Арктике. В-четвертых, значительные размеры страны. Размеры – это не только запасы земельных ресурсов, они определяют разнообразие рекреационных ресурсов (несколько природных поясов, горные, равнинные и приокеанические территории). </w:t>
      </w:r>
    </w:p>
    <w:p w14:paraId="30CBD764" w14:textId="77777777" w:rsidR="007224BA" w:rsidRPr="00E0575F" w:rsidRDefault="007224BA" w:rsidP="00E0575F">
      <w:pPr>
        <w:spacing w:line="360" w:lineRule="auto"/>
        <w:ind w:firstLine="709"/>
        <w:jc w:val="both"/>
        <w:rPr>
          <w:sz w:val="28"/>
          <w:szCs w:val="28"/>
        </w:rPr>
      </w:pPr>
      <w:r w:rsidRPr="00E0575F">
        <w:rPr>
          <w:sz w:val="28"/>
          <w:szCs w:val="28"/>
        </w:rPr>
        <w:t>Такой фактор, как неравномерность размещения населения, социальной и транспортной инфраструктуры имеет как положительное, так и отрицательное значение. Благодаря тому, что значительная часть территории страны - малоосвоенные и «дикие» территории, существуют прекрасные условия для природных видов туризма. С другой стороны локальный характер развития социальной и транспортной инфраструктуры ограничивает возможности организации туристической деятельности на обширных территориях.</w:t>
      </w:r>
    </w:p>
    <w:p w14:paraId="1712E0FC" w14:textId="77777777" w:rsidR="007224BA" w:rsidRPr="00E0575F" w:rsidRDefault="007224BA" w:rsidP="00E0575F">
      <w:pPr>
        <w:spacing w:line="360" w:lineRule="auto"/>
        <w:ind w:firstLine="709"/>
        <w:jc w:val="both"/>
        <w:rPr>
          <w:sz w:val="28"/>
          <w:szCs w:val="28"/>
        </w:rPr>
      </w:pPr>
      <w:r w:rsidRPr="00E0575F">
        <w:rPr>
          <w:sz w:val="28"/>
          <w:szCs w:val="28"/>
        </w:rPr>
        <w:t xml:space="preserve">К негативным факторам следует отнести, в первую очередь, относительную удаленность Канады от основных туристических рынков мира (за исключением США) – Европы (более половины мирового туристического потока) и Восточной Азии (более 10% мирового потока, преимущественно из Японии и Китая). Во-вторых, наличие сухопутной границы только с одной страной (США). Сочетание этих двух факторов ограничивает географию и размеры туристических потоков </w:t>
      </w:r>
      <w:r w:rsidRPr="00E0575F">
        <w:rPr>
          <w:rStyle w:val="grame"/>
          <w:sz w:val="28"/>
          <w:szCs w:val="28"/>
        </w:rPr>
        <w:t>в</w:t>
      </w:r>
      <w:r w:rsidRPr="00E0575F">
        <w:rPr>
          <w:rStyle w:val="spelle"/>
          <w:sz w:val="28"/>
          <w:szCs w:val="28"/>
        </w:rPr>
        <w:t>\</w:t>
      </w:r>
      <w:r w:rsidRPr="00E0575F">
        <w:rPr>
          <w:rStyle w:val="grame"/>
          <w:sz w:val="28"/>
          <w:szCs w:val="28"/>
        </w:rPr>
        <w:t>из</w:t>
      </w:r>
      <w:r w:rsidRPr="00E0575F">
        <w:rPr>
          <w:sz w:val="28"/>
          <w:szCs w:val="28"/>
        </w:rPr>
        <w:t xml:space="preserve"> Канады и обуславливает абсолютное доминирование США во взаимных людских и валютных туристических потоках. </w:t>
      </w:r>
    </w:p>
    <w:p w14:paraId="4A4DEC3A" w14:textId="77777777" w:rsidR="007224BA" w:rsidRPr="00E0575F" w:rsidRDefault="007224BA" w:rsidP="00E0575F">
      <w:pPr>
        <w:spacing w:line="360" w:lineRule="auto"/>
        <w:ind w:firstLine="709"/>
        <w:jc w:val="both"/>
        <w:rPr>
          <w:sz w:val="28"/>
          <w:szCs w:val="28"/>
        </w:rPr>
      </w:pPr>
      <w:r w:rsidRPr="00E0575F">
        <w:rPr>
          <w:sz w:val="28"/>
          <w:szCs w:val="28"/>
        </w:rPr>
        <w:t xml:space="preserve">Характеристику рекреационных ресурсов кратко и достаточно точно дает известная фраза, что в «Канаде много географии и мало истории». В мировой туристической специализации Канада выделяется в первую очередь развитием природных видов туризма, как массовых (посещение национальных парков), так и элитных (экстремальный туризм). В Канаде великолепно развит экологический туризм. Не случайно в 2002 году, который был объявлен ЮНЕСКО годом экологического туризма, в Квебеке был проведен Всемирный саммит по </w:t>
      </w:r>
      <w:r w:rsidRPr="00E0575F">
        <w:rPr>
          <w:rStyle w:val="spelle"/>
          <w:sz w:val="28"/>
          <w:szCs w:val="28"/>
        </w:rPr>
        <w:t>экотуризму</w:t>
      </w:r>
      <w:r w:rsidRPr="00E0575F">
        <w:rPr>
          <w:sz w:val="28"/>
          <w:szCs w:val="28"/>
        </w:rPr>
        <w:t xml:space="preserve">, в котором приняли участие более 1000 делегатов из 132 стран. Организационными центрами природного туризма являются в первую очередь национальные парки, наиболее известны – </w:t>
      </w:r>
      <w:r w:rsidRPr="00E0575F">
        <w:rPr>
          <w:rStyle w:val="spelle"/>
          <w:sz w:val="28"/>
          <w:szCs w:val="28"/>
        </w:rPr>
        <w:t>Банф</w:t>
      </w:r>
      <w:r w:rsidRPr="00E0575F">
        <w:rPr>
          <w:sz w:val="28"/>
          <w:szCs w:val="28"/>
        </w:rPr>
        <w:t xml:space="preserve">, </w:t>
      </w:r>
      <w:r w:rsidRPr="00E0575F">
        <w:rPr>
          <w:rStyle w:val="spelle"/>
          <w:sz w:val="28"/>
          <w:szCs w:val="28"/>
        </w:rPr>
        <w:t>Дайносор</w:t>
      </w:r>
      <w:r w:rsidRPr="00E0575F">
        <w:rPr>
          <w:sz w:val="28"/>
          <w:szCs w:val="28"/>
        </w:rPr>
        <w:t xml:space="preserve">, </w:t>
      </w:r>
      <w:r w:rsidRPr="00E0575F">
        <w:rPr>
          <w:rStyle w:val="spelle"/>
          <w:sz w:val="28"/>
          <w:szCs w:val="28"/>
        </w:rPr>
        <w:t>Глейшер</w:t>
      </w:r>
      <w:r w:rsidRPr="00E0575F">
        <w:rPr>
          <w:sz w:val="28"/>
          <w:szCs w:val="28"/>
        </w:rPr>
        <w:t xml:space="preserve">, </w:t>
      </w:r>
      <w:r w:rsidRPr="00E0575F">
        <w:rPr>
          <w:rStyle w:val="spelle"/>
          <w:sz w:val="28"/>
          <w:szCs w:val="28"/>
        </w:rPr>
        <w:t>Иохо</w:t>
      </w:r>
      <w:r w:rsidRPr="00E0575F">
        <w:rPr>
          <w:sz w:val="28"/>
          <w:szCs w:val="28"/>
        </w:rPr>
        <w:t xml:space="preserve">, </w:t>
      </w:r>
      <w:r w:rsidRPr="00E0575F">
        <w:rPr>
          <w:rStyle w:val="spelle"/>
          <w:sz w:val="28"/>
          <w:szCs w:val="28"/>
        </w:rPr>
        <w:t>Баффало</w:t>
      </w:r>
      <w:r w:rsidRPr="00E0575F">
        <w:rPr>
          <w:sz w:val="28"/>
          <w:szCs w:val="28"/>
        </w:rPr>
        <w:t>.</w:t>
      </w:r>
    </w:p>
    <w:p w14:paraId="2A6C4E41" w14:textId="77777777" w:rsidR="007224BA" w:rsidRPr="00E0575F" w:rsidRDefault="007224BA" w:rsidP="00E0575F">
      <w:pPr>
        <w:spacing w:line="360" w:lineRule="auto"/>
        <w:ind w:firstLine="709"/>
        <w:jc w:val="both"/>
        <w:rPr>
          <w:sz w:val="28"/>
          <w:szCs w:val="28"/>
        </w:rPr>
      </w:pPr>
      <w:r w:rsidRPr="00E0575F">
        <w:rPr>
          <w:sz w:val="28"/>
          <w:szCs w:val="28"/>
        </w:rPr>
        <w:t xml:space="preserve">Удельный вес Канады в </w:t>
      </w:r>
      <w:r w:rsidRPr="00E0575F">
        <w:rPr>
          <w:rStyle w:val="spelle"/>
          <w:sz w:val="28"/>
          <w:szCs w:val="28"/>
        </w:rPr>
        <w:t>туриндустрии</w:t>
      </w:r>
      <w:r w:rsidRPr="00E0575F">
        <w:rPr>
          <w:sz w:val="28"/>
          <w:szCs w:val="28"/>
        </w:rPr>
        <w:t xml:space="preserve"> Азиатско-Тихоокеанского региона в туристических потоках составляет 8,7%, в туристическом валютном обороте – 5,0%. Значение Канады в туристической системе АТР в последнее время снижается из-за очень быстрого развития туризма в азиатском секторе АТР. Кроме того, туризм Канады сильно пострадал от теракта в США 11 сентября 2001 г. и эпидемии </w:t>
      </w:r>
      <w:r w:rsidRPr="00E0575F">
        <w:rPr>
          <w:rStyle w:val="spelle"/>
          <w:sz w:val="28"/>
          <w:szCs w:val="28"/>
        </w:rPr>
        <w:t>атипичной</w:t>
      </w:r>
      <w:r w:rsidRPr="00E0575F">
        <w:rPr>
          <w:sz w:val="28"/>
          <w:szCs w:val="28"/>
        </w:rPr>
        <w:t xml:space="preserve"> пневмонии в 2003 г. В эти периоды значительно сократились как въезд, так и выезд туристов. Если в 2000 г. канадцы потратили за границей 12,1 млрд. долл., в 2001 г. – 11,6 млрд., то в 2003 г. – 9,9 млрд. долл. По расходам на туризм Канада за это время переместилась с 8 на 12 место в мире. Только за 2003 г. мировой рейтинг Канады по туристическим прибытиям снизился с 8 места до 11 [1-3].</w:t>
      </w:r>
    </w:p>
    <w:p w14:paraId="1802DDA5" w14:textId="77777777" w:rsidR="007224BA" w:rsidRDefault="007224BA" w:rsidP="00E0575F">
      <w:pPr>
        <w:spacing w:line="360" w:lineRule="auto"/>
        <w:ind w:firstLine="709"/>
        <w:jc w:val="both"/>
        <w:rPr>
          <w:sz w:val="28"/>
          <w:szCs w:val="28"/>
        </w:rPr>
      </w:pPr>
      <w:r w:rsidRPr="00E0575F">
        <w:rPr>
          <w:sz w:val="28"/>
          <w:szCs w:val="28"/>
        </w:rPr>
        <w:t xml:space="preserve">В Азиатско-Тихоокеанском регионе Канада длительное время уступала только США по количеству иностранных туристов. Бурное развитие въездного туризма в Китае вывело его на 5 место в мире и второе в регионе. В ближайшие годы Китай выйдет на первое место в регионе, а к 2020 г. возможно и в мире. В ближайшие годы Канада уступит третье место Мексике, потенциал которой во въездном туризме выше. Другие страны АТР пока значительно уступают Канаде во въездном туризме, но следует учитывать, что темпы развития </w:t>
      </w:r>
      <w:r w:rsidRPr="00E0575F">
        <w:rPr>
          <w:rStyle w:val="spelle"/>
          <w:sz w:val="28"/>
          <w:szCs w:val="28"/>
        </w:rPr>
        <w:t>туриндустрии</w:t>
      </w:r>
      <w:r w:rsidRPr="00E0575F">
        <w:rPr>
          <w:sz w:val="28"/>
          <w:szCs w:val="28"/>
        </w:rPr>
        <w:t xml:space="preserve"> в Таиланде, Гонконге и особенно в Малайзии значительно выше (табл.1).</w:t>
      </w:r>
    </w:p>
    <w:p w14:paraId="40FDC81A" w14:textId="77777777" w:rsidR="00E0575F" w:rsidRPr="00E0575F" w:rsidRDefault="00E0575F" w:rsidP="00E0575F">
      <w:pPr>
        <w:spacing w:line="360" w:lineRule="auto"/>
        <w:ind w:firstLine="709"/>
        <w:jc w:val="both"/>
        <w:rPr>
          <w:sz w:val="28"/>
          <w:szCs w:val="28"/>
        </w:rPr>
      </w:pPr>
    </w:p>
    <w:p w14:paraId="62F25A05" w14:textId="77777777" w:rsidR="007224BA" w:rsidRPr="00E0575F" w:rsidRDefault="0023767E" w:rsidP="00E0575F">
      <w:pPr>
        <w:spacing w:line="360" w:lineRule="auto"/>
        <w:ind w:firstLine="709"/>
        <w:jc w:val="both"/>
        <w:rPr>
          <w:sz w:val="28"/>
          <w:szCs w:val="28"/>
        </w:rPr>
      </w:pPr>
      <w:r>
        <w:rPr>
          <w:sz w:val="28"/>
          <w:szCs w:val="28"/>
        </w:rPr>
        <w:br w:type="page"/>
      </w:r>
      <w:r w:rsidR="007224BA" w:rsidRPr="00E0575F">
        <w:rPr>
          <w:sz w:val="28"/>
          <w:szCs w:val="28"/>
        </w:rPr>
        <w:t>Таблица 1</w:t>
      </w:r>
      <w:r w:rsidR="00E0575F">
        <w:rPr>
          <w:sz w:val="28"/>
          <w:szCs w:val="28"/>
        </w:rPr>
        <w:t xml:space="preserve"> </w:t>
      </w:r>
      <w:r w:rsidR="007224BA" w:rsidRPr="00E0575F">
        <w:rPr>
          <w:sz w:val="28"/>
          <w:szCs w:val="28"/>
        </w:rPr>
        <w:t xml:space="preserve">Страны-лидеры по туристическим </w:t>
      </w:r>
      <w:r w:rsidR="00DC6217" w:rsidRPr="00E0575F">
        <w:rPr>
          <w:sz w:val="28"/>
          <w:szCs w:val="28"/>
        </w:rPr>
        <w:t>прибытиям и доходам в АТР (2002</w:t>
      </w:r>
      <w:r w:rsidR="007224BA" w:rsidRPr="00E0575F">
        <w:rPr>
          <w:sz w:val="28"/>
          <w:szCs w:val="28"/>
        </w:rPr>
        <w:t>г.) [1,2]</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
        <w:gridCol w:w="751"/>
        <w:gridCol w:w="786"/>
        <w:gridCol w:w="794"/>
        <w:gridCol w:w="861"/>
        <w:gridCol w:w="1379"/>
        <w:gridCol w:w="838"/>
        <w:gridCol w:w="861"/>
        <w:gridCol w:w="858"/>
        <w:gridCol w:w="861"/>
      </w:tblGrid>
      <w:tr w:rsidR="007224BA" w:rsidRPr="00E0575F" w14:paraId="11E871CA" w14:textId="77777777" w:rsidTr="00E0575F">
        <w:trPr>
          <w:trHeight w:val="397"/>
          <w:jc w:val="center"/>
        </w:trPr>
        <w:tc>
          <w:tcPr>
            <w:tcW w:w="1112" w:type="dxa"/>
            <w:vMerge w:val="restart"/>
          </w:tcPr>
          <w:p w14:paraId="06746416" w14:textId="77777777" w:rsidR="007224BA" w:rsidRPr="00E0575F" w:rsidRDefault="007224BA" w:rsidP="00E0575F">
            <w:pPr>
              <w:spacing w:line="360" w:lineRule="auto"/>
              <w:rPr>
                <w:sz w:val="20"/>
                <w:szCs w:val="28"/>
              </w:rPr>
            </w:pPr>
            <w:r w:rsidRPr="00E0575F">
              <w:rPr>
                <w:sz w:val="20"/>
                <w:szCs w:val="28"/>
              </w:rPr>
              <w:t>Страна</w:t>
            </w:r>
          </w:p>
        </w:tc>
        <w:tc>
          <w:tcPr>
            <w:tcW w:w="1596" w:type="dxa"/>
            <w:gridSpan w:val="2"/>
          </w:tcPr>
          <w:p w14:paraId="3A30538B" w14:textId="77777777" w:rsidR="007224BA" w:rsidRPr="00E0575F" w:rsidRDefault="007224BA" w:rsidP="00E0575F">
            <w:pPr>
              <w:spacing w:line="360" w:lineRule="auto"/>
              <w:rPr>
                <w:sz w:val="20"/>
                <w:szCs w:val="28"/>
              </w:rPr>
            </w:pPr>
            <w:r w:rsidRPr="00E0575F">
              <w:rPr>
                <w:sz w:val="20"/>
                <w:szCs w:val="28"/>
              </w:rPr>
              <w:t>Прибытия</w:t>
            </w:r>
          </w:p>
        </w:tc>
        <w:tc>
          <w:tcPr>
            <w:tcW w:w="1720" w:type="dxa"/>
            <w:gridSpan w:val="2"/>
          </w:tcPr>
          <w:p w14:paraId="6B01D422" w14:textId="77777777" w:rsidR="007224BA" w:rsidRPr="00E0575F" w:rsidRDefault="007224BA" w:rsidP="00E0575F">
            <w:pPr>
              <w:spacing w:line="360" w:lineRule="auto"/>
              <w:rPr>
                <w:sz w:val="20"/>
                <w:szCs w:val="28"/>
              </w:rPr>
            </w:pPr>
            <w:r w:rsidRPr="00E0575F">
              <w:rPr>
                <w:sz w:val="20"/>
                <w:szCs w:val="28"/>
              </w:rPr>
              <w:t>Доходы</w:t>
            </w:r>
          </w:p>
        </w:tc>
        <w:tc>
          <w:tcPr>
            <w:tcW w:w="1440" w:type="dxa"/>
            <w:vMerge w:val="restart"/>
          </w:tcPr>
          <w:p w14:paraId="403417FC" w14:textId="77777777" w:rsidR="007224BA" w:rsidRPr="00E0575F" w:rsidRDefault="007224BA" w:rsidP="00E0575F">
            <w:pPr>
              <w:spacing w:line="360" w:lineRule="auto"/>
              <w:rPr>
                <w:sz w:val="20"/>
                <w:szCs w:val="28"/>
              </w:rPr>
            </w:pPr>
            <w:r w:rsidRPr="00E0575F">
              <w:rPr>
                <w:sz w:val="20"/>
                <w:szCs w:val="28"/>
              </w:rPr>
              <w:t xml:space="preserve">страна </w:t>
            </w:r>
          </w:p>
        </w:tc>
        <w:tc>
          <w:tcPr>
            <w:tcW w:w="1800" w:type="dxa"/>
            <w:gridSpan w:val="2"/>
          </w:tcPr>
          <w:p w14:paraId="2988ED4C" w14:textId="77777777" w:rsidR="007224BA" w:rsidRPr="00E0575F" w:rsidRDefault="007224BA" w:rsidP="00E0575F">
            <w:pPr>
              <w:spacing w:line="360" w:lineRule="auto"/>
              <w:rPr>
                <w:sz w:val="20"/>
                <w:szCs w:val="28"/>
              </w:rPr>
            </w:pPr>
            <w:r w:rsidRPr="00E0575F">
              <w:rPr>
                <w:sz w:val="20"/>
                <w:szCs w:val="28"/>
              </w:rPr>
              <w:t>Прибытия</w:t>
            </w:r>
          </w:p>
        </w:tc>
        <w:tc>
          <w:tcPr>
            <w:tcW w:w="1800" w:type="dxa"/>
            <w:gridSpan w:val="2"/>
          </w:tcPr>
          <w:p w14:paraId="050452C8" w14:textId="77777777" w:rsidR="007224BA" w:rsidRPr="00E0575F" w:rsidRDefault="007224BA" w:rsidP="00E0575F">
            <w:pPr>
              <w:spacing w:line="360" w:lineRule="auto"/>
              <w:rPr>
                <w:sz w:val="20"/>
                <w:szCs w:val="28"/>
              </w:rPr>
            </w:pPr>
            <w:r w:rsidRPr="00E0575F">
              <w:rPr>
                <w:sz w:val="20"/>
                <w:szCs w:val="28"/>
              </w:rPr>
              <w:t>Доходы</w:t>
            </w:r>
          </w:p>
        </w:tc>
      </w:tr>
      <w:tr w:rsidR="007224BA" w:rsidRPr="00E0575F" w14:paraId="47899C24" w14:textId="77777777" w:rsidTr="00E0575F">
        <w:trPr>
          <w:trHeight w:val="390"/>
          <w:jc w:val="center"/>
        </w:trPr>
        <w:tc>
          <w:tcPr>
            <w:tcW w:w="0" w:type="auto"/>
            <w:vMerge/>
            <w:vAlign w:val="center"/>
          </w:tcPr>
          <w:p w14:paraId="1D620F87" w14:textId="77777777" w:rsidR="007224BA" w:rsidRPr="00E0575F" w:rsidRDefault="007224BA" w:rsidP="00E0575F">
            <w:pPr>
              <w:spacing w:line="360" w:lineRule="auto"/>
              <w:rPr>
                <w:sz w:val="20"/>
                <w:szCs w:val="28"/>
              </w:rPr>
            </w:pPr>
          </w:p>
        </w:tc>
        <w:tc>
          <w:tcPr>
            <w:tcW w:w="790" w:type="dxa"/>
          </w:tcPr>
          <w:p w14:paraId="55FA69E9" w14:textId="77777777" w:rsidR="007224BA" w:rsidRPr="00E0575F" w:rsidRDefault="007224BA" w:rsidP="00E0575F">
            <w:pPr>
              <w:spacing w:line="360" w:lineRule="auto"/>
              <w:rPr>
                <w:sz w:val="20"/>
                <w:szCs w:val="28"/>
              </w:rPr>
            </w:pPr>
            <w:r w:rsidRPr="00E0575F">
              <w:rPr>
                <w:sz w:val="20"/>
                <w:szCs w:val="28"/>
              </w:rPr>
              <w:t>млн. чел.</w:t>
            </w:r>
          </w:p>
        </w:tc>
        <w:tc>
          <w:tcPr>
            <w:tcW w:w="806" w:type="dxa"/>
          </w:tcPr>
          <w:p w14:paraId="02BDEE82" w14:textId="77777777" w:rsidR="007224BA" w:rsidRPr="00E0575F" w:rsidRDefault="007224BA" w:rsidP="00E0575F">
            <w:pPr>
              <w:spacing w:line="360" w:lineRule="auto"/>
              <w:rPr>
                <w:sz w:val="20"/>
                <w:szCs w:val="28"/>
              </w:rPr>
            </w:pPr>
            <w:r w:rsidRPr="00E0575F">
              <w:rPr>
                <w:sz w:val="20"/>
                <w:szCs w:val="28"/>
              </w:rPr>
              <w:t>место</w:t>
            </w:r>
          </w:p>
        </w:tc>
        <w:tc>
          <w:tcPr>
            <w:tcW w:w="820" w:type="dxa"/>
          </w:tcPr>
          <w:p w14:paraId="4B73A30E" w14:textId="77777777" w:rsidR="007224BA" w:rsidRPr="00E0575F" w:rsidRDefault="007224BA" w:rsidP="00E0575F">
            <w:pPr>
              <w:spacing w:line="360" w:lineRule="auto"/>
              <w:rPr>
                <w:sz w:val="20"/>
                <w:szCs w:val="28"/>
              </w:rPr>
            </w:pPr>
            <w:r w:rsidRPr="00E0575F">
              <w:rPr>
                <w:sz w:val="20"/>
                <w:szCs w:val="28"/>
              </w:rPr>
              <w:t>млрд. долл.</w:t>
            </w:r>
          </w:p>
        </w:tc>
        <w:tc>
          <w:tcPr>
            <w:tcW w:w="900" w:type="dxa"/>
          </w:tcPr>
          <w:p w14:paraId="2E4321E9" w14:textId="77777777" w:rsidR="007224BA" w:rsidRPr="00E0575F" w:rsidRDefault="007224BA" w:rsidP="00E0575F">
            <w:pPr>
              <w:spacing w:line="360" w:lineRule="auto"/>
              <w:rPr>
                <w:sz w:val="20"/>
                <w:szCs w:val="28"/>
              </w:rPr>
            </w:pPr>
            <w:r w:rsidRPr="00E0575F">
              <w:rPr>
                <w:sz w:val="20"/>
                <w:szCs w:val="28"/>
              </w:rPr>
              <w:t>место</w:t>
            </w:r>
          </w:p>
        </w:tc>
        <w:tc>
          <w:tcPr>
            <w:tcW w:w="0" w:type="auto"/>
            <w:vMerge/>
            <w:vAlign w:val="center"/>
          </w:tcPr>
          <w:p w14:paraId="6078BF9C" w14:textId="77777777" w:rsidR="007224BA" w:rsidRPr="00E0575F" w:rsidRDefault="007224BA" w:rsidP="00E0575F">
            <w:pPr>
              <w:spacing w:line="360" w:lineRule="auto"/>
              <w:rPr>
                <w:sz w:val="20"/>
                <w:szCs w:val="28"/>
              </w:rPr>
            </w:pPr>
          </w:p>
        </w:tc>
        <w:tc>
          <w:tcPr>
            <w:tcW w:w="900" w:type="dxa"/>
          </w:tcPr>
          <w:p w14:paraId="135BA6F4" w14:textId="77777777" w:rsidR="007224BA" w:rsidRPr="00E0575F" w:rsidRDefault="007224BA" w:rsidP="00E0575F">
            <w:pPr>
              <w:spacing w:line="360" w:lineRule="auto"/>
              <w:rPr>
                <w:sz w:val="20"/>
                <w:szCs w:val="28"/>
              </w:rPr>
            </w:pPr>
            <w:r w:rsidRPr="00E0575F">
              <w:rPr>
                <w:sz w:val="20"/>
                <w:szCs w:val="28"/>
              </w:rPr>
              <w:t>млн. чел.</w:t>
            </w:r>
          </w:p>
        </w:tc>
        <w:tc>
          <w:tcPr>
            <w:tcW w:w="900" w:type="dxa"/>
          </w:tcPr>
          <w:p w14:paraId="3E20ABF8" w14:textId="77777777" w:rsidR="007224BA" w:rsidRPr="00E0575F" w:rsidRDefault="007224BA" w:rsidP="00E0575F">
            <w:pPr>
              <w:spacing w:line="360" w:lineRule="auto"/>
              <w:rPr>
                <w:sz w:val="20"/>
                <w:szCs w:val="28"/>
              </w:rPr>
            </w:pPr>
            <w:r w:rsidRPr="00E0575F">
              <w:rPr>
                <w:sz w:val="20"/>
                <w:szCs w:val="28"/>
              </w:rPr>
              <w:t>место</w:t>
            </w:r>
          </w:p>
        </w:tc>
        <w:tc>
          <w:tcPr>
            <w:tcW w:w="900" w:type="dxa"/>
          </w:tcPr>
          <w:p w14:paraId="06720DF5" w14:textId="77777777" w:rsidR="007224BA" w:rsidRPr="00E0575F" w:rsidRDefault="007224BA" w:rsidP="00E0575F">
            <w:pPr>
              <w:spacing w:line="360" w:lineRule="auto"/>
              <w:rPr>
                <w:sz w:val="20"/>
                <w:szCs w:val="28"/>
              </w:rPr>
            </w:pPr>
            <w:r w:rsidRPr="00E0575F">
              <w:rPr>
                <w:sz w:val="20"/>
                <w:szCs w:val="28"/>
              </w:rPr>
              <w:t xml:space="preserve">млрд. </w:t>
            </w:r>
            <w:r w:rsidRPr="00E0575F">
              <w:rPr>
                <w:rStyle w:val="grame"/>
                <w:sz w:val="20"/>
                <w:szCs w:val="28"/>
              </w:rPr>
              <w:t>долл</w:t>
            </w:r>
          </w:p>
        </w:tc>
        <w:tc>
          <w:tcPr>
            <w:tcW w:w="900" w:type="dxa"/>
          </w:tcPr>
          <w:p w14:paraId="608E20B5" w14:textId="77777777" w:rsidR="007224BA" w:rsidRPr="00E0575F" w:rsidRDefault="007224BA" w:rsidP="00E0575F">
            <w:pPr>
              <w:spacing w:line="360" w:lineRule="auto"/>
              <w:rPr>
                <w:sz w:val="20"/>
                <w:szCs w:val="28"/>
              </w:rPr>
            </w:pPr>
            <w:r w:rsidRPr="00E0575F">
              <w:rPr>
                <w:sz w:val="20"/>
                <w:szCs w:val="28"/>
              </w:rPr>
              <w:t>место</w:t>
            </w:r>
          </w:p>
        </w:tc>
      </w:tr>
      <w:tr w:rsidR="007224BA" w:rsidRPr="00E0575F" w14:paraId="24481B1C" w14:textId="77777777" w:rsidTr="00E0575F">
        <w:trPr>
          <w:trHeight w:val="219"/>
          <w:jc w:val="center"/>
        </w:trPr>
        <w:tc>
          <w:tcPr>
            <w:tcW w:w="1112" w:type="dxa"/>
          </w:tcPr>
          <w:p w14:paraId="0537E97F" w14:textId="77777777" w:rsidR="007224BA" w:rsidRPr="00E0575F" w:rsidRDefault="007224BA" w:rsidP="00E0575F">
            <w:pPr>
              <w:spacing w:line="360" w:lineRule="auto"/>
              <w:rPr>
                <w:sz w:val="20"/>
                <w:szCs w:val="28"/>
              </w:rPr>
            </w:pPr>
            <w:r w:rsidRPr="00E0575F">
              <w:rPr>
                <w:sz w:val="20"/>
                <w:szCs w:val="28"/>
              </w:rPr>
              <w:t>США</w:t>
            </w:r>
          </w:p>
        </w:tc>
        <w:tc>
          <w:tcPr>
            <w:tcW w:w="790" w:type="dxa"/>
          </w:tcPr>
          <w:p w14:paraId="4D056D80" w14:textId="77777777" w:rsidR="007224BA" w:rsidRPr="00E0575F" w:rsidRDefault="007224BA" w:rsidP="00E0575F">
            <w:pPr>
              <w:spacing w:line="360" w:lineRule="auto"/>
              <w:rPr>
                <w:sz w:val="20"/>
                <w:szCs w:val="28"/>
              </w:rPr>
            </w:pPr>
            <w:r w:rsidRPr="00E0575F">
              <w:rPr>
                <w:sz w:val="20"/>
                <w:szCs w:val="28"/>
              </w:rPr>
              <w:t>41,9</w:t>
            </w:r>
          </w:p>
        </w:tc>
        <w:tc>
          <w:tcPr>
            <w:tcW w:w="806" w:type="dxa"/>
          </w:tcPr>
          <w:p w14:paraId="6446A276" w14:textId="77777777" w:rsidR="007224BA" w:rsidRPr="00E0575F" w:rsidRDefault="007224BA" w:rsidP="00E0575F">
            <w:pPr>
              <w:spacing w:line="360" w:lineRule="auto"/>
              <w:rPr>
                <w:sz w:val="20"/>
                <w:szCs w:val="28"/>
              </w:rPr>
            </w:pPr>
            <w:r w:rsidRPr="00E0575F">
              <w:rPr>
                <w:sz w:val="20"/>
                <w:szCs w:val="28"/>
              </w:rPr>
              <w:t>1</w:t>
            </w:r>
          </w:p>
        </w:tc>
        <w:tc>
          <w:tcPr>
            <w:tcW w:w="820" w:type="dxa"/>
          </w:tcPr>
          <w:p w14:paraId="04D37657" w14:textId="77777777" w:rsidR="007224BA" w:rsidRPr="00E0575F" w:rsidRDefault="007224BA" w:rsidP="00E0575F">
            <w:pPr>
              <w:spacing w:line="360" w:lineRule="auto"/>
              <w:rPr>
                <w:sz w:val="20"/>
                <w:szCs w:val="28"/>
              </w:rPr>
            </w:pPr>
            <w:r w:rsidRPr="00E0575F">
              <w:rPr>
                <w:sz w:val="20"/>
                <w:szCs w:val="28"/>
              </w:rPr>
              <w:t>66,5</w:t>
            </w:r>
          </w:p>
        </w:tc>
        <w:tc>
          <w:tcPr>
            <w:tcW w:w="900" w:type="dxa"/>
          </w:tcPr>
          <w:p w14:paraId="3F6FA98B" w14:textId="77777777" w:rsidR="007224BA" w:rsidRPr="00E0575F" w:rsidRDefault="007224BA" w:rsidP="00E0575F">
            <w:pPr>
              <w:spacing w:line="360" w:lineRule="auto"/>
              <w:rPr>
                <w:sz w:val="20"/>
                <w:szCs w:val="28"/>
              </w:rPr>
            </w:pPr>
            <w:r w:rsidRPr="00E0575F">
              <w:rPr>
                <w:sz w:val="20"/>
                <w:szCs w:val="28"/>
              </w:rPr>
              <w:t>1</w:t>
            </w:r>
          </w:p>
        </w:tc>
        <w:tc>
          <w:tcPr>
            <w:tcW w:w="1440" w:type="dxa"/>
          </w:tcPr>
          <w:p w14:paraId="39C80D57" w14:textId="77777777" w:rsidR="007224BA" w:rsidRPr="00E0575F" w:rsidRDefault="007224BA" w:rsidP="00E0575F">
            <w:pPr>
              <w:spacing w:line="360" w:lineRule="auto"/>
              <w:rPr>
                <w:sz w:val="20"/>
                <w:szCs w:val="28"/>
              </w:rPr>
            </w:pPr>
            <w:r w:rsidRPr="00E0575F">
              <w:rPr>
                <w:sz w:val="20"/>
                <w:szCs w:val="28"/>
              </w:rPr>
              <w:t>Малайзия</w:t>
            </w:r>
          </w:p>
        </w:tc>
        <w:tc>
          <w:tcPr>
            <w:tcW w:w="900" w:type="dxa"/>
          </w:tcPr>
          <w:p w14:paraId="4AB4A643" w14:textId="77777777" w:rsidR="007224BA" w:rsidRPr="00E0575F" w:rsidRDefault="007224BA" w:rsidP="00E0575F">
            <w:pPr>
              <w:spacing w:line="360" w:lineRule="auto"/>
              <w:rPr>
                <w:sz w:val="20"/>
                <w:szCs w:val="28"/>
              </w:rPr>
            </w:pPr>
            <w:r w:rsidRPr="00E0575F">
              <w:rPr>
                <w:sz w:val="20"/>
                <w:szCs w:val="28"/>
              </w:rPr>
              <w:t>13,3</w:t>
            </w:r>
          </w:p>
        </w:tc>
        <w:tc>
          <w:tcPr>
            <w:tcW w:w="900" w:type="dxa"/>
          </w:tcPr>
          <w:p w14:paraId="0F5B2226" w14:textId="77777777" w:rsidR="007224BA" w:rsidRPr="00E0575F" w:rsidRDefault="007224BA" w:rsidP="00E0575F">
            <w:pPr>
              <w:spacing w:line="360" w:lineRule="auto"/>
              <w:rPr>
                <w:sz w:val="20"/>
                <w:szCs w:val="28"/>
              </w:rPr>
            </w:pPr>
            <w:r w:rsidRPr="00E0575F">
              <w:rPr>
                <w:sz w:val="20"/>
                <w:szCs w:val="28"/>
              </w:rPr>
              <w:t>6</w:t>
            </w:r>
          </w:p>
        </w:tc>
        <w:tc>
          <w:tcPr>
            <w:tcW w:w="900" w:type="dxa"/>
          </w:tcPr>
          <w:p w14:paraId="3639BC0F" w14:textId="77777777" w:rsidR="007224BA" w:rsidRPr="00E0575F" w:rsidRDefault="007224BA" w:rsidP="00E0575F">
            <w:pPr>
              <w:spacing w:line="360" w:lineRule="auto"/>
              <w:rPr>
                <w:sz w:val="20"/>
                <w:szCs w:val="28"/>
              </w:rPr>
            </w:pPr>
            <w:r w:rsidRPr="00E0575F">
              <w:rPr>
                <w:sz w:val="20"/>
                <w:szCs w:val="28"/>
              </w:rPr>
              <w:t>6,8</w:t>
            </w:r>
          </w:p>
        </w:tc>
        <w:tc>
          <w:tcPr>
            <w:tcW w:w="900" w:type="dxa"/>
          </w:tcPr>
          <w:p w14:paraId="5FF06463" w14:textId="77777777" w:rsidR="007224BA" w:rsidRPr="00E0575F" w:rsidRDefault="007224BA" w:rsidP="00E0575F">
            <w:pPr>
              <w:spacing w:line="360" w:lineRule="auto"/>
              <w:rPr>
                <w:sz w:val="20"/>
                <w:szCs w:val="28"/>
              </w:rPr>
            </w:pPr>
            <w:r w:rsidRPr="00E0575F">
              <w:rPr>
                <w:sz w:val="20"/>
                <w:szCs w:val="28"/>
              </w:rPr>
              <w:t>7</w:t>
            </w:r>
          </w:p>
        </w:tc>
      </w:tr>
      <w:tr w:rsidR="007224BA" w:rsidRPr="00E0575F" w14:paraId="68BC96B3" w14:textId="77777777" w:rsidTr="00E0575F">
        <w:trPr>
          <w:jc w:val="center"/>
        </w:trPr>
        <w:tc>
          <w:tcPr>
            <w:tcW w:w="1112" w:type="dxa"/>
          </w:tcPr>
          <w:p w14:paraId="7D44BF49" w14:textId="77777777" w:rsidR="007224BA" w:rsidRPr="00E0575F" w:rsidRDefault="007224BA" w:rsidP="00E0575F">
            <w:pPr>
              <w:spacing w:line="360" w:lineRule="auto"/>
              <w:rPr>
                <w:sz w:val="20"/>
                <w:szCs w:val="28"/>
              </w:rPr>
            </w:pPr>
            <w:r w:rsidRPr="00E0575F">
              <w:rPr>
                <w:sz w:val="20"/>
                <w:szCs w:val="28"/>
              </w:rPr>
              <w:t>Китай</w:t>
            </w:r>
          </w:p>
        </w:tc>
        <w:tc>
          <w:tcPr>
            <w:tcW w:w="790" w:type="dxa"/>
          </w:tcPr>
          <w:p w14:paraId="516B439D" w14:textId="77777777" w:rsidR="007224BA" w:rsidRPr="00E0575F" w:rsidRDefault="007224BA" w:rsidP="00E0575F">
            <w:pPr>
              <w:spacing w:line="360" w:lineRule="auto"/>
              <w:rPr>
                <w:sz w:val="20"/>
                <w:szCs w:val="28"/>
              </w:rPr>
            </w:pPr>
            <w:r w:rsidRPr="00E0575F">
              <w:rPr>
                <w:sz w:val="20"/>
                <w:szCs w:val="28"/>
              </w:rPr>
              <w:t>36,8</w:t>
            </w:r>
          </w:p>
        </w:tc>
        <w:tc>
          <w:tcPr>
            <w:tcW w:w="806" w:type="dxa"/>
          </w:tcPr>
          <w:p w14:paraId="1B0DADB0" w14:textId="77777777" w:rsidR="007224BA" w:rsidRPr="00E0575F" w:rsidRDefault="007224BA" w:rsidP="00E0575F">
            <w:pPr>
              <w:spacing w:line="360" w:lineRule="auto"/>
              <w:rPr>
                <w:sz w:val="20"/>
                <w:szCs w:val="28"/>
              </w:rPr>
            </w:pPr>
            <w:r w:rsidRPr="00E0575F">
              <w:rPr>
                <w:sz w:val="20"/>
                <w:szCs w:val="28"/>
              </w:rPr>
              <w:t>2</w:t>
            </w:r>
          </w:p>
        </w:tc>
        <w:tc>
          <w:tcPr>
            <w:tcW w:w="820" w:type="dxa"/>
          </w:tcPr>
          <w:p w14:paraId="76CCEFA2" w14:textId="77777777" w:rsidR="007224BA" w:rsidRPr="00E0575F" w:rsidRDefault="007224BA" w:rsidP="00E0575F">
            <w:pPr>
              <w:spacing w:line="360" w:lineRule="auto"/>
              <w:rPr>
                <w:sz w:val="20"/>
                <w:szCs w:val="28"/>
              </w:rPr>
            </w:pPr>
            <w:r w:rsidRPr="00E0575F">
              <w:rPr>
                <w:sz w:val="20"/>
                <w:szCs w:val="28"/>
              </w:rPr>
              <w:t>20,4</w:t>
            </w:r>
          </w:p>
        </w:tc>
        <w:tc>
          <w:tcPr>
            <w:tcW w:w="900" w:type="dxa"/>
          </w:tcPr>
          <w:p w14:paraId="2F120A9F" w14:textId="77777777" w:rsidR="007224BA" w:rsidRPr="00E0575F" w:rsidRDefault="007224BA" w:rsidP="00E0575F">
            <w:pPr>
              <w:spacing w:line="360" w:lineRule="auto"/>
              <w:rPr>
                <w:sz w:val="20"/>
                <w:szCs w:val="28"/>
              </w:rPr>
            </w:pPr>
            <w:r w:rsidRPr="00E0575F">
              <w:rPr>
                <w:sz w:val="20"/>
                <w:szCs w:val="28"/>
              </w:rPr>
              <w:t>2</w:t>
            </w:r>
          </w:p>
        </w:tc>
        <w:tc>
          <w:tcPr>
            <w:tcW w:w="1440" w:type="dxa"/>
          </w:tcPr>
          <w:p w14:paraId="622E3779" w14:textId="77777777" w:rsidR="007224BA" w:rsidRPr="00E0575F" w:rsidRDefault="007224BA" w:rsidP="00E0575F">
            <w:pPr>
              <w:spacing w:line="360" w:lineRule="auto"/>
              <w:rPr>
                <w:sz w:val="20"/>
                <w:szCs w:val="28"/>
              </w:rPr>
            </w:pPr>
            <w:r w:rsidRPr="00E0575F">
              <w:rPr>
                <w:sz w:val="20"/>
                <w:szCs w:val="28"/>
              </w:rPr>
              <w:t>Таиланд</w:t>
            </w:r>
          </w:p>
        </w:tc>
        <w:tc>
          <w:tcPr>
            <w:tcW w:w="900" w:type="dxa"/>
          </w:tcPr>
          <w:p w14:paraId="22130243" w14:textId="77777777" w:rsidR="007224BA" w:rsidRPr="00E0575F" w:rsidRDefault="007224BA" w:rsidP="00E0575F">
            <w:pPr>
              <w:spacing w:line="360" w:lineRule="auto"/>
              <w:rPr>
                <w:sz w:val="20"/>
                <w:szCs w:val="28"/>
              </w:rPr>
            </w:pPr>
            <w:r w:rsidRPr="00E0575F">
              <w:rPr>
                <w:sz w:val="20"/>
                <w:szCs w:val="28"/>
              </w:rPr>
              <w:t>10,9</w:t>
            </w:r>
          </w:p>
        </w:tc>
        <w:tc>
          <w:tcPr>
            <w:tcW w:w="900" w:type="dxa"/>
          </w:tcPr>
          <w:p w14:paraId="4E4A8DFE" w14:textId="77777777" w:rsidR="007224BA" w:rsidRPr="00E0575F" w:rsidRDefault="007224BA" w:rsidP="00E0575F">
            <w:pPr>
              <w:spacing w:line="360" w:lineRule="auto"/>
              <w:rPr>
                <w:sz w:val="20"/>
                <w:szCs w:val="28"/>
              </w:rPr>
            </w:pPr>
            <w:r w:rsidRPr="00E0575F">
              <w:rPr>
                <w:sz w:val="20"/>
                <w:szCs w:val="28"/>
              </w:rPr>
              <w:t>7</w:t>
            </w:r>
          </w:p>
        </w:tc>
        <w:tc>
          <w:tcPr>
            <w:tcW w:w="900" w:type="dxa"/>
          </w:tcPr>
          <w:p w14:paraId="1D363852" w14:textId="77777777" w:rsidR="007224BA" w:rsidRPr="00E0575F" w:rsidRDefault="007224BA" w:rsidP="00E0575F">
            <w:pPr>
              <w:spacing w:line="360" w:lineRule="auto"/>
              <w:rPr>
                <w:sz w:val="20"/>
                <w:szCs w:val="28"/>
              </w:rPr>
            </w:pPr>
            <w:r w:rsidRPr="00E0575F">
              <w:rPr>
                <w:sz w:val="20"/>
                <w:szCs w:val="28"/>
              </w:rPr>
              <w:t>7,9</w:t>
            </w:r>
          </w:p>
        </w:tc>
        <w:tc>
          <w:tcPr>
            <w:tcW w:w="900" w:type="dxa"/>
          </w:tcPr>
          <w:p w14:paraId="441B5C9C" w14:textId="77777777" w:rsidR="007224BA" w:rsidRPr="00E0575F" w:rsidRDefault="007224BA" w:rsidP="00E0575F">
            <w:pPr>
              <w:spacing w:line="360" w:lineRule="auto"/>
              <w:rPr>
                <w:sz w:val="20"/>
                <w:szCs w:val="28"/>
              </w:rPr>
            </w:pPr>
            <w:r w:rsidRPr="00E0575F">
              <w:rPr>
                <w:sz w:val="20"/>
                <w:szCs w:val="28"/>
              </w:rPr>
              <w:t>6</w:t>
            </w:r>
          </w:p>
        </w:tc>
      </w:tr>
      <w:tr w:rsidR="007224BA" w:rsidRPr="00E0575F" w14:paraId="0F8FEA53" w14:textId="77777777" w:rsidTr="00E0575F">
        <w:trPr>
          <w:jc w:val="center"/>
        </w:trPr>
        <w:tc>
          <w:tcPr>
            <w:tcW w:w="1112" w:type="dxa"/>
          </w:tcPr>
          <w:p w14:paraId="25EE3C8D" w14:textId="77777777" w:rsidR="007224BA" w:rsidRPr="00E0575F" w:rsidRDefault="007224BA" w:rsidP="00E0575F">
            <w:pPr>
              <w:spacing w:line="360" w:lineRule="auto"/>
              <w:rPr>
                <w:sz w:val="20"/>
                <w:szCs w:val="28"/>
              </w:rPr>
            </w:pPr>
            <w:r w:rsidRPr="00E0575F">
              <w:rPr>
                <w:sz w:val="20"/>
                <w:szCs w:val="28"/>
              </w:rPr>
              <w:t>Канада</w:t>
            </w:r>
          </w:p>
        </w:tc>
        <w:tc>
          <w:tcPr>
            <w:tcW w:w="790" w:type="dxa"/>
          </w:tcPr>
          <w:p w14:paraId="3F95B9CD" w14:textId="77777777" w:rsidR="007224BA" w:rsidRPr="00E0575F" w:rsidRDefault="007224BA" w:rsidP="00E0575F">
            <w:pPr>
              <w:spacing w:line="360" w:lineRule="auto"/>
              <w:rPr>
                <w:sz w:val="20"/>
                <w:szCs w:val="28"/>
              </w:rPr>
            </w:pPr>
            <w:r w:rsidRPr="00E0575F">
              <w:rPr>
                <w:sz w:val="20"/>
                <w:szCs w:val="28"/>
              </w:rPr>
              <w:t>20,1</w:t>
            </w:r>
          </w:p>
        </w:tc>
        <w:tc>
          <w:tcPr>
            <w:tcW w:w="806" w:type="dxa"/>
          </w:tcPr>
          <w:p w14:paraId="6E05B95F" w14:textId="77777777" w:rsidR="007224BA" w:rsidRPr="00E0575F" w:rsidRDefault="007224BA" w:rsidP="00E0575F">
            <w:pPr>
              <w:spacing w:line="360" w:lineRule="auto"/>
              <w:rPr>
                <w:sz w:val="20"/>
                <w:szCs w:val="28"/>
              </w:rPr>
            </w:pPr>
            <w:r w:rsidRPr="00E0575F">
              <w:rPr>
                <w:sz w:val="20"/>
                <w:szCs w:val="28"/>
              </w:rPr>
              <w:t>3</w:t>
            </w:r>
          </w:p>
        </w:tc>
        <w:tc>
          <w:tcPr>
            <w:tcW w:w="820" w:type="dxa"/>
          </w:tcPr>
          <w:p w14:paraId="6CA571C9" w14:textId="77777777" w:rsidR="007224BA" w:rsidRPr="00E0575F" w:rsidRDefault="007224BA" w:rsidP="00E0575F">
            <w:pPr>
              <w:spacing w:line="360" w:lineRule="auto"/>
              <w:rPr>
                <w:sz w:val="20"/>
                <w:szCs w:val="28"/>
              </w:rPr>
            </w:pPr>
            <w:r w:rsidRPr="00E0575F">
              <w:rPr>
                <w:sz w:val="20"/>
                <w:szCs w:val="28"/>
              </w:rPr>
              <w:t>9,7</w:t>
            </w:r>
          </w:p>
        </w:tc>
        <w:tc>
          <w:tcPr>
            <w:tcW w:w="900" w:type="dxa"/>
          </w:tcPr>
          <w:p w14:paraId="220B2B06" w14:textId="77777777" w:rsidR="007224BA" w:rsidRPr="00E0575F" w:rsidRDefault="007224BA" w:rsidP="00E0575F">
            <w:pPr>
              <w:spacing w:line="360" w:lineRule="auto"/>
              <w:rPr>
                <w:sz w:val="20"/>
                <w:szCs w:val="28"/>
              </w:rPr>
            </w:pPr>
            <w:r w:rsidRPr="00E0575F">
              <w:rPr>
                <w:sz w:val="20"/>
                <w:szCs w:val="28"/>
              </w:rPr>
              <w:t>4</w:t>
            </w:r>
          </w:p>
        </w:tc>
        <w:tc>
          <w:tcPr>
            <w:tcW w:w="1440" w:type="dxa"/>
          </w:tcPr>
          <w:p w14:paraId="217E5A86" w14:textId="77777777" w:rsidR="007224BA" w:rsidRPr="00E0575F" w:rsidRDefault="007224BA" w:rsidP="00E0575F">
            <w:pPr>
              <w:spacing w:line="360" w:lineRule="auto"/>
              <w:rPr>
                <w:sz w:val="20"/>
                <w:szCs w:val="28"/>
              </w:rPr>
            </w:pPr>
            <w:r w:rsidRPr="00E0575F">
              <w:rPr>
                <w:sz w:val="20"/>
                <w:szCs w:val="28"/>
              </w:rPr>
              <w:t>Сингапур</w:t>
            </w:r>
          </w:p>
        </w:tc>
        <w:tc>
          <w:tcPr>
            <w:tcW w:w="900" w:type="dxa"/>
          </w:tcPr>
          <w:p w14:paraId="07639C40" w14:textId="77777777" w:rsidR="007224BA" w:rsidRPr="00E0575F" w:rsidRDefault="007224BA" w:rsidP="00E0575F">
            <w:pPr>
              <w:spacing w:line="360" w:lineRule="auto"/>
              <w:rPr>
                <w:sz w:val="20"/>
                <w:szCs w:val="28"/>
              </w:rPr>
            </w:pPr>
            <w:r w:rsidRPr="00E0575F">
              <w:rPr>
                <w:sz w:val="20"/>
                <w:szCs w:val="28"/>
              </w:rPr>
              <w:t>7,0</w:t>
            </w:r>
          </w:p>
        </w:tc>
        <w:tc>
          <w:tcPr>
            <w:tcW w:w="900" w:type="dxa"/>
          </w:tcPr>
          <w:p w14:paraId="136E075D" w14:textId="77777777" w:rsidR="007224BA" w:rsidRPr="00E0575F" w:rsidRDefault="007224BA" w:rsidP="00E0575F">
            <w:pPr>
              <w:spacing w:line="360" w:lineRule="auto"/>
              <w:rPr>
                <w:sz w:val="20"/>
                <w:szCs w:val="28"/>
              </w:rPr>
            </w:pPr>
            <w:r w:rsidRPr="00E0575F">
              <w:rPr>
                <w:sz w:val="20"/>
                <w:szCs w:val="28"/>
              </w:rPr>
              <w:t>8</w:t>
            </w:r>
          </w:p>
        </w:tc>
        <w:tc>
          <w:tcPr>
            <w:tcW w:w="900" w:type="dxa"/>
          </w:tcPr>
          <w:p w14:paraId="7F1D3287" w14:textId="77777777" w:rsidR="007224BA" w:rsidRPr="00E0575F" w:rsidRDefault="007224BA" w:rsidP="00E0575F">
            <w:pPr>
              <w:spacing w:line="360" w:lineRule="auto"/>
              <w:rPr>
                <w:sz w:val="20"/>
                <w:szCs w:val="28"/>
              </w:rPr>
            </w:pPr>
            <w:r w:rsidRPr="00E0575F">
              <w:rPr>
                <w:sz w:val="20"/>
                <w:szCs w:val="28"/>
              </w:rPr>
              <w:t>4,9</w:t>
            </w:r>
          </w:p>
        </w:tc>
        <w:tc>
          <w:tcPr>
            <w:tcW w:w="900" w:type="dxa"/>
          </w:tcPr>
          <w:p w14:paraId="1E286AA4" w14:textId="77777777" w:rsidR="007224BA" w:rsidRPr="00E0575F" w:rsidRDefault="007224BA" w:rsidP="00E0575F">
            <w:pPr>
              <w:spacing w:line="360" w:lineRule="auto"/>
              <w:rPr>
                <w:sz w:val="20"/>
                <w:szCs w:val="28"/>
              </w:rPr>
            </w:pPr>
            <w:r w:rsidRPr="00E0575F">
              <w:rPr>
                <w:sz w:val="20"/>
                <w:szCs w:val="28"/>
              </w:rPr>
              <w:t>9</w:t>
            </w:r>
          </w:p>
        </w:tc>
      </w:tr>
      <w:tr w:rsidR="007224BA" w:rsidRPr="00E0575F" w14:paraId="4CE87F22" w14:textId="77777777" w:rsidTr="00E0575F">
        <w:trPr>
          <w:jc w:val="center"/>
        </w:trPr>
        <w:tc>
          <w:tcPr>
            <w:tcW w:w="1112" w:type="dxa"/>
          </w:tcPr>
          <w:p w14:paraId="1F1D3657" w14:textId="77777777" w:rsidR="007224BA" w:rsidRPr="00E0575F" w:rsidRDefault="007224BA" w:rsidP="00E0575F">
            <w:pPr>
              <w:spacing w:line="360" w:lineRule="auto"/>
              <w:rPr>
                <w:sz w:val="20"/>
                <w:szCs w:val="28"/>
              </w:rPr>
            </w:pPr>
            <w:r w:rsidRPr="00E0575F">
              <w:rPr>
                <w:sz w:val="20"/>
                <w:szCs w:val="28"/>
              </w:rPr>
              <w:t>Мексика</w:t>
            </w:r>
          </w:p>
        </w:tc>
        <w:tc>
          <w:tcPr>
            <w:tcW w:w="790" w:type="dxa"/>
          </w:tcPr>
          <w:p w14:paraId="3EBA6652" w14:textId="77777777" w:rsidR="007224BA" w:rsidRPr="00E0575F" w:rsidRDefault="007224BA" w:rsidP="00E0575F">
            <w:pPr>
              <w:spacing w:line="360" w:lineRule="auto"/>
              <w:rPr>
                <w:sz w:val="20"/>
                <w:szCs w:val="28"/>
              </w:rPr>
            </w:pPr>
            <w:r w:rsidRPr="00E0575F">
              <w:rPr>
                <w:sz w:val="20"/>
                <w:szCs w:val="28"/>
              </w:rPr>
              <w:t>19,7</w:t>
            </w:r>
          </w:p>
        </w:tc>
        <w:tc>
          <w:tcPr>
            <w:tcW w:w="806" w:type="dxa"/>
          </w:tcPr>
          <w:p w14:paraId="0FF432E8" w14:textId="77777777" w:rsidR="007224BA" w:rsidRPr="00E0575F" w:rsidRDefault="007224BA" w:rsidP="00E0575F">
            <w:pPr>
              <w:spacing w:line="360" w:lineRule="auto"/>
              <w:rPr>
                <w:sz w:val="20"/>
                <w:szCs w:val="28"/>
              </w:rPr>
            </w:pPr>
            <w:r w:rsidRPr="00E0575F">
              <w:rPr>
                <w:sz w:val="20"/>
                <w:szCs w:val="28"/>
              </w:rPr>
              <w:t>4</w:t>
            </w:r>
          </w:p>
        </w:tc>
        <w:tc>
          <w:tcPr>
            <w:tcW w:w="820" w:type="dxa"/>
          </w:tcPr>
          <w:p w14:paraId="26519CF7" w14:textId="77777777" w:rsidR="007224BA" w:rsidRPr="00E0575F" w:rsidRDefault="007224BA" w:rsidP="00E0575F">
            <w:pPr>
              <w:spacing w:line="360" w:lineRule="auto"/>
              <w:rPr>
                <w:sz w:val="20"/>
                <w:szCs w:val="28"/>
              </w:rPr>
            </w:pPr>
            <w:r w:rsidRPr="00E0575F">
              <w:rPr>
                <w:sz w:val="20"/>
                <w:szCs w:val="28"/>
              </w:rPr>
              <w:t>8,9</w:t>
            </w:r>
          </w:p>
        </w:tc>
        <w:tc>
          <w:tcPr>
            <w:tcW w:w="900" w:type="dxa"/>
          </w:tcPr>
          <w:p w14:paraId="23FF696D" w14:textId="77777777" w:rsidR="007224BA" w:rsidRPr="00E0575F" w:rsidRDefault="007224BA" w:rsidP="00E0575F">
            <w:pPr>
              <w:spacing w:line="360" w:lineRule="auto"/>
              <w:rPr>
                <w:sz w:val="20"/>
                <w:szCs w:val="28"/>
              </w:rPr>
            </w:pPr>
            <w:r w:rsidRPr="00E0575F">
              <w:rPr>
                <w:sz w:val="20"/>
                <w:szCs w:val="28"/>
              </w:rPr>
              <w:t>5</w:t>
            </w:r>
          </w:p>
        </w:tc>
        <w:tc>
          <w:tcPr>
            <w:tcW w:w="1440" w:type="dxa"/>
          </w:tcPr>
          <w:p w14:paraId="187C4F32" w14:textId="77777777" w:rsidR="007224BA" w:rsidRPr="00E0575F" w:rsidRDefault="007224BA" w:rsidP="00E0575F">
            <w:pPr>
              <w:spacing w:line="360" w:lineRule="auto"/>
              <w:rPr>
                <w:sz w:val="20"/>
                <w:szCs w:val="28"/>
              </w:rPr>
            </w:pPr>
            <w:r w:rsidRPr="00E0575F">
              <w:rPr>
                <w:sz w:val="20"/>
                <w:szCs w:val="28"/>
              </w:rPr>
              <w:t>Макао</w:t>
            </w:r>
          </w:p>
        </w:tc>
        <w:tc>
          <w:tcPr>
            <w:tcW w:w="900" w:type="dxa"/>
          </w:tcPr>
          <w:p w14:paraId="73F6E769" w14:textId="77777777" w:rsidR="007224BA" w:rsidRPr="00E0575F" w:rsidRDefault="007224BA" w:rsidP="00E0575F">
            <w:pPr>
              <w:spacing w:line="360" w:lineRule="auto"/>
              <w:rPr>
                <w:sz w:val="20"/>
                <w:szCs w:val="28"/>
              </w:rPr>
            </w:pPr>
            <w:r w:rsidRPr="00E0575F">
              <w:rPr>
                <w:sz w:val="20"/>
                <w:szCs w:val="28"/>
              </w:rPr>
              <w:t>6,6</w:t>
            </w:r>
          </w:p>
        </w:tc>
        <w:tc>
          <w:tcPr>
            <w:tcW w:w="900" w:type="dxa"/>
          </w:tcPr>
          <w:p w14:paraId="62189477" w14:textId="77777777" w:rsidR="007224BA" w:rsidRPr="00E0575F" w:rsidRDefault="007224BA" w:rsidP="00E0575F">
            <w:pPr>
              <w:spacing w:line="360" w:lineRule="auto"/>
              <w:rPr>
                <w:sz w:val="20"/>
                <w:szCs w:val="28"/>
              </w:rPr>
            </w:pPr>
            <w:r w:rsidRPr="00E0575F">
              <w:rPr>
                <w:sz w:val="20"/>
                <w:szCs w:val="28"/>
              </w:rPr>
              <w:t>9</w:t>
            </w:r>
          </w:p>
        </w:tc>
        <w:tc>
          <w:tcPr>
            <w:tcW w:w="900" w:type="dxa"/>
          </w:tcPr>
          <w:p w14:paraId="640473AB" w14:textId="77777777" w:rsidR="007224BA" w:rsidRPr="00E0575F" w:rsidRDefault="007224BA" w:rsidP="00E0575F">
            <w:pPr>
              <w:spacing w:line="360" w:lineRule="auto"/>
              <w:rPr>
                <w:sz w:val="20"/>
                <w:szCs w:val="28"/>
              </w:rPr>
            </w:pPr>
            <w:r w:rsidRPr="00E0575F">
              <w:rPr>
                <w:rStyle w:val="spelle"/>
                <w:sz w:val="20"/>
                <w:szCs w:val="28"/>
              </w:rPr>
              <w:t>н</w:t>
            </w:r>
            <w:r w:rsidRPr="00E0575F">
              <w:rPr>
                <w:sz w:val="20"/>
                <w:szCs w:val="28"/>
              </w:rPr>
              <w:t>/</w:t>
            </w:r>
            <w:r w:rsidRPr="00E0575F">
              <w:rPr>
                <w:rStyle w:val="grame"/>
                <w:sz w:val="20"/>
                <w:szCs w:val="28"/>
              </w:rPr>
              <w:t>д</w:t>
            </w:r>
          </w:p>
        </w:tc>
        <w:tc>
          <w:tcPr>
            <w:tcW w:w="900" w:type="dxa"/>
          </w:tcPr>
          <w:p w14:paraId="19D64A2E" w14:textId="77777777" w:rsidR="007224BA" w:rsidRPr="00E0575F" w:rsidRDefault="007224BA" w:rsidP="00E0575F">
            <w:pPr>
              <w:spacing w:line="360" w:lineRule="auto"/>
              <w:rPr>
                <w:sz w:val="20"/>
                <w:szCs w:val="28"/>
              </w:rPr>
            </w:pPr>
            <w:r w:rsidRPr="00E0575F">
              <w:rPr>
                <w:rStyle w:val="spelle"/>
                <w:sz w:val="20"/>
                <w:szCs w:val="28"/>
              </w:rPr>
              <w:t>н</w:t>
            </w:r>
            <w:r w:rsidRPr="00E0575F">
              <w:rPr>
                <w:sz w:val="20"/>
                <w:szCs w:val="28"/>
              </w:rPr>
              <w:t>/</w:t>
            </w:r>
            <w:r w:rsidRPr="00E0575F">
              <w:rPr>
                <w:rStyle w:val="grame"/>
                <w:sz w:val="20"/>
                <w:szCs w:val="28"/>
              </w:rPr>
              <w:t>д</w:t>
            </w:r>
          </w:p>
        </w:tc>
      </w:tr>
      <w:tr w:rsidR="007224BA" w:rsidRPr="00E0575F" w14:paraId="5D02833A" w14:textId="77777777" w:rsidTr="00E0575F">
        <w:trPr>
          <w:jc w:val="center"/>
        </w:trPr>
        <w:tc>
          <w:tcPr>
            <w:tcW w:w="1112" w:type="dxa"/>
          </w:tcPr>
          <w:p w14:paraId="0E620C94" w14:textId="77777777" w:rsidR="007224BA" w:rsidRPr="00E0575F" w:rsidRDefault="007224BA" w:rsidP="00E0575F">
            <w:pPr>
              <w:spacing w:line="360" w:lineRule="auto"/>
              <w:rPr>
                <w:sz w:val="20"/>
                <w:szCs w:val="28"/>
              </w:rPr>
            </w:pPr>
            <w:r w:rsidRPr="00E0575F">
              <w:rPr>
                <w:sz w:val="20"/>
                <w:szCs w:val="28"/>
              </w:rPr>
              <w:t xml:space="preserve">Гонконг </w:t>
            </w:r>
          </w:p>
        </w:tc>
        <w:tc>
          <w:tcPr>
            <w:tcW w:w="790" w:type="dxa"/>
          </w:tcPr>
          <w:p w14:paraId="62893958" w14:textId="77777777" w:rsidR="007224BA" w:rsidRPr="00E0575F" w:rsidRDefault="007224BA" w:rsidP="00E0575F">
            <w:pPr>
              <w:spacing w:line="360" w:lineRule="auto"/>
              <w:rPr>
                <w:sz w:val="20"/>
                <w:szCs w:val="28"/>
              </w:rPr>
            </w:pPr>
            <w:r w:rsidRPr="00E0575F">
              <w:rPr>
                <w:sz w:val="20"/>
                <w:szCs w:val="28"/>
              </w:rPr>
              <w:t>16,6</w:t>
            </w:r>
          </w:p>
        </w:tc>
        <w:tc>
          <w:tcPr>
            <w:tcW w:w="806" w:type="dxa"/>
          </w:tcPr>
          <w:p w14:paraId="4569CBEC" w14:textId="77777777" w:rsidR="007224BA" w:rsidRPr="00E0575F" w:rsidRDefault="007224BA" w:rsidP="00E0575F">
            <w:pPr>
              <w:spacing w:line="360" w:lineRule="auto"/>
              <w:rPr>
                <w:sz w:val="20"/>
                <w:szCs w:val="28"/>
              </w:rPr>
            </w:pPr>
            <w:r w:rsidRPr="00E0575F">
              <w:rPr>
                <w:sz w:val="20"/>
                <w:szCs w:val="28"/>
              </w:rPr>
              <w:t>5</w:t>
            </w:r>
          </w:p>
        </w:tc>
        <w:tc>
          <w:tcPr>
            <w:tcW w:w="820" w:type="dxa"/>
          </w:tcPr>
          <w:p w14:paraId="06C0E63E" w14:textId="77777777" w:rsidR="007224BA" w:rsidRPr="00E0575F" w:rsidRDefault="007224BA" w:rsidP="00E0575F">
            <w:pPr>
              <w:spacing w:line="360" w:lineRule="auto"/>
              <w:rPr>
                <w:sz w:val="20"/>
                <w:szCs w:val="28"/>
              </w:rPr>
            </w:pPr>
            <w:r w:rsidRPr="00E0575F">
              <w:rPr>
                <w:sz w:val="20"/>
                <w:szCs w:val="28"/>
              </w:rPr>
              <w:t>10,1</w:t>
            </w:r>
          </w:p>
        </w:tc>
        <w:tc>
          <w:tcPr>
            <w:tcW w:w="900" w:type="dxa"/>
          </w:tcPr>
          <w:p w14:paraId="314D9345" w14:textId="77777777" w:rsidR="007224BA" w:rsidRPr="00E0575F" w:rsidRDefault="007224BA" w:rsidP="00E0575F">
            <w:pPr>
              <w:spacing w:line="360" w:lineRule="auto"/>
              <w:rPr>
                <w:sz w:val="20"/>
                <w:szCs w:val="28"/>
              </w:rPr>
            </w:pPr>
            <w:r w:rsidRPr="00E0575F">
              <w:rPr>
                <w:sz w:val="20"/>
                <w:szCs w:val="28"/>
              </w:rPr>
              <w:t>3</w:t>
            </w:r>
          </w:p>
        </w:tc>
        <w:tc>
          <w:tcPr>
            <w:tcW w:w="1440" w:type="dxa"/>
          </w:tcPr>
          <w:p w14:paraId="08178122" w14:textId="77777777" w:rsidR="007224BA" w:rsidRPr="00E0575F" w:rsidRDefault="007224BA" w:rsidP="00E0575F">
            <w:pPr>
              <w:spacing w:line="360" w:lineRule="auto"/>
              <w:rPr>
                <w:sz w:val="20"/>
                <w:szCs w:val="28"/>
              </w:rPr>
            </w:pPr>
            <w:r w:rsidRPr="00E0575F">
              <w:rPr>
                <w:rStyle w:val="spelle"/>
                <w:sz w:val="20"/>
                <w:szCs w:val="28"/>
              </w:rPr>
              <w:t>Респ</w:t>
            </w:r>
            <w:r w:rsidRPr="00E0575F">
              <w:rPr>
                <w:sz w:val="20"/>
                <w:szCs w:val="28"/>
              </w:rPr>
              <w:t>. Корея</w:t>
            </w:r>
          </w:p>
        </w:tc>
        <w:tc>
          <w:tcPr>
            <w:tcW w:w="900" w:type="dxa"/>
          </w:tcPr>
          <w:p w14:paraId="08C19846" w14:textId="77777777" w:rsidR="007224BA" w:rsidRPr="00E0575F" w:rsidRDefault="007224BA" w:rsidP="00E0575F">
            <w:pPr>
              <w:spacing w:line="360" w:lineRule="auto"/>
              <w:rPr>
                <w:sz w:val="20"/>
                <w:szCs w:val="28"/>
              </w:rPr>
            </w:pPr>
            <w:r w:rsidRPr="00E0575F">
              <w:rPr>
                <w:sz w:val="20"/>
                <w:szCs w:val="28"/>
              </w:rPr>
              <w:t>5,3</w:t>
            </w:r>
          </w:p>
        </w:tc>
        <w:tc>
          <w:tcPr>
            <w:tcW w:w="900" w:type="dxa"/>
          </w:tcPr>
          <w:p w14:paraId="05FB5B46" w14:textId="77777777" w:rsidR="007224BA" w:rsidRPr="00E0575F" w:rsidRDefault="007224BA" w:rsidP="00E0575F">
            <w:pPr>
              <w:spacing w:line="360" w:lineRule="auto"/>
              <w:rPr>
                <w:sz w:val="20"/>
                <w:szCs w:val="28"/>
              </w:rPr>
            </w:pPr>
            <w:r w:rsidRPr="00E0575F">
              <w:rPr>
                <w:sz w:val="20"/>
                <w:szCs w:val="28"/>
              </w:rPr>
              <w:t>10</w:t>
            </w:r>
          </w:p>
        </w:tc>
        <w:tc>
          <w:tcPr>
            <w:tcW w:w="900" w:type="dxa"/>
          </w:tcPr>
          <w:p w14:paraId="16E9357E" w14:textId="77777777" w:rsidR="007224BA" w:rsidRPr="00E0575F" w:rsidRDefault="007224BA" w:rsidP="00E0575F">
            <w:pPr>
              <w:spacing w:line="360" w:lineRule="auto"/>
              <w:rPr>
                <w:sz w:val="20"/>
                <w:szCs w:val="28"/>
              </w:rPr>
            </w:pPr>
            <w:r w:rsidRPr="00E0575F">
              <w:rPr>
                <w:sz w:val="20"/>
                <w:szCs w:val="28"/>
              </w:rPr>
              <w:t>5,3</w:t>
            </w:r>
          </w:p>
        </w:tc>
        <w:tc>
          <w:tcPr>
            <w:tcW w:w="900" w:type="dxa"/>
          </w:tcPr>
          <w:p w14:paraId="0BB5EAEF" w14:textId="77777777" w:rsidR="007224BA" w:rsidRPr="00E0575F" w:rsidRDefault="007224BA" w:rsidP="00E0575F">
            <w:pPr>
              <w:spacing w:line="360" w:lineRule="auto"/>
              <w:rPr>
                <w:sz w:val="20"/>
                <w:szCs w:val="28"/>
              </w:rPr>
            </w:pPr>
            <w:r w:rsidRPr="00E0575F">
              <w:rPr>
                <w:sz w:val="20"/>
                <w:szCs w:val="28"/>
              </w:rPr>
              <w:t>8</w:t>
            </w:r>
          </w:p>
        </w:tc>
      </w:tr>
      <w:tr w:rsidR="007224BA" w:rsidRPr="00E0575F" w14:paraId="2878DD79" w14:textId="77777777" w:rsidTr="00E0575F">
        <w:trPr>
          <w:jc w:val="center"/>
        </w:trPr>
        <w:tc>
          <w:tcPr>
            <w:tcW w:w="1112" w:type="dxa"/>
          </w:tcPr>
          <w:p w14:paraId="44712EF2" w14:textId="77777777" w:rsidR="007224BA" w:rsidRPr="00E0575F" w:rsidRDefault="00E0575F" w:rsidP="00E0575F">
            <w:pPr>
              <w:spacing w:line="360" w:lineRule="auto"/>
              <w:rPr>
                <w:sz w:val="20"/>
                <w:szCs w:val="28"/>
              </w:rPr>
            </w:pPr>
            <w:r w:rsidRPr="00E0575F">
              <w:rPr>
                <w:sz w:val="20"/>
                <w:szCs w:val="28"/>
              </w:rPr>
              <w:t xml:space="preserve"> </w:t>
            </w:r>
          </w:p>
        </w:tc>
        <w:tc>
          <w:tcPr>
            <w:tcW w:w="790" w:type="dxa"/>
          </w:tcPr>
          <w:p w14:paraId="4522E2D0" w14:textId="77777777" w:rsidR="007224BA" w:rsidRPr="00E0575F" w:rsidRDefault="00E0575F" w:rsidP="00E0575F">
            <w:pPr>
              <w:spacing w:line="360" w:lineRule="auto"/>
              <w:rPr>
                <w:sz w:val="20"/>
                <w:szCs w:val="28"/>
              </w:rPr>
            </w:pPr>
            <w:r w:rsidRPr="00E0575F">
              <w:rPr>
                <w:sz w:val="20"/>
                <w:szCs w:val="28"/>
              </w:rPr>
              <w:t xml:space="preserve"> </w:t>
            </w:r>
          </w:p>
        </w:tc>
        <w:tc>
          <w:tcPr>
            <w:tcW w:w="806" w:type="dxa"/>
          </w:tcPr>
          <w:p w14:paraId="66642ACA" w14:textId="77777777" w:rsidR="007224BA" w:rsidRPr="00E0575F" w:rsidRDefault="00E0575F" w:rsidP="00E0575F">
            <w:pPr>
              <w:spacing w:line="360" w:lineRule="auto"/>
              <w:rPr>
                <w:sz w:val="20"/>
                <w:szCs w:val="28"/>
              </w:rPr>
            </w:pPr>
            <w:r w:rsidRPr="00E0575F">
              <w:rPr>
                <w:sz w:val="20"/>
                <w:szCs w:val="28"/>
              </w:rPr>
              <w:t xml:space="preserve"> </w:t>
            </w:r>
          </w:p>
        </w:tc>
        <w:tc>
          <w:tcPr>
            <w:tcW w:w="820" w:type="dxa"/>
          </w:tcPr>
          <w:p w14:paraId="2BCA706F" w14:textId="77777777" w:rsidR="007224BA" w:rsidRPr="00E0575F" w:rsidRDefault="00E0575F" w:rsidP="00E0575F">
            <w:pPr>
              <w:spacing w:line="360" w:lineRule="auto"/>
              <w:rPr>
                <w:sz w:val="20"/>
                <w:szCs w:val="28"/>
              </w:rPr>
            </w:pPr>
            <w:r w:rsidRPr="00E0575F">
              <w:rPr>
                <w:sz w:val="20"/>
                <w:szCs w:val="28"/>
              </w:rPr>
              <w:t xml:space="preserve"> </w:t>
            </w:r>
          </w:p>
        </w:tc>
        <w:tc>
          <w:tcPr>
            <w:tcW w:w="900" w:type="dxa"/>
          </w:tcPr>
          <w:p w14:paraId="10481F21" w14:textId="77777777" w:rsidR="007224BA" w:rsidRPr="00E0575F" w:rsidRDefault="00E0575F" w:rsidP="00E0575F">
            <w:pPr>
              <w:spacing w:line="360" w:lineRule="auto"/>
              <w:rPr>
                <w:sz w:val="20"/>
                <w:szCs w:val="28"/>
              </w:rPr>
            </w:pPr>
            <w:r w:rsidRPr="00E0575F">
              <w:rPr>
                <w:sz w:val="20"/>
                <w:szCs w:val="28"/>
              </w:rPr>
              <w:t xml:space="preserve"> </w:t>
            </w:r>
          </w:p>
        </w:tc>
        <w:tc>
          <w:tcPr>
            <w:tcW w:w="1440" w:type="dxa"/>
          </w:tcPr>
          <w:p w14:paraId="39DEEF6F" w14:textId="77777777" w:rsidR="007224BA" w:rsidRPr="00E0575F" w:rsidRDefault="007224BA" w:rsidP="00E0575F">
            <w:pPr>
              <w:spacing w:line="360" w:lineRule="auto"/>
              <w:rPr>
                <w:sz w:val="20"/>
                <w:szCs w:val="28"/>
              </w:rPr>
            </w:pPr>
            <w:r w:rsidRPr="00E0575F">
              <w:rPr>
                <w:sz w:val="20"/>
                <w:szCs w:val="28"/>
              </w:rPr>
              <w:t>Индонезия</w:t>
            </w:r>
          </w:p>
        </w:tc>
        <w:tc>
          <w:tcPr>
            <w:tcW w:w="900" w:type="dxa"/>
          </w:tcPr>
          <w:p w14:paraId="389442E0" w14:textId="77777777" w:rsidR="007224BA" w:rsidRPr="00E0575F" w:rsidRDefault="007224BA" w:rsidP="00E0575F">
            <w:pPr>
              <w:spacing w:line="360" w:lineRule="auto"/>
              <w:rPr>
                <w:sz w:val="20"/>
                <w:szCs w:val="28"/>
              </w:rPr>
            </w:pPr>
            <w:r w:rsidRPr="00E0575F">
              <w:rPr>
                <w:sz w:val="20"/>
                <w:szCs w:val="28"/>
              </w:rPr>
              <w:t>5,0</w:t>
            </w:r>
          </w:p>
        </w:tc>
        <w:tc>
          <w:tcPr>
            <w:tcW w:w="900" w:type="dxa"/>
          </w:tcPr>
          <w:p w14:paraId="2AD66524" w14:textId="77777777" w:rsidR="007224BA" w:rsidRPr="00E0575F" w:rsidRDefault="007224BA" w:rsidP="00E0575F">
            <w:pPr>
              <w:spacing w:line="360" w:lineRule="auto"/>
              <w:rPr>
                <w:sz w:val="20"/>
                <w:szCs w:val="28"/>
              </w:rPr>
            </w:pPr>
            <w:r w:rsidRPr="00E0575F">
              <w:rPr>
                <w:sz w:val="20"/>
                <w:szCs w:val="28"/>
              </w:rPr>
              <w:t>12</w:t>
            </w:r>
          </w:p>
        </w:tc>
        <w:tc>
          <w:tcPr>
            <w:tcW w:w="900" w:type="dxa"/>
          </w:tcPr>
          <w:p w14:paraId="7DF2E0C7" w14:textId="77777777" w:rsidR="007224BA" w:rsidRPr="00E0575F" w:rsidRDefault="007224BA" w:rsidP="00E0575F">
            <w:pPr>
              <w:spacing w:line="360" w:lineRule="auto"/>
              <w:rPr>
                <w:sz w:val="20"/>
                <w:szCs w:val="28"/>
              </w:rPr>
            </w:pPr>
            <w:r w:rsidRPr="00E0575F">
              <w:rPr>
                <w:sz w:val="20"/>
                <w:szCs w:val="28"/>
              </w:rPr>
              <w:t>4,3</w:t>
            </w:r>
          </w:p>
        </w:tc>
        <w:tc>
          <w:tcPr>
            <w:tcW w:w="900" w:type="dxa"/>
          </w:tcPr>
          <w:p w14:paraId="69A6362A" w14:textId="77777777" w:rsidR="007224BA" w:rsidRPr="00E0575F" w:rsidRDefault="007224BA" w:rsidP="00E0575F">
            <w:pPr>
              <w:spacing w:line="360" w:lineRule="auto"/>
              <w:rPr>
                <w:sz w:val="20"/>
                <w:szCs w:val="28"/>
              </w:rPr>
            </w:pPr>
            <w:r w:rsidRPr="00E0575F">
              <w:rPr>
                <w:sz w:val="20"/>
                <w:szCs w:val="28"/>
              </w:rPr>
              <w:t>10</w:t>
            </w:r>
          </w:p>
        </w:tc>
      </w:tr>
    </w:tbl>
    <w:p w14:paraId="3FD53A3B" w14:textId="77777777" w:rsidR="00E0575F" w:rsidRDefault="00E0575F" w:rsidP="00E0575F">
      <w:pPr>
        <w:spacing w:line="360" w:lineRule="auto"/>
        <w:ind w:firstLine="709"/>
        <w:jc w:val="both"/>
        <w:rPr>
          <w:sz w:val="28"/>
          <w:szCs w:val="28"/>
        </w:rPr>
      </w:pPr>
    </w:p>
    <w:p w14:paraId="7227CA03" w14:textId="77777777" w:rsidR="007224BA" w:rsidRPr="00E0575F" w:rsidRDefault="007224BA" w:rsidP="00E0575F">
      <w:pPr>
        <w:spacing w:line="360" w:lineRule="auto"/>
        <w:ind w:firstLine="709"/>
        <w:jc w:val="both"/>
        <w:rPr>
          <w:sz w:val="28"/>
          <w:szCs w:val="28"/>
        </w:rPr>
      </w:pPr>
      <w:r w:rsidRPr="00E0575F">
        <w:rPr>
          <w:sz w:val="28"/>
          <w:szCs w:val="28"/>
        </w:rPr>
        <w:t>Позиции Канады в туристических доходах АТР более скромные. Абсолютным лидером по доходам от туризма являются США, которые в два раза опережают Испанию, занимающую вторую строчку в мировом рейтинге и в три раза Китай. По туристическим доходам Канаду обошли Китай и Гонконг, в ближайшее десятилетие ее должны обогнать еще несколько стран АТР. Основная причина низкого удельного веса Канады в туристических доходах связана с кратковременностью поездок в страну, т.к. основная часть прибытий происходит из приграничных районов США.</w:t>
      </w:r>
    </w:p>
    <w:p w14:paraId="7B7DDA75" w14:textId="77777777" w:rsidR="007224BA" w:rsidRPr="00E0575F" w:rsidRDefault="007224BA" w:rsidP="00E0575F">
      <w:pPr>
        <w:spacing w:line="360" w:lineRule="auto"/>
        <w:ind w:firstLine="709"/>
        <w:jc w:val="both"/>
        <w:rPr>
          <w:sz w:val="28"/>
          <w:szCs w:val="28"/>
        </w:rPr>
      </w:pPr>
      <w:r w:rsidRPr="00E0575F">
        <w:rPr>
          <w:sz w:val="28"/>
          <w:szCs w:val="28"/>
        </w:rPr>
        <w:t xml:space="preserve">Хотя в Канаде, как и в других высокоразвитых северных </w:t>
      </w:r>
      <w:r w:rsidRPr="00E0575F">
        <w:rPr>
          <w:rStyle w:val="grame"/>
          <w:sz w:val="28"/>
          <w:szCs w:val="28"/>
        </w:rPr>
        <w:t>государствах</w:t>
      </w:r>
      <w:r w:rsidRPr="00E0575F">
        <w:rPr>
          <w:sz w:val="28"/>
          <w:szCs w:val="28"/>
        </w:rPr>
        <w:t xml:space="preserve"> преобладает выездной туризм, позиции страны в АТР по расходам на туризм еще более скромные. Это также связано с преобладанием кратковременных поездок канадцев в приграничные районы США. Напомним, что расходы канадцев за рубежом с 2001 г. значительно сократились. </w:t>
      </w:r>
    </w:p>
    <w:p w14:paraId="2632C6FF" w14:textId="77777777" w:rsidR="00DC6217" w:rsidRPr="00E0575F" w:rsidRDefault="00DC6217" w:rsidP="00E0575F">
      <w:pPr>
        <w:spacing w:line="360" w:lineRule="auto"/>
        <w:ind w:firstLine="709"/>
        <w:jc w:val="both"/>
        <w:rPr>
          <w:sz w:val="28"/>
          <w:szCs w:val="28"/>
        </w:rPr>
      </w:pPr>
    </w:p>
    <w:p w14:paraId="0508EE4C" w14:textId="77777777" w:rsidR="007224BA" w:rsidRPr="00E0575F" w:rsidRDefault="007224BA" w:rsidP="00E0575F">
      <w:pPr>
        <w:spacing w:line="360" w:lineRule="auto"/>
        <w:ind w:firstLine="709"/>
        <w:jc w:val="both"/>
        <w:rPr>
          <w:sz w:val="28"/>
          <w:szCs w:val="28"/>
        </w:rPr>
      </w:pPr>
      <w:r w:rsidRPr="00E0575F">
        <w:rPr>
          <w:sz w:val="28"/>
          <w:szCs w:val="28"/>
        </w:rPr>
        <w:t>Таблица 2</w:t>
      </w:r>
      <w:r w:rsidR="0023767E">
        <w:rPr>
          <w:sz w:val="28"/>
          <w:szCs w:val="28"/>
        </w:rPr>
        <w:t>.</w:t>
      </w:r>
      <w:r w:rsidR="00E0575F">
        <w:rPr>
          <w:sz w:val="28"/>
          <w:szCs w:val="28"/>
        </w:rPr>
        <w:t xml:space="preserve"> </w:t>
      </w:r>
      <w:r w:rsidRPr="00E0575F">
        <w:rPr>
          <w:sz w:val="28"/>
          <w:szCs w:val="28"/>
        </w:rPr>
        <w:t>Туристические расходы и сальдо ведущих стран АТР (2002 г.) [1,2]</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4"/>
        <w:gridCol w:w="969"/>
        <w:gridCol w:w="874"/>
        <w:gridCol w:w="1357"/>
        <w:gridCol w:w="1555"/>
        <w:gridCol w:w="931"/>
        <w:gridCol w:w="874"/>
        <w:gridCol w:w="1046"/>
      </w:tblGrid>
      <w:tr w:rsidR="007224BA" w:rsidRPr="00E0575F" w14:paraId="7BFACC18" w14:textId="77777777" w:rsidTr="00E0575F">
        <w:trPr>
          <w:trHeight w:val="397"/>
          <w:jc w:val="center"/>
        </w:trPr>
        <w:tc>
          <w:tcPr>
            <w:tcW w:w="1548" w:type="dxa"/>
            <w:vMerge w:val="restart"/>
          </w:tcPr>
          <w:p w14:paraId="42AA7BED" w14:textId="77777777" w:rsidR="007224BA" w:rsidRPr="00E0575F" w:rsidRDefault="007224BA" w:rsidP="00E0575F">
            <w:pPr>
              <w:spacing w:line="360" w:lineRule="auto"/>
              <w:rPr>
                <w:sz w:val="20"/>
                <w:szCs w:val="28"/>
              </w:rPr>
            </w:pPr>
            <w:r w:rsidRPr="00E0575F">
              <w:rPr>
                <w:sz w:val="20"/>
                <w:szCs w:val="28"/>
              </w:rPr>
              <w:t>страна</w:t>
            </w:r>
          </w:p>
        </w:tc>
        <w:tc>
          <w:tcPr>
            <w:tcW w:w="1912" w:type="dxa"/>
            <w:gridSpan w:val="2"/>
          </w:tcPr>
          <w:p w14:paraId="21611448" w14:textId="77777777" w:rsidR="007224BA" w:rsidRPr="00E0575F" w:rsidRDefault="007224BA" w:rsidP="00E0575F">
            <w:pPr>
              <w:spacing w:line="360" w:lineRule="auto"/>
              <w:rPr>
                <w:sz w:val="20"/>
                <w:szCs w:val="28"/>
              </w:rPr>
            </w:pPr>
            <w:r w:rsidRPr="00E0575F">
              <w:rPr>
                <w:sz w:val="20"/>
                <w:szCs w:val="28"/>
              </w:rPr>
              <w:t>Расход</w:t>
            </w:r>
          </w:p>
        </w:tc>
        <w:tc>
          <w:tcPr>
            <w:tcW w:w="1440" w:type="dxa"/>
          </w:tcPr>
          <w:p w14:paraId="2453D830" w14:textId="77777777" w:rsidR="007224BA" w:rsidRPr="00E0575F" w:rsidRDefault="007224BA" w:rsidP="00E0575F">
            <w:pPr>
              <w:spacing w:line="360" w:lineRule="auto"/>
              <w:rPr>
                <w:sz w:val="20"/>
                <w:szCs w:val="28"/>
              </w:rPr>
            </w:pPr>
            <w:r w:rsidRPr="00E0575F">
              <w:rPr>
                <w:sz w:val="20"/>
                <w:szCs w:val="28"/>
              </w:rPr>
              <w:t>Сальдо</w:t>
            </w:r>
          </w:p>
        </w:tc>
        <w:tc>
          <w:tcPr>
            <w:tcW w:w="1620" w:type="dxa"/>
            <w:vMerge w:val="restart"/>
          </w:tcPr>
          <w:p w14:paraId="3F996E99" w14:textId="77777777" w:rsidR="007224BA" w:rsidRPr="00E0575F" w:rsidRDefault="007224BA" w:rsidP="00E0575F">
            <w:pPr>
              <w:spacing w:line="360" w:lineRule="auto"/>
              <w:rPr>
                <w:sz w:val="20"/>
                <w:szCs w:val="28"/>
              </w:rPr>
            </w:pPr>
            <w:r w:rsidRPr="00E0575F">
              <w:rPr>
                <w:sz w:val="20"/>
                <w:szCs w:val="28"/>
              </w:rPr>
              <w:t xml:space="preserve">страна </w:t>
            </w:r>
          </w:p>
        </w:tc>
        <w:tc>
          <w:tcPr>
            <w:tcW w:w="1868" w:type="dxa"/>
            <w:gridSpan w:val="2"/>
          </w:tcPr>
          <w:p w14:paraId="7C34B028" w14:textId="77777777" w:rsidR="007224BA" w:rsidRPr="00E0575F" w:rsidRDefault="007224BA" w:rsidP="00E0575F">
            <w:pPr>
              <w:spacing w:line="360" w:lineRule="auto"/>
              <w:rPr>
                <w:sz w:val="20"/>
                <w:szCs w:val="28"/>
              </w:rPr>
            </w:pPr>
            <w:r w:rsidRPr="00E0575F">
              <w:rPr>
                <w:sz w:val="20"/>
                <w:szCs w:val="28"/>
              </w:rPr>
              <w:t>Расход</w:t>
            </w:r>
          </w:p>
        </w:tc>
        <w:tc>
          <w:tcPr>
            <w:tcW w:w="1080" w:type="dxa"/>
          </w:tcPr>
          <w:p w14:paraId="0C56E0CD" w14:textId="77777777" w:rsidR="007224BA" w:rsidRPr="00E0575F" w:rsidRDefault="007224BA" w:rsidP="00E0575F">
            <w:pPr>
              <w:spacing w:line="360" w:lineRule="auto"/>
              <w:rPr>
                <w:sz w:val="20"/>
                <w:szCs w:val="28"/>
              </w:rPr>
            </w:pPr>
            <w:r w:rsidRPr="00E0575F">
              <w:rPr>
                <w:sz w:val="20"/>
                <w:szCs w:val="28"/>
              </w:rPr>
              <w:t>Сальдо</w:t>
            </w:r>
          </w:p>
        </w:tc>
      </w:tr>
      <w:tr w:rsidR="007224BA" w:rsidRPr="00E0575F" w14:paraId="3D14CB48" w14:textId="77777777" w:rsidTr="00E0575F">
        <w:trPr>
          <w:trHeight w:val="390"/>
          <w:jc w:val="center"/>
        </w:trPr>
        <w:tc>
          <w:tcPr>
            <w:tcW w:w="0" w:type="auto"/>
            <w:vMerge/>
            <w:vAlign w:val="center"/>
          </w:tcPr>
          <w:p w14:paraId="5F74BAB0" w14:textId="77777777" w:rsidR="007224BA" w:rsidRPr="00E0575F" w:rsidRDefault="007224BA" w:rsidP="00E0575F">
            <w:pPr>
              <w:spacing w:line="360" w:lineRule="auto"/>
              <w:rPr>
                <w:sz w:val="20"/>
                <w:szCs w:val="28"/>
              </w:rPr>
            </w:pPr>
          </w:p>
        </w:tc>
        <w:tc>
          <w:tcPr>
            <w:tcW w:w="1012" w:type="dxa"/>
          </w:tcPr>
          <w:p w14:paraId="1C2AE973" w14:textId="77777777" w:rsidR="007224BA" w:rsidRPr="00E0575F" w:rsidRDefault="007224BA" w:rsidP="00E0575F">
            <w:pPr>
              <w:spacing w:line="360" w:lineRule="auto"/>
              <w:rPr>
                <w:sz w:val="20"/>
                <w:szCs w:val="28"/>
              </w:rPr>
            </w:pPr>
            <w:r w:rsidRPr="00E0575F">
              <w:rPr>
                <w:sz w:val="20"/>
                <w:szCs w:val="28"/>
              </w:rPr>
              <w:t>млрд. долл.</w:t>
            </w:r>
          </w:p>
        </w:tc>
        <w:tc>
          <w:tcPr>
            <w:tcW w:w="900" w:type="dxa"/>
          </w:tcPr>
          <w:p w14:paraId="354AAFC1" w14:textId="77777777" w:rsidR="007224BA" w:rsidRPr="00E0575F" w:rsidRDefault="007224BA" w:rsidP="00E0575F">
            <w:pPr>
              <w:spacing w:line="360" w:lineRule="auto"/>
              <w:rPr>
                <w:sz w:val="20"/>
                <w:szCs w:val="28"/>
              </w:rPr>
            </w:pPr>
            <w:r w:rsidRPr="00E0575F">
              <w:rPr>
                <w:sz w:val="20"/>
                <w:szCs w:val="28"/>
              </w:rPr>
              <w:t>место</w:t>
            </w:r>
          </w:p>
        </w:tc>
        <w:tc>
          <w:tcPr>
            <w:tcW w:w="1440" w:type="dxa"/>
          </w:tcPr>
          <w:p w14:paraId="0D4543D3" w14:textId="77777777" w:rsidR="007224BA" w:rsidRPr="00E0575F" w:rsidRDefault="007224BA" w:rsidP="00E0575F">
            <w:pPr>
              <w:spacing w:line="360" w:lineRule="auto"/>
              <w:rPr>
                <w:sz w:val="20"/>
                <w:szCs w:val="28"/>
              </w:rPr>
            </w:pPr>
            <w:r w:rsidRPr="00E0575F">
              <w:rPr>
                <w:sz w:val="20"/>
                <w:szCs w:val="28"/>
              </w:rPr>
              <w:t>млрд. долл.</w:t>
            </w:r>
          </w:p>
        </w:tc>
        <w:tc>
          <w:tcPr>
            <w:tcW w:w="0" w:type="auto"/>
            <w:vMerge/>
            <w:vAlign w:val="center"/>
          </w:tcPr>
          <w:p w14:paraId="3547BEC9" w14:textId="77777777" w:rsidR="007224BA" w:rsidRPr="00E0575F" w:rsidRDefault="007224BA" w:rsidP="00E0575F">
            <w:pPr>
              <w:spacing w:line="360" w:lineRule="auto"/>
              <w:rPr>
                <w:sz w:val="20"/>
                <w:szCs w:val="28"/>
              </w:rPr>
            </w:pPr>
          </w:p>
        </w:tc>
        <w:tc>
          <w:tcPr>
            <w:tcW w:w="968" w:type="dxa"/>
          </w:tcPr>
          <w:p w14:paraId="1C6EE34A" w14:textId="77777777" w:rsidR="007224BA" w:rsidRPr="00E0575F" w:rsidRDefault="007224BA" w:rsidP="00E0575F">
            <w:pPr>
              <w:spacing w:line="360" w:lineRule="auto"/>
              <w:rPr>
                <w:sz w:val="20"/>
                <w:szCs w:val="28"/>
              </w:rPr>
            </w:pPr>
            <w:r w:rsidRPr="00E0575F">
              <w:rPr>
                <w:sz w:val="20"/>
                <w:szCs w:val="28"/>
              </w:rPr>
              <w:t>млрд. долл.</w:t>
            </w:r>
          </w:p>
        </w:tc>
        <w:tc>
          <w:tcPr>
            <w:tcW w:w="900" w:type="dxa"/>
          </w:tcPr>
          <w:p w14:paraId="65123F2F" w14:textId="77777777" w:rsidR="007224BA" w:rsidRPr="00E0575F" w:rsidRDefault="007224BA" w:rsidP="00E0575F">
            <w:pPr>
              <w:spacing w:line="360" w:lineRule="auto"/>
              <w:rPr>
                <w:sz w:val="20"/>
                <w:szCs w:val="28"/>
              </w:rPr>
            </w:pPr>
            <w:r w:rsidRPr="00E0575F">
              <w:rPr>
                <w:sz w:val="20"/>
                <w:szCs w:val="28"/>
              </w:rPr>
              <w:t>место</w:t>
            </w:r>
          </w:p>
        </w:tc>
        <w:tc>
          <w:tcPr>
            <w:tcW w:w="1080" w:type="dxa"/>
          </w:tcPr>
          <w:p w14:paraId="080EDBD9" w14:textId="77777777" w:rsidR="007224BA" w:rsidRPr="00E0575F" w:rsidRDefault="007224BA" w:rsidP="00E0575F">
            <w:pPr>
              <w:spacing w:line="360" w:lineRule="auto"/>
              <w:rPr>
                <w:sz w:val="20"/>
                <w:szCs w:val="28"/>
              </w:rPr>
            </w:pPr>
            <w:r w:rsidRPr="00E0575F">
              <w:rPr>
                <w:sz w:val="20"/>
                <w:szCs w:val="28"/>
              </w:rPr>
              <w:t>млрд. долл.</w:t>
            </w:r>
          </w:p>
        </w:tc>
      </w:tr>
      <w:tr w:rsidR="007224BA" w:rsidRPr="00E0575F" w14:paraId="66C0F1D5" w14:textId="77777777" w:rsidTr="00E0575F">
        <w:trPr>
          <w:jc w:val="center"/>
        </w:trPr>
        <w:tc>
          <w:tcPr>
            <w:tcW w:w="1548" w:type="dxa"/>
          </w:tcPr>
          <w:p w14:paraId="61C74C84" w14:textId="77777777" w:rsidR="007224BA" w:rsidRPr="00E0575F" w:rsidRDefault="007224BA" w:rsidP="00E0575F">
            <w:pPr>
              <w:spacing w:line="360" w:lineRule="auto"/>
              <w:rPr>
                <w:sz w:val="20"/>
                <w:szCs w:val="28"/>
              </w:rPr>
            </w:pPr>
            <w:r w:rsidRPr="00E0575F">
              <w:rPr>
                <w:sz w:val="20"/>
                <w:szCs w:val="28"/>
              </w:rPr>
              <w:t>США</w:t>
            </w:r>
          </w:p>
        </w:tc>
        <w:tc>
          <w:tcPr>
            <w:tcW w:w="1012" w:type="dxa"/>
          </w:tcPr>
          <w:p w14:paraId="35CF491B" w14:textId="77777777" w:rsidR="007224BA" w:rsidRPr="00E0575F" w:rsidRDefault="007224BA" w:rsidP="00E0575F">
            <w:pPr>
              <w:spacing w:line="360" w:lineRule="auto"/>
              <w:rPr>
                <w:sz w:val="20"/>
                <w:szCs w:val="28"/>
              </w:rPr>
            </w:pPr>
            <w:r w:rsidRPr="00E0575F">
              <w:rPr>
                <w:sz w:val="20"/>
                <w:szCs w:val="28"/>
              </w:rPr>
              <w:t>58,0</w:t>
            </w:r>
          </w:p>
        </w:tc>
        <w:tc>
          <w:tcPr>
            <w:tcW w:w="900" w:type="dxa"/>
          </w:tcPr>
          <w:p w14:paraId="6C3472E3" w14:textId="77777777" w:rsidR="007224BA" w:rsidRPr="00E0575F" w:rsidRDefault="007224BA" w:rsidP="00E0575F">
            <w:pPr>
              <w:spacing w:line="360" w:lineRule="auto"/>
              <w:rPr>
                <w:sz w:val="20"/>
                <w:szCs w:val="28"/>
              </w:rPr>
            </w:pPr>
            <w:r w:rsidRPr="00E0575F">
              <w:rPr>
                <w:sz w:val="20"/>
                <w:szCs w:val="28"/>
              </w:rPr>
              <w:t>1</w:t>
            </w:r>
          </w:p>
        </w:tc>
        <w:tc>
          <w:tcPr>
            <w:tcW w:w="1440" w:type="dxa"/>
          </w:tcPr>
          <w:p w14:paraId="332865C0" w14:textId="77777777" w:rsidR="007224BA" w:rsidRPr="00E0575F" w:rsidRDefault="007224BA" w:rsidP="00E0575F">
            <w:pPr>
              <w:spacing w:line="360" w:lineRule="auto"/>
              <w:rPr>
                <w:sz w:val="20"/>
                <w:szCs w:val="28"/>
              </w:rPr>
            </w:pPr>
            <w:r w:rsidRPr="00E0575F">
              <w:rPr>
                <w:sz w:val="20"/>
                <w:szCs w:val="28"/>
              </w:rPr>
              <w:t>8,5</w:t>
            </w:r>
          </w:p>
        </w:tc>
        <w:tc>
          <w:tcPr>
            <w:tcW w:w="1620" w:type="dxa"/>
          </w:tcPr>
          <w:p w14:paraId="2FD4572F" w14:textId="77777777" w:rsidR="007224BA" w:rsidRPr="00E0575F" w:rsidRDefault="007224BA" w:rsidP="00E0575F">
            <w:pPr>
              <w:spacing w:line="360" w:lineRule="auto"/>
              <w:rPr>
                <w:sz w:val="20"/>
                <w:szCs w:val="28"/>
              </w:rPr>
            </w:pPr>
            <w:r w:rsidRPr="00E0575F">
              <w:rPr>
                <w:sz w:val="20"/>
                <w:szCs w:val="28"/>
              </w:rPr>
              <w:t>Тайвань</w:t>
            </w:r>
          </w:p>
        </w:tc>
        <w:tc>
          <w:tcPr>
            <w:tcW w:w="968" w:type="dxa"/>
          </w:tcPr>
          <w:p w14:paraId="00217727" w14:textId="77777777" w:rsidR="007224BA" w:rsidRPr="00E0575F" w:rsidRDefault="007224BA" w:rsidP="00E0575F">
            <w:pPr>
              <w:spacing w:line="360" w:lineRule="auto"/>
              <w:rPr>
                <w:sz w:val="20"/>
                <w:szCs w:val="28"/>
              </w:rPr>
            </w:pPr>
            <w:r w:rsidRPr="00E0575F">
              <w:rPr>
                <w:sz w:val="20"/>
                <w:szCs w:val="28"/>
              </w:rPr>
              <w:t>7,0</w:t>
            </w:r>
          </w:p>
        </w:tc>
        <w:tc>
          <w:tcPr>
            <w:tcW w:w="900" w:type="dxa"/>
          </w:tcPr>
          <w:p w14:paraId="1EE4B4D0" w14:textId="77777777" w:rsidR="007224BA" w:rsidRPr="00E0575F" w:rsidRDefault="007224BA" w:rsidP="00E0575F">
            <w:pPr>
              <w:spacing w:line="360" w:lineRule="auto"/>
              <w:rPr>
                <w:sz w:val="20"/>
                <w:szCs w:val="28"/>
              </w:rPr>
            </w:pPr>
            <w:r w:rsidRPr="00E0575F">
              <w:rPr>
                <w:sz w:val="20"/>
                <w:szCs w:val="28"/>
              </w:rPr>
              <w:t>7</w:t>
            </w:r>
          </w:p>
        </w:tc>
        <w:tc>
          <w:tcPr>
            <w:tcW w:w="1080" w:type="dxa"/>
          </w:tcPr>
          <w:p w14:paraId="46F95865" w14:textId="77777777" w:rsidR="007224BA" w:rsidRPr="00E0575F" w:rsidRDefault="007224BA" w:rsidP="00E0575F">
            <w:pPr>
              <w:spacing w:line="360" w:lineRule="auto"/>
              <w:rPr>
                <w:sz w:val="20"/>
                <w:szCs w:val="28"/>
              </w:rPr>
            </w:pPr>
            <w:r w:rsidRPr="00E0575F">
              <w:rPr>
                <w:sz w:val="20"/>
                <w:szCs w:val="28"/>
              </w:rPr>
              <w:t>-2,8</w:t>
            </w:r>
          </w:p>
        </w:tc>
      </w:tr>
      <w:tr w:rsidR="007224BA" w:rsidRPr="00E0575F" w14:paraId="1075B9F8" w14:textId="77777777" w:rsidTr="00E0575F">
        <w:trPr>
          <w:jc w:val="center"/>
        </w:trPr>
        <w:tc>
          <w:tcPr>
            <w:tcW w:w="1548" w:type="dxa"/>
          </w:tcPr>
          <w:p w14:paraId="130A5BBD" w14:textId="77777777" w:rsidR="007224BA" w:rsidRPr="00E0575F" w:rsidRDefault="007224BA" w:rsidP="00E0575F">
            <w:pPr>
              <w:spacing w:line="360" w:lineRule="auto"/>
              <w:rPr>
                <w:sz w:val="20"/>
                <w:szCs w:val="28"/>
              </w:rPr>
            </w:pPr>
            <w:r w:rsidRPr="00E0575F">
              <w:rPr>
                <w:sz w:val="20"/>
                <w:szCs w:val="28"/>
              </w:rPr>
              <w:t>Япония</w:t>
            </w:r>
          </w:p>
        </w:tc>
        <w:tc>
          <w:tcPr>
            <w:tcW w:w="1012" w:type="dxa"/>
          </w:tcPr>
          <w:p w14:paraId="0F6E0F98" w14:textId="77777777" w:rsidR="007224BA" w:rsidRPr="00E0575F" w:rsidRDefault="007224BA" w:rsidP="00E0575F">
            <w:pPr>
              <w:spacing w:line="360" w:lineRule="auto"/>
              <w:rPr>
                <w:sz w:val="20"/>
                <w:szCs w:val="28"/>
              </w:rPr>
            </w:pPr>
            <w:r w:rsidRPr="00E0575F">
              <w:rPr>
                <w:sz w:val="20"/>
                <w:szCs w:val="28"/>
              </w:rPr>
              <w:t>26,7</w:t>
            </w:r>
          </w:p>
        </w:tc>
        <w:tc>
          <w:tcPr>
            <w:tcW w:w="900" w:type="dxa"/>
          </w:tcPr>
          <w:p w14:paraId="0C58FAF6" w14:textId="77777777" w:rsidR="007224BA" w:rsidRPr="00E0575F" w:rsidRDefault="007224BA" w:rsidP="00E0575F">
            <w:pPr>
              <w:spacing w:line="360" w:lineRule="auto"/>
              <w:rPr>
                <w:sz w:val="20"/>
                <w:szCs w:val="28"/>
              </w:rPr>
            </w:pPr>
            <w:r w:rsidRPr="00E0575F">
              <w:rPr>
                <w:sz w:val="20"/>
                <w:szCs w:val="28"/>
              </w:rPr>
              <w:t>2</w:t>
            </w:r>
          </w:p>
        </w:tc>
        <w:tc>
          <w:tcPr>
            <w:tcW w:w="1440" w:type="dxa"/>
          </w:tcPr>
          <w:p w14:paraId="4CA06072" w14:textId="77777777" w:rsidR="007224BA" w:rsidRPr="00E0575F" w:rsidRDefault="007224BA" w:rsidP="00E0575F">
            <w:pPr>
              <w:spacing w:line="360" w:lineRule="auto"/>
              <w:rPr>
                <w:sz w:val="20"/>
                <w:szCs w:val="28"/>
              </w:rPr>
            </w:pPr>
            <w:r w:rsidRPr="00E0575F">
              <w:rPr>
                <w:sz w:val="20"/>
                <w:szCs w:val="28"/>
              </w:rPr>
              <w:t>-23,2</w:t>
            </w:r>
          </w:p>
        </w:tc>
        <w:tc>
          <w:tcPr>
            <w:tcW w:w="1620" w:type="dxa"/>
          </w:tcPr>
          <w:p w14:paraId="3FA0CE48" w14:textId="77777777" w:rsidR="007224BA" w:rsidRPr="00E0575F" w:rsidRDefault="007224BA" w:rsidP="00E0575F">
            <w:pPr>
              <w:spacing w:line="360" w:lineRule="auto"/>
              <w:rPr>
                <w:sz w:val="20"/>
                <w:szCs w:val="28"/>
              </w:rPr>
            </w:pPr>
            <w:r w:rsidRPr="00E0575F">
              <w:rPr>
                <w:sz w:val="20"/>
                <w:szCs w:val="28"/>
              </w:rPr>
              <w:t>Мексика</w:t>
            </w:r>
          </w:p>
        </w:tc>
        <w:tc>
          <w:tcPr>
            <w:tcW w:w="968" w:type="dxa"/>
          </w:tcPr>
          <w:p w14:paraId="171663F8" w14:textId="77777777" w:rsidR="007224BA" w:rsidRPr="00E0575F" w:rsidRDefault="007224BA" w:rsidP="00E0575F">
            <w:pPr>
              <w:spacing w:line="360" w:lineRule="auto"/>
              <w:rPr>
                <w:sz w:val="20"/>
                <w:szCs w:val="28"/>
              </w:rPr>
            </w:pPr>
            <w:r w:rsidRPr="00E0575F">
              <w:rPr>
                <w:sz w:val="20"/>
                <w:szCs w:val="28"/>
              </w:rPr>
              <w:t>6,1</w:t>
            </w:r>
          </w:p>
        </w:tc>
        <w:tc>
          <w:tcPr>
            <w:tcW w:w="900" w:type="dxa"/>
          </w:tcPr>
          <w:p w14:paraId="5105E354" w14:textId="77777777" w:rsidR="007224BA" w:rsidRPr="00E0575F" w:rsidRDefault="007224BA" w:rsidP="00E0575F">
            <w:pPr>
              <w:spacing w:line="360" w:lineRule="auto"/>
              <w:rPr>
                <w:sz w:val="20"/>
                <w:szCs w:val="28"/>
              </w:rPr>
            </w:pPr>
            <w:r w:rsidRPr="00E0575F">
              <w:rPr>
                <w:sz w:val="20"/>
                <w:szCs w:val="28"/>
              </w:rPr>
              <w:t>8</w:t>
            </w:r>
          </w:p>
        </w:tc>
        <w:tc>
          <w:tcPr>
            <w:tcW w:w="1080" w:type="dxa"/>
          </w:tcPr>
          <w:p w14:paraId="69EEFD3B" w14:textId="77777777" w:rsidR="007224BA" w:rsidRPr="00E0575F" w:rsidRDefault="007224BA" w:rsidP="00E0575F">
            <w:pPr>
              <w:spacing w:line="360" w:lineRule="auto"/>
              <w:rPr>
                <w:sz w:val="20"/>
                <w:szCs w:val="28"/>
              </w:rPr>
            </w:pPr>
            <w:r w:rsidRPr="00E0575F">
              <w:rPr>
                <w:sz w:val="20"/>
                <w:szCs w:val="28"/>
              </w:rPr>
              <w:t>2,8</w:t>
            </w:r>
          </w:p>
        </w:tc>
      </w:tr>
      <w:tr w:rsidR="007224BA" w:rsidRPr="00E0575F" w14:paraId="4416C4B1" w14:textId="77777777" w:rsidTr="00E0575F">
        <w:trPr>
          <w:jc w:val="center"/>
        </w:trPr>
        <w:tc>
          <w:tcPr>
            <w:tcW w:w="1548" w:type="dxa"/>
          </w:tcPr>
          <w:p w14:paraId="0F6C2A66" w14:textId="77777777" w:rsidR="007224BA" w:rsidRPr="00E0575F" w:rsidRDefault="007224BA" w:rsidP="00E0575F">
            <w:pPr>
              <w:spacing w:line="360" w:lineRule="auto"/>
              <w:rPr>
                <w:sz w:val="20"/>
                <w:szCs w:val="28"/>
              </w:rPr>
            </w:pPr>
            <w:r w:rsidRPr="00E0575F">
              <w:rPr>
                <w:sz w:val="20"/>
                <w:szCs w:val="28"/>
              </w:rPr>
              <w:t>Китай</w:t>
            </w:r>
          </w:p>
        </w:tc>
        <w:tc>
          <w:tcPr>
            <w:tcW w:w="1012" w:type="dxa"/>
          </w:tcPr>
          <w:p w14:paraId="43A35396" w14:textId="77777777" w:rsidR="007224BA" w:rsidRPr="00E0575F" w:rsidRDefault="007224BA" w:rsidP="00E0575F">
            <w:pPr>
              <w:spacing w:line="360" w:lineRule="auto"/>
              <w:rPr>
                <w:sz w:val="20"/>
                <w:szCs w:val="28"/>
              </w:rPr>
            </w:pPr>
            <w:r w:rsidRPr="00E0575F">
              <w:rPr>
                <w:sz w:val="20"/>
                <w:szCs w:val="28"/>
              </w:rPr>
              <w:t>15,4</w:t>
            </w:r>
          </w:p>
        </w:tc>
        <w:tc>
          <w:tcPr>
            <w:tcW w:w="900" w:type="dxa"/>
          </w:tcPr>
          <w:p w14:paraId="6BCA74BC" w14:textId="77777777" w:rsidR="007224BA" w:rsidRPr="00E0575F" w:rsidRDefault="007224BA" w:rsidP="00E0575F">
            <w:pPr>
              <w:spacing w:line="360" w:lineRule="auto"/>
              <w:rPr>
                <w:sz w:val="20"/>
                <w:szCs w:val="28"/>
              </w:rPr>
            </w:pPr>
            <w:r w:rsidRPr="00E0575F">
              <w:rPr>
                <w:sz w:val="20"/>
                <w:szCs w:val="28"/>
              </w:rPr>
              <w:t>3</w:t>
            </w:r>
          </w:p>
        </w:tc>
        <w:tc>
          <w:tcPr>
            <w:tcW w:w="1440" w:type="dxa"/>
          </w:tcPr>
          <w:p w14:paraId="50ED48EE" w14:textId="77777777" w:rsidR="007224BA" w:rsidRPr="00E0575F" w:rsidRDefault="007224BA" w:rsidP="00E0575F">
            <w:pPr>
              <w:spacing w:line="360" w:lineRule="auto"/>
              <w:rPr>
                <w:sz w:val="20"/>
                <w:szCs w:val="28"/>
              </w:rPr>
            </w:pPr>
            <w:r w:rsidRPr="00E0575F">
              <w:rPr>
                <w:sz w:val="20"/>
                <w:szCs w:val="28"/>
              </w:rPr>
              <w:t>5,0</w:t>
            </w:r>
          </w:p>
        </w:tc>
        <w:tc>
          <w:tcPr>
            <w:tcW w:w="1620" w:type="dxa"/>
          </w:tcPr>
          <w:p w14:paraId="3A13BD62" w14:textId="77777777" w:rsidR="007224BA" w:rsidRPr="00E0575F" w:rsidRDefault="007224BA" w:rsidP="00E0575F">
            <w:pPr>
              <w:spacing w:line="360" w:lineRule="auto"/>
              <w:rPr>
                <w:sz w:val="20"/>
                <w:szCs w:val="28"/>
              </w:rPr>
            </w:pPr>
            <w:r w:rsidRPr="00E0575F">
              <w:rPr>
                <w:sz w:val="20"/>
                <w:szCs w:val="28"/>
              </w:rPr>
              <w:t>Сингапур</w:t>
            </w:r>
          </w:p>
        </w:tc>
        <w:tc>
          <w:tcPr>
            <w:tcW w:w="968" w:type="dxa"/>
          </w:tcPr>
          <w:p w14:paraId="22553A29" w14:textId="77777777" w:rsidR="007224BA" w:rsidRPr="00E0575F" w:rsidRDefault="007224BA" w:rsidP="00E0575F">
            <w:pPr>
              <w:spacing w:line="360" w:lineRule="auto"/>
              <w:rPr>
                <w:sz w:val="20"/>
                <w:szCs w:val="28"/>
              </w:rPr>
            </w:pPr>
            <w:r w:rsidRPr="00E0575F">
              <w:rPr>
                <w:sz w:val="20"/>
                <w:szCs w:val="28"/>
              </w:rPr>
              <w:t>5,2</w:t>
            </w:r>
          </w:p>
        </w:tc>
        <w:tc>
          <w:tcPr>
            <w:tcW w:w="900" w:type="dxa"/>
          </w:tcPr>
          <w:p w14:paraId="3AA4FD67" w14:textId="77777777" w:rsidR="007224BA" w:rsidRPr="00E0575F" w:rsidRDefault="007224BA" w:rsidP="00E0575F">
            <w:pPr>
              <w:spacing w:line="360" w:lineRule="auto"/>
              <w:rPr>
                <w:sz w:val="20"/>
                <w:szCs w:val="28"/>
              </w:rPr>
            </w:pPr>
            <w:r w:rsidRPr="00E0575F">
              <w:rPr>
                <w:sz w:val="20"/>
                <w:szCs w:val="28"/>
              </w:rPr>
              <w:t>9</w:t>
            </w:r>
          </w:p>
        </w:tc>
        <w:tc>
          <w:tcPr>
            <w:tcW w:w="1080" w:type="dxa"/>
          </w:tcPr>
          <w:p w14:paraId="669A2F55" w14:textId="77777777" w:rsidR="007224BA" w:rsidRPr="00E0575F" w:rsidRDefault="007224BA" w:rsidP="00E0575F">
            <w:pPr>
              <w:spacing w:line="360" w:lineRule="auto"/>
              <w:rPr>
                <w:sz w:val="20"/>
                <w:szCs w:val="28"/>
              </w:rPr>
            </w:pPr>
            <w:r w:rsidRPr="00E0575F">
              <w:rPr>
                <w:sz w:val="20"/>
                <w:szCs w:val="28"/>
              </w:rPr>
              <w:t>-0,3</w:t>
            </w:r>
          </w:p>
        </w:tc>
      </w:tr>
      <w:tr w:rsidR="007224BA" w:rsidRPr="00E0575F" w14:paraId="50D308F6" w14:textId="77777777" w:rsidTr="00E0575F">
        <w:trPr>
          <w:jc w:val="center"/>
        </w:trPr>
        <w:tc>
          <w:tcPr>
            <w:tcW w:w="1548" w:type="dxa"/>
          </w:tcPr>
          <w:p w14:paraId="38849AF6" w14:textId="77777777" w:rsidR="007224BA" w:rsidRPr="00E0575F" w:rsidRDefault="007224BA" w:rsidP="00E0575F">
            <w:pPr>
              <w:spacing w:line="360" w:lineRule="auto"/>
              <w:rPr>
                <w:sz w:val="20"/>
                <w:szCs w:val="28"/>
              </w:rPr>
            </w:pPr>
            <w:r w:rsidRPr="00E0575F">
              <w:rPr>
                <w:sz w:val="20"/>
                <w:szCs w:val="28"/>
              </w:rPr>
              <w:t xml:space="preserve">Гонконг </w:t>
            </w:r>
          </w:p>
        </w:tc>
        <w:tc>
          <w:tcPr>
            <w:tcW w:w="1012" w:type="dxa"/>
          </w:tcPr>
          <w:p w14:paraId="52398EFB" w14:textId="77777777" w:rsidR="007224BA" w:rsidRPr="00E0575F" w:rsidRDefault="007224BA" w:rsidP="00E0575F">
            <w:pPr>
              <w:spacing w:line="360" w:lineRule="auto"/>
              <w:rPr>
                <w:sz w:val="20"/>
                <w:szCs w:val="28"/>
              </w:rPr>
            </w:pPr>
            <w:r w:rsidRPr="00E0575F">
              <w:rPr>
                <w:sz w:val="20"/>
                <w:szCs w:val="28"/>
              </w:rPr>
              <w:t>12,4</w:t>
            </w:r>
          </w:p>
        </w:tc>
        <w:tc>
          <w:tcPr>
            <w:tcW w:w="900" w:type="dxa"/>
          </w:tcPr>
          <w:p w14:paraId="052F1532" w14:textId="77777777" w:rsidR="007224BA" w:rsidRPr="00E0575F" w:rsidRDefault="007224BA" w:rsidP="00E0575F">
            <w:pPr>
              <w:spacing w:line="360" w:lineRule="auto"/>
              <w:rPr>
                <w:sz w:val="20"/>
                <w:szCs w:val="28"/>
              </w:rPr>
            </w:pPr>
            <w:r w:rsidRPr="00E0575F">
              <w:rPr>
                <w:sz w:val="20"/>
                <w:szCs w:val="28"/>
              </w:rPr>
              <w:t>4</w:t>
            </w:r>
          </w:p>
        </w:tc>
        <w:tc>
          <w:tcPr>
            <w:tcW w:w="1440" w:type="dxa"/>
          </w:tcPr>
          <w:p w14:paraId="7A4CC2C0" w14:textId="77777777" w:rsidR="007224BA" w:rsidRPr="00E0575F" w:rsidRDefault="007224BA" w:rsidP="00E0575F">
            <w:pPr>
              <w:spacing w:line="360" w:lineRule="auto"/>
              <w:rPr>
                <w:sz w:val="20"/>
                <w:szCs w:val="28"/>
              </w:rPr>
            </w:pPr>
            <w:r w:rsidRPr="00E0575F">
              <w:rPr>
                <w:sz w:val="20"/>
                <w:szCs w:val="28"/>
              </w:rPr>
              <w:t>-2,3</w:t>
            </w:r>
          </w:p>
        </w:tc>
        <w:tc>
          <w:tcPr>
            <w:tcW w:w="1620" w:type="dxa"/>
          </w:tcPr>
          <w:p w14:paraId="6DD84AAA" w14:textId="77777777" w:rsidR="007224BA" w:rsidRPr="00E0575F" w:rsidRDefault="007224BA" w:rsidP="00E0575F">
            <w:pPr>
              <w:spacing w:line="360" w:lineRule="auto"/>
              <w:rPr>
                <w:sz w:val="20"/>
                <w:szCs w:val="28"/>
              </w:rPr>
            </w:pPr>
            <w:r w:rsidRPr="00E0575F">
              <w:rPr>
                <w:sz w:val="20"/>
                <w:szCs w:val="28"/>
              </w:rPr>
              <w:t xml:space="preserve">Индонезия </w:t>
            </w:r>
          </w:p>
        </w:tc>
        <w:tc>
          <w:tcPr>
            <w:tcW w:w="968" w:type="dxa"/>
          </w:tcPr>
          <w:p w14:paraId="1DB552F9" w14:textId="77777777" w:rsidR="007224BA" w:rsidRPr="00E0575F" w:rsidRDefault="007224BA" w:rsidP="00E0575F">
            <w:pPr>
              <w:spacing w:line="360" w:lineRule="auto"/>
              <w:rPr>
                <w:sz w:val="20"/>
                <w:szCs w:val="28"/>
              </w:rPr>
            </w:pPr>
            <w:r w:rsidRPr="00E0575F">
              <w:rPr>
                <w:sz w:val="20"/>
                <w:szCs w:val="28"/>
              </w:rPr>
              <w:t>3,4</w:t>
            </w:r>
          </w:p>
        </w:tc>
        <w:tc>
          <w:tcPr>
            <w:tcW w:w="900" w:type="dxa"/>
          </w:tcPr>
          <w:p w14:paraId="503CCDA2" w14:textId="77777777" w:rsidR="007224BA" w:rsidRPr="00E0575F" w:rsidRDefault="007224BA" w:rsidP="00E0575F">
            <w:pPr>
              <w:spacing w:line="360" w:lineRule="auto"/>
              <w:rPr>
                <w:sz w:val="20"/>
                <w:szCs w:val="28"/>
              </w:rPr>
            </w:pPr>
            <w:r w:rsidRPr="00E0575F">
              <w:rPr>
                <w:sz w:val="20"/>
                <w:szCs w:val="28"/>
              </w:rPr>
              <w:t>10</w:t>
            </w:r>
          </w:p>
        </w:tc>
        <w:tc>
          <w:tcPr>
            <w:tcW w:w="1080" w:type="dxa"/>
          </w:tcPr>
          <w:p w14:paraId="47A99C03" w14:textId="77777777" w:rsidR="007224BA" w:rsidRPr="00E0575F" w:rsidRDefault="007224BA" w:rsidP="00E0575F">
            <w:pPr>
              <w:spacing w:line="360" w:lineRule="auto"/>
              <w:rPr>
                <w:sz w:val="20"/>
                <w:szCs w:val="28"/>
              </w:rPr>
            </w:pPr>
            <w:r w:rsidRPr="00E0575F">
              <w:rPr>
                <w:sz w:val="20"/>
                <w:szCs w:val="28"/>
              </w:rPr>
              <w:t>0,9</w:t>
            </w:r>
          </w:p>
        </w:tc>
      </w:tr>
      <w:tr w:rsidR="007224BA" w:rsidRPr="00E0575F" w14:paraId="45661EA0" w14:textId="77777777" w:rsidTr="00E0575F">
        <w:trPr>
          <w:jc w:val="center"/>
        </w:trPr>
        <w:tc>
          <w:tcPr>
            <w:tcW w:w="1548" w:type="dxa"/>
          </w:tcPr>
          <w:p w14:paraId="4B0BB875" w14:textId="77777777" w:rsidR="007224BA" w:rsidRPr="00E0575F" w:rsidRDefault="007224BA" w:rsidP="00E0575F">
            <w:pPr>
              <w:spacing w:line="360" w:lineRule="auto"/>
              <w:rPr>
                <w:sz w:val="20"/>
                <w:szCs w:val="28"/>
              </w:rPr>
            </w:pPr>
            <w:r w:rsidRPr="00E0575F">
              <w:rPr>
                <w:sz w:val="20"/>
                <w:szCs w:val="28"/>
              </w:rPr>
              <w:t>Канада</w:t>
            </w:r>
          </w:p>
        </w:tc>
        <w:tc>
          <w:tcPr>
            <w:tcW w:w="1012" w:type="dxa"/>
          </w:tcPr>
          <w:p w14:paraId="1BB03A58" w14:textId="77777777" w:rsidR="007224BA" w:rsidRPr="00E0575F" w:rsidRDefault="007224BA" w:rsidP="00E0575F">
            <w:pPr>
              <w:spacing w:line="360" w:lineRule="auto"/>
              <w:rPr>
                <w:sz w:val="20"/>
                <w:szCs w:val="28"/>
              </w:rPr>
            </w:pPr>
            <w:r w:rsidRPr="00E0575F">
              <w:rPr>
                <w:sz w:val="20"/>
                <w:szCs w:val="28"/>
              </w:rPr>
              <w:t>9,9</w:t>
            </w:r>
          </w:p>
        </w:tc>
        <w:tc>
          <w:tcPr>
            <w:tcW w:w="900" w:type="dxa"/>
          </w:tcPr>
          <w:p w14:paraId="52BB13A4" w14:textId="77777777" w:rsidR="007224BA" w:rsidRPr="00E0575F" w:rsidRDefault="007224BA" w:rsidP="00E0575F">
            <w:pPr>
              <w:spacing w:line="360" w:lineRule="auto"/>
              <w:rPr>
                <w:sz w:val="20"/>
                <w:szCs w:val="28"/>
              </w:rPr>
            </w:pPr>
            <w:r w:rsidRPr="00E0575F">
              <w:rPr>
                <w:sz w:val="20"/>
                <w:szCs w:val="28"/>
              </w:rPr>
              <w:t>5</w:t>
            </w:r>
          </w:p>
        </w:tc>
        <w:tc>
          <w:tcPr>
            <w:tcW w:w="1440" w:type="dxa"/>
          </w:tcPr>
          <w:p w14:paraId="6DED53F7" w14:textId="77777777" w:rsidR="007224BA" w:rsidRPr="00E0575F" w:rsidRDefault="007224BA" w:rsidP="00E0575F">
            <w:pPr>
              <w:spacing w:line="360" w:lineRule="auto"/>
              <w:rPr>
                <w:sz w:val="20"/>
                <w:szCs w:val="28"/>
              </w:rPr>
            </w:pPr>
            <w:r w:rsidRPr="00E0575F">
              <w:rPr>
                <w:sz w:val="20"/>
                <w:szCs w:val="28"/>
              </w:rPr>
              <w:t>-0,2</w:t>
            </w:r>
          </w:p>
        </w:tc>
        <w:tc>
          <w:tcPr>
            <w:tcW w:w="1620" w:type="dxa"/>
          </w:tcPr>
          <w:p w14:paraId="44BB1F52" w14:textId="77777777" w:rsidR="007224BA" w:rsidRPr="00E0575F" w:rsidRDefault="007224BA" w:rsidP="00E0575F">
            <w:pPr>
              <w:spacing w:line="360" w:lineRule="auto"/>
              <w:rPr>
                <w:sz w:val="20"/>
                <w:szCs w:val="28"/>
              </w:rPr>
            </w:pPr>
            <w:r w:rsidRPr="00E0575F">
              <w:rPr>
                <w:sz w:val="20"/>
                <w:szCs w:val="28"/>
              </w:rPr>
              <w:t>Таиланд</w:t>
            </w:r>
          </w:p>
        </w:tc>
        <w:tc>
          <w:tcPr>
            <w:tcW w:w="968" w:type="dxa"/>
          </w:tcPr>
          <w:p w14:paraId="59AD588A" w14:textId="77777777" w:rsidR="007224BA" w:rsidRPr="00E0575F" w:rsidRDefault="007224BA" w:rsidP="00E0575F">
            <w:pPr>
              <w:spacing w:line="360" w:lineRule="auto"/>
              <w:rPr>
                <w:sz w:val="20"/>
                <w:szCs w:val="28"/>
              </w:rPr>
            </w:pPr>
            <w:r w:rsidRPr="00E0575F">
              <w:rPr>
                <w:sz w:val="20"/>
                <w:szCs w:val="28"/>
              </w:rPr>
              <w:t>3,3</w:t>
            </w:r>
          </w:p>
        </w:tc>
        <w:tc>
          <w:tcPr>
            <w:tcW w:w="900" w:type="dxa"/>
          </w:tcPr>
          <w:p w14:paraId="6A2A9879" w14:textId="77777777" w:rsidR="007224BA" w:rsidRPr="00E0575F" w:rsidRDefault="007224BA" w:rsidP="00E0575F">
            <w:pPr>
              <w:spacing w:line="360" w:lineRule="auto"/>
              <w:rPr>
                <w:sz w:val="20"/>
                <w:szCs w:val="28"/>
              </w:rPr>
            </w:pPr>
            <w:r w:rsidRPr="00E0575F">
              <w:rPr>
                <w:sz w:val="20"/>
                <w:szCs w:val="28"/>
              </w:rPr>
              <w:t>11</w:t>
            </w:r>
          </w:p>
        </w:tc>
        <w:tc>
          <w:tcPr>
            <w:tcW w:w="1080" w:type="dxa"/>
          </w:tcPr>
          <w:p w14:paraId="7F283AD6" w14:textId="77777777" w:rsidR="007224BA" w:rsidRPr="00E0575F" w:rsidRDefault="007224BA" w:rsidP="00E0575F">
            <w:pPr>
              <w:spacing w:line="360" w:lineRule="auto"/>
              <w:rPr>
                <w:sz w:val="20"/>
                <w:szCs w:val="28"/>
              </w:rPr>
            </w:pPr>
            <w:r w:rsidRPr="00E0575F">
              <w:rPr>
                <w:sz w:val="20"/>
                <w:szCs w:val="28"/>
              </w:rPr>
              <w:t>4,6</w:t>
            </w:r>
          </w:p>
        </w:tc>
      </w:tr>
      <w:tr w:rsidR="007224BA" w:rsidRPr="00E0575F" w14:paraId="1D6F5C66" w14:textId="77777777" w:rsidTr="00E0575F">
        <w:trPr>
          <w:jc w:val="center"/>
        </w:trPr>
        <w:tc>
          <w:tcPr>
            <w:tcW w:w="1548" w:type="dxa"/>
          </w:tcPr>
          <w:p w14:paraId="79B1B5C4" w14:textId="77777777" w:rsidR="007224BA" w:rsidRPr="00E0575F" w:rsidRDefault="007224BA" w:rsidP="00E0575F">
            <w:pPr>
              <w:spacing w:line="360" w:lineRule="auto"/>
              <w:rPr>
                <w:sz w:val="20"/>
                <w:szCs w:val="28"/>
              </w:rPr>
            </w:pPr>
            <w:r w:rsidRPr="00E0575F">
              <w:rPr>
                <w:rStyle w:val="spelle"/>
                <w:sz w:val="20"/>
                <w:szCs w:val="28"/>
              </w:rPr>
              <w:t>Респ</w:t>
            </w:r>
            <w:r w:rsidRPr="00E0575F">
              <w:rPr>
                <w:sz w:val="20"/>
                <w:szCs w:val="28"/>
              </w:rPr>
              <w:t>. Корея</w:t>
            </w:r>
          </w:p>
        </w:tc>
        <w:tc>
          <w:tcPr>
            <w:tcW w:w="1012" w:type="dxa"/>
          </w:tcPr>
          <w:p w14:paraId="319711A5" w14:textId="77777777" w:rsidR="007224BA" w:rsidRPr="00E0575F" w:rsidRDefault="007224BA" w:rsidP="00E0575F">
            <w:pPr>
              <w:spacing w:line="360" w:lineRule="auto"/>
              <w:rPr>
                <w:sz w:val="20"/>
                <w:szCs w:val="28"/>
              </w:rPr>
            </w:pPr>
            <w:r w:rsidRPr="00E0575F">
              <w:rPr>
                <w:sz w:val="20"/>
                <w:szCs w:val="28"/>
              </w:rPr>
              <w:t>7,6</w:t>
            </w:r>
          </w:p>
        </w:tc>
        <w:tc>
          <w:tcPr>
            <w:tcW w:w="900" w:type="dxa"/>
          </w:tcPr>
          <w:p w14:paraId="0B8CC115" w14:textId="77777777" w:rsidR="007224BA" w:rsidRPr="00E0575F" w:rsidRDefault="007224BA" w:rsidP="00E0575F">
            <w:pPr>
              <w:spacing w:line="360" w:lineRule="auto"/>
              <w:rPr>
                <w:sz w:val="20"/>
                <w:szCs w:val="28"/>
              </w:rPr>
            </w:pPr>
            <w:r w:rsidRPr="00E0575F">
              <w:rPr>
                <w:sz w:val="20"/>
                <w:szCs w:val="28"/>
              </w:rPr>
              <w:t>6</w:t>
            </w:r>
          </w:p>
        </w:tc>
        <w:tc>
          <w:tcPr>
            <w:tcW w:w="1440" w:type="dxa"/>
          </w:tcPr>
          <w:p w14:paraId="31D809D0" w14:textId="77777777" w:rsidR="007224BA" w:rsidRPr="00E0575F" w:rsidRDefault="007224BA" w:rsidP="00E0575F">
            <w:pPr>
              <w:spacing w:line="360" w:lineRule="auto"/>
              <w:rPr>
                <w:sz w:val="20"/>
                <w:szCs w:val="28"/>
              </w:rPr>
            </w:pPr>
            <w:r w:rsidRPr="00E0575F">
              <w:rPr>
                <w:sz w:val="20"/>
                <w:szCs w:val="28"/>
              </w:rPr>
              <w:t>-2,3</w:t>
            </w:r>
          </w:p>
        </w:tc>
        <w:tc>
          <w:tcPr>
            <w:tcW w:w="1620" w:type="dxa"/>
          </w:tcPr>
          <w:p w14:paraId="47FD3978" w14:textId="77777777" w:rsidR="007224BA" w:rsidRPr="00E0575F" w:rsidRDefault="007224BA" w:rsidP="00E0575F">
            <w:pPr>
              <w:spacing w:line="360" w:lineRule="auto"/>
              <w:rPr>
                <w:sz w:val="20"/>
                <w:szCs w:val="28"/>
              </w:rPr>
            </w:pPr>
            <w:r w:rsidRPr="00E0575F">
              <w:rPr>
                <w:sz w:val="20"/>
                <w:szCs w:val="28"/>
              </w:rPr>
              <w:t>Малайзия</w:t>
            </w:r>
          </w:p>
        </w:tc>
        <w:tc>
          <w:tcPr>
            <w:tcW w:w="968" w:type="dxa"/>
          </w:tcPr>
          <w:p w14:paraId="58928051" w14:textId="77777777" w:rsidR="007224BA" w:rsidRPr="00E0575F" w:rsidRDefault="007224BA" w:rsidP="00E0575F">
            <w:pPr>
              <w:spacing w:line="360" w:lineRule="auto"/>
              <w:rPr>
                <w:sz w:val="20"/>
                <w:szCs w:val="28"/>
              </w:rPr>
            </w:pPr>
            <w:r w:rsidRPr="00E0575F">
              <w:rPr>
                <w:sz w:val="20"/>
                <w:szCs w:val="28"/>
              </w:rPr>
              <w:t>2,6</w:t>
            </w:r>
          </w:p>
        </w:tc>
        <w:tc>
          <w:tcPr>
            <w:tcW w:w="900" w:type="dxa"/>
          </w:tcPr>
          <w:p w14:paraId="07518775" w14:textId="77777777" w:rsidR="007224BA" w:rsidRPr="00E0575F" w:rsidRDefault="007224BA" w:rsidP="00E0575F">
            <w:pPr>
              <w:spacing w:line="360" w:lineRule="auto"/>
              <w:rPr>
                <w:sz w:val="20"/>
                <w:szCs w:val="28"/>
              </w:rPr>
            </w:pPr>
            <w:r w:rsidRPr="00E0575F">
              <w:rPr>
                <w:sz w:val="20"/>
                <w:szCs w:val="28"/>
              </w:rPr>
              <w:t>12</w:t>
            </w:r>
          </w:p>
        </w:tc>
        <w:tc>
          <w:tcPr>
            <w:tcW w:w="1080" w:type="dxa"/>
          </w:tcPr>
          <w:p w14:paraId="5DC659C9" w14:textId="77777777" w:rsidR="007224BA" w:rsidRPr="00E0575F" w:rsidRDefault="007224BA" w:rsidP="00E0575F">
            <w:pPr>
              <w:spacing w:line="360" w:lineRule="auto"/>
              <w:rPr>
                <w:sz w:val="20"/>
                <w:szCs w:val="28"/>
              </w:rPr>
            </w:pPr>
            <w:r w:rsidRPr="00E0575F">
              <w:rPr>
                <w:sz w:val="20"/>
                <w:szCs w:val="28"/>
              </w:rPr>
              <w:t>4,2</w:t>
            </w:r>
          </w:p>
        </w:tc>
      </w:tr>
    </w:tbl>
    <w:p w14:paraId="54386981" w14:textId="77777777" w:rsidR="00E0575F" w:rsidRDefault="00E0575F" w:rsidP="00E0575F">
      <w:pPr>
        <w:spacing w:line="360" w:lineRule="auto"/>
        <w:ind w:firstLine="709"/>
        <w:jc w:val="both"/>
        <w:rPr>
          <w:sz w:val="28"/>
          <w:szCs w:val="28"/>
        </w:rPr>
      </w:pPr>
    </w:p>
    <w:p w14:paraId="13345966" w14:textId="77777777" w:rsidR="007224BA" w:rsidRPr="00E0575F" w:rsidRDefault="007224BA" w:rsidP="00E0575F">
      <w:pPr>
        <w:spacing w:line="360" w:lineRule="auto"/>
        <w:ind w:firstLine="709"/>
        <w:jc w:val="both"/>
        <w:rPr>
          <w:sz w:val="28"/>
          <w:szCs w:val="28"/>
        </w:rPr>
      </w:pPr>
      <w:r w:rsidRPr="00E0575F">
        <w:rPr>
          <w:sz w:val="28"/>
          <w:szCs w:val="28"/>
        </w:rPr>
        <w:t xml:space="preserve">Туристическое сальдо Канады стабильно отрицательное. Оно росло в 1980-начале 1990-х гг. достигнув в 1992 г.- 6,4 млрд. </w:t>
      </w:r>
      <w:r w:rsidRPr="00E0575F">
        <w:rPr>
          <w:rStyle w:val="spelle"/>
          <w:sz w:val="28"/>
          <w:szCs w:val="28"/>
        </w:rPr>
        <w:t>кан</w:t>
      </w:r>
      <w:r w:rsidRPr="00E0575F">
        <w:rPr>
          <w:sz w:val="28"/>
          <w:szCs w:val="28"/>
        </w:rPr>
        <w:t>. дол</w:t>
      </w:r>
      <w:r w:rsidRPr="00E0575F">
        <w:rPr>
          <w:rStyle w:val="grame"/>
          <w:sz w:val="28"/>
          <w:szCs w:val="28"/>
        </w:rPr>
        <w:t>.</w:t>
      </w:r>
      <w:r w:rsidRPr="00E0575F">
        <w:rPr>
          <w:sz w:val="28"/>
          <w:szCs w:val="28"/>
        </w:rPr>
        <w:t xml:space="preserve"> (</w:t>
      </w:r>
      <w:r w:rsidRPr="00E0575F">
        <w:rPr>
          <w:rStyle w:val="grame"/>
          <w:sz w:val="28"/>
          <w:szCs w:val="28"/>
        </w:rPr>
        <w:t>б</w:t>
      </w:r>
      <w:r w:rsidRPr="00E0575F">
        <w:rPr>
          <w:sz w:val="28"/>
          <w:szCs w:val="28"/>
        </w:rPr>
        <w:t xml:space="preserve">олее 5 млрд. дол. </w:t>
      </w:r>
      <w:r w:rsidRPr="00E0575F">
        <w:rPr>
          <w:rStyle w:val="grame"/>
          <w:sz w:val="28"/>
          <w:szCs w:val="28"/>
        </w:rPr>
        <w:t>США).</w:t>
      </w:r>
      <w:r w:rsidRPr="00E0575F">
        <w:rPr>
          <w:sz w:val="28"/>
          <w:szCs w:val="28"/>
        </w:rPr>
        <w:t xml:space="preserve"> В дальнейшем сальдо улучшалось и в настоящее время составляет -0,2 млрд. дол. США [2-5].</w:t>
      </w:r>
    </w:p>
    <w:p w14:paraId="5A56683B" w14:textId="77777777" w:rsidR="007224BA" w:rsidRPr="00E0575F" w:rsidRDefault="007224BA" w:rsidP="00E0575F">
      <w:pPr>
        <w:spacing w:line="360" w:lineRule="auto"/>
        <w:ind w:firstLine="709"/>
        <w:jc w:val="both"/>
        <w:rPr>
          <w:sz w:val="28"/>
          <w:szCs w:val="28"/>
        </w:rPr>
      </w:pPr>
      <w:r w:rsidRPr="00E0575F">
        <w:rPr>
          <w:sz w:val="28"/>
          <w:szCs w:val="28"/>
        </w:rPr>
        <w:t xml:space="preserve">Въездной и выездной туризм Канады имеют четко выраженную сезонность, обусловленную климатическими условиями страны. Пик посещаемости Канады приходится на самые теплые месяцы июль-август, в каждый из этих месяцев прибытия составляют более 3 млн. иностранцев, в то время как в январе лишь 0,7 млн. туристов. Сезонность в выезде канадцев за границу зависит от направления поездок. В северные приграничные штаты США канадцы направляются преимущественно в летнее время, в южные штаты (Флорида, Калифорния и Гавайи) – в зимнее. Хотя в количественном отношении на лето приходится треть годового выездного потока, зимние туристические расходы Канады в 1,5 раза выше из-за дальности поездок. </w:t>
      </w:r>
    </w:p>
    <w:p w14:paraId="3FE998E5" w14:textId="77777777" w:rsidR="007224BA" w:rsidRPr="00E0575F" w:rsidRDefault="007224BA" w:rsidP="00E0575F">
      <w:pPr>
        <w:spacing w:line="360" w:lineRule="auto"/>
        <w:ind w:firstLine="709"/>
        <w:jc w:val="both"/>
        <w:rPr>
          <w:sz w:val="28"/>
          <w:szCs w:val="28"/>
        </w:rPr>
      </w:pPr>
      <w:r w:rsidRPr="00E0575F">
        <w:rPr>
          <w:sz w:val="28"/>
          <w:szCs w:val="28"/>
        </w:rPr>
        <w:t>Выездной поток Канады в основном направлен в США - 73,9% (2001 г.). Подавляющая часть канадцев направляется в приграничные штаты: Нью-Йорк (2,2 млн</w:t>
      </w:r>
      <w:r w:rsidRPr="00E0575F">
        <w:rPr>
          <w:rStyle w:val="grame"/>
          <w:sz w:val="28"/>
          <w:szCs w:val="28"/>
        </w:rPr>
        <w:t>.ч</w:t>
      </w:r>
      <w:r w:rsidRPr="00E0575F">
        <w:rPr>
          <w:sz w:val="28"/>
          <w:szCs w:val="28"/>
        </w:rPr>
        <w:t>ел.), Вашингтон (1,6), Мичиган (1,2). Из 10 самых популярных у канадцев штатов США 7 являются приграничными. Данную закономерность нарушают только Флорида (1,6 млн.), Калифорния (0,9), куда канадцы направляются в основном для морского отдыха, и штат Невада (0,6), известный крупнейшим развлекательным и игорным центром Лас-Вегас.</w:t>
      </w:r>
      <w:r w:rsidR="00E0575F">
        <w:rPr>
          <w:sz w:val="28"/>
          <w:szCs w:val="28"/>
        </w:rPr>
        <w:t xml:space="preserve"> </w:t>
      </w:r>
      <w:r w:rsidRPr="00E0575F">
        <w:rPr>
          <w:sz w:val="28"/>
          <w:szCs w:val="28"/>
        </w:rPr>
        <w:t xml:space="preserve">Длительность пребывания канадцев в приграничных районах в США в основном ограничена «уикендом» и составляет в среднем 2-3 дня. Ради отдыха на море выезжают надолго: Флорида (21 день), Гавайи (13), Калифорния (9). В итоге только во Флориде канадские туристы оставляют 2,1 млрд. долл., в Калифорнии 0,8 млрд., на Гавайях 0,6 млрд. долл., что больше чем в любом другом штате США [4.5]. </w:t>
      </w:r>
    </w:p>
    <w:p w14:paraId="7F9B4D86" w14:textId="77777777" w:rsidR="007224BA" w:rsidRPr="00E0575F" w:rsidRDefault="007224BA" w:rsidP="00E0575F">
      <w:pPr>
        <w:spacing w:line="360" w:lineRule="auto"/>
        <w:ind w:firstLine="709"/>
        <w:jc w:val="both"/>
        <w:rPr>
          <w:sz w:val="28"/>
          <w:szCs w:val="28"/>
        </w:rPr>
      </w:pPr>
      <w:r w:rsidRPr="00E0575F">
        <w:rPr>
          <w:sz w:val="28"/>
          <w:szCs w:val="28"/>
        </w:rPr>
        <w:t xml:space="preserve">В межрегиональных поездках канадцев самая посещаемая страна – Великобритания, на которую приходится примерно 4% </w:t>
      </w:r>
      <w:r w:rsidRPr="00E0575F">
        <w:rPr>
          <w:rStyle w:val="spelle"/>
          <w:sz w:val="28"/>
          <w:szCs w:val="28"/>
        </w:rPr>
        <w:t>турпотока</w:t>
      </w:r>
      <w:r w:rsidRPr="00E0575F">
        <w:rPr>
          <w:sz w:val="28"/>
          <w:szCs w:val="28"/>
        </w:rPr>
        <w:t xml:space="preserve"> [4,5]. Это легко объясняется историческими и культурными связями и родством языка. Более 3% выездного потока приходится на Мексику, ближайшую после США страну, посещение которой возможно и наземным транспортом. Мексика является важным экономическим партнером Канады, интерес представляют также ее морские курорты и культурные достопримечательности. Несмотря на исторические связи и общность языка, на Францию приходится всего 2,5%. К числу наиболее </w:t>
      </w:r>
      <w:r w:rsidRPr="00E0575F">
        <w:rPr>
          <w:rStyle w:val="grame"/>
          <w:sz w:val="28"/>
          <w:szCs w:val="28"/>
        </w:rPr>
        <w:t>популярных</w:t>
      </w:r>
      <w:r w:rsidRPr="00E0575F">
        <w:rPr>
          <w:sz w:val="28"/>
          <w:szCs w:val="28"/>
        </w:rPr>
        <w:t xml:space="preserve"> дестинаций выездного туризма Канады относятся островные государства Карибского бассейна, специализирующиеся на морском туризме: Куба (1,9%), Доминиканская Республика (1,4%). В десятку ведущих дестинаций канадских туристов входят Германия, Италия, Нидерланды, и только во второй десятке популярных направлений представлены страны западного сектора АТР: Китай, Гонконг, Япония и Австралия. Однако именно эти страны лидируют по расходам канадцев за границей. За одну поездку средний канадский турист оставляет в Австралии (2,1 тыс</w:t>
      </w:r>
      <w:r w:rsidRPr="00E0575F">
        <w:rPr>
          <w:rStyle w:val="grame"/>
          <w:sz w:val="28"/>
          <w:szCs w:val="28"/>
        </w:rPr>
        <w:t>.д</w:t>
      </w:r>
      <w:r w:rsidRPr="00E0575F">
        <w:rPr>
          <w:sz w:val="28"/>
          <w:szCs w:val="28"/>
        </w:rPr>
        <w:t>олл.), Китае (1,7 тыс.), Японии (1,5 тыс.). Это в основном связано с удаленностью стран и длительностью пребывания в них. Так средний турист останавливается в этих странах соответственно на 32, 21 и 13 дней,</w:t>
      </w:r>
      <w:r w:rsidR="00E0575F">
        <w:rPr>
          <w:sz w:val="28"/>
          <w:szCs w:val="28"/>
        </w:rPr>
        <w:t xml:space="preserve"> </w:t>
      </w:r>
      <w:r w:rsidRPr="00E0575F">
        <w:rPr>
          <w:sz w:val="28"/>
          <w:szCs w:val="28"/>
        </w:rPr>
        <w:t xml:space="preserve">в то время как в Мексике на 10 дней, в США в среднем на 7 дней. </w:t>
      </w:r>
    </w:p>
    <w:p w14:paraId="03FA00B3" w14:textId="77777777" w:rsidR="007224BA" w:rsidRPr="00E0575F" w:rsidRDefault="007224BA" w:rsidP="00E0575F">
      <w:pPr>
        <w:spacing w:line="360" w:lineRule="auto"/>
        <w:ind w:firstLine="709"/>
        <w:jc w:val="both"/>
        <w:rPr>
          <w:sz w:val="28"/>
          <w:szCs w:val="28"/>
        </w:rPr>
      </w:pPr>
      <w:r w:rsidRPr="00E0575F">
        <w:rPr>
          <w:sz w:val="28"/>
          <w:szCs w:val="28"/>
        </w:rPr>
        <w:t>Выше отмечена особая роль США как лидера на канадском рынке выездного туризма. В туристических прибытиях в Канаду доля США еще выше и составляет 80,6%. Позиции и доля Великобритании, Франции и Германии соответствуют описанной выше географии убытий. Однако в туристических прибытиях в Канаду существенно выше доля стран АТР: Япония (2,1%), Мексика (0,8%), Республика Корея (0,7%), Австралия (0,7%), Гонконг (0,6%). Больше всего денег за один день пребывания в Канаде оставляют японцы - 136 дол</w:t>
      </w:r>
      <w:r w:rsidRPr="00E0575F">
        <w:rPr>
          <w:rStyle w:val="grame"/>
          <w:sz w:val="28"/>
          <w:szCs w:val="28"/>
        </w:rPr>
        <w:t xml:space="preserve">., </w:t>
      </w:r>
      <w:r w:rsidRPr="00E0575F">
        <w:rPr>
          <w:sz w:val="28"/>
          <w:szCs w:val="28"/>
        </w:rPr>
        <w:t>туристы из США – 130 дол., большинство других стран</w:t>
      </w:r>
      <w:r w:rsidR="00E0575F">
        <w:rPr>
          <w:sz w:val="28"/>
          <w:szCs w:val="28"/>
        </w:rPr>
        <w:t xml:space="preserve"> </w:t>
      </w:r>
      <w:r w:rsidRPr="00E0575F">
        <w:rPr>
          <w:sz w:val="28"/>
          <w:szCs w:val="28"/>
        </w:rPr>
        <w:t>- менее 100 дол. [4,5]. Однако больше всего денег за поездку в Канаду оставляет китайские туристы – почти 2000 дол</w:t>
      </w:r>
      <w:r w:rsidRPr="00E0575F">
        <w:rPr>
          <w:rStyle w:val="grame"/>
          <w:sz w:val="28"/>
          <w:szCs w:val="28"/>
        </w:rPr>
        <w:t xml:space="preserve">., </w:t>
      </w:r>
      <w:r w:rsidRPr="00E0575F">
        <w:rPr>
          <w:sz w:val="28"/>
          <w:szCs w:val="28"/>
        </w:rPr>
        <w:t xml:space="preserve">что обусловлено продолжительностью их пребывания в Канаде (26 дней), больше чем представитель любой другой страны. Это, видимо, этнические поездки к китайцам, проживающим в Канаде. Значительная часть поездок китайцев, индийцев, отчасти корейцев - лидеров по длительности пребывания в стране, видимо, связана с поиском заработка, но при этом истинная цель поездки в Канаду скрывается под «туризмом». </w:t>
      </w:r>
    </w:p>
    <w:p w14:paraId="28F97F9D" w14:textId="77777777" w:rsidR="007224BA" w:rsidRPr="00E0575F" w:rsidRDefault="007224BA" w:rsidP="00E0575F">
      <w:pPr>
        <w:spacing w:line="360" w:lineRule="auto"/>
        <w:ind w:firstLine="709"/>
        <w:jc w:val="both"/>
        <w:rPr>
          <w:sz w:val="28"/>
          <w:szCs w:val="28"/>
        </w:rPr>
      </w:pPr>
      <w:r w:rsidRPr="00E0575F">
        <w:rPr>
          <w:sz w:val="28"/>
          <w:szCs w:val="28"/>
        </w:rPr>
        <w:t xml:space="preserve">Основные направления приезда иностранных туристов в Канаду – города Торонто (3,7 млн. чел.), Ванкувер и Монреаль. Четвертое место по популярности среди туристов принадлежит двум небольшим городам-спутникам </w:t>
      </w:r>
      <w:r w:rsidRPr="00E0575F">
        <w:rPr>
          <w:rStyle w:val="spelle"/>
          <w:sz w:val="28"/>
          <w:szCs w:val="28"/>
        </w:rPr>
        <w:t>Сент-Кентеринс</w:t>
      </w:r>
      <w:r w:rsidRPr="00E0575F">
        <w:rPr>
          <w:sz w:val="28"/>
          <w:szCs w:val="28"/>
        </w:rPr>
        <w:t xml:space="preserve"> и Ниагара и связано с приездом на водопад Ниагара. Ниагара – самый известный и посещаемый водопад мира, при этом канадская часть водопада более живописна. Данный ресурс активно эксплуатируется туризмом, вблизи водопада построены многочисленные отели, предприятия развлечения, смотровые площадки, канатные дороги. Посмотреть на водопад ежегодно приезжает до 2 млн. человек [4]. Это притом, что в города Квебек, Виктория, Оттава прибывает менее чем по 1 млн. туристов в год.</w:t>
      </w:r>
    </w:p>
    <w:p w14:paraId="06A16070" w14:textId="77777777" w:rsidR="007224BA" w:rsidRPr="00E0575F" w:rsidRDefault="007224BA" w:rsidP="00E0575F">
      <w:pPr>
        <w:spacing w:line="360" w:lineRule="auto"/>
        <w:ind w:firstLine="709"/>
        <w:jc w:val="both"/>
        <w:rPr>
          <w:sz w:val="28"/>
          <w:szCs w:val="28"/>
        </w:rPr>
      </w:pPr>
      <w:r w:rsidRPr="00E0575F">
        <w:rPr>
          <w:sz w:val="28"/>
          <w:szCs w:val="28"/>
        </w:rPr>
        <w:t>Среди туристских целей иностранных гостей отмечается очень высокий интерес</w:t>
      </w:r>
      <w:r w:rsidR="00E0575F">
        <w:rPr>
          <w:sz w:val="28"/>
          <w:szCs w:val="28"/>
        </w:rPr>
        <w:t xml:space="preserve"> </w:t>
      </w:r>
      <w:r w:rsidRPr="00E0575F">
        <w:rPr>
          <w:sz w:val="28"/>
          <w:szCs w:val="28"/>
        </w:rPr>
        <w:t>к природе – 21%. Почти 12% туристов посещают национальные парки, 2,3% туристов приезжает ради сплавов по рекам на каяках, каноэ или плотах. Популярны также рыбалка, отдых на природе, спортивные маршруты, экскурсии на природу – 6,7%. Одной из главных целей посещения страны является «осмотр достопримечательностей», где также немалую долю составляют природные объекты, например Ниагара. Таким образом, по доле природной составляющей в целях иностранного туризма, Канада - ведущая среди высокоразвитых стран мира. Среди целей приезда выделяется также «</w:t>
      </w:r>
      <w:r w:rsidRPr="00E0575F">
        <w:rPr>
          <w:rStyle w:val="spelle"/>
          <w:sz w:val="28"/>
          <w:szCs w:val="28"/>
        </w:rPr>
        <w:t>шопинг</w:t>
      </w:r>
      <w:r w:rsidRPr="00E0575F">
        <w:rPr>
          <w:sz w:val="28"/>
          <w:szCs w:val="28"/>
        </w:rPr>
        <w:t xml:space="preserve">» (19,7%), что также выделяет Канаду среди развитых стран. Это обусловлено краткосрочными приграничными поездками жителей США. Высока также доля лиц, приехавших в Канаду навестить знакомых и родственников (12,7%), что естественно для переселенческой страны. </w:t>
      </w:r>
    </w:p>
    <w:p w14:paraId="77FD5737" w14:textId="77777777" w:rsidR="003E2102" w:rsidRPr="00E0575F" w:rsidRDefault="007224BA" w:rsidP="00E0575F">
      <w:pPr>
        <w:spacing w:line="360" w:lineRule="auto"/>
        <w:ind w:firstLine="709"/>
        <w:jc w:val="both"/>
        <w:rPr>
          <w:sz w:val="28"/>
          <w:szCs w:val="28"/>
        </w:rPr>
      </w:pPr>
      <w:r w:rsidRPr="00E0575F">
        <w:rPr>
          <w:sz w:val="28"/>
          <w:szCs w:val="28"/>
        </w:rPr>
        <w:t>Таким образом, Канада является страной с высокоразвитой индустрией туризма, в которой объемы въездного и выездного туризма находятся в относительном равновесии. В последние десятилетия в Канаде преобладал выездной туризм и, по оценкам, до 2020 г. он сохранит лидерство. По данным ВТО среди мировых лидеров выездного туризма Канада будет занимать девятое место, что составит более 30 млн. туристов или 2% мирового туристического потока. Интересно, что десятое место в рейтинге выездного туризма с близкими к Канаде показателями займет Россия. Во въездном туризме к 2020 г. ожидается, что Канада отодвинется на 15-16 место, в то время как Россия займет 9 строку.</w:t>
      </w:r>
      <w:r w:rsidR="00E0575F">
        <w:rPr>
          <w:sz w:val="28"/>
          <w:szCs w:val="28"/>
        </w:rPr>
        <w:t xml:space="preserve"> </w:t>
      </w:r>
      <w:r w:rsidRPr="00E0575F">
        <w:rPr>
          <w:sz w:val="28"/>
          <w:szCs w:val="28"/>
        </w:rPr>
        <w:t xml:space="preserve">Скажутся преимущества России в рекреационно-географическом положении (близость к </w:t>
      </w:r>
      <w:r w:rsidRPr="00E0575F">
        <w:rPr>
          <w:rStyle w:val="grame"/>
          <w:sz w:val="28"/>
          <w:szCs w:val="28"/>
        </w:rPr>
        <w:t>европейскому</w:t>
      </w:r>
      <w:r w:rsidRPr="00E0575F">
        <w:rPr>
          <w:sz w:val="28"/>
          <w:szCs w:val="28"/>
        </w:rPr>
        <w:t xml:space="preserve"> и восточно-азиатскому туристическим рынкам) и лучшей обеспеченности культурно-историческими рекреационными ресурсами. В</w:t>
      </w:r>
      <w:r w:rsidR="00E0575F">
        <w:rPr>
          <w:sz w:val="28"/>
          <w:szCs w:val="28"/>
        </w:rPr>
        <w:t xml:space="preserve"> </w:t>
      </w:r>
      <w:r w:rsidRPr="00E0575F">
        <w:rPr>
          <w:sz w:val="28"/>
          <w:szCs w:val="28"/>
        </w:rPr>
        <w:t>тоже время для России очень полезен опыт Канады в территориальной организации туризма малоосвоенных пространств.</w:t>
      </w:r>
    </w:p>
    <w:p w14:paraId="4D07D177" w14:textId="77777777" w:rsidR="00693B99" w:rsidRPr="00E0575F" w:rsidRDefault="00693B99" w:rsidP="00E0575F">
      <w:pPr>
        <w:spacing w:line="360" w:lineRule="auto"/>
        <w:ind w:firstLine="709"/>
        <w:jc w:val="both"/>
        <w:rPr>
          <w:sz w:val="28"/>
          <w:szCs w:val="28"/>
        </w:rPr>
      </w:pPr>
      <w:r w:rsidRPr="00E0575F">
        <w:rPr>
          <w:sz w:val="28"/>
          <w:szCs w:val="28"/>
        </w:rPr>
        <w:t>Туры в Канаду</w:t>
      </w:r>
    </w:p>
    <w:p w14:paraId="3FFB9F11" w14:textId="77777777" w:rsidR="007224BA" w:rsidRPr="00E0575F" w:rsidRDefault="007224BA" w:rsidP="00E0575F">
      <w:pPr>
        <w:spacing w:line="360" w:lineRule="auto"/>
        <w:ind w:firstLine="709"/>
        <w:jc w:val="both"/>
        <w:rPr>
          <w:sz w:val="28"/>
          <w:szCs w:val="28"/>
        </w:rPr>
      </w:pPr>
      <w:r w:rsidRPr="00E0575F">
        <w:rPr>
          <w:sz w:val="28"/>
          <w:szCs w:val="28"/>
        </w:rPr>
        <w:t>Туризм в</w:t>
      </w:r>
      <w:r w:rsidR="00E0575F">
        <w:rPr>
          <w:sz w:val="28"/>
          <w:szCs w:val="28"/>
        </w:rPr>
        <w:t xml:space="preserve"> </w:t>
      </w:r>
      <w:r w:rsidRPr="00E0575F">
        <w:rPr>
          <w:sz w:val="28"/>
          <w:szCs w:val="28"/>
        </w:rPr>
        <w:t>Канаду представляет собой обширный вопрос, который требует подробного освещения. Канада настолько велика и</w:t>
      </w:r>
      <w:r w:rsidR="00E0575F">
        <w:rPr>
          <w:sz w:val="28"/>
          <w:szCs w:val="28"/>
        </w:rPr>
        <w:t xml:space="preserve"> </w:t>
      </w:r>
      <w:r w:rsidRPr="00E0575F">
        <w:rPr>
          <w:sz w:val="28"/>
          <w:szCs w:val="28"/>
        </w:rPr>
        <w:t>разнообразна достопримечательностями, что обойтись одной туристической поездкой, чтобы осмотреть всю страну, вряд</w:t>
      </w:r>
      <w:r w:rsidR="00E0575F">
        <w:rPr>
          <w:sz w:val="28"/>
          <w:szCs w:val="28"/>
        </w:rPr>
        <w:t xml:space="preserve"> </w:t>
      </w:r>
      <w:r w:rsidRPr="00E0575F">
        <w:rPr>
          <w:sz w:val="28"/>
          <w:szCs w:val="28"/>
        </w:rPr>
        <w:t>ли возможно. Для того, кто впервые собирается посетить северную часть американского материка, наилучший вариант</w:t>
      </w:r>
      <w:r w:rsidR="00E0575F">
        <w:rPr>
          <w:sz w:val="28"/>
          <w:szCs w:val="28"/>
        </w:rPr>
        <w:t xml:space="preserve"> </w:t>
      </w:r>
      <w:r w:rsidRPr="00E0575F">
        <w:rPr>
          <w:sz w:val="28"/>
          <w:szCs w:val="28"/>
        </w:rPr>
        <w:t>— сконцентрировать свой тур в</w:t>
      </w:r>
      <w:r w:rsidR="00E0575F">
        <w:rPr>
          <w:sz w:val="28"/>
          <w:szCs w:val="28"/>
        </w:rPr>
        <w:t xml:space="preserve"> </w:t>
      </w:r>
      <w:r w:rsidRPr="00E0575F">
        <w:rPr>
          <w:sz w:val="28"/>
          <w:szCs w:val="28"/>
        </w:rPr>
        <w:t>Канаду на</w:t>
      </w:r>
      <w:r w:rsidR="00E0575F">
        <w:rPr>
          <w:sz w:val="28"/>
          <w:szCs w:val="28"/>
        </w:rPr>
        <w:t xml:space="preserve"> </w:t>
      </w:r>
      <w:r w:rsidRPr="00E0575F">
        <w:rPr>
          <w:sz w:val="28"/>
          <w:szCs w:val="28"/>
        </w:rPr>
        <w:t>одном</w:t>
      </w:r>
      <w:r w:rsidR="00E0575F">
        <w:rPr>
          <w:sz w:val="28"/>
          <w:szCs w:val="28"/>
        </w:rPr>
        <w:t xml:space="preserve"> </w:t>
      </w:r>
      <w:r w:rsidRPr="00E0575F">
        <w:rPr>
          <w:sz w:val="28"/>
          <w:szCs w:val="28"/>
        </w:rPr>
        <w:t>— двух её</w:t>
      </w:r>
      <w:r w:rsidR="00E0575F">
        <w:rPr>
          <w:sz w:val="28"/>
          <w:szCs w:val="28"/>
        </w:rPr>
        <w:t xml:space="preserve"> </w:t>
      </w:r>
      <w:r w:rsidRPr="00E0575F">
        <w:rPr>
          <w:sz w:val="28"/>
          <w:szCs w:val="28"/>
        </w:rPr>
        <w:t>особенно интересных регионах и</w:t>
      </w:r>
      <w:r w:rsidR="00E0575F">
        <w:rPr>
          <w:sz w:val="28"/>
          <w:szCs w:val="28"/>
        </w:rPr>
        <w:t xml:space="preserve"> </w:t>
      </w:r>
      <w:r w:rsidRPr="00E0575F">
        <w:rPr>
          <w:sz w:val="28"/>
          <w:szCs w:val="28"/>
        </w:rPr>
        <w:t>досконально изучить их. Каждый из</w:t>
      </w:r>
      <w:r w:rsidR="00E0575F">
        <w:rPr>
          <w:sz w:val="28"/>
          <w:szCs w:val="28"/>
        </w:rPr>
        <w:t xml:space="preserve"> </w:t>
      </w:r>
      <w:r w:rsidRPr="00E0575F">
        <w:rPr>
          <w:sz w:val="28"/>
          <w:szCs w:val="28"/>
        </w:rPr>
        <w:t>канадских регионов уникален и</w:t>
      </w:r>
      <w:r w:rsidR="00E0575F">
        <w:rPr>
          <w:sz w:val="28"/>
          <w:szCs w:val="28"/>
        </w:rPr>
        <w:t xml:space="preserve"> </w:t>
      </w:r>
      <w:r w:rsidRPr="00E0575F">
        <w:rPr>
          <w:sz w:val="28"/>
          <w:szCs w:val="28"/>
        </w:rPr>
        <w:t>может продемонстрировать гостям различные особенности канадской жизни. В</w:t>
      </w:r>
      <w:r w:rsidR="00E0575F">
        <w:rPr>
          <w:sz w:val="28"/>
          <w:szCs w:val="28"/>
        </w:rPr>
        <w:t xml:space="preserve"> </w:t>
      </w:r>
      <w:r w:rsidRPr="00E0575F">
        <w:rPr>
          <w:sz w:val="28"/>
          <w:szCs w:val="28"/>
        </w:rPr>
        <w:t>то</w:t>
      </w:r>
      <w:r w:rsidR="00E0575F">
        <w:rPr>
          <w:sz w:val="28"/>
          <w:szCs w:val="28"/>
        </w:rPr>
        <w:t xml:space="preserve"> </w:t>
      </w:r>
      <w:r w:rsidRPr="00E0575F">
        <w:rPr>
          <w:sz w:val="28"/>
          <w:szCs w:val="28"/>
        </w:rPr>
        <w:t>же время, все части страны объединены одинаково высоким качеством услуг, предоставляемых туристам, так что отдых в</w:t>
      </w:r>
      <w:r w:rsidR="00E0575F">
        <w:rPr>
          <w:sz w:val="28"/>
          <w:szCs w:val="28"/>
        </w:rPr>
        <w:t xml:space="preserve"> </w:t>
      </w:r>
      <w:r w:rsidRPr="00E0575F">
        <w:rPr>
          <w:sz w:val="28"/>
          <w:szCs w:val="28"/>
        </w:rPr>
        <w:t>Канаде доставит истинное удовольствие даже самому требовательному и</w:t>
      </w:r>
      <w:r w:rsidR="00E0575F">
        <w:rPr>
          <w:sz w:val="28"/>
          <w:szCs w:val="28"/>
        </w:rPr>
        <w:t xml:space="preserve"> </w:t>
      </w:r>
      <w:r w:rsidRPr="00E0575F">
        <w:rPr>
          <w:sz w:val="28"/>
          <w:szCs w:val="28"/>
        </w:rPr>
        <w:t>бывалому</w:t>
      </w:r>
      <w:r w:rsidR="00E0575F">
        <w:rPr>
          <w:sz w:val="28"/>
          <w:szCs w:val="28"/>
        </w:rPr>
        <w:t xml:space="preserve"> </w:t>
      </w:r>
      <w:r w:rsidRPr="00E0575F">
        <w:rPr>
          <w:sz w:val="28"/>
          <w:szCs w:val="28"/>
        </w:rPr>
        <w:t>путешественнику.</w:t>
      </w:r>
    </w:p>
    <w:p w14:paraId="33122B0A" w14:textId="77777777" w:rsidR="007224BA" w:rsidRPr="00E0575F" w:rsidRDefault="00DC6217" w:rsidP="00E0575F">
      <w:pPr>
        <w:pStyle w:val="a3"/>
        <w:spacing w:before="0" w:beforeAutospacing="0" w:after="0" w:afterAutospacing="0" w:line="360" w:lineRule="auto"/>
        <w:ind w:firstLine="709"/>
        <w:jc w:val="both"/>
        <w:rPr>
          <w:sz w:val="28"/>
          <w:szCs w:val="28"/>
        </w:rPr>
      </w:pPr>
      <w:r w:rsidRPr="00E0575F">
        <w:rPr>
          <w:sz w:val="28"/>
          <w:szCs w:val="28"/>
        </w:rPr>
        <w:t>Туры</w:t>
      </w:r>
      <w:r w:rsidR="00E0575F">
        <w:rPr>
          <w:sz w:val="28"/>
          <w:szCs w:val="28"/>
        </w:rPr>
        <w:t xml:space="preserve"> </w:t>
      </w:r>
      <w:r w:rsidR="007224BA" w:rsidRPr="00E0575F">
        <w:rPr>
          <w:sz w:val="28"/>
          <w:szCs w:val="28"/>
        </w:rPr>
        <w:t>в</w:t>
      </w:r>
      <w:r w:rsidR="00E0575F">
        <w:rPr>
          <w:sz w:val="28"/>
          <w:szCs w:val="28"/>
        </w:rPr>
        <w:t xml:space="preserve"> </w:t>
      </w:r>
      <w:r w:rsidR="007224BA" w:rsidRPr="00E0575F">
        <w:rPr>
          <w:sz w:val="28"/>
          <w:szCs w:val="28"/>
        </w:rPr>
        <w:t>Восточную</w:t>
      </w:r>
      <w:r w:rsidR="00E0575F">
        <w:rPr>
          <w:sz w:val="28"/>
          <w:szCs w:val="28"/>
        </w:rPr>
        <w:t xml:space="preserve"> </w:t>
      </w:r>
      <w:r w:rsidR="007224BA" w:rsidRPr="00E0575F">
        <w:rPr>
          <w:sz w:val="28"/>
          <w:szCs w:val="28"/>
        </w:rPr>
        <w:t>Канаду</w:t>
      </w:r>
      <w:r w:rsidR="00693B99" w:rsidRPr="00E0575F">
        <w:rPr>
          <w:sz w:val="28"/>
          <w:szCs w:val="28"/>
        </w:rPr>
        <w:t>.</w:t>
      </w:r>
      <w:r w:rsidR="00E0575F">
        <w:rPr>
          <w:sz w:val="28"/>
          <w:szCs w:val="28"/>
        </w:rPr>
        <w:t xml:space="preserve"> </w:t>
      </w:r>
      <w:r w:rsidR="007224BA" w:rsidRPr="00E0575F">
        <w:rPr>
          <w:sz w:val="28"/>
          <w:szCs w:val="28"/>
        </w:rPr>
        <w:t>К</w:t>
      </w:r>
      <w:r w:rsidR="00E0575F">
        <w:rPr>
          <w:sz w:val="28"/>
          <w:szCs w:val="28"/>
        </w:rPr>
        <w:t xml:space="preserve"> </w:t>
      </w:r>
      <w:r w:rsidR="007224BA" w:rsidRPr="00E0575F">
        <w:rPr>
          <w:sz w:val="28"/>
          <w:szCs w:val="28"/>
        </w:rPr>
        <w:t>Атлантическим провинциям Восточной Канады относятся Нью-Брансуик (New Brunswick), Остров Принца Эдуарда (Prince Edward Island</w:t>
      </w:r>
      <w:r w:rsidR="00E0575F">
        <w:rPr>
          <w:sz w:val="28"/>
          <w:szCs w:val="28"/>
        </w:rPr>
        <w:t xml:space="preserve"> </w:t>
      </w:r>
      <w:r w:rsidR="007224BA" w:rsidRPr="00E0575F">
        <w:rPr>
          <w:sz w:val="28"/>
          <w:szCs w:val="28"/>
        </w:rPr>
        <w:t>— P.E.I.), Новая Шотландия (Nova Scotia) и</w:t>
      </w:r>
      <w:r w:rsidR="00E0575F">
        <w:rPr>
          <w:sz w:val="28"/>
          <w:szCs w:val="28"/>
        </w:rPr>
        <w:t xml:space="preserve"> </w:t>
      </w:r>
      <w:r w:rsidR="007224BA" w:rsidRPr="00E0575F">
        <w:rPr>
          <w:sz w:val="28"/>
          <w:szCs w:val="28"/>
        </w:rPr>
        <w:t>остров Ньюфаундленд (Newfoundland) и</w:t>
      </w:r>
      <w:r w:rsidR="00E0575F">
        <w:rPr>
          <w:sz w:val="28"/>
          <w:szCs w:val="28"/>
        </w:rPr>
        <w:t xml:space="preserve"> </w:t>
      </w:r>
      <w:r w:rsidR="007224BA" w:rsidRPr="00E0575F">
        <w:rPr>
          <w:sz w:val="28"/>
          <w:szCs w:val="28"/>
        </w:rPr>
        <w:t>полуостров Лабрадор (Labrador). Эта группа провинций, исключая Ньюфаундленд и</w:t>
      </w:r>
      <w:r w:rsidR="00E0575F">
        <w:rPr>
          <w:sz w:val="28"/>
          <w:szCs w:val="28"/>
        </w:rPr>
        <w:t xml:space="preserve"> </w:t>
      </w:r>
      <w:r w:rsidR="007224BA" w:rsidRPr="00E0575F">
        <w:rPr>
          <w:sz w:val="28"/>
          <w:szCs w:val="28"/>
        </w:rPr>
        <w:t>Лабрадор, также зовется Приморской (The Maritimes). Близость к</w:t>
      </w:r>
      <w:r w:rsidR="00E0575F">
        <w:rPr>
          <w:sz w:val="28"/>
          <w:szCs w:val="28"/>
        </w:rPr>
        <w:t xml:space="preserve"> </w:t>
      </w:r>
      <w:r w:rsidR="007224BA" w:rsidRPr="00E0575F">
        <w:rPr>
          <w:sz w:val="28"/>
          <w:szCs w:val="28"/>
        </w:rPr>
        <w:t>воде настолько повлияла на</w:t>
      </w:r>
      <w:r w:rsidR="00E0575F">
        <w:rPr>
          <w:sz w:val="28"/>
          <w:szCs w:val="28"/>
        </w:rPr>
        <w:t xml:space="preserve"> </w:t>
      </w:r>
      <w:r w:rsidR="007224BA" w:rsidRPr="00E0575F">
        <w:rPr>
          <w:sz w:val="28"/>
          <w:szCs w:val="28"/>
        </w:rPr>
        <w:t>культуру и</w:t>
      </w:r>
      <w:r w:rsidR="00E0575F">
        <w:rPr>
          <w:sz w:val="28"/>
          <w:szCs w:val="28"/>
        </w:rPr>
        <w:t xml:space="preserve"> </w:t>
      </w:r>
      <w:r w:rsidR="007224BA" w:rsidRPr="00E0575F">
        <w:rPr>
          <w:sz w:val="28"/>
          <w:szCs w:val="28"/>
        </w:rPr>
        <w:t>историю этих провинций, что, кажется, что океан и</w:t>
      </w:r>
      <w:r w:rsidR="00E0575F">
        <w:rPr>
          <w:sz w:val="28"/>
          <w:szCs w:val="28"/>
        </w:rPr>
        <w:t xml:space="preserve"> </w:t>
      </w:r>
      <w:r w:rsidR="007224BA" w:rsidRPr="00E0575F">
        <w:rPr>
          <w:sz w:val="28"/>
          <w:szCs w:val="28"/>
        </w:rPr>
        <w:t>суша сливаются здесь в</w:t>
      </w:r>
      <w:r w:rsidR="00E0575F">
        <w:rPr>
          <w:sz w:val="28"/>
          <w:szCs w:val="28"/>
        </w:rPr>
        <w:t xml:space="preserve"> </w:t>
      </w:r>
      <w:r w:rsidR="007224BA" w:rsidRPr="00E0575F">
        <w:rPr>
          <w:sz w:val="28"/>
          <w:szCs w:val="28"/>
        </w:rPr>
        <w:t>единое целое. Здесь расположено множество культурных достопримечательностей, интересных для посещения во</w:t>
      </w:r>
      <w:r w:rsidR="00E0575F">
        <w:rPr>
          <w:sz w:val="28"/>
          <w:szCs w:val="28"/>
        </w:rPr>
        <w:t xml:space="preserve"> </w:t>
      </w:r>
      <w:r w:rsidR="007224BA" w:rsidRPr="00E0575F">
        <w:rPr>
          <w:sz w:val="28"/>
          <w:szCs w:val="28"/>
        </w:rPr>
        <w:t>время туристической поездки в</w:t>
      </w:r>
      <w:r w:rsidR="00E0575F">
        <w:rPr>
          <w:sz w:val="28"/>
          <w:szCs w:val="28"/>
        </w:rPr>
        <w:t xml:space="preserve"> </w:t>
      </w:r>
      <w:r w:rsidR="007224BA" w:rsidRPr="00E0575F">
        <w:rPr>
          <w:sz w:val="28"/>
          <w:szCs w:val="28"/>
        </w:rPr>
        <w:t>Канаду: кельтская музыка и</w:t>
      </w:r>
      <w:r w:rsidR="00E0575F">
        <w:rPr>
          <w:sz w:val="28"/>
          <w:szCs w:val="28"/>
        </w:rPr>
        <w:t xml:space="preserve"> </w:t>
      </w:r>
      <w:r w:rsidR="007224BA" w:rsidRPr="00E0575F">
        <w:rPr>
          <w:sz w:val="28"/>
          <w:szCs w:val="28"/>
        </w:rPr>
        <w:t>искусство моряков, пестрящая красками природа и</w:t>
      </w:r>
      <w:r w:rsidR="00E0575F">
        <w:rPr>
          <w:sz w:val="28"/>
          <w:szCs w:val="28"/>
        </w:rPr>
        <w:t xml:space="preserve"> </w:t>
      </w:r>
      <w:r w:rsidR="007224BA" w:rsidRPr="00E0575F">
        <w:rPr>
          <w:sz w:val="28"/>
          <w:szCs w:val="28"/>
        </w:rPr>
        <w:t>великолепная морская кухня. Во</w:t>
      </w:r>
      <w:r w:rsidR="00E0575F">
        <w:rPr>
          <w:sz w:val="28"/>
          <w:szCs w:val="28"/>
        </w:rPr>
        <w:t xml:space="preserve"> </w:t>
      </w:r>
      <w:r w:rsidR="007224BA" w:rsidRPr="00E0575F">
        <w:rPr>
          <w:sz w:val="28"/>
          <w:szCs w:val="28"/>
        </w:rPr>
        <w:t>время отдыха в</w:t>
      </w:r>
      <w:r w:rsidR="00E0575F">
        <w:rPr>
          <w:sz w:val="28"/>
          <w:szCs w:val="28"/>
        </w:rPr>
        <w:t xml:space="preserve"> </w:t>
      </w:r>
      <w:r w:rsidR="007224BA" w:rsidRPr="00E0575F">
        <w:rPr>
          <w:sz w:val="28"/>
          <w:szCs w:val="28"/>
        </w:rPr>
        <w:t>этой части Канады стоит посетить портовый город Галифакс с</w:t>
      </w:r>
      <w:r w:rsidR="00E0575F">
        <w:rPr>
          <w:sz w:val="28"/>
          <w:szCs w:val="28"/>
        </w:rPr>
        <w:t xml:space="preserve"> </w:t>
      </w:r>
      <w:r w:rsidR="007224BA" w:rsidRPr="00E0575F">
        <w:rPr>
          <w:sz w:val="28"/>
          <w:szCs w:val="28"/>
        </w:rPr>
        <w:t>его потрясающей гаванью, ознакомиться с</w:t>
      </w:r>
      <w:r w:rsidR="00E0575F">
        <w:rPr>
          <w:sz w:val="28"/>
          <w:szCs w:val="28"/>
        </w:rPr>
        <w:t xml:space="preserve"> </w:t>
      </w:r>
      <w:r w:rsidR="007224BA" w:rsidRPr="00E0575F">
        <w:rPr>
          <w:sz w:val="28"/>
          <w:szCs w:val="28"/>
        </w:rPr>
        <w:t>дикой природой национального парка Грос Морн (Gros Morne National Park), расположенного на</w:t>
      </w:r>
      <w:r w:rsidR="00E0575F">
        <w:rPr>
          <w:sz w:val="28"/>
          <w:szCs w:val="28"/>
        </w:rPr>
        <w:t xml:space="preserve"> </w:t>
      </w:r>
      <w:r w:rsidR="007224BA" w:rsidRPr="00E0575F">
        <w:rPr>
          <w:sz w:val="28"/>
          <w:szCs w:val="28"/>
        </w:rPr>
        <w:t>территории Ньюфаундленда</w:t>
      </w:r>
      <w:r w:rsidR="00E0575F">
        <w:rPr>
          <w:sz w:val="28"/>
          <w:szCs w:val="28"/>
        </w:rPr>
        <w:t xml:space="preserve"> </w:t>
      </w:r>
      <w:r w:rsidR="007224BA" w:rsidRPr="00E0575F">
        <w:rPr>
          <w:sz w:val="28"/>
          <w:szCs w:val="28"/>
        </w:rPr>
        <w:t>и</w:t>
      </w:r>
      <w:r w:rsidR="00E0575F">
        <w:rPr>
          <w:sz w:val="28"/>
          <w:szCs w:val="28"/>
        </w:rPr>
        <w:t xml:space="preserve"> </w:t>
      </w:r>
      <w:r w:rsidR="007224BA" w:rsidRPr="00E0575F">
        <w:rPr>
          <w:sz w:val="28"/>
          <w:szCs w:val="28"/>
        </w:rPr>
        <w:t>Лабрадора.</w:t>
      </w:r>
    </w:p>
    <w:p w14:paraId="5B09ECA2" w14:textId="77777777" w:rsidR="007224BA" w:rsidRPr="00E0575F" w:rsidRDefault="007224BA" w:rsidP="00E0575F">
      <w:pPr>
        <w:pStyle w:val="a3"/>
        <w:spacing w:before="0" w:beforeAutospacing="0" w:after="0" w:afterAutospacing="0" w:line="360" w:lineRule="auto"/>
        <w:ind w:firstLine="709"/>
        <w:jc w:val="both"/>
        <w:rPr>
          <w:sz w:val="28"/>
          <w:szCs w:val="28"/>
        </w:rPr>
      </w:pPr>
      <w:r w:rsidRPr="00E0575F">
        <w:rPr>
          <w:sz w:val="28"/>
          <w:szCs w:val="28"/>
        </w:rPr>
        <w:t>В</w:t>
      </w:r>
      <w:r w:rsidR="00E0575F">
        <w:rPr>
          <w:sz w:val="28"/>
          <w:szCs w:val="28"/>
        </w:rPr>
        <w:t xml:space="preserve"> </w:t>
      </w:r>
      <w:r w:rsidRPr="00E0575F">
        <w:rPr>
          <w:sz w:val="28"/>
          <w:szCs w:val="28"/>
        </w:rPr>
        <w:t>тур по</w:t>
      </w:r>
      <w:r w:rsidR="00E0575F">
        <w:rPr>
          <w:sz w:val="28"/>
          <w:szCs w:val="28"/>
        </w:rPr>
        <w:t xml:space="preserve"> </w:t>
      </w:r>
      <w:r w:rsidRPr="00E0575F">
        <w:rPr>
          <w:sz w:val="28"/>
          <w:szCs w:val="28"/>
        </w:rPr>
        <w:t>Атлантическим провинциям Канады также можно включить посещение самого длинного крытого моста в</w:t>
      </w:r>
      <w:r w:rsidR="00E0575F">
        <w:rPr>
          <w:sz w:val="28"/>
          <w:szCs w:val="28"/>
        </w:rPr>
        <w:t xml:space="preserve"> </w:t>
      </w:r>
      <w:r w:rsidRPr="00E0575F">
        <w:rPr>
          <w:sz w:val="28"/>
          <w:szCs w:val="28"/>
        </w:rPr>
        <w:t>мире, построенного в</w:t>
      </w:r>
      <w:r w:rsidR="00E0575F">
        <w:rPr>
          <w:sz w:val="28"/>
          <w:szCs w:val="28"/>
        </w:rPr>
        <w:t xml:space="preserve"> </w:t>
      </w:r>
      <w:r w:rsidRPr="00E0575F">
        <w:rPr>
          <w:sz w:val="28"/>
          <w:szCs w:val="28"/>
        </w:rPr>
        <w:t>Хартленде (Hartlend) в</w:t>
      </w:r>
      <w:r w:rsidR="00E0575F">
        <w:rPr>
          <w:sz w:val="28"/>
          <w:szCs w:val="28"/>
        </w:rPr>
        <w:t xml:space="preserve"> </w:t>
      </w:r>
      <w:r w:rsidRPr="00E0575F">
        <w:rPr>
          <w:sz w:val="28"/>
          <w:szCs w:val="28"/>
        </w:rPr>
        <w:t>провинции</w:t>
      </w:r>
      <w:r w:rsidR="00E0575F">
        <w:rPr>
          <w:sz w:val="28"/>
          <w:szCs w:val="28"/>
        </w:rPr>
        <w:t xml:space="preserve"> </w:t>
      </w:r>
      <w:r w:rsidRPr="00E0575F">
        <w:rPr>
          <w:sz w:val="28"/>
          <w:szCs w:val="28"/>
        </w:rPr>
        <w:t>Нью-Брансуик.</w:t>
      </w:r>
    </w:p>
    <w:p w14:paraId="26C7E010" w14:textId="77777777" w:rsidR="007224BA" w:rsidRPr="00E0575F" w:rsidRDefault="007224BA" w:rsidP="00E0575F">
      <w:pPr>
        <w:pStyle w:val="a3"/>
        <w:spacing w:before="0" w:beforeAutospacing="0" w:after="0" w:afterAutospacing="0" w:line="360" w:lineRule="auto"/>
        <w:ind w:firstLine="709"/>
        <w:jc w:val="both"/>
        <w:rPr>
          <w:sz w:val="28"/>
          <w:szCs w:val="28"/>
        </w:rPr>
      </w:pPr>
      <w:r w:rsidRPr="00E0575F">
        <w:rPr>
          <w:sz w:val="28"/>
          <w:szCs w:val="28"/>
        </w:rPr>
        <w:t>Квебек и</w:t>
      </w:r>
      <w:r w:rsidR="00E0575F">
        <w:rPr>
          <w:sz w:val="28"/>
          <w:szCs w:val="28"/>
        </w:rPr>
        <w:t xml:space="preserve"> </w:t>
      </w:r>
      <w:r w:rsidRPr="00E0575F">
        <w:rPr>
          <w:sz w:val="28"/>
          <w:szCs w:val="28"/>
        </w:rPr>
        <w:t>Онтарио</w:t>
      </w:r>
      <w:r w:rsidR="00E0575F">
        <w:rPr>
          <w:sz w:val="28"/>
          <w:szCs w:val="28"/>
        </w:rPr>
        <w:t xml:space="preserve"> </w:t>
      </w:r>
      <w:r w:rsidRPr="00E0575F">
        <w:rPr>
          <w:sz w:val="28"/>
          <w:szCs w:val="28"/>
        </w:rPr>
        <w:t>— обязательный маршрут для поездки</w:t>
      </w:r>
      <w:r w:rsidR="00E0575F">
        <w:rPr>
          <w:sz w:val="28"/>
          <w:szCs w:val="28"/>
        </w:rPr>
        <w:t xml:space="preserve"> </w:t>
      </w:r>
      <w:r w:rsidRPr="00E0575F">
        <w:rPr>
          <w:sz w:val="28"/>
          <w:szCs w:val="28"/>
        </w:rPr>
        <w:t>в</w:t>
      </w:r>
      <w:r w:rsidR="00E0575F">
        <w:rPr>
          <w:sz w:val="28"/>
          <w:szCs w:val="28"/>
        </w:rPr>
        <w:t xml:space="preserve"> </w:t>
      </w:r>
      <w:r w:rsidRPr="00E0575F">
        <w:rPr>
          <w:sz w:val="28"/>
          <w:szCs w:val="28"/>
        </w:rPr>
        <w:t>Канаду</w:t>
      </w:r>
      <w:r w:rsidR="00E0575F">
        <w:rPr>
          <w:sz w:val="28"/>
          <w:szCs w:val="28"/>
        </w:rPr>
        <w:t xml:space="preserve"> </w:t>
      </w:r>
      <w:r w:rsidRPr="00E0575F">
        <w:rPr>
          <w:sz w:val="28"/>
          <w:szCs w:val="28"/>
        </w:rPr>
        <w:t>Несмотря на</w:t>
      </w:r>
      <w:r w:rsidR="00E0575F">
        <w:rPr>
          <w:sz w:val="28"/>
          <w:szCs w:val="28"/>
        </w:rPr>
        <w:t xml:space="preserve"> </w:t>
      </w:r>
      <w:r w:rsidRPr="00E0575F">
        <w:rPr>
          <w:sz w:val="28"/>
          <w:szCs w:val="28"/>
        </w:rPr>
        <w:t>то, что каждая часть Канады достойна посещения во</w:t>
      </w:r>
      <w:r w:rsidR="00E0575F">
        <w:rPr>
          <w:sz w:val="28"/>
          <w:szCs w:val="28"/>
        </w:rPr>
        <w:t xml:space="preserve"> </w:t>
      </w:r>
      <w:r w:rsidRPr="00E0575F">
        <w:rPr>
          <w:sz w:val="28"/>
          <w:szCs w:val="28"/>
        </w:rPr>
        <w:t>время туристической поездки, Квебек (Quebec)</w:t>
      </w:r>
      <w:r w:rsidR="00E0575F">
        <w:rPr>
          <w:sz w:val="28"/>
          <w:szCs w:val="28"/>
        </w:rPr>
        <w:t xml:space="preserve"> </w:t>
      </w:r>
      <w:r w:rsidRPr="00E0575F">
        <w:rPr>
          <w:sz w:val="28"/>
          <w:szCs w:val="28"/>
        </w:rPr>
        <w:t>— пожалуй, самая уникальная из</w:t>
      </w:r>
      <w:r w:rsidR="00E0575F">
        <w:rPr>
          <w:sz w:val="28"/>
          <w:szCs w:val="28"/>
        </w:rPr>
        <w:t xml:space="preserve"> </w:t>
      </w:r>
      <w:r w:rsidRPr="00E0575F">
        <w:rPr>
          <w:sz w:val="28"/>
          <w:szCs w:val="28"/>
        </w:rPr>
        <w:t>них: во</w:t>
      </w:r>
      <w:r w:rsidR="00E0575F">
        <w:rPr>
          <w:sz w:val="28"/>
          <w:szCs w:val="28"/>
        </w:rPr>
        <w:t xml:space="preserve"> </w:t>
      </w:r>
      <w:r w:rsidRPr="00E0575F">
        <w:rPr>
          <w:sz w:val="28"/>
          <w:szCs w:val="28"/>
        </w:rPr>
        <w:t>многом, благодаря наследию французов. Хотя французские эмигранты расселились по</w:t>
      </w:r>
      <w:r w:rsidR="00E0575F">
        <w:rPr>
          <w:sz w:val="28"/>
          <w:szCs w:val="28"/>
        </w:rPr>
        <w:t xml:space="preserve"> </w:t>
      </w:r>
      <w:r w:rsidRPr="00E0575F">
        <w:rPr>
          <w:sz w:val="28"/>
          <w:szCs w:val="28"/>
        </w:rPr>
        <w:t>всей территории страны, Квебек является наглядной демонстрацией их</w:t>
      </w:r>
      <w:r w:rsidR="00E0575F">
        <w:rPr>
          <w:sz w:val="28"/>
          <w:szCs w:val="28"/>
        </w:rPr>
        <w:t xml:space="preserve"> </w:t>
      </w:r>
      <w:r w:rsidRPr="00E0575F">
        <w:rPr>
          <w:sz w:val="28"/>
          <w:szCs w:val="28"/>
        </w:rPr>
        <w:t>присутствия в</w:t>
      </w:r>
      <w:r w:rsidR="00E0575F">
        <w:rPr>
          <w:sz w:val="28"/>
          <w:szCs w:val="28"/>
        </w:rPr>
        <w:t xml:space="preserve"> </w:t>
      </w:r>
      <w:r w:rsidRPr="00E0575F">
        <w:rPr>
          <w:sz w:val="28"/>
          <w:szCs w:val="28"/>
        </w:rPr>
        <w:t>Канаде: это заметно не</w:t>
      </w:r>
      <w:r w:rsidR="00E0575F">
        <w:rPr>
          <w:sz w:val="28"/>
          <w:szCs w:val="28"/>
        </w:rPr>
        <w:t xml:space="preserve"> </w:t>
      </w:r>
      <w:r w:rsidRPr="00E0575F">
        <w:rPr>
          <w:sz w:val="28"/>
          <w:szCs w:val="28"/>
        </w:rPr>
        <w:t>только в</w:t>
      </w:r>
      <w:r w:rsidR="00E0575F">
        <w:rPr>
          <w:sz w:val="28"/>
          <w:szCs w:val="28"/>
        </w:rPr>
        <w:t xml:space="preserve"> </w:t>
      </w:r>
      <w:r w:rsidRPr="00E0575F">
        <w:rPr>
          <w:sz w:val="28"/>
          <w:szCs w:val="28"/>
        </w:rPr>
        <w:t>архитектуре зданий, но</w:t>
      </w:r>
      <w:r w:rsidR="00E0575F">
        <w:rPr>
          <w:sz w:val="28"/>
          <w:szCs w:val="28"/>
        </w:rPr>
        <w:t xml:space="preserve"> </w:t>
      </w:r>
      <w:r w:rsidRPr="00E0575F">
        <w:rPr>
          <w:sz w:val="28"/>
          <w:szCs w:val="28"/>
        </w:rPr>
        <w:t>и</w:t>
      </w:r>
      <w:r w:rsidR="00E0575F">
        <w:rPr>
          <w:sz w:val="28"/>
          <w:szCs w:val="28"/>
        </w:rPr>
        <w:t xml:space="preserve"> </w:t>
      </w:r>
      <w:r w:rsidRPr="00E0575F">
        <w:rPr>
          <w:sz w:val="28"/>
          <w:szCs w:val="28"/>
        </w:rPr>
        <w:t>во</w:t>
      </w:r>
      <w:r w:rsidR="00E0575F">
        <w:rPr>
          <w:sz w:val="28"/>
          <w:szCs w:val="28"/>
        </w:rPr>
        <w:t xml:space="preserve"> </w:t>
      </w:r>
      <w:r w:rsidRPr="00E0575F">
        <w:rPr>
          <w:sz w:val="28"/>
          <w:szCs w:val="28"/>
        </w:rPr>
        <w:t>всей атмосфере провинции. Особенно много интересных мест для гостя, решившегося на</w:t>
      </w:r>
      <w:r w:rsidR="00E0575F">
        <w:rPr>
          <w:sz w:val="28"/>
          <w:szCs w:val="28"/>
        </w:rPr>
        <w:t xml:space="preserve"> </w:t>
      </w:r>
      <w:r w:rsidRPr="00E0575F">
        <w:rPr>
          <w:sz w:val="28"/>
          <w:szCs w:val="28"/>
        </w:rPr>
        <w:t>туризм в</w:t>
      </w:r>
      <w:r w:rsidR="00E0575F">
        <w:rPr>
          <w:sz w:val="28"/>
          <w:szCs w:val="28"/>
        </w:rPr>
        <w:t xml:space="preserve"> </w:t>
      </w:r>
      <w:r w:rsidRPr="00E0575F">
        <w:rPr>
          <w:sz w:val="28"/>
          <w:szCs w:val="28"/>
        </w:rPr>
        <w:t>Канаду, связано с</w:t>
      </w:r>
      <w:r w:rsidR="00E0575F">
        <w:rPr>
          <w:sz w:val="28"/>
          <w:szCs w:val="28"/>
        </w:rPr>
        <w:t xml:space="preserve"> </w:t>
      </w:r>
      <w:r w:rsidRPr="00E0575F">
        <w:rPr>
          <w:sz w:val="28"/>
          <w:szCs w:val="28"/>
        </w:rPr>
        <w:t>большой рекой Сент-Лоуренс (St</w:t>
      </w:r>
      <w:r w:rsidR="00E0575F">
        <w:rPr>
          <w:sz w:val="28"/>
          <w:szCs w:val="28"/>
        </w:rPr>
        <w:t xml:space="preserve"> </w:t>
      </w:r>
      <w:r w:rsidRPr="00E0575F">
        <w:rPr>
          <w:sz w:val="28"/>
          <w:szCs w:val="28"/>
        </w:rPr>
        <w:t>Lawrence River), русло которой рассекает провинцию. К</w:t>
      </w:r>
      <w:r w:rsidR="00E0575F">
        <w:rPr>
          <w:sz w:val="28"/>
          <w:szCs w:val="28"/>
        </w:rPr>
        <w:t xml:space="preserve"> </w:t>
      </w:r>
      <w:r w:rsidRPr="00E0575F">
        <w:rPr>
          <w:sz w:val="28"/>
          <w:szCs w:val="28"/>
        </w:rPr>
        <w:t>многочисленным достопримечательностям Квебека относятся также великолепные леса и</w:t>
      </w:r>
      <w:r w:rsidR="00E0575F">
        <w:rPr>
          <w:sz w:val="28"/>
          <w:szCs w:val="28"/>
        </w:rPr>
        <w:t xml:space="preserve"> </w:t>
      </w:r>
      <w:r w:rsidRPr="00E0575F">
        <w:rPr>
          <w:sz w:val="28"/>
          <w:szCs w:val="28"/>
        </w:rPr>
        <w:t>национальные парки и</w:t>
      </w:r>
      <w:r w:rsidR="00E0575F">
        <w:rPr>
          <w:sz w:val="28"/>
          <w:szCs w:val="28"/>
        </w:rPr>
        <w:t xml:space="preserve"> </w:t>
      </w:r>
      <w:r w:rsidRPr="00E0575F">
        <w:rPr>
          <w:sz w:val="28"/>
          <w:szCs w:val="28"/>
        </w:rPr>
        <w:t>заповедники, равно как и</w:t>
      </w:r>
      <w:r w:rsidR="00E0575F">
        <w:rPr>
          <w:sz w:val="28"/>
          <w:szCs w:val="28"/>
        </w:rPr>
        <w:t xml:space="preserve"> </w:t>
      </w:r>
      <w:r w:rsidRPr="00E0575F">
        <w:rPr>
          <w:sz w:val="28"/>
          <w:szCs w:val="28"/>
        </w:rPr>
        <w:t>сногсшибательные фиорды реки Сагеней (Saguenay</w:t>
      </w:r>
      <w:r w:rsidR="00E0575F">
        <w:rPr>
          <w:sz w:val="28"/>
          <w:szCs w:val="28"/>
        </w:rPr>
        <w:t xml:space="preserve"> </w:t>
      </w:r>
      <w:r w:rsidRPr="00E0575F">
        <w:rPr>
          <w:sz w:val="28"/>
          <w:szCs w:val="28"/>
        </w:rPr>
        <w:t>River).</w:t>
      </w:r>
    </w:p>
    <w:p w14:paraId="5CEB9E27" w14:textId="77777777" w:rsidR="007224BA" w:rsidRPr="00E0575F" w:rsidRDefault="007224BA" w:rsidP="00E0575F">
      <w:pPr>
        <w:pStyle w:val="a3"/>
        <w:spacing w:before="0" w:beforeAutospacing="0" w:after="0" w:afterAutospacing="0" w:line="360" w:lineRule="auto"/>
        <w:ind w:firstLine="709"/>
        <w:jc w:val="both"/>
        <w:rPr>
          <w:sz w:val="28"/>
          <w:szCs w:val="28"/>
        </w:rPr>
      </w:pPr>
      <w:r w:rsidRPr="00E0575F">
        <w:rPr>
          <w:sz w:val="28"/>
          <w:szCs w:val="28"/>
        </w:rPr>
        <w:t>Поездка в</w:t>
      </w:r>
      <w:r w:rsidR="00E0575F">
        <w:rPr>
          <w:sz w:val="28"/>
          <w:szCs w:val="28"/>
        </w:rPr>
        <w:t xml:space="preserve"> </w:t>
      </w:r>
      <w:r w:rsidRPr="00E0575F">
        <w:rPr>
          <w:sz w:val="28"/>
          <w:szCs w:val="28"/>
        </w:rPr>
        <w:t>Канаду не</w:t>
      </w:r>
      <w:r w:rsidR="00E0575F">
        <w:rPr>
          <w:sz w:val="28"/>
          <w:szCs w:val="28"/>
        </w:rPr>
        <w:t xml:space="preserve"> </w:t>
      </w:r>
      <w:r w:rsidRPr="00E0575F">
        <w:rPr>
          <w:sz w:val="28"/>
          <w:szCs w:val="28"/>
        </w:rPr>
        <w:t>может обойтись без посещения двух главных городов Квебека</w:t>
      </w:r>
      <w:r w:rsidR="00E0575F">
        <w:rPr>
          <w:sz w:val="28"/>
          <w:szCs w:val="28"/>
        </w:rPr>
        <w:t xml:space="preserve"> </w:t>
      </w:r>
      <w:r w:rsidRPr="00E0575F">
        <w:rPr>
          <w:sz w:val="28"/>
          <w:szCs w:val="28"/>
        </w:rPr>
        <w:t>— Монреаля (Monreal) и</w:t>
      </w:r>
      <w:r w:rsidR="00E0575F">
        <w:rPr>
          <w:sz w:val="28"/>
          <w:szCs w:val="28"/>
        </w:rPr>
        <w:t xml:space="preserve"> </w:t>
      </w:r>
      <w:r w:rsidRPr="00E0575F">
        <w:rPr>
          <w:sz w:val="28"/>
          <w:szCs w:val="28"/>
        </w:rPr>
        <w:t>Квебек-Сити (Quebec City). Оба эти города славятся своеобразными достопримечательностями, необычными фестивалями, прекрасно сохранившимися историческими памятниками и</w:t>
      </w:r>
      <w:r w:rsidR="00E0575F">
        <w:rPr>
          <w:sz w:val="28"/>
          <w:szCs w:val="28"/>
        </w:rPr>
        <w:t xml:space="preserve"> </w:t>
      </w:r>
      <w:r w:rsidRPr="00E0575F">
        <w:rPr>
          <w:sz w:val="28"/>
          <w:szCs w:val="28"/>
        </w:rPr>
        <w:t>утонченностью, мало свойственной какой-либо ещё части северной</w:t>
      </w:r>
      <w:r w:rsidR="00E0575F">
        <w:rPr>
          <w:sz w:val="28"/>
          <w:szCs w:val="28"/>
        </w:rPr>
        <w:t xml:space="preserve"> </w:t>
      </w:r>
      <w:r w:rsidRPr="00E0575F">
        <w:rPr>
          <w:sz w:val="28"/>
          <w:szCs w:val="28"/>
        </w:rPr>
        <w:t>Америки.</w:t>
      </w:r>
    </w:p>
    <w:p w14:paraId="561F1DED" w14:textId="77777777" w:rsidR="007224BA" w:rsidRPr="00E0575F" w:rsidRDefault="007224BA" w:rsidP="00E0575F">
      <w:pPr>
        <w:pStyle w:val="a3"/>
        <w:spacing w:before="0" w:beforeAutospacing="0" w:after="0" w:afterAutospacing="0" w:line="360" w:lineRule="auto"/>
        <w:ind w:firstLine="709"/>
        <w:jc w:val="both"/>
        <w:rPr>
          <w:sz w:val="28"/>
          <w:szCs w:val="28"/>
        </w:rPr>
      </w:pPr>
      <w:r w:rsidRPr="00E0575F">
        <w:rPr>
          <w:sz w:val="28"/>
          <w:szCs w:val="28"/>
        </w:rPr>
        <w:t>Онтарио (Ontario)</w:t>
      </w:r>
      <w:r w:rsidR="00E0575F">
        <w:rPr>
          <w:sz w:val="28"/>
          <w:szCs w:val="28"/>
        </w:rPr>
        <w:t xml:space="preserve"> </w:t>
      </w:r>
      <w:r w:rsidRPr="00E0575F">
        <w:rPr>
          <w:sz w:val="28"/>
          <w:szCs w:val="28"/>
        </w:rPr>
        <w:t>— где находится федеральное правительство</w:t>
      </w:r>
      <w:r w:rsidR="00E0575F">
        <w:rPr>
          <w:sz w:val="28"/>
          <w:szCs w:val="28"/>
        </w:rPr>
        <w:t xml:space="preserve"> </w:t>
      </w:r>
      <w:r w:rsidRPr="00E0575F">
        <w:rPr>
          <w:sz w:val="28"/>
          <w:szCs w:val="28"/>
        </w:rPr>
        <w:t>— является культурным и</w:t>
      </w:r>
      <w:r w:rsidR="00E0575F">
        <w:rPr>
          <w:sz w:val="28"/>
          <w:szCs w:val="28"/>
        </w:rPr>
        <w:t xml:space="preserve"> </w:t>
      </w:r>
      <w:r w:rsidRPr="00E0575F">
        <w:rPr>
          <w:sz w:val="28"/>
          <w:szCs w:val="28"/>
        </w:rPr>
        <w:t>экономическим центром Канады. В</w:t>
      </w:r>
      <w:r w:rsidR="00E0575F">
        <w:rPr>
          <w:sz w:val="28"/>
          <w:szCs w:val="28"/>
        </w:rPr>
        <w:t xml:space="preserve"> </w:t>
      </w:r>
      <w:r w:rsidRPr="00E0575F">
        <w:rPr>
          <w:sz w:val="28"/>
          <w:szCs w:val="28"/>
        </w:rPr>
        <w:t>Онтарио значительно более высокая плотность населения и</w:t>
      </w:r>
      <w:r w:rsidR="00E0575F">
        <w:rPr>
          <w:sz w:val="28"/>
          <w:szCs w:val="28"/>
        </w:rPr>
        <w:t xml:space="preserve"> </w:t>
      </w:r>
      <w:r w:rsidRPr="00E0575F">
        <w:rPr>
          <w:sz w:val="28"/>
          <w:szCs w:val="28"/>
        </w:rPr>
        <w:t>промышленности, чем в</w:t>
      </w:r>
      <w:r w:rsidR="00E0575F">
        <w:rPr>
          <w:sz w:val="28"/>
          <w:szCs w:val="28"/>
        </w:rPr>
        <w:t xml:space="preserve"> </w:t>
      </w:r>
      <w:r w:rsidRPr="00E0575F">
        <w:rPr>
          <w:sz w:val="28"/>
          <w:szCs w:val="28"/>
        </w:rPr>
        <w:t>других провинциях, что, соответственно, объясняет её</w:t>
      </w:r>
      <w:r w:rsidR="00E0575F">
        <w:rPr>
          <w:sz w:val="28"/>
          <w:szCs w:val="28"/>
        </w:rPr>
        <w:t xml:space="preserve"> </w:t>
      </w:r>
      <w:r w:rsidRPr="00E0575F">
        <w:rPr>
          <w:sz w:val="28"/>
          <w:szCs w:val="28"/>
        </w:rPr>
        <w:t>доминирующее положение по</w:t>
      </w:r>
      <w:r w:rsidR="00E0575F">
        <w:rPr>
          <w:sz w:val="28"/>
          <w:szCs w:val="28"/>
        </w:rPr>
        <w:t xml:space="preserve"> </w:t>
      </w:r>
      <w:r w:rsidRPr="00E0575F">
        <w:rPr>
          <w:sz w:val="28"/>
          <w:szCs w:val="28"/>
        </w:rPr>
        <w:t>отношению к</w:t>
      </w:r>
      <w:r w:rsidR="00E0575F">
        <w:rPr>
          <w:sz w:val="28"/>
          <w:szCs w:val="28"/>
        </w:rPr>
        <w:t xml:space="preserve"> </w:t>
      </w:r>
      <w:r w:rsidRPr="00E0575F">
        <w:rPr>
          <w:sz w:val="28"/>
          <w:szCs w:val="28"/>
        </w:rPr>
        <w:t>другим частям страны. Планируя туристическую поездку в</w:t>
      </w:r>
      <w:r w:rsidR="00E0575F">
        <w:rPr>
          <w:sz w:val="28"/>
          <w:szCs w:val="28"/>
        </w:rPr>
        <w:t xml:space="preserve"> </w:t>
      </w:r>
      <w:r w:rsidRPr="00E0575F">
        <w:rPr>
          <w:sz w:val="28"/>
          <w:szCs w:val="28"/>
        </w:rPr>
        <w:t>Канаду, обязательно нужно включить в</w:t>
      </w:r>
      <w:r w:rsidR="00E0575F">
        <w:rPr>
          <w:sz w:val="28"/>
          <w:szCs w:val="28"/>
        </w:rPr>
        <w:t xml:space="preserve"> </w:t>
      </w:r>
      <w:r w:rsidRPr="00E0575F">
        <w:rPr>
          <w:sz w:val="28"/>
          <w:szCs w:val="28"/>
        </w:rPr>
        <w:t>маршрут крупнейший канадский населенный пункт</w:t>
      </w:r>
      <w:r w:rsidR="00E0575F">
        <w:rPr>
          <w:sz w:val="28"/>
          <w:szCs w:val="28"/>
        </w:rPr>
        <w:t xml:space="preserve"> </w:t>
      </w:r>
      <w:r w:rsidRPr="00E0575F">
        <w:rPr>
          <w:sz w:val="28"/>
          <w:szCs w:val="28"/>
        </w:rPr>
        <w:t>— Торонто (Toronto), считающийся также одним из</w:t>
      </w:r>
      <w:r w:rsidR="00E0575F">
        <w:rPr>
          <w:sz w:val="28"/>
          <w:szCs w:val="28"/>
        </w:rPr>
        <w:t xml:space="preserve"> </w:t>
      </w:r>
      <w:r w:rsidRPr="00E0575F">
        <w:rPr>
          <w:sz w:val="28"/>
          <w:szCs w:val="28"/>
        </w:rPr>
        <w:t>самых красивых городов мира. Совершая тур по</w:t>
      </w:r>
      <w:r w:rsidR="00E0575F">
        <w:rPr>
          <w:sz w:val="28"/>
          <w:szCs w:val="28"/>
        </w:rPr>
        <w:t xml:space="preserve"> </w:t>
      </w:r>
      <w:r w:rsidRPr="00E0575F">
        <w:rPr>
          <w:sz w:val="28"/>
          <w:szCs w:val="28"/>
        </w:rPr>
        <w:t>Онтарио, нельзя упустить из</w:t>
      </w:r>
      <w:r w:rsidR="00E0575F">
        <w:rPr>
          <w:sz w:val="28"/>
          <w:szCs w:val="28"/>
        </w:rPr>
        <w:t xml:space="preserve"> </w:t>
      </w:r>
      <w:r w:rsidRPr="00E0575F">
        <w:rPr>
          <w:sz w:val="28"/>
          <w:szCs w:val="28"/>
        </w:rPr>
        <w:t>виду и</w:t>
      </w:r>
      <w:r w:rsidR="00E0575F">
        <w:rPr>
          <w:sz w:val="28"/>
          <w:szCs w:val="28"/>
        </w:rPr>
        <w:t xml:space="preserve"> </w:t>
      </w:r>
      <w:r w:rsidRPr="00E0575F">
        <w:rPr>
          <w:sz w:val="28"/>
          <w:szCs w:val="28"/>
        </w:rPr>
        <w:t>Оттаву (Ottawa)- столицу Канады, равно как и</w:t>
      </w:r>
      <w:r w:rsidR="00E0575F">
        <w:rPr>
          <w:sz w:val="28"/>
          <w:szCs w:val="28"/>
        </w:rPr>
        <w:t xml:space="preserve"> </w:t>
      </w:r>
      <w:r w:rsidRPr="00E0575F">
        <w:rPr>
          <w:sz w:val="28"/>
          <w:szCs w:val="28"/>
        </w:rPr>
        <w:t>знаменитый Ниагарский водопад (Niagara Falls). Одни лишь эти три достопримечательности делают Онтарио самым популярным местом туризма в</w:t>
      </w:r>
      <w:r w:rsidR="00E0575F">
        <w:rPr>
          <w:sz w:val="28"/>
          <w:szCs w:val="28"/>
        </w:rPr>
        <w:t xml:space="preserve"> </w:t>
      </w:r>
      <w:r w:rsidRPr="00E0575F">
        <w:rPr>
          <w:sz w:val="28"/>
          <w:szCs w:val="28"/>
        </w:rPr>
        <w:t>Канаду. Однако, и</w:t>
      </w:r>
      <w:r w:rsidR="00E0575F">
        <w:rPr>
          <w:sz w:val="28"/>
          <w:szCs w:val="28"/>
        </w:rPr>
        <w:t xml:space="preserve"> </w:t>
      </w:r>
      <w:r w:rsidRPr="00E0575F">
        <w:rPr>
          <w:sz w:val="28"/>
          <w:szCs w:val="28"/>
        </w:rPr>
        <w:t>кроме этого, в</w:t>
      </w:r>
      <w:r w:rsidR="00E0575F">
        <w:rPr>
          <w:sz w:val="28"/>
          <w:szCs w:val="28"/>
        </w:rPr>
        <w:t xml:space="preserve"> </w:t>
      </w:r>
      <w:r w:rsidRPr="00E0575F">
        <w:rPr>
          <w:sz w:val="28"/>
          <w:szCs w:val="28"/>
        </w:rPr>
        <w:t>Онтарио есть что посмотреть ценителю природного ландшафта. В</w:t>
      </w:r>
      <w:r w:rsidR="00E0575F">
        <w:rPr>
          <w:sz w:val="28"/>
          <w:szCs w:val="28"/>
        </w:rPr>
        <w:t xml:space="preserve"> </w:t>
      </w:r>
      <w:r w:rsidRPr="00E0575F">
        <w:rPr>
          <w:sz w:val="28"/>
          <w:szCs w:val="28"/>
        </w:rPr>
        <w:t>отличие от</w:t>
      </w:r>
      <w:r w:rsidR="00E0575F">
        <w:rPr>
          <w:sz w:val="28"/>
          <w:szCs w:val="28"/>
        </w:rPr>
        <w:t xml:space="preserve"> </w:t>
      </w:r>
      <w:r w:rsidRPr="00E0575F">
        <w:rPr>
          <w:sz w:val="28"/>
          <w:szCs w:val="28"/>
        </w:rPr>
        <w:t>большинства городских территорий, провинция богата разнообразным ландшафтом и</w:t>
      </w:r>
      <w:r w:rsidR="00E0575F">
        <w:rPr>
          <w:sz w:val="28"/>
          <w:szCs w:val="28"/>
        </w:rPr>
        <w:t xml:space="preserve"> </w:t>
      </w:r>
      <w:r w:rsidRPr="00E0575F">
        <w:rPr>
          <w:sz w:val="28"/>
          <w:szCs w:val="28"/>
        </w:rPr>
        <w:t>пейзажами: от</w:t>
      </w:r>
      <w:r w:rsidR="00E0575F">
        <w:rPr>
          <w:sz w:val="28"/>
          <w:szCs w:val="28"/>
        </w:rPr>
        <w:t xml:space="preserve"> </w:t>
      </w:r>
      <w:r w:rsidRPr="00E0575F">
        <w:rPr>
          <w:sz w:val="28"/>
          <w:szCs w:val="28"/>
        </w:rPr>
        <w:t>виноградников на</w:t>
      </w:r>
      <w:r w:rsidR="00E0575F">
        <w:rPr>
          <w:sz w:val="28"/>
          <w:szCs w:val="28"/>
        </w:rPr>
        <w:t xml:space="preserve"> </w:t>
      </w:r>
      <w:r w:rsidRPr="00E0575F">
        <w:rPr>
          <w:sz w:val="28"/>
          <w:szCs w:val="28"/>
        </w:rPr>
        <w:t>юге до</w:t>
      </w:r>
      <w:r w:rsidR="00E0575F">
        <w:rPr>
          <w:sz w:val="28"/>
          <w:szCs w:val="28"/>
        </w:rPr>
        <w:t xml:space="preserve"> </w:t>
      </w:r>
      <w:r w:rsidRPr="00E0575F">
        <w:rPr>
          <w:sz w:val="28"/>
          <w:szCs w:val="28"/>
        </w:rPr>
        <w:t>нетронутой человеком дикой природы</w:t>
      </w:r>
      <w:r w:rsidR="00E0575F">
        <w:rPr>
          <w:sz w:val="28"/>
          <w:szCs w:val="28"/>
        </w:rPr>
        <w:t xml:space="preserve"> </w:t>
      </w:r>
      <w:r w:rsidRPr="00E0575F">
        <w:rPr>
          <w:sz w:val="28"/>
          <w:szCs w:val="28"/>
        </w:rPr>
        <w:t>на</w:t>
      </w:r>
      <w:r w:rsidR="00E0575F">
        <w:rPr>
          <w:sz w:val="28"/>
          <w:szCs w:val="28"/>
        </w:rPr>
        <w:t xml:space="preserve"> </w:t>
      </w:r>
      <w:r w:rsidRPr="00E0575F">
        <w:rPr>
          <w:sz w:val="28"/>
          <w:szCs w:val="28"/>
        </w:rPr>
        <w:t>севере.</w:t>
      </w:r>
    </w:p>
    <w:p w14:paraId="02CBEC30" w14:textId="77777777" w:rsidR="003E2102" w:rsidRPr="00E0575F" w:rsidRDefault="007224BA" w:rsidP="00E0575F">
      <w:pPr>
        <w:pStyle w:val="a3"/>
        <w:spacing w:before="0" w:beforeAutospacing="0" w:after="0" w:afterAutospacing="0" w:line="360" w:lineRule="auto"/>
        <w:ind w:firstLine="709"/>
        <w:jc w:val="both"/>
        <w:rPr>
          <w:sz w:val="28"/>
          <w:szCs w:val="28"/>
        </w:rPr>
      </w:pPr>
      <w:r w:rsidRPr="00E0575F">
        <w:rPr>
          <w:sz w:val="28"/>
          <w:szCs w:val="28"/>
        </w:rPr>
        <w:t>Ваш отдых в</w:t>
      </w:r>
      <w:r w:rsidR="00E0575F">
        <w:rPr>
          <w:sz w:val="28"/>
          <w:szCs w:val="28"/>
        </w:rPr>
        <w:t xml:space="preserve"> </w:t>
      </w:r>
      <w:r w:rsidRPr="00E0575F">
        <w:rPr>
          <w:sz w:val="28"/>
          <w:szCs w:val="28"/>
        </w:rPr>
        <w:t>Канаде будет потрясающим, если вы</w:t>
      </w:r>
      <w:r w:rsidR="00E0575F">
        <w:rPr>
          <w:sz w:val="28"/>
          <w:szCs w:val="28"/>
        </w:rPr>
        <w:t xml:space="preserve"> </w:t>
      </w:r>
      <w:r w:rsidRPr="00E0575F">
        <w:rPr>
          <w:sz w:val="28"/>
          <w:szCs w:val="28"/>
        </w:rPr>
        <w:t>решите посетить северо-западную часть Онтарио с</w:t>
      </w:r>
      <w:r w:rsidR="00E0575F">
        <w:rPr>
          <w:sz w:val="28"/>
          <w:szCs w:val="28"/>
        </w:rPr>
        <w:t xml:space="preserve"> </w:t>
      </w:r>
      <w:r w:rsidRPr="00E0575F">
        <w:rPr>
          <w:sz w:val="28"/>
          <w:szCs w:val="28"/>
        </w:rPr>
        <w:t>её</w:t>
      </w:r>
      <w:r w:rsidR="00E0575F">
        <w:rPr>
          <w:sz w:val="28"/>
          <w:szCs w:val="28"/>
        </w:rPr>
        <w:t xml:space="preserve"> </w:t>
      </w:r>
      <w:r w:rsidRPr="00E0575F">
        <w:rPr>
          <w:sz w:val="28"/>
          <w:szCs w:val="28"/>
        </w:rPr>
        <w:t>бесчисленным количеством красивейших озер и</w:t>
      </w:r>
      <w:r w:rsidR="00E0575F">
        <w:rPr>
          <w:sz w:val="28"/>
          <w:szCs w:val="28"/>
        </w:rPr>
        <w:t xml:space="preserve"> </w:t>
      </w:r>
      <w:r w:rsidRPr="00E0575F">
        <w:rPr>
          <w:sz w:val="28"/>
          <w:szCs w:val="28"/>
        </w:rPr>
        <w:t>пышных лесов. Достоин посещения во</w:t>
      </w:r>
      <w:r w:rsidR="00E0575F">
        <w:rPr>
          <w:sz w:val="28"/>
          <w:szCs w:val="28"/>
        </w:rPr>
        <w:t xml:space="preserve"> </w:t>
      </w:r>
      <w:r w:rsidRPr="00E0575F">
        <w:rPr>
          <w:sz w:val="28"/>
          <w:szCs w:val="28"/>
        </w:rPr>
        <w:t>время поездки в</w:t>
      </w:r>
      <w:r w:rsidR="00E0575F">
        <w:rPr>
          <w:sz w:val="28"/>
          <w:szCs w:val="28"/>
        </w:rPr>
        <w:t xml:space="preserve"> </w:t>
      </w:r>
      <w:r w:rsidRPr="00E0575F">
        <w:rPr>
          <w:sz w:val="28"/>
          <w:szCs w:val="28"/>
        </w:rPr>
        <w:t>Канаду и</w:t>
      </w:r>
      <w:r w:rsidR="00E0575F">
        <w:rPr>
          <w:sz w:val="28"/>
          <w:szCs w:val="28"/>
        </w:rPr>
        <w:t xml:space="preserve"> </w:t>
      </w:r>
      <w:r w:rsidRPr="00E0575F">
        <w:rPr>
          <w:sz w:val="28"/>
          <w:szCs w:val="28"/>
        </w:rPr>
        <w:t>местный парк Элонгвин в</w:t>
      </w:r>
      <w:r w:rsidR="00E0575F">
        <w:rPr>
          <w:sz w:val="28"/>
          <w:szCs w:val="28"/>
        </w:rPr>
        <w:t xml:space="preserve"> </w:t>
      </w:r>
      <w:r w:rsidRPr="00E0575F">
        <w:rPr>
          <w:sz w:val="28"/>
          <w:szCs w:val="28"/>
        </w:rPr>
        <w:t>западной части Онтарио (Alonguin Provincial Park)</w:t>
      </w:r>
      <w:r w:rsidR="00E0575F">
        <w:rPr>
          <w:sz w:val="28"/>
          <w:szCs w:val="28"/>
        </w:rPr>
        <w:t xml:space="preserve"> </w:t>
      </w:r>
      <w:r w:rsidRPr="00E0575F">
        <w:rPr>
          <w:sz w:val="28"/>
          <w:szCs w:val="28"/>
        </w:rPr>
        <w:t>— место, популярное среди любителей поплавать на</w:t>
      </w:r>
      <w:r w:rsidR="00E0575F">
        <w:rPr>
          <w:sz w:val="28"/>
          <w:szCs w:val="28"/>
        </w:rPr>
        <w:t xml:space="preserve"> </w:t>
      </w:r>
      <w:r w:rsidRPr="00E0575F">
        <w:rPr>
          <w:sz w:val="28"/>
          <w:szCs w:val="28"/>
        </w:rPr>
        <w:t>байдарке, славится своими красивыми озерными</w:t>
      </w:r>
      <w:r w:rsidR="00E0575F">
        <w:rPr>
          <w:sz w:val="28"/>
          <w:szCs w:val="28"/>
        </w:rPr>
        <w:t xml:space="preserve"> </w:t>
      </w:r>
      <w:r w:rsidRPr="00E0575F">
        <w:rPr>
          <w:sz w:val="28"/>
          <w:szCs w:val="28"/>
        </w:rPr>
        <w:t>пляжами.</w:t>
      </w:r>
      <w:r w:rsidR="00E0575F">
        <w:rPr>
          <w:sz w:val="28"/>
          <w:szCs w:val="28"/>
        </w:rPr>
        <w:t xml:space="preserve">   </w:t>
      </w:r>
      <w:r w:rsidRPr="00E0575F">
        <w:rPr>
          <w:sz w:val="28"/>
          <w:szCs w:val="28"/>
        </w:rPr>
        <w:t>Так называемые степные провинции Канады (Prairie Provinces)</w:t>
      </w:r>
      <w:r w:rsidR="00E0575F">
        <w:rPr>
          <w:sz w:val="28"/>
          <w:szCs w:val="28"/>
        </w:rPr>
        <w:t xml:space="preserve"> </w:t>
      </w:r>
      <w:r w:rsidRPr="00E0575F">
        <w:rPr>
          <w:sz w:val="28"/>
          <w:szCs w:val="28"/>
        </w:rPr>
        <w:t>— это Манитоба (Manitoba), Саскачеван (Saskatchewan) и</w:t>
      </w:r>
      <w:r w:rsidR="00E0575F">
        <w:rPr>
          <w:sz w:val="28"/>
          <w:szCs w:val="28"/>
        </w:rPr>
        <w:t xml:space="preserve"> </w:t>
      </w:r>
      <w:r w:rsidRPr="00E0575F">
        <w:rPr>
          <w:sz w:val="28"/>
          <w:szCs w:val="28"/>
        </w:rPr>
        <w:t>Альберта (Alberta). Эти провинции также нередко называют «хлебной корзиной мира» («the world’s</w:t>
      </w:r>
      <w:r w:rsidR="00E0575F">
        <w:rPr>
          <w:sz w:val="28"/>
          <w:szCs w:val="28"/>
        </w:rPr>
        <w:t xml:space="preserve"> </w:t>
      </w:r>
      <w:r w:rsidRPr="00E0575F">
        <w:rPr>
          <w:sz w:val="28"/>
          <w:szCs w:val="28"/>
        </w:rPr>
        <w:t>bread basket») за</w:t>
      </w:r>
      <w:r w:rsidR="00E0575F">
        <w:rPr>
          <w:sz w:val="28"/>
          <w:szCs w:val="28"/>
        </w:rPr>
        <w:t xml:space="preserve"> </w:t>
      </w:r>
      <w:r w:rsidRPr="00E0575F">
        <w:rPr>
          <w:sz w:val="28"/>
          <w:szCs w:val="28"/>
        </w:rPr>
        <w:t>то, что они снабжают пшеницей и</w:t>
      </w:r>
      <w:r w:rsidR="00E0575F">
        <w:rPr>
          <w:sz w:val="28"/>
          <w:szCs w:val="28"/>
        </w:rPr>
        <w:t xml:space="preserve"> </w:t>
      </w:r>
      <w:r w:rsidRPr="00E0575F">
        <w:rPr>
          <w:sz w:val="28"/>
          <w:szCs w:val="28"/>
        </w:rPr>
        <w:t>другими зерновыми культурами миллионы людей. Вид бескрайних полей, не</w:t>
      </w:r>
      <w:r w:rsidR="00E0575F">
        <w:rPr>
          <w:sz w:val="28"/>
          <w:szCs w:val="28"/>
        </w:rPr>
        <w:t xml:space="preserve"> </w:t>
      </w:r>
      <w:r w:rsidRPr="00E0575F">
        <w:rPr>
          <w:sz w:val="28"/>
          <w:szCs w:val="28"/>
        </w:rPr>
        <w:t>кончающихся до</w:t>
      </w:r>
      <w:r w:rsidR="00E0575F">
        <w:rPr>
          <w:sz w:val="28"/>
          <w:szCs w:val="28"/>
        </w:rPr>
        <w:t xml:space="preserve"> </w:t>
      </w:r>
      <w:r w:rsidRPr="00E0575F">
        <w:rPr>
          <w:sz w:val="28"/>
          <w:szCs w:val="28"/>
        </w:rPr>
        <w:t>горизонта, линию которого лишь изредка прерывает одинокий элеватор, сделает вашу поездку в</w:t>
      </w:r>
      <w:r w:rsidR="00E0575F">
        <w:rPr>
          <w:sz w:val="28"/>
          <w:szCs w:val="28"/>
        </w:rPr>
        <w:t xml:space="preserve"> </w:t>
      </w:r>
      <w:r w:rsidRPr="00E0575F">
        <w:rPr>
          <w:sz w:val="28"/>
          <w:szCs w:val="28"/>
        </w:rPr>
        <w:t>Канаду незабываемой. Однако пшеничные поля</w:t>
      </w:r>
      <w:r w:rsidR="00E0575F">
        <w:rPr>
          <w:sz w:val="28"/>
          <w:szCs w:val="28"/>
        </w:rPr>
        <w:t xml:space="preserve"> </w:t>
      </w:r>
      <w:r w:rsidRPr="00E0575F">
        <w:rPr>
          <w:sz w:val="28"/>
          <w:szCs w:val="28"/>
        </w:rPr>
        <w:t>— не</w:t>
      </w:r>
      <w:r w:rsidR="00E0575F">
        <w:rPr>
          <w:sz w:val="28"/>
          <w:szCs w:val="28"/>
        </w:rPr>
        <w:t xml:space="preserve"> </w:t>
      </w:r>
      <w:r w:rsidRPr="00E0575F">
        <w:rPr>
          <w:sz w:val="28"/>
          <w:szCs w:val="28"/>
        </w:rPr>
        <w:t>единственная достопримечательность степных провинций, где также есть большие озера, прекрасно подходящие для рыбной ловли и</w:t>
      </w:r>
      <w:r w:rsidR="00E0575F">
        <w:rPr>
          <w:sz w:val="28"/>
          <w:szCs w:val="28"/>
        </w:rPr>
        <w:t xml:space="preserve"> </w:t>
      </w:r>
      <w:r w:rsidRPr="00E0575F">
        <w:rPr>
          <w:sz w:val="28"/>
          <w:szCs w:val="28"/>
        </w:rPr>
        <w:t>отдыха на</w:t>
      </w:r>
      <w:r w:rsidR="00E0575F">
        <w:rPr>
          <w:sz w:val="28"/>
          <w:szCs w:val="28"/>
        </w:rPr>
        <w:t xml:space="preserve"> </w:t>
      </w:r>
      <w:r w:rsidRPr="00E0575F">
        <w:rPr>
          <w:sz w:val="28"/>
          <w:szCs w:val="28"/>
        </w:rPr>
        <w:t>пляже (к</w:t>
      </w:r>
      <w:r w:rsidR="00E0575F">
        <w:rPr>
          <w:sz w:val="28"/>
          <w:szCs w:val="28"/>
        </w:rPr>
        <w:t xml:space="preserve"> </w:t>
      </w:r>
      <w:r w:rsidRPr="00E0575F">
        <w:rPr>
          <w:sz w:val="28"/>
          <w:szCs w:val="28"/>
        </w:rPr>
        <w:t>примеру, озеро Виннипег в</w:t>
      </w:r>
      <w:r w:rsidR="00E0575F">
        <w:rPr>
          <w:sz w:val="28"/>
          <w:szCs w:val="28"/>
        </w:rPr>
        <w:t xml:space="preserve"> </w:t>
      </w:r>
      <w:r w:rsidRPr="00E0575F">
        <w:rPr>
          <w:sz w:val="28"/>
          <w:szCs w:val="28"/>
        </w:rPr>
        <w:t>Манитобе</w:t>
      </w:r>
      <w:r w:rsidR="00E0575F">
        <w:rPr>
          <w:sz w:val="28"/>
          <w:szCs w:val="28"/>
        </w:rPr>
        <w:t xml:space="preserve"> </w:t>
      </w:r>
      <w:r w:rsidRPr="00E0575F">
        <w:rPr>
          <w:sz w:val="28"/>
          <w:szCs w:val="28"/>
        </w:rPr>
        <w:t>— Lake</w:t>
      </w:r>
      <w:r w:rsidR="00E0575F">
        <w:rPr>
          <w:sz w:val="28"/>
          <w:szCs w:val="28"/>
        </w:rPr>
        <w:t xml:space="preserve"> </w:t>
      </w:r>
      <w:r w:rsidRPr="00E0575F">
        <w:rPr>
          <w:sz w:val="28"/>
          <w:szCs w:val="28"/>
        </w:rPr>
        <w:t>Winnipeg).</w:t>
      </w:r>
    </w:p>
    <w:p w14:paraId="64308DCE" w14:textId="77777777" w:rsidR="007224BA" w:rsidRPr="00E0575F" w:rsidRDefault="007224BA" w:rsidP="00E0575F">
      <w:pPr>
        <w:pStyle w:val="a3"/>
        <w:spacing w:before="0" w:beforeAutospacing="0" w:after="0" w:afterAutospacing="0" w:line="360" w:lineRule="auto"/>
        <w:ind w:firstLine="709"/>
        <w:jc w:val="both"/>
        <w:rPr>
          <w:sz w:val="28"/>
          <w:szCs w:val="28"/>
        </w:rPr>
      </w:pPr>
      <w:r w:rsidRPr="00E0575F">
        <w:rPr>
          <w:sz w:val="28"/>
          <w:szCs w:val="28"/>
        </w:rPr>
        <w:t>Степные провинции также известными своими крупными, шумными городами: Калгари (Calgary), ежегодно проводящий всемирно известный сельскохозяйственный праздник Калгари Стемпид (Calgary Stampede); Эдмонтон (Edmonton), с</w:t>
      </w:r>
      <w:r w:rsidR="00E0575F">
        <w:rPr>
          <w:sz w:val="28"/>
          <w:szCs w:val="28"/>
        </w:rPr>
        <w:t xml:space="preserve"> </w:t>
      </w:r>
      <w:r w:rsidRPr="00E0575F">
        <w:rPr>
          <w:sz w:val="28"/>
          <w:szCs w:val="28"/>
        </w:rPr>
        <w:t>его крупнейшим в</w:t>
      </w:r>
      <w:r w:rsidR="00E0575F">
        <w:rPr>
          <w:sz w:val="28"/>
          <w:szCs w:val="28"/>
        </w:rPr>
        <w:t xml:space="preserve"> </w:t>
      </w:r>
      <w:r w:rsidRPr="00E0575F">
        <w:rPr>
          <w:sz w:val="28"/>
          <w:szCs w:val="28"/>
        </w:rPr>
        <w:t>мире торговым центром; Виннипег (Winnipeg)</w:t>
      </w:r>
      <w:r w:rsidR="00E0575F">
        <w:rPr>
          <w:sz w:val="28"/>
          <w:szCs w:val="28"/>
        </w:rPr>
        <w:t xml:space="preserve"> </w:t>
      </w:r>
      <w:r w:rsidRPr="00E0575F">
        <w:rPr>
          <w:sz w:val="28"/>
          <w:szCs w:val="28"/>
        </w:rPr>
        <w:t>— родина Королевского Балета Виннипега (Royal Winnipeg Ballet). Интересным ваш отдых в</w:t>
      </w:r>
      <w:r w:rsidR="00E0575F">
        <w:rPr>
          <w:sz w:val="28"/>
          <w:szCs w:val="28"/>
        </w:rPr>
        <w:t xml:space="preserve"> </w:t>
      </w:r>
      <w:r w:rsidRPr="00E0575F">
        <w:rPr>
          <w:sz w:val="28"/>
          <w:szCs w:val="28"/>
        </w:rPr>
        <w:t>Канаде сделает и</w:t>
      </w:r>
      <w:r w:rsidR="00E0575F">
        <w:rPr>
          <w:sz w:val="28"/>
          <w:szCs w:val="28"/>
        </w:rPr>
        <w:t xml:space="preserve"> </w:t>
      </w:r>
      <w:r w:rsidRPr="00E0575F">
        <w:rPr>
          <w:sz w:val="28"/>
          <w:szCs w:val="28"/>
        </w:rPr>
        <w:t>посещение других населенных пунктов провинций, более тихих и, потому, обладающих особым стилем жизни и</w:t>
      </w:r>
      <w:r w:rsidR="00E0575F">
        <w:rPr>
          <w:sz w:val="28"/>
          <w:szCs w:val="28"/>
        </w:rPr>
        <w:t xml:space="preserve"> </w:t>
      </w:r>
      <w:r w:rsidRPr="00E0575F">
        <w:rPr>
          <w:sz w:val="28"/>
          <w:szCs w:val="28"/>
        </w:rPr>
        <w:t>культурой, богатых лесами, парками и</w:t>
      </w:r>
      <w:r w:rsidR="00E0575F">
        <w:rPr>
          <w:sz w:val="28"/>
          <w:szCs w:val="28"/>
        </w:rPr>
        <w:t xml:space="preserve"> </w:t>
      </w:r>
      <w:r w:rsidRPr="00E0575F">
        <w:rPr>
          <w:sz w:val="28"/>
          <w:szCs w:val="28"/>
        </w:rPr>
        <w:t>заповедными зонами. А</w:t>
      </w:r>
      <w:r w:rsidR="00E0575F">
        <w:rPr>
          <w:sz w:val="28"/>
          <w:szCs w:val="28"/>
        </w:rPr>
        <w:t xml:space="preserve"> </w:t>
      </w:r>
      <w:r w:rsidRPr="00E0575F">
        <w:rPr>
          <w:sz w:val="28"/>
          <w:szCs w:val="28"/>
        </w:rPr>
        <w:t>любители экзотики могут сесть на</w:t>
      </w:r>
      <w:r w:rsidR="00E0575F">
        <w:rPr>
          <w:sz w:val="28"/>
          <w:szCs w:val="28"/>
        </w:rPr>
        <w:t xml:space="preserve"> </w:t>
      </w:r>
      <w:r w:rsidRPr="00E0575F">
        <w:rPr>
          <w:sz w:val="28"/>
          <w:szCs w:val="28"/>
        </w:rPr>
        <w:t>поезд в</w:t>
      </w:r>
      <w:r w:rsidR="00E0575F">
        <w:rPr>
          <w:sz w:val="28"/>
          <w:szCs w:val="28"/>
        </w:rPr>
        <w:t xml:space="preserve"> </w:t>
      </w:r>
      <w:r w:rsidRPr="00E0575F">
        <w:rPr>
          <w:sz w:val="28"/>
          <w:szCs w:val="28"/>
        </w:rPr>
        <w:t>Манитобе и</w:t>
      </w:r>
      <w:r w:rsidR="00E0575F">
        <w:rPr>
          <w:sz w:val="28"/>
          <w:szCs w:val="28"/>
        </w:rPr>
        <w:t xml:space="preserve"> </w:t>
      </w:r>
      <w:r w:rsidRPr="00E0575F">
        <w:rPr>
          <w:sz w:val="28"/>
          <w:szCs w:val="28"/>
        </w:rPr>
        <w:t>прокатиться до</w:t>
      </w:r>
      <w:r w:rsidR="00E0575F">
        <w:rPr>
          <w:sz w:val="28"/>
          <w:szCs w:val="28"/>
        </w:rPr>
        <w:t xml:space="preserve"> </w:t>
      </w:r>
      <w:r w:rsidRPr="00E0575F">
        <w:rPr>
          <w:sz w:val="28"/>
          <w:szCs w:val="28"/>
        </w:rPr>
        <w:t>города Черчилл (Churchill) в</w:t>
      </w:r>
      <w:r w:rsidR="00E0575F">
        <w:rPr>
          <w:sz w:val="28"/>
          <w:szCs w:val="28"/>
        </w:rPr>
        <w:t xml:space="preserve"> </w:t>
      </w:r>
      <w:r w:rsidRPr="00E0575F">
        <w:rPr>
          <w:sz w:val="28"/>
          <w:szCs w:val="28"/>
        </w:rPr>
        <w:t>Гудзоновом заливе (Hudson Bay), чтобы вживую увидеть полярных медведей и</w:t>
      </w:r>
      <w:r w:rsidR="00E0575F">
        <w:rPr>
          <w:sz w:val="28"/>
          <w:szCs w:val="28"/>
        </w:rPr>
        <w:t xml:space="preserve"> </w:t>
      </w:r>
      <w:r w:rsidRPr="00E0575F">
        <w:rPr>
          <w:sz w:val="28"/>
          <w:szCs w:val="28"/>
        </w:rPr>
        <w:t>понаблюдать за</w:t>
      </w:r>
      <w:r w:rsidR="00E0575F">
        <w:rPr>
          <w:sz w:val="28"/>
          <w:szCs w:val="28"/>
        </w:rPr>
        <w:t xml:space="preserve"> </w:t>
      </w:r>
      <w:r w:rsidRPr="00E0575F">
        <w:rPr>
          <w:sz w:val="28"/>
          <w:szCs w:val="28"/>
        </w:rPr>
        <w:t>белыми китами</w:t>
      </w:r>
      <w:r w:rsidR="00E0575F">
        <w:rPr>
          <w:sz w:val="28"/>
          <w:szCs w:val="28"/>
        </w:rPr>
        <w:t xml:space="preserve"> </w:t>
      </w:r>
      <w:r w:rsidRPr="00E0575F">
        <w:rPr>
          <w:sz w:val="28"/>
          <w:szCs w:val="28"/>
        </w:rPr>
        <w:t>— белугами.</w:t>
      </w:r>
    </w:p>
    <w:p w14:paraId="35BD03A9" w14:textId="77777777" w:rsidR="003E2102" w:rsidRPr="00E0575F" w:rsidRDefault="007224BA" w:rsidP="00E0575F">
      <w:pPr>
        <w:pStyle w:val="a3"/>
        <w:spacing w:before="0" w:beforeAutospacing="0" w:after="0" w:afterAutospacing="0" w:line="360" w:lineRule="auto"/>
        <w:ind w:firstLine="709"/>
        <w:jc w:val="both"/>
        <w:rPr>
          <w:sz w:val="28"/>
          <w:szCs w:val="28"/>
        </w:rPr>
      </w:pPr>
      <w:r w:rsidRPr="00E0575F">
        <w:rPr>
          <w:sz w:val="28"/>
          <w:szCs w:val="28"/>
        </w:rPr>
        <w:t>Канадские скалистые горы: горные лыжи</w:t>
      </w:r>
      <w:r w:rsidR="00E0575F">
        <w:rPr>
          <w:sz w:val="28"/>
          <w:szCs w:val="28"/>
        </w:rPr>
        <w:t xml:space="preserve"> </w:t>
      </w:r>
      <w:r w:rsidRPr="00E0575F">
        <w:rPr>
          <w:sz w:val="28"/>
          <w:szCs w:val="28"/>
        </w:rPr>
        <w:t>и</w:t>
      </w:r>
      <w:r w:rsidR="00E0575F">
        <w:rPr>
          <w:sz w:val="28"/>
          <w:szCs w:val="28"/>
        </w:rPr>
        <w:t xml:space="preserve"> </w:t>
      </w:r>
      <w:r w:rsidRPr="00E0575F">
        <w:rPr>
          <w:sz w:val="28"/>
          <w:szCs w:val="28"/>
        </w:rPr>
        <w:t>не</w:t>
      </w:r>
      <w:r w:rsidR="00E0575F">
        <w:rPr>
          <w:sz w:val="28"/>
          <w:szCs w:val="28"/>
        </w:rPr>
        <w:t xml:space="preserve"> </w:t>
      </w:r>
      <w:r w:rsidRPr="00E0575F">
        <w:rPr>
          <w:sz w:val="28"/>
          <w:szCs w:val="28"/>
        </w:rPr>
        <w:t>только…</w:t>
      </w:r>
      <w:r w:rsidR="00E0575F">
        <w:rPr>
          <w:sz w:val="28"/>
          <w:szCs w:val="28"/>
        </w:rPr>
        <w:t xml:space="preserve"> </w:t>
      </w:r>
      <w:r w:rsidRPr="00E0575F">
        <w:rPr>
          <w:sz w:val="28"/>
          <w:szCs w:val="28"/>
        </w:rPr>
        <w:t>Канадские скалистые горы (Canadian Rockies) расположены в</w:t>
      </w:r>
      <w:r w:rsidR="00E0575F">
        <w:rPr>
          <w:sz w:val="28"/>
          <w:szCs w:val="28"/>
        </w:rPr>
        <w:t xml:space="preserve"> </w:t>
      </w:r>
      <w:r w:rsidRPr="00E0575F">
        <w:rPr>
          <w:sz w:val="28"/>
          <w:szCs w:val="28"/>
        </w:rPr>
        <w:t>юго-западной части Альберты и</w:t>
      </w:r>
      <w:r w:rsidR="00E0575F">
        <w:rPr>
          <w:sz w:val="28"/>
          <w:szCs w:val="28"/>
        </w:rPr>
        <w:t xml:space="preserve"> </w:t>
      </w:r>
      <w:r w:rsidRPr="00E0575F">
        <w:rPr>
          <w:sz w:val="28"/>
          <w:szCs w:val="28"/>
        </w:rPr>
        <w:t>юго-восточной части Британской Колумбии. Люди со</w:t>
      </w:r>
      <w:r w:rsidR="00E0575F">
        <w:rPr>
          <w:sz w:val="28"/>
          <w:szCs w:val="28"/>
        </w:rPr>
        <w:t xml:space="preserve"> </w:t>
      </w:r>
      <w:r w:rsidRPr="00E0575F">
        <w:rPr>
          <w:sz w:val="28"/>
          <w:szCs w:val="28"/>
        </w:rPr>
        <w:t>всего мира, покупающие туры в</w:t>
      </w:r>
      <w:r w:rsidR="00E0575F">
        <w:rPr>
          <w:sz w:val="28"/>
          <w:szCs w:val="28"/>
        </w:rPr>
        <w:t xml:space="preserve"> </w:t>
      </w:r>
      <w:r w:rsidRPr="00E0575F">
        <w:rPr>
          <w:sz w:val="28"/>
          <w:szCs w:val="28"/>
        </w:rPr>
        <w:t>Канаду, приезжают сюда, чтобы испытать неповторимые ощущения, катаясь на</w:t>
      </w:r>
      <w:r w:rsidR="00E0575F">
        <w:rPr>
          <w:sz w:val="28"/>
          <w:szCs w:val="28"/>
        </w:rPr>
        <w:t xml:space="preserve"> </w:t>
      </w:r>
      <w:r w:rsidRPr="00E0575F">
        <w:rPr>
          <w:sz w:val="28"/>
          <w:szCs w:val="28"/>
        </w:rPr>
        <w:t>горных лыжах и</w:t>
      </w:r>
      <w:r w:rsidR="00E0575F">
        <w:rPr>
          <w:sz w:val="28"/>
          <w:szCs w:val="28"/>
        </w:rPr>
        <w:t xml:space="preserve"> </w:t>
      </w:r>
      <w:r w:rsidRPr="00E0575F">
        <w:rPr>
          <w:sz w:val="28"/>
          <w:szCs w:val="28"/>
        </w:rPr>
        <w:t>любуясь высотой величественных скал, вечнозеленых лесов и</w:t>
      </w:r>
      <w:r w:rsidR="00E0575F">
        <w:rPr>
          <w:sz w:val="28"/>
          <w:szCs w:val="28"/>
        </w:rPr>
        <w:t xml:space="preserve"> </w:t>
      </w:r>
      <w:r w:rsidRPr="00E0575F">
        <w:rPr>
          <w:sz w:val="28"/>
          <w:szCs w:val="28"/>
        </w:rPr>
        <w:t>заснеженных вершин. Здесь вы</w:t>
      </w:r>
      <w:r w:rsidR="00E0575F">
        <w:rPr>
          <w:sz w:val="28"/>
          <w:szCs w:val="28"/>
        </w:rPr>
        <w:t xml:space="preserve"> </w:t>
      </w:r>
      <w:r w:rsidRPr="00E0575F">
        <w:rPr>
          <w:sz w:val="28"/>
          <w:szCs w:val="28"/>
        </w:rPr>
        <w:t>испытаете истинное единение с</w:t>
      </w:r>
      <w:r w:rsidR="00E0575F">
        <w:rPr>
          <w:sz w:val="28"/>
          <w:szCs w:val="28"/>
        </w:rPr>
        <w:t xml:space="preserve"> </w:t>
      </w:r>
      <w:r w:rsidRPr="00E0575F">
        <w:rPr>
          <w:sz w:val="28"/>
          <w:szCs w:val="28"/>
        </w:rPr>
        <w:t>природой, почувствовав себя единственным живым существом на</w:t>
      </w:r>
      <w:r w:rsidR="00E0575F">
        <w:rPr>
          <w:sz w:val="28"/>
          <w:szCs w:val="28"/>
        </w:rPr>
        <w:t xml:space="preserve"> </w:t>
      </w:r>
      <w:r w:rsidRPr="00E0575F">
        <w:rPr>
          <w:sz w:val="28"/>
          <w:szCs w:val="28"/>
        </w:rPr>
        <w:t>многие мили вокруг. И</w:t>
      </w:r>
      <w:r w:rsidR="00E0575F">
        <w:rPr>
          <w:sz w:val="28"/>
          <w:szCs w:val="28"/>
        </w:rPr>
        <w:t xml:space="preserve"> </w:t>
      </w:r>
      <w:r w:rsidRPr="00E0575F">
        <w:rPr>
          <w:sz w:val="28"/>
          <w:szCs w:val="28"/>
        </w:rPr>
        <w:t>зимой и</w:t>
      </w:r>
      <w:r w:rsidR="00E0575F">
        <w:rPr>
          <w:sz w:val="28"/>
          <w:szCs w:val="28"/>
        </w:rPr>
        <w:t xml:space="preserve"> </w:t>
      </w:r>
      <w:r w:rsidRPr="00E0575F">
        <w:rPr>
          <w:sz w:val="28"/>
          <w:szCs w:val="28"/>
        </w:rPr>
        <w:t>летом Канадские горы привлекают туристов обилием достопримечательностей. Катанье на</w:t>
      </w:r>
      <w:r w:rsidR="00E0575F">
        <w:rPr>
          <w:sz w:val="28"/>
          <w:szCs w:val="28"/>
        </w:rPr>
        <w:t xml:space="preserve"> </w:t>
      </w:r>
      <w:r w:rsidRPr="00E0575F">
        <w:rPr>
          <w:sz w:val="28"/>
          <w:szCs w:val="28"/>
        </w:rPr>
        <w:t>горных лыжах в</w:t>
      </w:r>
      <w:r w:rsidR="00E0575F">
        <w:rPr>
          <w:sz w:val="28"/>
          <w:szCs w:val="28"/>
        </w:rPr>
        <w:t xml:space="preserve"> </w:t>
      </w:r>
      <w:r w:rsidRPr="00E0575F">
        <w:rPr>
          <w:sz w:val="28"/>
          <w:szCs w:val="28"/>
        </w:rPr>
        <w:t>Канаде</w:t>
      </w:r>
      <w:r w:rsidR="00E0575F">
        <w:rPr>
          <w:sz w:val="28"/>
          <w:szCs w:val="28"/>
        </w:rPr>
        <w:t xml:space="preserve"> </w:t>
      </w:r>
      <w:r w:rsidRPr="00E0575F">
        <w:rPr>
          <w:sz w:val="28"/>
          <w:szCs w:val="28"/>
        </w:rPr>
        <w:t>— событие феноменальное. Неважно, насколько виртуозно вы</w:t>
      </w:r>
      <w:r w:rsidR="00E0575F">
        <w:rPr>
          <w:sz w:val="28"/>
          <w:szCs w:val="28"/>
        </w:rPr>
        <w:t xml:space="preserve"> </w:t>
      </w:r>
      <w:r w:rsidRPr="00E0575F">
        <w:rPr>
          <w:sz w:val="28"/>
          <w:szCs w:val="28"/>
        </w:rPr>
        <w:t>катаетесь</w:t>
      </w:r>
      <w:r w:rsidR="00E0575F">
        <w:rPr>
          <w:sz w:val="28"/>
          <w:szCs w:val="28"/>
        </w:rPr>
        <w:t xml:space="preserve"> </w:t>
      </w:r>
      <w:r w:rsidRPr="00E0575F">
        <w:rPr>
          <w:sz w:val="28"/>
          <w:szCs w:val="28"/>
        </w:rPr>
        <w:t>— здесь найдется походящий маршрут как для любителей, так и</w:t>
      </w:r>
      <w:r w:rsidR="00E0575F">
        <w:rPr>
          <w:sz w:val="28"/>
          <w:szCs w:val="28"/>
        </w:rPr>
        <w:t xml:space="preserve"> </w:t>
      </w:r>
      <w:r w:rsidRPr="00E0575F">
        <w:rPr>
          <w:sz w:val="28"/>
          <w:szCs w:val="28"/>
        </w:rPr>
        <w:t>для</w:t>
      </w:r>
      <w:r w:rsidR="00E0575F">
        <w:rPr>
          <w:sz w:val="28"/>
          <w:szCs w:val="28"/>
        </w:rPr>
        <w:t xml:space="preserve"> </w:t>
      </w:r>
      <w:r w:rsidRPr="00E0575F">
        <w:rPr>
          <w:sz w:val="28"/>
          <w:szCs w:val="28"/>
        </w:rPr>
        <w:t>профессионалов.</w:t>
      </w:r>
    </w:p>
    <w:p w14:paraId="2F42437C" w14:textId="77777777" w:rsidR="003E2102" w:rsidRPr="00E0575F" w:rsidRDefault="007224BA" w:rsidP="00E0575F">
      <w:pPr>
        <w:pStyle w:val="a3"/>
        <w:spacing w:before="0" w:beforeAutospacing="0" w:after="0" w:afterAutospacing="0" w:line="360" w:lineRule="auto"/>
        <w:ind w:firstLine="709"/>
        <w:jc w:val="both"/>
        <w:rPr>
          <w:sz w:val="28"/>
          <w:szCs w:val="28"/>
        </w:rPr>
      </w:pPr>
      <w:r w:rsidRPr="00E0575F">
        <w:rPr>
          <w:sz w:val="28"/>
          <w:szCs w:val="28"/>
        </w:rPr>
        <w:t>Значительная часть Канадских скалистых гор испещрена различными национальными парками, наиболее известные из</w:t>
      </w:r>
      <w:r w:rsidR="00E0575F">
        <w:rPr>
          <w:sz w:val="28"/>
          <w:szCs w:val="28"/>
        </w:rPr>
        <w:t xml:space="preserve"> </w:t>
      </w:r>
      <w:r w:rsidRPr="00E0575F">
        <w:rPr>
          <w:sz w:val="28"/>
          <w:szCs w:val="28"/>
        </w:rPr>
        <w:t>которых</w:t>
      </w:r>
      <w:r w:rsidR="00E0575F">
        <w:rPr>
          <w:sz w:val="28"/>
          <w:szCs w:val="28"/>
        </w:rPr>
        <w:t xml:space="preserve"> </w:t>
      </w:r>
      <w:r w:rsidRPr="00E0575F">
        <w:rPr>
          <w:sz w:val="28"/>
          <w:szCs w:val="28"/>
        </w:rPr>
        <w:t>— Национальный Парк Банф (Banff National Park) и</w:t>
      </w:r>
      <w:r w:rsidR="00E0575F">
        <w:rPr>
          <w:sz w:val="28"/>
          <w:szCs w:val="28"/>
        </w:rPr>
        <w:t xml:space="preserve"> </w:t>
      </w:r>
      <w:r w:rsidRPr="00E0575F">
        <w:rPr>
          <w:sz w:val="28"/>
          <w:szCs w:val="28"/>
        </w:rPr>
        <w:t>Национальный Парк Джаспер (Jasper National Park) в</w:t>
      </w:r>
      <w:r w:rsidR="00E0575F">
        <w:rPr>
          <w:sz w:val="28"/>
          <w:szCs w:val="28"/>
        </w:rPr>
        <w:t xml:space="preserve"> </w:t>
      </w:r>
      <w:r w:rsidRPr="00E0575F">
        <w:rPr>
          <w:sz w:val="28"/>
          <w:szCs w:val="28"/>
        </w:rPr>
        <w:t>горах провинции Альберта. В</w:t>
      </w:r>
      <w:r w:rsidR="00E0575F">
        <w:rPr>
          <w:sz w:val="28"/>
          <w:szCs w:val="28"/>
        </w:rPr>
        <w:t xml:space="preserve"> </w:t>
      </w:r>
      <w:r w:rsidRPr="00E0575F">
        <w:rPr>
          <w:sz w:val="28"/>
          <w:szCs w:val="28"/>
        </w:rPr>
        <w:t>каждом из</w:t>
      </w:r>
      <w:r w:rsidR="00E0575F">
        <w:rPr>
          <w:sz w:val="28"/>
          <w:szCs w:val="28"/>
        </w:rPr>
        <w:t xml:space="preserve"> </w:t>
      </w:r>
      <w:r w:rsidRPr="00E0575F">
        <w:rPr>
          <w:sz w:val="28"/>
          <w:szCs w:val="28"/>
        </w:rPr>
        <w:t>парков расположен одноименный населенный пункт со</w:t>
      </w:r>
      <w:r w:rsidR="00E0575F">
        <w:rPr>
          <w:sz w:val="28"/>
          <w:szCs w:val="28"/>
        </w:rPr>
        <w:t xml:space="preserve"> </w:t>
      </w:r>
      <w:r w:rsidRPr="00E0575F">
        <w:rPr>
          <w:sz w:val="28"/>
          <w:szCs w:val="28"/>
        </w:rPr>
        <w:t>всеми необходимыми условиями для размещения туристов, включая отели класса «люкс» и</w:t>
      </w:r>
      <w:r w:rsidR="00E0575F">
        <w:rPr>
          <w:sz w:val="28"/>
          <w:szCs w:val="28"/>
        </w:rPr>
        <w:t xml:space="preserve"> </w:t>
      </w:r>
      <w:r w:rsidRPr="00E0575F">
        <w:rPr>
          <w:sz w:val="28"/>
          <w:szCs w:val="28"/>
        </w:rPr>
        <w:t>недорогие кемпинги, прекрасные возможности для проведения свободного времени</w:t>
      </w:r>
      <w:r w:rsidR="00E0575F">
        <w:rPr>
          <w:sz w:val="28"/>
          <w:szCs w:val="28"/>
        </w:rPr>
        <w:t xml:space="preserve"> </w:t>
      </w:r>
      <w:r w:rsidRPr="00E0575F">
        <w:rPr>
          <w:sz w:val="28"/>
          <w:szCs w:val="28"/>
        </w:rPr>
        <w:t>— музеи, театры, магазины и</w:t>
      </w:r>
      <w:r w:rsidR="00E0575F">
        <w:rPr>
          <w:sz w:val="28"/>
          <w:szCs w:val="28"/>
        </w:rPr>
        <w:t xml:space="preserve"> </w:t>
      </w:r>
      <w:r w:rsidRPr="00E0575F">
        <w:rPr>
          <w:sz w:val="28"/>
          <w:szCs w:val="28"/>
        </w:rPr>
        <w:t>художественные галереи. Для тех, кто выбирает более тихий, изолированный от</w:t>
      </w:r>
      <w:r w:rsidR="00E0575F">
        <w:rPr>
          <w:sz w:val="28"/>
          <w:szCs w:val="28"/>
        </w:rPr>
        <w:t xml:space="preserve"> </w:t>
      </w:r>
      <w:r w:rsidRPr="00E0575F">
        <w:rPr>
          <w:sz w:val="28"/>
          <w:szCs w:val="28"/>
        </w:rPr>
        <w:t>шумной толпы отдых в</w:t>
      </w:r>
      <w:r w:rsidR="00E0575F">
        <w:rPr>
          <w:sz w:val="28"/>
          <w:szCs w:val="28"/>
        </w:rPr>
        <w:t xml:space="preserve"> </w:t>
      </w:r>
      <w:r w:rsidRPr="00E0575F">
        <w:rPr>
          <w:sz w:val="28"/>
          <w:szCs w:val="28"/>
        </w:rPr>
        <w:t>Канаде, в</w:t>
      </w:r>
      <w:r w:rsidR="00E0575F">
        <w:rPr>
          <w:sz w:val="28"/>
          <w:szCs w:val="28"/>
        </w:rPr>
        <w:t xml:space="preserve"> </w:t>
      </w:r>
      <w:r w:rsidRPr="00E0575F">
        <w:rPr>
          <w:sz w:val="28"/>
          <w:szCs w:val="28"/>
        </w:rPr>
        <w:t>Скалистых горах найдется множество удаленных от</w:t>
      </w:r>
      <w:r w:rsidR="00E0575F">
        <w:rPr>
          <w:sz w:val="28"/>
          <w:szCs w:val="28"/>
        </w:rPr>
        <w:t xml:space="preserve"> </w:t>
      </w:r>
      <w:r w:rsidRPr="00E0575F">
        <w:rPr>
          <w:sz w:val="28"/>
          <w:szCs w:val="28"/>
        </w:rPr>
        <w:t>людской суеты местечек, также оборудованных для проживания с</w:t>
      </w:r>
      <w:r w:rsidR="00E0575F">
        <w:rPr>
          <w:sz w:val="28"/>
          <w:szCs w:val="28"/>
        </w:rPr>
        <w:t xml:space="preserve"> </w:t>
      </w:r>
      <w:r w:rsidRPr="00E0575F">
        <w:rPr>
          <w:sz w:val="28"/>
          <w:szCs w:val="28"/>
        </w:rPr>
        <w:t>полным комфортом. Часть гор, расположенная в</w:t>
      </w:r>
      <w:r w:rsidR="00E0575F">
        <w:rPr>
          <w:sz w:val="28"/>
          <w:szCs w:val="28"/>
        </w:rPr>
        <w:t xml:space="preserve"> </w:t>
      </w:r>
      <w:r w:rsidRPr="00E0575F">
        <w:rPr>
          <w:sz w:val="28"/>
          <w:szCs w:val="28"/>
        </w:rPr>
        <w:t>Британской Колумбии, предлагает те</w:t>
      </w:r>
      <w:r w:rsidR="00E0575F">
        <w:rPr>
          <w:sz w:val="28"/>
          <w:szCs w:val="28"/>
        </w:rPr>
        <w:t xml:space="preserve"> </w:t>
      </w:r>
      <w:r w:rsidRPr="00E0575F">
        <w:rPr>
          <w:sz w:val="28"/>
          <w:szCs w:val="28"/>
        </w:rPr>
        <w:t>же туристические удобства, однако отличается своей специфической атмосферой, к</w:t>
      </w:r>
      <w:r w:rsidR="00E0575F">
        <w:rPr>
          <w:sz w:val="28"/>
          <w:szCs w:val="28"/>
        </w:rPr>
        <w:t xml:space="preserve"> </w:t>
      </w:r>
      <w:r w:rsidRPr="00E0575F">
        <w:rPr>
          <w:sz w:val="28"/>
          <w:szCs w:val="28"/>
        </w:rPr>
        <w:t>тому</w:t>
      </w:r>
      <w:r w:rsidR="00E0575F">
        <w:rPr>
          <w:sz w:val="28"/>
          <w:szCs w:val="28"/>
        </w:rPr>
        <w:t xml:space="preserve"> </w:t>
      </w:r>
      <w:r w:rsidRPr="00E0575F">
        <w:rPr>
          <w:sz w:val="28"/>
          <w:szCs w:val="28"/>
        </w:rPr>
        <w:t>же погода здесь несколько</w:t>
      </w:r>
      <w:r w:rsidR="00E0575F">
        <w:rPr>
          <w:sz w:val="28"/>
          <w:szCs w:val="28"/>
        </w:rPr>
        <w:t xml:space="preserve"> </w:t>
      </w:r>
      <w:r w:rsidRPr="00E0575F">
        <w:rPr>
          <w:sz w:val="28"/>
          <w:szCs w:val="28"/>
        </w:rPr>
        <w:t>теплее.</w:t>
      </w:r>
    </w:p>
    <w:p w14:paraId="1C23C4C4" w14:textId="77777777" w:rsidR="003E2102" w:rsidRPr="00E0575F" w:rsidRDefault="007224BA" w:rsidP="00E0575F">
      <w:pPr>
        <w:pStyle w:val="a3"/>
        <w:spacing w:before="0" w:beforeAutospacing="0" w:after="0" w:afterAutospacing="0" w:line="360" w:lineRule="auto"/>
        <w:ind w:firstLine="709"/>
        <w:jc w:val="both"/>
        <w:rPr>
          <w:sz w:val="28"/>
          <w:szCs w:val="28"/>
        </w:rPr>
      </w:pPr>
      <w:r w:rsidRPr="00E0575F">
        <w:rPr>
          <w:sz w:val="28"/>
          <w:szCs w:val="28"/>
        </w:rPr>
        <w:t>Британская</w:t>
      </w:r>
      <w:r w:rsidR="00E0575F">
        <w:rPr>
          <w:sz w:val="28"/>
          <w:szCs w:val="28"/>
        </w:rPr>
        <w:t xml:space="preserve"> </w:t>
      </w:r>
      <w:r w:rsidRPr="00E0575F">
        <w:rPr>
          <w:sz w:val="28"/>
          <w:szCs w:val="28"/>
        </w:rPr>
        <w:t>Колумбия</w:t>
      </w:r>
      <w:r w:rsidR="00DC6217" w:rsidRPr="00E0575F">
        <w:rPr>
          <w:sz w:val="28"/>
          <w:szCs w:val="28"/>
        </w:rPr>
        <w:t>.</w:t>
      </w:r>
      <w:r w:rsidR="00E0575F">
        <w:rPr>
          <w:sz w:val="28"/>
          <w:szCs w:val="28"/>
        </w:rPr>
        <w:t xml:space="preserve"> </w:t>
      </w:r>
      <w:r w:rsidRPr="00E0575F">
        <w:rPr>
          <w:sz w:val="28"/>
          <w:szCs w:val="28"/>
        </w:rPr>
        <w:t>Без посещения Британской Колумбии ваш отдых в</w:t>
      </w:r>
      <w:r w:rsidR="00E0575F">
        <w:rPr>
          <w:sz w:val="28"/>
          <w:szCs w:val="28"/>
        </w:rPr>
        <w:t xml:space="preserve"> </w:t>
      </w:r>
      <w:r w:rsidRPr="00E0575F">
        <w:rPr>
          <w:sz w:val="28"/>
          <w:szCs w:val="28"/>
        </w:rPr>
        <w:t>Канаде будет неполным. Здесь вы</w:t>
      </w:r>
      <w:r w:rsidR="00E0575F">
        <w:rPr>
          <w:sz w:val="28"/>
          <w:szCs w:val="28"/>
        </w:rPr>
        <w:t xml:space="preserve"> </w:t>
      </w:r>
      <w:r w:rsidRPr="00E0575F">
        <w:rPr>
          <w:sz w:val="28"/>
          <w:szCs w:val="28"/>
        </w:rPr>
        <w:t>найдет всевозможные виды ландшафтов и</w:t>
      </w:r>
      <w:r w:rsidR="00E0575F">
        <w:rPr>
          <w:sz w:val="28"/>
          <w:szCs w:val="28"/>
        </w:rPr>
        <w:t xml:space="preserve"> </w:t>
      </w:r>
      <w:r w:rsidRPr="00E0575F">
        <w:rPr>
          <w:sz w:val="28"/>
          <w:szCs w:val="28"/>
        </w:rPr>
        <w:t>развлечений. Особая достопримечательность провинции</w:t>
      </w:r>
      <w:r w:rsidR="00E0575F">
        <w:rPr>
          <w:sz w:val="28"/>
          <w:szCs w:val="28"/>
        </w:rPr>
        <w:t xml:space="preserve"> </w:t>
      </w:r>
      <w:r w:rsidRPr="00E0575F">
        <w:rPr>
          <w:sz w:val="28"/>
          <w:szCs w:val="28"/>
        </w:rPr>
        <w:t>— Ванкувер (Vancouver), расположенный на</w:t>
      </w:r>
      <w:r w:rsidR="00E0575F">
        <w:rPr>
          <w:sz w:val="28"/>
          <w:szCs w:val="28"/>
        </w:rPr>
        <w:t xml:space="preserve"> </w:t>
      </w:r>
      <w:r w:rsidRPr="00E0575F">
        <w:rPr>
          <w:sz w:val="28"/>
          <w:szCs w:val="28"/>
        </w:rPr>
        <w:t>побережье, в</w:t>
      </w:r>
      <w:r w:rsidR="00E0575F">
        <w:rPr>
          <w:sz w:val="28"/>
          <w:szCs w:val="28"/>
        </w:rPr>
        <w:t xml:space="preserve"> </w:t>
      </w:r>
      <w:r w:rsidRPr="00E0575F">
        <w:rPr>
          <w:sz w:val="28"/>
          <w:szCs w:val="28"/>
        </w:rPr>
        <w:t>обрамлении горных пиков. В</w:t>
      </w:r>
      <w:r w:rsidR="00E0575F">
        <w:rPr>
          <w:sz w:val="28"/>
          <w:szCs w:val="28"/>
        </w:rPr>
        <w:t xml:space="preserve"> </w:t>
      </w:r>
      <w:r w:rsidRPr="00E0575F">
        <w:rPr>
          <w:sz w:val="28"/>
          <w:szCs w:val="28"/>
        </w:rPr>
        <w:t>городе вы</w:t>
      </w:r>
      <w:r w:rsidR="00E0575F">
        <w:rPr>
          <w:sz w:val="28"/>
          <w:szCs w:val="28"/>
        </w:rPr>
        <w:t xml:space="preserve"> </w:t>
      </w:r>
      <w:r w:rsidRPr="00E0575F">
        <w:rPr>
          <w:sz w:val="28"/>
          <w:szCs w:val="28"/>
        </w:rPr>
        <w:t>найдете бесчисленное множество вещей, которые стоят того, чтобы быть увиденными во</w:t>
      </w:r>
      <w:r w:rsidR="00E0575F">
        <w:rPr>
          <w:sz w:val="28"/>
          <w:szCs w:val="28"/>
        </w:rPr>
        <w:t xml:space="preserve"> </w:t>
      </w:r>
      <w:r w:rsidRPr="00E0575F">
        <w:rPr>
          <w:sz w:val="28"/>
          <w:szCs w:val="28"/>
        </w:rPr>
        <w:t>время тура в</w:t>
      </w:r>
      <w:r w:rsidR="00E0575F">
        <w:rPr>
          <w:sz w:val="28"/>
          <w:szCs w:val="28"/>
        </w:rPr>
        <w:t xml:space="preserve"> </w:t>
      </w:r>
      <w:r w:rsidRPr="00E0575F">
        <w:rPr>
          <w:sz w:val="28"/>
          <w:szCs w:val="28"/>
        </w:rPr>
        <w:t>Канаду: магазины, музеи, галереи и</w:t>
      </w:r>
      <w:r w:rsidR="00E0575F">
        <w:rPr>
          <w:sz w:val="28"/>
          <w:szCs w:val="28"/>
        </w:rPr>
        <w:t xml:space="preserve"> </w:t>
      </w:r>
      <w:r w:rsidRPr="00E0575F">
        <w:rPr>
          <w:sz w:val="28"/>
          <w:szCs w:val="28"/>
        </w:rPr>
        <w:t>великолепные парки. Другой заслуживающий внимания город провинции</w:t>
      </w:r>
      <w:r w:rsidR="00E0575F">
        <w:rPr>
          <w:sz w:val="28"/>
          <w:szCs w:val="28"/>
        </w:rPr>
        <w:t xml:space="preserve"> </w:t>
      </w:r>
      <w:r w:rsidRPr="00E0575F">
        <w:rPr>
          <w:sz w:val="28"/>
          <w:szCs w:val="28"/>
        </w:rPr>
        <w:t>— местная столица Виктория (Victoria), которую называют «маленькой Англией в</w:t>
      </w:r>
      <w:r w:rsidR="00E0575F">
        <w:rPr>
          <w:sz w:val="28"/>
          <w:szCs w:val="28"/>
        </w:rPr>
        <w:t xml:space="preserve"> </w:t>
      </w:r>
      <w:r w:rsidRPr="00E0575F">
        <w:rPr>
          <w:sz w:val="28"/>
          <w:szCs w:val="28"/>
        </w:rPr>
        <w:t>Канаде». Особую известность здесь снискал парк Бучарт Гарденс (Butchart Gardens) и</w:t>
      </w:r>
      <w:r w:rsidR="00E0575F">
        <w:rPr>
          <w:sz w:val="28"/>
          <w:szCs w:val="28"/>
        </w:rPr>
        <w:t xml:space="preserve"> </w:t>
      </w:r>
      <w:r w:rsidRPr="00E0575F">
        <w:rPr>
          <w:sz w:val="28"/>
          <w:szCs w:val="28"/>
        </w:rPr>
        <w:t>Королевский музей Британской Колумбии (Royal British Columbia</w:t>
      </w:r>
      <w:r w:rsidR="00E0575F">
        <w:rPr>
          <w:sz w:val="28"/>
          <w:szCs w:val="28"/>
        </w:rPr>
        <w:t xml:space="preserve"> </w:t>
      </w:r>
      <w:r w:rsidRPr="00E0575F">
        <w:rPr>
          <w:sz w:val="28"/>
          <w:szCs w:val="28"/>
        </w:rPr>
        <w:t>Museum).</w:t>
      </w:r>
    </w:p>
    <w:p w14:paraId="23404914" w14:textId="77777777" w:rsidR="003E2102" w:rsidRPr="00E0575F" w:rsidRDefault="007224BA" w:rsidP="00E0575F">
      <w:pPr>
        <w:pStyle w:val="a3"/>
        <w:spacing w:before="0" w:beforeAutospacing="0" w:after="0" w:afterAutospacing="0" w:line="360" w:lineRule="auto"/>
        <w:ind w:firstLine="709"/>
        <w:jc w:val="both"/>
        <w:rPr>
          <w:sz w:val="28"/>
          <w:szCs w:val="28"/>
        </w:rPr>
      </w:pPr>
      <w:r w:rsidRPr="00E0575F">
        <w:rPr>
          <w:sz w:val="28"/>
          <w:szCs w:val="28"/>
        </w:rPr>
        <w:t>Для ознакомления с</w:t>
      </w:r>
      <w:r w:rsidR="00E0575F">
        <w:rPr>
          <w:sz w:val="28"/>
          <w:szCs w:val="28"/>
        </w:rPr>
        <w:t xml:space="preserve"> </w:t>
      </w:r>
      <w:r w:rsidRPr="00E0575F">
        <w:rPr>
          <w:sz w:val="28"/>
          <w:szCs w:val="28"/>
        </w:rPr>
        <w:t>Северной Канадой (Northern Canada) стоит запланировать отдельную поездку, не</w:t>
      </w:r>
      <w:r w:rsidR="00E0575F">
        <w:rPr>
          <w:sz w:val="28"/>
          <w:szCs w:val="28"/>
        </w:rPr>
        <w:t xml:space="preserve"> </w:t>
      </w:r>
      <w:r w:rsidRPr="00E0575F">
        <w:rPr>
          <w:sz w:val="28"/>
          <w:szCs w:val="28"/>
        </w:rPr>
        <w:t>связанную с</w:t>
      </w:r>
      <w:r w:rsidR="00E0575F">
        <w:rPr>
          <w:sz w:val="28"/>
          <w:szCs w:val="28"/>
        </w:rPr>
        <w:t xml:space="preserve"> </w:t>
      </w:r>
      <w:r w:rsidRPr="00E0575F">
        <w:rPr>
          <w:sz w:val="28"/>
          <w:szCs w:val="28"/>
        </w:rPr>
        <w:t>туризмом в</w:t>
      </w:r>
      <w:r w:rsidR="00E0575F">
        <w:rPr>
          <w:sz w:val="28"/>
          <w:szCs w:val="28"/>
        </w:rPr>
        <w:t xml:space="preserve"> </w:t>
      </w:r>
      <w:r w:rsidRPr="00E0575F">
        <w:rPr>
          <w:sz w:val="28"/>
          <w:szCs w:val="28"/>
        </w:rPr>
        <w:t>Канаду в</w:t>
      </w:r>
      <w:r w:rsidR="00E0575F">
        <w:rPr>
          <w:sz w:val="28"/>
          <w:szCs w:val="28"/>
        </w:rPr>
        <w:t xml:space="preserve"> </w:t>
      </w:r>
      <w:r w:rsidRPr="00E0575F">
        <w:rPr>
          <w:sz w:val="28"/>
          <w:szCs w:val="28"/>
        </w:rPr>
        <w:t>целом. Эта часть страны живет своей жизнью и</w:t>
      </w:r>
      <w:r w:rsidR="00E0575F">
        <w:rPr>
          <w:sz w:val="28"/>
          <w:szCs w:val="28"/>
        </w:rPr>
        <w:t xml:space="preserve"> </w:t>
      </w:r>
      <w:r w:rsidRPr="00E0575F">
        <w:rPr>
          <w:sz w:val="28"/>
          <w:szCs w:val="28"/>
        </w:rPr>
        <w:t>имеет свой собственный мир, состоящий из</w:t>
      </w:r>
      <w:r w:rsidR="00E0575F">
        <w:rPr>
          <w:sz w:val="28"/>
          <w:szCs w:val="28"/>
        </w:rPr>
        <w:t xml:space="preserve"> </w:t>
      </w:r>
      <w:r w:rsidRPr="00E0575F">
        <w:rPr>
          <w:sz w:val="28"/>
          <w:szCs w:val="28"/>
        </w:rPr>
        <w:t>трех территорий: Юкон (Yukon), Северо-западные территории (Northwest territories) и</w:t>
      </w:r>
      <w:r w:rsidR="00E0575F">
        <w:rPr>
          <w:sz w:val="28"/>
          <w:szCs w:val="28"/>
        </w:rPr>
        <w:t xml:space="preserve"> </w:t>
      </w:r>
      <w:r w:rsidRPr="00E0575F">
        <w:rPr>
          <w:sz w:val="28"/>
          <w:szCs w:val="28"/>
        </w:rPr>
        <w:t>Нунавут (Nunavut). Привлекательной для туристов эта часть Канады является, в</w:t>
      </w:r>
      <w:r w:rsidR="00E0575F">
        <w:rPr>
          <w:sz w:val="28"/>
          <w:szCs w:val="28"/>
        </w:rPr>
        <w:t xml:space="preserve"> </w:t>
      </w:r>
      <w:r w:rsidRPr="00E0575F">
        <w:rPr>
          <w:sz w:val="28"/>
          <w:szCs w:val="28"/>
        </w:rPr>
        <w:t>первую очередь, из-за своей недоступности: проехав по</w:t>
      </w:r>
      <w:r w:rsidR="00E0575F">
        <w:rPr>
          <w:sz w:val="28"/>
          <w:szCs w:val="28"/>
        </w:rPr>
        <w:t xml:space="preserve"> </w:t>
      </w:r>
      <w:r w:rsidRPr="00E0575F">
        <w:rPr>
          <w:sz w:val="28"/>
          <w:szCs w:val="28"/>
        </w:rPr>
        <w:t>шоссе можно проникнуть лишь в</w:t>
      </w:r>
      <w:r w:rsidR="00E0575F">
        <w:rPr>
          <w:sz w:val="28"/>
          <w:szCs w:val="28"/>
        </w:rPr>
        <w:t xml:space="preserve"> </w:t>
      </w:r>
      <w:r w:rsidRPr="00E0575F">
        <w:rPr>
          <w:sz w:val="28"/>
          <w:szCs w:val="28"/>
        </w:rPr>
        <w:t>Юкон и</w:t>
      </w:r>
      <w:r w:rsidR="00E0575F">
        <w:rPr>
          <w:sz w:val="28"/>
          <w:szCs w:val="28"/>
        </w:rPr>
        <w:t xml:space="preserve"> </w:t>
      </w:r>
      <w:r w:rsidRPr="00E0575F">
        <w:rPr>
          <w:sz w:val="28"/>
          <w:szCs w:val="28"/>
        </w:rPr>
        <w:t>некоторые части Северо-западных территорий. В</w:t>
      </w:r>
      <w:r w:rsidR="00E0575F">
        <w:rPr>
          <w:sz w:val="28"/>
          <w:szCs w:val="28"/>
        </w:rPr>
        <w:t xml:space="preserve"> </w:t>
      </w:r>
      <w:r w:rsidRPr="00E0575F">
        <w:rPr>
          <w:sz w:val="28"/>
          <w:szCs w:val="28"/>
        </w:rPr>
        <w:t>Нунавут, являвшийся ранее частью Северо-западных территорий, попасть можно только воздушным путем. Эта изолированность придаст особое очарование и</w:t>
      </w:r>
      <w:r w:rsidR="00E0575F">
        <w:rPr>
          <w:sz w:val="28"/>
          <w:szCs w:val="28"/>
        </w:rPr>
        <w:t xml:space="preserve"> </w:t>
      </w:r>
      <w:r w:rsidRPr="00E0575F">
        <w:rPr>
          <w:sz w:val="28"/>
          <w:szCs w:val="28"/>
        </w:rPr>
        <w:t>дух приключений туристической поездке</w:t>
      </w:r>
      <w:r w:rsidR="00E0575F">
        <w:rPr>
          <w:sz w:val="28"/>
          <w:szCs w:val="28"/>
        </w:rPr>
        <w:t xml:space="preserve"> </w:t>
      </w:r>
      <w:r w:rsidRPr="00E0575F">
        <w:rPr>
          <w:sz w:val="28"/>
          <w:szCs w:val="28"/>
        </w:rPr>
        <w:t>в</w:t>
      </w:r>
      <w:r w:rsidR="00E0575F">
        <w:rPr>
          <w:sz w:val="28"/>
          <w:szCs w:val="28"/>
        </w:rPr>
        <w:t xml:space="preserve"> </w:t>
      </w:r>
      <w:r w:rsidRPr="00E0575F">
        <w:rPr>
          <w:sz w:val="28"/>
          <w:szCs w:val="28"/>
        </w:rPr>
        <w:t>Канаду.</w:t>
      </w:r>
    </w:p>
    <w:p w14:paraId="74404EBE" w14:textId="77777777" w:rsidR="007224BA" w:rsidRDefault="007224BA" w:rsidP="00E0575F">
      <w:pPr>
        <w:pStyle w:val="a3"/>
        <w:spacing w:before="0" w:beforeAutospacing="0" w:after="0" w:afterAutospacing="0" w:line="360" w:lineRule="auto"/>
        <w:ind w:firstLine="709"/>
        <w:jc w:val="both"/>
        <w:rPr>
          <w:sz w:val="28"/>
          <w:szCs w:val="28"/>
        </w:rPr>
      </w:pPr>
      <w:r w:rsidRPr="00E0575F">
        <w:rPr>
          <w:sz w:val="28"/>
          <w:szCs w:val="28"/>
        </w:rPr>
        <w:t>Отдых в</w:t>
      </w:r>
      <w:r w:rsidR="00E0575F">
        <w:rPr>
          <w:sz w:val="28"/>
          <w:szCs w:val="28"/>
        </w:rPr>
        <w:t xml:space="preserve"> </w:t>
      </w:r>
      <w:r w:rsidRPr="00E0575F">
        <w:rPr>
          <w:sz w:val="28"/>
          <w:szCs w:val="28"/>
        </w:rPr>
        <w:t>Северной Канаде отличается обилием возможностей полюбоваться дикой природой и</w:t>
      </w:r>
      <w:r w:rsidR="00E0575F">
        <w:rPr>
          <w:sz w:val="28"/>
          <w:szCs w:val="28"/>
        </w:rPr>
        <w:t xml:space="preserve"> </w:t>
      </w:r>
      <w:r w:rsidRPr="00E0575F">
        <w:rPr>
          <w:sz w:val="28"/>
          <w:szCs w:val="28"/>
        </w:rPr>
        <w:t>её</w:t>
      </w:r>
      <w:r w:rsidR="00E0575F">
        <w:rPr>
          <w:sz w:val="28"/>
          <w:szCs w:val="28"/>
        </w:rPr>
        <w:t xml:space="preserve"> </w:t>
      </w:r>
      <w:r w:rsidRPr="00E0575F">
        <w:rPr>
          <w:sz w:val="28"/>
          <w:szCs w:val="28"/>
        </w:rPr>
        <w:t>феноменами. Кроме рыбалки на</w:t>
      </w:r>
      <w:r w:rsidR="00E0575F">
        <w:rPr>
          <w:sz w:val="28"/>
          <w:szCs w:val="28"/>
        </w:rPr>
        <w:t xml:space="preserve"> </w:t>
      </w:r>
      <w:r w:rsidRPr="00E0575F">
        <w:rPr>
          <w:sz w:val="28"/>
          <w:szCs w:val="28"/>
        </w:rPr>
        <w:t>берегах чистейших рек и</w:t>
      </w:r>
      <w:r w:rsidR="00E0575F">
        <w:rPr>
          <w:sz w:val="28"/>
          <w:szCs w:val="28"/>
        </w:rPr>
        <w:t xml:space="preserve"> </w:t>
      </w:r>
      <w:r w:rsidRPr="00E0575F">
        <w:rPr>
          <w:sz w:val="28"/>
          <w:szCs w:val="28"/>
        </w:rPr>
        <w:t>побережье океана, вы</w:t>
      </w:r>
      <w:r w:rsidR="00E0575F">
        <w:rPr>
          <w:sz w:val="28"/>
          <w:szCs w:val="28"/>
        </w:rPr>
        <w:t xml:space="preserve"> </w:t>
      </w:r>
      <w:r w:rsidRPr="00E0575F">
        <w:rPr>
          <w:sz w:val="28"/>
          <w:szCs w:val="28"/>
        </w:rPr>
        <w:t>можете насладиться общением с</w:t>
      </w:r>
      <w:r w:rsidR="00E0575F">
        <w:rPr>
          <w:sz w:val="28"/>
          <w:szCs w:val="28"/>
        </w:rPr>
        <w:t xml:space="preserve"> </w:t>
      </w:r>
      <w:r w:rsidRPr="00E0575F">
        <w:rPr>
          <w:sz w:val="28"/>
          <w:szCs w:val="28"/>
        </w:rPr>
        <w:t>местными жителями, поучаствовать в</w:t>
      </w:r>
      <w:r w:rsidR="00E0575F">
        <w:rPr>
          <w:sz w:val="28"/>
          <w:szCs w:val="28"/>
        </w:rPr>
        <w:t xml:space="preserve"> </w:t>
      </w:r>
      <w:r w:rsidRPr="00E0575F">
        <w:rPr>
          <w:sz w:val="28"/>
          <w:szCs w:val="28"/>
        </w:rPr>
        <w:t>их</w:t>
      </w:r>
      <w:r w:rsidR="00E0575F">
        <w:rPr>
          <w:sz w:val="28"/>
          <w:szCs w:val="28"/>
        </w:rPr>
        <w:t xml:space="preserve"> </w:t>
      </w:r>
      <w:r w:rsidRPr="00E0575F">
        <w:rPr>
          <w:sz w:val="28"/>
          <w:szCs w:val="28"/>
        </w:rPr>
        <w:t>повседневной жизни и</w:t>
      </w:r>
      <w:r w:rsidR="00E0575F">
        <w:rPr>
          <w:sz w:val="28"/>
          <w:szCs w:val="28"/>
        </w:rPr>
        <w:t xml:space="preserve"> </w:t>
      </w:r>
      <w:r w:rsidRPr="00E0575F">
        <w:rPr>
          <w:sz w:val="28"/>
          <w:szCs w:val="28"/>
        </w:rPr>
        <w:t>национальных праздниках. Административные центры Елоунайф (Yellowknife) и</w:t>
      </w:r>
      <w:r w:rsidR="00E0575F">
        <w:rPr>
          <w:sz w:val="28"/>
          <w:szCs w:val="28"/>
        </w:rPr>
        <w:t xml:space="preserve"> </w:t>
      </w:r>
      <w:r w:rsidRPr="00E0575F">
        <w:rPr>
          <w:sz w:val="28"/>
          <w:szCs w:val="28"/>
        </w:rPr>
        <w:t>Игалут (Igaluit)</w:t>
      </w:r>
      <w:r w:rsidR="00E0575F">
        <w:rPr>
          <w:sz w:val="28"/>
          <w:szCs w:val="28"/>
        </w:rPr>
        <w:t xml:space="preserve"> </w:t>
      </w:r>
      <w:r w:rsidRPr="00E0575F">
        <w:rPr>
          <w:sz w:val="28"/>
          <w:szCs w:val="28"/>
        </w:rPr>
        <w:t>— хоть и</w:t>
      </w:r>
      <w:r w:rsidR="00E0575F">
        <w:rPr>
          <w:sz w:val="28"/>
          <w:szCs w:val="28"/>
        </w:rPr>
        <w:t xml:space="preserve"> </w:t>
      </w:r>
      <w:r w:rsidRPr="00E0575F">
        <w:rPr>
          <w:sz w:val="28"/>
          <w:szCs w:val="28"/>
        </w:rPr>
        <w:t>небольшие населенные пункты</w:t>
      </w:r>
      <w:r w:rsidR="00E0575F">
        <w:rPr>
          <w:sz w:val="28"/>
          <w:szCs w:val="28"/>
        </w:rPr>
        <w:t xml:space="preserve"> </w:t>
      </w:r>
      <w:r w:rsidRPr="00E0575F">
        <w:rPr>
          <w:sz w:val="28"/>
          <w:szCs w:val="28"/>
        </w:rPr>
        <w:t>— представляют собой интересные самобытные места для туристической поездки. Совершая тур в</w:t>
      </w:r>
      <w:r w:rsidR="00E0575F">
        <w:rPr>
          <w:sz w:val="28"/>
          <w:szCs w:val="28"/>
        </w:rPr>
        <w:t xml:space="preserve"> </w:t>
      </w:r>
      <w:r w:rsidRPr="00E0575F">
        <w:rPr>
          <w:sz w:val="28"/>
          <w:szCs w:val="28"/>
        </w:rPr>
        <w:t>Северную Канаду, у</w:t>
      </w:r>
      <w:r w:rsidR="00E0575F">
        <w:rPr>
          <w:sz w:val="28"/>
          <w:szCs w:val="28"/>
        </w:rPr>
        <w:t xml:space="preserve"> </w:t>
      </w:r>
      <w:r w:rsidRPr="00E0575F">
        <w:rPr>
          <w:sz w:val="28"/>
          <w:szCs w:val="28"/>
        </w:rPr>
        <w:t>вас есть шанс увидеть два природных феномена: незаходящее солнце в</w:t>
      </w:r>
      <w:r w:rsidR="00E0575F">
        <w:rPr>
          <w:sz w:val="28"/>
          <w:szCs w:val="28"/>
        </w:rPr>
        <w:t xml:space="preserve"> </w:t>
      </w:r>
      <w:r w:rsidRPr="00E0575F">
        <w:rPr>
          <w:sz w:val="28"/>
          <w:szCs w:val="28"/>
        </w:rPr>
        <w:t>середине лета, когда здесь проводится множество фестивалей и</w:t>
      </w:r>
      <w:r w:rsidR="00E0575F">
        <w:rPr>
          <w:sz w:val="28"/>
          <w:szCs w:val="28"/>
        </w:rPr>
        <w:t xml:space="preserve"> </w:t>
      </w:r>
      <w:r w:rsidRPr="00E0575F">
        <w:rPr>
          <w:sz w:val="28"/>
          <w:szCs w:val="28"/>
        </w:rPr>
        <w:t>празднеств, и</w:t>
      </w:r>
      <w:r w:rsidR="00E0575F">
        <w:rPr>
          <w:sz w:val="28"/>
          <w:szCs w:val="28"/>
        </w:rPr>
        <w:t xml:space="preserve"> </w:t>
      </w:r>
      <w:r w:rsidRPr="00E0575F">
        <w:rPr>
          <w:sz w:val="28"/>
          <w:szCs w:val="28"/>
        </w:rPr>
        <w:t>северное сияние</w:t>
      </w:r>
      <w:r w:rsidR="00E0575F">
        <w:rPr>
          <w:sz w:val="28"/>
          <w:szCs w:val="28"/>
        </w:rPr>
        <w:t xml:space="preserve"> </w:t>
      </w:r>
      <w:r w:rsidRPr="00E0575F">
        <w:rPr>
          <w:sz w:val="28"/>
          <w:szCs w:val="28"/>
        </w:rPr>
        <w:t>— лучше всего заметное в</w:t>
      </w:r>
      <w:r w:rsidR="00E0575F">
        <w:rPr>
          <w:sz w:val="28"/>
          <w:szCs w:val="28"/>
        </w:rPr>
        <w:t xml:space="preserve"> </w:t>
      </w:r>
      <w:r w:rsidRPr="00E0575F">
        <w:rPr>
          <w:sz w:val="28"/>
          <w:szCs w:val="28"/>
        </w:rPr>
        <w:t>период с</w:t>
      </w:r>
      <w:r w:rsidR="00E0575F">
        <w:rPr>
          <w:sz w:val="28"/>
          <w:szCs w:val="28"/>
        </w:rPr>
        <w:t xml:space="preserve"> </w:t>
      </w:r>
      <w:r w:rsidRPr="00E0575F">
        <w:rPr>
          <w:sz w:val="28"/>
          <w:szCs w:val="28"/>
        </w:rPr>
        <w:t>конца августа</w:t>
      </w:r>
      <w:r w:rsidR="00E0575F">
        <w:rPr>
          <w:sz w:val="28"/>
          <w:szCs w:val="28"/>
        </w:rPr>
        <w:t xml:space="preserve"> </w:t>
      </w:r>
      <w:r w:rsidRPr="00E0575F">
        <w:rPr>
          <w:sz w:val="28"/>
          <w:szCs w:val="28"/>
        </w:rPr>
        <w:t>по</w:t>
      </w:r>
      <w:r w:rsidR="00E0575F">
        <w:rPr>
          <w:sz w:val="28"/>
          <w:szCs w:val="28"/>
        </w:rPr>
        <w:t xml:space="preserve"> </w:t>
      </w:r>
      <w:r w:rsidRPr="00E0575F">
        <w:rPr>
          <w:sz w:val="28"/>
          <w:szCs w:val="28"/>
        </w:rPr>
        <w:t>январь.</w:t>
      </w:r>
    </w:p>
    <w:p w14:paraId="6219BDFE" w14:textId="77777777" w:rsidR="0023767E" w:rsidRPr="00E0575F" w:rsidRDefault="0023767E" w:rsidP="00E0575F">
      <w:pPr>
        <w:pStyle w:val="a3"/>
        <w:spacing w:before="0" w:beforeAutospacing="0" w:after="0" w:afterAutospacing="0" w:line="360" w:lineRule="auto"/>
        <w:ind w:firstLine="709"/>
        <w:jc w:val="both"/>
        <w:rPr>
          <w:sz w:val="28"/>
          <w:szCs w:val="28"/>
        </w:rPr>
      </w:pPr>
    </w:p>
    <w:p w14:paraId="109A9391" w14:textId="77777777" w:rsidR="00B92A6D" w:rsidRPr="00E0575F" w:rsidRDefault="00E0575F" w:rsidP="00E0575F">
      <w:pPr>
        <w:spacing w:line="360" w:lineRule="auto"/>
        <w:ind w:firstLine="709"/>
        <w:jc w:val="both"/>
        <w:rPr>
          <w:sz w:val="28"/>
          <w:szCs w:val="28"/>
        </w:rPr>
      </w:pPr>
      <w:r>
        <w:rPr>
          <w:sz w:val="28"/>
          <w:szCs w:val="28"/>
        </w:rPr>
        <w:br w:type="page"/>
      </w:r>
      <w:r w:rsidR="00B92A6D" w:rsidRPr="00E0575F">
        <w:rPr>
          <w:sz w:val="28"/>
          <w:szCs w:val="28"/>
        </w:rPr>
        <w:t>Список литературы:</w:t>
      </w:r>
    </w:p>
    <w:p w14:paraId="151BD06F" w14:textId="77777777" w:rsidR="00DB64FE" w:rsidRPr="00E0575F" w:rsidRDefault="00DB64FE" w:rsidP="00E0575F">
      <w:pPr>
        <w:spacing w:line="360" w:lineRule="auto"/>
        <w:ind w:firstLine="709"/>
        <w:jc w:val="both"/>
        <w:rPr>
          <w:sz w:val="28"/>
          <w:szCs w:val="28"/>
        </w:rPr>
      </w:pPr>
    </w:p>
    <w:p w14:paraId="6717F2FC" w14:textId="77777777" w:rsidR="00B92A6D" w:rsidRPr="00E0575F" w:rsidRDefault="00B92A6D" w:rsidP="00E0575F">
      <w:pPr>
        <w:pStyle w:val="a3"/>
        <w:spacing w:before="0" w:beforeAutospacing="0" w:after="0" w:afterAutospacing="0" w:line="360" w:lineRule="auto"/>
        <w:jc w:val="both"/>
        <w:rPr>
          <w:sz w:val="28"/>
          <w:szCs w:val="28"/>
        </w:rPr>
      </w:pPr>
      <w:r w:rsidRPr="00E0575F">
        <w:rPr>
          <w:sz w:val="28"/>
          <w:szCs w:val="28"/>
        </w:rPr>
        <w:t>1. Масляк П.</w:t>
      </w:r>
      <w:r w:rsidR="0023767E">
        <w:rPr>
          <w:sz w:val="28"/>
          <w:szCs w:val="28"/>
        </w:rPr>
        <w:t>О., Олейник Я.Б., Степаненко А.</w:t>
      </w:r>
      <w:r w:rsidRPr="00E0575F">
        <w:rPr>
          <w:sz w:val="28"/>
          <w:szCs w:val="28"/>
        </w:rPr>
        <w:t>В. Словарь – справочник</w:t>
      </w:r>
      <w:r w:rsidR="00E0575F">
        <w:rPr>
          <w:sz w:val="28"/>
          <w:szCs w:val="28"/>
        </w:rPr>
        <w:t xml:space="preserve"> </w:t>
      </w:r>
      <w:r w:rsidRPr="00E0575F">
        <w:rPr>
          <w:sz w:val="28"/>
          <w:szCs w:val="28"/>
        </w:rPr>
        <w:t>ученика по экономической и социальной географии мира. – К.: Либра, 1996.</w:t>
      </w:r>
    </w:p>
    <w:p w14:paraId="1CD1A463" w14:textId="77777777" w:rsidR="00B92A6D" w:rsidRPr="00E0575F" w:rsidRDefault="00B92A6D" w:rsidP="00E0575F">
      <w:pPr>
        <w:pStyle w:val="a3"/>
        <w:spacing w:before="0" w:beforeAutospacing="0" w:after="0" w:afterAutospacing="0" w:line="360" w:lineRule="auto"/>
        <w:jc w:val="both"/>
        <w:rPr>
          <w:sz w:val="28"/>
          <w:szCs w:val="28"/>
        </w:rPr>
      </w:pPr>
      <w:r w:rsidRPr="00E0575F">
        <w:rPr>
          <w:sz w:val="28"/>
          <w:szCs w:val="28"/>
        </w:rPr>
        <w:t>2. Энциклопедический справочник: Все страны мира. – М: Вече, 2001.</w:t>
      </w:r>
    </w:p>
    <w:p w14:paraId="319C2097" w14:textId="77777777" w:rsidR="00B92A6D" w:rsidRPr="00E0575F" w:rsidRDefault="00B92A6D" w:rsidP="00E0575F">
      <w:pPr>
        <w:pStyle w:val="a3"/>
        <w:spacing w:before="0" w:beforeAutospacing="0" w:after="0" w:afterAutospacing="0" w:line="360" w:lineRule="auto"/>
        <w:jc w:val="both"/>
        <w:rPr>
          <w:sz w:val="28"/>
          <w:szCs w:val="28"/>
        </w:rPr>
      </w:pPr>
      <w:r w:rsidRPr="00E0575F">
        <w:rPr>
          <w:sz w:val="28"/>
          <w:szCs w:val="28"/>
        </w:rPr>
        <w:t>3. Энциклопедия для детей: Дополнительный том: История 20 века.</w:t>
      </w:r>
      <w:r w:rsidR="00E0575F">
        <w:rPr>
          <w:sz w:val="28"/>
          <w:szCs w:val="28"/>
        </w:rPr>
        <w:t xml:space="preserve">   </w:t>
      </w:r>
      <w:r w:rsidRPr="00E0575F">
        <w:rPr>
          <w:sz w:val="28"/>
          <w:szCs w:val="28"/>
        </w:rPr>
        <w:t>Зарубежные страны. М.: Аванта +, 2002.</w:t>
      </w:r>
    </w:p>
    <w:p w14:paraId="4D9B044A" w14:textId="77777777" w:rsidR="00B92A6D" w:rsidRPr="00E0575F" w:rsidRDefault="00B92A6D" w:rsidP="00E0575F">
      <w:pPr>
        <w:pStyle w:val="a3"/>
        <w:spacing w:before="0" w:beforeAutospacing="0" w:after="0" w:afterAutospacing="0" w:line="360" w:lineRule="auto"/>
        <w:jc w:val="both"/>
        <w:rPr>
          <w:sz w:val="28"/>
          <w:szCs w:val="28"/>
        </w:rPr>
      </w:pPr>
      <w:r w:rsidRPr="00E0575F">
        <w:rPr>
          <w:sz w:val="28"/>
          <w:szCs w:val="28"/>
        </w:rPr>
        <w:t>4. Страны мира: краткий энциклопедически</w:t>
      </w:r>
      <w:r w:rsidR="0023767E">
        <w:rPr>
          <w:sz w:val="28"/>
          <w:szCs w:val="28"/>
        </w:rPr>
        <w:t>й справочник / Авт. – сост.: В.</w:t>
      </w:r>
      <w:r w:rsidRPr="00E0575F">
        <w:rPr>
          <w:sz w:val="28"/>
          <w:szCs w:val="28"/>
        </w:rPr>
        <w:t>А. Аникеев. Издательский Дом А. Громова; Минск; Современный литератор, 2000.</w:t>
      </w:r>
    </w:p>
    <w:sectPr w:rsidR="00B92A6D" w:rsidRPr="00E0575F" w:rsidSect="00E0575F">
      <w:footerReference w:type="even" r:id="rId6"/>
      <w:foot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BCB79" w14:textId="77777777" w:rsidR="009A724F" w:rsidRDefault="009A724F">
      <w:r>
        <w:separator/>
      </w:r>
    </w:p>
  </w:endnote>
  <w:endnote w:type="continuationSeparator" w:id="0">
    <w:p w14:paraId="45EC5311" w14:textId="77777777" w:rsidR="009A724F" w:rsidRDefault="009A7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23B72" w14:textId="77777777" w:rsidR="0051781D" w:rsidRDefault="0051781D" w:rsidP="00426DD4">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3A4F3F15" w14:textId="77777777" w:rsidR="0051781D" w:rsidRDefault="0051781D" w:rsidP="0095178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E7865" w14:textId="77777777" w:rsidR="0051781D" w:rsidRDefault="0051781D" w:rsidP="00426DD4">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34</w:t>
    </w:r>
    <w:r>
      <w:rPr>
        <w:rStyle w:val="a6"/>
      </w:rPr>
      <w:fldChar w:fldCharType="end"/>
    </w:r>
  </w:p>
  <w:p w14:paraId="5AED8684" w14:textId="77777777" w:rsidR="0051781D" w:rsidRDefault="0051781D" w:rsidP="00951780">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5BCAF" w14:textId="77777777" w:rsidR="009A724F" w:rsidRDefault="009A724F">
      <w:r>
        <w:separator/>
      </w:r>
    </w:p>
  </w:footnote>
  <w:footnote w:type="continuationSeparator" w:id="0">
    <w:p w14:paraId="6B82F2AB" w14:textId="77777777" w:rsidR="009A724F" w:rsidRDefault="009A7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5E"/>
    <w:rsid w:val="000C4339"/>
    <w:rsid w:val="0023767E"/>
    <w:rsid w:val="00250ADA"/>
    <w:rsid w:val="002C4773"/>
    <w:rsid w:val="003E2102"/>
    <w:rsid w:val="00426DD4"/>
    <w:rsid w:val="004A1309"/>
    <w:rsid w:val="0051781D"/>
    <w:rsid w:val="005843C8"/>
    <w:rsid w:val="00584C08"/>
    <w:rsid w:val="00613BBC"/>
    <w:rsid w:val="00656F71"/>
    <w:rsid w:val="00693B99"/>
    <w:rsid w:val="006E68EF"/>
    <w:rsid w:val="007224BA"/>
    <w:rsid w:val="007732AF"/>
    <w:rsid w:val="007E670E"/>
    <w:rsid w:val="00812C5E"/>
    <w:rsid w:val="008A6BDF"/>
    <w:rsid w:val="00951780"/>
    <w:rsid w:val="009A724F"/>
    <w:rsid w:val="009B5440"/>
    <w:rsid w:val="009B6045"/>
    <w:rsid w:val="009C0A5B"/>
    <w:rsid w:val="00A170F7"/>
    <w:rsid w:val="00A177D4"/>
    <w:rsid w:val="00A46A7E"/>
    <w:rsid w:val="00AA2EB9"/>
    <w:rsid w:val="00AE05A0"/>
    <w:rsid w:val="00B41092"/>
    <w:rsid w:val="00B456E8"/>
    <w:rsid w:val="00B92A6D"/>
    <w:rsid w:val="00C34639"/>
    <w:rsid w:val="00C374C6"/>
    <w:rsid w:val="00C76484"/>
    <w:rsid w:val="00CB2FED"/>
    <w:rsid w:val="00D744BA"/>
    <w:rsid w:val="00DB64FE"/>
    <w:rsid w:val="00DC6217"/>
    <w:rsid w:val="00E0575F"/>
    <w:rsid w:val="00E31777"/>
    <w:rsid w:val="00E65145"/>
    <w:rsid w:val="00F52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08FF7BA"/>
  <w14:defaultImageDpi w14:val="0"/>
  <w15:docId w15:val="{BE904171-7802-44B8-AFEE-68FFC759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me">
    <w:name w:val="grame"/>
    <w:basedOn w:val="a0"/>
    <w:uiPriority w:val="99"/>
    <w:rsid w:val="00812C5E"/>
    <w:rPr>
      <w:rFonts w:cs="Times New Roman"/>
    </w:rPr>
  </w:style>
  <w:style w:type="character" w:customStyle="1" w:styleId="spelle">
    <w:name w:val="spelle"/>
    <w:basedOn w:val="a0"/>
    <w:uiPriority w:val="99"/>
    <w:rsid w:val="00812C5E"/>
    <w:rPr>
      <w:rFonts w:cs="Times New Roman"/>
    </w:rPr>
  </w:style>
  <w:style w:type="paragraph" w:styleId="a3">
    <w:name w:val="Normal (Web)"/>
    <w:basedOn w:val="a"/>
    <w:uiPriority w:val="99"/>
    <w:rsid w:val="00B456E8"/>
    <w:pPr>
      <w:spacing w:before="100" w:beforeAutospacing="1" w:after="100" w:afterAutospacing="1"/>
    </w:pPr>
  </w:style>
  <w:style w:type="paragraph" w:styleId="a4">
    <w:name w:val="footer"/>
    <w:basedOn w:val="a"/>
    <w:link w:val="a5"/>
    <w:uiPriority w:val="99"/>
    <w:rsid w:val="00951780"/>
    <w:pPr>
      <w:tabs>
        <w:tab w:val="center" w:pos="4677"/>
        <w:tab w:val="right" w:pos="9355"/>
      </w:tabs>
    </w:pPr>
  </w:style>
  <w:style w:type="character" w:customStyle="1" w:styleId="a5">
    <w:name w:val="Нижний колонтитул Знак"/>
    <w:basedOn w:val="a0"/>
    <w:link w:val="a4"/>
    <w:uiPriority w:val="99"/>
    <w:semiHidden/>
    <w:rPr>
      <w:sz w:val="24"/>
      <w:szCs w:val="24"/>
    </w:rPr>
  </w:style>
  <w:style w:type="character" w:styleId="a6">
    <w:name w:val="page number"/>
    <w:basedOn w:val="a0"/>
    <w:uiPriority w:val="99"/>
    <w:rsid w:val="00951780"/>
    <w:rPr>
      <w:rFonts w:cs="Times New Roman"/>
    </w:rPr>
  </w:style>
  <w:style w:type="paragraph" w:styleId="a7">
    <w:name w:val="Balloon Text"/>
    <w:basedOn w:val="a"/>
    <w:link w:val="a8"/>
    <w:uiPriority w:val="99"/>
    <w:semiHidden/>
    <w:rsid w:val="00951780"/>
    <w:rPr>
      <w:rFonts w:ascii="Tahoma" w:hAnsi="Tahoma" w:cs="Tahoma"/>
      <w:sz w:val="16"/>
      <w:szCs w:val="16"/>
    </w:rPr>
  </w:style>
  <w:style w:type="character" w:customStyle="1" w:styleId="a8">
    <w:name w:val="Текст выноски Знак"/>
    <w:basedOn w:val="a0"/>
    <w:link w:val="a7"/>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8696</Words>
  <Characters>49570</Characters>
  <Application>Microsoft Office Word</Application>
  <DocSecurity>0</DocSecurity>
  <Lines>413</Lines>
  <Paragraphs>116</Paragraphs>
  <ScaleCrop>false</ScaleCrop>
  <Company/>
  <LinksUpToDate>false</LinksUpToDate>
  <CharactersWithSpaces>58150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Донецкий государственный институт здоровья, физического воспитания и спорта</dc:title>
  <dc:subject/>
  <dc:creator>Валерия</dc:creator>
  <cp:keywords/>
  <dc:description/>
  <cp:lastModifiedBy>Igor</cp:lastModifiedBy>
  <cp:revision>3</cp:revision>
  <cp:lastPrinted>2006-10-07T07:02:00Z</cp:lastPrinted>
  <dcterms:created xsi:type="dcterms:W3CDTF">2025-02-08T18:15:00Z</dcterms:created>
  <dcterms:modified xsi:type="dcterms:W3CDTF">2025-02-08T18:15:00Z</dcterms:modified>
</cp:coreProperties>
</file>