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6136" w:rsidRPr="00DC6136" w:rsidRDefault="00B7448F" w:rsidP="00DC6136">
      <w:pPr>
        <w:suppressAutoHyphens/>
        <w:spacing w:after="0" w:line="360" w:lineRule="auto"/>
        <w:ind w:firstLine="709"/>
        <w:jc w:val="both"/>
        <w:rPr>
          <w:rFonts w:ascii="Times New Roman" w:hAnsi="Times New Roman"/>
          <w:b/>
          <w:bCs/>
          <w:sz w:val="28"/>
          <w:szCs w:val="36"/>
          <w:lang w:val="en-US"/>
        </w:rPr>
      </w:pPr>
      <w:r w:rsidRPr="00DC6136">
        <w:rPr>
          <w:rFonts w:ascii="Times New Roman" w:hAnsi="Times New Roman"/>
          <w:b/>
          <w:bCs/>
          <w:sz w:val="28"/>
          <w:szCs w:val="36"/>
        </w:rPr>
        <w:t>Введение</w:t>
      </w:r>
    </w:p>
    <w:p w:rsidR="00DC6136" w:rsidRDefault="00DC6136" w:rsidP="00DC6136">
      <w:pPr>
        <w:suppressAutoHyphens/>
        <w:spacing w:after="0" w:line="360" w:lineRule="auto"/>
        <w:ind w:firstLine="709"/>
        <w:jc w:val="both"/>
        <w:rPr>
          <w:rFonts w:ascii="Times New Roman" w:hAnsi="Times New Roman"/>
          <w:sz w:val="28"/>
          <w:szCs w:val="28"/>
          <w:lang w:val="en-US"/>
        </w:rPr>
      </w:pPr>
    </w:p>
    <w:p w:rsidR="00C9067E" w:rsidRPr="00DC6136" w:rsidRDefault="00C9067E" w:rsidP="00DC6136">
      <w:pPr>
        <w:suppressAutoHyphens/>
        <w:spacing w:after="0" w:line="360" w:lineRule="auto"/>
        <w:ind w:firstLine="709"/>
        <w:jc w:val="both"/>
        <w:rPr>
          <w:rFonts w:ascii="Times New Roman" w:hAnsi="Times New Roman"/>
          <w:sz w:val="28"/>
          <w:szCs w:val="28"/>
        </w:rPr>
      </w:pPr>
      <w:r w:rsidRPr="00DC6136">
        <w:rPr>
          <w:rFonts w:ascii="Times New Roman" w:hAnsi="Times New Roman"/>
          <w:sz w:val="28"/>
          <w:szCs w:val="28"/>
        </w:rPr>
        <w:t xml:space="preserve">Из Российского Энциклопедического Словаря (т. 2, 2000) – самого крупного и современного энциклопедического издания в </w:t>
      </w:r>
      <w:r w:rsidR="0004490B" w:rsidRPr="00DC6136">
        <w:rPr>
          <w:rFonts w:ascii="Times New Roman" w:hAnsi="Times New Roman"/>
          <w:sz w:val="28"/>
          <w:szCs w:val="28"/>
        </w:rPr>
        <w:t>РФ</w:t>
      </w:r>
      <w:r w:rsidRPr="00DC6136">
        <w:rPr>
          <w:rFonts w:ascii="Times New Roman" w:hAnsi="Times New Roman"/>
          <w:sz w:val="28"/>
          <w:szCs w:val="28"/>
        </w:rPr>
        <w:t>, следует:</w:t>
      </w:r>
    </w:p>
    <w:p w:rsidR="00C9067E" w:rsidRPr="00DC6136" w:rsidRDefault="00C9067E" w:rsidP="00DC6136">
      <w:pPr>
        <w:suppressAutoHyphens/>
        <w:spacing w:after="0" w:line="360" w:lineRule="auto"/>
        <w:ind w:firstLine="709"/>
        <w:jc w:val="both"/>
        <w:rPr>
          <w:rFonts w:ascii="Times New Roman" w:hAnsi="Times New Roman"/>
          <w:sz w:val="28"/>
          <w:szCs w:val="28"/>
        </w:rPr>
      </w:pPr>
      <w:r w:rsidRPr="00DC6136">
        <w:rPr>
          <w:rFonts w:ascii="Times New Roman" w:hAnsi="Times New Roman"/>
          <w:bCs/>
          <w:i/>
          <w:sz w:val="28"/>
          <w:szCs w:val="28"/>
        </w:rPr>
        <w:t>Рекреация</w:t>
      </w:r>
      <w:r w:rsidRPr="00DC6136">
        <w:rPr>
          <w:rFonts w:ascii="Times New Roman" w:hAnsi="Times New Roman"/>
          <w:sz w:val="28"/>
          <w:szCs w:val="28"/>
        </w:rPr>
        <w:t xml:space="preserve"> (в переводе с польского языка </w:t>
      </w:r>
      <w:r w:rsidRPr="00DC6136">
        <w:rPr>
          <w:rFonts w:ascii="Times New Roman" w:hAnsi="Times New Roman"/>
          <w:sz w:val="28"/>
          <w:szCs w:val="28"/>
          <w:lang w:val="en-US"/>
        </w:rPr>
        <w:t>rekreacja</w:t>
      </w:r>
      <w:r w:rsidRPr="00DC6136">
        <w:rPr>
          <w:rFonts w:ascii="Times New Roman" w:hAnsi="Times New Roman"/>
          <w:sz w:val="28"/>
          <w:szCs w:val="28"/>
        </w:rPr>
        <w:t xml:space="preserve"> – отдых, с латыни </w:t>
      </w:r>
      <w:r w:rsidRPr="00DC6136">
        <w:rPr>
          <w:rFonts w:ascii="Times New Roman" w:hAnsi="Times New Roman"/>
          <w:sz w:val="28"/>
          <w:szCs w:val="28"/>
          <w:lang w:val="en-US"/>
        </w:rPr>
        <w:t>recreation</w:t>
      </w:r>
      <w:r w:rsidRPr="00DC6136">
        <w:rPr>
          <w:rFonts w:ascii="Times New Roman" w:hAnsi="Times New Roman"/>
          <w:sz w:val="28"/>
          <w:szCs w:val="28"/>
        </w:rPr>
        <w:t xml:space="preserve"> – восстановление) – это: 1) праздники, каникулы, перемена в школе (устаревшее); 2) помещение для отдыха в учебных заведения; 3) отдых, восстановление сил человека, израсходованных в процессе труда.</w:t>
      </w:r>
    </w:p>
    <w:p w:rsidR="00296F14" w:rsidRPr="00DC6136" w:rsidRDefault="00296F14" w:rsidP="00DC6136">
      <w:pPr>
        <w:suppressAutoHyphens/>
        <w:spacing w:after="0" w:line="360" w:lineRule="auto"/>
        <w:ind w:firstLine="709"/>
        <w:jc w:val="both"/>
        <w:rPr>
          <w:rFonts w:ascii="Times New Roman" w:hAnsi="Times New Roman"/>
          <w:sz w:val="28"/>
          <w:szCs w:val="28"/>
        </w:rPr>
      </w:pPr>
      <w:r w:rsidRPr="00DC6136">
        <w:rPr>
          <w:rFonts w:ascii="Times New Roman" w:hAnsi="Times New Roman"/>
          <w:sz w:val="28"/>
          <w:szCs w:val="28"/>
        </w:rPr>
        <w:t xml:space="preserve">Рекреа́ция — (от лат. </w:t>
      </w:r>
      <w:r w:rsidRPr="00DC6136">
        <w:rPr>
          <w:rFonts w:ascii="Times New Roman" w:hAnsi="Times New Roman"/>
          <w:sz w:val="28"/>
          <w:szCs w:val="28"/>
          <w:lang w:val="en-US"/>
        </w:rPr>
        <w:t>recreatio</w:t>
      </w:r>
      <w:r w:rsidRPr="00DC6136">
        <w:rPr>
          <w:rFonts w:ascii="Times New Roman" w:hAnsi="Times New Roman"/>
          <w:sz w:val="28"/>
          <w:szCs w:val="28"/>
        </w:rPr>
        <w:t xml:space="preserve"> — восстановление) — комплекс оздоровительных мероприятий, осуществляемых с целью восстановления нормального самочувствия и работоспособности здорового, но утомленного человека.[</w:t>
      </w:r>
      <w:r w:rsidR="00901183" w:rsidRPr="00DC6136">
        <w:rPr>
          <w:rFonts w:ascii="Times New Roman" w:hAnsi="Times New Roman"/>
          <w:sz w:val="28"/>
          <w:szCs w:val="28"/>
        </w:rPr>
        <w:t>17</w:t>
      </w:r>
      <w:r w:rsidRPr="00DC6136">
        <w:rPr>
          <w:rFonts w:ascii="Times New Roman" w:hAnsi="Times New Roman"/>
          <w:sz w:val="28"/>
          <w:szCs w:val="28"/>
        </w:rPr>
        <w:t>]</w:t>
      </w:r>
    </w:p>
    <w:p w:rsidR="00296F14" w:rsidRPr="00DC6136" w:rsidRDefault="00296F14" w:rsidP="00DC6136">
      <w:pPr>
        <w:suppressAutoHyphens/>
        <w:spacing w:after="0" w:line="360" w:lineRule="auto"/>
        <w:ind w:firstLine="709"/>
        <w:jc w:val="both"/>
        <w:rPr>
          <w:rFonts w:ascii="Times New Roman" w:hAnsi="Times New Roman"/>
          <w:sz w:val="28"/>
          <w:szCs w:val="28"/>
        </w:rPr>
      </w:pPr>
      <w:r w:rsidRPr="00DC6136">
        <w:rPr>
          <w:rFonts w:ascii="Times New Roman" w:hAnsi="Times New Roman"/>
          <w:sz w:val="28"/>
          <w:szCs w:val="28"/>
        </w:rPr>
        <w:t xml:space="preserve">Понятие охватывает все виды отдыха — санаторно-курортное лечение, туризм. Восстановление эмоциональных и психологических сил, здоровья и трудоспособности путём отдыха вне жилища: на лоне природы, в туристической поездке и т. п. Специализированными предприятиями для рекреации считаются санатории, профилактории, пансионаты и другие. Понятие стало использоваться в 60-х годах </w:t>
      </w:r>
      <w:r w:rsidRPr="00DC6136">
        <w:rPr>
          <w:rFonts w:ascii="Times New Roman" w:hAnsi="Times New Roman"/>
          <w:sz w:val="28"/>
          <w:szCs w:val="28"/>
          <w:lang w:val="en-US"/>
        </w:rPr>
        <w:t>XX</w:t>
      </w:r>
      <w:r w:rsidRPr="00DC6136">
        <w:rPr>
          <w:rFonts w:ascii="Times New Roman" w:hAnsi="Times New Roman"/>
          <w:sz w:val="28"/>
          <w:szCs w:val="28"/>
        </w:rPr>
        <w:t xml:space="preserve"> века в физиологической, медицинской, социально-экономической литературе, по проблемам восстановления сил и здоровья рабочих.</w:t>
      </w:r>
      <w:r w:rsidR="00901183" w:rsidRPr="00DC6136">
        <w:rPr>
          <w:rFonts w:ascii="Times New Roman" w:hAnsi="Times New Roman"/>
          <w:sz w:val="28"/>
          <w:szCs w:val="28"/>
        </w:rPr>
        <w:t>[17</w:t>
      </w:r>
      <w:r w:rsidRPr="00DC6136">
        <w:rPr>
          <w:rFonts w:ascii="Times New Roman" w:hAnsi="Times New Roman"/>
          <w:sz w:val="28"/>
          <w:szCs w:val="28"/>
        </w:rPr>
        <w:t>]</w:t>
      </w:r>
    </w:p>
    <w:p w:rsidR="00DC6136" w:rsidRDefault="00C9067E" w:rsidP="00DC6136">
      <w:pPr>
        <w:suppressAutoHyphens/>
        <w:spacing w:after="0" w:line="360" w:lineRule="auto"/>
        <w:ind w:firstLine="709"/>
        <w:jc w:val="both"/>
        <w:rPr>
          <w:rFonts w:ascii="Times New Roman" w:hAnsi="Times New Roman"/>
          <w:sz w:val="28"/>
          <w:szCs w:val="28"/>
        </w:rPr>
      </w:pPr>
      <w:r w:rsidRPr="00DC6136">
        <w:rPr>
          <w:rFonts w:ascii="Times New Roman" w:hAnsi="Times New Roman"/>
          <w:sz w:val="28"/>
          <w:szCs w:val="28"/>
        </w:rPr>
        <w:t>На сегодняшний день рекреацию стоит рассматривать как современную науку. Возникает вопрос</w:t>
      </w:r>
      <w:r w:rsidR="00A33827" w:rsidRPr="00DC6136">
        <w:rPr>
          <w:rFonts w:ascii="Times New Roman" w:hAnsi="Times New Roman"/>
          <w:sz w:val="28"/>
          <w:szCs w:val="28"/>
        </w:rPr>
        <w:t>,</w:t>
      </w:r>
      <w:r w:rsidRPr="00DC6136">
        <w:rPr>
          <w:rFonts w:ascii="Times New Roman" w:hAnsi="Times New Roman"/>
          <w:sz w:val="28"/>
          <w:szCs w:val="28"/>
        </w:rPr>
        <w:t xml:space="preserve"> а где же объект и субъект? </w:t>
      </w:r>
    </w:p>
    <w:p w:rsidR="00B7448F" w:rsidRPr="00DC6136" w:rsidRDefault="00C9067E" w:rsidP="00DC6136">
      <w:pPr>
        <w:suppressAutoHyphens/>
        <w:spacing w:after="0" w:line="360" w:lineRule="auto"/>
        <w:ind w:firstLine="709"/>
        <w:jc w:val="both"/>
        <w:rPr>
          <w:rFonts w:ascii="Times New Roman" w:hAnsi="Times New Roman"/>
          <w:sz w:val="28"/>
          <w:szCs w:val="28"/>
        </w:rPr>
      </w:pPr>
      <w:r w:rsidRPr="00DC6136">
        <w:rPr>
          <w:rFonts w:ascii="Times New Roman" w:hAnsi="Times New Roman"/>
          <w:sz w:val="28"/>
          <w:szCs w:val="28"/>
        </w:rPr>
        <w:t xml:space="preserve">Под </w:t>
      </w:r>
      <w:r w:rsidRPr="00DC6136">
        <w:rPr>
          <w:rFonts w:ascii="Times New Roman" w:hAnsi="Times New Roman"/>
          <w:b/>
          <w:bCs/>
          <w:i/>
          <w:iCs/>
          <w:sz w:val="28"/>
          <w:szCs w:val="28"/>
        </w:rPr>
        <w:t>объектами рекреации</w:t>
      </w:r>
      <w:r w:rsidRPr="00DC6136">
        <w:rPr>
          <w:rFonts w:ascii="Times New Roman" w:hAnsi="Times New Roman"/>
          <w:i/>
          <w:iCs/>
          <w:sz w:val="28"/>
          <w:szCs w:val="28"/>
        </w:rPr>
        <w:t xml:space="preserve"> </w:t>
      </w:r>
      <w:r w:rsidRPr="00DC6136">
        <w:rPr>
          <w:rFonts w:ascii="Times New Roman" w:hAnsi="Times New Roman"/>
          <w:sz w:val="28"/>
          <w:szCs w:val="28"/>
        </w:rPr>
        <w:t>понимаются материальные предметы, системы, процессы и явления, а также идеальные стандарты, являющиеся условиями реализации разнообразной рекреационной деятельности человека. Это своего рода фон для непосредственной рекреационной деятельности, который активизируется в зависимости от многих факторов, но никогда не играет роли сам по себе</w:t>
      </w:r>
      <w:r w:rsidR="00100FE0" w:rsidRPr="00DC6136">
        <w:rPr>
          <w:rFonts w:ascii="Times New Roman" w:hAnsi="Times New Roman"/>
          <w:sz w:val="28"/>
          <w:szCs w:val="28"/>
        </w:rPr>
        <w:t>[</w:t>
      </w:r>
      <w:r w:rsidR="00E5065B" w:rsidRPr="00DC6136">
        <w:rPr>
          <w:rFonts w:ascii="Times New Roman" w:hAnsi="Times New Roman"/>
          <w:sz w:val="28"/>
          <w:szCs w:val="28"/>
        </w:rPr>
        <w:t>18</w:t>
      </w:r>
      <w:r w:rsidR="00100FE0" w:rsidRPr="00DC6136">
        <w:rPr>
          <w:rFonts w:ascii="Times New Roman" w:hAnsi="Times New Roman"/>
          <w:sz w:val="28"/>
          <w:szCs w:val="28"/>
        </w:rPr>
        <w:t>].</w:t>
      </w:r>
    </w:p>
    <w:p w:rsidR="00C9067E" w:rsidRPr="00DC6136" w:rsidRDefault="00C9067E" w:rsidP="00DC6136">
      <w:pPr>
        <w:suppressAutoHyphens/>
        <w:spacing w:after="0" w:line="360" w:lineRule="auto"/>
        <w:ind w:firstLine="709"/>
        <w:jc w:val="both"/>
        <w:rPr>
          <w:rFonts w:ascii="Times New Roman" w:hAnsi="Times New Roman"/>
          <w:sz w:val="28"/>
          <w:szCs w:val="28"/>
        </w:rPr>
      </w:pPr>
      <w:r w:rsidRPr="00DC6136">
        <w:rPr>
          <w:rFonts w:ascii="Times New Roman" w:hAnsi="Times New Roman"/>
          <w:sz w:val="28"/>
          <w:szCs w:val="28"/>
        </w:rPr>
        <w:t>Под</w:t>
      </w:r>
      <w:r w:rsidRPr="00DC6136">
        <w:rPr>
          <w:rFonts w:ascii="Times New Roman" w:hAnsi="Times New Roman"/>
          <w:i/>
          <w:iCs/>
          <w:sz w:val="28"/>
          <w:szCs w:val="28"/>
        </w:rPr>
        <w:t xml:space="preserve"> </w:t>
      </w:r>
      <w:r w:rsidRPr="00DC6136">
        <w:rPr>
          <w:rFonts w:ascii="Times New Roman" w:hAnsi="Times New Roman"/>
          <w:b/>
          <w:bCs/>
          <w:i/>
          <w:iCs/>
          <w:sz w:val="28"/>
          <w:szCs w:val="28"/>
        </w:rPr>
        <w:t>субъектами рекреации</w:t>
      </w:r>
      <w:r w:rsidRPr="00DC6136">
        <w:rPr>
          <w:rFonts w:ascii="Times New Roman" w:hAnsi="Times New Roman"/>
          <w:i/>
          <w:iCs/>
          <w:sz w:val="28"/>
          <w:szCs w:val="28"/>
        </w:rPr>
        <w:t xml:space="preserve"> </w:t>
      </w:r>
      <w:r w:rsidRPr="00DC6136">
        <w:rPr>
          <w:rFonts w:ascii="Times New Roman" w:hAnsi="Times New Roman"/>
          <w:sz w:val="28"/>
          <w:szCs w:val="28"/>
        </w:rPr>
        <w:t>понимаются люди, ведущие рекреационную деятельность на основании стандартов своего социокультурного образования – системы, среды, внешней буферной зоны или региона смешанного освоения. Стандарты социокультурного характера обусловлены внутренней логикой эволюции СКС и диктуют использование строго определенных объектов рекреации. Так происходит выбор района для освоения в рекреационных целях, определение доминирующего типа рекреации и того, что, собственно, является рекреационными ресурсами на текущем этапе</w:t>
      </w:r>
      <w:r w:rsidR="00100FE0" w:rsidRPr="00DC6136">
        <w:rPr>
          <w:rFonts w:ascii="Times New Roman" w:hAnsi="Times New Roman"/>
          <w:sz w:val="28"/>
          <w:szCs w:val="28"/>
        </w:rPr>
        <w:t>[</w:t>
      </w:r>
      <w:r w:rsidR="00E5065B" w:rsidRPr="00DC6136">
        <w:rPr>
          <w:rFonts w:ascii="Times New Roman" w:hAnsi="Times New Roman"/>
          <w:sz w:val="28"/>
          <w:szCs w:val="28"/>
        </w:rPr>
        <w:t>18</w:t>
      </w:r>
      <w:r w:rsidR="00100FE0" w:rsidRPr="00DC6136">
        <w:rPr>
          <w:rFonts w:ascii="Times New Roman" w:hAnsi="Times New Roman"/>
          <w:sz w:val="28"/>
          <w:szCs w:val="28"/>
        </w:rPr>
        <w:t>].</w:t>
      </w:r>
    </w:p>
    <w:p w:rsidR="00C9067E" w:rsidRPr="00DC6136" w:rsidRDefault="00C9067E" w:rsidP="00DC6136">
      <w:pPr>
        <w:suppressAutoHyphens/>
        <w:spacing w:after="0" w:line="360" w:lineRule="auto"/>
        <w:ind w:firstLine="709"/>
        <w:jc w:val="both"/>
        <w:rPr>
          <w:rFonts w:ascii="Times New Roman" w:hAnsi="Times New Roman"/>
          <w:sz w:val="28"/>
          <w:szCs w:val="28"/>
        </w:rPr>
      </w:pPr>
      <w:r w:rsidRPr="00DC6136">
        <w:rPr>
          <w:rFonts w:ascii="Times New Roman" w:hAnsi="Times New Roman"/>
          <w:sz w:val="28"/>
          <w:szCs w:val="28"/>
        </w:rPr>
        <w:t>Под</w:t>
      </w:r>
      <w:r w:rsidRPr="00DC6136">
        <w:rPr>
          <w:rFonts w:ascii="Times New Roman" w:hAnsi="Times New Roman"/>
          <w:i/>
          <w:iCs/>
          <w:sz w:val="28"/>
          <w:szCs w:val="28"/>
        </w:rPr>
        <w:t xml:space="preserve"> </w:t>
      </w:r>
      <w:r w:rsidRPr="00DC6136">
        <w:rPr>
          <w:rFonts w:ascii="Times New Roman" w:hAnsi="Times New Roman"/>
          <w:b/>
          <w:bCs/>
          <w:i/>
          <w:iCs/>
          <w:sz w:val="28"/>
          <w:szCs w:val="28"/>
        </w:rPr>
        <w:t>рекреационной деятельностью</w:t>
      </w:r>
      <w:r w:rsidRPr="00DC6136">
        <w:rPr>
          <w:rFonts w:ascii="Times New Roman" w:hAnsi="Times New Roman"/>
          <w:i/>
          <w:iCs/>
          <w:sz w:val="28"/>
          <w:szCs w:val="28"/>
        </w:rPr>
        <w:t xml:space="preserve"> </w:t>
      </w:r>
      <w:r w:rsidRPr="00DC6136">
        <w:rPr>
          <w:rFonts w:ascii="Times New Roman" w:hAnsi="Times New Roman"/>
          <w:sz w:val="28"/>
          <w:szCs w:val="28"/>
        </w:rPr>
        <w:t>понимается разнообразная деятельность людей, ориентированная на восстановление собственных сил в соответствии со стандартами своего социокультурного образования. Сюда включаются суточный, недельный, квартальный, годовой и жизненный циклы рекреации. Не все они являются предметом исследования географической науки, но все они – проявления рекреационной деятельности</w:t>
      </w:r>
      <w:r w:rsidR="00100FE0" w:rsidRPr="00DC6136">
        <w:rPr>
          <w:rFonts w:ascii="Times New Roman" w:hAnsi="Times New Roman"/>
          <w:sz w:val="28"/>
          <w:szCs w:val="28"/>
        </w:rPr>
        <w:t xml:space="preserve"> [</w:t>
      </w:r>
      <w:r w:rsidR="00E5065B" w:rsidRPr="00DC6136">
        <w:rPr>
          <w:rFonts w:ascii="Times New Roman" w:hAnsi="Times New Roman"/>
          <w:sz w:val="28"/>
          <w:szCs w:val="28"/>
        </w:rPr>
        <w:t>18</w:t>
      </w:r>
      <w:r w:rsidR="00100FE0" w:rsidRPr="00DC6136">
        <w:rPr>
          <w:rFonts w:ascii="Times New Roman" w:hAnsi="Times New Roman"/>
          <w:sz w:val="28"/>
          <w:szCs w:val="28"/>
        </w:rPr>
        <w:t>]</w:t>
      </w:r>
      <w:r w:rsidRPr="00DC6136">
        <w:rPr>
          <w:rFonts w:ascii="Times New Roman" w:hAnsi="Times New Roman"/>
          <w:sz w:val="28"/>
          <w:szCs w:val="28"/>
        </w:rPr>
        <w:t>.</w:t>
      </w:r>
    </w:p>
    <w:p w:rsidR="00B7448F" w:rsidRPr="00DC6136" w:rsidRDefault="00B7448F" w:rsidP="00DC6136">
      <w:pPr>
        <w:pStyle w:val="a3"/>
        <w:suppressAutoHyphens/>
        <w:spacing w:before="0" w:beforeAutospacing="0" w:after="0" w:afterAutospacing="0" w:line="360" w:lineRule="auto"/>
        <w:ind w:firstLine="709"/>
        <w:jc w:val="both"/>
        <w:rPr>
          <w:sz w:val="28"/>
          <w:szCs w:val="28"/>
        </w:rPr>
      </w:pPr>
      <w:r w:rsidRPr="00DC6136">
        <w:rPr>
          <w:sz w:val="28"/>
          <w:szCs w:val="28"/>
        </w:rPr>
        <w:t xml:space="preserve">Наиболее эффективными в этом плане, отвечающими перечисленным выше требованиям, являются </w:t>
      </w:r>
      <w:r w:rsidR="008609B4" w:rsidRPr="00DC6136">
        <w:rPr>
          <w:sz w:val="28"/>
          <w:szCs w:val="28"/>
        </w:rPr>
        <w:t>туризм</w:t>
      </w:r>
      <w:r w:rsidRPr="00DC6136">
        <w:rPr>
          <w:sz w:val="28"/>
          <w:szCs w:val="28"/>
        </w:rPr>
        <w:t>,</w:t>
      </w:r>
      <w:r w:rsidR="008609B4" w:rsidRPr="00DC6136">
        <w:rPr>
          <w:sz w:val="28"/>
          <w:szCs w:val="28"/>
        </w:rPr>
        <w:t xml:space="preserve"> подвижные и спортивные игры</w:t>
      </w:r>
      <w:r w:rsidRPr="00DC6136">
        <w:rPr>
          <w:sz w:val="28"/>
          <w:szCs w:val="28"/>
        </w:rPr>
        <w:t xml:space="preserve"> широкий выбор которых позволяет учитывать рекомендации по нормированию нагрузок для данной возрастной группы, подобрать адекватные уровню подготовленности занимающихся. Игровой характер используемых средств позволяет повысить эффективность занятий и в то же время создает благоприятный эмоциональный фон. </w:t>
      </w:r>
    </w:p>
    <w:p w:rsidR="00DC6136" w:rsidRDefault="00DC6136">
      <w:pPr>
        <w:rPr>
          <w:rFonts w:ascii="Times New Roman" w:eastAsiaTheme="minorEastAsia" w:hAnsi="Times New Roman"/>
          <w:sz w:val="28"/>
          <w:szCs w:val="28"/>
          <w:lang w:eastAsia="ru-RU"/>
        </w:rPr>
      </w:pPr>
      <w:r>
        <w:rPr>
          <w:rFonts w:ascii="Times New Roman" w:eastAsiaTheme="minorEastAsia" w:hAnsi="Times New Roman"/>
          <w:sz w:val="28"/>
          <w:szCs w:val="28"/>
          <w:lang w:eastAsia="ru-RU"/>
        </w:rPr>
        <w:br w:type="page"/>
      </w:r>
    </w:p>
    <w:p w:rsidR="00A02A8C" w:rsidRPr="00DC6136" w:rsidRDefault="00A02A8C" w:rsidP="00DC6136">
      <w:pPr>
        <w:suppressAutoHyphens/>
        <w:spacing w:after="0" w:line="360" w:lineRule="auto"/>
        <w:ind w:firstLine="709"/>
        <w:jc w:val="both"/>
        <w:rPr>
          <w:rFonts w:ascii="Times New Roman" w:hAnsi="Times New Roman"/>
          <w:b/>
          <w:sz w:val="28"/>
          <w:szCs w:val="36"/>
        </w:rPr>
      </w:pPr>
      <w:r w:rsidRPr="00DC6136">
        <w:rPr>
          <w:rFonts w:ascii="Times New Roman" w:hAnsi="Times New Roman"/>
          <w:b/>
          <w:sz w:val="28"/>
          <w:szCs w:val="36"/>
        </w:rPr>
        <w:t>Туризм</w:t>
      </w:r>
      <w:r w:rsidR="001606DC" w:rsidRPr="00DC6136">
        <w:rPr>
          <w:rFonts w:ascii="Times New Roman" w:hAnsi="Times New Roman"/>
          <w:b/>
          <w:sz w:val="28"/>
          <w:szCs w:val="36"/>
        </w:rPr>
        <w:t xml:space="preserve"> как средство </w:t>
      </w:r>
      <w:r w:rsidR="001E369D" w:rsidRPr="00DC6136">
        <w:rPr>
          <w:rFonts w:ascii="Times New Roman" w:hAnsi="Times New Roman"/>
          <w:b/>
          <w:sz w:val="28"/>
          <w:szCs w:val="36"/>
        </w:rPr>
        <w:t>рекреации</w:t>
      </w:r>
    </w:p>
    <w:p w:rsidR="00DC6136" w:rsidRDefault="00DC6136" w:rsidP="00DC6136">
      <w:pPr>
        <w:suppressAutoHyphens/>
        <w:spacing w:after="0" w:line="360" w:lineRule="auto"/>
        <w:ind w:firstLine="709"/>
        <w:jc w:val="both"/>
        <w:rPr>
          <w:rFonts w:ascii="Times New Roman" w:hAnsi="Times New Roman"/>
          <w:sz w:val="28"/>
          <w:szCs w:val="28"/>
          <w:lang w:val="en-US"/>
        </w:rPr>
      </w:pPr>
    </w:p>
    <w:p w:rsidR="003105DB" w:rsidRPr="00DC6136" w:rsidRDefault="00E42B7E" w:rsidP="00DC6136">
      <w:pPr>
        <w:suppressAutoHyphens/>
        <w:spacing w:after="0" w:line="360" w:lineRule="auto"/>
        <w:ind w:firstLine="709"/>
        <w:jc w:val="both"/>
        <w:rPr>
          <w:rFonts w:ascii="Times New Roman" w:hAnsi="Times New Roman"/>
          <w:sz w:val="28"/>
          <w:szCs w:val="28"/>
        </w:rPr>
      </w:pPr>
      <w:r w:rsidRPr="00DC6136">
        <w:rPr>
          <w:rFonts w:ascii="Times New Roman" w:hAnsi="Times New Roman"/>
          <w:sz w:val="28"/>
          <w:szCs w:val="28"/>
        </w:rPr>
        <w:t>В обще мировой практике давно уже является</w:t>
      </w:r>
      <w:r w:rsidR="00DC6136">
        <w:rPr>
          <w:rFonts w:ascii="Times New Roman" w:hAnsi="Times New Roman"/>
          <w:sz w:val="28"/>
          <w:szCs w:val="28"/>
        </w:rPr>
        <w:t xml:space="preserve"> </w:t>
      </w:r>
      <w:r w:rsidRPr="00DC6136">
        <w:rPr>
          <w:rFonts w:ascii="Times New Roman" w:hAnsi="Times New Roman"/>
          <w:sz w:val="28"/>
          <w:szCs w:val="28"/>
        </w:rPr>
        <w:t>не секретом ,что самый эффективной и наиболее доступной формой рекреации является туризм.</w:t>
      </w:r>
      <w:r w:rsidR="00DC6136">
        <w:rPr>
          <w:rFonts w:ascii="Times New Roman" w:hAnsi="Times New Roman"/>
          <w:sz w:val="28"/>
          <w:szCs w:val="28"/>
        </w:rPr>
        <w:t xml:space="preserve"> </w:t>
      </w:r>
      <w:r w:rsidRPr="00DC6136">
        <w:rPr>
          <w:rFonts w:ascii="Times New Roman" w:hAnsi="Times New Roman"/>
          <w:sz w:val="28"/>
          <w:szCs w:val="28"/>
        </w:rPr>
        <w:t>В нашей стране также рекреационный туризм</w:t>
      </w:r>
      <w:r w:rsidR="00DC6136">
        <w:rPr>
          <w:rFonts w:ascii="Times New Roman" w:hAnsi="Times New Roman"/>
          <w:sz w:val="28"/>
          <w:szCs w:val="28"/>
        </w:rPr>
        <w:t xml:space="preserve"> </w:t>
      </w:r>
      <w:r w:rsidRPr="00DC6136">
        <w:rPr>
          <w:rFonts w:ascii="Times New Roman" w:hAnsi="Times New Roman"/>
          <w:sz w:val="28"/>
          <w:szCs w:val="28"/>
        </w:rPr>
        <w:t>является одной из самых ведущих форм массового оздоровления</w:t>
      </w:r>
      <w:r w:rsidR="00DC6136">
        <w:rPr>
          <w:rFonts w:ascii="Times New Roman" w:hAnsi="Times New Roman"/>
          <w:sz w:val="28"/>
          <w:szCs w:val="28"/>
        </w:rPr>
        <w:t xml:space="preserve"> </w:t>
      </w:r>
      <w:r w:rsidRPr="00DC6136">
        <w:rPr>
          <w:rFonts w:ascii="Times New Roman" w:hAnsi="Times New Roman"/>
          <w:sz w:val="28"/>
          <w:szCs w:val="28"/>
        </w:rPr>
        <w:t>всех слоев населения. Следует отметить что правительство в</w:t>
      </w:r>
      <w:r w:rsidR="00F8640B" w:rsidRPr="00DC6136">
        <w:rPr>
          <w:rFonts w:ascii="Times New Roman" w:hAnsi="Times New Roman"/>
          <w:sz w:val="28"/>
          <w:szCs w:val="28"/>
        </w:rPr>
        <w:t>л</w:t>
      </w:r>
      <w:r w:rsidRPr="00DC6136">
        <w:rPr>
          <w:rFonts w:ascii="Times New Roman" w:hAnsi="Times New Roman"/>
          <w:sz w:val="28"/>
          <w:szCs w:val="28"/>
        </w:rPr>
        <w:t>аживает огромные финансовые средства в развития различных форм</w:t>
      </w:r>
      <w:r w:rsidR="00DC6136">
        <w:rPr>
          <w:rFonts w:ascii="Times New Roman" w:hAnsi="Times New Roman"/>
          <w:sz w:val="28"/>
          <w:szCs w:val="28"/>
        </w:rPr>
        <w:t xml:space="preserve"> </w:t>
      </w:r>
      <w:r w:rsidRPr="00DC6136">
        <w:rPr>
          <w:rFonts w:ascii="Times New Roman" w:hAnsi="Times New Roman"/>
          <w:sz w:val="28"/>
          <w:szCs w:val="28"/>
        </w:rPr>
        <w:t>туризма (экотуризм, агротуризм,</w:t>
      </w:r>
      <w:r w:rsidR="00F8640B" w:rsidRPr="00DC6136">
        <w:rPr>
          <w:rFonts w:ascii="Times New Roman" w:hAnsi="Times New Roman"/>
          <w:sz w:val="28"/>
          <w:szCs w:val="28"/>
        </w:rPr>
        <w:t xml:space="preserve"> внешний туризм, событийный туризм,</w:t>
      </w:r>
      <w:r w:rsidRPr="00DC6136">
        <w:rPr>
          <w:rFonts w:ascii="Times New Roman" w:hAnsi="Times New Roman"/>
          <w:sz w:val="28"/>
          <w:szCs w:val="28"/>
        </w:rPr>
        <w:t xml:space="preserve"> туризм как спортивная дисциплина, и.т.д. ).</w:t>
      </w:r>
      <w:r w:rsidR="00DC6136">
        <w:rPr>
          <w:rFonts w:ascii="Times New Roman" w:hAnsi="Times New Roman"/>
          <w:sz w:val="28"/>
          <w:szCs w:val="28"/>
        </w:rPr>
        <w:t xml:space="preserve"> </w:t>
      </w:r>
      <w:r w:rsidR="00161BB7" w:rsidRPr="00DC6136">
        <w:rPr>
          <w:rFonts w:ascii="Times New Roman" w:hAnsi="Times New Roman"/>
          <w:sz w:val="28"/>
          <w:szCs w:val="28"/>
        </w:rPr>
        <w:t>Самым убедительным фактом моих слов может послужить следующие данные которые озвучил министра спорта и туризма в 2004 году</w:t>
      </w:r>
      <w:r w:rsidR="00E5452A" w:rsidRPr="00DC6136">
        <w:rPr>
          <w:rFonts w:ascii="Times New Roman" w:hAnsi="Times New Roman"/>
          <w:sz w:val="28"/>
          <w:szCs w:val="28"/>
        </w:rPr>
        <w:t xml:space="preserve">: «За рассматриваемый период можно отметить увеличение числа прибывших туристов в Республику (1998 – 2004 гг. – 110 %), а также уменьшение числа выездов из Республики Беларусь (1998 – 2004 гг. – 63%, почти в 2,5 раза по сравнению с 2001 годом). Причина такого спада видится, прежде всего, со вступлением основной страны направления, Польской Республики, в Евросоюз и, как следствие этого, введение визового режима.». </w:t>
      </w:r>
    </w:p>
    <w:p w:rsidR="006D5C95" w:rsidRPr="00DC6136" w:rsidRDefault="006D5C95" w:rsidP="00DC6136">
      <w:pPr>
        <w:suppressAutoHyphens/>
        <w:spacing w:after="0" w:line="360" w:lineRule="auto"/>
        <w:ind w:firstLine="709"/>
        <w:jc w:val="both"/>
        <w:rPr>
          <w:rFonts w:ascii="Times New Roman" w:hAnsi="Times New Roman"/>
          <w:sz w:val="28"/>
          <w:szCs w:val="28"/>
        </w:rPr>
      </w:pPr>
      <w:r w:rsidRPr="00DC6136">
        <w:rPr>
          <w:rFonts w:ascii="Times New Roman" w:hAnsi="Times New Roman"/>
          <w:sz w:val="28"/>
          <w:szCs w:val="28"/>
        </w:rPr>
        <w:t>По данным Национального банка Республики Беларусь экспорт туристических услуг в 2004г. составил 294,9 млн. долл. США и увеличился по сравнению с 2003г. на 10,5%. Импорт в прошедшем году сократился на 6,9% и составил 445,7 млн. долл. США. Исходя из этого, в течение последних двух лет наблюдается уменьшение отрицательного сальдо по статье эк</w:t>
      </w:r>
      <w:r w:rsidR="00392FE6" w:rsidRPr="00DC6136">
        <w:rPr>
          <w:rFonts w:ascii="Times New Roman" w:hAnsi="Times New Roman"/>
          <w:sz w:val="28"/>
          <w:szCs w:val="28"/>
        </w:rPr>
        <w:t>спорт-импорт туристских услуг[9,10,11</w:t>
      </w:r>
      <w:r w:rsidRPr="00DC6136">
        <w:rPr>
          <w:rFonts w:ascii="Times New Roman" w:hAnsi="Times New Roman"/>
          <w:sz w:val="28"/>
          <w:szCs w:val="28"/>
        </w:rPr>
        <w:t xml:space="preserve">] . </w:t>
      </w:r>
    </w:p>
    <w:p w:rsidR="00DA5A03" w:rsidRPr="00DC6136" w:rsidRDefault="00DA5A03" w:rsidP="00DC6136">
      <w:pPr>
        <w:suppressAutoHyphens/>
        <w:spacing w:after="0" w:line="360" w:lineRule="auto"/>
        <w:ind w:firstLine="709"/>
        <w:jc w:val="both"/>
        <w:rPr>
          <w:rFonts w:ascii="Times New Roman" w:hAnsi="Times New Roman"/>
          <w:sz w:val="28"/>
          <w:szCs w:val="28"/>
        </w:rPr>
      </w:pPr>
      <w:r w:rsidRPr="00DC6136">
        <w:rPr>
          <w:rFonts w:ascii="Times New Roman" w:hAnsi="Times New Roman"/>
          <w:sz w:val="28"/>
          <w:szCs w:val="28"/>
        </w:rPr>
        <w:t>Если с туризмом все принципе ясно, то со спортивными и подвижными играми в обществе сложилось двоякое отношение.</w:t>
      </w:r>
      <w:r w:rsidR="00DC6136">
        <w:rPr>
          <w:rFonts w:ascii="Times New Roman" w:hAnsi="Times New Roman"/>
          <w:sz w:val="28"/>
          <w:szCs w:val="28"/>
        </w:rPr>
        <w:t xml:space="preserve"> </w:t>
      </w:r>
    </w:p>
    <w:p w:rsidR="001B34B4" w:rsidRPr="00DC6136" w:rsidRDefault="001B34B4" w:rsidP="00DC6136">
      <w:pPr>
        <w:suppressAutoHyphens/>
        <w:spacing w:after="0" w:line="360" w:lineRule="auto"/>
        <w:ind w:firstLine="709"/>
        <w:jc w:val="both"/>
        <w:rPr>
          <w:rFonts w:ascii="Times New Roman" w:hAnsi="Times New Roman"/>
          <w:sz w:val="28"/>
          <w:szCs w:val="28"/>
        </w:rPr>
      </w:pPr>
      <w:r w:rsidRPr="00DC6136">
        <w:rPr>
          <w:rFonts w:ascii="Times New Roman" w:hAnsi="Times New Roman"/>
          <w:i/>
          <w:sz w:val="28"/>
          <w:szCs w:val="28"/>
        </w:rPr>
        <w:t>Основными факторами, сдерживающими развитие въездного туризма в Республику Беларусь, в настоящее время являются:</w:t>
      </w:r>
      <w:r w:rsidRPr="00DC6136">
        <w:rPr>
          <w:rFonts w:ascii="Times New Roman" w:hAnsi="Times New Roman"/>
          <w:sz w:val="28"/>
          <w:szCs w:val="28"/>
        </w:rPr>
        <w:t xml:space="preserve"> </w:t>
      </w:r>
    </w:p>
    <w:p w:rsidR="001B34B4" w:rsidRPr="00DC6136" w:rsidRDefault="001B34B4" w:rsidP="00DC6136">
      <w:pPr>
        <w:suppressAutoHyphens/>
        <w:spacing w:after="0" w:line="360" w:lineRule="auto"/>
        <w:ind w:firstLine="709"/>
        <w:jc w:val="both"/>
        <w:rPr>
          <w:rFonts w:ascii="Times New Roman" w:hAnsi="Times New Roman"/>
          <w:sz w:val="28"/>
          <w:szCs w:val="28"/>
        </w:rPr>
      </w:pPr>
      <w:r w:rsidRPr="00DC6136">
        <w:rPr>
          <w:rFonts w:ascii="Times New Roman" w:hAnsi="Times New Roman"/>
          <w:sz w:val="28"/>
          <w:szCs w:val="28"/>
        </w:rPr>
        <w:t>образ Республики Беларусь как страны, неблагоприятной для туризма, создаваемый отдельными зарубежными и отечественными средствами массовой информации; действующий порядок выдачи белорусских виз гражданам иностранных государств, безопасных в миграционном отношении, не всегда способствующий росту въездного туризма в Республику Беларусь;</w:t>
      </w:r>
    </w:p>
    <w:p w:rsidR="001B34B4" w:rsidRPr="00DC6136" w:rsidRDefault="001B34B4" w:rsidP="00DC6136">
      <w:pPr>
        <w:suppressAutoHyphens/>
        <w:spacing w:after="0" w:line="360" w:lineRule="auto"/>
        <w:ind w:firstLine="709"/>
        <w:jc w:val="both"/>
        <w:rPr>
          <w:rFonts w:ascii="Times New Roman" w:hAnsi="Times New Roman"/>
          <w:sz w:val="28"/>
          <w:szCs w:val="28"/>
        </w:rPr>
      </w:pPr>
      <w:r w:rsidRPr="00DC6136">
        <w:rPr>
          <w:rFonts w:ascii="Times New Roman" w:hAnsi="Times New Roman"/>
          <w:sz w:val="28"/>
          <w:szCs w:val="28"/>
        </w:rPr>
        <w:t>неразвитая туристская инфраструктура, высокий моральный и физический износ существующей материальной базы, малое количество гостиничных средств размещения туристского класса (2-3 звезды) с современным уровнем комфорта;</w:t>
      </w:r>
    </w:p>
    <w:p w:rsidR="001B34B4" w:rsidRPr="00DC6136" w:rsidRDefault="001B34B4" w:rsidP="00DC6136">
      <w:pPr>
        <w:suppressAutoHyphens/>
        <w:spacing w:after="0" w:line="360" w:lineRule="auto"/>
        <w:ind w:firstLine="709"/>
        <w:jc w:val="both"/>
        <w:rPr>
          <w:rFonts w:ascii="Times New Roman" w:hAnsi="Times New Roman"/>
          <w:sz w:val="28"/>
          <w:szCs w:val="28"/>
        </w:rPr>
      </w:pPr>
      <w:r w:rsidRPr="00DC6136">
        <w:rPr>
          <w:rFonts w:ascii="Times New Roman" w:hAnsi="Times New Roman"/>
          <w:sz w:val="28"/>
          <w:szCs w:val="28"/>
        </w:rPr>
        <w:t>отсутствие практики создания субъектами Республики Беларусь благоприятных условий для инвестиций в средства размещения туристов и иную туристскую инфраструктуру;</w:t>
      </w:r>
    </w:p>
    <w:p w:rsidR="001B34B4" w:rsidRPr="00DC6136" w:rsidRDefault="001B34B4" w:rsidP="00DC6136">
      <w:pPr>
        <w:suppressAutoHyphens/>
        <w:spacing w:after="0" w:line="360" w:lineRule="auto"/>
        <w:ind w:firstLine="709"/>
        <w:jc w:val="both"/>
        <w:rPr>
          <w:rFonts w:ascii="Times New Roman" w:hAnsi="Times New Roman"/>
          <w:sz w:val="28"/>
          <w:szCs w:val="28"/>
        </w:rPr>
      </w:pPr>
      <w:r w:rsidRPr="00DC6136">
        <w:rPr>
          <w:rFonts w:ascii="Times New Roman" w:hAnsi="Times New Roman"/>
          <w:sz w:val="28"/>
          <w:szCs w:val="28"/>
        </w:rPr>
        <w:t>практическое отсутствие до 2002 года государственной некоммерческой рекламы туристских возможностей страны за рубежом;</w:t>
      </w:r>
    </w:p>
    <w:p w:rsidR="001B34B4" w:rsidRPr="00DC6136" w:rsidRDefault="001B34B4" w:rsidP="00DC6136">
      <w:pPr>
        <w:suppressAutoHyphens/>
        <w:spacing w:after="0" w:line="360" w:lineRule="auto"/>
        <w:ind w:firstLine="709"/>
        <w:jc w:val="both"/>
        <w:rPr>
          <w:rFonts w:ascii="Times New Roman" w:hAnsi="Times New Roman"/>
          <w:sz w:val="28"/>
          <w:szCs w:val="28"/>
        </w:rPr>
      </w:pPr>
      <w:r w:rsidRPr="00DC6136">
        <w:rPr>
          <w:rFonts w:ascii="Times New Roman" w:hAnsi="Times New Roman"/>
          <w:sz w:val="28"/>
          <w:szCs w:val="28"/>
        </w:rPr>
        <w:t>невысокое качество обслуживания во всех секторах туристской индустрии из-за низкого уровня подготовки кадров и отсутствия опыта в условиях рыночной экономики, в том числе вследствие длительного периода эксплуатации курортно-туристских средств размещения через систему социального страхования; несоответствие цены и качества размещения в гостиницах.</w:t>
      </w:r>
    </w:p>
    <w:p w:rsidR="00DC6136" w:rsidRDefault="00DC6136" w:rsidP="00DC6136">
      <w:pPr>
        <w:suppressAutoHyphens/>
        <w:spacing w:after="0" w:line="360" w:lineRule="auto"/>
        <w:ind w:firstLine="709"/>
        <w:jc w:val="both"/>
        <w:rPr>
          <w:rFonts w:ascii="Times New Roman" w:hAnsi="Times New Roman"/>
          <w:b/>
          <w:sz w:val="28"/>
          <w:szCs w:val="36"/>
          <w:lang w:val="en-US"/>
        </w:rPr>
      </w:pPr>
    </w:p>
    <w:p w:rsidR="00392FE6" w:rsidRPr="00DC6136" w:rsidRDefault="00816ABD" w:rsidP="00DC6136">
      <w:pPr>
        <w:suppressAutoHyphens/>
        <w:spacing w:after="0" w:line="360" w:lineRule="auto"/>
        <w:ind w:firstLine="709"/>
        <w:jc w:val="both"/>
        <w:rPr>
          <w:rFonts w:ascii="Times New Roman" w:hAnsi="Times New Roman"/>
          <w:b/>
          <w:sz w:val="28"/>
          <w:szCs w:val="36"/>
        </w:rPr>
      </w:pPr>
      <w:r w:rsidRPr="00DC6136">
        <w:rPr>
          <w:rFonts w:ascii="Times New Roman" w:hAnsi="Times New Roman"/>
          <w:b/>
          <w:sz w:val="28"/>
          <w:szCs w:val="36"/>
        </w:rPr>
        <w:t xml:space="preserve">Лес как объект рекреации </w:t>
      </w:r>
    </w:p>
    <w:p w:rsidR="00DC6136" w:rsidRDefault="00DC6136" w:rsidP="00DC6136">
      <w:pPr>
        <w:suppressAutoHyphens/>
        <w:spacing w:after="0" w:line="360" w:lineRule="auto"/>
        <w:ind w:firstLine="709"/>
        <w:jc w:val="both"/>
        <w:rPr>
          <w:rFonts w:ascii="Times New Roman" w:hAnsi="Times New Roman"/>
          <w:sz w:val="28"/>
          <w:szCs w:val="28"/>
          <w:lang w:val="en-US"/>
        </w:rPr>
      </w:pPr>
    </w:p>
    <w:p w:rsidR="00DC6136" w:rsidRDefault="009918D5" w:rsidP="00DC6136">
      <w:pPr>
        <w:suppressAutoHyphens/>
        <w:spacing w:after="0" w:line="360" w:lineRule="auto"/>
        <w:ind w:firstLine="709"/>
        <w:jc w:val="both"/>
        <w:rPr>
          <w:rFonts w:ascii="Times New Roman" w:hAnsi="Times New Roman"/>
          <w:sz w:val="28"/>
          <w:szCs w:val="28"/>
        </w:rPr>
      </w:pPr>
      <w:r w:rsidRPr="00DC6136">
        <w:rPr>
          <w:rFonts w:ascii="Times New Roman" w:hAnsi="Times New Roman"/>
          <w:sz w:val="28"/>
          <w:szCs w:val="28"/>
        </w:rPr>
        <w:t>Леса Беларуси являются не только национальным достоянием государства, но и его гордостью и украшением. Общая площадь земель лесного фонда (включая лесные болота, дороги, воды и др.) составляет более 9 млн. га, или 44,5% территории страны. Около 8 млн. га (86,4%) находятся в ведении Министерства лесного хозяйства</w:t>
      </w:r>
      <w:r w:rsidR="00DC6136">
        <w:rPr>
          <w:rFonts w:ascii="Times New Roman" w:hAnsi="Times New Roman"/>
          <w:sz w:val="28"/>
          <w:szCs w:val="28"/>
        </w:rPr>
        <w:t xml:space="preserve"> </w:t>
      </w:r>
      <w:r w:rsidRPr="00DC6136">
        <w:rPr>
          <w:rFonts w:ascii="Times New Roman" w:hAnsi="Times New Roman"/>
          <w:sz w:val="28"/>
          <w:szCs w:val="28"/>
        </w:rPr>
        <w:t>Республики</w:t>
      </w:r>
      <w:r w:rsidR="00DC6136">
        <w:rPr>
          <w:rFonts w:ascii="Times New Roman" w:hAnsi="Times New Roman"/>
          <w:sz w:val="28"/>
          <w:szCs w:val="28"/>
        </w:rPr>
        <w:t xml:space="preserve"> </w:t>
      </w:r>
      <w:r w:rsidRPr="00DC6136">
        <w:rPr>
          <w:rFonts w:ascii="Times New Roman" w:hAnsi="Times New Roman"/>
          <w:sz w:val="28"/>
          <w:szCs w:val="28"/>
        </w:rPr>
        <w:t xml:space="preserve">Беларусь [4]. </w:t>
      </w:r>
    </w:p>
    <w:p w:rsidR="00DC6136" w:rsidRDefault="009918D5" w:rsidP="00DC6136">
      <w:pPr>
        <w:suppressAutoHyphens/>
        <w:spacing w:after="0" w:line="360" w:lineRule="auto"/>
        <w:ind w:firstLine="709"/>
        <w:jc w:val="both"/>
        <w:rPr>
          <w:rFonts w:ascii="Times New Roman" w:hAnsi="Times New Roman"/>
          <w:sz w:val="28"/>
          <w:szCs w:val="28"/>
        </w:rPr>
      </w:pPr>
      <w:r w:rsidRPr="00DC6136">
        <w:rPr>
          <w:rFonts w:ascii="Times New Roman" w:hAnsi="Times New Roman"/>
          <w:sz w:val="28"/>
          <w:szCs w:val="28"/>
        </w:rPr>
        <w:t>Леса - основа уникальных природных ландшафтов на территории страны. Площадь земель лесного фонда, занятая под водными объектами составляет 72 тыс. га. Это край более 10 тыс. живописных озер, которые имеют сравнительно чистую воду и могут использоваться для рекреационных целей. Из озер берут начало многие реки. В лесах встречаются живительные криницы, зачастую обладающие целебными свойствами. Естественная растительность Беларуси (леса, луга, болота, кустарники) составляет около 67% ее территории. В нашей стране, расположенной в центре Европы, сохранились уникальные не осушенные болотные массивы. Они занимают около 6% площади земель лесного фонда республики и представляют интерес для туристов как объекты экологических туров, охоты и сбора ягод.</w:t>
      </w:r>
      <w:r w:rsidR="00DC6136">
        <w:rPr>
          <w:rFonts w:ascii="Times New Roman" w:hAnsi="Times New Roman"/>
          <w:sz w:val="28"/>
          <w:szCs w:val="28"/>
        </w:rPr>
        <w:t xml:space="preserve"> </w:t>
      </w:r>
    </w:p>
    <w:p w:rsidR="00DC6136" w:rsidRDefault="009918D5" w:rsidP="00DC6136">
      <w:pPr>
        <w:suppressAutoHyphens/>
        <w:spacing w:after="0" w:line="360" w:lineRule="auto"/>
        <w:ind w:firstLine="709"/>
        <w:jc w:val="both"/>
        <w:rPr>
          <w:rFonts w:ascii="Times New Roman" w:hAnsi="Times New Roman"/>
          <w:sz w:val="28"/>
          <w:szCs w:val="28"/>
        </w:rPr>
      </w:pPr>
      <w:r w:rsidRPr="00DC6136">
        <w:rPr>
          <w:rFonts w:ascii="Times New Roman" w:hAnsi="Times New Roman"/>
          <w:sz w:val="28"/>
          <w:szCs w:val="28"/>
        </w:rPr>
        <w:t xml:space="preserve">Полесье, Поозерье, Новогрудская гряда, Беловежская пуща оставляют неизгладимые впечатления для побывавших здесь людей. Памятники природы, болотные и водные объекты, богатый растительный и животный мир; места, связанные с историческими событиями, очень притягательны для иностранных туристов. Зарубежных туристов в нашей стране привлекают не только уникальная первозданная природа нашего края: леса, реки, озера, болота, дикие животные, но и белорусская самобытность [4]. По сравнению со многими странами Европы наша республика имеет преимущества по сохранности естественных природных комплексов, которая превышает 50% [4]. </w:t>
      </w:r>
    </w:p>
    <w:p w:rsidR="00DC6136" w:rsidRDefault="009918D5" w:rsidP="00DC6136">
      <w:pPr>
        <w:suppressAutoHyphens/>
        <w:spacing w:after="0" w:line="360" w:lineRule="auto"/>
        <w:ind w:firstLine="709"/>
        <w:jc w:val="both"/>
        <w:rPr>
          <w:rFonts w:ascii="Times New Roman" w:hAnsi="Times New Roman"/>
          <w:sz w:val="28"/>
          <w:szCs w:val="28"/>
        </w:rPr>
      </w:pPr>
      <w:r w:rsidRPr="00DC6136">
        <w:rPr>
          <w:rFonts w:ascii="Times New Roman" w:hAnsi="Times New Roman"/>
          <w:sz w:val="28"/>
          <w:szCs w:val="28"/>
        </w:rPr>
        <w:t>Направления использования лесов в рекреационных целях отражены в Стратегическом плане развития лесного хозяйства Республики Беларусь на период до 2015 г. В этом документе отмечается, что одним из важных мероприятий, повышающих устойчивость и рекреационный потенциал лесов, является их благоустройство для целей отдыха и туризма. В целях развития рекреационной деятельности и экотуризма предусматриваются капиталовложения на развитие инфраструктуры и благоустройство лесов на десятилетний</w:t>
      </w:r>
      <w:r w:rsidR="00DC6136">
        <w:rPr>
          <w:rFonts w:ascii="Times New Roman" w:hAnsi="Times New Roman"/>
          <w:sz w:val="28"/>
          <w:szCs w:val="28"/>
        </w:rPr>
        <w:t xml:space="preserve"> </w:t>
      </w:r>
      <w:r w:rsidRPr="00DC6136">
        <w:rPr>
          <w:rFonts w:ascii="Times New Roman" w:hAnsi="Times New Roman"/>
          <w:sz w:val="28"/>
          <w:szCs w:val="28"/>
        </w:rPr>
        <w:t xml:space="preserve">период (2001-2010 гг.) в сумме 3,5 млн. долл. США [4]. </w:t>
      </w:r>
    </w:p>
    <w:p w:rsidR="00DC6136" w:rsidRDefault="009918D5" w:rsidP="00DC6136">
      <w:pPr>
        <w:suppressAutoHyphens/>
        <w:spacing w:after="0" w:line="360" w:lineRule="auto"/>
        <w:ind w:firstLine="709"/>
        <w:jc w:val="both"/>
        <w:rPr>
          <w:rFonts w:ascii="Times New Roman" w:hAnsi="Times New Roman"/>
          <w:sz w:val="28"/>
          <w:szCs w:val="28"/>
        </w:rPr>
      </w:pPr>
      <w:r w:rsidRPr="00DC6136">
        <w:rPr>
          <w:rFonts w:ascii="Times New Roman" w:hAnsi="Times New Roman"/>
          <w:sz w:val="28"/>
          <w:szCs w:val="28"/>
        </w:rPr>
        <w:t xml:space="preserve">В рамках вышеуказанных мероприятий в лесном хозяйстве организуются зоны отдыха возле водоемов, вдоль автомобильных дорог, в лесах с высокой посещаемостью населением. Во многих лесоохотничьих хозяйствах республики построены дома охотника и созданы условия для хорошего отдыха и охоты. Все это привлекает белорусских и иностранных туристов. </w:t>
      </w:r>
    </w:p>
    <w:p w:rsidR="00DC6136" w:rsidRDefault="009918D5" w:rsidP="00DC6136">
      <w:pPr>
        <w:suppressAutoHyphens/>
        <w:spacing w:after="0" w:line="360" w:lineRule="auto"/>
        <w:ind w:firstLine="709"/>
        <w:jc w:val="both"/>
        <w:rPr>
          <w:rFonts w:ascii="Times New Roman" w:hAnsi="Times New Roman"/>
          <w:sz w:val="28"/>
          <w:szCs w:val="28"/>
        </w:rPr>
      </w:pPr>
      <w:r w:rsidRPr="00DC6136">
        <w:rPr>
          <w:rFonts w:ascii="Times New Roman" w:hAnsi="Times New Roman"/>
          <w:sz w:val="28"/>
          <w:szCs w:val="28"/>
        </w:rPr>
        <w:t>Необходимо отметить, что помимо охотничьего туризма, в лесах республики имеются довольно широкие возможности для развития экологического туризма, в частности: проведение водных экскурсий, пеших, велосипедных, конных, лыжных походов по экологическим тропам. В программу экологического тура могут быть включены посещения краеведческих музеев, исторических мест, охотхозяйств, наблюдение и изучение дикой или окультуренной природы, отдых на</w:t>
      </w:r>
      <w:r w:rsidR="00DC6136">
        <w:rPr>
          <w:rFonts w:ascii="Times New Roman" w:hAnsi="Times New Roman"/>
          <w:sz w:val="28"/>
          <w:szCs w:val="28"/>
        </w:rPr>
        <w:t xml:space="preserve"> </w:t>
      </w:r>
      <w:r w:rsidRPr="00DC6136">
        <w:rPr>
          <w:rFonts w:ascii="Times New Roman" w:hAnsi="Times New Roman"/>
          <w:sz w:val="28"/>
          <w:szCs w:val="28"/>
        </w:rPr>
        <w:t>природе с эмоциональными, эстетическими целями, лечение природными факторами, фотоохота, сбор ягод, грибов и лекарственных растений.</w:t>
      </w:r>
    </w:p>
    <w:p w:rsidR="009918D5" w:rsidRPr="00DC6136" w:rsidRDefault="009918D5" w:rsidP="00DC6136">
      <w:pPr>
        <w:suppressAutoHyphens/>
        <w:spacing w:after="0" w:line="360" w:lineRule="auto"/>
        <w:ind w:firstLine="709"/>
        <w:jc w:val="both"/>
        <w:rPr>
          <w:rFonts w:ascii="Times New Roman" w:hAnsi="Times New Roman"/>
          <w:b/>
          <w:sz w:val="28"/>
          <w:szCs w:val="36"/>
        </w:rPr>
      </w:pPr>
      <w:r w:rsidRPr="00DC6136">
        <w:rPr>
          <w:rFonts w:ascii="Times New Roman" w:hAnsi="Times New Roman"/>
          <w:sz w:val="28"/>
          <w:szCs w:val="28"/>
        </w:rPr>
        <w:t>Развитие экологического туризма в лесах Беларуси позволит существенно увеличить ежегодный уровень доходов лесохозяйственных учреждений от туризма, а за счет этого развить комплекс туристических услуг и повысить экологическое образование туристов</w:t>
      </w:r>
      <w:r w:rsidRPr="00DC6136">
        <w:rPr>
          <w:rFonts w:ascii="Times New Roman" w:hAnsi="Times New Roman"/>
          <w:b/>
          <w:sz w:val="28"/>
          <w:szCs w:val="36"/>
        </w:rPr>
        <w:t>.</w:t>
      </w:r>
      <w:r w:rsidR="00DC6136">
        <w:rPr>
          <w:rFonts w:ascii="Times New Roman" w:hAnsi="Times New Roman"/>
          <w:b/>
          <w:sz w:val="28"/>
          <w:szCs w:val="36"/>
        </w:rPr>
        <w:t xml:space="preserve"> </w:t>
      </w:r>
    </w:p>
    <w:p w:rsidR="009918D5" w:rsidRPr="00DC6136" w:rsidRDefault="009918D5" w:rsidP="00DC6136">
      <w:pPr>
        <w:suppressAutoHyphens/>
        <w:spacing w:after="0" w:line="360" w:lineRule="auto"/>
        <w:ind w:firstLine="709"/>
        <w:jc w:val="both"/>
        <w:rPr>
          <w:rFonts w:ascii="Times New Roman" w:hAnsi="Times New Roman"/>
          <w:b/>
          <w:sz w:val="28"/>
          <w:szCs w:val="36"/>
        </w:rPr>
      </w:pPr>
    </w:p>
    <w:p w:rsidR="009918D5" w:rsidRPr="00DC6136" w:rsidRDefault="009918D5" w:rsidP="00DC6136">
      <w:pPr>
        <w:suppressAutoHyphens/>
        <w:spacing w:after="0" w:line="360" w:lineRule="auto"/>
        <w:ind w:firstLine="709"/>
        <w:jc w:val="both"/>
        <w:rPr>
          <w:rFonts w:ascii="Times New Roman" w:hAnsi="Times New Roman"/>
          <w:b/>
          <w:sz w:val="28"/>
          <w:szCs w:val="28"/>
        </w:rPr>
      </w:pPr>
      <w:r w:rsidRPr="00DC6136">
        <w:rPr>
          <w:rFonts w:ascii="Times New Roman" w:hAnsi="Times New Roman"/>
          <w:b/>
          <w:sz w:val="28"/>
          <w:szCs w:val="28"/>
        </w:rPr>
        <w:t>Спортивные и подвижные игры как средство рекреации</w:t>
      </w:r>
    </w:p>
    <w:p w:rsidR="00DC6136" w:rsidRDefault="00DC6136" w:rsidP="00DC6136">
      <w:pPr>
        <w:suppressAutoHyphens/>
        <w:spacing w:after="0" w:line="360" w:lineRule="auto"/>
        <w:ind w:firstLine="709"/>
        <w:jc w:val="both"/>
        <w:rPr>
          <w:rFonts w:ascii="Times New Roman" w:hAnsi="Times New Roman"/>
          <w:sz w:val="28"/>
          <w:szCs w:val="28"/>
          <w:lang w:val="en-US"/>
        </w:rPr>
      </w:pPr>
    </w:p>
    <w:p w:rsidR="009918D5" w:rsidRPr="00DC6136" w:rsidRDefault="009918D5" w:rsidP="00DC6136">
      <w:pPr>
        <w:suppressAutoHyphens/>
        <w:spacing w:after="0" w:line="360" w:lineRule="auto"/>
        <w:ind w:firstLine="709"/>
        <w:jc w:val="both"/>
        <w:rPr>
          <w:rFonts w:ascii="Times New Roman" w:hAnsi="Times New Roman"/>
          <w:sz w:val="28"/>
          <w:szCs w:val="28"/>
        </w:rPr>
      </w:pPr>
      <w:r w:rsidRPr="00DC6136">
        <w:rPr>
          <w:rFonts w:ascii="Times New Roman" w:hAnsi="Times New Roman"/>
          <w:sz w:val="28"/>
          <w:szCs w:val="28"/>
        </w:rPr>
        <w:t xml:space="preserve">Сложилось довольно распространенное мнение: если спортивные игры очень эффективное средство физического воспитания для молодежи (до 25 лет) и довольно эффективное в первом зрелом возрасте (26-35 лет), то об их использовании во втором зрелом возрасте (35-60 лет) уже говорится с большими сомнениями и довольно значительными ограничениями и запретами, а об использовании их в более старшем возрасте уже речи не ведется. </w:t>
      </w:r>
    </w:p>
    <w:p w:rsidR="009918D5" w:rsidRPr="00DC6136" w:rsidRDefault="009918D5" w:rsidP="00DC6136">
      <w:pPr>
        <w:suppressAutoHyphens/>
        <w:spacing w:after="0" w:line="360" w:lineRule="auto"/>
        <w:ind w:firstLine="709"/>
        <w:jc w:val="both"/>
        <w:rPr>
          <w:rFonts w:ascii="Times New Roman" w:hAnsi="Times New Roman"/>
          <w:sz w:val="28"/>
          <w:szCs w:val="28"/>
        </w:rPr>
      </w:pPr>
      <w:r w:rsidRPr="00DC6136">
        <w:rPr>
          <w:rFonts w:ascii="Times New Roman" w:hAnsi="Times New Roman"/>
          <w:sz w:val="28"/>
          <w:szCs w:val="28"/>
        </w:rPr>
        <w:t xml:space="preserve">Нельзя сказать, что такое положение не имеет никаких оснований. Авторы запретов, как правило, ссылаются на определенные негативные последствия занятий спортивными играми, но нельзя сбрасывать со счетов и существование некоторой доли "зависти" у специалистов неигровых видов спорта, популярность и массовость которых пока не столь велики, как спортивных игр. </w:t>
      </w:r>
    </w:p>
    <w:p w:rsidR="009918D5" w:rsidRPr="00DC6136" w:rsidRDefault="009918D5" w:rsidP="00DC6136">
      <w:pPr>
        <w:suppressAutoHyphens/>
        <w:spacing w:after="0" w:line="360" w:lineRule="auto"/>
        <w:ind w:firstLine="709"/>
        <w:jc w:val="both"/>
        <w:rPr>
          <w:rFonts w:ascii="Times New Roman" w:hAnsi="Times New Roman"/>
          <w:sz w:val="28"/>
          <w:szCs w:val="28"/>
        </w:rPr>
      </w:pPr>
      <w:r w:rsidRPr="00DC6136">
        <w:rPr>
          <w:rFonts w:ascii="Times New Roman" w:hAnsi="Times New Roman"/>
          <w:sz w:val="28"/>
          <w:szCs w:val="28"/>
        </w:rPr>
        <w:t>Необходимо уточнить, какие виды спорта,</w:t>
      </w:r>
      <w:r w:rsidR="00DC6136">
        <w:rPr>
          <w:rFonts w:ascii="Times New Roman" w:hAnsi="Times New Roman"/>
          <w:sz w:val="28"/>
          <w:szCs w:val="28"/>
        </w:rPr>
        <w:t xml:space="preserve"> </w:t>
      </w:r>
      <w:r w:rsidRPr="00DC6136">
        <w:rPr>
          <w:rFonts w:ascii="Times New Roman" w:hAnsi="Times New Roman"/>
          <w:sz w:val="28"/>
          <w:szCs w:val="28"/>
        </w:rPr>
        <w:t xml:space="preserve">относятся к спортивным играм. Основная отличительная черта спортивных игр - это наличие общего для всех участников -соперников "предмета игры", который является опосредованной целью игры. Это могут быть различные виды мячей, как в волейболе, футболе, баскетболе и т.д., к ним относятся теннисные шарики, воланы для игры в бадминтон, шайба в хоккее, шары в бильярде, шахматы в шахматном спорте и т.п. </w:t>
      </w:r>
    </w:p>
    <w:p w:rsidR="009918D5" w:rsidRPr="00DC6136" w:rsidRDefault="009918D5" w:rsidP="00DC6136">
      <w:pPr>
        <w:suppressAutoHyphens/>
        <w:spacing w:after="0" w:line="360" w:lineRule="auto"/>
        <w:ind w:firstLine="709"/>
        <w:jc w:val="both"/>
        <w:rPr>
          <w:rFonts w:ascii="Times New Roman" w:hAnsi="Times New Roman"/>
          <w:sz w:val="28"/>
          <w:szCs w:val="28"/>
        </w:rPr>
      </w:pPr>
      <w:r w:rsidRPr="00DC6136">
        <w:rPr>
          <w:rFonts w:ascii="Times New Roman" w:hAnsi="Times New Roman"/>
          <w:sz w:val="28"/>
          <w:szCs w:val="28"/>
        </w:rPr>
        <w:t xml:space="preserve">Другие, неигровые, виды спорта такого общего предмета игры, на который направлены действия играющих, не имеют. Действия участников в них сосредоточены, как, например, в городках, на затрачивание наименьшего количества попыток (бит) при выбивании своих фигур или прохождение лунок, как в гольфе, за счет наименьшего количества ударов своим мячом и т.п. </w:t>
      </w:r>
    </w:p>
    <w:p w:rsidR="009918D5" w:rsidRPr="00DC6136" w:rsidRDefault="009918D5" w:rsidP="00DC6136">
      <w:pPr>
        <w:suppressAutoHyphens/>
        <w:spacing w:after="0" w:line="360" w:lineRule="auto"/>
        <w:ind w:firstLine="709"/>
        <w:jc w:val="both"/>
        <w:rPr>
          <w:rFonts w:ascii="Times New Roman" w:hAnsi="Times New Roman"/>
          <w:sz w:val="28"/>
          <w:szCs w:val="28"/>
        </w:rPr>
      </w:pPr>
      <w:r w:rsidRPr="00DC6136">
        <w:rPr>
          <w:rFonts w:ascii="Times New Roman" w:hAnsi="Times New Roman"/>
          <w:sz w:val="28"/>
          <w:szCs w:val="28"/>
        </w:rPr>
        <w:t xml:space="preserve">В них отсутствует контактное или ограниченно контактное (посредством предмета игры) противодействие соперников - участников игры. В подобных видах спорта термин "игра" ("игровой") является, скорее, синонимом термина "вид спорта" или "занятие", как, например, игра в гольф - не что иное, как занятие гольфом. </w:t>
      </w:r>
    </w:p>
    <w:p w:rsidR="009918D5" w:rsidRPr="00DC6136" w:rsidRDefault="009918D5" w:rsidP="00DC6136">
      <w:pPr>
        <w:suppressAutoHyphens/>
        <w:spacing w:after="0" w:line="360" w:lineRule="auto"/>
        <w:ind w:firstLine="709"/>
        <w:jc w:val="both"/>
        <w:rPr>
          <w:rFonts w:ascii="Times New Roman" w:hAnsi="Times New Roman"/>
          <w:sz w:val="28"/>
          <w:szCs w:val="28"/>
        </w:rPr>
      </w:pPr>
      <w:r w:rsidRPr="00DC6136">
        <w:rPr>
          <w:rFonts w:ascii="Times New Roman" w:hAnsi="Times New Roman"/>
          <w:sz w:val="28"/>
          <w:szCs w:val="28"/>
        </w:rPr>
        <w:t>В нашей стране созданы все предпосылки для массового оздоровления, и рекреации всех слоев населения с помощью</w:t>
      </w:r>
      <w:r w:rsidR="00DC6136">
        <w:rPr>
          <w:rFonts w:ascii="Times New Roman" w:hAnsi="Times New Roman"/>
          <w:sz w:val="28"/>
          <w:szCs w:val="28"/>
        </w:rPr>
        <w:t xml:space="preserve"> </w:t>
      </w:r>
      <w:r w:rsidRPr="00DC6136">
        <w:rPr>
          <w:rFonts w:ascii="Times New Roman" w:hAnsi="Times New Roman"/>
          <w:sz w:val="28"/>
          <w:szCs w:val="28"/>
        </w:rPr>
        <w:t>спортивных сооружений.</w:t>
      </w:r>
    </w:p>
    <w:p w:rsidR="009918D5" w:rsidRPr="00DC6136" w:rsidRDefault="009918D5" w:rsidP="00DC6136">
      <w:pPr>
        <w:suppressAutoHyphens/>
        <w:spacing w:after="0" w:line="360" w:lineRule="auto"/>
        <w:ind w:firstLine="709"/>
        <w:jc w:val="both"/>
        <w:rPr>
          <w:rFonts w:ascii="Times New Roman" w:hAnsi="Times New Roman"/>
          <w:sz w:val="28"/>
          <w:szCs w:val="28"/>
        </w:rPr>
      </w:pPr>
      <w:r w:rsidRPr="00DC6136">
        <w:rPr>
          <w:rFonts w:ascii="Times New Roman" w:hAnsi="Times New Roman"/>
          <w:sz w:val="28"/>
          <w:szCs w:val="28"/>
        </w:rPr>
        <w:t>Сегодня в стране функционирует более 25 000 объектов физкультурно-спортивного назначения, в т.ч.:</w:t>
      </w:r>
    </w:p>
    <w:p w:rsidR="00DC6136" w:rsidRDefault="009918D5" w:rsidP="00DC6136">
      <w:pPr>
        <w:suppressAutoHyphens/>
        <w:spacing w:after="0" w:line="360" w:lineRule="auto"/>
        <w:ind w:firstLine="709"/>
        <w:jc w:val="both"/>
        <w:rPr>
          <w:rFonts w:ascii="Times New Roman" w:hAnsi="Times New Roman"/>
          <w:sz w:val="28"/>
          <w:szCs w:val="28"/>
        </w:rPr>
      </w:pPr>
      <w:r w:rsidRPr="00DC6136">
        <w:rPr>
          <w:rFonts w:ascii="Times New Roman" w:hAnsi="Times New Roman"/>
          <w:sz w:val="28"/>
          <w:szCs w:val="28"/>
        </w:rPr>
        <w:t>243 стадиона, 250 бассейнов, 5140 спортивных залов, 704 мини-бассейна в детских дошкольных учреждениях, 46 спортивных манежей, 20 катков с искусственным льдом, 12212 спортивных площадок. Все эти сооружения прежде всего предназначены для занятия рекреационной физической культурой.</w:t>
      </w:r>
    </w:p>
    <w:p w:rsidR="009918D5" w:rsidRPr="00DC6136" w:rsidRDefault="009918D5" w:rsidP="00DC6136">
      <w:pPr>
        <w:suppressAutoHyphens/>
        <w:spacing w:after="0" w:line="360" w:lineRule="auto"/>
        <w:ind w:firstLine="709"/>
        <w:jc w:val="both"/>
        <w:rPr>
          <w:rFonts w:ascii="Times New Roman" w:hAnsi="Times New Roman"/>
          <w:sz w:val="28"/>
          <w:szCs w:val="28"/>
        </w:rPr>
      </w:pPr>
      <w:r w:rsidRPr="00DC6136">
        <w:rPr>
          <w:rFonts w:ascii="Times New Roman" w:hAnsi="Times New Roman"/>
          <w:sz w:val="28"/>
          <w:szCs w:val="28"/>
        </w:rPr>
        <w:t xml:space="preserve">Следует отметить что порой не всегда цены доступны для среднестатистического человека. В среднем по нашей стране цена разового посещения зала атлетической гимнастики составляет около 5000 руб., плавательного бассейна около 6000 руб. Стоимость разового катание на льду в среднем составляет от 3000 руб. (детский) до 6000 руб. (взрослый). Прокат коньков не входят в стоимость разового катания т.е их надо арендовать за отдельную плату. Это конечно только усредненные цены по Беларуси и далеко не весь перечень услуг предоставляемый ледовыми дворцами и легкоатлетическими манежами. </w:t>
      </w:r>
    </w:p>
    <w:p w:rsidR="00DC6136" w:rsidRDefault="00DC6136">
      <w:pPr>
        <w:rPr>
          <w:rFonts w:ascii="Times New Roman" w:hAnsi="Times New Roman"/>
          <w:sz w:val="28"/>
          <w:szCs w:val="28"/>
        </w:rPr>
      </w:pPr>
      <w:r>
        <w:rPr>
          <w:rFonts w:ascii="Times New Roman" w:hAnsi="Times New Roman"/>
          <w:sz w:val="28"/>
          <w:szCs w:val="28"/>
        </w:rPr>
        <w:br w:type="page"/>
      </w:r>
    </w:p>
    <w:p w:rsidR="00392FE6" w:rsidRPr="00DC6136" w:rsidRDefault="00100FE0" w:rsidP="00DC6136">
      <w:pPr>
        <w:suppressAutoHyphens/>
        <w:spacing w:after="0" w:line="360" w:lineRule="auto"/>
        <w:ind w:firstLine="709"/>
        <w:jc w:val="both"/>
        <w:rPr>
          <w:rFonts w:ascii="Times New Roman" w:hAnsi="Times New Roman"/>
          <w:b/>
          <w:sz w:val="28"/>
          <w:szCs w:val="36"/>
        </w:rPr>
      </w:pPr>
      <w:r w:rsidRPr="00DC6136">
        <w:rPr>
          <w:rFonts w:ascii="Times New Roman" w:hAnsi="Times New Roman"/>
          <w:b/>
          <w:sz w:val="28"/>
          <w:szCs w:val="36"/>
        </w:rPr>
        <w:t>Заключение</w:t>
      </w:r>
    </w:p>
    <w:p w:rsidR="00392FE6" w:rsidRPr="00DC6136" w:rsidRDefault="00392FE6" w:rsidP="00DC6136">
      <w:pPr>
        <w:suppressAutoHyphens/>
        <w:spacing w:after="0" w:line="360" w:lineRule="auto"/>
        <w:ind w:firstLine="709"/>
        <w:jc w:val="both"/>
        <w:rPr>
          <w:rFonts w:ascii="Times New Roman" w:hAnsi="Times New Roman"/>
          <w:sz w:val="28"/>
          <w:szCs w:val="28"/>
        </w:rPr>
      </w:pPr>
    </w:p>
    <w:p w:rsidR="00392FE6" w:rsidRPr="00DC6136" w:rsidRDefault="001C73FA" w:rsidP="00DC6136">
      <w:pPr>
        <w:suppressAutoHyphens/>
        <w:spacing w:after="0" w:line="360" w:lineRule="auto"/>
        <w:ind w:firstLine="709"/>
        <w:jc w:val="both"/>
        <w:rPr>
          <w:rFonts w:ascii="Times New Roman" w:hAnsi="Times New Roman"/>
          <w:sz w:val="28"/>
          <w:szCs w:val="28"/>
        </w:rPr>
      </w:pPr>
      <w:r w:rsidRPr="00DC6136">
        <w:rPr>
          <w:rFonts w:ascii="Times New Roman" w:hAnsi="Times New Roman"/>
          <w:sz w:val="28"/>
          <w:szCs w:val="28"/>
        </w:rPr>
        <w:t xml:space="preserve">В своем реферате я перечислил </w:t>
      </w:r>
      <w:r w:rsidR="00C72D53" w:rsidRPr="00DC6136">
        <w:rPr>
          <w:rFonts w:ascii="Times New Roman" w:hAnsi="Times New Roman"/>
          <w:sz w:val="28"/>
          <w:szCs w:val="28"/>
        </w:rPr>
        <w:t>далеко не все рекреационные ресурсы нашей страны.</w:t>
      </w:r>
      <w:r w:rsidR="00DC6136">
        <w:rPr>
          <w:rFonts w:ascii="Times New Roman" w:hAnsi="Times New Roman"/>
          <w:sz w:val="28"/>
          <w:szCs w:val="28"/>
        </w:rPr>
        <w:t xml:space="preserve"> </w:t>
      </w:r>
      <w:r w:rsidR="00621213" w:rsidRPr="00DC6136">
        <w:rPr>
          <w:rFonts w:ascii="Times New Roman" w:hAnsi="Times New Roman"/>
          <w:sz w:val="28"/>
          <w:szCs w:val="28"/>
        </w:rPr>
        <w:t>Результаты маркетинговых</w:t>
      </w:r>
      <w:r w:rsidR="00C72D53" w:rsidRPr="00DC6136">
        <w:rPr>
          <w:rFonts w:ascii="Times New Roman" w:hAnsi="Times New Roman"/>
          <w:sz w:val="28"/>
          <w:szCs w:val="28"/>
        </w:rPr>
        <w:t xml:space="preserve"> </w:t>
      </w:r>
      <w:r w:rsidR="00621213" w:rsidRPr="00DC6136">
        <w:rPr>
          <w:rFonts w:ascii="Times New Roman" w:hAnsi="Times New Roman"/>
          <w:sz w:val="28"/>
          <w:szCs w:val="28"/>
        </w:rPr>
        <w:t>исследований</w:t>
      </w:r>
      <w:r w:rsidR="00C72D53" w:rsidRPr="00DC6136">
        <w:rPr>
          <w:rFonts w:ascii="Times New Roman" w:hAnsi="Times New Roman"/>
          <w:sz w:val="28"/>
          <w:szCs w:val="28"/>
        </w:rPr>
        <w:t xml:space="preserve"> </w:t>
      </w:r>
      <w:r w:rsidR="00621213" w:rsidRPr="00DC6136">
        <w:rPr>
          <w:rFonts w:ascii="Times New Roman" w:hAnsi="Times New Roman"/>
          <w:sz w:val="28"/>
          <w:szCs w:val="28"/>
        </w:rPr>
        <w:t>последних лет (2000-2005 год) показали</w:t>
      </w:r>
      <w:r w:rsidR="00901183" w:rsidRPr="00DC6136">
        <w:rPr>
          <w:rFonts w:ascii="Times New Roman" w:hAnsi="Times New Roman"/>
          <w:sz w:val="28"/>
          <w:szCs w:val="28"/>
        </w:rPr>
        <w:t>,</w:t>
      </w:r>
      <w:r w:rsidR="00621213" w:rsidRPr="00DC6136">
        <w:rPr>
          <w:rFonts w:ascii="Times New Roman" w:hAnsi="Times New Roman"/>
          <w:sz w:val="28"/>
          <w:szCs w:val="28"/>
        </w:rPr>
        <w:t xml:space="preserve"> что рекреационный бизнес в РБ находиться на подъеме</w:t>
      </w:r>
      <w:r w:rsidR="00901183" w:rsidRPr="00DC6136">
        <w:rPr>
          <w:rFonts w:ascii="Times New Roman" w:hAnsi="Times New Roman"/>
          <w:sz w:val="28"/>
          <w:szCs w:val="28"/>
        </w:rPr>
        <w:t xml:space="preserve"> [12, 13, 14].</w:t>
      </w:r>
      <w:r w:rsidR="00621213" w:rsidRPr="00DC6136">
        <w:rPr>
          <w:rFonts w:ascii="Times New Roman" w:hAnsi="Times New Roman"/>
          <w:sz w:val="28"/>
          <w:szCs w:val="28"/>
        </w:rPr>
        <w:t xml:space="preserve"> </w:t>
      </w:r>
      <w:r w:rsidR="00901183" w:rsidRPr="00DC6136">
        <w:rPr>
          <w:rFonts w:ascii="Times New Roman" w:hAnsi="Times New Roman"/>
          <w:sz w:val="28"/>
          <w:szCs w:val="28"/>
        </w:rPr>
        <w:t>К</w:t>
      </w:r>
      <w:r w:rsidR="00621213" w:rsidRPr="00DC6136">
        <w:rPr>
          <w:rFonts w:ascii="Times New Roman" w:hAnsi="Times New Roman"/>
          <w:sz w:val="28"/>
          <w:szCs w:val="28"/>
        </w:rPr>
        <w:t xml:space="preserve">онечно </w:t>
      </w:r>
      <w:r w:rsidR="00901183" w:rsidRPr="00DC6136">
        <w:rPr>
          <w:rFonts w:ascii="Times New Roman" w:hAnsi="Times New Roman"/>
          <w:sz w:val="28"/>
          <w:szCs w:val="28"/>
        </w:rPr>
        <w:t>на сегодняшний день</w:t>
      </w:r>
      <w:r w:rsidR="00DC6136">
        <w:rPr>
          <w:rFonts w:ascii="Times New Roman" w:hAnsi="Times New Roman"/>
          <w:sz w:val="28"/>
          <w:szCs w:val="28"/>
        </w:rPr>
        <w:t xml:space="preserve"> </w:t>
      </w:r>
      <w:r w:rsidR="00901183" w:rsidRPr="00DC6136">
        <w:rPr>
          <w:rFonts w:ascii="Times New Roman" w:hAnsi="Times New Roman"/>
          <w:sz w:val="28"/>
          <w:szCs w:val="28"/>
        </w:rPr>
        <w:t>в этом бизнесе нашей страны</w:t>
      </w:r>
      <w:r w:rsidR="00621213" w:rsidRPr="00DC6136">
        <w:rPr>
          <w:rFonts w:ascii="Times New Roman" w:hAnsi="Times New Roman"/>
          <w:sz w:val="28"/>
          <w:szCs w:val="28"/>
        </w:rPr>
        <w:t xml:space="preserve"> существуют определенные проблемы:</w:t>
      </w:r>
    </w:p>
    <w:p w:rsidR="00392FE6" w:rsidRPr="00DC6136" w:rsidRDefault="00621213" w:rsidP="00DC6136">
      <w:pPr>
        <w:suppressAutoHyphens/>
        <w:spacing w:after="0" w:line="360" w:lineRule="auto"/>
        <w:ind w:firstLine="709"/>
        <w:jc w:val="both"/>
        <w:rPr>
          <w:rFonts w:ascii="Times New Roman" w:hAnsi="Times New Roman"/>
          <w:sz w:val="28"/>
          <w:szCs w:val="28"/>
        </w:rPr>
      </w:pPr>
      <w:r w:rsidRPr="00DC6136">
        <w:rPr>
          <w:rFonts w:ascii="Times New Roman" w:hAnsi="Times New Roman"/>
          <w:sz w:val="28"/>
          <w:szCs w:val="28"/>
        </w:rPr>
        <w:t>осуществление многих туристских проектов требует значительных капиталовложений которых в нашей стране порой не хватает</w:t>
      </w:r>
      <w:r w:rsidR="00901183" w:rsidRPr="00DC6136">
        <w:rPr>
          <w:rFonts w:ascii="Times New Roman" w:hAnsi="Times New Roman"/>
          <w:sz w:val="28"/>
          <w:szCs w:val="28"/>
        </w:rPr>
        <w:t>,</w:t>
      </w:r>
      <w:r w:rsidRPr="00DC6136">
        <w:rPr>
          <w:rFonts w:ascii="Times New Roman" w:hAnsi="Times New Roman"/>
          <w:sz w:val="28"/>
          <w:szCs w:val="28"/>
        </w:rPr>
        <w:t xml:space="preserve"> для этого необходима инвестиционные вложения;</w:t>
      </w:r>
    </w:p>
    <w:p w:rsidR="00621213" w:rsidRPr="00DC6136" w:rsidRDefault="00621213" w:rsidP="00DC6136">
      <w:pPr>
        <w:suppressAutoHyphens/>
        <w:spacing w:after="0" w:line="360" w:lineRule="auto"/>
        <w:ind w:firstLine="709"/>
        <w:jc w:val="both"/>
        <w:rPr>
          <w:rFonts w:ascii="Times New Roman" w:hAnsi="Times New Roman"/>
          <w:sz w:val="28"/>
          <w:szCs w:val="28"/>
        </w:rPr>
      </w:pPr>
      <w:r w:rsidRPr="00DC6136">
        <w:rPr>
          <w:rFonts w:ascii="Times New Roman" w:hAnsi="Times New Roman"/>
          <w:sz w:val="28"/>
          <w:szCs w:val="28"/>
        </w:rPr>
        <w:t xml:space="preserve">уровень разработанности нормативно-правовой базы не позволяет обеспечить динамичное развитие туристского комплекса и расширение экспорта туристских услуг. Беларусь одна из последних в СНГ приняла Закон «О туризме» (1999 г.) т.е. следует усовершенствовать </w:t>
      </w:r>
      <w:r w:rsidR="00901183" w:rsidRPr="00DC6136">
        <w:rPr>
          <w:rFonts w:ascii="Times New Roman" w:hAnsi="Times New Roman"/>
          <w:sz w:val="28"/>
          <w:szCs w:val="28"/>
        </w:rPr>
        <w:t>законодательную базу;</w:t>
      </w:r>
      <w:r w:rsidRPr="00DC6136">
        <w:rPr>
          <w:rFonts w:ascii="Times New Roman" w:hAnsi="Times New Roman"/>
          <w:sz w:val="28"/>
          <w:szCs w:val="28"/>
        </w:rPr>
        <w:t xml:space="preserve"> </w:t>
      </w:r>
    </w:p>
    <w:p w:rsidR="00392FE6" w:rsidRPr="00DC6136" w:rsidRDefault="00901183" w:rsidP="00DC6136">
      <w:pPr>
        <w:suppressAutoHyphens/>
        <w:spacing w:after="0" w:line="360" w:lineRule="auto"/>
        <w:ind w:firstLine="709"/>
        <w:jc w:val="both"/>
        <w:rPr>
          <w:rFonts w:ascii="Times New Roman" w:hAnsi="Times New Roman"/>
          <w:sz w:val="28"/>
          <w:szCs w:val="28"/>
        </w:rPr>
      </w:pPr>
      <w:r w:rsidRPr="00DC6136">
        <w:rPr>
          <w:rFonts w:ascii="Times New Roman" w:hAnsi="Times New Roman"/>
          <w:sz w:val="28"/>
          <w:szCs w:val="28"/>
        </w:rPr>
        <w:t>следует отметить явный недостаток опыта привлечения и приема иностранных туристов, нехватку квалифицированных специалистов, владеющих иностранными языками (особенно в регионах), недостаточное знание туристских возможностей республики и конъюнктуры зарубежных рынков работниками туристских предприятий;</w:t>
      </w:r>
    </w:p>
    <w:p w:rsidR="00DC6136" w:rsidRDefault="00DC6136">
      <w:pPr>
        <w:rPr>
          <w:rFonts w:ascii="Times New Roman" w:hAnsi="Times New Roman"/>
          <w:sz w:val="28"/>
          <w:szCs w:val="28"/>
        </w:rPr>
      </w:pPr>
      <w:r>
        <w:rPr>
          <w:rFonts w:ascii="Times New Roman" w:hAnsi="Times New Roman"/>
          <w:sz w:val="28"/>
          <w:szCs w:val="28"/>
        </w:rPr>
        <w:br w:type="page"/>
      </w:r>
    </w:p>
    <w:p w:rsidR="00901183" w:rsidRPr="00DC6136" w:rsidRDefault="00901183" w:rsidP="00DC6136">
      <w:pPr>
        <w:suppressAutoHyphens/>
        <w:spacing w:after="0" w:line="360" w:lineRule="auto"/>
        <w:ind w:firstLine="709"/>
        <w:jc w:val="both"/>
        <w:rPr>
          <w:rFonts w:ascii="Times New Roman" w:hAnsi="Times New Roman"/>
          <w:b/>
          <w:sz w:val="28"/>
          <w:szCs w:val="36"/>
        </w:rPr>
      </w:pPr>
      <w:r w:rsidRPr="00DC6136">
        <w:rPr>
          <w:rFonts w:ascii="Times New Roman" w:hAnsi="Times New Roman"/>
          <w:b/>
          <w:sz w:val="28"/>
          <w:szCs w:val="36"/>
        </w:rPr>
        <w:t>Список используемых ресурсов</w:t>
      </w:r>
    </w:p>
    <w:p w:rsidR="00901183" w:rsidRPr="00DC6136" w:rsidRDefault="00901183" w:rsidP="00DC6136">
      <w:pPr>
        <w:suppressAutoHyphens/>
        <w:spacing w:after="0" w:line="360" w:lineRule="auto"/>
        <w:ind w:firstLine="709"/>
        <w:jc w:val="both"/>
        <w:rPr>
          <w:rFonts w:ascii="Times New Roman" w:hAnsi="Times New Roman"/>
          <w:sz w:val="28"/>
          <w:szCs w:val="28"/>
        </w:rPr>
      </w:pPr>
    </w:p>
    <w:p w:rsidR="00392FE6" w:rsidRPr="00DC6136" w:rsidRDefault="00392FE6" w:rsidP="00DC6136">
      <w:pPr>
        <w:numPr>
          <w:ilvl w:val="0"/>
          <w:numId w:val="1"/>
        </w:numPr>
        <w:suppressAutoHyphens/>
        <w:spacing w:after="0" w:line="360" w:lineRule="auto"/>
        <w:ind w:left="0" w:firstLine="0"/>
        <w:rPr>
          <w:rFonts w:ascii="Times New Roman" w:hAnsi="Times New Roman"/>
          <w:sz w:val="28"/>
          <w:szCs w:val="28"/>
        </w:rPr>
      </w:pPr>
      <w:r w:rsidRPr="00DC6136">
        <w:rPr>
          <w:rFonts w:ascii="Times New Roman" w:hAnsi="Times New Roman"/>
          <w:sz w:val="28"/>
          <w:szCs w:val="28"/>
        </w:rPr>
        <w:t>В Гродненской области Беларуси восстанавливают древние замки//Российские туристские новости от 28 октября 2003</w:t>
      </w:r>
    </w:p>
    <w:p w:rsidR="00392FE6" w:rsidRPr="00DC6136" w:rsidRDefault="00392FE6" w:rsidP="00DC6136">
      <w:pPr>
        <w:numPr>
          <w:ilvl w:val="0"/>
          <w:numId w:val="1"/>
        </w:numPr>
        <w:suppressAutoHyphens/>
        <w:spacing w:after="0" w:line="360" w:lineRule="auto"/>
        <w:ind w:left="0" w:firstLine="0"/>
        <w:rPr>
          <w:rFonts w:ascii="Times New Roman" w:hAnsi="Times New Roman"/>
          <w:sz w:val="28"/>
          <w:szCs w:val="28"/>
        </w:rPr>
      </w:pPr>
      <w:r w:rsidRPr="00DC6136">
        <w:rPr>
          <w:rFonts w:ascii="Times New Roman" w:hAnsi="Times New Roman"/>
          <w:sz w:val="28"/>
          <w:szCs w:val="28"/>
        </w:rPr>
        <w:t>На этой неделе можно выбрать отдых на весь год//Комсомольская правда в Белоруссии от 25 ноября 2003</w:t>
      </w:r>
    </w:p>
    <w:p w:rsidR="00392FE6" w:rsidRPr="00DC6136" w:rsidRDefault="00392FE6" w:rsidP="00DC6136">
      <w:pPr>
        <w:numPr>
          <w:ilvl w:val="0"/>
          <w:numId w:val="1"/>
        </w:numPr>
        <w:suppressAutoHyphens/>
        <w:spacing w:after="0" w:line="360" w:lineRule="auto"/>
        <w:ind w:left="0" w:firstLine="0"/>
        <w:rPr>
          <w:rFonts w:ascii="Times New Roman" w:hAnsi="Times New Roman"/>
          <w:sz w:val="28"/>
          <w:szCs w:val="28"/>
        </w:rPr>
      </w:pPr>
      <w:r w:rsidRPr="00DC6136">
        <w:rPr>
          <w:rFonts w:ascii="Times New Roman" w:hAnsi="Times New Roman"/>
          <w:sz w:val="28"/>
          <w:szCs w:val="28"/>
        </w:rPr>
        <w:t>О призраках и призрачном замка Гольшанского//Архитектура и строительство №3(23) от 24 июля 2003</w:t>
      </w:r>
    </w:p>
    <w:p w:rsidR="00392FE6" w:rsidRPr="00DC6136" w:rsidRDefault="00392FE6" w:rsidP="00DC6136">
      <w:pPr>
        <w:numPr>
          <w:ilvl w:val="0"/>
          <w:numId w:val="1"/>
        </w:numPr>
        <w:suppressAutoHyphens/>
        <w:spacing w:after="0" w:line="360" w:lineRule="auto"/>
        <w:ind w:left="0" w:firstLine="0"/>
        <w:rPr>
          <w:rFonts w:ascii="Times New Roman" w:hAnsi="Times New Roman"/>
          <w:sz w:val="28"/>
          <w:szCs w:val="28"/>
        </w:rPr>
      </w:pPr>
      <w:r w:rsidRPr="00DC6136">
        <w:rPr>
          <w:rFonts w:ascii="Times New Roman" w:hAnsi="Times New Roman"/>
          <w:sz w:val="28"/>
          <w:szCs w:val="28"/>
        </w:rPr>
        <w:t>Стратегия устойчивого развития туризма в Белоруси//Архитектура и строительство №3(23) от 24 июля 2003</w:t>
      </w:r>
    </w:p>
    <w:p w:rsidR="00392FE6" w:rsidRPr="00DC6136" w:rsidRDefault="00392FE6" w:rsidP="00DC6136">
      <w:pPr>
        <w:numPr>
          <w:ilvl w:val="0"/>
          <w:numId w:val="1"/>
        </w:numPr>
        <w:suppressAutoHyphens/>
        <w:spacing w:after="0" w:line="360" w:lineRule="auto"/>
        <w:ind w:left="0" w:firstLine="0"/>
        <w:rPr>
          <w:rFonts w:ascii="Times New Roman" w:hAnsi="Times New Roman"/>
          <w:sz w:val="28"/>
          <w:szCs w:val="28"/>
        </w:rPr>
      </w:pPr>
      <w:r w:rsidRPr="00DC6136">
        <w:rPr>
          <w:rFonts w:ascii="Times New Roman" w:hAnsi="Times New Roman"/>
          <w:sz w:val="28"/>
          <w:szCs w:val="28"/>
        </w:rPr>
        <w:t>Туристско-культурные территории как инструмент устойчивого развития культурно-познавательного туризма//Архитектура и строительство №3(23) от 24 июля 2003</w:t>
      </w:r>
    </w:p>
    <w:p w:rsidR="00392FE6" w:rsidRPr="00DC6136" w:rsidRDefault="00392FE6" w:rsidP="00DC6136">
      <w:pPr>
        <w:numPr>
          <w:ilvl w:val="0"/>
          <w:numId w:val="1"/>
        </w:numPr>
        <w:suppressAutoHyphens/>
        <w:spacing w:after="0" w:line="360" w:lineRule="auto"/>
        <w:ind w:left="0" w:firstLine="0"/>
        <w:rPr>
          <w:rFonts w:ascii="Times New Roman" w:hAnsi="Times New Roman"/>
          <w:sz w:val="28"/>
          <w:szCs w:val="28"/>
        </w:rPr>
      </w:pPr>
      <w:r w:rsidRPr="00DC6136">
        <w:rPr>
          <w:rFonts w:ascii="Times New Roman" w:hAnsi="Times New Roman"/>
          <w:sz w:val="28"/>
          <w:szCs w:val="28"/>
        </w:rPr>
        <w:t>Тур по президентским местам//Комсомольская правда в Белоруссии</w:t>
      </w:r>
      <w:r w:rsidR="00DC6136">
        <w:rPr>
          <w:rFonts w:ascii="Times New Roman" w:hAnsi="Times New Roman"/>
          <w:sz w:val="28"/>
          <w:szCs w:val="28"/>
        </w:rPr>
        <w:t xml:space="preserve"> </w:t>
      </w:r>
      <w:r w:rsidRPr="00DC6136">
        <w:rPr>
          <w:rFonts w:ascii="Times New Roman" w:hAnsi="Times New Roman"/>
          <w:sz w:val="28"/>
          <w:szCs w:val="28"/>
        </w:rPr>
        <w:t>от 26 ноября 2003</w:t>
      </w:r>
    </w:p>
    <w:p w:rsidR="00392FE6" w:rsidRPr="00DC6136" w:rsidRDefault="00392FE6" w:rsidP="00DC6136">
      <w:pPr>
        <w:numPr>
          <w:ilvl w:val="0"/>
          <w:numId w:val="1"/>
        </w:numPr>
        <w:suppressAutoHyphens/>
        <w:spacing w:after="0" w:line="360" w:lineRule="auto"/>
        <w:ind w:left="0" w:firstLine="0"/>
        <w:rPr>
          <w:rFonts w:ascii="Times New Roman" w:hAnsi="Times New Roman"/>
          <w:sz w:val="28"/>
          <w:szCs w:val="28"/>
        </w:rPr>
      </w:pPr>
      <w:r w:rsidRPr="00DC6136">
        <w:rPr>
          <w:rFonts w:ascii="Times New Roman" w:hAnsi="Times New Roman"/>
          <w:sz w:val="28"/>
          <w:szCs w:val="28"/>
          <w:lang w:val="en-US"/>
        </w:rPr>
        <w:t>http</w:t>
      </w:r>
      <w:r w:rsidRPr="00DC6136">
        <w:rPr>
          <w:rFonts w:ascii="Times New Roman" w:hAnsi="Times New Roman"/>
          <w:sz w:val="28"/>
          <w:szCs w:val="28"/>
        </w:rPr>
        <w:t>://</w:t>
      </w:r>
      <w:r w:rsidRPr="00DC6136">
        <w:rPr>
          <w:rFonts w:ascii="Times New Roman" w:hAnsi="Times New Roman"/>
          <w:sz w:val="28"/>
          <w:szCs w:val="28"/>
          <w:lang w:val="en-US"/>
        </w:rPr>
        <w:t>www</w:t>
      </w:r>
      <w:r w:rsidRPr="00DC6136">
        <w:rPr>
          <w:rFonts w:ascii="Times New Roman" w:hAnsi="Times New Roman"/>
          <w:sz w:val="28"/>
          <w:szCs w:val="28"/>
        </w:rPr>
        <w:t>.</w:t>
      </w:r>
      <w:r w:rsidRPr="00DC6136">
        <w:rPr>
          <w:rFonts w:ascii="Times New Roman" w:hAnsi="Times New Roman"/>
          <w:sz w:val="28"/>
          <w:szCs w:val="28"/>
          <w:lang w:val="en-US"/>
        </w:rPr>
        <w:t>alextour</w:t>
      </w:r>
      <w:r w:rsidRPr="00DC6136">
        <w:rPr>
          <w:rFonts w:ascii="Times New Roman" w:hAnsi="Times New Roman"/>
          <w:sz w:val="28"/>
          <w:szCs w:val="28"/>
        </w:rPr>
        <w:t>.</w:t>
      </w:r>
      <w:r w:rsidRPr="00DC6136">
        <w:rPr>
          <w:rFonts w:ascii="Times New Roman" w:hAnsi="Times New Roman"/>
          <w:sz w:val="28"/>
          <w:szCs w:val="28"/>
          <w:lang w:val="en-US"/>
        </w:rPr>
        <w:t>ru</w:t>
      </w:r>
      <w:r w:rsidRPr="00DC6136">
        <w:rPr>
          <w:rFonts w:ascii="Times New Roman" w:hAnsi="Times New Roman"/>
          <w:sz w:val="28"/>
          <w:szCs w:val="28"/>
        </w:rPr>
        <w:t>/</w:t>
      </w:r>
      <w:r w:rsidRPr="00DC6136">
        <w:rPr>
          <w:rFonts w:ascii="Times New Roman" w:hAnsi="Times New Roman"/>
          <w:sz w:val="28"/>
          <w:szCs w:val="28"/>
          <w:lang w:val="en-US"/>
        </w:rPr>
        <w:t>sobitya</w:t>
      </w:r>
      <w:r w:rsidRPr="00DC6136">
        <w:rPr>
          <w:rFonts w:ascii="Times New Roman" w:hAnsi="Times New Roman"/>
          <w:sz w:val="28"/>
          <w:szCs w:val="28"/>
        </w:rPr>
        <w:t>.</w:t>
      </w:r>
      <w:r w:rsidRPr="00DC6136">
        <w:rPr>
          <w:rFonts w:ascii="Times New Roman" w:hAnsi="Times New Roman"/>
          <w:sz w:val="28"/>
          <w:szCs w:val="28"/>
          <w:lang w:val="en-US"/>
        </w:rPr>
        <w:t>htm</w:t>
      </w:r>
    </w:p>
    <w:p w:rsidR="00392FE6" w:rsidRPr="00DC6136" w:rsidRDefault="00392FE6" w:rsidP="00DC6136">
      <w:pPr>
        <w:numPr>
          <w:ilvl w:val="0"/>
          <w:numId w:val="1"/>
        </w:numPr>
        <w:suppressAutoHyphens/>
        <w:spacing w:after="0" w:line="360" w:lineRule="auto"/>
        <w:ind w:left="0" w:firstLine="0"/>
        <w:rPr>
          <w:rFonts w:ascii="Times New Roman" w:hAnsi="Times New Roman"/>
          <w:sz w:val="28"/>
          <w:szCs w:val="28"/>
        </w:rPr>
      </w:pPr>
      <w:r w:rsidRPr="00DC6136">
        <w:rPr>
          <w:rFonts w:ascii="Times New Roman" w:hAnsi="Times New Roman"/>
          <w:sz w:val="28"/>
          <w:szCs w:val="28"/>
          <w:lang w:val="en-US"/>
        </w:rPr>
        <w:t>http</w:t>
      </w:r>
      <w:r w:rsidRPr="00DC6136">
        <w:rPr>
          <w:rFonts w:ascii="Times New Roman" w:hAnsi="Times New Roman"/>
          <w:sz w:val="28"/>
          <w:szCs w:val="28"/>
        </w:rPr>
        <w:t>://</w:t>
      </w:r>
      <w:r w:rsidRPr="00DC6136">
        <w:rPr>
          <w:rFonts w:ascii="Times New Roman" w:hAnsi="Times New Roman"/>
          <w:sz w:val="28"/>
          <w:szCs w:val="28"/>
          <w:lang w:val="en-US"/>
        </w:rPr>
        <w:t>www</w:t>
      </w:r>
      <w:r w:rsidRPr="00DC6136">
        <w:rPr>
          <w:rFonts w:ascii="Times New Roman" w:hAnsi="Times New Roman"/>
          <w:sz w:val="28"/>
          <w:szCs w:val="28"/>
        </w:rPr>
        <w:t>.</w:t>
      </w:r>
      <w:r w:rsidRPr="00DC6136">
        <w:rPr>
          <w:rFonts w:ascii="Times New Roman" w:hAnsi="Times New Roman"/>
          <w:sz w:val="28"/>
          <w:szCs w:val="28"/>
          <w:lang w:val="en-US"/>
        </w:rPr>
        <w:t>belarus</w:t>
      </w:r>
      <w:r w:rsidRPr="00DC6136">
        <w:rPr>
          <w:rFonts w:ascii="Times New Roman" w:hAnsi="Times New Roman"/>
          <w:sz w:val="28"/>
          <w:szCs w:val="28"/>
        </w:rPr>
        <w:t>.</w:t>
      </w:r>
      <w:r w:rsidRPr="00DC6136">
        <w:rPr>
          <w:rFonts w:ascii="Times New Roman" w:hAnsi="Times New Roman"/>
          <w:sz w:val="28"/>
          <w:szCs w:val="28"/>
          <w:lang w:val="en-US"/>
        </w:rPr>
        <w:t>ecotour</w:t>
      </w:r>
      <w:r w:rsidRPr="00DC6136">
        <w:rPr>
          <w:rFonts w:ascii="Times New Roman" w:hAnsi="Times New Roman"/>
          <w:sz w:val="28"/>
          <w:szCs w:val="28"/>
        </w:rPr>
        <w:t>.</w:t>
      </w:r>
      <w:r w:rsidRPr="00DC6136">
        <w:rPr>
          <w:rFonts w:ascii="Times New Roman" w:hAnsi="Times New Roman"/>
          <w:sz w:val="28"/>
          <w:szCs w:val="28"/>
          <w:lang w:val="en-US"/>
        </w:rPr>
        <w:t>ru</w:t>
      </w:r>
      <w:r w:rsidRPr="00DC6136">
        <w:rPr>
          <w:rFonts w:ascii="Times New Roman" w:hAnsi="Times New Roman"/>
          <w:sz w:val="28"/>
          <w:szCs w:val="28"/>
        </w:rPr>
        <w:t>/</w:t>
      </w:r>
      <w:r w:rsidRPr="00DC6136">
        <w:rPr>
          <w:rFonts w:ascii="Times New Roman" w:hAnsi="Times New Roman"/>
          <w:sz w:val="28"/>
          <w:szCs w:val="28"/>
          <w:lang w:val="en-US"/>
        </w:rPr>
        <w:t>r</w:t>
      </w:r>
      <w:r w:rsidRPr="00DC6136">
        <w:rPr>
          <w:rFonts w:ascii="Times New Roman" w:hAnsi="Times New Roman"/>
          <w:sz w:val="28"/>
          <w:szCs w:val="28"/>
        </w:rPr>
        <w:t>_</w:t>
      </w:r>
      <w:r w:rsidRPr="00DC6136">
        <w:rPr>
          <w:rFonts w:ascii="Times New Roman" w:hAnsi="Times New Roman"/>
          <w:sz w:val="28"/>
          <w:szCs w:val="28"/>
          <w:lang w:val="en-US"/>
        </w:rPr>
        <w:t>pr</w:t>
      </w:r>
      <w:r w:rsidRPr="00DC6136">
        <w:rPr>
          <w:rFonts w:ascii="Times New Roman" w:hAnsi="Times New Roman"/>
          <w:sz w:val="28"/>
          <w:szCs w:val="28"/>
        </w:rPr>
        <w:t>4.</w:t>
      </w:r>
      <w:r w:rsidRPr="00DC6136">
        <w:rPr>
          <w:rFonts w:ascii="Times New Roman" w:hAnsi="Times New Roman"/>
          <w:sz w:val="28"/>
          <w:szCs w:val="28"/>
          <w:lang w:val="en-US"/>
        </w:rPr>
        <w:t>html</w:t>
      </w:r>
    </w:p>
    <w:p w:rsidR="00392FE6" w:rsidRPr="00DC6136" w:rsidRDefault="00392FE6" w:rsidP="00DC6136">
      <w:pPr>
        <w:numPr>
          <w:ilvl w:val="0"/>
          <w:numId w:val="1"/>
        </w:numPr>
        <w:suppressAutoHyphens/>
        <w:spacing w:after="0" w:line="360" w:lineRule="auto"/>
        <w:ind w:left="0" w:firstLine="0"/>
        <w:rPr>
          <w:rFonts w:ascii="Times New Roman" w:hAnsi="Times New Roman"/>
          <w:sz w:val="28"/>
          <w:szCs w:val="28"/>
        </w:rPr>
      </w:pPr>
      <w:r w:rsidRPr="00DC6136">
        <w:rPr>
          <w:rFonts w:ascii="Times New Roman" w:hAnsi="Times New Roman"/>
          <w:sz w:val="28"/>
          <w:szCs w:val="28"/>
        </w:rPr>
        <w:t>http://belarus.ecotour.ru/</w:t>
      </w:r>
      <w:r w:rsidRPr="00DC6136">
        <w:rPr>
          <w:rFonts w:ascii="Times New Roman" w:hAnsi="Times New Roman"/>
          <w:sz w:val="28"/>
          <w:szCs w:val="28"/>
          <w:lang w:val="en-US"/>
        </w:rPr>
        <w:t>r</w:t>
      </w:r>
      <w:r w:rsidRPr="00DC6136">
        <w:rPr>
          <w:rFonts w:ascii="Times New Roman" w:hAnsi="Times New Roman"/>
          <w:sz w:val="28"/>
          <w:szCs w:val="28"/>
        </w:rPr>
        <w:t>_</w:t>
      </w:r>
      <w:r w:rsidRPr="00DC6136">
        <w:rPr>
          <w:rFonts w:ascii="Times New Roman" w:hAnsi="Times New Roman"/>
          <w:sz w:val="28"/>
          <w:szCs w:val="28"/>
          <w:lang w:val="en-US"/>
        </w:rPr>
        <w:t>regions</w:t>
      </w:r>
      <w:r w:rsidRPr="00DC6136">
        <w:rPr>
          <w:rFonts w:ascii="Times New Roman" w:hAnsi="Times New Roman"/>
          <w:sz w:val="28"/>
          <w:szCs w:val="28"/>
        </w:rPr>
        <w:t>.</w:t>
      </w:r>
      <w:r w:rsidRPr="00DC6136">
        <w:rPr>
          <w:rFonts w:ascii="Times New Roman" w:hAnsi="Times New Roman"/>
          <w:sz w:val="28"/>
          <w:szCs w:val="28"/>
          <w:lang w:val="en-US"/>
        </w:rPr>
        <w:t>html</w:t>
      </w:r>
    </w:p>
    <w:p w:rsidR="00392FE6" w:rsidRPr="00DC6136" w:rsidRDefault="00392FE6" w:rsidP="00DC6136">
      <w:pPr>
        <w:numPr>
          <w:ilvl w:val="0"/>
          <w:numId w:val="1"/>
        </w:numPr>
        <w:suppressAutoHyphens/>
        <w:spacing w:after="0" w:line="360" w:lineRule="auto"/>
        <w:ind w:left="0" w:firstLine="0"/>
        <w:rPr>
          <w:rFonts w:ascii="Times New Roman" w:hAnsi="Times New Roman"/>
          <w:sz w:val="28"/>
          <w:szCs w:val="28"/>
        </w:rPr>
      </w:pPr>
      <w:r w:rsidRPr="00DC6136">
        <w:rPr>
          <w:rFonts w:ascii="Times New Roman" w:hAnsi="Times New Roman"/>
          <w:sz w:val="28"/>
          <w:szCs w:val="28"/>
          <w:lang w:val="en-US"/>
        </w:rPr>
        <w:t>http</w:t>
      </w:r>
      <w:r w:rsidRPr="00DC6136">
        <w:rPr>
          <w:rFonts w:ascii="Times New Roman" w:hAnsi="Times New Roman"/>
          <w:sz w:val="28"/>
          <w:szCs w:val="28"/>
        </w:rPr>
        <w:t>://</w:t>
      </w:r>
      <w:r w:rsidRPr="00DC6136">
        <w:rPr>
          <w:rFonts w:ascii="Times New Roman" w:hAnsi="Times New Roman"/>
          <w:sz w:val="28"/>
          <w:szCs w:val="28"/>
          <w:lang w:val="en-US"/>
        </w:rPr>
        <w:t>belvirtclub</w:t>
      </w:r>
      <w:r w:rsidRPr="00DC6136">
        <w:rPr>
          <w:rFonts w:ascii="Times New Roman" w:hAnsi="Times New Roman"/>
          <w:sz w:val="28"/>
          <w:szCs w:val="28"/>
        </w:rPr>
        <w:t>.</w:t>
      </w:r>
      <w:r w:rsidRPr="00DC6136">
        <w:rPr>
          <w:rFonts w:ascii="Times New Roman" w:hAnsi="Times New Roman"/>
          <w:sz w:val="28"/>
          <w:szCs w:val="28"/>
          <w:lang w:val="en-US"/>
        </w:rPr>
        <w:t>narod</w:t>
      </w:r>
      <w:r w:rsidRPr="00DC6136">
        <w:rPr>
          <w:rFonts w:ascii="Times New Roman" w:hAnsi="Times New Roman"/>
          <w:sz w:val="28"/>
          <w:szCs w:val="28"/>
        </w:rPr>
        <w:t>.</w:t>
      </w:r>
      <w:r w:rsidRPr="00DC6136">
        <w:rPr>
          <w:rFonts w:ascii="Times New Roman" w:hAnsi="Times New Roman"/>
          <w:sz w:val="28"/>
          <w:szCs w:val="28"/>
          <w:lang w:val="en-US"/>
        </w:rPr>
        <w:t>ru</w:t>
      </w:r>
    </w:p>
    <w:p w:rsidR="00392FE6" w:rsidRPr="00DC6136" w:rsidRDefault="00392FE6" w:rsidP="00DC6136">
      <w:pPr>
        <w:numPr>
          <w:ilvl w:val="0"/>
          <w:numId w:val="1"/>
        </w:numPr>
        <w:suppressAutoHyphens/>
        <w:spacing w:after="0" w:line="360" w:lineRule="auto"/>
        <w:ind w:left="0" w:firstLine="0"/>
        <w:rPr>
          <w:rFonts w:ascii="Times New Roman" w:hAnsi="Times New Roman"/>
          <w:sz w:val="28"/>
          <w:szCs w:val="28"/>
        </w:rPr>
      </w:pPr>
      <w:r w:rsidRPr="00DC6136">
        <w:rPr>
          <w:rFonts w:ascii="Times New Roman" w:hAnsi="Times New Roman"/>
          <w:sz w:val="28"/>
          <w:szCs w:val="28"/>
          <w:lang w:val="en-US"/>
        </w:rPr>
        <w:t>http</w:t>
      </w:r>
      <w:r w:rsidRPr="00DC6136">
        <w:rPr>
          <w:rFonts w:ascii="Times New Roman" w:hAnsi="Times New Roman"/>
          <w:sz w:val="28"/>
          <w:szCs w:val="28"/>
        </w:rPr>
        <w:t>://</w:t>
      </w:r>
      <w:r w:rsidRPr="00DC6136">
        <w:rPr>
          <w:rFonts w:ascii="Times New Roman" w:hAnsi="Times New Roman"/>
          <w:sz w:val="28"/>
          <w:szCs w:val="28"/>
          <w:lang w:val="en-US"/>
        </w:rPr>
        <w:t>clubhome</w:t>
      </w:r>
      <w:r w:rsidRPr="00DC6136">
        <w:rPr>
          <w:rFonts w:ascii="Times New Roman" w:hAnsi="Times New Roman"/>
          <w:sz w:val="28"/>
          <w:szCs w:val="28"/>
        </w:rPr>
        <w:t>.</w:t>
      </w:r>
      <w:r w:rsidRPr="00DC6136">
        <w:rPr>
          <w:rFonts w:ascii="Times New Roman" w:hAnsi="Times New Roman"/>
          <w:sz w:val="28"/>
          <w:szCs w:val="28"/>
          <w:lang w:val="en-US"/>
        </w:rPr>
        <w:t>narod</w:t>
      </w:r>
      <w:r w:rsidRPr="00DC6136">
        <w:rPr>
          <w:rFonts w:ascii="Times New Roman" w:hAnsi="Times New Roman"/>
          <w:sz w:val="28"/>
          <w:szCs w:val="28"/>
        </w:rPr>
        <w:t>.</w:t>
      </w:r>
      <w:r w:rsidRPr="00DC6136">
        <w:rPr>
          <w:rFonts w:ascii="Times New Roman" w:hAnsi="Times New Roman"/>
          <w:sz w:val="28"/>
          <w:szCs w:val="28"/>
          <w:lang w:val="en-US"/>
        </w:rPr>
        <w:t>ru</w:t>
      </w:r>
      <w:r w:rsidRPr="00DC6136">
        <w:rPr>
          <w:rFonts w:ascii="Times New Roman" w:hAnsi="Times New Roman"/>
          <w:sz w:val="28"/>
          <w:szCs w:val="28"/>
        </w:rPr>
        <w:t>/</w:t>
      </w:r>
      <w:r w:rsidRPr="00DC6136">
        <w:rPr>
          <w:rFonts w:ascii="Times New Roman" w:hAnsi="Times New Roman"/>
          <w:sz w:val="28"/>
          <w:szCs w:val="28"/>
          <w:lang w:val="en-US"/>
        </w:rPr>
        <w:t>beltur</w:t>
      </w:r>
      <w:r w:rsidRPr="00DC6136">
        <w:rPr>
          <w:rFonts w:ascii="Times New Roman" w:hAnsi="Times New Roman"/>
          <w:sz w:val="28"/>
          <w:szCs w:val="28"/>
        </w:rPr>
        <w:t>.</w:t>
      </w:r>
      <w:r w:rsidRPr="00DC6136">
        <w:rPr>
          <w:rFonts w:ascii="Times New Roman" w:hAnsi="Times New Roman"/>
          <w:sz w:val="28"/>
          <w:szCs w:val="28"/>
          <w:lang w:val="en-US"/>
        </w:rPr>
        <w:t>html</w:t>
      </w:r>
    </w:p>
    <w:p w:rsidR="00392FE6" w:rsidRPr="00DC6136" w:rsidRDefault="00392FE6" w:rsidP="00DC6136">
      <w:pPr>
        <w:numPr>
          <w:ilvl w:val="0"/>
          <w:numId w:val="1"/>
        </w:numPr>
        <w:suppressAutoHyphens/>
        <w:spacing w:after="0" w:line="360" w:lineRule="auto"/>
        <w:ind w:left="0" w:firstLine="0"/>
        <w:rPr>
          <w:rFonts w:ascii="Times New Roman" w:hAnsi="Times New Roman"/>
          <w:sz w:val="28"/>
          <w:szCs w:val="28"/>
        </w:rPr>
      </w:pPr>
      <w:r w:rsidRPr="00DC6136">
        <w:rPr>
          <w:rFonts w:ascii="Times New Roman" w:hAnsi="Times New Roman"/>
          <w:sz w:val="28"/>
          <w:szCs w:val="28"/>
          <w:lang w:val="en-US"/>
        </w:rPr>
        <w:t>http</w:t>
      </w:r>
      <w:r w:rsidRPr="00DC6136">
        <w:rPr>
          <w:rFonts w:ascii="Times New Roman" w:hAnsi="Times New Roman"/>
          <w:sz w:val="28"/>
          <w:szCs w:val="28"/>
        </w:rPr>
        <w:t>://</w:t>
      </w:r>
      <w:r w:rsidRPr="00DC6136">
        <w:rPr>
          <w:rFonts w:ascii="Times New Roman" w:hAnsi="Times New Roman"/>
          <w:sz w:val="28"/>
          <w:szCs w:val="28"/>
          <w:lang w:val="en-US"/>
        </w:rPr>
        <w:t>www</w:t>
      </w:r>
      <w:r w:rsidRPr="00DC6136">
        <w:rPr>
          <w:rFonts w:ascii="Times New Roman" w:hAnsi="Times New Roman"/>
          <w:sz w:val="28"/>
          <w:szCs w:val="28"/>
        </w:rPr>
        <w:t>.</w:t>
      </w:r>
      <w:r w:rsidRPr="00DC6136">
        <w:rPr>
          <w:rFonts w:ascii="Times New Roman" w:hAnsi="Times New Roman"/>
          <w:sz w:val="28"/>
          <w:szCs w:val="28"/>
          <w:lang w:val="en-US"/>
        </w:rPr>
        <w:t>gothic</w:t>
      </w:r>
      <w:r w:rsidRPr="00DC6136">
        <w:rPr>
          <w:rFonts w:ascii="Times New Roman" w:hAnsi="Times New Roman"/>
          <w:sz w:val="28"/>
          <w:szCs w:val="28"/>
        </w:rPr>
        <w:t>.</w:t>
      </w:r>
      <w:r w:rsidRPr="00DC6136">
        <w:rPr>
          <w:rFonts w:ascii="Times New Roman" w:hAnsi="Times New Roman"/>
          <w:sz w:val="28"/>
          <w:szCs w:val="28"/>
          <w:lang w:val="en-US"/>
        </w:rPr>
        <w:t>com</w:t>
      </w:r>
      <w:r w:rsidRPr="00DC6136">
        <w:rPr>
          <w:rFonts w:ascii="Times New Roman" w:hAnsi="Times New Roman"/>
          <w:sz w:val="28"/>
          <w:szCs w:val="28"/>
        </w:rPr>
        <w:t>.</w:t>
      </w:r>
      <w:r w:rsidRPr="00DC6136">
        <w:rPr>
          <w:rFonts w:ascii="Times New Roman" w:hAnsi="Times New Roman"/>
          <w:sz w:val="28"/>
          <w:szCs w:val="28"/>
          <w:lang w:val="en-US"/>
        </w:rPr>
        <w:t>ua</w:t>
      </w:r>
      <w:r w:rsidRPr="00DC6136">
        <w:rPr>
          <w:rFonts w:ascii="Times New Roman" w:hAnsi="Times New Roman"/>
          <w:sz w:val="28"/>
          <w:szCs w:val="28"/>
        </w:rPr>
        <w:t>/</w:t>
      </w:r>
      <w:r w:rsidRPr="00DC6136">
        <w:rPr>
          <w:rFonts w:ascii="Times New Roman" w:hAnsi="Times New Roman"/>
          <w:sz w:val="28"/>
          <w:szCs w:val="28"/>
          <w:lang w:val="en-US"/>
        </w:rPr>
        <w:t>ukrrus</w:t>
      </w:r>
      <w:r w:rsidRPr="00DC6136">
        <w:rPr>
          <w:rFonts w:ascii="Times New Roman" w:hAnsi="Times New Roman"/>
          <w:sz w:val="28"/>
          <w:szCs w:val="28"/>
        </w:rPr>
        <w:t>/</w:t>
      </w:r>
      <w:r w:rsidRPr="00DC6136">
        <w:rPr>
          <w:rFonts w:ascii="Times New Roman" w:hAnsi="Times New Roman"/>
          <w:sz w:val="28"/>
          <w:szCs w:val="28"/>
          <w:lang w:val="en-US"/>
        </w:rPr>
        <w:t>events</w:t>
      </w:r>
      <w:r w:rsidRPr="00DC6136">
        <w:rPr>
          <w:rFonts w:ascii="Times New Roman" w:hAnsi="Times New Roman"/>
          <w:sz w:val="28"/>
          <w:szCs w:val="28"/>
        </w:rPr>
        <w:t>/</w:t>
      </w:r>
      <w:r w:rsidRPr="00DC6136">
        <w:rPr>
          <w:rFonts w:ascii="Times New Roman" w:hAnsi="Times New Roman"/>
          <w:sz w:val="28"/>
          <w:szCs w:val="28"/>
          <w:lang w:val="en-US"/>
        </w:rPr>
        <w:t>dark</w:t>
      </w:r>
      <w:r w:rsidRPr="00DC6136">
        <w:rPr>
          <w:rFonts w:ascii="Times New Roman" w:hAnsi="Times New Roman"/>
          <w:sz w:val="28"/>
          <w:szCs w:val="28"/>
        </w:rPr>
        <w:t>_</w:t>
      </w:r>
      <w:r w:rsidRPr="00DC6136">
        <w:rPr>
          <w:rFonts w:ascii="Times New Roman" w:hAnsi="Times New Roman"/>
          <w:sz w:val="28"/>
          <w:szCs w:val="28"/>
          <w:lang w:val="en-US"/>
        </w:rPr>
        <w:t>rave</w:t>
      </w:r>
      <w:r w:rsidRPr="00DC6136">
        <w:rPr>
          <w:rFonts w:ascii="Times New Roman" w:hAnsi="Times New Roman"/>
          <w:sz w:val="28"/>
          <w:szCs w:val="28"/>
        </w:rPr>
        <w:t>_</w:t>
      </w:r>
      <w:r w:rsidRPr="00DC6136">
        <w:rPr>
          <w:rFonts w:ascii="Times New Roman" w:hAnsi="Times New Roman"/>
          <w:sz w:val="28"/>
          <w:szCs w:val="28"/>
          <w:lang w:val="en-US"/>
        </w:rPr>
        <w:t>fest</w:t>
      </w:r>
      <w:r w:rsidRPr="00DC6136">
        <w:rPr>
          <w:rFonts w:ascii="Times New Roman" w:hAnsi="Times New Roman"/>
          <w:sz w:val="28"/>
          <w:szCs w:val="28"/>
        </w:rPr>
        <w:t>_2003.</w:t>
      </w:r>
      <w:r w:rsidRPr="00DC6136">
        <w:rPr>
          <w:rFonts w:ascii="Times New Roman" w:hAnsi="Times New Roman"/>
          <w:sz w:val="28"/>
          <w:szCs w:val="28"/>
          <w:lang w:val="en-US"/>
        </w:rPr>
        <w:t>html</w:t>
      </w:r>
    </w:p>
    <w:p w:rsidR="00392FE6" w:rsidRPr="00DC6136" w:rsidRDefault="00392FE6" w:rsidP="00DC6136">
      <w:pPr>
        <w:numPr>
          <w:ilvl w:val="0"/>
          <w:numId w:val="1"/>
        </w:numPr>
        <w:suppressAutoHyphens/>
        <w:spacing w:after="0" w:line="360" w:lineRule="auto"/>
        <w:ind w:left="0" w:firstLine="0"/>
        <w:rPr>
          <w:rFonts w:ascii="Times New Roman" w:hAnsi="Times New Roman"/>
          <w:sz w:val="28"/>
          <w:szCs w:val="28"/>
        </w:rPr>
      </w:pPr>
      <w:r w:rsidRPr="00DC6136">
        <w:rPr>
          <w:rFonts w:ascii="Times New Roman" w:hAnsi="Times New Roman"/>
          <w:sz w:val="28"/>
          <w:szCs w:val="28"/>
          <w:lang w:val="en-US"/>
        </w:rPr>
        <w:t>http</w:t>
      </w:r>
      <w:r w:rsidRPr="00DC6136">
        <w:rPr>
          <w:rFonts w:ascii="Times New Roman" w:hAnsi="Times New Roman"/>
          <w:sz w:val="28"/>
          <w:szCs w:val="28"/>
        </w:rPr>
        <w:t>://</w:t>
      </w:r>
      <w:r w:rsidRPr="00DC6136">
        <w:rPr>
          <w:rFonts w:ascii="Times New Roman" w:hAnsi="Times New Roman"/>
          <w:sz w:val="28"/>
          <w:szCs w:val="28"/>
          <w:lang w:val="en-US"/>
        </w:rPr>
        <w:t>www</w:t>
      </w:r>
      <w:r w:rsidRPr="00DC6136">
        <w:rPr>
          <w:rFonts w:ascii="Times New Roman" w:hAnsi="Times New Roman"/>
          <w:sz w:val="28"/>
          <w:szCs w:val="28"/>
        </w:rPr>
        <w:t>.</w:t>
      </w:r>
      <w:r w:rsidRPr="00DC6136">
        <w:rPr>
          <w:rFonts w:ascii="Times New Roman" w:hAnsi="Times New Roman"/>
          <w:sz w:val="28"/>
          <w:szCs w:val="28"/>
          <w:lang w:val="en-US"/>
        </w:rPr>
        <w:t>holiday</w:t>
      </w:r>
      <w:r w:rsidRPr="00DC6136">
        <w:rPr>
          <w:rFonts w:ascii="Times New Roman" w:hAnsi="Times New Roman"/>
          <w:sz w:val="28"/>
          <w:szCs w:val="28"/>
        </w:rPr>
        <w:t>.</w:t>
      </w:r>
      <w:r w:rsidRPr="00DC6136">
        <w:rPr>
          <w:rFonts w:ascii="Times New Roman" w:hAnsi="Times New Roman"/>
          <w:sz w:val="28"/>
          <w:szCs w:val="28"/>
          <w:lang w:val="en-US"/>
        </w:rPr>
        <w:t>by</w:t>
      </w:r>
      <w:r w:rsidRPr="00DC6136">
        <w:rPr>
          <w:rFonts w:ascii="Times New Roman" w:hAnsi="Times New Roman"/>
          <w:sz w:val="28"/>
          <w:szCs w:val="28"/>
        </w:rPr>
        <w:t>/</w:t>
      </w:r>
      <w:r w:rsidRPr="00DC6136">
        <w:rPr>
          <w:rFonts w:ascii="Times New Roman" w:hAnsi="Times New Roman"/>
          <w:sz w:val="28"/>
          <w:szCs w:val="28"/>
          <w:lang w:val="en-US"/>
        </w:rPr>
        <w:t>info</w:t>
      </w:r>
      <w:r w:rsidRPr="00DC6136">
        <w:rPr>
          <w:rFonts w:ascii="Times New Roman" w:hAnsi="Times New Roman"/>
          <w:sz w:val="28"/>
          <w:szCs w:val="28"/>
        </w:rPr>
        <w:t>_</w:t>
      </w:r>
      <w:r w:rsidRPr="00DC6136">
        <w:rPr>
          <w:rFonts w:ascii="Times New Roman" w:hAnsi="Times New Roman"/>
          <w:sz w:val="28"/>
          <w:szCs w:val="28"/>
          <w:lang w:val="en-US"/>
        </w:rPr>
        <w:t>articles</w:t>
      </w:r>
      <w:r w:rsidRPr="00DC6136">
        <w:rPr>
          <w:rFonts w:ascii="Times New Roman" w:hAnsi="Times New Roman"/>
          <w:sz w:val="28"/>
          <w:szCs w:val="28"/>
        </w:rPr>
        <w:t>.</w:t>
      </w:r>
      <w:r w:rsidRPr="00DC6136">
        <w:rPr>
          <w:rFonts w:ascii="Times New Roman" w:hAnsi="Times New Roman"/>
          <w:sz w:val="28"/>
          <w:szCs w:val="28"/>
          <w:lang w:val="en-US"/>
        </w:rPr>
        <w:t>php</w:t>
      </w:r>
    </w:p>
    <w:p w:rsidR="00392FE6" w:rsidRPr="00DC6136" w:rsidRDefault="00392FE6" w:rsidP="00DC6136">
      <w:pPr>
        <w:numPr>
          <w:ilvl w:val="0"/>
          <w:numId w:val="1"/>
        </w:numPr>
        <w:suppressAutoHyphens/>
        <w:spacing w:after="0" w:line="360" w:lineRule="auto"/>
        <w:ind w:left="0" w:firstLine="0"/>
        <w:rPr>
          <w:rFonts w:ascii="Times New Roman" w:hAnsi="Times New Roman"/>
          <w:sz w:val="28"/>
          <w:szCs w:val="28"/>
        </w:rPr>
      </w:pPr>
      <w:r w:rsidRPr="00DC6136">
        <w:rPr>
          <w:rFonts w:ascii="Times New Roman" w:hAnsi="Times New Roman"/>
          <w:sz w:val="28"/>
          <w:szCs w:val="28"/>
          <w:lang w:val="en-US"/>
        </w:rPr>
        <w:t>http</w:t>
      </w:r>
      <w:r w:rsidRPr="00DC6136">
        <w:rPr>
          <w:rFonts w:ascii="Times New Roman" w:hAnsi="Times New Roman"/>
          <w:sz w:val="28"/>
          <w:szCs w:val="28"/>
        </w:rPr>
        <w:t>://</w:t>
      </w:r>
      <w:r w:rsidRPr="00DC6136">
        <w:rPr>
          <w:rFonts w:ascii="Times New Roman" w:hAnsi="Times New Roman"/>
          <w:sz w:val="28"/>
          <w:szCs w:val="28"/>
          <w:lang w:val="en-US"/>
        </w:rPr>
        <w:t>www</w:t>
      </w:r>
      <w:r w:rsidRPr="00DC6136">
        <w:rPr>
          <w:rFonts w:ascii="Times New Roman" w:hAnsi="Times New Roman"/>
          <w:sz w:val="28"/>
          <w:szCs w:val="28"/>
        </w:rPr>
        <w:t>.</w:t>
      </w:r>
      <w:r w:rsidRPr="00DC6136">
        <w:rPr>
          <w:rFonts w:ascii="Times New Roman" w:hAnsi="Times New Roman"/>
          <w:sz w:val="28"/>
          <w:szCs w:val="28"/>
          <w:lang w:val="en-US"/>
        </w:rPr>
        <w:t>nikitatour</w:t>
      </w:r>
      <w:r w:rsidRPr="00DC6136">
        <w:rPr>
          <w:rFonts w:ascii="Times New Roman" w:hAnsi="Times New Roman"/>
          <w:sz w:val="28"/>
          <w:szCs w:val="28"/>
        </w:rPr>
        <w:t>.</w:t>
      </w:r>
      <w:r w:rsidRPr="00DC6136">
        <w:rPr>
          <w:rFonts w:ascii="Times New Roman" w:hAnsi="Times New Roman"/>
          <w:sz w:val="28"/>
          <w:szCs w:val="28"/>
          <w:lang w:val="en-US"/>
        </w:rPr>
        <w:t>com</w:t>
      </w:r>
      <w:r w:rsidRPr="00DC6136">
        <w:rPr>
          <w:rFonts w:ascii="Times New Roman" w:hAnsi="Times New Roman"/>
          <w:sz w:val="28"/>
          <w:szCs w:val="28"/>
        </w:rPr>
        <w:t>/</w:t>
      </w:r>
      <w:r w:rsidRPr="00DC6136">
        <w:rPr>
          <w:rFonts w:ascii="Times New Roman" w:hAnsi="Times New Roman"/>
          <w:sz w:val="28"/>
          <w:szCs w:val="28"/>
          <w:lang w:val="en-US"/>
        </w:rPr>
        <w:t>new</w:t>
      </w:r>
      <w:r w:rsidRPr="00DC6136">
        <w:rPr>
          <w:rFonts w:ascii="Times New Roman" w:hAnsi="Times New Roman"/>
          <w:sz w:val="28"/>
          <w:szCs w:val="28"/>
        </w:rPr>
        <w:t>_</w:t>
      </w:r>
      <w:r w:rsidRPr="00DC6136">
        <w:rPr>
          <w:rFonts w:ascii="Times New Roman" w:hAnsi="Times New Roman"/>
          <w:sz w:val="28"/>
          <w:szCs w:val="28"/>
          <w:lang w:val="en-US"/>
        </w:rPr>
        <w:t>year</w:t>
      </w:r>
      <w:r w:rsidRPr="00DC6136">
        <w:rPr>
          <w:rFonts w:ascii="Times New Roman" w:hAnsi="Times New Roman"/>
          <w:sz w:val="28"/>
          <w:szCs w:val="28"/>
        </w:rPr>
        <w:t>.</w:t>
      </w:r>
      <w:r w:rsidRPr="00DC6136">
        <w:rPr>
          <w:rFonts w:ascii="Times New Roman" w:hAnsi="Times New Roman"/>
          <w:sz w:val="28"/>
          <w:szCs w:val="28"/>
          <w:lang w:val="en-US"/>
        </w:rPr>
        <w:t>htm</w:t>
      </w:r>
    </w:p>
    <w:p w:rsidR="00392FE6" w:rsidRPr="00DC6136" w:rsidRDefault="00392FE6" w:rsidP="00DC6136">
      <w:pPr>
        <w:numPr>
          <w:ilvl w:val="0"/>
          <w:numId w:val="1"/>
        </w:numPr>
        <w:suppressAutoHyphens/>
        <w:spacing w:after="0" w:line="360" w:lineRule="auto"/>
        <w:ind w:left="0" w:firstLine="0"/>
        <w:rPr>
          <w:rFonts w:ascii="Times New Roman" w:hAnsi="Times New Roman"/>
          <w:sz w:val="28"/>
          <w:szCs w:val="28"/>
        </w:rPr>
      </w:pPr>
      <w:r w:rsidRPr="00DC6136">
        <w:rPr>
          <w:rFonts w:ascii="Times New Roman" w:hAnsi="Times New Roman"/>
          <w:sz w:val="28"/>
          <w:szCs w:val="28"/>
          <w:lang w:val="en-US"/>
        </w:rPr>
        <w:t>http</w:t>
      </w:r>
      <w:r w:rsidRPr="00DC6136">
        <w:rPr>
          <w:rFonts w:ascii="Times New Roman" w:hAnsi="Times New Roman"/>
          <w:sz w:val="28"/>
          <w:szCs w:val="28"/>
        </w:rPr>
        <w:t>://</w:t>
      </w:r>
      <w:r w:rsidRPr="00DC6136">
        <w:rPr>
          <w:rFonts w:ascii="Times New Roman" w:hAnsi="Times New Roman"/>
          <w:sz w:val="28"/>
          <w:szCs w:val="28"/>
          <w:lang w:val="en-US"/>
        </w:rPr>
        <w:t>www</w:t>
      </w:r>
      <w:r w:rsidRPr="00DC6136">
        <w:rPr>
          <w:rFonts w:ascii="Times New Roman" w:hAnsi="Times New Roman"/>
          <w:sz w:val="28"/>
          <w:szCs w:val="28"/>
        </w:rPr>
        <w:t>.</w:t>
      </w:r>
      <w:r w:rsidRPr="00DC6136">
        <w:rPr>
          <w:rFonts w:ascii="Times New Roman" w:hAnsi="Times New Roman"/>
          <w:sz w:val="28"/>
          <w:szCs w:val="28"/>
          <w:lang w:val="en-US"/>
        </w:rPr>
        <w:t>touragency</w:t>
      </w:r>
      <w:r w:rsidRPr="00DC6136">
        <w:rPr>
          <w:rFonts w:ascii="Times New Roman" w:hAnsi="Times New Roman"/>
          <w:sz w:val="28"/>
          <w:szCs w:val="28"/>
        </w:rPr>
        <w:t>.</w:t>
      </w:r>
      <w:r w:rsidRPr="00DC6136">
        <w:rPr>
          <w:rFonts w:ascii="Times New Roman" w:hAnsi="Times New Roman"/>
          <w:sz w:val="28"/>
          <w:szCs w:val="28"/>
          <w:lang w:val="en-US"/>
        </w:rPr>
        <w:t>by</w:t>
      </w:r>
    </w:p>
    <w:p w:rsidR="00392FE6" w:rsidRPr="00DC6136" w:rsidRDefault="00392FE6" w:rsidP="00DC6136">
      <w:pPr>
        <w:numPr>
          <w:ilvl w:val="0"/>
          <w:numId w:val="1"/>
        </w:numPr>
        <w:suppressAutoHyphens/>
        <w:spacing w:after="0" w:line="360" w:lineRule="auto"/>
        <w:ind w:left="0" w:firstLine="0"/>
        <w:rPr>
          <w:rFonts w:ascii="Times New Roman" w:hAnsi="Times New Roman"/>
          <w:sz w:val="28"/>
          <w:szCs w:val="28"/>
        </w:rPr>
      </w:pPr>
      <w:r w:rsidRPr="00DC6136">
        <w:rPr>
          <w:rFonts w:ascii="Times New Roman" w:hAnsi="Times New Roman"/>
          <w:sz w:val="28"/>
          <w:szCs w:val="28"/>
        </w:rPr>
        <w:t>Белорусские новости/туризм</w:t>
      </w:r>
    </w:p>
    <w:p w:rsidR="00DC6136" w:rsidRDefault="00901183" w:rsidP="00DC6136">
      <w:pPr>
        <w:numPr>
          <w:ilvl w:val="0"/>
          <w:numId w:val="1"/>
        </w:numPr>
        <w:suppressAutoHyphens/>
        <w:spacing w:after="0" w:line="360" w:lineRule="auto"/>
        <w:ind w:left="0" w:firstLine="0"/>
        <w:rPr>
          <w:rFonts w:ascii="Times New Roman" w:hAnsi="Times New Roman"/>
          <w:sz w:val="28"/>
          <w:szCs w:val="28"/>
        </w:rPr>
      </w:pPr>
      <w:r w:rsidRPr="00DC6136">
        <w:rPr>
          <w:rFonts w:ascii="Times New Roman" w:hAnsi="Times New Roman"/>
          <w:sz w:val="28"/>
          <w:szCs w:val="28"/>
        </w:rPr>
        <w:t>http://ru.wikipedia.org/wiki</w:t>
      </w:r>
    </w:p>
    <w:p w:rsidR="00E5065B" w:rsidRPr="00DC6136" w:rsidRDefault="00B71C1B" w:rsidP="00DC6136">
      <w:pPr>
        <w:pStyle w:val="a9"/>
        <w:numPr>
          <w:ilvl w:val="0"/>
          <w:numId w:val="1"/>
        </w:numPr>
        <w:suppressAutoHyphens/>
        <w:spacing w:line="360" w:lineRule="auto"/>
        <w:ind w:left="0" w:firstLine="0"/>
        <w:jc w:val="left"/>
        <w:rPr>
          <w:b w:val="0"/>
        </w:rPr>
      </w:pPr>
      <w:r w:rsidRPr="00DC6136">
        <w:rPr>
          <w:b w:val="0"/>
          <w:szCs w:val="32"/>
        </w:rPr>
        <w:t>К</w:t>
      </w:r>
      <w:r w:rsidR="000F46AB" w:rsidRPr="00DC6136">
        <w:rPr>
          <w:b w:val="0"/>
          <w:szCs w:val="32"/>
        </w:rPr>
        <w:t>усков</w:t>
      </w:r>
      <w:r w:rsidRPr="00DC6136">
        <w:rPr>
          <w:b w:val="0"/>
          <w:szCs w:val="32"/>
        </w:rPr>
        <w:t>, А. С.</w:t>
      </w:r>
      <w:r w:rsidR="00DC6136">
        <w:rPr>
          <w:b w:val="0"/>
          <w:szCs w:val="32"/>
        </w:rPr>
        <w:t xml:space="preserve"> </w:t>
      </w:r>
      <w:r w:rsidRPr="00DC6136">
        <w:rPr>
          <w:b w:val="0"/>
        </w:rPr>
        <w:t xml:space="preserve">Рекреационная география / </w:t>
      </w:r>
      <w:r w:rsidRPr="00DC6136">
        <w:rPr>
          <w:b w:val="0"/>
          <w:szCs w:val="32"/>
        </w:rPr>
        <w:t>А. С.</w:t>
      </w:r>
      <w:r w:rsidR="00DC6136">
        <w:rPr>
          <w:b w:val="0"/>
          <w:szCs w:val="32"/>
        </w:rPr>
        <w:t xml:space="preserve"> </w:t>
      </w:r>
      <w:r w:rsidR="00E5065B" w:rsidRPr="00DC6136">
        <w:rPr>
          <w:b w:val="0"/>
          <w:szCs w:val="32"/>
        </w:rPr>
        <w:t>Кусков</w:t>
      </w:r>
      <w:r w:rsidRPr="00DC6136">
        <w:rPr>
          <w:b w:val="0"/>
          <w:szCs w:val="32"/>
        </w:rPr>
        <w:t xml:space="preserve">, </w:t>
      </w:r>
    </w:p>
    <w:p w:rsidR="00B71C1B" w:rsidRPr="00DC6136" w:rsidRDefault="00B71C1B" w:rsidP="00DC6136">
      <w:pPr>
        <w:pStyle w:val="a9"/>
        <w:suppressAutoHyphens/>
        <w:spacing w:line="360" w:lineRule="auto"/>
        <w:jc w:val="left"/>
        <w:rPr>
          <w:b w:val="0"/>
        </w:rPr>
      </w:pPr>
      <w:r w:rsidRPr="00DC6136">
        <w:rPr>
          <w:b w:val="0"/>
          <w:szCs w:val="32"/>
        </w:rPr>
        <w:t>В.Л.</w:t>
      </w:r>
      <w:r w:rsidR="00DC6136">
        <w:rPr>
          <w:b w:val="0"/>
          <w:szCs w:val="32"/>
        </w:rPr>
        <w:t xml:space="preserve"> </w:t>
      </w:r>
      <w:r w:rsidR="000F46AB" w:rsidRPr="00DC6136">
        <w:rPr>
          <w:b w:val="0"/>
          <w:szCs w:val="32"/>
        </w:rPr>
        <w:t>голубева</w:t>
      </w:r>
      <w:r w:rsidRPr="00DC6136">
        <w:rPr>
          <w:b w:val="0"/>
          <w:szCs w:val="32"/>
        </w:rPr>
        <w:t>, Т. Н.</w:t>
      </w:r>
      <w:r w:rsidR="00DC6136">
        <w:rPr>
          <w:b w:val="0"/>
          <w:szCs w:val="32"/>
        </w:rPr>
        <w:t xml:space="preserve"> </w:t>
      </w:r>
      <w:r w:rsidR="000F46AB" w:rsidRPr="00DC6136">
        <w:rPr>
          <w:b w:val="0"/>
          <w:szCs w:val="32"/>
        </w:rPr>
        <w:t>одинцова</w:t>
      </w:r>
      <w:r w:rsidRPr="00DC6136">
        <w:rPr>
          <w:b w:val="0"/>
          <w:szCs w:val="32"/>
        </w:rPr>
        <w:t>. – М.: Эсмо, 2005. -</w:t>
      </w:r>
      <w:r w:rsidR="00DC6136">
        <w:rPr>
          <w:b w:val="0"/>
          <w:szCs w:val="32"/>
        </w:rPr>
        <w:t xml:space="preserve"> </w:t>
      </w:r>
      <w:r w:rsidR="000F46AB" w:rsidRPr="00DC6136">
        <w:rPr>
          <w:b w:val="0"/>
          <w:szCs w:val="32"/>
        </w:rPr>
        <w:t xml:space="preserve">С. </w:t>
      </w:r>
      <w:r w:rsidRPr="00DC6136">
        <w:rPr>
          <w:b w:val="0"/>
          <w:szCs w:val="32"/>
        </w:rPr>
        <w:t>38</w:t>
      </w:r>
    </w:p>
    <w:sectPr w:rsidR="00B71C1B" w:rsidRPr="00DC6136" w:rsidSect="00DC613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5538" w:rsidRDefault="001F5538" w:rsidP="00392FE6">
      <w:pPr>
        <w:spacing w:after="0" w:line="240" w:lineRule="auto"/>
      </w:pPr>
      <w:r>
        <w:separator/>
      </w:r>
    </w:p>
  </w:endnote>
  <w:endnote w:type="continuationSeparator" w:id="0">
    <w:p w:rsidR="001F5538" w:rsidRDefault="001F5538" w:rsidP="00392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5538" w:rsidRDefault="001F5538" w:rsidP="00392FE6">
      <w:pPr>
        <w:spacing w:after="0" w:line="240" w:lineRule="auto"/>
      </w:pPr>
      <w:r>
        <w:separator/>
      </w:r>
    </w:p>
  </w:footnote>
  <w:footnote w:type="continuationSeparator" w:id="0">
    <w:p w:rsidR="001F5538" w:rsidRDefault="001F5538" w:rsidP="00392F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16DC7"/>
    <w:multiLevelType w:val="hybridMultilevel"/>
    <w:tmpl w:val="866C4A3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8F"/>
    <w:rsid w:val="00040027"/>
    <w:rsid w:val="0004490B"/>
    <w:rsid w:val="00045AD5"/>
    <w:rsid w:val="000F46AB"/>
    <w:rsid w:val="00100FE0"/>
    <w:rsid w:val="001606DC"/>
    <w:rsid w:val="00161BB7"/>
    <w:rsid w:val="00191ADE"/>
    <w:rsid w:val="001A7E8C"/>
    <w:rsid w:val="001B34B4"/>
    <w:rsid w:val="001C73FA"/>
    <w:rsid w:val="001E369D"/>
    <w:rsid w:val="001F5538"/>
    <w:rsid w:val="00296F14"/>
    <w:rsid w:val="003105DB"/>
    <w:rsid w:val="00392FE6"/>
    <w:rsid w:val="00416883"/>
    <w:rsid w:val="004C2702"/>
    <w:rsid w:val="006164F2"/>
    <w:rsid w:val="00621213"/>
    <w:rsid w:val="0068420D"/>
    <w:rsid w:val="006B7C0A"/>
    <w:rsid w:val="006D5C95"/>
    <w:rsid w:val="006F5860"/>
    <w:rsid w:val="007E1C2B"/>
    <w:rsid w:val="00816ABD"/>
    <w:rsid w:val="00823207"/>
    <w:rsid w:val="008609B4"/>
    <w:rsid w:val="00865FD3"/>
    <w:rsid w:val="008E0AED"/>
    <w:rsid w:val="00901183"/>
    <w:rsid w:val="009918D5"/>
    <w:rsid w:val="0099736F"/>
    <w:rsid w:val="009A2DC7"/>
    <w:rsid w:val="009B0B30"/>
    <w:rsid w:val="009F048F"/>
    <w:rsid w:val="009F1BB2"/>
    <w:rsid w:val="00A02A8C"/>
    <w:rsid w:val="00A33827"/>
    <w:rsid w:val="00AA53C0"/>
    <w:rsid w:val="00B01A18"/>
    <w:rsid w:val="00B71C1B"/>
    <w:rsid w:val="00B7448F"/>
    <w:rsid w:val="00C72D53"/>
    <w:rsid w:val="00C9067E"/>
    <w:rsid w:val="00DA5A03"/>
    <w:rsid w:val="00DC48F5"/>
    <w:rsid w:val="00DC6136"/>
    <w:rsid w:val="00E34141"/>
    <w:rsid w:val="00E36EAA"/>
    <w:rsid w:val="00E42B7E"/>
    <w:rsid w:val="00E5065B"/>
    <w:rsid w:val="00E5452A"/>
    <w:rsid w:val="00F86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B49BBD-7C46-4BCF-82AB-0BCEB50F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5DB"/>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448F"/>
    <w:pPr>
      <w:spacing w:before="100" w:beforeAutospacing="1" w:after="100" w:afterAutospacing="1" w:line="240" w:lineRule="auto"/>
    </w:pPr>
    <w:rPr>
      <w:rFonts w:ascii="Times New Roman" w:eastAsiaTheme="minorEastAsia" w:hAnsi="Times New Roman"/>
      <w:sz w:val="24"/>
      <w:szCs w:val="24"/>
      <w:lang w:eastAsia="ru-RU"/>
    </w:rPr>
  </w:style>
  <w:style w:type="table" w:styleId="a4">
    <w:name w:val="Table Grid"/>
    <w:basedOn w:val="a1"/>
    <w:uiPriority w:val="59"/>
    <w:rsid w:val="00161BB7"/>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392FE6"/>
    <w:pPr>
      <w:tabs>
        <w:tab w:val="center" w:pos="4536"/>
        <w:tab w:val="right" w:pos="9072"/>
      </w:tabs>
      <w:spacing w:after="0" w:line="240" w:lineRule="auto"/>
    </w:pPr>
  </w:style>
  <w:style w:type="character" w:customStyle="1" w:styleId="a6">
    <w:name w:val="Верхний колонтитул Знак"/>
    <w:basedOn w:val="a0"/>
    <w:link w:val="a5"/>
    <w:uiPriority w:val="99"/>
    <w:semiHidden/>
    <w:locked/>
    <w:rsid w:val="00392FE6"/>
    <w:rPr>
      <w:rFonts w:cs="Times New Roman"/>
    </w:rPr>
  </w:style>
  <w:style w:type="paragraph" w:styleId="a7">
    <w:name w:val="footer"/>
    <w:basedOn w:val="a"/>
    <w:link w:val="a8"/>
    <w:uiPriority w:val="99"/>
    <w:semiHidden/>
    <w:unhideWhenUsed/>
    <w:rsid w:val="00392FE6"/>
    <w:pPr>
      <w:tabs>
        <w:tab w:val="center" w:pos="4536"/>
        <w:tab w:val="right" w:pos="9072"/>
      </w:tabs>
      <w:spacing w:after="0" w:line="240" w:lineRule="auto"/>
    </w:pPr>
  </w:style>
  <w:style w:type="character" w:customStyle="1" w:styleId="a8">
    <w:name w:val="Нижний колонтитул Знак"/>
    <w:basedOn w:val="a0"/>
    <w:link w:val="a7"/>
    <w:uiPriority w:val="99"/>
    <w:semiHidden/>
    <w:locked/>
    <w:rsid w:val="00392FE6"/>
    <w:rPr>
      <w:rFonts w:cs="Times New Roman"/>
    </w:rPr>
  </w:style>
  <w:style w:type="paragraph" w:styleId="a9">
    <w:name w:val="Body Text"/>
    <w:basedOn w:val="a"/>
    <w:link w:val="aa"/>
    <w:uiPriority w:val="99"/>
    <w:rsid w:val="00B71C1B"/>
    <w:pPr>
      <w:spacing w:after="0" w:line="240" w:lineRule="auto"/>
      <w:jc w:val="center"/>
    </w:pPr>
    <w:rPr>
      <w:rFonts w:ascii="Times New Roman" w:hAnsi="Times New Roman"/>
      <w:b/>
      <w:bCs/>
      <w:sz w:val="28"/>
      <w:szCs w:val="28"/>
      <w:lang w:eastAsia="ru-RU"/>
    </w:rPr>
  </w:style>
  <w:style w:type="character" w:customStyle="1" w:styleId="aa">
    <w:name w:val="Основной текст Знак"/>
    <w:basedOn w:val="a0"/>
    <w:link w:val="a9"/>
    <w:uiPriority w:val="99"/>
    <w:locked/>
    <w:rsid w:val="00B71C1B"/>
    <w:rPr>
      <w:rFonts w:ascii="Times New Roman" w:hAnsi="Times New Roman" w:cs="Times New Roman"/>
      <w:b/>
      <w:bCs/>
      <w:sz w:val="28"/>
      <w:szCs w:val="2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2176</Words>
  <Characters>12404</Characters>
  <Application>Microsoft Office Word</Application>
  <DocSecurity>0</DocSecurity>
  <Lines>103</Lines>
  <Paragraphs>29</Paragraphs>
  <ScaleCrop>false</ScaleCrop>
  <Company>home</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3</cp:revision>
  <dcterms:created xsi:type="dcterms:W3CDTF">2025-02-13T19:04:00Z</dcterms:created>
  <dcterms:modified xsi:type="dcterms:W3CDTF">2025-02-13T19:04:00Z</dcterms:modified>
</cp:coreProperties>
</file>