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EE6" w14:textId="77777777" w:rsidR="00383DF0" w:rsidRPr="00696988" w:rsidRDefault="00383DF0" w:rsidP="0077302A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/>
          <w:kern w:val="0"/>
          <w:sz w:val="28"/>
          <w:szCs w:val="24"/>
        </w:rPr>
      </w:pPr>
      <w:r w:rsidRPr="00696988">
        <w:rPr>
          <w:rFonts w:ascii="Times New Roman" w:hAnsi="Times New Roman"/>
          <w:kern w:val="0"/>
          <w:sz w:val="28"/>
          <w:szCs w:val="24"/>
        </w:rPr>
        <w:t>Государственное</w:t>
      </w:r>
      <w:r w:rsidR="00696988">
        <w:rPr>
          <w:rFonts w:ascii="Times New Roman" w:hAnsi="Times New Roman"/>
          <w:kern w:val="0"/>
          <w:sz w:val="28"/>
          <w:szCs w:val="24"/>
        </w:rPr>
        <w:t xml:space="preserve"> </w:t>
      </w:r>
      <w:r w:rsidRPr="00696988">
        <w:rPr>
          <w:rFonts w:ascii="Times New Roman" w:hAnsi="Times New Roman"/>
          <w:kern w:val="0"/>
          <w:sz w:val="28"/>
          <w:szCs w:val="24"/>
        </w:rPr>
        <w:t>учреждение</w:t>
      </w:r>
      <w:r w:rsidR="00696988">
        <w:rPr>
          <w:rFonts w:ascii="Times New Roman" w:hAnsi="Times New Roman"/>
          <w:kern w:val="0"/>
          <w:sz w:val="28"/>
          <w:szCs w:val="24"/>
        </w:rPr>
        <w:t xml:space="preserve"> </w:t>
      </w:r>
      <w:r w:rsidR="009F0B0C">
        <w:rPr>
          <w:rFonts w:ascii="Times New Roman" w:hAnsi="Times New Roman"/>
          <w:kern w:val="0"/>
          <w:sz w:val="28"/>
          <w:szCs w:val="24"/>
        </w:rPr>
        <w:t>здравоохранения</w:t>
      </w:r>
    </w:p>
    <w:p w14:paraId="1EBF86BA" w14:textId="77777777" w:rsidR="009212D9" w:rsidRPr="00696988" w:rsidRDefault="009212D9" w:rsidP="0077302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14:paraId="34A057C0" w14:textId="77777777" w:rsidR="009212D9" w:rsidRPr="00696988" w:rsidRDefault="009212D9" w:rsidP="0077302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14:paraId="065333D9" w14:textId="77777777" w:rsidR="00696988" w:rsidRDefault="00696988" w:rsidP="0077302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14:paraId="40F8D02B" w14:textId="77777777" w:rsidR="00696988" w:rsidRDefault="00696988" w:rsidP="0077302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14:paraId="2456CE46" w14:textId="77777777" w:rsidR="00696988" w:rsidRDefault="00696988" w:rsidP="0077302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14:paraId="3134264D" w14:textId="77777777" w:rsidR="00696988" w:rsidRDefault="00696988" w:rsidP="0077302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14:paraId="38AE2DC4" w14:textId="77777777" w:rsidR="00696988" w:rsidRDefault="00696988" w:rsidP="0077302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14:paraId="0D1E9139" w14:textId="77777777" w:rsidR="00696988" w:rsidRDefault="00696988" w:rsidP="0077302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14:paraId="68B5E317" w14:textId="77777777" w:rsidR="00696988" w:rsidRDefault="00696988" w:rsidP="0077302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14:paraId="24D5C9B7" w14:textId="77777777" w:rsidR="00696988" w:rsidRDefault="00696988" w:rsidP="0077302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14:paraId="38A83B96" w14:textId="77777777" w:rsidR="00696988" w:rsidRDefault="00696988" w:rsidP="0077302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14:paraId="2902B59F" w14:textId="77777777" w:rsidR="00696988" w:rsidRDefault="00696988" w:rsidP="0077302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14:paraId="67FE5D37" w14:textId="77777777" w:rsidR="00696988" w:rsidRDefault="00696988" w:rsidP="0077302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14:paraId="244AF99F" w14:textId="77777777" w:rsidR="009212D9" w:rsidRPr="0077302A" w:rsidRDefault="00696988" w:rsidP="0077302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77302A">
        <w:rPr>
          <w:rFonts w:ascii="Times New Roman" w:hAnsi="Times New Roman"/>
          <w:sz w:val="28"/>
          <w:szCs w:val="32"/>
        </w:rPr>
        <w:t>Отчет с</w:t>
      </w:r>
      <w:r w:rsidR="009212D9" w:rsidRPr="0077302A">
        <w:rPr>
          <w:rFonts w:ascii="Times New Roman" w:hAnsi="Times New Roman"/>
          <w:sz w:val="28"/>
          <w:szCs w:val="32"/>
        </w:rPr>
        <w:t>пециалиста</w:t>
      </w:r>
      <w:r w:rsidRPr="0077302A">
        <w:rPr>
          <w:rFonts w:ascii="Times New Roman" w:hAnsi="Times New Roman"/>
          <w:sz w:val="28"/>
          <w:szCs w:val="32"/>
        </w:rPr>
        <w:t xml:space="preserve"> </w:t>
      </w:r>
      <w:r w:rsidR="009212D9" w:rsidRPr="0077302A">
        <w:rPr>
          <w:rFonts w:ascii="Times New Roman" w:hAnsi="Times New Roman"/>
          <w:sz w:val="28"/>
          <w:szCs w:val="32"/>
        </w:rPr>
        <w:t>на</w:t>
      </w:r>
      <w:r w:rsidRPr="0077302A">
        <w:rPr>
          <w:rFonts w:ascii="Times New Roman" w:hAnsi="Times New Roman"/>
          <w:sz w:val="28"/>
          <w:szCs w:val="32"/>
        </w:rPr>
        <w:t xml:space="preserve"> </w:t>
      </w:r>
      <w:r w:rsidR="009212D9" w:rsidRPr="0077302A">
        <w:rPr>
          <w:rFonts w:ascii="Times New Roman" w:hAnsi="Times New Roman"/>
          <w:sz w:val="28"/>
          <w:szCs w:val="32"/>
        </w:rPr>
        <w:t>подтверждение</w:t>
      </w:r>
      <w:r w:rsidRPr="0077302A">
        <w:rPr>
          <w:rFonts w:ascii="Times New Roman" w:hAnsi="Times New Roman"/>
          <w:sz w:val="28"/>
          <w:szCs w:val="32"/>
        </w:rPr>
        <w:t xml:space="preserve"> </w:t>
      </w:r>
      <w:r w:rsidR="009212D9" w:rsidRPr="0077302A">
        <w:rPr>
          <w:rFonts w:ascii="Times New Roman" w:hAnsi="Times New Roman"/>
          <w:sz w:val="28"/>
          <w:szCs w:val="32"/>
        </w:rPr>
        <w:t>высшей</w:t>
      </w:r>
      <w:r w:rsidRPr="0077302A">
        <w:rPr>
          <w:rFonts w:ascii="Times New Roman" w:hAnsi="Times New Roman"/>
          <w:sz w:val="28"/>
          <w:szCs w:val="32"/>
        </w:rPr>
        <w:t xml:space="preserve"> </w:t>
      </w:r>
      <w:r w:rsidR="009212D9" w:rsidRPr="0077302A">
        <w:rPr>
          <w:rFonts w:ascii="Times New Roman" w:hAnsi="Times New Roman"/>
          <w:sz w:val="28"/>
          <w:szCs w:val="32"/>
        </w:rPr>
        <w:t>квалификационной</w:t>
      </w:r>
      <w:r w:rsidRPr="0077302A">
        <w:rPr>
          <w:rFonts w:ascii="Times New Roman" w:hAnsi="Times New Roman"/>
          <w:sz w:val="28"/>
          <w:szCs w:val="32"/>
        </w:rPr>
        <w:t xml:space="preserve"> </w:t>
      </w:r>
      <w:r w:rsidR="009212D9" w:rsidRPr="0077302A">
        <w:rPr>
          <w:rFonts w:ascii="Times New Roman" w:hAnsi="Times New Roman"/>
          <w:sz w:val="28"/>
          <w:szCs w:val="32"/>
        </w:rPr>
        <w:t>кат</w:t>
      </w:r>
      <w:r w:rsidR="009212D9" w:rsidRPr="0077302A">
        <w:rPr>
          <w:rFonts w:ascii="Times New Roman" w:hAnsi="Times New Roman"/>
          <w:sz w:val="28"/>
          <w:szCs w:val="32"/>
        </w:rPr>
        <w:t>е</w:t>
      </w:r>
      <w:r w:rsidR="009212D9" w:rsidRPr="0077302A">
        <w:rPr>
          <w:rFonts w:ascii="Times New Roman" w:hAnsi="Times New Roman"/>
          <w:sz w:val="28"/>
          <w:szCs w:val="32"/>
        </w:rPr>
        <w:t>гории</w:t>
      </w:r>
      <w:r w:rsidRPr="0077302A">
        <w:rPr>
          <w:rFonts w:ascii="Times New Roman" w:hAnsi="Times New Roman"/>
          <w:sz w:val="28"/>
          <w:szCs w:val="32"/>
        </w:rPr>
        <w:t xml:space="preserve"> </w:t>
      </w:r>
      <w:r w:rsidR="009212D9" w:rsidRPr="0077302A">
        <w:rPr>
          <w:rFonts w:ascii="Times New Roman" w:hAnsi="Times New Roman"/>
          <w:sz w:val="28"/>
          <w:szCs w:val="32"/>
        </w:rPr>
        <w:t>по</w:t>
      </w:r>
      <w:r w:rsidRPr="0077302A">
        <w:rPr>
          <w:rFonts w:ascii="Times New Roman" w:hAnsi="Times New Roman"/>
          <w:sz w:val="28"/>
          <w:szCs w:val="32"/>
        </w:rPr>
        <w:t xml:space="preserve"> </w:t>
      </w:r>
      <w:r w:rsidR="009212D9" w:rsidRPr="0077302A">
        <w:rPr>
          <w:rFonts w:ascii="Times New Roman" w:hAnsi="Times New Roman"/>
          <w:sz w:val="28"/>
          <w:szCs w:val="32"/>
        </w:rPr>
        <w:t>специальности</w:t>
      </w:r>
      <w:r w:rsidRPr="0077302A">
        <w:rPr>
          <w:rFonts w:ascii="Times New Roman" w:hAnsi="Times New Roman"/>
          <w:sz w:val="28"/>
          <w:szCs w:val="32"/>
        </w:rPr>
        <w:t xml:space="preserve"> </w:t>
      </w:r>
      <w:r w:rsidR="0077302A" w:rsidRPr="0077302A">
        <w:rPr>
          <w:rFonts w:ascii="Times New Roman" w:hAnsi="Times New Roman"/>
          <w:sz w:val="28"/>
          <w:szCs w:val="32"/>
        </w:rPr>
        <w:t>"</w:t>
      </w:r>
      <w:r w:rsidR="009212D9" w:rsidRPr="0077302A">
        <w:rPr>
          <w:rFonts w:ascii="Times New Roman" w:hAnsi="Times New Roman"/>
          <w:sz w:val="28"/>
          <w:szCs w:val="32"/>
        </w:rPr>
        <w:t>Сестринское</w:t>
      </w:r>
      <w:r w:rsidRPr="0077302A">
        <w:rPr>
          <w:rFonts w:ascii="Times New Roman" w:hAnsi="Times New Roman"/>
          <w:sz w:val="28"/>
          <w:szCs w:val="32"/>
        </w:rPr>
        <w:t xml:space="preserve"> </w:t>
      </w:r>
      <w:r w:rsidR="009212D9" w:rsidRPr="0077302A">
        <w:rPr>
          <w:rFonts w:ascii="Times New Roman" w:hAnsi="Times New Roman"/>
          <w:sz w:val="28"/>
          <w:szCs w:val="32"/>
        </w:rPr>
        <w:t>дело</w:t>
      </w:r>
      <w:r w:rsidR="0077302A" w:rsidRPr="0077302A">
        <w:rPr>
          <w:rFonts w:ascii="Times New Roman" w:hAnsi="Times New Roman"/>
          <w:sz w:val="28"/>
          <w:szCs w:val="32"/>
        </w:rPr>
        <w:t>"</w:t>
      </w:r>
    </w:p>
    <w:p w14:paraId="6B571F27" w14:textId="77777777" w:rsidR="00696988" w:rsidRDefault="0077302A" w:rsidP="0069698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Сестринское дело: основные навыки и принципы работы</w:t>
      </w:r>
    </w:p>
    <w:p w14:paraId="08530592" w14:textId="77777777" w:rsidR="0077302A" w:rsidRDefault="0077302A" w:rsidP="0069698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14:paraId="740962D1" w14:textId="77777777" w:rsidR="0077302A" w:rsidRPr="0077302A" w:rsidRDefault="0077302A" w:rsidP="0069698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14:paraId="2720CF48" w14:textId="77777777" w:rsidR="00696988" w:rsidRDefault="00696988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14:paraId="30BCD19A" w14:textId="77777777" w:rsidR="00163CD8" w:rsidRDefault="00163CD8" w:rsidP="0069698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kern w:val="0"/>
          <w:sz w:val="28"/>
        </w:rPr>
      </w:pPr>
      <w:r w:rsidRPr="00696988">
        <w:rPr>
          <w:rFonts w:ascii="Times New Roman" w:hAnsi="Times New Roman"/>
          <w:kern w:val="0"/>
          <w:sz w:val="28"/>
        </w:rPr>
        <w:lastRenderedPageBreak/>
        <w:t>План</w:t>
      </w:r>
      <w:r w:rsidR="00696988">
        <w:rPr>
          <w:rFonts w:ascii="Times New Roman" w:hAnsi="Times New Roman"/>
          <w:kern w:val="0"/>
          <w:sz w:val="28"/>
        </w:rPr>
        <w:t xml:space="preserve"> </w:t>
      </w:r>
      <w:r w:rsidRPr="00696988">
        <w:rPr>
          <w:rFonts w:ascii="Times New Roman" w:hAnsi="Times New Roman"/>
          <w:kern w:val="0"/>
          <w:sz w:val="28"/>
        </w:rPr>
        <w:t>составления</w:t>
      </w:r>
      <w:r w:rsidR="00696988">
        <w:rPr>
          <w:rFonts w:ascii="Times New Roman" w:hAnsi="Times New Roman"/>
          <w:kern w:val="0"/>
          <w:sz w:val="28"/>
        </w:rPr>
        <w:t xml:space="preserve"> </w:t>
      </w:r>
      <w:r w:rsidRPr="00696988">
        <w:rPr>
          <w:rFonts w:ascii="Times New Roman" w:hAnsi="Times New Roman"/>
          <w:kern w:val="0"/>
          <w:sz w:val="28"/>
        </w:rPr>
        <w:t>отчёта</w:t>
      </w:r>
      <w:r w:rsidR="00696988">
        <w:rPr>
          <w:rFonts w:ascii="Times New Roman" w:hAnsi="Times New Roman"/>
          <w:kern w:val="0"/>
          <w:sz w:val="28"/>
        </w:rPr>
        <w:t xml:space="preserve"> </w:t>
      </w:r>
      <w:r w:rsidRPr="00696988">
        <w:rPr>
          <w:rFonts w:ascii="Times New Roman" w:hAnsi="Times New Roman"/>
          <w:kern w:val="0"/>
          <w:sz w:val="28"/>
        </w:rPr>
        <w:t>о</w:t>
      </w:r>
      <w:r w:rsidR="00696988">
        <w:rPr>
          <w:rFonts w:ascii="Times New Roman" w:hAnsi="Times New Roman"/>
          <w:kern w:val="0"/>
          <w:sz w:val="28"/>
        </w:rPr>
        <w:t xml:space="preserve"> </w:t>
      </w:r>
      <w:r w:rsidRPr="00696988">
        <w:rPr>
          <w:rFonts w:ascii="Times New Roman" w:hAnsi="Times New Roman"/>
          <w:kern w:val="0"/>
          <w:sz w:val="28"/>
        </w:rPr>
        <w:t>раб</w:t>
      </w:r>
      <w:r w:rsidR="001D1442" w:rsidRPr="00696988">
        <w:rPr>
          <w:rFonts w:ascii="Times New Roman" w:hAnsi="Times New Roman"/>
          <w:kern w:val="0"/>
          <w:sz w:val="28"/>
        </w:rPr>
        <w:t>оте</w:t>
      </w:r>
      <w:r w:rsidR="00696988">
        <w:rPr>
          <w:rFonts w:ascii="Times New Roman" w:hAnsi="Times New Roman"/>
          <w:kern w:val="0"/>
          <w:sz w:val="28"/>
        </w:rPr>
        <w:t xml:space="preserve"> </w:t>
      </w:r>
      <w:r w:rsidR="001D1442" w:rsidRPr="00696988">
        <w:rPr>
          <w:rFonts w:ascii="Times New Roman" w:hAnsi="Times New Roman"/>
          <w:kern w:val="0"/>
          <w:sz w:val="28"/>
        </w:rPr>
        <w:t>за</w:t>
      </w:r>
      <w:r w:rsidR="00696988">
        <w:rPr>
          <w:rFonts w:ascii="Times New Roman" w:hAnsi="Times New Roman"/>
          <w:kern w:val="0"/>
          <w:sz w:val="28"/>
        </w:rPr>
        <w:t xml:space="preserve"> </w:t>
      </w:r>
      <w:r w:rsidR="001D1442" w:rsidRPr="00696988">
        <w:rPr>
          <w:rFonts w:ascii="Times New Roman" w:hAnsi="Times New Roman"/>
          <w:kern w:val="0"/>
          <w:sz w:val="28"/>
        </w:rPr>
        <w:t>год</w:t>
      </w:r>
      <w:r w:rsidR="00696988">
        <w:rPr>
          <w:rFonts w:ascii="Times New Roman" w:hAnsi="Times New Roman"/>
          <w:kern w:val="0"/>
          <w:sz w:val="28"/>
        </w:rPr>
        <w:t xml:space="preserve"> </w:t>
      </w:r>
      <w:r w:rsidR="001D1442" w:rsidRPr="00696988">
        <w:rPr>
          <w:rFonts w:ascii="Times New Roman" w:hAnsi="Times New Roman"/>
          <w:kern w:val="0"/>
          <w:sz w:val="28"/>
        </w:rPr>
        <w:t>сравнение</w:t>
      </w:r>
      <w:r w:rsidR="00696988">
        <w:rPr>
          <w:rFonts w:ascii="Times New Roman" w:hAnsi="Times New Roman"/>
          <w:kern w:val="0"/>
          <w:sz w:val="28"/>
        </w:rPr>
        <w:t xml:space="preserve"> </w:t>
      </w:r>
      <w:r w:rsidR="001D1442" w:rsidRPr="00696988">
        <w:rPr>
          <w:rFonts w:ascii="Times New Roman" w:hAnsi="Times New Roman"/>
          <w:kern w:val="0"/>
          <w:sz w:val="28"/>
        </w:rPr>
        <w:t>с</w:t>
      </w:r>
      <w:r w:rsidR="00696988">
        <w:rPr>
          <w:rFonts w:ascii="Times New Roman" w:hAnsi="Times New Roman"/>
          <w:kern w:val="0"/>
          <w:sz w:val="28"/>
        </w:rPr>
        <w:t xml:space="preserve"> </w:t>
      </w:r>
      <w:r w:rsidR="001D1442" w:rsidRPr="00696988">
        <w:rPr>
          <w:rFonts w:ascii="Times New Roman" w:hAnsi="Times New Roman"/>
          <w:kern w:val="0"/>
          <w:sz w:val="28"/>
        </w:rPr>
        <w:t>предыдущи</w:t>
      </w:r>
      <w:r w:rsidRPr="00696988">
        <w:rPr>
          <w:rFonts w:ascii="Times New Roman" w:hAnsi="Times New Roman"/>
          <w:kern w:val="0"/>
          <w:sz w:val="28"/>
        </w:rPr>
        <w:t>м</w:t>
      </w:r>
      <w:r w:rsidR="00696988">
        <w:rPr>
          <w:rFonts w:ascii="Times New Roman" w:hAnsi="Times New Roman"/>
          <w:kern w:val="0"/>
          <w:sz w:val="28"/>
        </w:rPr>
        <w:t xml:space="preserve"> </w:t>
      </w:r>
      <w:r w:rsidRPr="00696988">
        <w:rPr>
          <w:rFonts w:ascii="Times New Roman" w:hAnsi="Times New Roman"/>
          <w:kern w:val="0"/>
          <w:sz w:val="28"/>
        </w:rPr>
        <w:t>на</w:t>
      </w:r>
      <w:r w:rsidR="00696988">
        <w:rPr>
          <w:rFonts w:ascii="Times New Roman" w:hAnsi="Times New Roman"/>
          <w:kern w:val="0"/>
          <w:sz w:val="28"/>
        </w:rPr>
        <w:t xml:space="preserve"> </w:t>
      </w:r>
      <w:r w:rsidRPr="00696988">
        <w:rPr>
          <w:rFonts w:ascii="Times New Roman" w:hAnsi="Times New Roman"/>
          <w:kern w:val="0"/>
          <w:sz w:val="28"/>
        </w:rPr>
        <w:t>высшую</w:t>
      </w:r>
      <w:r w:rsidR="00696988">
        <w:rPr>
          <w:rFonts w:ascii="Times New Roman" w:hAnsi="Times New Roman"/>
          <w:kern w:val="0"/>
          <w:sz w:val="28"/>
        </w:rPr>
        <w:t xml:space="preserve"> </w:t>
      </w:r>
      <w:r w:rsidRPr="00696988">
        <w:rPr>
          <w:rFonts w:ascii="Times New Roman" w:hAnsi="Times New Roman"/>
          <w:kern w:val="0"/>
          <w:sz w:val="28"/>
        </w:rPr>
        <w:t>квалификационную</w:t>
      </w:r>
      <w:r w:rsidR="00696988">
        <w:rPr>
          <w:rFonts w:ascii="Times New Roman" w:hAnsi="Times New Roman"/>
          <w:kern w:val="0"/>
          <w:sz w:val="28"/>
        </w:rPr>
        <w:t xml:space="preserve"> категорию</w:t>
      </w:r>
    </w:p>
    <w:p w14:paraId="56C1CF9E" w14:textId="77777777" w:rsidR="00696988" w:rsidRPr="00696988" w:rsidRDefault="00696988" w:rsidP="00696988"/>
    <w:p w14:paraId="6446D5F6" w14:textId="77777777" w:rsidR="001D1442" w:rsidRPr="00696988" w:rsidRDefault="00163CD8" w:rsidP="006969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Характеристика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АПУ</w:t>
      </w:r>
    </w:p>
    <w:p w14:paraId="0C8B17FC" w14:textId="77777777" w:rsidR="00163CD8" w:rsidRPr="00696988" w:rsidRDefault="00163CD8" w:rsidP="006969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Характеристика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отделения:</w:t>
      </w:r>
    </w:p>
    <w:p w14:paraId="4F23DB50" w14:textId="77777777" w:rsidR="001D1442" w:rsidRPr="00696988" w:rsidRDefault="005A309C" w:rsidP="0069698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состав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наз</w:t>
      </w:r>
      <w:r w:rsidR="001D1442" w:rsidRPr="00696988">
        <w:rPr>
          <w:rFonts w:ascii="Times New Roman" w:hAnsi="Times New Roman"/>
          <w:sz w:val="28"/>
          <w:szCs w:val="28"/>
        </w:rPr>
        <w:t>ологическим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D1442" w:rsidRPr="00696988">
        <w:rPr>
          <w:rFonts w:ascii="Times New Roman" w:hAnsi="Times New Roman"/>
          <w:sz w:val="28"/>
          <w:szCs w:val="28"/>
        </w:rPr>
        <w:t>формам;</w:t>
      </w:r>
    </w:p>
    <w:p w14:paraId="2DA171D1" w14:textId="77777777" w:rsidR="001D1442" w:rsidRPr="00696988" w:rsidRDefault="001D1442" w:rsidP="0069698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функция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отделения;</w:t>
      </w:r>
    </w:p>
    <w:p w14:paraId="25982C07" w14:textId="77777777" w:rsidR="001D1442" w:rsidRPr="00696988" w:rsidRDefault="001D1442" w:rsidP="006969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Показатели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работы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год:</w:t>
      </w:r>
    </w:p>
    <w:p w14:paraId="59DDDEDC" w14:textId="77777777" w:rsidR="001D1442" w:rsidRPr="00696988" w:rsidRDefault="005A309C" w:rsidP="0069698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количество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D1442" w:rsidRPr="00696988">
        <w:rPr>
          <w:rFonts w:ascii="Times New Roman" w:hAnsi="Times New Roman"/>
          <w:sz w:val="28"/>
          <w:szCs w:val="28"/>
        </w:rPr>
        <w:t>пролеченных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D1442" w:rsidRPr="00696988">
        <w:rPr>
          <w:rFonts w:ascii="Times New Roman" w:hAnsi="Times New Roman"/>
          <w:sz w:val="28"/>
          <w:szCs w:val="28"/>
        </w:rPr>
        <w:t>пациентов;</w:t>
      </w:r>
    </w:p>
    <w:p w14:paraId="2FBB815A" w14:textId="77777777" w:rsidR="001D1442" w:rsidRPr="00696988" w:rsidRDefault="001D1442" w:rsidP="0069698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среднее</w:t>
      </w:r>
      <w:r w:rsidR="004E29B2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пребывание;</w:t>
      </w:r>
    </w:p>
    <w:p w14:paraId="475E34F5" w14:textId="77777777" w:rsidR="001D1442" w:rsidRPr="00696988" w:rsidRDefault="001D1442" w:rsidP="0069698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выписано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улучшением,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ухудшением,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без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перемены,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доопер</w:t>
      </w:r>
      <w:r w:rsidRPr="00696988">
        <w:rPr>
          <w:rFonts w:ascii="Times New Roman" w:hAnsi="Times New Roman"/>
          <w:sz w:val="28"/>
          <w:szCs w:val="28"/>
        </w:rPr>
        <w:t>а</w:t>
      </w:r>
      <w:r w:rsidRPr="00696988">
        <w:rPr>
          <w:rFonts w:ascii="Times New Roman" w:hAnsi="Times New Roman"/>
          <w:sz w:val="28"/>
          <w:szCs w:val="28"/>
        </w:rPr>
        <w:t>ционный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койко-день,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оперативная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активность;</w:t>
      </w:r>
    </w:p>
    <w:p w14:paraId="04227DFD" w14:textId="77777777" w:rsidR="001D1442" w:rsidRPr="00696988" w:rsidRDefault="001D1442" w:rsidP="0069698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средний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диагностический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день;</w:t>
      </w:r>
    </w:p>
    <w:p w14:paraId="3A48045D" w14:textId="77777777" w:rsidR="001D1442" w:rsidRPr="00696988" w:rsidRDefault="001D1442" w:rsidP="0069698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осложнение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вине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сестринского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персонала,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причины;</w:t>
      </w:r>
    </w:p>
    <w:p w14:paraId="77DC3920" w14:textId="77777777" w:rsidR="001D1442" w:rsidRPr="00696988" w:rsidRDefault="001D1442" w:rsidP="0069698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степень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влияния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сестринского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персонала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показатели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работы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</w:t>
      </w:r>
      <w:r w:rsidRPr="00696988">
        <w:rPr>
          <w:rFonts w:ascii="Times New Roman" w:hAnsi="Times New Roman"/>
          <w:sz w:val="28"/>
          <w:szCs w:val="28"/>
        </w:rPr>
        <w:t>е</w:t>
      </w:r>
      <w:r w:rsidRPr="00696988">
        <w:rPr>
          <w:rFonts w:ascii="Times New Roman" w:hAnsi="Times New Roman"/>
          <w:sz w:val="28"/>
          <w:szCs w:val="28"/>
        </w:rPr>
        <w:t>ления.</w:t>
      </w:r>
    </w:p>
    <w:p w14:paraId="56887C8E" w14:textId="77777777" w:rsidR="001D1442" w:rsidRPr="00696988" w:rsidRDefault="001D1442" w:rsidP="006969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Штатное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расписание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отделения,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характеристика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кадрового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сост</w:t>
      </w:r>
      <w:r w:rsidRPr="00696988">
        <w:rPr>
          <w:rFonts w:ascii="Times New Roman" w:hAnsi="Times New Roman"/>
          <w:sz w:val="28"/>
          <w:szCs w:val="28"/>
        </w:rPr>
        <w:t>а</w:t>
      </w:r>
      <w:r w:rsidRPr="00696988">
        <w:rPr>
          <w:rFonts w:ascii="Times New Roman" w:hAnsi="Times New Roman"/>
          <w:sz w:val="28"/>
          <w:szCs w:val="28"/>
        </w:rPr>
        <w:t>ва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сестринского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персонала: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стаж,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возраст,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последние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усовершенствование,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квалификационная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категория,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смежные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специальности.</w:t>
      </w:r>
    </w:p>
    <w:p w14:paraId="4D1F3E35" w14:textId="77777777" w:rsidR="00C133E5" w:rsidRPr="00696988" w:rsidRDefault="006E2C49" w:rsidP="006969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Организационные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формы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работы,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применяемые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отделении</w:t>
      </w:r>
      <w:r w:rsidR="006671FC" w:rsidRPr="00696988">
        <w:rPr>
          <w:rFonts w:ascii="Times New Roman" w:hAnsi="Times New Roman"/>
          <w:sz w:val="28"/>
          <w:szCs w:val="28"/>
        </w:rPr>
        <w:t>.</w:t>
      </w:r>
    </w:p>
    <w:p w14:paraId="42A2634D" w14:textId="77777777" w:rsidR="00C133E5" w:rsidRPr="00696988" w:rsidRDefault="006671FC" w:rsidP="006969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Оснащённость,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обеспечение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процесса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сестринского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обслужив</w:t>
      </w:r>
      <w:r w:rsidRPr="00696988">
        <w:rPr>
          <w:rFonts w:ascii="Times New Roman" w:hAnsi="Times New Roman"/>
          <w:sz w:val="28"/>
          <w:szCs w:val="28"/>
        </w:rPr>
        <w:t>а</w:t>
      </w:r>
      <w:r w:rsidRPr="00696988">
        <w:rPr>
          <w:rFonts w:ascii="Times New Roman" w:hAnsi="Times New Roman"/>
          <w:sz w:val="28"/>
          <w:szCs w:val="28"/>
        </w:rPr>
        <w:t>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рабочего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места.</w:t>
      </w:r>
    </w:p>
    <w:p w14:paraId="6AC857F6" w14:textId="77777777" w:rsidR="00C133E5" w:rsidRPr="00696988" w:rsidRDefault="006671FC" w:rsidP="006969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Объём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работы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сестры,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выполняемой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зависимость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профиля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отделения,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особенности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ухода,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согласно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профилю.</w:t>
      </w:r>
    </w:p>
    <w:p w14:paraId="22E37427" w14:textId="77777777" w:rsidR="00C133E5" w:rsidRPr="00696988" w:rsidRDefault="00C133E5" w:rsidP="006969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К</w:t>
      </w:r>
      <w:r w:rsidR="006671FC" w:rsidRPr="00696988">
        <w:rPr>
          <w:rFonts w:ascii="Times New Roman" w:hAnsi="Times New Roman"/>
          <w:sz w:val="28"/>
          <w:szCs w:val="28"/>
        </w:rPr>
        <w:t>оличественные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671FC" w:rsidRPr="00696988">
        <w:rPr>
          <w:rFonts w:ascii="Times New Roman" w:hAnsi="Times New Roman"/>
          <w:sz w:val="28"/>
          <w:szCs w:val="28"/>
        </w:rPr>
        <w:t>показатели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671FC" w:rsidRPr="00696988">
        <w:rPr>
          <w:rFonts w:ascii="Times New Roman" w:hAnsi="Times New Roman"/>
          <w:sz w:val="28"/>
          <w:szCs w:val="28"/>
        </w:rPr>
        <w:t>работы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671FC" w:rsidRPr="00696988">
        <w:rPr>
          <w:rFonts w:ascii="Times New Roman" w:hAnsi="Times New Roman"/>
          <w:sz w:val="28"/>
          <w:szCs w:val="28"/>
        </w:rPr>
        <w:t>сестринского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671FC" w:rsidRPr="00696988">
        <w:rPr>
          <w:rFonts w:ascii="Times New Roman" w:hAnsi="Times New Roman"/>
          <w:sz w:val="28"/>
          <w:szCs w:val="28"/>
        </w:rPr>
        <w:t>персонала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671FC" w:rsidRPr="00696988">
        <w:rPr>
          <w:rFonts w:ascii="Times New Roman" w:hAnsi="Times New Roman"/>
          <w:sz w:val="28"/>
          <w:szCs w:val="28"/>
        </w:rPr>
        <w:t>отделения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671FC"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671FC" w:rsidRPr="00696988">
        <w:rPr>
          <w:rFonts w:ascii="Times New Roman" w:hAnsi="Times New Roman"/>
          <w:sz w:val="28"/>
          <w:szCs w:val="28"/>
        </w:rPr>
        <w:t>целом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671FC"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671FC" w:rsidRPr="00696988">
        <w:rPr>
          <w:rFonts w:ascii="Times New Roman" w:hAnsi="Times New Roman"/>
          <w:sz w:val="28"/>
          <w:szCs w:val="28"/>
        </w:rPr>
        <w:t>аттестуемого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(</w:t>
      </w:r>
      <w:r w:rsidR="005A309C" w:rsidRPr="00696988">
        <w:rPr>
          <w:rFonts w:ascii="Times New Roman" w:hAnsi="Times New Roman"/>
          <w:sz w:val="28"/>
          <w:szCs w:val="28"/>
        </w:rPr>
        <w:t>количество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5A309C" w:rsidRPr="00696988">
        <w:rPr>
          <w:rFonts w:ascii="Times New Roman" w:hAnsi="Times New Roman"/>
          <w:sz w:val="28"/>
          <w:szCs w:val="28"/>
        </w:rPr>
        <w:t>пациентов,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5A309C" w:rsidRPr="00696988">
        <w:rPr>
          <w:rFonts w:ascii="Times New Roman" w:hAnsi="Times New Roman"/>
          <w:sz w:val="28"/>
          <w:szCs w:val="28"/>
        </w:rPr>
        <w:t>количество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16839" w:rsidRPr="00696988">
        <w:rPr>
          <w:rFonts w:ascii="Times New Roman" w:hAnsi="Times New Roman"/>
          <w:sz w:val="28"/>
          <w:szCs w:val="28"/>
        </w:rPr>
        <w:t>инъе</w:t>
      </w:r>
      <w:r w:rsidR="00916839" w:rsidRPr="00696988">
        <w:rPr>
          <w:rFonts w:ascii="Times New Roman" w:hAnsi="Times New Roman"/>
          <w:sz w:val="28"/>
          <w:szCs w:val="28"/>
        </w:rPr>
        <w:t>к</w:t>
      </w:r>
      <w:r w:rsidR="00916839" w:rsidRPr="00696988">
        <w:rPr>
          <w:rFonts w:ascii="Times New Roman" w:hAnsi="Times New Roman"/>
          <w:sz w:val="28"/>
          <w:szCs w:val="28"/>
        </w:rPr>
        <w:t>ций,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5A309C" w:rsidRPr="00696988">
        <w:rPr>
          <w:rFonts w:ascii="Times New Roman" w:hAnsi="Times New Roman"/>
          <w:sz w:val="28"/>
          <w:szCs w:val="28"/>
        </w:rPr>
        <w:t>количество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5A309C" w:rsidRPr="00696988">
        <w:rPr>
          <w:rFonts w:ascii="Times New Roman" w:hAnsi="Times New Roman"/>
          <w:sz w:val="28"/>
          <w:szCs w:val="28"/>
        </w:rPr>
        <w:t>обследований</w:t>
      </w:r>
      <w:r w:rsidR="00916839" w:rsidRPr="00696988">
        <w:rPr>
          <w:rFonts w:ascii="Times New Roman" w:hAnsi="Times New Roman"/>
          <w:sz w:val="28"/>
          <w:szCs w:val="28"/>
        </w:rPr>
        <w:t>)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16839"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16839" w:rsidRPr="00696988">
        <w:rPr>
          <w:rFonts w:ascii="Times New Roman" w:hAnsi="Times New Roman"/>
          <w:sz w:val="28"/>
          <w:szCs w:val="28"/>
        </w:rPr>
        <w:t>т.д.</w:t>
      </w:r>
    </w:p>
    <w:p w14:paraId="0AEBB258" w14:textId="77777777" w:rsidR="00916839" w:rsidRPr="00696988" w:rsidRDefault="00916839" w:rsidP="006969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Организация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санитарно-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противоэпидемического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режима:</w:t>
      </w:r>
    </w:p>
    <w:p w14:paraId="0F2599F6" w14:textId="77777777" w:rsidR="00C133E5" w:rsidRPr="00696988" w:rsidRDefault="00C133E5" w:rsidP="0069698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регламентирующие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приказы;</w:t>
      </w:r>
    </w:p>
    <w:p w14:paraId="30902A7D" w14:textId="77777777" w:rsidR="00C133E5" w:rsidRPr="00696988" w:rsidRDefault="00C133E5" w:rsidP="0069698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дезинфектанты;</w:t>
      </w:r>
    </w:p>
    <w:p w14:paraId="25BAD920" w14:textId="77777777" w:rsidR="00C133E5" w:rsidRPr="00696988" w:rsidRDefault="00C133E5" w:rsidP="0069698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lastRenderedPageBreak/>
        <w:t>результаты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бактериологического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контроля;</w:t>
      </w:r>
    </w:p>
    <w:p w14:paraId="0C2860B1" w14:textId="77777777" w:rsidR="00C133E5" w:rsidRPr="00696988" w:rsidRDefault="00C133E5" w:rsidP="0069698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анализ.</w:t>
      </w:r>
    </w:p>
    <w:p w14:paraId="04122565" w14:textId="77777777" w:rsidR="00C133E5" w:rsidRPr="00696988" w:rsidRDefault="00C133E5" w:rsidP="006969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Организация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фармацевтического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порядка:</w:t>
      </w:r>
    </w:p>
    <w:p w14:paraId="473144EB" w14:textId="77777777" w:rsidR="00C133E5" w:rsidRPr="00696988" w:rsidRDefault="00C133E5" w:rsidP="0069698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основные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лекарственные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группы;</w:t>
      </w:r>
      <w:r w:rsidR="00696988">
        <w:rPr>
          <w:rFonts w:ascii="Times New Roman" w:hAnsi="Times New Roman"/>
          <w:sz w:val="28"/>
          <w:szCs w:val="28"/>
        </w:rPr>
        <w:t xml:space="preserve"> </w:t>
      </w:r>
    </w:p>
    <w:p w14:paraId="482DD22C" w14:textId="77777777" w:rsidR="00C133E5" w:rsidRPr="00696988" w:rsidRDefault="00C133E5" w:rsidP="0069698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нормативные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документы;</w:t>
      </w:r>
    </w:p>
    <w:p w14:paraId="20E4C3EB" w14:textId="77777777" w:rsidR="00C133E5" w:rsidRPr="00696988" w:rsidRDefault="00C133E5" w:rsidP="0069698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фармацевтический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порядок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рабочем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месте.</w:t>
      </w:r>
    </w:p>
    <w:p w14:paraId="033CD15C" w14:textId="77777777" w:rsidR="00C133E5" w:rsidRPr="00696988" w:rsidRDefault="00C133E5" w:rsidP="006969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Санитарно-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просветительные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работы.</w:t>
      </w:r>
    </w:p>
    <w:p w14:paraId="4F3878BC" w14:textId="77777777" w:rsidR="00C133E5" w:rsidRPr="00696988" w:rsidRDefault="00C133E5" w:rsidP="006969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Страховая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медицина.</w:t>
      </w:r>
    </w:p>
    <w:p w14:paraId="447C949F" w14:textId="77777777" w:rsidR="00C133E5" w:rsidRPr="00696988" w:rsidRDefault="00C133E5" w:rsidP="006969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Личные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знания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умения.</w:t>
      </w:r>
    </w:p>
    <w:p w14:paraId="7A5E7DD0" w14:textId="77777777" w:rsidR="00C133E5" w:rsidRPr="00696988" w:rsidRDefault="00C133E5" w:rsidP="006969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Формы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повышения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квалификации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аттестуемого:</w:t>
      </w:r>
    </w:p>
    <w:p w14:paraId="160D7D8A" w14:textId="77777777" w:rsidR="00C133E5" w:rsidRPr="00696988" w:rsidRDefault="00C133E5" w:rsidP="00696988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что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читали;</w:t>
      </w:r>
    </w:p>
    <w:p w14:paraId="1E95DD0B" w14:textId="77777777" w:rsidR="00C133E5" w:rsidRPr="00696988" w:rsidRDefault="00C133E5" w:rsidP="00696988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каких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формах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участвовали;</w:t>
      </w:r>
    </w:p>
    <w:p w14:paraId="764DB487" w14:textId="77777777" w:rsidR="00C133E5" w:rsidRPr="00696988" w:rsidRDefault="00C133E5" w:rsidP="00696988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личные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вступления.</w:t>
      </w:r>
    </w:p>
    <w:p w14:paraId="1E138E77" w14:textId="77777777" w:rsidR="00C133E5" w:rsidRPr="00696988" w:rsidRDefault="00C133E5" w:rsidP="006969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Предложения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улучшению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работы.</w:t>
      </w:r>
    </w:p>
    <w:p w14:paraId="6F4D229A" w14:textId="77777777" w:rsidR="00C133E5" w:rsidRPr="00696988" w:rsidRDefault="00C133E5" w:rsidP="006969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Планы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будущее.</w:t>
      </w:r>
    </w:p>
    <w:p w14:paraId="7D3550B3" w14:textId="77777777" w:rsidR="00CD18E7" w:rsidRDefault="00CD18E7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65CC75" w14:textId="77777777" w:rsidR="00D17CFC" w:rsidRPr="00696988" w:rsidRDefault="00D17CFC" w:rsidP="0069698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kern w:val="0"/>
          <w:sz w:val="28"/>
        </w:rPr>
      </w:pPr>
      <w:r w:rsidRPr="00696988">
        <w:rPr>
          <w:rFonts w:ascii="Times New Roman" w:hAnsi="Times New Roman"/>
          <w:kern w:val="0"/>
          <w:sz w:val="28"/>
        </w:rPr>
        <w:t>Краткая</w:t>
      </w:r>
      <w:r w:rsidR="00696988">
        <w:rPr>
          <w:rFonts w:ascii="Times New Roman" w:hAnsi="Times New Roman"/>
          <w:kern w:val="0"/>
          <w:sz w:val="28"/>
        </w:rPr>
        <w:t xml:space="preserve"> </w:t>
      </w:r>
      <w:r w:rsidRPr="00696988">
        <w:rPr>
          <w:rFonts w:ascii="Times New Roman" w:hAnsi="Times New Roman"/>
          <w:kern w:val="0"/>
          <w:sz w:val="28"/>
        </w:rPr>
        <w:t>характеристика</w:t>
      </w:r>
      <w:r w:rsidR="00696988">
        <w:rPr>
          <w:rFonts w:ascii="Times New Roman" w:hAnsi="Times New Roman"/>
          <w:kern w:val="0"/>
          <w:sz w:val="28"/>
        </w:rPr>
        <w:t xml:space="preserve"> учреждения</w:t>
      </w:r>
    </w:p>
    <w:p w14:paraId="3961477F" w14:textId="77777777" w:rsidR="005A309C" w:rsidRPr="00696988" w:rsidRDefault="005A309C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400A64E" w14:textId="77777777" w:rsidR="00D17CFC" w:rsidRDefault="00D17CFC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Областной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клинический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противотуберкулёзный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диспансер,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645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коек,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я</w:t>
      </w:r>
      <w:r w:rsidRPr="00696988">
        <w:rPr>
          <w:rFonts w:ascii="Times New Roman" w:hAnsi="Times New Roman"/>
          <w:sz w:val="28"/>
          <w:szCs w:val="28"/>
        </w:rPr>
        <w:t>в</w:t>
      </w:r>
      <w:r w:rsidRPr="00696988">
        <w:rPr>
          <w:rFonts w:ascii="Times New Roman" w:hAnsi="Times New Roman"/>
          <w:sz w:val="28"/>
          <w:szCs w:val="28"/>
        </w:rPr>
        <w:t>ляется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головным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лечебным,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организационно-методическим,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научным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це</w:t>
      </w:r>
      <w:r w:rsidRPr="00696988">
        <w:rPr>
          <w:rFonts w:ascii="Times New Roman" w:hAnsi="Times New Roman"/>
          <w:sz w:val="28"/>
          <w:szCs w:val="28"/>
        </w:rPr>
        <w:t>н</w:t>
      </w:r>
      <w:r w:rsidRPr="00696988">
        <w:rPr>
          <w:rFonts w:ascii="Times New Roman" w:hAnsi="Times New Roman"/>
          <w:sz w:val="28"/>
          <w:szCs w:val="28"/>
        </w:rPr>
        <w:t>тром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противотуберкулёзной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службы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Кемерово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Кемеровской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области.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Является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государствен</w:t>
      </w:r>
      <w:r w:rsidR="00180AE5" w:rsidRPr="00696988">
        <w:rPr>
          <w:rFonts w:ascii="Times New Roman" w:hAnsi="Times New Roman"/>
          <w:sz w:val="28"/>
          <w:szCs w:val="28"/>
        </w:rPr>
        <w:t>ным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80AE5" w:rsidRPr="00696988">
        <w:rPr>
          <w:rFonts w:ascii="Times New Roman" w:hAnsi="Times New Roman"/>
          <w:sz w:val="28"/>
          <w:szCs w:val="28"/>
        </w:rPr>
        <w:t>учреждением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80AE5" w:rsidRPr="00696988">
        <w:rPr>
          <w:rFonts w:ascii="Times New Roman" w:hAnsi="Times New Roman"/>
          <w:sz w:val="28"/>
          <w:szCs w:val="28"/>
        </w:rPr>
        <w:t>здравоохранения,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96AE1" w:rsidRPr="00696988">
        <w:rPr>
          <w:rFonts w:ascii="Times New Roman" w:hAnsi="Times New Roman"/>
          <w:sz w:val="28"/>
          <w:szCs w:val="28"/>
        </w:rPr>
        <w:t>условия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96AE1" w:rsidRPr="00696988">
        <w:rPr>
          <w:rFonts w:ascii="Times New Roman" w:hAnsi="Times New Roman"/>
          <w:sz w:val="28"/>
          <w:szCs w:val="28"/>
        </w:rPr>
        <w:t>пребыв</w:t>
      </w:r>
      <w:r w:rsidR="00896AE1" w:rsidRPr="00696988">
        <w:rPr>
          <w:rFonts w:ascii="Times New Roman" w:hAnsi="Times New Roman"/>
          <w:sz w:val="28"/>
          <w:szCs w:val="28"/>
        </w:rPr>
        <w:t>а</w:t>
      </w:r>
      <w:r w:rsidR="00896AE1" w:rsidRPr="00696988">
        <w:rPr>
          <w:rFonts w:ascii="Times New Roman" w:hAnsi="Times New Roman"/>
          <w:sz w:val="28"/>
          <w:szCs w:val="28"/>
        </w:rPr>
        <w:t>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96AE1" w:rsidRPr="00696988">
        <w:rPr>
          <w:rFonts w:ascii="Times New Roman" w:hAnsi="Times New Roman"/>
          <w:sz w:val="28"/>
          <w:szCs w:val="28"/>
        </w:rPr>
        <w:t>пациентов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96AE1"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96AE1" w:rsidRPr="00696988">
        <w:rPr>
          <w:rFonts w:ascii="Times New Roman" w:hAnsi="Times New Roman"/>
          <w:sz w:val="28"/>
          <w:szCs w:val="28"/>
        </w:rPr>
        <w:t>стационарах,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96AE1" w:rsidRPr="00696988">
        <w:rPr>
          <w:rFonts w:ascii="Times New Roman" w:hAnsi="Times New Roman"/>
          <w:sz w:val="28"/>
          <w:szCs w:val="28"/>
        </w:rPr>
        <w:t>производится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96AE1" w:rsidRPr="00696988">
        <w:rPr>
          <w:rFonts w:ascii="Times New Roman" w:hAnsi="Times New Roman"/>
          <w:sz w:val="28"/>
          <w:szCs w:val="28"/>
        </w:rPr>
        <w:t>реконструкция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96AE1" w:rsidRPr="00696988">
        <w:rPr>
          <w:rFonts w:ascii="Times New Roman" w:hAnsi="Times New Roman"/>
          <w:sz w:val="28"/>
          <w:szCs w:val="28"/>
        </w:rPr>
        <w:t>зданий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96AE1"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96AE1" w:rsidRPr="00696988">
        <w:rPr>
          <w:rFonts w:ascii="Times New Roman" w:hAnsi="Times New Roman"/>
          <w:sz w:val="28"/>
          <w:szCs w:val="28"/>
        </w:rPr>
        <w:t>подра</w:t>
      </w:r>
      <w:r w:rsidR="00896AE1" w:rsidRPr="00696988">
        <w:rPr>
          <w:rFonts w:ascii="Times New Roman" w:hAnsi="Times New Roman"/>
          <w:sz w:val="28"/>
          <w:szCs w:val="28"/>
        </w:rPr>
        <w:t>з</w:t>
      </w:r>
      <w:r w:rsidR="00896AE1" w:rsidRPr="00696988">
        <w:rPr>
          <w:rFonts w:ascii="Times New Roman" w:hAnsi="Times New Roman"/>
          <w:sz w:val="28"/>
          <w:szCs w:val="28"/>
        </w:rPr>
        <w:t>делений,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96AE1" w:rsidRPr="00696988">
        <w:rPr>
          <w:rFonts w:ascii="Times New Roman" w:hAnsi="Times New Roman"/>
          <w:sz w:val="28"/>
          <w:szCs w:val="28"/>
        </w:rPr>
        <w:t>внедряются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96AE1" w:rsidRPr="00696988">
        <w:rPr>
          <w:rFonts w:ascii="Times New Roman" w:hAnsi="Times New Roman"/>
          <w:sz w:val="28"/>
          <w:szCs w:val="28"/>
        </w:rPr>
        <w:t>современные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96AE1" w:rsidRPr="00696988">
        <w:rPr>
          <w:rFonts w:ascii="Times New Roman" w:hAnsi="Times New Roman"/>
          <w:sz w:val="28"/>
          <w:szCs w:val="28"/>
        </w:rPr>
        <w:t>технологии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96AE1" w:rsidRPr="00696988">
        <w:rPr>
          <w:rFonts w:ascii="Times New Roman" w:hAnsi="Times New Roman"/>
          <w:sz w:val="28"/>
          <w:szCs w:val="28"/>
        </w:rPr>
        <w:t>обследования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96AE1"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96AE1" w:rsidRPr="00696988">
        <w:rPr>
          <w:rFonts w:ascii="Times New Roman" w:hAnsi="Times New Roman"/>
          <w:sz w:val="28"/>
          <w:szCs w:val="28"/>
        </w:rPr>
        <w:t>лечения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96AE1" w:rsidRPr="00696988">
        <w:rPr>
          <w:rFonts w:ascii="Times New Roman" w:hAnsi="Times New Roman"/>
          <w:sz w:val="28"/>
          <w:szCs w:val="28"/>
        </w:rPr>
        <w:t>пац</w:t>
      </w:r>
      <w:r w:rsidR="00896AE1" w:rsidRPr="00696988">
        <w:rPr>
          <w:rFonts w:ascii="Times New Roman" w:hAnsi="Times New Roman"/>
          <w:sz w:val="28"/>
          <w:szCs w:val="28"/>
        </w:rPr>
        <w:t>и</w:t>
      </w:r>
      <w:r w:rsidR="00896AE1" w:rsidRPr="00696988">
        <w:rPr>
          <w:rFonts w:ascii="Times New Roman" w:hAnsi="Times New Roman"/>
          <w:sz w:val="28"/>
          <w:szCs w:val="28"/>
        </w:rPr>
        <w:t>ентов,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96AE1" w:rsidRPr="00696988">
        <w:rPr>
          <w:rFonts w:ascii="Times New Roman" w:hAnsi="Times New Roman"/>
          <w:sz w:val="28"/>
          <w:szCs w:val="28"/>
        </w:rPr>
        <w:t>приобретается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96AE1" w:rsidRPr="00696988">
        <w:rPr>
          <w:rFonts w:ascii="Times New Roman" w:hAnsi="Times New Roman"/>
          <w:sz w:val="28"/>
          <w:szCs w:val="28"/>
        </w:rPr>
        <w:t>новое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96AE1" w:rsidRPr="00696988">
        <w:rPr>
          <w:rFonts w:ascii="Times New Roman" w:hAnsi="Times New Roman"/>
          <w:sz w:val="28"/>
          <w:szCs w:val="28"/>
        </w:rPr>
        <w:t>оборудование</w:t>
      </w:r>
      <w:r w:rsidR="0056451D" w:rsidRPr="00696988">
        <w:rPr>
          <w:rFonts w:ascii="Times New Roman" w:hAnsi="Times New Roman"/>
          <w:sz w:val="28"/>
          <w:szCs w:val="28"/>
        </w:rPr>
        <w:t>.</w:t>
      </w:r>
    </w:p>
    <w:p w14:paraId="07F8FB78" w14:textId="77777777" w:rsidR="00696988" w:rsidRPr="00696988" w:rsidRDefault="00696988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D3EB1B" w14:textId="77777777" w:rsidR="00D46023" w:rsidRDefault="00D4602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i/>
        </w:rPr>
        <w:br w:type="page"/>
      </w:r>
    </w:p>
    <w:p w14:paraId="5DEF53B5" w14:textId="77777777" w:rsidR="00CD18E7" w:rsidRPr="00696988" w:rsidRDefault="00D7327E" w:rsidP="0069698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  <w:r w:rsidRPr="00696988">
        <w:rPr>
          <w:rFonts w:ascii="Times New Roman" w:hAnsi="Times New Roman"/>
          <w:i w:val="0"/>
        </w:rPr>
        <w:lastRenderedPageBreak/>
        <w:t>СТРУКТУРА</w:t>
      </w:r>
      <w:r w:rsidR="00696988">
        <w:rPr>
          <w:rFonts w:ascii="Times New Roman" w:hAnsi="Times New Roman"/>
          <w:i w:val="0"/>
        </w:rPr>
        <w:t xml:space="preserve"> </w:t>
      </w:r>
      <w:r w:rsidRPr="00696988">
        <w:rPr>
          <w:rFonts w:ascii="Times New Roman" w:hAnsi="Times New Roman"/>
          <w:i w:val="0"/>
        </w:rPr>
        <w:t>ГУЗ</w:t>
      </w:r>
      <w:r w:rsidR="00696988">
        <w:rPr>
          <w:rFonts w:ascii="Times New Roman" w:hAnsi="Times New Roman"/>
          <w:i w:val="0"/>
        </w:rPr>
        <w:t xml:space="preserve"> </w:t>
      </w:r>
      <w:r w:rsidRPr="00696988">
        <w:rPr>
          <w:rFonts w:ascii="Times New Roman" w:hAnsi="Times New Roman"/>
          <w:i w:val="0"/>
        </w:rPr>
        <w:t>«ОКПТД»</w:t>
      </w:r>
    </w:p>
    <w:p w14:paraId="416B2BFB" w14:textId="77777777" w:rsidR="00D7327E" w:rsidRPr="00696988" w:rsidRDefault="00B63785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63785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3A5763F5" wp14:editId="45A27B08">
            <wp:extent cx="3762375" cy="363855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3253C" w14:textId="77777777" w:rsidR="0077302A" w:rsidRDefault="0077302A">
      <w:pPr>
        <w:spacing w:after="0" w:line="240" w:lineRule="auto"/>
        <w:rPr>
          <w:rFonts w:ascii="Times New Roman" w:hAnsi="Times New Roman"/>
          <w:sz w:val="28"/>
        </w:rPr>
      </w:pPr>
    </w:p>
    <w:p w14:paraId="0D383B9A" w14:textId="77777777" w:rsidR="000D515C" w:rsidRPr="00696988" w:rsidRDefault="00B63785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63785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0556B142" wp14:editId="69DAF229">
            <wp:extent cx="4391025" cy="3114675"/>
            <wp:effectExtent l="0" t="0" r="0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33D64" w14:textId="77777777" w:rsidR="0077302A" w:rsidRDefault="0077302A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66F2E1" w14:textId="77777777" w:rsidR="0056451D" w:rsidRPr="00696988" w:rsidRDefault="0056451D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Кроме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указанных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подразделений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базе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располагается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кафедра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тубе</w:t>
      </w:r>
      <w:r w:rsidRPr="00696988">
        <w:rPr>
          <w:rFonts w:ascii="Times New Roman" w:hAnsi="Times New Roman"/>
          <w:sz w:val="28"/>
          <w:szCs w:val="28"/>
        </w:rPr>
        <w:t>р</w:t>
      </w:r>
      <w:r w:rsidRPr="00696988">
        <w:rPr>
          <w:rFonts w:ascii="Times New Roman" w:hAnsi="Times New Roman"/>
          <w:sz w:val="28"/>
          <w:szCs w:val="28"/>
        </w:rPr>
        <w:t>кулёза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Кемеровской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академии.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Работает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бюро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медико-социальной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экспертизы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фтизиатрического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профиля.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Диспансер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располагает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lastRenderedPageBreak/>
        <w:t>большими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диагностическими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возможностями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проведении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качественного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обследования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пациентов:</w:t>
      </w:r>
    </w:p>
    <w:p w14:paraId="55807B80" w14:textId="77777777" w:rsidR="0056451D" w:rsidRPr="00696988" w:rsidRDefault="00E93F61" w:rsidP="00696988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компьютерная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томография,</w:t>
      </w:r>
    </w:p>
    <w:p w14:paraId="3D0ECE91" w14:textId="77777777" w:rsidR="00E93F61" w:rsidRPr="00696988" w:rsidRDefault="00E93F61" w:rsidP="00696988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биохимическое,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клиническое,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бактериологическое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обследование,</w:t>
      </w:r>
    </w:p>
    <w:p w14:paraId="7C176E2F" w14:textId="77777777" w:rsidR="00E93F61" w:rsidRPr="00696988" w:rsidRDefault="00E93F61" w:rsidP="00696988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УЗИ,</w:t>
      </w:r>
    </w:p>
    <w:p w14:paraId="29EAF54A" w14:textId="77777777" w:rsidR="00E93F61" w:rsidRPr="00696988" w:rsidRDefault="00E93F61" w:rsidP="00696988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иммунологические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исследования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различного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материала,</w:t>
      </w:r>
    </w:p>
    <w:p w14:paraId="35D0E73C" w14:textId="77777777" w:rsidR="00E93F61" w:rsidRPr="00696988" w:rsidRDefault="00E93F61" w:rsidP="00696988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эндоскопическое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исследование,</w:t>
      </w:r>
    </w:p>
    <w:p w14:paraId="2A43A9FC" w14:textId="77777777" w:rsidR="00E93F61" w:rsidRPr="00696988" w:rsidRDefault="00E93F61" w:rsidP="00696988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определение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чувствительности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МБТ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антибактериальным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</w:t>
      </w:r>
      <w:r w:rsidRPr="00696988">
        <w:rPr>
          <w:rFonts w:ascii="Times New Roman" w:hAnsi="Times New Roman"/>
          <w:sz w:val="28"/>
          <w:szCs w:val="28"/>
        </w:rPr>
        <w:t>е</w:t>
      </w:r>
      <w:r w:rsidRPr="00696988">
        <w:rPr>
          <w:rFonts w:ascii="Times New Roman" w:hAnsi="Times New Roman"/>
          <w:sz w:val="28"/>
          <w:szCs w:val="28"/>
        </w:rPr>
        <w:t>паратам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2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67628" w:rsidRPr="00696988">
        <w:rPr>
          <w:rFonts w:ascii="Times New Roman" w:hAnsi="Times New Roman"/>
          <w:sz w:val="28"/>
          <w:szCs w:val="28"/>
        </w:rPr>
        <w:t>ряда.</w:t>
      </w:r>
    </w:p>
    <w:p w14:paraId="00DD0370" w14:textId="77777777" w:rsidR="00D7327E" w:rsidRPr="00696988" w:rsidRDefault="00367628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Широко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используется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физиолечение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коллапсотерапия.</w:t>
      </w:r>
      <w:r w:rsidR="00696988">
        <w:rPr>
          <w:rFonts w:ascii="Times New Roman" w:hAnsi="Times New Roman"/>
          <w:sz w:val="28"/>
          <w:szCs w:val="28"/>
        </w:rPr>
        <w:t xml:space="preserve"> </w:t>
      </w:r>
    </w:p>
    <w:p w14:paraId="39D99FD4" w14:textId="77777777" w:rsidR="00CF3855" w:rsidRPr="00696988" w:rsidRDefault="00367628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Такое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как,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хирургическое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5A309C" w:rsidRPr="00696988">
        <w:rPr>
          <w:rFonts w:ascii="Times New Roman" w:hAnsi="Times New Roman"/>
          <w:sz w:val="28"/>
          <w:szCs w:val="28"/>
        </w:rPr>
        <w:t>торокальное</w:t>
      </w:r>
      <w:r w:rsidRPr="00696988">
        <w:rPr>
          <w:rFonts w:ascii="Times New Roman" w:hAnsi="Times New Roman"/>
          <w:sz w:val="28"/>
          <w:szCs w:val="28"/>
        </w:rPr>
        <w:t>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является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центром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оказанию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хирургической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помощи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туберкулёзом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органов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</w:t>
      </w:r>
      <w:r w:rsidRPr="00696988">
        <w:rPr>
          <w:rFonts w:ascii="Times New Roman" w:hAnsi="Times New Roman"/>
          <w:sz w:val="28"/>
          <w:szCs w:val="28"/>
        </w:rPr>
        <w:t>ы</w:t>
      </w:r>
      <w:r w:rsidRPr="00696988">
        <w:rPr>
          <w:rFonts w:ascii="Times New Roman" w:hAnsi="Times New Roman"/>
          <w:sz w:val="28"/>
          <w:szCs w:val="28"/>
        </w:rPr>
        <w:t>хания,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5A309C" w:rsidRPr="00696988">
        <w:rPr>
          <w:rFonts w:ascii="Times New Roman" w:hAnsi="Times New Roman"/>
          <w:sz w:val="28"/>
          <w:szCs w:val="28"/>
        </w:rPr>
        <w:t>онкологической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5A309C" w:rsidRPr="00696988">
        <w:rPr>
          <w:rFonts w:ascii="Times New Roman" w:hAnsi="Times New Roman"/>
          <w:sz w:val="28"/>
          <w:szCs w:val="28"/>
        </w:rPr>
        <w:t>патологии</w:t>
      </w:r>
      <w:r w:rsidR="00CF3855" w:rsidRPr="00696988">
        <w:rPr>
          <w:rFonts w:ascii="Times New Roman" w:hAnsi="Times New Roman"/>
          <w:sz w:val="28"/>
          <w:szCs w:val="28"/>
        </w:rPr>
        <w:t>.</w:t>
      </w:r>
    </w:p>
    <w:p w14:paraId="6CD54E13" w14:textId="77777777" w:rsidR="00F336B9" w:rsidRPr="00696988" w:rsidRDefault="00CF3855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Снижение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уровня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жизни,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безработица,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труднодоступная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помощь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социальным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группам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населения.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Прогрессирующая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ВИЧ</w:t>
      </w:r>
      <w:r w:rsidR="00DB471B" w:rsidRPr="00696988">
        <w:rPr>
          <w:rFonts w:ascii="Times New Roman" w:hAnsi="Times New Roman"/>
          <w:sz w:val="28"/>
          <w:szCs w:val="28"/>
        </w:rPr>
        <w:t>-</w:t>
      </w:r>
      <w:r w:rsidRPr="00696988">
        <w:rPr>
          <w:rFonts w:ascii="Times New Roman" w:hAnsi="Times New Roman"/>
          <w:sz w:val="28"/>
          <w:szCs w:val="28"/>
        </w:rPr>
        <w:t>инфекция,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алкоголизм,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наркомания,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рост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форм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туберкулёза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лекарственной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устойчив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стью,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такие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факторы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способствовали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336B9" w:rsidRPr="00696988">
        <w:rPr>
          <w:rFonts w:ascii="Times New Roman" w:hAnsi="Times New Roman"/>
          <w:sz w:val="28"/>
          <w:szCs w:val="28"/>
        </w:rPr>
        <w:t>увеличению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336B9" w:rsidRPr="00696988">
        <w:rPr>
          <w:rFonts w:ascii="Times New Roman" w:hAnsi="Times New Roman"/>
          <w:sz w:val="28"/>
          <w:szCs w:val="28"/>
        </w:rPr>
        <w:t>роста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336B9" w:rsidRPr="00696988">
        <w:rPr>
          <w:rFonts w:ascii="Times New Roman" w:hAnsi="Times New Roman"/>
          <w:sz w:val="28"/>
          <w:szCs w:val="28"/>
        </w:rPr>
        <w:t>заболеваемости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336B9"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336B9" w:rsidRPr="00696988">
        <w:rPr>
          <w:rFonts w:ascii="Times New Roman" w:hAnsi="Times New Roman"/>
          <w:sz w:val="28"/>
          <w:szCs w:val="28"/>
        </w:rPr>
        <w:t>3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336B9" w:rsidRPr="00696988">
        <w:rPr>
          <w:rFonts w:ascii="Times New Roman" w:hAnsi="Times New Roman"/>
          <w:sz w:val="28"/>
          <w:szCs w:val="28"/>
        </w:rPr>
        <w:t>раза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336B9"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336B9" w:rsidRPr="00696988">
        <w:rPr>
          <w:rFonts w:ascii="Times New Roman" w:hAnsi="Times New Roman"/>
          <w:sz w:val="28"/>
          <w:szCs w:val="28"/>
        </w:rPr>
        <w:t>Кузбассе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336B9"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336B9" w:rsidRPr="00696988">
        <w:rPr>
          <w:rFonts w:ascii="Times New Roman" w:hAnsi="Times New Roman"/>
          <w:sz w:val="28"/>
          <w:szCs w:val="28"/>
        </w:rPr>
        <w:t>конце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336B9" w:rsidRPr="00696988">
        <w:rPr>
          <w:rFonts w:ascii="Times New Roman" w:hAnsi="Times New Roman"/>
          <w:sz w:val="28"/>
          <w:szCs w:val="28"/>
        </w:rPr>
        <w:t>90х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336B9" w:rsidRPr="00696988">
        <w:rPr>
          <w:rFonts w:ascii="Times New Roman" w:hAnsi="Times New Roman"/>
          <w:sz w:val="28"/>
          <w:szCs w:val="28"/>
        </w:rPr>
        <w:t>годов.</w:t>
      </w:r>
    </w:p>
    <w:p w14:paraId="4E210DD6" w14:textId="77777777" w:rsidR="00D7327E" w:rsidRPr="00696988" w:rsidRDefault="00F336B9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октября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2001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года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базе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диспансера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создан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центр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усовершенств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вания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контроля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над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туберкулёзом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(ЦУКТ).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центре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проводят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обучение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вр</w:t>
      </w:r>
      <w:r w:rsidRPr="00696988">
        <w:rPr>
          <w:rFonts w:ascii="Times New Roman" w:hAnsi="Times New Roman"/>
          <w:sz w:val="28"/>
          <w:szCs w:val="28"/>
        </w:rPr>
        <w:t>а</w:t>
      </w:r>
      <w:r w:rsidRPr="00696988">
        <w:rPr>
          <w:rFonts w:ascii="Times New Roman" w:hAnsi="Times New Roman"/>
          <w:sz w:val="28"/>
          <w:szCs w:val="28"/>
        </w:rPr>
        <w:t>чей,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</w:t>
      </w:r>
      <w:r w:rsidR="00330A73" w:rsidRPr="00696988">
        <w:rPr>
          <w:rFonts w:ascii="Times New Roman" w:hAnsi="Times New Roman"/>
          <w:sz w:val="28"/>
          <w:szCs w:val="28"/>
        </w:rPr>
        <w:t>дицинских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30A73" w:rsidRPr="00696988">
        <w:rPr>
          <w:rFonts w:ascii="Times New Roman" w:hAnsi="Times New Roman"/>
          <w:sz w:val="28"/>
          <w:szCs w:val="28"/>
        </w:rPr>
        <w:t>сестер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лаборант</w:t>
      </w:r>
      <w:r w:rsidR="003F7039" w:rsidRPr="00696988">
        <w:rPr>
          <w:rFonts w:ascii="Times New Roman" w:hAnsi="Times New Roman"/>
          <w:sz w:val="28"/>
          <w:szCs w:val="28"/>
        </w:rPr>
        <w:t>ов,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F7039"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F7039" w:rsidRPr="00696988">
        <w:rPr>
          <w:rFonts w:ascii="Times New Roman" w:hAnsi="Times New Roman"/>
          <w:sz w:val="28"/>
          <w:szCs w:val="28"/>
        </w:rPr>
        <w:t>работы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F7039"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F7039" w:rsidRPr="00696988">
        <w:rPr>
          <w:rFonts w:ascii="Times New Roman" w:hAnsi="Times New Roman"/>
          <w:sz w:val="28"/>
          <w:szCs w:val="28"/>
        </w:rPr>
        <w:t>диспансерах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F7039" w:rsidRPr="00696988">
        <w:rPr>
          <w:rFonts w:ascii="Times New Roman" w:hAnsi="Times New Roman"/>
          <w:sz w:val="28"/>
          <w:szCs w:val="28"/>
        </w:rPr>
        <w:t>г.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F7039" w:rsidRPr="00696988">
        <w:rPr>
          <w:rFonts w:ascii="Times New Roman" w:hAnsi="Times New Roman"/>
          <w:sz w:val="28"/>
          <w:szCs w:val="28"/>
        </w:rPr>
        <w:t>К</w:t>
      </w:r>
      <w:r w:rsidRPr="00696988">
        <w:rPr>
          <w:rFonts w:ascii="Times New Roman" w:hAnsi="Times New Roman"/>
          <w:sz w:val="28"/>
          <w:szCs w:val="28"/>
        </w:rPr>
        <w:t>емерово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б</w:t>
      </w:r>
      <w:r w:rsidRPr="00696988">
        <w:rPr>
          <w:rFonts w:ascii="Times New Roman" w:hAnsi="Times New Roman"/>
          <w:sz w:val="28"/>
          <w:szCs w:val="28"/>
        </w:rPr>
        <w:t>ласти.</w:t>
      </w:r>
    </w:p>
    <w:p w14:paraId="651CA9F9" w14:textId="77777777" w:rsidR="00F336B9" w:rsidRPr="00696988" w:rsidRDefault="00F336B9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b/>
          <w:sz w:val="28"/>
          <w:szCs w:val="28"/>
        </w:rPr>
        <w:t>Диспансер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несёт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себе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следующее:</w:t>
      </w:r>
    </w:p>
    <w:p w14:paraId="17B1B07E" w14:textId="77777777" w:rsidR="00F336B9" w:rsidRPr="00696988" w:rsidRDefault="00F336B9" w:rsidP="00696988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санитарно-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просветительную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работу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профилактике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туберкул</w:t>
      </w:r>
      <w:r w:rsidRPr="00696988">
        <w:rPr>
          <w:rFonts w:ascii="Times New Roman" w:hAnsi="Times New Roman"/>
          <w:sz w:val="28"/>
          <w:szCs w:val="28"/>
        </w:rPr>
        <w:t>ё</w:t>
      </w:r>
      <w:r w:rsidRPr="00696988">
        <w:rPr>
          <w:rFonts w:ascii="Times New Roman" w:hAnsi="Times New Roman"/>
          <w:sz w:val="28"/>
          <w:szCs w:val="28"/>
        </w:rPr>
        <w:t>за</w:t>
      </w:r>
      <w:r w:rsidR="003F7039" w:rsidRPr="00696988">
        <w:rPr>
          <w:rFonts w:ascii="Times New Roman" w:hAnsi="Times New Roman"/>
          <w:sz w:val="28"/>
          <w:szCs w:val="28"/>
        </w:rPr>
        <w:t>;</w:t>
      </w:r>
    </w:p>
    <w:p w14:paraId="16CC8EFE" w14:textId="77777777" w:rsidR="00F336B9" w:rsidRPr="00696988" w:rsidRDefault="00F336B9" w:rsidP="00696988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своевременное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выявление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туберкулёзом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эффективное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</w:t>
      </w:r>
      <w:r w:rsidRPr="00696988">
        <w:rPr>
          <w:rFonts w:ascii="Times New Roman" w:hAnsi="Times New Roman"/>
          <w:sz w:val="28"/>
          <w:szCs w:val="28"/>
        </w:rPr>
        <w:t>е</w:t>
      </w:r>
      <w:r w:rsidRPr="00696988">
        <w:rPr>
          <w:rFonts w:ascii="Times New Roman" w:hAnsi="Times New Roman"/>
          <w:sz w:val="28"/>
          <w:szCs w:val="28"/>
        </w:rPr>
        <w:t>ние</w:t>
      </w:r>
      <w:r w:rsidR="003F7039" w:rsidRPr="00696988">
        <w:rPr>
          <w:rFonts w:ascii="Times New Roman" w:hAnsi="Times New Roman"/>
          <w:sz w:val="28"/>
          <w:szCs w:val="28"/>
        </w:rPr>
        <w:t>;</w:t>
      </w:r>
    </w:p>
    <w:p w14:paraId="4096691C" w14:textId="77777777" w:rsidR="00F336B9" w:rsidRPr="00696988" w:rsidRDefault="00F336B9" w:rsidP="00696988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диспансерное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наблюдение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туберкулёзом</w:t>
      </w:r>
      <w:r w:rsidR="003F7039" w:rsidRPr="00696988">
        <w:rPr>
          <w:rFonts w:ascii="Times New Roman" w:hAnsi="Times New Roman"/>
          <w:sz w:val="28"/>
          <w:szCs w:val="28"/>
        </w:rPr>
        <w:t>;</w:t>
      </w:r>
    </w:p>
    <w:p w14:paraId="654B31E8" w14:textId="77777777" w:rsidR="00D75213" w:rsidRPr="00696988" w:rsidRDefault="00D75213" w:rsidP="00696988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организация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обучение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кадров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противотубе</w:t>
      </w:r>
      <w:r w:rsidRPr="00696988">
        <w:rPr>
          <w:rFonts w:ascii="Times New Roman" w:hAnsi="Times New Roman"/>
          <w:sz w:val="28"/>
          <w:szCs w:val="28"/>
        </w:rPr>
        <w:t>р</w:t>
      </w:r>
      <w:r w:rsidRPr="00696988">
        <w:rPr>
          <w:rFonts w:ascii="Times New Roman" w:hAnsi="Times New Roman"/>
          <w:sz w:val="28"/>
          <w:szCs w:val="28"/>
        </w:rPr>
        <w:t>кулёзных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диспансеров</w:t>
      </w:r>
      <w:r w:rsidR="003F7039" w:rsidRPr="00696988">
        <w:rPr>
          <w:rFonts w:ascii="Times New Roman" w:hAnsi="Times New Roman"/>
          <w:sz w:val="28"/>
          <w:szCs w:val="28"/>
        </w:rPr>
        <w:t>;</w:t>
      </w:r>
    </w:p>
    <w:p w14:paraId="10C69037" w14:textId="77777777" w:rsidR="00D75213" w:rsidRPr="00696988" w:rsidRDefault="00D75213" w:rsidP="00696988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lastRenderedPageBreak/>
        <w:t>нау</w:t>
      </w:r>
      <w:r w:rsidR="00874D51" w:rsidRPr="00696988">
        <w:rPr>
          <w:rFonts w:ascii="Times New Roman" w:hAnsi="Times New Roman"/>
          <w:sz w:val="28"/>
          <w:szCs w:val="28"/>
        </w:rPr>
        <w:t>чно-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74D51" w:rsidRPr="00696988">
        <w:rPr>
          <w:rFonts w:ascii="Times New Roman" w:hAnsi="Times New Roman"/>
          <w:sz w:val="28"/>
          <w:szCs w:val="28"/>
        </w:rPr>
        <w:t>исследовательские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74D51" w:rsidRPr="00696988">
        <w:rPr>
          <w:rFonts w:ascii="Times New Roman" w:hAnsi="Times New Roman"/>
          <w:sz w:val="28"/>
          <w:szCs w:val="28"/>
        </w:rPr>
        <w:t>работы</w:t>
      </w:r>
      <w:r w:rsidR="003F7039" w:rsidRPr="00696988">
        <w:rPr>
          <w:rFonts w:ascii="Times New Roman" w:hAnsi="Times New Roman"/>
          <w:sz w:val="28"/>
          <w:szCs w:val="28"/>
        </w:rPr>
        <w:t>;</w:t>
      </w:r>
    </w:p>
    <w:p w14:paraId="2C9735EB" w14:textId="77777777" w:rsidR="00F336B9" w:rsidRPr="00696988" w:rsidRDefault="00D75213" w:rsidP="00696988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проводит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мониторинг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противотуберкулёзными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мероприятиями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</w:t>
      </w:r>
      <w:r w:rsidRPr="00696988">
        <w:rPr>
          <w:rFonts w:ascii="Times New Roman" w:hAnsi="Times New Roman"/>
          <w:sz w:val="28"/>
          <w:szCs w:val="28"/>
        </w:rPr>
        <w:t>е</w:t>
      </w:r>
      <w:r w:rsidRPr="00696988">
        <w:rPr>
          <w:rFonts w:ascii="Times New Roman" w:hAnsi="Times New Roman"/>
          <w:sz w:val="28"/>
          <w:szCs w:val="28"/>
        </w:rPr>
        <w:t>мерово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областях</w:t>
      </w:r>
      <w:r w:rsidR="003F7039" w:rsidRPr="00696988">
        <w:rPr>
          <w:rFonts w:ascii="Times New Roman" w:hAnsi="Times New Roman"/>
          <w:sz w:val="28"/>
          <w:szCs w:val="28"/>
        </w:rPr>
        <w:t>.</w:t>
      </w:r>
    </w:p>
    <w:p w14:paraId="3FFC4B18" w14:textId="77777777" w:rsidR="00123B90" w:rsidRPr="00696988" w:rsidRDefault="00D75213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Легочно-терапевтическое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№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3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одно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структурных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подра</w:t>
      </w:r>
      <w:r w:rsidRPr="00696988">
        <w:rPr>
          <w:rFonts w:ascii="Times New Roman" w:hAnsi="Times New Roman"/>
          <w:sz w:val="28"/>
          <w:szCs w:val="28"/>
        </w:rPr>
        <w:t>з</w:t>
      </w:r>
      <w:r w:rsidRPr="00696988">
        <w:rPr>
          <w:rFonts w:ascii="Times New Roman" w:hAnsi="Times New Roman"/>
          <w:sz w:val="28"/>
          <w:szCs w:val="28"/>
        </w:rPr>
        <w:t>делений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диспансера.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рассчитано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60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коек,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предназначено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впервые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выявленными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23B90"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23B90" w:rsidRPr="00696988">
        <w:rPr>
          <w:rFonts w:ascii="Times New Roman" w:hAnsi="Times New Roman"/>
          <w:sz w:val="28"/>
          <w:szCs w:val="28"/>
        </w:rPr>
        <w:t>рецидивами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23B90" w:rsidRPr="00696988">
        <w:rPr>
          <w:rFonts w:ascii="Times New Roman" w:hAnsi="Times New Roman"/>
          <w:sz w:val="28"/>
          <w:szCs w:val="28"/>
        </w:rPr>
        <w:t>деструктивных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23B90" w:rsidRPr="00696988">
        <w:rPr>
          <w:rFonts w:ascii="Times New Roman" w:hAnsi="Times New Roman"/>
          <w:sz w:val="28"/>
          <w:szCs w:val="28"/>
        </w:rPr>
        <w:t>форм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23B90" w:rsidRPr="00696988">
        <w:rPr>
          <w:rFonts w:ascii="Times New Roman" w:hAnsi="Times New Roman"/>
          <w:sz w:val="28"/>
          <w:szCs w:val="28"/>
        </w:rPr>
        <w:t>туберкулёза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23B90" w:rsidRPr="00696988">
        <w:rPr>
          <w:rFonts w:ascii="Times New Roman" w:hAnsi="Times New Roman"/>
          <w:sz w:val="28"/>
          <w:szCs w:val="28"/>
        </w:rPr>
        <w:t>органов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23B90" w:rsidRPr="00696988">
        <w:rPr>
          <w:rFonts w:ascii="Times New Roman" w:hAnsi="Times New Roman"/>
          <w:sz w:val="28"/>
          <w:szCs w:val="28"/>
        </w:rPr>
        <w:t>дыхания,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23B90"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23B90" w:rsidRPr="00696988">
        <w:rPr>
          <w:rFonts w:ascii="Times New Roman" w:hAnsi="Times New Roman"/>
          <w:sz w:val="28"/>
          <w:szCs w:val="28"/>
        </w:rPr>
        <w:t>ряду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23B90"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23B90" w:rsidRPr="00696988">
        <w:rPr>
          <w:rFonts w:ascii="Times New Roman" w:hAnsi="Times New Roman"/>
          <w:sz w:val="28"/>
          <w:szCs w:val="28"/>
        </w:rPr>
        <w:t>этим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23B90" w:rsidRPr="00696988">
        <w:rPr>
          <w:rFonts w:ascii="Times New Roman" w:hAnsi="Times New Roman"/>
          <w:sz w:val="28"/>
          <w:szCs w:val="28"/>
        </w:rPr>
        <w:t>проводится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23B90" w:rsidRPr="00696988">
        <w:rPr>
          <w:rFonts w:ascii="Times New Roman" w:hAnsi="Times New Roman"/>
          <w:sz w:val="28"/>
          <w:szCs w:val="28"/>
        </w:rPr>
        <w:t>симптоматическое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23B90" w:rsidRPr="00696988">
        <w:rPr>
          <w:rFonts w:ascii="Times New Roman" w:hAnsi="Times New Roman"/>
          <w:sz w:val="28"/>
          <w:szCs w:val="28"/>
        </w:rPr>
        <w:t>леч</w:t>
      </w:r>
      <w:r w:rsidR="00123B90" w:rsidRPr="00696988">
        <w:rPr>
          <w:rFonts w:ascii="Times New Roman" w:hAnsi="Times New Roman"/>
          <w:sz w:val="28"/>
          <w:szCs w:val="28"/>
        </w:rPr>
        <w:t>е</w:t>
      </w:r>
      <w:r w:rsidR="00123B90" w:rsidRPr="00696988">
        <w:rPr>
          <w:rFonts w:ascii="Times New Roman" w:hAnsi="Times New Roman"/>
          <w:sz w:val="28"/>
          <w:szCs w:val="28"/>
        </w:rPr>
        <w:t>ние:</w:t>
      </w:r>
    </w:p>
    <w:p w14:paraId="4CD99F93" w14:textId="77777777" w:rsidR="00123B90" w:rsidRPr="00696988" w:rsidRDefault="00123B90" w:rsidP="00696988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сердечно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сосудистой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системы,</w:t>
      </w:r>
    </w:p>
    <w:p w14:paraId="53CBABA9" w14:textId="77777777" w:rsidR="00123B90" w:rsidRPr="00696988" w:rsidRDefault="00123B90" w:rsidP="00696988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желудочно-кишечного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тракта,</w:t>
      </w:r>
    </w:p>
    <w:p w14:paraId="47854364" w14:textId="77777777" w:rsidR="00123B90" w:rsidRPr="00696988" w:rsidRDefault="00123B90" w:rsidP="00696988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наркомании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алкоголизма,</w:t>
      </w:r>
    </w:p>
    <w:p w14:paraId="5E773ABA" w14:textId="77777777" w:rsidR="00123B90" w:rsidRPr="00696988" w:rsidRDefault="00123B90" w:rsidP="00696988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венерических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заболеваний,</w:t>
      </w:r>
    </w:p>
    <w:p w14:paraId="1F14E4E3" w14:textId="77777777" w:rsidR="00123B90" w:rsidRPr="00696988" w:rsidRDefault="00123B90" w:rsidP="00696988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сахарного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диабета.</w:t>
      </w:r>
    </w:p>
    <w:p w14:paraId="7F9DA0D8" w14:textId="77777777" w:rsidR="007716F7" w:rsidRPr="00696988" w:rsidRDefault="00123B90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обследования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располагает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вспомогател</w:t>
      </w:r>
      <w:r w:rsidRPr="00696988">
        <w:rPr>
          <w:rFonts w:ascii="Times New Roman" w:hAnsi="Times New Roman"/>
          <w:sz w:val="28"/>
          <w:szCs w:val="28"/>
        </w:rPr>
        <w:t>ь</w:t>
      </w:r>
      <w:r w:rsidRPr="00696988">
        <w:rPr>
          <w:rFonts w:ascii="Times New Roman" w:hAnsi="Times New Roman"/>
          <w:sz w:val="28"/>
          <w:szCs w:val="28"/>
        </w:rPr>
        <w:t>ными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716F7" w:rsidRPr="00696988">
        <w:rPr>
          <w:rFonts w:ascii="Times New Roman" w:hAnsi="Times New Roman"/>
          <w:sz w:val="28"/>
          <w:szCs w:val="28"/>
        </w:rPr>
        <w:t>службами:</w:t>
      </w:r>
    </w:p>
    <w:p w14:paraId="5D306A24" w14:textId="77777777" w:rsidR="007716F7" w:rsidRPr="00696988" w:rsidRDefault="007716F7" w:rsidP="00696988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клинико-биохимическая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лаборатория,</w:t>
      </w:r>
    </w:p>
    <w:p w14:paraId="2564C1AB" w14:textId="77777777" w:rsidR="007716F7" w:rsidRPr="00696988" w:rsidRDefault="007716F7" w:rsidP="00696988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стамологический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кабинет,</w:t>
      </w:r>
    </w:p>
    <w:p w14:paraId="256687C0" w14:textId="77777777" w:rsidR="007716F7" w:rsidRPr="00696988" w:rsidRDefault="007716F7" w:rsidP="00696988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рентгенологический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кабинет,</w:t>
      </w:r>
    </w:p>
    <w:p w14:paraId="6972A74A" w14:textId="77777777" w:rsidR="007716F7" w:rsidRPr="00696988" w:rsidRDefault="00330A73" w:rsidP="00696988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отоларингологический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716F7" w:rsidRPr="00696988">
        <w:rPr>
          <w:rFonts w:ascii="Times New Roman" w:hAnsi="Times New Roman"/>
          <w:sz w:val="28"/>
          <w:szCs w:val="28"/>
        </w:rPr>
        <w:t>кабинет,</w:t>
      </w:r>
    </w:p>
    <w:p w14:paraId="6E88BA37" w14:textId="77777777" w:rsidR="007716F7" w:rsidRPr="00696988" w:rsidRDefault="007716F7" w:rsidP="00696988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кабинет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ЭКГ,</w:t>
      </w:r>
    </w:p>
    <w:p w14:paraId="0E5CC53F" w14:textId="77777777" w:rsidR="007716F7" w:rsidRPr="00696988" w:rsidRDefault="007716F7" w:rsidP="00696988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физиокабинет</w:t>
      </w:r>
      <w:r w:rsidR="003F7039" w:rsidRPr="00696988">
        <w:rPr>
          <w:rFonts w:ascii="Times New Roman" w:hAnsi="Times New Roman"/>
          <w:sz w:val="28"/>
          <w:szCs w:val="28"/>
        </w:rPr>
        <w:t>.</w:t>
      </w:r>
    </w:p>
    <w:p w14:paraId="1807BFB5" w14:textId="77777777" w:rsidR="00175A79" w:rsidRPr="00696988" w:rsidRDefault="00310C7E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Эндоскопическое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716F7"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716F7" w:rsidRPr="00696988">
        <w:rPr>
          <w:rFonts w:ascii="Times New Roman" w:hAnsi="Times New Roman"/>
          <w:sz w:val="28"/>
          <w:szCs w:val="28"/>
        </w:rPr>
        <w:t>бактериологическое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716F7" w:rsidRPr="00696988">
        <w:rPr>
          <w:rFonts w:ascii="Times New Roman" w:hAnsi="Times New Roman"/>
          <w:sz w:val="28"/>
          <w:szCs w:val="28"/>
        </w:rPr>
        <w:t>лечение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716F7" w:rsidRPr="00696988">
        <w:rPr>
          <w:rFonts w:ascii="Times New Roman" w:hAnsi="Times New Roman"/>
          <w:sz w:val="28"/>
          <w:szCs w:val="28"/>
        </w:rPr>
        <w:t>обследование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716F7" w:rsidRPr="00696988">
        <w:rPr>
          <w:rFonts w:ascii="Times New Roman" w:hAnsi="Times New Roman"/>
          <w:sz w:val="28"/>
          <w:szCs w:val="28"/>
        </w:rPr>
        <w:t>осуществл</w:t>
      </w:r>
      <w:r w:rsidR="007716F7" w:rsidRPr="00696988">
        <w:rPr>
          <w:rFonts w:ascii="Times New Roman" w:hAnsi="Times New Roman"/>
          <w:sz w:val="28"/>
          <w:szCs w:val="28"/>
        </w:rPr>
        <w:t>я</w:t>
      </w:r>
      <w:r w:rsidR="007716F7" w:rsidRPr="00696988">
        <w:rPr>
          <w:rFonts w:ascii="Times New Roman" w:hAnsi="Times New Roman"/>
          <w:sz w:val="28"/>
          <w:szCs w:val="28"/>
        </w:rPr>
        <w:t>ется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716F7"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716F7" w:rsidRPr="00696988">
        <w:rPr>
          <w:rFonts w:ascii="Times New Roman" w:hAnsi="Times New Roman"/>
          <w:sz w:val="28"/>
          <w:szCs w:val="28"/>
        </w:rPr>
        <w:t>базе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716F7" w:rsidRPr="00696988">
        <w:rPr>
          <w:rFonts w:ascii="Times New Roman" w:hAnsi="Times New Roman"/>
          <w:sz w:val="28"/>
          <w:szCs w:val="28"/>
        </w:rPr>
        <w:t>головного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716F7" w:rsidRPr="00696988">
        <w:rPr>
          <w:rFonts w:ascii="Times New Roman" w:hAnsi="Times New Roman"/>
          <w:sz w:val="28"/>
          <w:szCs w:val="28"/>
        </w:rPr>
        <w:t>учреждения.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716F7"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75A79" w:rsidRPr="00696988">
        <w:rPr>
          <w:rFonts w:ascii="Times New Roman" w:hAnsi="Times New Roman"/>
          <w:sz w:val="28"/>
          <w:szCs w:val="28"/>
        </w:rPr>
        <w:t>отделении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75A79" w:rsidRPr="00696988">
        <w:rPr>
          <w:rFonts w:ascii="Times New Roman" w:hAnsi="Times New Roman"/>
          <w:sz w:val="28"/>
          <w:szCs w:val="28"/>
        </w:rPr>
        <w:t>проводятся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75A79" w:rsidRPr="00696988">
        <w:rPr>
          <w:rFonts w:ascii="Times New Roman" w:hAnsi="Times New Roman"/>
          <w:sz w:val="28"/>
          <w:szCs w:val="28"/>
        </w:rPr>
        <w:t>следующие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75A79" w:rsidRPr="00696988">
        <w:rPr>
          <w:rFonts w:ascii="Times New Roman" w:hAnsi="Times New Roman"/>
          <w:sz w:val="28"/>
          <w:szCs w:val="28"/>
        </w:rPr>
        <w:t>м</w:t>
      </w:r>
      <w:r w:rsidR="00175A79" w:rsidRPr="00696988">
        <w:rPr>
          <w:rFonts w:ascii="Times New Roman" w:hAnsi="Times New Roman"/>
          <w:sz w:val="28"/>
          <w:szCs w:val="28"/>
        </w:rPr>
        <w:t>е</w:t>
      </w:r>
      <w:r w:rsidR="00175A79" w:rsidRPr="00696988">
        <w:rPr>
          <w:rFonts w:ascii="Times New Roman" w:hAnsi="Times New Roman"/>
          <w:sz w:val="28"/>
          <w:szCs w:val="28"/>
        </w:rPr>
        <w:t>тоды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75A79" w:rsidRPr="00696988">
        <w:rPr>
          <w:rFonts w:ascii="Times New Roman" w:hAnsi="Times New Roman"/>
          <w:sz w:val="28"/>
          <w:szCs w:val="28"/>
        </w:rPr>
        <w:t>лечения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75A79" w:rsidRPr="00696988">
        <w:rPr>
          <w:rFonts w:ascii="Times New Roman" w:hAnsi="Times New Roman"/>
          <w:sz w:val="28"/>
          <w:szCs w:val="28"/>
        </w:rPr>
        <w:t>больных:</w:t>
      </w:r>
    </w:p>
    <w:p w14:paraId="7C52309B" w14:textId="77777777" w:rsidR="00175A79" w:rsidRPr="00696988" w:rsidRDefault="00175A79" w:rsidP="00696988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ежедневно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контролируемый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приём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АБП,</w:t>
      </w:r>
    </w:p>
    <w:p w14:paraId="781FB0CD" w14:textId="77777777" w:rsidR="00175A79" w:rsidRPr="00696988" w:rsidRDefault="00330A73" w:rsidP="00696988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парентеральное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75A79" w:rsidRPr="00696988">
        <w:rPr>
          <w:rFonts w:ascii="Times New Roman" w:hAnsi="Times New Roman"/>
          <w:sz w:val="28"/>
          <w:szCs w:val="28"/>
        </w:rPr>
        <w:t>введение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75A79" w:rsidRPr="00696988">
        <w:rPr>
          <w:rFonts w:ascii="Times New Roman" w:hAnsi="Times New Roman"/>
          <w:sz w:val="28"/>
          <w:szCs w:val="28"/>
        </w:rPr>
        <w:t>АБП,</w:t>
      </w:r>
    </w:p>
    <w:p w14:paraId="72CEAA78" w14:textId="77777777" w:rsidR="00175A79" w:rsidRPr="00696988" w:rsidRDefault="00330A73" w:rsidP="00696988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ингаляционное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75A79" w:rsidRPr="00696988">
        <w:rPr>
          <w:rFonts w:ascii="Times New Roman" w:hAnsi="Times New Roman"/>
          <w:sz w:val="28"/>
          <w:szCs w:val="28"/>
        </w:rPr>
        <w:t>введение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75A79" w:rsidRPr="00696988">
        <w:rPr>
          <w:rFonts w:ascii="Times New Roman" w:hAnsi="Times New Roman"/>
          <w:sz w:val="28"/>
          <w:szCs w:val="28"/>
        </w:rPr>
        <w:t>АБП,</w:t>
      </w:r>
    </w:p>
    <w:p w14:paraId="7D6EC37D" w14:textId="77777777" w:rsidR="00175A79" w:rsidRPr="00696988" w:rsidRDefault="00330A73" w:rsidP="00696988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ин</w:t>
      </w:r>
      <w:r w:rsidR="00175A79" w:rsidRPr="00696988">
        <w:rPr>
          <w:rFonts w:ascii="Times New Roman" w:hAnsi="Times New Roman"/>
          <w:sz w:val="28"/>
          <w:szCs w:val="28"/>
        </w:rPr>
        <w:t>тра</w:t>
      </w:r>
      <w:r w:rsidRPr="00696988">
        <w:rPr>
          <w:rFonts w:ascii="Times New Roman" w:hAnsi="Times New Roman"/>
          <w:sz w:val="28"/>
          <w:szCs w:val="28"/>
        </w:rPr>
        <w:t>тра</w:t>
      </w:r>
      <w:r w:rsidR="00175A79" w:rsidRPr="00696988">
        <w:rPr>
          <w:rFonts w:ascii="Times New Roman" w:hAnsi="Times New Roman"/>
          <w:sz w:val="28"/>
          <w:szCs w:val="28"/>
        </w:rPr>
        <w:t>хеальное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75A79"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75A79" w:rsidRPr="00696988">
        <w:rPr>
          <w:rFonts w:ascii="Times New Roman" w:hAnsi="Times New Roman"/>
          <w:sz w:val="28"/>
          <w:szCs w:val="28"/>
        </w:rPr>
        <w:t>эндобронхиальное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75A79" w:rsidRPr="00696988">
        <w:rPr>
          <w:rFonts w:ascii="Times New Roman" w:hAnsi="Times New Roman"/>
          <w:sz w:val="28"/>
          <w:szCs w:val="28"/>
        </w:rPr>
        <w:t>введение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75A79" w:rsidRPr="00696988">
        <w:rPr>
          <w:rFonts w:ascii="Times New Roman" w:hAnsi="Times New Roman"/>
          <w:sz w:val="28"/>
          <w:szCs w:val="28"/>
        </w:rPr>
        <w:t>АБП,</w:t>
      </w:r>
    </w:p>
    <w:p w14:paraId="1D4E8308" w14:textId="77777777" w:rsidR="00310C7E" w:rsidRPr="00696988" w:rsidRDefault="00310C7E" w:rsidP="00696988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патогеническое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коллопсотерапия.</w:t>
      </w:r>
    </w:p>
    <w:p w14:paraId="68057DAE" w14:textId="77777777" w:rsidR="001D1442" w:rsidRPr="00696988" w:rsidRDefault="00310C7E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базе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ведется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«Школа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туберкулёза».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целью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адаптации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</w:t>
      </w:r>
      <w:r w:rsidRPr="00696988">
        <w:rPr>
          <w:rFonts w:ascii="Times New Roman" w:hAnsi="Times New Roman"/>
          <w:sz w:val="28"/>
          <w:szCs w:val="28"/>
        </w:rPr>
        <w:t>н</w:t>
      </w:r>
      <w:r w:rsidRPr="00696988">
        <w:rPr>
          <w:rFonts w:ascii="Times New Roman" w:hAnsi="Times New Roman"/>
          <w:sz w:val="28"/>
          <w:szCs w:val="28"/>
        </w:rPr>
        <w:t>тов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стационаре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работает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психолог.</w:t>
      </w:r>
    </w:p>
    <w:p w14:paraId="35B369C2" w14:textId="77777777" w:rsidR="00310C7E" w:rsidRPr="00696988" w:rsidRDefault="00310C7E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составе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30A73" w:rsidRPr="00696988">
        <w:rPr>
          <w:rFonts w:ascii="Times New Roman" w:hAnsi="Times New Roman"/>
          <w:sz w:val="28"/>
          <w:szCs w:val="28"/>
        </w:rPr>
        <w:t>имеются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30A73" w:rsidRPr="00696988">
        <w:rPr>
          <w:rFonts w:ascii="Times New Roman" w:hAnsi="Times New Roman"/>
          <w:sz w:val="28"/>
          <w:szCs w:val="28"/>
        </w:rPr>
        <w:t>следующие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вспомогательные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помещения:</w:t>
      </w:r>
    </w:p>
    <w:p w14:paraId="3EED0062" w14:textId="77777777" w:rsidR="00310C7E" w:rsidRPr="00696988" w:rsidRDefault="00310C7E" w:rsidP="00696988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ординаторская;</w:t>
      </w:r>
    </w:p>
    <w:p w14:paraId="25347F54" w14:textId="77777777" w:rsidR="00310C7E" w:rsidRPr="00696988" w:rsidRDefault="00310C7E" w:rsidP="00696988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кабинет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заведующего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отделением;</w:t>
      </w:r>
    </w:p>
    <w:p w14:paraId="6A05772E" w14:textId="77777777" w:rsidR="00780FF9" w:rsidRPr="00696988" w:rsidRDefault="00780FF9" w:rsidP="00696988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кабинет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старшей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сестры;</w:t>
      </w:r>
    </w:p>
    <w:p w14:paraId="6EBA0C5B" w14:textId="77777777" w:rsidR="00310C7E" w:rsidRPr="00696988" w:rsidRDefault="00310C7E" w:rsidP="00696988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комната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приёма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пищи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сотрудников;</w:t>
      </w:r>
    </w:p>
    <w:p w14:paraId="7278E76E" w14:textId="77777777" w:rsidR="00310C7E" w:rsidRPr="00696988" w:rsidRDefault="00310C7E" w:rsidP="00696988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санитарная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комната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сотрудников;</w:t>
      </w:r>
    </w:p>
    <w:p w14:paraId="23536837" w14:textId="77777777" w:rsidR="00310C7E" w:rsidRPr="00696988" w:rsidRDefault="00310C7E" w:rsidP="00696988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комната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хозяйки;</w:t>
      </w:r>
    </w:p>
    <w:p w14:paraId="51D1C631" w14:textId="77777777" w:rsidR="00310C7E" w:rsidRPr="00696988" w:rsidRDefault="00310C7E" w:rsidP="00696988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процедурный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кабинет;</w:t>
      </w:r>
    </w:p>
    <w:p w14:paraId="77AD3930" w14:textId="77777777" w:rsidR="00310C7E" w:rsidRPr="00696988" w:rsidRDefault="00310C7E" w:rsidP="00696988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комната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курения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больных;</w:t>
      </w:r>
    </w:p>
    <w:p w14:paraId="4B77DC26" w14:textId="77777777" w:rsidR="00310C7E" w:rsidRPr="00696988" w:rsidRDefault="00310C7E" w:rsidP="00696988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санитарная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комната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-2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санузла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(для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мужчин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женщин),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душевая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комната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больных;</w:t>
      </w:r>
    </w:p>
    <w:p w14:paraId="5045856E" w14:textId="77777777" w:rsidR="00310C7E" w:rsidRPr="00696988" w:rsidRDefault="00310C7E" w:rsidP="00696988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15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палат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2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«люкс»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(оборудованные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санузлом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</w:t>
      </w:r>
      <w:r w:rsidRPr="00696988">
        <w:rPr>
          <w:rFonts w:ascii="Times New Roman" w:hAnsi="Times New Roman"/>
          <w:sz w:val="28"/>
          <w:szCs w:val="28"/>
        </w:rPr>
        <w:t>у</w:t>
      </w:r>
      <w:r w:rsidRPr="00696988">
        <w:rPr>
          <w:rFonts w:ascii="Times New Roman" w:hAnsi="Times New Roman"/>
          <w:sz w:val="28"/>
          <w:szCs w:val="28"/>
        </w:rPr>
        <w:t>шевой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кабиной),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2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палаты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тяжелых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больных;</w:t>
      </w:r>
    </w:p>
    <w:p w14:paraId="161CAED2" w14:textId="77777777" w:rsidR="00310C7E" w:rsidRPr="00696988" w:rsidRDefault="00310C7E" w:rsidP="00696988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холл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–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место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отдыха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больных.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Здесь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расположены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кресла,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дива</w:t>
      </w:r>
      <w:r w:rsidRPr="00696988">
        <w:rPr>
          <w:rFonts w:ascii="Times New Roman" w:hAnsi="Times New Roman"/>
          <w:sz w:val="28"/>
          <w:szCs w:val="28"/>
        </w:rPr>
        <w:t>н</w:t>
      </w:r>
      <w:r w:rsidRPr="00696988">
        <w:rPr>
          <w:rFonts w:ascii="Times New Roman" w:hAnsi="Times New Roman"/>
          <w:sz w:val="28"/>
          <w:szCs w:val="28"/>
        </w:rPr>
        <w:t>чики,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журнальные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столики,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стенах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брошюры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темы.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Здесь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проводятся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лекции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беседы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больными</w:t>
      </w:r>
      <w:r w:rsidR="00C27930" w:rsidRPr="00696988">
        <w:rPr>
          <w:rFonts w:ascii="Times New Roman" w:hAnsi="Times New Roman"/>
          <w:sz w:val="28"/>
          <w:szCs w:val="28"/>
        </w:rPr>
        <w:t>;</w:t>
      </w:r>
    </w:p>
    <w:p w14:paraId="656B6A4E" w14:textId="77777777" w:rsidR="00C27930" w:rsidRPr="00696988" w:rsidRDefault="00C27930" w:rsidP="00696988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процедурный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кабинет.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Кабинет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оборудован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согласно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описи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цедурного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кабинета,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обеспечен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пластмассовыми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контейнерами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крышками,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дезинфекции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инструмента;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одноразовыми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шприцами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системами.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</w:t>
      </w:r>
      <w:r w:rsidRPr="00696988">
        <w:rPr>
          <w:rFonts w:ascii="Times New Roman" w:hAnsi="Times New Roman"/>
          <w:sz w:val="28"/>
          <w:szCs w:val="28"/>
        </w:rPr>
        <w:t>а</w:t>
      </w:r>
      <w:r w:rsidRPr="00696988">
        <w:rPr>
          <w:rFonts w:ascii="Times New Roman" w:hAnsi="Times New Roman"/>
          <w:sz w:val="28"/>
          <w:szCs w:val="28"/>
        </w:rPr>
        <w:t>бинете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выделены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три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зоны:</w:t>
      </w:r>
    </w:p>
    <w:p w14:paraId="64DA1F21" w14:textId="77777777" w:rsidR="00C27930" w:rsidRPr="00696988" w:rsidRDefault="00C27930" w:rsidP="00696988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асептическая;</w:t>
      </w:r>
    </w:p>
    <w:p w14:paraId="1EE92B4D" w14:textId="77777777" w:rsidR="00C27930" w:rsidRPr="00696988" w:rsidRDefault="00C27930" w:rsidP="00696988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рабочая;</w:t>
      </w:r>
    </w:p>
    <w:p w14:paraId="722EFB8A" w14:textId="77777777" w:rsidR="00C27930" w:rsidRPr="00696988" w:rsidRDefault="00C27930" w:rsidP="00696988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хозяйственная.</w:t>
      </w:r>
    </w:p>
    <w:p w14:paraId="0F74E3C8" w14:textId="77777777" w:rsidR="00C27930" w:rsidRPr="00696988" w:rsidRDefault="00C27930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Такое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разделение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позволяет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исключить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пресечение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чистого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грязного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потоков.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Кабинет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оснащен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аптечками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оказания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помощи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аварийных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Pr="00696988">
        <w:rPr>
          <w:rFonts w:ascii="Times New Roman" w:hAnsi="Times New Roman"/>
          <w:sz w:val="28"/>
          <w:szCs w:val="28"/>
        </w:rPr>
        <w:t>и</w:t>
      </w:r>
      <w:r w:rsidRPr="00696988">
        <w:rPr>
          <w:rFonts w:ascii="Times New Roman" w:hAnsi="Times New Roman"/>
          <w:sz w:val="28"/>
          <w:szCs w:val="28"/>
        </w:rPr>
        <w:t>туациях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74D51"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при:</w:t>
      </w:r>
    </w:p>
    <w:p w14:paraId="125332DF" w14:textId="77777777" w:rsidR="00C27930" w:rsidRPr="00696988" w:rsidRDefault="00C27930" w:rsidP="00696988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отравлени</w:t>
      </w:r>
      <w:r w:rsidR="00780FF9" w:rsidRPr="00696988">
        <w:rPr>
          <w:rFonts w:ascii="Times New Roman" w:hAnsi="Times New Roman"/>
          <w:sz w:val="28"/>
          <w:szCs w:val="28"/>
        </w:rPr>
        <w:t>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изониазидом;</w:t>
      </w:r>
    </w:p>
    <w:p w14:paraId="1CD345DE" w14:textId="77777777" w:rsidR="00060D1F" w:rsidRPr="00696988" w:rsidRDefault="00060D1F" w:rsidP="00696988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анафилактическим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шоком;</w:t>
      </w:r>
    </w:p>
    <w:p w14:paraId="702C199B" w14:textId="77777777" w:rsidR="00780FF9" w:rsidRPr="00696988" w:rsidRDefault="00060D1F" w:rsidP="00696988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легочном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кровотечени</w:t>
      </w:r>
      <w:r w:rsidR="00780FF9" w:rsidRPr="00696988">
        <w:rPr>
          <w:rFonts w:ascii="Times New Roman" w:hAnsi="Times New Roman"/>
          <w:sz w:val="28"/>
          <w:szCs w:val="28"/>
        </w:rPr>
        <w:t>и;</w:t>
      </w:r>
    </w:p>
    <w:p w14:paraId="66DF45D8" w14:textId="77777777" w:rsidR="00060D1F" w:rsidRPr="00696988" w:rsidRDefault="00780FF9" w:rsidP="00696988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аптечка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оказания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помощи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аварийных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ситуациях</w:t>
      </w:r>
      <w:r w:rsidR="00060D1F" w:rsidRPr="00696988">
        <w:rPr>
          <w:rFonts w:ascii="Times New Roman" w:hAnsi="Times New Roman"/>
          <w:sz w:val="28"/>
          <w:szCs w:val="28"/>
        </w:rPr>
        <w:t>.</w:t>
      </w:r>
    </w:p>
    <w:p w14:paraId="1E875719" w14:textId="77777777" w:rsidR="00060D1F" w:rsidRPr="00696988" w:rsidRDefault="00060D1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Отделение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располагает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двумя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постами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палатных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сестер.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Посты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функционируют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круглосуточно.</w:t>
      </w:r>
    </w:p>
    <w:p w14:paraId="49251593" w14:textId="77777777" w:rsidR="00060D1F" w:rsidRPr="00696988" w:rsidRDefault="00060D1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Функции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платной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сестры:</w:t>
      </w:r>
    </w:p>
    <w:p w14:paraId="2EB98AC9" w14:textId="77777777" w:rsidR="00060D1F" w:rsidRPr="00696988" w:rsidRDefault="00060D1F" w:rsidP="00696988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прием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ознакомление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больничным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</w:t>
      </w:r>
      <w:r w:rsidRPr="00696988">
        <w:rPr>
          <w:rFonts w:ascii="Times New Roman" w:hAnsi="Times New Roman"/>
          <w:sz w:val="28"/>
          <w:szCs w:val="28"/>
        </w:rPr>
        <w:t>е</w:t>
      </w:r>
      <w:r w:rsidRPr="00696988">
        <w:rPr>
          <w:rFonts w:ascii="Times New Roman" w:hAnsi="Times New Roman"/>
          <w:sz w:val="28"/>
          <w:szCs w:val="28"/>
        </w:rPr>
        <w:t>жимом;</w:t>
      </w:r>
    </w:p>
    <w:p w14:paraId="1F0E0774" w14:textId="77777777" w:rsidR="00060D1F" w:rsidRPr="00696988" w:rsidRDefault="00060D1F" w:rsidP="00696988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разъяснение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правил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подготовки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сдачи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биологических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жидк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стей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(кровь,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моча,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мокрота,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кал)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анализы;</w:t>
      </w:r>
    </w:p>
    <w:p w14:paraId="7840BD16" w14:textId="77777777" w:rsidR="00060D1F" w:rsidRPr="00696988" w:rsidRDefault="00060D1F" w:rsidP="00696988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подготовка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медицинским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исследованиям;</w:t>
      </w:r>
    </w:p>
    <w:p w14:paraId="66A2EDED" w14:textId="77777777" w:rsidR="00060D1F" w:rsidRPr="00696988" w:rsidRDefault="00060D1F" w:rsidP="00696988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сопровождение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лабораторию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кабинеты;</w:t>
      </w:r>
    </w:p>
    <w:p w14:paraId="138E7D89" w14:textId="77777777" w:rsidR="00060D1F" w:rsidRPr="00696988" w:rsidRDefault="00060D1F" w:rsidP="00696988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кормление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тяжелобольных;</w:t>
      </w:r>
    </w:p>
    <w:p w14:paraId="5C729B7A" w14:textId="77777777" w:rsidR="00060D1F" w:rsidRPr="00696988" w:rsidRDefault="00552053" w:rsidP="00696988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проведение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контролируемого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лечения;</w:t>
      </w:r>
    </w:p>
    <w:p w14:paraId="33C385B1" w14:textId="77777777" w:rsidR="00552053" w:rsidRPr="00696988" w:rsidRDefault="00552053" w:rsidP="00696988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обучение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(сан.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просвет.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работа);</w:t>
      </w:r>
    </w:p>
    <w:p w14:paraId="6EECA021" w14:textId="77777777" w:rsidR="00552053" w:rsidRPr="00696988" w:rsidRDefault="00552053" w:rsidP="00696988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работа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документами;</w:t>
      </w:r>
    </w:p>
    <w:p w14:paraId="06C8011C" w14:textId="77777777" w:rsidR="00552053" w:rsidRPr="00696988" w:rsidRDefault="00552053" w:rsidP="00696988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оказание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первой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помощи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неотложных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состо</w:t>
      </w:r>
      <w:r w:rsidRPr="00696988">
        <w:rPr>
          <w:rFonts w:ascii="Times New Roman" w:hAnsi="Times New Roman"/>
          <w:sz w:val="28"/>
          <w:szCs w:val="28"/>
        </w:rPr>
        <w:t>я</w:t>
      </w:r>
      <w:r w:rsidRPr="00696988">
        <w:rPr>
          <w:rFonts w:ascii="Times New Roman" w:hAnsi="Times New Roman"/>
          <w:sz w:val="28"/>
          <w:szCs w:val="28"/>
        </w:rPr>
        <w:t>ниях;</w:t>
      </w:r>
    </w:p>
    <w:p w14:paraId="41DF5109" w14:textId="77777777" w:rsidR="00552053" w:rsidRPr="00696988" w:rsidRDefault="00552053" w:rsidP="00696988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обеспечение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лечебно</w:t>
      </w:r>
      <w:r w:rsidR="00037F88" w:rsidRPr="00696988">
        <w:rPr>
          <w:rFonts w:ascii="Times New Roman" w:hAnsi="Times New Roman"/>
          <w:sz w:val="28"/>
          <w:szCs w:val="28"/>
        </w:rPr>
        <w:t>-</w:t>
      </w:r>
      <w:r w:rsidRPr="00696988">
        <w:rPr>
          <w:rFonts w:ascii="Times New Roman" w:hAnsi="Times New Roman"/>
          <w:sz w:val="28"/>
          <w:szCs w:val="28"/>
        </w:rPr>
        <w:t>охранительного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режима.</w:t>
      </w:r>
    </w:p>
    <w:p w14:paraId="2F349326" w14:textId="77777777" w:rsidR="000E083D" w:rsidRPr="00696988" w:rsidRDefault="000E083D" w:rsidP="0069698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kern w:val="0"/>
          <w:sz w:val="28"/>
        </w:rPr>
      </w:pPr>
      <w:r w:rsidRPr="00696988">
        <w:rPr>
          <w:rFonts w:ascii="Times New Roman" w:hAnsi="Times New Roman"/>
          <w:kern w:val="0"/>
          <w:sz w:val="28"/>
        </w:rPr>
        <w:t>За</w:t>
      </w:r>
      <w:r w:rsidR="00696988">
        <w:rPr>
          <w:rFonts w:ascii="Times New Roman" w:hAnsi="Times New Roman"/>
          <w:kern w:val="0"/>
          <w:sz w:val="28"/>
        </w:rPr>
        <w:t xml:space="preserve"> </w:t>
      </w:r>
      <w:r w:rsidRPr="00696988">
        <w:rPr>
          <w:rFonts w:ascii="Times New Roman" w:hAnsi="Times New Roman"/>
          <w:kern w:val="0"/>
          <w:sz w:val="28"/>
        </w:rPr>
        <w:t>отчетный</w:t>
      </w:r>
      <w:r w:rsidR="00696988">
        <w:rPr>
          <w:rFonts w:ascii="Times New Roman" w:hAnsi="Times New Roman"/>
          <w:kern w:val="0"/>
          <w:sz w:val="28"/>
        </w:rPr>
        <w:t xml:space="preserve"> </w:t>
      </w:r>
      <w:r w:rsidRPr="00696988">
        <w:rPr>
          <w:rFonts w:ascii="Times New Roman" w:hAnsi="Times New Roman"/>
          <w:kern w:val="0"/>
          <w:sz w:val="28"/>
        </w:rPr>
        <w:t>период</w:t>
      </w:r>
      <w:r w:rsidR="00696988">
        <w:rPr>
          <w:rFonts w:ascii="Times New Roman" w:hAnsi="Times New Roman"/>
          <w:kern w:val="0"/>
          <w:sz w:val="28"/>
        </w:rPr>
        <w:t xml:space="preserve"> </w:t>
      </w:r>
      <w:r w:rsidRPr="00696988">
        <w:rPr>
          <w:rFonts w:ascii="Times New Roman" w:hAnsi="Times New Roman"/>
          <w:kern w:val="0"/>
          <w:sz w:val="28"/>
        </w:rPr>
        <w:t>в</w:t>
      </w:r>
      <w:r w:rsidR="00696988">
        <w:rPr>
          <w:rFonts w:ascii="Times New Roman" w:hAnsi="Times New Roman"/>
          <w:kern w:val="0"/>
          <w:sz w:val="28"/>
        </w:rPr>
        <w:t xml:space="preserve"> </w:t>
      </w:r>
      <w:r w:rsidRPr="00696988">
        <w:rPr>
          <w:rFonts w:ascii="Times New Roman" w:hAnsi="Times New Roman"/>
          <w:kern w:val="0"/>
          <w:sz w:val="28"/>
        </w:rPr>
        <w:t>отделении</w:t>
      </w:r>
      <w:r w:rsidR="00696988">
        <w:rPr>
          <w:rFonts w:ascii="Times New Roman" w:hAnsi="Times New Roman"/>
          <w:kern w:val="0"/>
          <w:sz w:val="28"/>
        </w:rPr>
        <w:t xml:space="preserve"> </w:t>
      </w:r>
      <w:r w:rsidRPr="00696988">
        <w:rPr>
          <w:rFonts w:ascii="Times New Roman" w:hAnsi="Times New Roman"/>
          <w:kern w:val="0"/>
          <w:sz w:val="28"/>
        </w:rPr>
        <w:t>были</w:t>
      </w:r>
      <w:r w:rsidR="00696988">
        <w:rPr>
          <w:rFonts w:ascii="Times New Roman" w:hAnsi="Times New Roman"/>
          <w:kern w:val="0"/>
          <w:sz w:val="28"/>
        </w:rPr>
        <w:t xml:space="preserve"> </w:t>
      </w:r>
      <w:r w:rsidRPr="00696988">
        <w:rPr>
          <w:rFonts w:ascii="Times New Roman" w:hAnsi="Times New Roman"/>
          <w:kern w:val="0"/>
          <w:sz w:val="28"/>
        </w:rPr>
        <w:t>пролечены</w:t>
      </w:r>
      <w:r w:rsidR="00696988">
        <w:rPr>
          <w:rFonts w:ascii="Times New Roman" w:hAnsi="Times New Roman"/>
          <w:kern w:val="0"/>
          <w:sz w:val="28"/>
        </w:rPr>
        <w:t xml:space="preserve"> </w:t>
      </w:r>
      <w:r w:rsidRPr="00696988">
        <w:rPr>
          <w:rFonts w:ascii="Times New Roman" w:hAnsi="Times New Roman"/>
          <w:kern w:val="0"/>
          <w:sz w:val="28"/>
        </w:rPr>
        <w:t>бол</w:t>
      </w:r>
      <w:r w:rsidRPr="00696988">
        <w:rPr>
          <w:rFonts w:ascii="Times New Roman" w:hAnsi="Times New Roman"/>
          <w:kern w:val="0"/>
          <w:sz w:val="28"/>
        </w:rPr>
        <w:t>ь</w:t>
      </w:r>
      <w:r w:rsidRPr="00696988">
        <w:rPr>
          <w:rFonts w:ascii="Times New Roman" w:hAnsi="Times New Roman"/>
          <w:kern w:val="0"/>
          <w:sz w:val="28"/>
        </w:rPr>
        <w:t>ные:</w:t>
      </w:r>
    </w:p>
    <w:p w14:paraId="0EFDDA38" w14:textId="77777777" w:rsidR="005A599F" w:rsidRPr="00696988" w:rsidRDefault="005A599F" w:rsidP="0069698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очаговый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туберкулез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легких;</w:t>
      </w:r>
    </w:p>
    <w:p w14:paraId="3BA95FC6" w14:textId="77777777" w:rsidR="005A599F" w:rsidRPr="00696988" w:rsidRDefault="005A599F" w:rsidP="0069698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инфильтра</w:t>
      </w:r>
      <w:r w:rsidR="00130BB5" w:rsidRPr="00696988">
        <w:rPr>
          <w:rFonts w:ascii="Times New Roman" w:hAnsi="Times New Roman"/>
          <w:sz w:val="28"/>
          <w:szCs w:val="28"/>
        </w:rPr>
        <w:t>тив</w:t>
      </w:r>
      <w:r w:rsidRPr="00696988">
        <w:rPr>
          <w:rFonts w:ascii="Times New Roman" w:hAnsi="Times New Roman"/>
          <w:sz w:val="28"/>
          <w:szCs w:val="28"/>
        </w:rPr>
        <w:t>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туберкулез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легких;</w:t>
      </w:r>
    </w:p>
    <w:p w14:paraId="6BCC0911" w14:textId="77777777" w:rsidR="005A599F" w:rsidRPr="00696988" w:rsidRDefault="005A599F" w:rsidP="0069698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дис</w:t>
      </w:r>
      <w:r w:rsidR="00130BB5" w:rsidRPr="00696988">
        <w:rPr>
          <w:rFonts w:ascii="Times New Roman" w:hAnsi="Times New Roman"/>
          <w:sz w:val="28"/>
          <w:szCs w:val="28"/>
        </w:rPr>
        <w:t>симиннированн</w:t>
      </w:r>
      <w:r w:rsidRPr="00696988">
        <w:rPr>
          <w:rFonts w:ascii="Times New Roman" w:hAnsi="Times New Roman"/>
          <w:sz w:val="28"/>
          <w:szCs w:val="28"/>
        </w:rPr>
        <w:t>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туберкулез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легких;</w:t>
      </w:r>
    </w:p>
    <w:p w14:paraId="0D84BEB9" w14:textId="77777777" w:rsidR="005A599F" w:rsidRPr="00696988" w:rsidRDefault="00130BB5" w:rsidP="0069698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каз</w:t>
      </w:r>
      <w:r w:rsidR="005A599F" w:rsidRPr="00696988">
        <w:rPr>
          <w:rFonts w:ascii="Times New Roman" w:hAnsi="Times New Roman"/>
          <w:sz w:val="28"/>
          <w:szCs w:val="28"/>
        </w:rPr>
        <w:t>еозная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5A599F" w:rsidRPr="00696988">
        <w:rPr>
          <w:rFonts w:ascii="Times New Roman" w:hAnsi="Times New Roman"/>
          <w:sz w:val="28"/>
          <w:szCs w:val="28"/>
        </w:rPr>
        <w:t>пневмония;</w:t>
      </w:r>
    </w:p>
    <w:p w14:paraId="38958843" w14:textId="77777777" w:rsidR="005A599F" w:rsidRPr="00696988" w:rsidRDefault="00130BB5" w:rsidP="0069698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экс</w:t>
      </w:r>
      <w:r w:rsidR="005A599F" w:rsidRPr="00696988">
        <w:rPr>
          <w:rFonts w:ascii="Times New Roman" w:hAnsi="Times New Roman"/>
          <w:sz w:val="28"/>
          <w:szCs w:val="28"/>
        </w:rPr>
        <w:t>удативный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5A599F" w:rsidRPr="00696988">
        <w:rPr>
          <w:rFonts w:ascii="Times New Roman" w:hAnsi="Times New Roman"/>
          <w:sz w:val="28"/>
          <w:szCs w:val="28"/>
        </w:rPr>
        <w:t>плеврит.</w:t>
      </w:r>
    </w:p>
    <w:p w14:paraId="5B995000" w14:textId="77777777" w:rsidR="005A599F" w:rsidRPr="00696988" w:rsidRDefault="005A599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Плановые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показатели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год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составили:</w:t>
      </w:r>
    </w:p>
    <w:p w14:paraId="239EEBCA" w14:textId="77777777" w:rsidR="00CC6F61" w:rsidRDefault="00CC6F61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C86B6B" w14:textId="77777777" w:rsidR="00D46023" w:rsidRDefault="00D460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DCDA2D6" w14:textId="77777777" w:rsidR="00CE0802" w:rsidRPr="00696988" w:rsidRDefault="00CE0802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tblInd w:w="1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1099"/>
      </w:tblGrid>
      <w:tr w:rsidR="005A599F" w:rsidRPr="00CE0802" w14:paraId="71B1E609" w14:textId="77777777" w:rsidTr="00CE0802">
        <w:tc>
          <w:tcPr>
            <w:tcW w:w="3190" w:type="dxa"/>
            <w:vAlign w:val="center"/>
          </w:tcPr>
          <w:p w14:paraId="54ECEA12" w14:textId="77777777" w:rsidR="005A599F" w:rsidRPr="00CE0802" w:rsidRDefault="005A599F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vAlign w:val="center"/>
          </w:tcPr>
          <w:p w14:paraId="1FDC97F9" w14:textId="77777777" w:rsidR="005A599F" w:rsidRPr="00CE0802" w:rsidRDefault="005A599F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099" w:type="dxa"/>
            <w:vAlign w:val="center"/>
          </w:tcPr>
          <w:p w14:paraId="6CBEE05B" w14:textId="77777777" w:rsidR="005A599F" w:rsidRPr="00CE0802" w:rsidRDefault="005A599F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</w:tr>
      <w:tr w:rsidR="005A599F" w:rsidRPr="00CE0802" w14:paraId="3C638D95" w14:textId="77777777" w:rsidTr="00CE0802">
        <w:tc>
          <w:tcPr>
            <w:tcW w:w="3190" w:type="dxa"/>
            <w:vAlign w:val="center"/>
          </w:tcPr>
          <w:p w14:paraId="50D2E586" w14:textId="77777777" w:rsidR="005A599F" w:rsidRPr="00CE0802" w:rsidRDefault="005A599F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Процент</w:t>
            </w:r>
            <w:r w:rsidR="00696988" w:rsidRPr="00CE0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0802">
              <w:rPr>
                <w:rFonts w:ascii="Times New Roman" w:hAnsi="Times New Roman"/>
                <w:sz w:val="20"/>
                <w:szCs w:val="20"/>
              </w:rPr>
              <w:t>к</w:t>
            </w:r>
            <w:r w:rsidR="00696988" w:rsidRPr="00CE0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0802">
              <w:rPr>
                <w:rFonts w:ascii="Times New Roman" w:hAnsi="Times New Roman"/>
                <w:sz w:val="20"/>
                <w:szCs w:val="20"/>
              </w:rPr>
              <w:t>плану</w:t>
            </w:r>
          </w:p>
        </w:tc>
        <w:tc>
          <w:tcPr>
            <w:tcW w:w="3190" w:type="dxa"/>
            <w:vAlign w:val="center"/>
          </w:tcPr>
          <w:p w14:paraId="45BC2211" w14:textId="77777777" w:rsidR="005A599F" w:rsidRPr="00CE0802" w:rsidRDefault="005A599F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099" w:type="dxa"/>
            <w:vAlign w:val="center"/>
          </w:tcPr>
          <w:p w14:paraId="5D73BE97" w14:textId="77777777" w:rsidR="005A599F" w:rsidRPr="00CE0802" w:rsidRDefault="005A599F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</w:tr>
      <w:tr w:rsidR="005A599F" w:rsidRPr="00CE0802" w14:paraId="09A8B17D" w14:textId="77777777" w:rsidTr="00CE0802">
        <w:tc>
          <w:tcPr>
            <w:tcW w:w="3190" w:type="dxa"/>
            <w:vAlign w:val="center"/>
          </w:tcPr>
          <w:p w14:paraId="523B6817" w14:textId="77777777" w:rsidR="005A599F" w:rsidRPr="00CE0802" w:rsidRDefault="005A599F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Оборот</w:t>
            </w:r>
            <w:r w:rsidR="00696988" w:rsidRPr="00CE0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0802">
              <w:rPr>
                <w:rFonts w:ascii="Times New Roman" w:hAnsi="Times New Roman"/>
                <w:sz w:val="20"/>
                <w:szCs w:val="20"/>
              </w:rPr>
              <w:t>койки</w:t>
            </w:r>
          </w:p>
        </w:tc>
        <w:tc>
          <w:tcPr>
            <w:tcW w:w="3190" w:type="dxa"/>
            <w:vAlign w:val="center"/>
          </w:tcPr>
          <w:p w14:paraId="4C1527D3" w14:textId="77777777" w:rsidR="005A599F" w:rsidRPr="00CE0802" w:rsidRDefault="005A599F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1099" w:type="dxa"/>
            <w:vAlign w:val="center"/>
          </w:tcPr>
          <w:p w14:paraId="62A5B1F3" w14:textId="77777777" w:rsidR="005A599F" w:rsidRPr="00CE0802" w:rsidRDefault="005A599F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5A599F" w:rsidRPr="00CE0802" w14:paraId="0781499A" w14:textId="77777777" w:rsidTr="00CE0802">
        <w:tc>
          <w:tcPr>
            <w:tcW w:w="3190" w:type="dxa"/>
            <w:vAlign w:val="center"/>
          </w:tcPr>
          <w:p w14:paraId="27ADC5B4" w14:textId="77777777" w:rsidR="005A599F" w:rsidRPr="00CE0802" w:rsidRDefault="005A599F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Средний</w:t>
            </w:r>
            <w:r w:rsidR="00696988" w:rsidRPr="00CE0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0802">
              <w:rPr>
                <w:rFonts w:ascii="Times New Roman" w:hAnsi="Times New Roman"/>
                <w:sz w:val="20"/>
                <w:szCs w:val="20"/>
              </w:rPr>
              <w:t>койко-день</w:t>
            </w:r>
            <w:r w:rsidR="00696988" w:rsidRPr="00CE0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0802">
              <w:rPr>
                <w:rFonts w:ascii="Times New Roman" w:hAnsi="Times New Roman"/>
                <w:sz w:val="20"/>
                <w:szCs w:val="20"/>
              </w:rPr>
              <w:t>(план)</w:t>
            </w:r>
          </w:p>
        </w:tc>
        <w:tc>
          <w:tcPr>
            <w:tcW w:w="3190" w:type="dxa"/>
            <w:vAlign w:val="center"/>
          </w:tcPr>
          <w:p w14:paraId="50865432" w14:textId="77777777" w:rsidR="005A599F" w:rsidRPr="00CE0802" w:rsidRDefault="005A599F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099" w:type="dxa"/>
            <w:vAlign w:val="center"/>
          </w:tcPr>
          <w:p w14:paraId="4C58D8C8" w14:textId="77777777" w:rsidR="005A599F" w:rsidRPr="00CE0802" w:rsidRDefault="005A599F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5A599F" w:rsidRPr="00CE0802" w14:paraId="6DB120F3" w14:textId="77777777" w:rsidTr="00CE0802">
        <w:tc>
          <w:tcPr>
            <w:tcW w:w="3190" w:type="dxa"/>
            <w:vAlign w:val="center"/>
          </w:tcPr>
          <w:p w14:paraId="05F13D5D" w14:textId="77777777" w:rsidR="005A599F" w:rsidRPr="00CE0802" w:rsidRDefault="005A599F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Средний</w:t>
            </w:r>
            <w:r w:rsidR="00696988" w:rsidRPr="00CE0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0802">
              <w:rPr>
                <w:rFonts w:ascii="Times New Roman" w:hAnsi="Times New Roman"/>
                <w:sz w:val="20"/>
                <w:szCs w:val="20"/>
              </w:rPr>
              <w:t>койко-день</w:t>
            </w:r>
            <w:r w:rsidR="00696988" w:rsidRPr="00CE0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0802">
              <w:rPr>
                <w:rFonts w:ascii="Times New Roman" w:hAnsi="Times New Roman"/>
                <w:sz w:val="20"/>
                <w:szCs w:val="20"/>
              </w:rPr>
              <w:t>(факт)</w:t>
            </w:r>
          </w:p>
        </w:tc>
        <w:tc>
          <w:tcPr>
            <w:tcW w:w="3190" w:type="dxa"/>
            <w:vAlign w:val="center"/>
          </w:tcPr>
          <w:p w14:paraId="12CBD6E7" w14:textId="77777777" w:rsidR="005A599F" w:rsidRPr="00CE0802" w:rsidRDefault="005A599F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104,4</w:t>
            </w:r>
          </w:p>
        </w:tc>
        <w:tc>
          <w:tcPr>
            <w:tcW w:w="1099" w:type="dxa"/>
            <w:vAlign w:val="center"/>
          </w:tcPr>
          <w:p w14:paraId="310025A6" w14:textId="77777777" w:rsidR="005A599F" w:rsidRPr="00CE0802" w:rsidRDefault="005A599F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70,2</w:t>
            </w:r>
          </w:p>
        </w:tc>
      </w:tr>
    </w:tbl>
    <w:p w14:paraId="3F4A0DB4" w14:textId="77777777" w:rsidR="00130BB5" w:rsidRPr="00696988" w:rsidRDefault="00130BB5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FC7CF2" w14:textId="77777777" w:rsidR="005A599F" w:rsidRDefault="005A599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Снижение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среднего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койко-дня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объясняется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тем,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что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2007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году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дился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капитальный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ремонт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отделения,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количество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коек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было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сокращено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105-и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60-и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коек.</w:t>
      </w:r>
    </w:p>
    <w:p w14:paraId="6F521F7C" w14:textId="77777777" w:rsidR="00CE0802" w:rsidRPr="00696988" w:rsidRDefault="00CE0802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8ED481" w14:textId="77777777" w:rsidR="00675DD5" w:rsidRPr="00696988" w:rsidRDefault="00CE0802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  <w:r w:rsidR="005A599F" w:rsidRPr="00696988">
        <w:rPr>
          <w:rFonts w:ascii="Times New Roman" w:hAnsi="Times New Roman"/>
          <w:sz w:val="28"/>
          <w:szCs w:val="28"/>
        </w:rPr>
        <w:t>Движение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5"/>
        <w:gridCol w:w="3190"/>
        <w:gridCol w:w="2092"/>
      </w:tblGrid>
      <w:tr w:rsidR="00675DD5" w:rsidRPr="00696988" w14:paraId="69D6DAB3" w14:textId="77777777" w:rsidTr="00CE0802">
        <w:tc>
          <w:tcPr>
            <w:tcW w:w="2515" w:type="dxa"/>
          </w:tcPr>
          <w:p w14:paraId="4E7B2776" w14:textId="77777777" w:rsidR="00675DD5" w:rsidRPr="00CE0802" w:rsidRDefault="00675DD5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14:paraId="65A5C876" w14:textId="77777777" w:rsidR="00675DD5" w:rsidRPr="00CE0802" w:rsidRDefault="00675DD5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2092" w:type="dxa"/>
          </w:tcPr>
          <w:p w14:paraId="2408349B" w14:textId="77777777" w:rsidR="00675DD5" w:rsidRPr="00CE0802" w:rsidRDefault="00675DD5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</w:tr>
      <w:tr w:rsidR="00675DD5" w:rsidRPr="00696988" w14:paraId="01818FB6" w14:textId="77777777" w:rsidTr="00CE0802">
        <w:tc>
          <w:tcPr>
            <w:tcW w:w="2515" w:type="dxa"/>
          </w:tcPr>
          <w:p w14:paraId="7290EE4D" w14:textId="77777777" w:rsidR="00675DD5" w:rsidRPr="00CE0802" w:rsidRDefault="00675DD5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Поступило</w:t>
            </w:r>
            <w:r w:rsidR="00696988" w:rsidRPr="00CE0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0802">
              <w:rPr>
                <w:rFonts w:ascii="Times New Roman" w:hAnsi="Times New Roman"/>
                <w:sz w:val="20"/>
                <w:szCs w:val="20"/>
              </w:rPr>
              <w:t>бол</w:t>
            </w:r>
            <w:r w:rsidRPr="00CE0802">
              <w:rPr>
                <w:rFonts w:ascii="Times New Roman" w:hAnsi="Times New Roman"/>
                <w:sz w:val="20"/>
                <w:szCs w:val="20"/>
              </w:rPr>
              <w:t>ь</w:t>
            </w:r>
            <w:r w:rsidRPr="00CE0802">
              <w:rPr>
                <w:rFonts w:ascii="Times New Roman" w:hAnsi="Times New Roman"/>
                <w:sz w:val="20"/>
                <w:szCs w:val="20"/>
              </w:rPr>
              <w:t>ных</w:t>
            </w:r>
          </w:p>
        </w:tc>
        <w:tc>
          <w:tcPr>
            <w:tcW w:w="3190" w:type="dxa"/>
          </w:tcPr>
          <w:p w14:paraId="3D12E1AE" w14:textId="77777777" w:rsidR="00675DD5" w:rsidRPr="00CE0802" w:rsidRDefault="00675DD5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2092" w:type="dxa"/>
          </w:tcPr>
          <w:p w14:paraId="1868A4A8" w14:textId="77777777" w:rsidR="00675DD5" w:rsidRPr="00CE0802" w:rsidRDefault="00675DD5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</w:tr>
      <w:tr w:rsidR="00675DD5" w:rsidRPr="00696988" w14:paraId="59EDE9FD" w14:textId="77777777" w:rsidTr="00CE0802">
        <w:tc>
          <w:tcPr>
            <w:tcW w:w="2515" w:type="dxa"/>
          </w:tcPr>
          <w:p w14:paraId="6272E1F4" w14:textId="77777777" w:rsidR="00675DD5" w:rsidRPr="00CE0802" w:rsidRDefault="00675DD5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Выбыло</w:t>
            </w:r>
            <w:r w:rsidR="00696988" w:rsidRPr="00CE0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0802">
              <w:rPr>
                <w:rFonts w:ascii="Times New Roman" w:hAnsi="Times New Roman"/>
                <w:sz w:val="20"/>
                <w:szCs w:val="20"/>
              </w:rPr>
              <w:t>больных</w:t>
            </w:r>
          </w:p>
        </w:tc>
        <w:tc>
          <w:tcPr>
            <w:tcW w:w="3190" w:type="dxa"/>
          </w:tcPr>
          <w:p w14:paraId="6C532741" w14:textId="77777777" w:rsidR="00675DD5" w:rsidRPr="00CE0802" w:rsidRDefault="00675DD5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393</w:t>
            </w:r>
          </w:p>
        </w:tc>
        <w:tc>
          <w:tcPr>
            <w:tcW w:w="2092" w:type="dxa"/>
          </w:tcPr>
          <w:p w14:paraId="4D15D735" w14:textId="77777777" w:rsidR="00675DD5" w:rsidRPr="00CE0802" w:rsidRDefault="00675DD5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</w:tr>
      <w:tr w:rsidR="00675DD5" w:rsidRPr="00696988" w14:paraId="2ACC8F7B" w14:textId="77777777" w:rsidTr="00CE0802">
        <w:tc>
          <w:tcPr>
            <w:tcW w:w="2515" w:type="dxa"/>
          </w:tcPr>
          <w:p w14:paraId="173671AB" w14:textId="77777777" w:rsidR="00675DD5" w:rsidRPr="00CE0802" w:rsidRDefault="00675DD5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Выписано</w:t>
            </w:r>
          </w:p>
        </w:tc>
        <w:tc>
          <w:tcPr>
            <w:tcW w:w="3190" w:type="dxa"/>
          </w:tcPr>
          <w:p w14:paraId="1EB37009" w14:textId="77777777" w:rsidR="00675DD5" w:rsidRPr="00CE0802" w:rsidRDefault="00675DD5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374</w:t>
            </w:r>
          </w:p>
        </w:tc>
        <w:tc>
          <w:tcPr>
            <w:tcW w:w="2092" w:type="dxa"/>
          </w:tcPr>
          <w:p w14:paraId="64DDC49C" w14:textId="77777777" w:rsidR="00675DD5" w:rsidRPr="00CE0802" w:rsidRDefault="00675DD5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</w:tr>
      <w:tr w:rsidR="00675DD5" w:rsidRPr="00696988" w14:paraId="10036702" w14:textId="77777777" w:rsidTr="00CE0802">
        <w:tc>
          <w:tcPr>
            <w:tcW w:w="2515" w:type="dxa"/>
          </w:tcPr>
          <w:p w14:paraId="04A9305D" w14:textId="77777777" w:rsidR="00675DD5" w:rsidRPr="00CE0802" w:rsidRDefault="00675DD5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Переведено</w:t>
            </w:r>
          </w:p>
        </w:tc>
        <w:tc>
          <w:tcPr>
            <w:tcW w:w="3190" w:type="dxa"/>
          </w:tcPr>
          <w:p w14:paraId="69B1089E" w14:textId="77777777" w:rsidR="00675DD5" w:rsidRPr="00CE0802" w:rsidRDefault="00675DD5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092" w:type="dxa"/>
          </w:tcPr>
          <w:p w14:paraId="47A49560" w14:textId="77777777" w:rsidR="00675DD5" w:rsidRPr="00CE0802" w:rsidRDefault="00675DD5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675DD5" w:rsidRPr="00696988" w14:paraId="7E13A3B9" w14:textId="77777777" w:rsidTr="00CE0802">
        <w:tc>
          <w:tcPr>
            <w:tcW w:w="2515" w:type="dxa"/>
          </w:tcPr>
          <w:p w14:paraId="6D93771D" w14:textId="77777777" w:rsidR="00675DD5" w:rsidRPr="00CE0802" w:rsidRDefault="00675DD5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Умерло</w:t>
            </w:r>
          </w:p>
        </w:tc>
        <w:tc>
          <w:tcPr>
            <w:tcW w:w="3190" w:type="dxa"/>
          </w:tcPr>
          <w:p w14:paraId="4D4D8700" w14:textId="77777777" w:rsidR="00675DD5" w:rsidRPr="00CE0802" w:rsidRDefault="00675DD5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092" w:type="dxa"/>
          </w:tcPr>
          <w:p w14:paraId="3240E165" w14:textId="77777777" w:rsidR="00675DD5" w:rsidRPr="00CE0802" w:rsidRDefault="00675DD5" w:rsidP="00CE080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</w:tbl>
    <w:p w14:paraId="527CEDB6" w14:textId="77777777" w:rsidR="0077302A" w:rsidRDefault="00773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B8428D" w14:textId="77777777" w:rsidR="005A599F" w:rsidRPr="00696988" w:rsidRDefault="00675DD5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Эффективность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лечения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931"/>
        <w:gridCol w:w="1209"/>
        <w:gridCol w:w="1209"/>
        <w:gridCol w:w="1210"/>
        <w:gridCol w:w="1205"/>
        <w:gridCol w:w="1209"/>
      </w:tblGrid>
      <w:tr w:rsidR="00675DD5" w:rsidRPr="00696988" w14:paraId="38E184D5" w14:textId="77777777" w:rsidTr="00667692">
        <w:trPr>
          <w:trHeight w:val="370"/>
        </w:trPr>
        <w:tc>
          <w:tcPr>
            <w:tcW w:w="1701" w:type="dxa"/>
          </w:tcPr>
          <w:p w14:paraId="40DDD01F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14:paraId="1886183F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CV+</w:t>
            </w:r>
          </w:p>
        </w:tc>
        <w:tc>
          <w:tcPr>
            <w:tcW w:w="1209" w:type="dxa"/>
          </w:tcPr>
          <w:p w14:paraId="6B5CDA56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CV-</w:t>
            </w:r>
          </w:p>
        </w:tc>
        <w:tc>
          <w:tcPr>
            <w:tcW w:w="1209" w:type="dxa"/>
          </w:tcPr>
          <w:p w14:paraId="643110F2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10" w:type="dxa"/>
          </w:tcPr>
          <w:p w14:paraId="49640FEC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БК+</w:t>
            </w:r>
          </w:p>
        </w:tc>
        <w:tc>
          <w:tcPr>
            <w:tcW w:w="1205" w:type="dxa"/>
          </w:tcPr>
          <w:p w14:paraId="1EC39BD1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БК-</w:t>
            </w:r>
          </w:p>
        </w:tc>
        <w:tc>
          <w:tcPr>
            <w:tcW w:w="1209" w:type="dxa"/>
          </w:tcPr>
          <w:p w14:paraId="513D548D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675DD5" w:rsidRPr="00696988" w14:paraId="67924BEB" w14:textId="77777777" w:rsidTr="00667692">
        <w:trPr>
          <w:trHeight w:val="354"/>
        </w:trPr>
        <w:tc>
          <w:tcPr>
            <w:tcW w:w="1701" w:type="dxa"/>
          </w:tcPr>
          <w:p w14:paraId="3EB1B087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2007</w:t>
            </w:r>
            <w:r w:rsidR="00696988" w:rsidRPr="00CE0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080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31" w:type="dxa"/>
          </w:tcPr>
          <w:p w14:paraId="41CDFA05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09" w:type="dxa"/>
          </w:tcPr>
          <w:p w14:paraId="15FD5687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09" w:type="dxa"/>
          </w:tcPr>
          <w:p w14:paraId="32ED422D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1210" w:type="dxa"/>
          </w:tcPr>
          <w:p w14:paraId="5310769D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205" w:type="dxa"/>
          </w:tcPr>
          <w:p w14:paraId="39A33CB4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209" w:type="dxa"/>
          </w:tcPr>
          <w:p w14:paraId="465C8CCC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</w:tr>
      <w:tr w:rsidR="00675DD5" w:rsidRPr="00696988" w14:paraId="0A42255A" w14:textId="77777777" w:rsidTr="00667692">
        <w:trPr>
          <w:trHeight w:val="740"/>
        </w:trPr>
        <w:tc>
          <w:tcPr>
            <w:tcW w:w="1701" w:type="dxa"/>
          </w:tcPr>
          <w:p w14:paraId="72776018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С</w:t>
            </w:r>
            <w:r w:rsidR="00696988" w:rsidRPr="00CE0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0802">
              <w:rPr>
                <w:rFonts w:ascii="Times New Roman" w:hAnsi="Times New Roman"/>
                <w:sz w:val="20"/>
                <w:szCs w:val="20"/>
              </w:rPr>
              <w:t>достато</w:t>
            </w:r>
            <w:r w:rsidRPr="00CE0802">
              <w:rPr>
                <w:rFonts w:ascii="Times New Roman" w:hAnsi="Times New Roman"/>
                <w:sz w:val="20"/>
                <w:szCs w:val="20"/>
              </w:rPr>
              <w:t>ч</w:t>
            </w:r>
            <w:r w:rsidRPr="00CE0802">
              <w:rPr>
                <w:rFonts w:ascii="Times New Roman" w:hAnsi="Times New Roman"/>
                <w:sz w:val="20"/>
                <w:szCs w:val="20"/>
              </w:rPr>
              <w:t>ным</w:t>
            </w:r>
            <w:r w:rsidR="00696988" w:rsidRPr="00CE0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0802">
              <w:rPr>
                <w:rFonts w:ascii="Times New Roman" w:hAnsi="Times New Roman"/>
                <w:sz w:val="20"/>
                <w:szCs w:val="20"/>
              </w:rPr>
              <w:t>сроком</w:t>
            </w:r>
          </w:p>
        </w:tc>
        <w:tc>
          <w:tcPr>
            <w:tcW w:w="931" w:type="dxa"/>
          </w:tcPr>
          <w:p w14:paraId="68AE5DDF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209" w:type="dxa"/>
          </w:tcPr>
          <w:p w14:paraId="0454163F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09" w:type="dxa"/>
          </w:tcPr>
          <w:p w14:paraId="28E62762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34,1</w:t>
            </w:r>
          </w:p>
        </w:tc>
        <w:tc>
          <w:tcPr>
            <w:tcW w:w="1210" w:type="dxa"/>
          </w:tcPr>
          <w:p w14:paraId="2081B2CB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205" w:type="dxa"/>
          </w:tcPr>
          <w:p w14:paraId="2AB4E792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09" w:type="dxa"/>
          </w:tcPr>
          <w:p w14:paraId="79248D00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67,6</w:t>
            </w:r>
          </w:p>
        </w:tc>
      </w:tr>
      <w:tr w:rsidR="00675DD5" w:rsidRPr="00696988" w14:paraId="3D448171" w14:textId="77777777" w:rsidTr="00667692">
        <w:trPr>
          <w:trHeight w:val="370"/>
        </w:trPr>
        <w:tc>
          <w:tcPr>
            <w:tcW w:w="1701" w:type="dxa"/>
          </w:tcPr>
          <w:p w14:paraId="269F93FC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2008</w:t>
            </w:r>
            <w:r w:rsidR="00696988" w:rsidRPr="00CE0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080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31" w:type="dxa"/>
          </w:tcPr>
          <w:p w14:paraId="52FCFD6B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09" w:type="dxa"/>
          </w:tcPr>
          <w:p w14:paraId="4E92C7AA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09" w:type="dxa"/>
          </w:tcPr>
          <w:p w14:paraId="70029DC5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1210" w:type="dxa"/>
          </w:tcPr>
          <w:p w14:paraId="2F6B86AE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1205" w:type="dxa"/>
          </w:tcPr>
          <w:p w14:paraId="4B1A7B48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09" w:type="dxa"/>
          </w:tcPr>
          <w:p w14:paraId="51F84A3A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</w:tr>
      <w:tr w:rsidR="00675DD5" w:rsidRPr="00696988" w14:paraId="5966E691" w14:textId="77777777" w:rsidTr="00667692">
        <w:trPr>
          <w:trHeight w:val="757"/>
        </w:trPr>
        <w:tc>
          <w:tcPr>
            <w:tcW w:w="1701" w:type="dxa"/>
          </w:tcPr>
          <w:p w14:paraId="082694E3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С</w:t>
            </w:r>
            <w:r w:rsidR="00696988" w:rsidRPr="00CE0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0802">
              <w:rPr>
                <w:rFonts w:ascii="Times New Roman" w:hAnsi="Times New Roman"/>
                <w:sz w:val="20"/>
                <w:szCs w:val="20"/>
              </w:rPr>
              <w:t>достато</w:t>
            </w:r>
            <w:r w:rsidRPr="00CE0802">
              <w:rPr>
                <w:rFonts w:ascii="Times New Roman" w:hAnsi="Times New Roman"/>
                <w:sz w:val="20"/>
                <w:szCs w:val="20"/>
              </w:rPr>
              <w:t>ч</w:t>
            </w:r>
            <w:r w:rsidRPr="00CE0802">
              <w:rPr>
                <w:rFonts w:ascii="Times New Roman" w:hAnsi="Times New Roman"/>
                <w:sz w:val="20"/>
                <w:szCs w:val="20"/>
              </w:rPr>
              <w:t>ным</w:t>
            </w:r>
            <w:r w:rsidR="00696988" w:rsidRPr="00CE0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0802">
              <w:rPr>
                <w:rFonts w:ascii="Times New Roman" w:hAnsi="Times New Roman"/>
                <w:sz w:val="20"/>
                <w:szCs w:val="20"/>
              </w:rPr>
              <w:t>сроком</w:t>
            </w:r>
          </w:p>
        </w:tc>
        <w:tc>
          <w:tcPr>
            <w:tcW w:w="931" w:type="dxa"/>
          </w:tcPr>
          <w:p w14:paraId="4B2A6ADB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209" w:type="dxa"/>
          </w:tcPr>
          <w:p w14:paraId="35523BB6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09" w:type="dxa"/>
          </w:tcPr>
          <w:p w14:paraId="2EC97B07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  <w:tc>
          <w:tcPr>
            <w:tcW w:w="1210" w:type="dxa"/>
          </w:tcPr>
          <w:p w14:paraId="02818115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05" w:type="dxa"/>
          </w:tcPr>
          <w:p w14:paraId="3D41A552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09" w:type="dxa"/>
          </w:tcPr>
          <w:p w14:paraId="1A701874" w14:textId="77777777" w:rsidR="00675DD5" w:rsidRPr="00CE0802" w:rsidRDefault="00675DD5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802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</w:tr>
    </w:tbl>
    <w:p w14:paraId="5BA82D01" w14:textId="77777777" w:rsidR="00CC6F61" w:rsidRPr="00696988" w:rsidRDefault="00CC6F61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D36185" w14:textId="77777777" w:rsidR="00675DD5" w:rsidRPr="00696988" w:rsidRDefault="008440D8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Основными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причинами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низкой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эффективности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являются:</w:t>
      </w:r>
    </w:p>
    <w:p w14:paraId="11510336" w14:textId="77777777" w:rsidR="008440D8" w:rsidRPr="00696988" w:rsidRDefault="008440D8" w:rsidP="00696988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высокий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C6F61" w:rsidRPr="00696988">
        <w:rPr>
          <w:rFonts w:ascii="Times New Roman" w:hAnsi="Times New Roman"/>
          <w:sz w:val="28"/>
          <w:szCs w:val="28"/>
        </w:rPr>
        <w:t>у</w:t>
      </w:r>
      <w:r w:rsidRPr="00696988">
        <w:rPr>
          <w:rFonts w:ascii="Times New Roman" w:hAnsi="Times New Roman"/>
          <w:sz w:val="28"/>
          <w:szCs w:val="28"/>
        </w:rPr>
        <w:t>дельный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вес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клинической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структуре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остро</w:t>
      </w:r>
      <w:r w:rsidR="00CC6F61" w:rsidRPr="00696988">
        <w:rPr>
          <w:rFonts w:ascii="Times New Roman" w:hAnsi="Times New Roman"/>
          <w:sz w:val="28"/>
          <w:szCs w:val="28"/>
        </w:rPr>
        <w:t>-</w:t>
      </w:r>
      <w:r w:rsidRPr="00696988">
        <w:rPr>
          <w:rFonts w:ascii="Times New Roman" w:hAnsi="Times New Roman"/>
          <w:sz w:val="28"/>
          <w:szCs w:val="28"/>
        </w:rPr>
        <w:t>прогрессирующими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запущенными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формами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туберкулеза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легких;</w:t>
      </w:r>
    </w:p>
    <w:p w14:paraId="6BF4E490" w14:textId="77777777" w:rsidR="00D46023" w:rsidRDefault="008440D8" w:rsidP="00696988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преобладание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контингенте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асоциальных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лиц,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низкая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приве</w:t>
      </w:r>
      <w:r w:rsidRPr="00696988">
        <w:rPr>
          <w:rFonts w:ascii="Times New Roman" w:hAnsi="Times New Roman"/>
          <w:sz w:val="28"/>
          <w:szCs w:val="28"/>
        </w:rPr>
        <w:t>р</w:t>
      </w:r>
      <w:r w:rsidRPr="00696988">
        <w:rPr>
          <w:rFonts w:ascii="Times New Roman" w:hAnsi="Times New Roman"/>
          <w:sz w:val="28"/>
          <w:szCs w:val="28"/>
        </w:rPr>
        <w:t>женность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лечению,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сокращение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сроков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лечения.</w:t>
      </w:r>
    </w:p>
    <w:p w14:paraId="2CF16020" w14:textId="77777777" w:rsidR="00D46023" w:rsidRDefault="00D460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301702F" w14:textId="77777777" w:rsidR="00667692" w:rsidRPr="00696988" w:rsidRDefault="00667692" w:rsidP="00D4602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tbl>
      <w:tblPr>
        <w:tblW w:w="4517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8"/>
        <w:gridCol w:w="2127"/>
        <w:gridCol w:w="1607"/>
      </w:tblGrid>
      <w:tr w:rsidR="008440D8" w:rsidRPr="00667692" w14:paraId="2936390F" w14:textId="77777777" w:rsidTr="00667692">
        <w:tc>
          <w:tcPr>
            <w:tcW w:w="2788" w:type="pct"/>
            <w:vAlign w:val="center"/>
          </w:tcPr>
          <w:p w14:paraId="29399CA2" w14:textId="77777777" w:rsidR="008440D8" w:rsidRPr="00667692" w:rsidRDefault="008440D8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pct"/>
            <w:vAlign w:val="center"/>
          </w:tcPr>
          <w:p w14:paraId="223AB95C" w14:textId="77777777" w:rsidR="008440D8" w:rsidRPr="00667692" w:rsidRDefault="008440D8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7692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952" w:type="pct"/>
            <w:vAlign w:val="center"/>
          </w:tcPr>
          <w:p w14:paraId="41E5D557" w14:textId="77777777" w:rsidR="008440D8" w:rsidRPr="00667692" w:rsidRDefault="008440D8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7692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</w:tr>
      <w:tr w:rsidR="008440D8" w:rsidRPr="00667692" w14:paraId="22EC2DAF" w14:textId="77777777" w:rsidTr="00667692">
        <w:tc>
          <w:tcPr>
            <w:tcW w:w="2788" w:type="pct"/>
            <w:vAlign w:val="center"/>
          </w:tcPr>
          <w:p w14:paraId="2037AEBF" w14:textId="77777777" w:rsidR="008440D8" w:rsidRPr="00667692" w:rsidRDefault="008440D8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7692">
              <w:rPr>
                <w:rFonts w:ascii="Times New Roman" w:hAnsi="Times New Roman"/>
                <w:sz w:val="20"/>
                <w:szCs w:val="20"/>
              </w:rPr>
              <w:t>Бациллярный</w:t>
            </w:r>
            <w:r w:rsidR="00696988" w:rsidRPr="00667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7692">
              <w:rPr>
                <w:rFonts w:ascii="Times New Roman" w:hAnsi="Times New Roman"/>
                <w:sz w:val="20"/>
                <w:szCs w:val="20"/>
              </w:rPr>
              <w:t>туберкулез</w:t>
            </w:r>
            <w:r w:rsidR="00696988" w:rsidRPr="00667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7692">
              <w:rPr>
                <w:rFonts w:ascii="Times New Roman" w:hAnsi="Times New Roman"/>
                <w:sz w:val="20"/>
                <w:szCs w:val="20"/>
              </w:rPr>
              <w:t>на</w:t>
            </w:r>
            <w:r w:rsidR="00696988" w:rsidRPr="00667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7692">
              <w:rPr>
                <w:rFonts w:ascii="Times New Roman" w:hAnsi="Times New Roman"/>
                <w:sz w:val="20"/>
                <w:szCs w:val="20"/>
              </w:rPr>
              <w:t>100</w:t>
            </w:r>
            <w:r w:rsidR="00696988" w:rsidRPr="00667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7692">
              <w:rPr>
                <w:rFonts w:ascii="Times New Roman" w:hAnsi="Times New Roman"/>
                <w:sz w:val="20"/>
                <w:szCs w:val="20"/>
              </w:rPr>
              <w:t>000</w:t>
            </w:r>
            <w:r w:rsidR="00696988" w:rsidRPr="00667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7692">
              <w:rPr>
                <w:rFonts w:ascii="Times New Roman" w:hAnsi="Times New Roman"/>
                <w:sz w:val="20"/>
                <w:szCs w:val="20"/>
              </w:rPr>
              <w:t>н</w:t>
            </w:r>
            <w:r w:rsidRPr="00667692">
              <w:rPr>
                <w:rFonts w:ascii="Times New Roman" w:hAnsi="Times New Roman"/>
                <w:sz w:val="20"/>
                <w:szCs w:val="20"/>
              </w:rPr>
              <w:t>а</w:t>
            </w:r>
            <w:r w:rsidRPr="00667692">
              <w:rPr>
                <w:rFonts w:ascii="Times New Roman" w:hAnsi="Times New Roman"/>
                <w:sz w:val="20"/>
                <w:szCs w:val="20"/>
              </w:rPr>
              <w:t>селения</w:t>
            </w:r>
          </w:p>
        </w:tc>
        <w:tc>
          <w:tcPr>
            <w:tcW w:w="1260" w:type="pct"/>
            <w:vAlign w:val="center"/>
          </w:tcPr>
          <w:p w14:paraId="13379501" w14:textId="77777777" w:rsidR="008440D8" w:rsidRPr="00667692" w:rsidRDefault="008440D8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7692">
              <w:rPr>
                <w:rFonts w:ascii="Times New Roman" w:hAnsi="Times New Roman"/>
                <w:sz w:val="20"/>
                <w:szCs w:val="20"/>
              </w:rPr>
              <w:t>70,4</w:t>
            </w:r>
          </w:p>
        </w:tc>
        <w:tc>
          <w:tcPr>
            <w:tcW w:w="952" w:type="pct"/>
            <w:vAlign w:val="center"/>
          </w:tcPr>
          <w:p w14:paraId="565C0301" w14:textId="77777777" w:rsidR="008440D8" w:rsidRPr="00667692" w:rsidRDefault="008440D8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7692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8440D8" w:rsidRPr="00667692" w14:paraId="45658EDA" w14:textId="77777777" w:rsidTr="00667692">
        <w:tc>
          <w:tcPr>
            <w:tcW w:w="2788" w:type="pct"/>
            <w:vAlign w:val="center"/>
          </w:tcPr>
          <w:p w14:paraId="59A150C3" w14:textId="77777777" w:rsidR="008440D8" w:rsidRPr="00667692" w:rsidRDefault="005404A1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7692">
              <w:rPr>
                <w:rFonts w:ascii="Times New Roman" w:hAnsi="Times New Roman"/>
                <w:sz w:val="20"/>
                <w:szCs w:val="20"/>
              </w:rPr>
              <w:t>Запущенные</w:t>
            </w:r>
            <w:r w:rsidR="00696988" w:rsidRPr="00667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7692">
              <w:rPr>
                <w:rFonts w:ascii="Times New Roman" w:hAnsi="Times New Roman"/>
                <w:sz w:val="20"/>
                <w:szCs w:val="20"/>
              </w:rPr>
              <w:t>формы</w:t>
            </w:r>
            <w:r w:rsidR="00696988" w:rsidRPr="00667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7692">
              <w:rPr>
                <w:rFonts w:ascii="Times New Roman" w:hAnsi="Times New Roman"/>
                <w:sz w:val="20"/>
                <w:szCs w:val="20"/>
              </w:rPr>
              <w:t>туберкулеза</w:t>
            </w:r>
            <w:r w:rsidR="00696988" w:rsidRPr="00667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7692">
              <w:rPr>
                <w:rFonts w:ascii="Times New Roman" w:hAnsi="Times New Roman"/>
                <w:sz w:val="20"/>
                <w:szCs w:val="20"/>
              </w:rPr>
              <w:t>на</w:t>
            </w:r>
            <w:r w:rsidR="00696988" w:rsidRPr="00667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7692">
              <w:rPr>
                <w:rFonts w:ascii="Times New Roman" w:hAnsi="Times New Roman"/>
                <w:sz w:val="20"/>
                <w:szCs w:val="20"/>
              </w:rPr>
              <w:t>100</w:t>
            </w:r>
            <w:r w:rsidR="00696988" w:rsidRPr="00667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7692">
              <w:rPr>
                <w:rFonts w:ascii="Times New Roman" w:hAnsi="Times New Roman"/>
                <w:sz w:val="20"/>
                <w:szCs w:val="20"/>
              </w:rPr>
              <w:t>000</w:t>
            </w:r>
            <w:r w:rsidR="00696988" w:rsidRPr="00667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7692">
              <w:rPr>
                <w:rFonts w:ascii="Times New Roman" w:hAnsi="Times New Roman"/>
                <w:sz w:val="20"/>
                <w:szCs w:val="20"/>
              </w:rPr>
              <w:t>населения</w:t>
            </w:r>
          </w:p>
        </w:tc>
        <w:tc>
          <w:tcPr>
            <w:tcW w:w="1260" w:type="pct"/>
            <w:vAlign w:val="center"/>
          </w:tcPr>
          <w:p w14:paraId="1CA43FE7" w14:textId="77777777" w:rsidR="008440D8" w:rsidRPr="00667692" w:rsidRDefault="005404A1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7692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52" w:type="pct"/>
            <w:vAlign w:val="center"/>
          </w:tcPr>
          <w:p w14:paraId="64344C72" w14:textId="77777777" w:rsidR="008440D8" w:rsidRPr="00667692" w:rsidRDefault="005404A1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7692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</w:tr>
      <w:tr w:rsidR="005404A1" w:rsidRPr="00667692" w14:paraId="020A877B" w14:textId="77777777" w:rsidTr="00667692">
        <w:tc>
          <w:tcPr>
            <w:tcW w:w="2788" w:type="pct"/>
            <w:vAlign w:val="center"/>
          </w:tcPr>
          <w:p w14:paraId="64260813" w14:textId="77777777" w:rsidR="005404A1" w:rsidRPr="00667692" w:rsidRDefault="005404A1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7692">
              <w:rPr>
                <w:rFonts w:ascii="Times New Roman" w:hAnsi="Times New Roman"/>
                <w:sz w:val="20"/>
                <w:szCs w:val="20"/>
              </w:rPr>
              <w:t>В</w:t>
            </w:r>
            <w:r w:rsidR="00696988" w:rsidRPr="00667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7692">
              <w:rPr>
                <w:rFonts w:ascii="Times New Roman" w:hAnsi="Times New Roman"/>
                <w:sz w:val="20"/>
                <w:szCs w:val="20"/>
              </w:rPr>
              <w:t>том</w:t>
            </w:r>
            <w:r w:rsidR="00696988" w:rsidRPr="00667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7692">
              <w:rPr>
                <w:rFonts w:ascii="Times New Roman" w:hAnsi="Times New Roman"/>
                <w:sz w:val="20"/>
                <w:szCs w:val="20"/>
              </w:rPr>
              <w:t>числе</w:t>
            </w:r>
            <w:r w:rsidR="00696988" w:rsidRPr="00667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7692">
              <w:rPr>
                <w:rFonts w:ascii="Times New Roman" w:hAnsi="Times New Roman"/>
                <w:sz w:val="20"/>
                <w:szCs w:val="20"/>
              </w:rPr>
              <w:t>ФКТЛ</w:t>
            </w:r>
            <w:r w:rsidR="00696988" w:rsidRPr="00667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7692">
              <w:rPr>
                <w:rFonts w:ascii="Times New Roman" w:hAnsi="Times New Roman"/>
                <w:sz w:val="20"/>
                <w:szCs w:val="20"/>
              </w:rPr>
              <w:t>на</w:t>
            </w:r>
            <w:r w:rsidR="00696988" w:rsidRPr="00667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7692">
              <w:rPr>
                <w:rFonts w:ascii="Times New Roman" w:hAnsi="Times New Roman"/>
                <w:sz w:val="20"/>
                <w:szCs w:val="20"/>
              </w:rPr>
              <w:t>100</w:t>
            </w:r>
            <w:r w:rsidR="00696988" w:rsidRPr="00667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7692">
              <w:rPr>
                <w:rFonts w:ascii="Times New Roman" w:hAnsi="Times New Roman"/>
                <w:sz w:val="20"/>
                <w:szCs w:val="20"/>
              </w:rPr>
              <w:t>000</w:t>
            </w:r>
            <w:r w:rsidR="00696988" w:rsidRPr="00667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7692">
              <w:rPr>
                <w:rFonts w:ascii="Times New Roman" w:hAnsi="Times New Roman"/>
                <w:sz w:val="20"/>
                <w:szCs w:val="20"/>
              </w:rPr>
              <w:t>н</w:t>
            </w:r>
            <w:r w:rsidRPr="00667692">
              <w:rPr>
                <w:rFonts w:ascii="Times New Roman" w:hAnsi="Times New Roman"/>
                <w:sz w:val="20"/>
                <w:szCs w:val="20"/>
              </w:rPr>
              <w:t>а</w:t>
            </w:r>
            <w:r w:rsidRPr="00667692">
              <w:rPr>
                <w:rFonts w:ascii="Times New Roman" w:hAnsi="Times New Roman"/>
                <w:sz w:val="20"/>
                <w:szCs w:val="20"/>
              </w:rPr>
              <w:t>селения</w:t>
            </w:r>
          </w:p>
        </w:tc>
        <w:tc>
          <w:tcPr>
            <w:tcW w:w="1260" w:type="pct"/>
            <w:vAlign w:val="center"/>
          </w:tcPr>
          <w:p w14:paraId="2210BAAA" w14:textId="77777777" w:rsidR="005404A1" w:rsidRPr="00667692" w:rsidRDefault="005404A1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7692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952" w:type="pct"/>
            <w:vAlign w:val="center"/>
          </w:tcPr>
          <w:p w14:paraId="76D5C599" w14:textId="77777777" w:rsidR="005404A1" w:rsidRPr="00667692" w:rsidRDefault="005404A1" w:rsidP="0066769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7692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</w:tr>
    </w:tbl>
    <w:p w14:paraId="68FC27C3" w14:textId="77777777" w:rsidR="00CC6F61" w:rsidRPr="00696988" w:rsidRDefault="00CC6F61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8E58E2" w14:textId="77777777" w:rsidR="008440D8" w:rsidRPr="00696988" w:rsidRDefault="005404A1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Эффективность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среди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выписанных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несколько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повысилось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состав</w:t>
      </w:r>
      <w:r w:rsidRPr="00696988">
        <w:rPr>
          <w:rFonts w:ascii="Times New Roman" w:hAnsi="Times New Roman"/>
          <w:sz w:val="28"/>
          <w:szCs w:val="28"/>
        </w:rPr>
        <w:t>и</w:t>
      </w:r>
      <w:r w:rsidRPr="00696988">
        <w:rPr>
          <w:rFonts w:ascii="Times New Roman" w:hAnsi="Times New Roman"/>
          <w:sz w:val="28"/>
          <w:szCs w:val="28"/>
        </w:rPr>
        <w:t>ла:</w:t>
      </w:r>
    </w:p>
    <w:p w14:paraId="6BF495F0" w14:textId="77777777" w:rsidR="005404A1" w:rsidRPr="00696988" w:rsidRDefault="005404A1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2007-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18,8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%,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2008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–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13,8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%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5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%.</w:t>
      </w:r>
    </w:p>
    <w:p w14:paraId="21290F1A" w14:textId="77777777" w:rsidR="005404A1" w:rsidRPr="00696988" w:rsidRDefault="005404A1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закрытию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полостей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распада:</w:t>
      </w:r>
    </w:p>
    <w:p w14:paraId="3F35161D" w14:textId="77777777" w:rsidR="005404A1" w:rsidRPr="00696988" w:rsidRDefault="005404A1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2007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-14,5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%,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2008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–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13,6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%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%.</w:t>
      </w:r>
    </w:p>
    <w:p w14:paraId="729E1CD1" w14:textId="77777777" w:rsidR="005404A1" w:rsidRPr="00696988" w:rsidRDefault="005404A1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Летальность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снизилась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среднем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4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%.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Это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объясняется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тем,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что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усилился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контроль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C6F61" w:rsidRPr="00696988">
        <w:rPr>
          <w:rFonts w:ascii="Times New Roman" w:hAnsi="Times New Roman"/>
          <w:sz w:val="28"/>
          <w:szCs w:val="28"/>
        </w:rPr>
        <w:t>приёма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АБП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(непосредственное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наблюдение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</w:t>
      </w:r>
      <w:r w:rsidRPr="00696988">
        <w:rPr>
          <w:rFonts w:ascii="Times New Roman" w:hAnsi="Times New Roman"/>
          <w:sz w:val="28"/>
          <w:szCs w:val="28"/>
        </w:rPr>
        <w:t>е</w:t>
      </w:r>
      <w:r w:rsidRPr="00696988">
        <w:rPr>
          <w:rFonts w:ascii="Times New Roman" w:hAnsi="Times New Roman"/>
          <w:sz w:val="28"/>
          <w:szCs w:val="28"/>
        </w:rPr>
        <w:t>мом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АБП).</w:t>
      </w:r>
      <w:r w:rsidR="00D46023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Улучшился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контакт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поликлиникой.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Ежедневный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контроль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</w:t>
      </w:r>
      <w:r w:rsidRPr="00696988">
        <w:rPr>
          <w:rFonts w:ascii="Times New Roman" w:hAnsi="Times New Roman"/>
          <w:sz w:val="28"/>
          <w:szCs w:val="28"/>
        </w:rPr>
        <w:t>н</w:t>
      </w:r>
      <w:r w:rsidRPr="00696988">
        <w:rPr>
          <w:rFonts w:ascii="Times New Roman" w:hAnsi="Times New Roman"/>
          <w:sz w:val="28"/>
          <w:szCs w:val="28"/>
        </w:rPr>
        <w:t>тами,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оторвавшимися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возврат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отделение.</w:t>
      </w:r>
    </w:p>
    <w:p w14:paraId="36C4664D" w14:textId="77777777" w:rsidR="005404A1" w:rsidRPr="00696988" w:rsidRDefault="005404A1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</w:t>
      </w:r>
      <w:r w:rsidR="000E083D" w:rsidRPr="00696988">
        <w:rPr>
          <w:rFonts w:ascii="Times New Roman" w:hAnsi="Times New Roman"/>
          <w:sz w:val="28"/>
          <w:szCs w:val="28"/>
        </w:rPr>
        <w:t>окра</w:t>
      </w:r>
      <w:r w:rsidRPr="00696988">
        <w:rPr>
          <w:rFonts w:ascii="Times New Roman" w:hAnsi="Times New Roman"/>
          <w:sz w:val="28"/>
          <w:szCs w:val="28"/>
        </w:rPr>
        <w:t>тились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сроки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возврата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длительные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</w:t>
      </w:r>
      <w:r w:rsidRPr="00696988">
        <w:rPr>
          <w:rFonts w:ascii="Times New Roman" w:hAnsi="Times New Roman"/>
          <w:sz w:val="28"/>
          <w:szCs w:val="28"/>
        </w:rPr>
        <w:t>е</w:t>
      </w:r>
      <w:r w:rsidRPr="00696988">
        <w:rPr>
          <w:rFonts w:ascii="Times New Roman" w:hAnsi="Times New Roman"/>
          <w:sz w:val="28"/>
          <w:szCs w:val="28"/>
        </w:rPr>
        <w:t>чения,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после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отрыва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лечения.</w:t>
      </w:r>
      <w:r w:rsidR="00D46023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большей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степени,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работа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палатной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влияет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показ</w:t>
      </w:r>
      <w:r w:rsidRPr="00696988">
        <w:rPr>
          <w:rFonts w:ascii="Times New Roman" w:hAnsi="Times New Roman"/>
          <w:sz w:val="28"/>
          <w:szCs w:val="28"/>
        </w:rPr>
        <w:t>а</w:t>
      </w:r>
      <w:r w:rsidRPr="00696988">
        <w:rPr>
          <w:rFonts w:ascii="Times New Roman" w:hAnsi="Times New Roman"/>
          <w:sz w:val="28"/>
          <w:szCs w:val="28"/>
        </w:rPr>
        <w:t>тели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работы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отделения.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качественней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сделает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забор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анализов,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профессионально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проведет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контролируемое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лечение,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пров</w:t>
      </w:r>
      <w:r w:rsidR="000E083D" w:rsidRPr="00696988">
        <w:rPr>
          <w:rFonts w:ascii="Times New Roman" w:hAnsi="Times New Roman"/>
          <w:sz w:val="28"/>
          <w:szCs w:val="28"/>
        </w:rPr>
        <w:t>е</w:t>
      </w:r>
      <w:r w:rsidR="000E083D" w:rsidRPr="00696988">
        <w:rPr>
          <w:rFonts w:ascii="Times New Roman" w:hAnsi="Times New Roman"/>
          <w:sz w:val="28"/>
          <w:szCs w:val="28"/>
        </w:rPr>
        <w:t>дет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обучение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пациентов,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тем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ответственней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пациенты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будут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следовать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реж</w:t>
      </w:r>
      <w:r w:rsidR="000E083D" w:rsidRPr="00696988">
        <w:rPr>
          <w:rFonts w:ascii="Times New Roman" w:hAnsi="Times New Roman"/>
          <w:sz w:val="28"/>
          <w:szCs w:val="28"/>
        </w:rPr>
        <w:t>и</w:t>
      </w:r>
      <w:r w:rsidR="000E083D" w:rsidRPr="00696988">
        <w:rPr>
          <w:rFonts w:ascii="Times New Roman" w:hAnsi="Times New Roman"/>
          <w:sz w:val="28"/>
          <w:szCs w:val="28"/>
        </w:rPr>
        <w:t>му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лечения.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Хорошо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проинформируемый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пролеченный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пациент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помогает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доносить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информацию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до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других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людей,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делясь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ними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собственными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зн</w:t>
      </w:r>
      <w:r w:rsidR="000E083D" w:rsidRPr="00696988">
        <w:rPr>
          <w:rFonts w:ascii="Times New Roman" w:hAnsi="Times New Roman"/>
          <w:sz w:val="28"/>
          <w:szCs w:val="28"/>
        </w:rPr>
        <w:t>а</w:t>
      </w:r>
      <w:r w:rsidR="000E083D" w:rsidRPr="00696988">
        <w:rPr>
          <w:rFonts w:ascii="Times New Roman" w:hAnsi="Times New Roman"/>
          <w:sz w:val="28"/>
          <w:szCs w:val="28"/>
        </w:rPr>
        <w:t>ниями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туберкулезе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возможности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быть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излеченным.</w:t>
      </w:r>
    </w:p>
    <w:p w14:paraId="279572DD" w14:textId="77777777" w:rsidR="000E083D" w:rsidRPr="00696988" w:rsidRDefault="000E083D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Из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всего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этого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складываются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показатели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работы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отделения,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есть:</w:t>
      </w:r>
    </w:p>
    <w:p w14:paraId="2B64486D" w14:textId="77777777" w:rsidR="000E083D" w:rsidRPr="00696988" w:rsidRDefault="000E083D" w:rsidP="00696988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уменьшается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койко-день;</w:t>
      </w:r>
    </w:p>
    <w:p w14:paraId="413B43A8" w14:textId="77777777" w:rsidR="000E083D" w:rsidRPr="00696988" w:rsidRDefault="00CC6F61" w:rsidP="00696988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увеличивается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процент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аба</w:t>
      </w:r>
      <w:r w:rsidR="000E083D" w:rsidRPr="00696988">
        <w:rPr>
          <w:rFonts w:ascii="Times New Roman" w:hAnsi="Times New Roman"/>
          <w:sz w:val="28"/>
          <w:szCs w:val="28"/>
        </w:rPr>
        <w:t>ц</w:t>
      </w:r>
      <w:r w:rsidRPr="00696988">
        <w:rPr>
          <w:rFonts w:ascii="Times New Roman" w:hAnsi="Times New Roman"/>
          <w:sz w:val="28"/>
          <w:szCs w:val="28"/>
        </w:rPr>
        <w:t>и</w:t>
      </w:r>
      <w:r w:rsidR="000E083D" w:rsidRPr="00696988">
        <w:rPr>
          <w:rFonts w:ascii="Times New Roman" w:hAnsi="Times New Roman"/>
          <w:sz w:val="28"/>
          <w:szCs w:val="28"/>
        </w:rPr>
        <w:t>лирования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E083D" w:rsidRPr="00696988">
        <w:rPr>
          <w:rFonts w:ascii="Times New Roman" w:hAnsi="Times New Roman"/>
          <w:sz w:val="28"/>
          <w:szCs w:val="28"/>
        </w:rPr>
        <w:t>пациентов.</w:t>
      </w:r>
    </w:p>
    <w:p w14:paraId="199F5781" w14:textId="77777777" w:rsidR="00D46023" w:rsidRDefault="000E083D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Осложнений,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отделения,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вине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сестер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нет.</w:t>
      </w:r>
    </w:p>
    <w:p w14:paraId="10ECB0AE" w14:textId="77777777" w:rsidR="00D46023" w:rsidRDefault="00D460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342BB41" w14:textId="77777777" w:rsidR="00DE1A80" w:rsidRPr="00BD280F" w:rsidRDefault="00DE1A80" w:rsidP="0069698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kern w:val="0"/>
          <w:sz w:val="28"/>
        </w:rPr>
      </w:pPr>
      <w:r w:rsidRPr="00BD280F">
        <w:rPr>
          <w:rFonts w:ascii="Times New Roman" w:hAnsi="Times New Roman"/>
          <w:b w:val="0"/>
          <w:kern w:val="0"/>
          <w:sz w:val="28"/>
        </w:rPr>
        <w:t>Штатное</w:t>
      </w:r>
      <w:r w:rsidR="00696988" w:rsidRPr="00BD280F">
        <w:rPr>
          <w:rFonts w:ascii="Times New Roman" w:hAnsi="Times New Roman"/>
          <w:b w:val="0"/>
          <w:kern w:val="0"/>
          <w:sz w:val="28"/>
        </w:rPr>
        <w:t xml:space="preserve"> </w:t>
      </w:r>
      <w:r w:rsidRPr="00BD280F">
        <w:rPr>
          <w:rFonts w:ascii="Times New Roman" w:hAnsi="Times New Roman"/>
          <w:b w:val="0"/>
          <w:kern w:val="0"/>
          <w:sz w:val="28"/>
        </w:rPr>
        <w:t>расписание</w:t>
      </w:r>
      <w:r w:rsidR="00696988" w:rsidRPr="00BD280F">
        <w:rPr>
          <w:rFonts w:ascii="Times New Roman" w:hAnsi="Times New Roman"/>
          <w:b w:val="0"/>
          <w:kern w:val="0"/>
          <w:sz w:val="28"/>
        </w:rPr>
        <w:t xml:space="preserve"> </w:t>
      </w:r>
      <w:r w:rsidRPr="00BD280F">
        <w:rPr>
          <w:rFonts w:ascii="Times New Roman" w:hAnsi="Times New Roman"/>
          <w:b w:val="0"/>
          <w:kern w:val="0"/>
          <w:sz w:val="28"/>
        </w:rPr>
        <w:t>в</w:t>
      </w:r>
      <w:r w:rsidR="00696988" w:rsidRPr="00BD280F">
        <w:rPr>
          <w:rFonts w:ascii="Times New Roman" w:hAnsi="Times New Roman"/>
          <w:b w:val="0"/>
          <w:kern w:val="0"/>
          <w:sz w:val="28"/>
        </w:rPr>
        <w:t xml:space="preserve"> </w:t>
      </w:r>
      <w:r w:rsidRPr="00BD280F">
        <w:rPr>
          <w:rFonts w:ascii="Times New Roman" w:hAnsi="Times New Roman"/>
          <w:b w:val="0"/>
          <w:kern w:val="0"/>
          <w:sz w:val="28"/>
        </w:rPr>
        <w:t>отделении</w:t>
      </w:r>
      <w:r w:rsidR="00696988" w:rsidRPr="00BD280F">
        <w:rPr>
          <w:rFonts w:ascii="Times New Roman" w:hAnsi="Times New Roman"/>
          <w:b w:val="0"/>
          <w:kern w:val="0"/>
          <w:sz w:val="28"/>
        </w:rPr>
        <w:t xml:space="preserve"> </w:t>
      </w:r>
      <w:r w:rsidRPr="00BD280F">
        <w:rPr>
          <w:rFonts w:ascii="Times New Roman" w:hAnsi="Times New Roman"/>
          <w:b w:val="0"/>
          <w:kern w:val="0"/>
          <w:sz w:val="28"/>
        </w:rPr>
        <w:t>представлено</w:t>
      </w:r>
      <w:r w:rsidR="00696988" w:rsidRPr="00BD280F">
        <w:rPr>
          <w:rFonts w:ascii="Times New Roman" w:hAnsi="Times New Roman"/>
          <w:b w:val="0"/>
          <w:kern w:val="0"/>
          <w:sz w:val="28"/>
        </w:rPr>
        <w:t xml:space="preserve"> </w:t>
      </w:r>
      <w:r w:rsidRPr="00BD280F">
        <w:rPr>
          <w:rFonts w:ascii="Times New Roman" w:hAnsi="Times New Roman"/>
          <w:b w:val="0"/>
          <w:kern w:val="0"/>
          <w:sz w:val="28"/>
        </w:rPr>
        <w:t>следующим</w:t>
      </w:r>
      <w:r w:rsidR="00696988" w:rsidRPr="00BD280F">
        <w:rPr>
          <w:rFonts w:ascii="Times New Roman" w:hAnsi="Times New Roman"/>
          <w:b w:val="0"/>
          <w:kern w:val="0"/>
          <w:sz w:val="28"/>
        </w:rPr>
        <w:t xml:space="preserve"> </w:t>
      </w:r>
      <w:r w:rsidRPr="00BD280F">
        <w:rPr>
          <w:rFonts w:ascii="Times New Roman" w:hAnsi="Times New Roman"/>
          <w:b w:val="0"/>
          <w:kern w:val="0"/>
          <w:sz w:val="28"/>
        </w:rPr>
        <w:t>обр</w:t>
      </w:r>
      <w:r w:rsidRPr="00BD280F">
        <w:rPr>
          <w:rFonts w:ascii="Times New Roman" w:hAnsi="Times New Roman"/>
          <w:b w:val="0"/>
          <w:kern w:val="0"/>
          <w:sz w:val="28"/>
        </w:rPr>
        <w:t>а</w:t>
      </w:r>
      <w:r w:rsidRPr="00BD280F">
        <w:rPr>
          <w:rFonts w:ascii="Times New Roman" w:hAnsi="Times New Roman"/>
          <w:b w:val="0"/>
          <w:kern w:val="0"/>
          <w:sz w:val="28"/>
        </w:rPr>
        <w:t>зом:</w:t>
      </w:r>
    </w:p>
    <w:tbl>
      <w:tblPr>
        <w:tblW w:w="6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37"/>
        <w:gridCol w:w="745"/>
        <w:gridCol w:w="642"/>
        <w:gridCol w:w="1171"/>
        <w:gridCol w:w="788"/>
        <w:gridCol w:w="577"/>
        <w:gridCol w:w="613"/>
        <w:gridCol w:w="732"/>
      </w:tblGrid>
      <w:tr w:rsidR="00DE1A80" w:rsidRPr="00BD280F" w14:paraId="7C46415A" w14:textId="77777777" w:rsidTr="004E29B2">
        <w:trPr>
          <w:cantSplit/>
          <w:trHeight w:val="2043"/>
          <w:jc w:val="center"/>
        </w:trPr>
        <w:tc>
          <w:tcPr>
            <w:tcW w:w="851" w:type="dxa"/>
            <w:vAlign w:val="center"/>
          </w:tcPr>
          <w:p w14:paraId="1216A7B9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0A2D2865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45" w:type="dxa"/>
            <w:textDirection w:val="btLr"/>
            <w:vAlign w:val="center"/>
          </w:tcPr>
          <w:p w14:paraId="01736969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Лимитное</w:t>
            </w:r>
            <w:r w:rsidR="00696988" w:rsidRPr="00BD280F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ра</w:t>
            </w: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с</w:t>
            </w: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писание</w:t>
            </w:r>
          </w:p>
        </w:tc>
        <w:tc>
          <w:tcPr>
            <w:tcW w:w="642" w:type="dxa"/>
            <w:textDirection w:val="btLr"/>
            <w:vAlign w:val="center"/>
          </w:tcPr>
          <w:p w14:paraId="439F95E5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Физич</w:t>
            </w: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е</w:t>
            </w: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ские</w:t>
            </w:r>
            <w:r w:rsidR="00696988" w:rsidRPr="00BD280F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лица</w:t>
            </w:r>
          </w:p>
        </w:tc>
        <w:tc>
          <w:tcPr>
            <w:tcW w:w="1171" w:type="dxa"/>
            <w:textDirection w:val="btLr"/>
            <w:vAlign w:val="center"/>
          </w:tcPr>
          <w:p w14:paraId="5C46473C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%</w:t>
            </w:r>
            <w:r w:rsidR="00696988" w:rsidRPr="00BD280F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укомплектованности</w:t>
            </w:r>
            <w:r w:rsidR="00696988" w:rsidRPr="00BD280F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с</w:t>
            </w: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о</w:t>
            </w: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ставом</w:t>
            </w:r>
          </w:p>
        </w:tc>
        <w:tc>
          <w:tcPr>
            <w:tcW w:w="788" w:type="dxa"/>
            <w:textDirection w:val="btLr"/>
            <w:vAlign w:val="center"/>
          </w:tcPr>
          <w:p w14:paraId="0F27B453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Высшая</w:t>
            </w:r>
            <w:r w:rsidR="00696988" w:rsidRPr="00BD280F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кат</w:t>
            </w: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е</w:t>
            </w: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гория</w:t>
            </w:r>
          </w:p>
        </w:tc>
        <w:tc>
          <w:tcPr>
            <w:tcW w:w="577" w:type="dxa"/>
            <w:textDirection w:val="btLr"/>
            <w:vAlign w:val="center"/>
          </w:tcPr>
          <w:p w14:paraId="013D7A5F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1-ая</w:t>
            </w:r>
            <w:r w:rsidR="00696988" w:rsidRPr="00BD280F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кат</w:t>
            </w: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е</w:t>
            </w: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гория</w:t>
            </w:r>
          </w:p>
        </w:tc>
        <w:tc>
          <w:tcPr>
            <w:tcW w:w="613" w:type="dxa"/>
            <w:textDirection w:val="btLr"/>
            <w:vAlign w:val="center"/>
          </w:tcPr>
          <w:p w14:paraId="2E8C340D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20ая</w:t>
            </w:r>
            <w:r w:rsidR="00696988" w:rsidRPr="00BD280F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кат</w:t>
            </w: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е</w:t>
            </w: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гория</w:t>
            </w:r>
          </w:p>
        </w:tc>
        <w:tc>
          <w:tcPr>
            <w:tcW w:w="732" w:type="dxa"/>
            <w:textDirection w:val="btLr"/>
            <w:vAlign w:val="center"/>
          </w:tcPr>
          <w:p w14:paraId="53B5B0A3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Нет</w:t>
            </w:r>
            <w:r w:rsidR="00696988" w:rsidRPr="00BD280F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кат</w:t>
            </w: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е</w:t>
            </w: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гории</w:t>
            </w:r>
          </w:p>
        </w:tc>
      </w:tr>
      <w:tr w:rsidR="00DE1A80" w:rsidRPr="00BD280F" w14:paraId="1B4AFD8A" w14:textId="77777777" w:rsidTr="004E29B2">
        <w:trPr>
          <w:cantSplit/>
          <w:trHeight w:val="2043"/>
          <w:jc w:val="center"/>
        </w:trPr>
        <w:tc>
          <w:tcPr>
            <w:tcW w:w="851" w:type="dxa"/>
            <w:vMerge w:val="restart"/>
            <w:vAlign w:val="center"/>
          </w:tcPr>
          <w:p w14:paraId="2E462404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2007</w:t>
            </w:r>
          </w:p>
        </w:tc>
        <w:tc>
          <w:tcPr>
            <w:tcW w:w="637" w:type="dxa"/>
            <w:textDirection w:val="btLr"/>
            <w:vAlign w:val="center"/>
          </w:tcPr>
          <w:p w14:paraId="53E06CEB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Медици</w:t>
            </w: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н</w:t>
            </w: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ские</w:t>
            </w:r>
            <w:r w:rsidR="00696988" w:rsidRPr="00BD280F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сестры</w:t>
            </w:r>
          </w:p>
        </w:tc>
        <w:tc>
          <w:tcPr>
            <w:tcW w:w="745" w:type="dxa"/>
            <w:vAlign w:val="center"/>
          </w:tcPr>
          <w:p w14:paraId="63BF4770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642" w:type="dxa"/>
            <w:vAlign w:val="center"/>
          </w:tcPr>
          <w:p w14:paraId="3C248C3F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171" w:type="dxa"/>
            <w:vAlign w:val="center"/>
          </w:tcPr>
          <w:p w14:paraId="612530B1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788" w:type="dxa"/>
            <w:vAlign w:val="center"/>
          </w:tcPr>
          <w:p w14:paraId="6AC9CE0A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577" w:type="dxa"/>
            <w:vAlign w:val="center"/>
          </w:tcPr>
          <w:p w14:paraId="5AF24A5F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13" w:type="dxa"/>
            <w:vAlign w:val="center"/>
          </w:tcPr>
          <w:p w14:paraId="1C1BF85A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32" w:type="dxa"/>
            <w:vAlign w:val="center"/>
          </w:tcPr>
          <w:p w14:paraId="7813665D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</w:tr>
      <w:tr w:rsidR="00DE1A80" w:rsidRPr="00BD280F" w14:paraId="0D591B3A" w14:textId="77777777" w:rsidTr="004E29B2">
        <w:trPr>
          <w:cantSplit/>
          <w:trHeight w:val="1218"/>
          <w:jc w:val="center"/>
        </w:trPr>
        <w:tc>
          <w:tcPr>
            <w:tcW w:w="851" w:type="dxa"/>
            <w:vMerge/>
            <w:vAlign w:val="center"/>
          </w:tcPr>
          <w:p w14:paraId="26ED656F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extDirection w:val="btLr"/>
            <w:vAlign w:val="center"/>
          </w:tcPr>
          <w:p w14:paraId="7C59260B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Санитарки</w:t>
            </w:r>
          </w:p>
        </w:tc>
        <w:tc>
          <w:tcPr>
            <w:tcW w:w="745" w:type="dxa"/>
            <w:vAlign w:val="center"/>
          </w:tcPr>
          <w:p w14:paraId="03156238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20,75</w:t>
            </w:r>
          </w:p>
        </w:tc>
        <w:tc>
          <w:tcPr>
            <w:tcW w:w="642" w:type="dxa"/>
            <w:vAlign w:val="center"/>
          </w:tcPr>
          <w:p w14:paraId="6665B94F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71" w:type="dxa"/>
            <w:vAlign w:val="center"/>
          </w:tcPr>
          <w:p w14:paraId="67830A07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788" w:type="dxa"/>
            <w:vAlign w:val="center"/>
          </w:tcPr>
          <w:p w14:paraId="2924A8D4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14:paraId="7E6D9146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14:paraId="4C6B167A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434A1D76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DE1A80" w:rsidRPr="00BD280F" w14:paraId="3AEB9BDC" w14:textId="77777777" w:rsidTr="004E29B2">
        <w:trPr>
          <w:cantSplit/>
          <w:trHeight w:val="2043"/>
          <w:jc w:val="center"/>
        </w:trPr>
        <w:tc>
          <w:tcPr>
            <w:tcW w:w="851" w:type="dxa"/>
            <w:vMerge w:val="restart"/>
            <w:vAlign w:val="center"/>
          </w:tcPr>
          <w:p w14:paraId="2E762E01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2008</w:t>
            </w:r>
          </w:p>
        </w:tc>
        <w:tc>
          <w:tcPr>
            <w:tcW w:w="637" w:type="dxa"/>
            <w:textDirection w:val="btLr"/>
            <w:vAlign w:val="center"/>
          </w:tcPr>
          <w:p w14:paraId="06CF9D1B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Медици</w:t>
            </w: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н</w:t>
            </w: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ские</w:t>
            </w:r>
            <w:r w:rsidR="00696988" w:rsidRPr="00BD280F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сестры</w:t>
            </w:r>
          </w:p>
        </w:tc>
        <w:tc>
          <w:tcPr>
            <w:tcW w:w="745" w:type="dxa"/>
            <w:vAlign w:val="center"/>
          </w:tcPr>
          <w:p w14:paraId="65CAC5E2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15,25</w:t>
            </w:r>
          </w:p>
        </w:tc>
        <w:tc>
          <w:tcPr>
            <w:tcW w:w="642" w:type="dxa"/>
            <w:vAlign w:val="center"/>
          </w:tcPr>
          <w:p w14:paraId="2F166E55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171" w:type="dxa"/>
            <w:vAlign w:val="center"/>
          </w:tcPr>
          <w:p w14:paraId="0A9376B1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788" w:type="dxa"/>
            <w:vAlign w:val="center"/>
          </w:tcPr>
          <w:p w14:paraId="563D2689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77" w:type="dxa"/>
            <w:vAlign w:val="center"/>
          </w:tcPr>
          <w:p w14:paraId="02FC457E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13" w:type="dxa"/>
            <w:vAlign w:val="center"/>
          </w:tcPr>
          <w:p w14:paraId="23029F95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32" w:type="dxa"/>
            <w:vAlign w:val="center"/>
          </w:tcPr>
          <w:p w14:paraId="36B0E26F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</w:tr>
      <w:tr w:rsidR="00DE1A80" w:rsidRPr="00BD280F" w14:paraId="440BE4F4" w14:textId="77777777" w:rsidTr="004E29B2">
        <w:trPr>
          <w:cantSplit/>
          <w:trHeight w:val="1053"/>
          <w:jc w:val="center"/>
        </w:trPr>
        <w:tc>
          <w:tcPr>
            <w:tcW w:w="851" w:type="dxa"/>
            <w:vMerge/>
            <w:vAlign w:val="center"/>
          </w:tcPr>
          <w:p w14:paraId="7BC71119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extDirection w:val="btLr"/>
            <w:vAlign w:val="center"/>
          </w:tcPr>
          <w:p w14:paraId="1EE7E58B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Санитарки</w:t>
            </w:r>
          </w:p>
        </w:tc>
        <w:tc>
          <w:tcPr>
            <w:tcW w:w="745" w:type="dxa"/>
            <w:vAlign w:val="center"/>
          </w:tcPr>
          <w:p w14:paraId="415DC9E8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19,25</w:t>
            </w:r>
          </w:p>
        </w:tc>
        <w:tc>
          <w:tcPr>
            <w:tcW w:w="642" w:type="dxa"/>
            <w:vAlign w:val="center"/>
          </w:tcPr>
          <w:p w14:paraId="46179CE7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71" w:type="dxa"/>
            <w:vAlign w:val="center"/>
          </w:tcPr>
          <w:p w14:paraId="12EB18AC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kern w:val="0"/>
                <w:sz w:val="20"/>
                <w:szCs w:val="20"/>
              </w:rPr>
              <w:t>83</w:t>
            </w:r>
          </w:p>
        </w:tc>
        <w:tc>
          <w:tcPr>
            <w:tcW w:w="788" w:type="dxa"/>
            <w:vAlign w:val="center"/>
          </w:tcPr>
          <w:p w14:paraId="601E2E49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14:paraId="00E2A261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14:paraId="117C2062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61F30B78" w14:textId="77777777" w:rsidR="00DE1A80" w:rsidRPr="00BD280F" w:rsidRDefault="00DE1A80" w:rsidP="00BD280F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175B4B72" w14:textId="77777777" w:rsidR="002F043A" w:rsidRPr="00667692" w:rsidRDefault="002F043A" w:rsidP="0066769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kern w:val="0"/>
          <w:sz w:val="28"/>
        </w:rPr>
      </w:pPr>
    </w:p>
    <w:p w14:paraId="246A0FFC" w14:textId="77777777" w:rsidR="00DE1A80" w:rsidRPr="00696988" w:rsidRDefault="002F043A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Сокращение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лимитного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расписания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E1A80" w:rsidRPr="00696988">
        <w:rPr>
          <w:rFonts w:ascii="Times New Roman" w:hAnsi="Times New Roman"/>
          <w:sz w:val="28"/>
          <w:szCs w:val="28"/>
        </w:rPr>
        <w:t>произошло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E1A80" w:rsidRPr="00696988">
        <w:rPr>
          <w:rFonts w:ascii="Times New Roman" w:hAnsi="Times New Roman"/>
          <w:sz w:val="28"/>
          <w:szCs w:val="28"/>
        </w:rPr>
        <w:t>из-за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E1A80" w:rsidRPr="00696988">
        <w:rPr>
          <w:rFonts w:ascii="Times New Roman" w:hAnsi="Times New Roman"/>
          <w:sz w:val="28"/>
          <w:szCs w:val="28"/>
        </w:rPr>
        <w:t>коечного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E1A80" w:rsidRPr="00696988">
        <w:rPr>
          <w:rFonts w:ascii="Times New Roman" w:hAnsi="Times New Roman"/>
          <w:sz w:val="28"/>
          <w:szCs w:val="28"/>
        </w:rPr>
        <w:t>фонда</w:t>
      </w:r>
      <w:r w:rsidR="0053151E" w:rsidRPr="00696988">
        <w:rPr>
          <w:rFonts w:ascii="Times New Roman" w:hAnsi="Times New Roman"/>
          <w:sz w:val="28"/>
          <w:szCs w:val="28"/>
        </w:rPr>
        <w:t>:</w:t>
      </w:r>
    </w:p>
    <w:p w14:paraId="13F3F989" w14:textId="77777777" w:rsidR="0053151E" w:rsidRPr="00696988" w:rsidRDefault="0053151E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2007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–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105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коек;</w:t>
      </w:r>
    </w:p>
    <w:p w14:paraId="11B8BF16" w14:textId="77777777" w:rsidR="0053151E" w:rsidRPr="00696988" w:rsidRDefault="0053151E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2008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–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60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коек.</w:t>
      </w:r>
    </w:p>
    <w:p w14:paraId="778758F3" w14:textId="77777777" w:rsidR="004E29B2" w:rsidRDefault="004E2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6C57B1" w14:textId="77777777" w:rsidR="0053151E" w:rsidRPr="00696988" w:rsidRDefault="0053151E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Стаж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работы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специалистов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средним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медицинским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образованием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01.01.2009г.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1985"/>
        <w:gridCol w:w="1559"/>
        <w:gridCol w:w="1594"/>
        <w:gridCol w:w="1383"/>
      </w:tblGrid>
      <w:tr w:rsidR="0053151E" w:rsidRPr="00BD280F" w14:paraId="6F0DC2FF" w14:textId="77777777" w:rsidTr="00BD280F">
        <w:tc>
          <w:tcPr>
            <w:tcW w:w="1984" w:type="dxa"/>
            <w:vAlign w:val="center"/>
          </w:tcPr>
          <w:p w14:paraId="3D6CED0E" w14:textId="77777777" w:rsidR="0053151E" w:rsidRPr="00BD280F" w:rsidRDefault="0053151E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6CEFE11" w14:textId="77777777" w:rsidR="0053151E" w:rsidRPr="00BD280F" w:rsidRDefault="0053151E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0-5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559" w:type="dxa"/>
            <w:vAlign w:val="center"/>
          </w:tcPr>
          <w:p w14:paraId="1DF58CB2" w14:textId="77777777" w:rsidR="0053151E" w:rsidRPr="00BD280F" w:rsidRDefault="0053151E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6-10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594" w:type="dxa"/>
            <w:vAlign w:val="center"/>
          </w:tcPr>
          <w:p w14:paraId="70235D2E" w14:textId="77777777" w:rsidR="0053151E" w:rsidRPr="00BD280F" w:rsidRDefault="0053151E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11-20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383" w:type="dxa"/>
            <w:vAlign w:val="center"/>
          </w:tcPr>
          <w:p w14:paraId="17BAA9B8" w14:textId="77777777" w:rsidR="0053151E" w:rsidRPr="00BD280F" w:rsidRDefault="0053151E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21-36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</w:tr>
      <w:tr w:rsidR="0053151E" w:rsidRPr="00BD280F" w14:paraId="77209300" w14:textId="77777777" w:rsidTr="00BD280F">
        <w:tc>
          <w:tcPr>
            <w:tcW w:w="1984" w:type="dxa"/>
            <w:vAlign w:val="center"/>
          </w:tcPr>
          <w:p w14:paraId="7DFE9197" w14:textId="77777777" w:rsidR="0053151E" w:rsidRPr="00BD280F" w:rsidRDefault="0053151E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Медицинские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сес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т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ры</w:t>
            </w:r>
          </w:p>
        </w:tc>
        <w:tc>
          <w:tcPr>
            <w:tcW w:w="1985" w:type="dxa"/>
            <w:vAlign w:val="center"/>
          </w:tcPr>
          <w:p w14:paraId="2A244FDC" w14:textId="77777777" w:rsidR="0053151E" w:rsidRPr="00BD280F" w:rsidRDefault="0053151E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E186417" w14:textId="77777777" w:rsidR="0053151E" w:rsidRPr="00BD280F" w:rsidRDefault="0053151E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4" w:type="dxa"/>
            <w:vAlign w:val="center"/>
          </w:tcPr>
          <w:p w14:paraId="18C4B6E7" w14:textId="77777777" w:rsidR="0053151E" w:rsidRPr="00BD280F" w:rsidRDefault="0053151E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3" w:type="dxa"/>
            <w:vAlign w:val="center"/>
          </w:tcPr>
          <w:p w14:paraId="4DA968A6" w14:textId="77777777" w:rsidR="0053151E" w:rsidRPr="00BD280F" w:rsidRDefault="0053151E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53151E" w:rsidRPr="00BD280F" w14:paraId="04D767DB" w14:textId="77777777" w:rsidTr="00BD280F">
        <w:tc>
          <w:tcPr>
            <w:tcW w:w="1984" w:type="dxa"/>
            <w:vAlign w:val="center"/>
          </w:tcPr>
          <w:p w14:paraId="37B45A04" w14:textId="77777777" w:rsidR="0053151E" w:rsidRPr="00BD280F" w:rsidRDefault="0053151E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Сан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и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тарки</w:t>
            </w:r>
          </w:p>
        </w:tc>
        <w:tc>
          <w:tcPr>
            <w:tcW w:w="1985" w:type="dxa"/>
            <w:vAlign w:val="center"/>
          </w:tcPr>
          <w:p w14:paraId="1CEE1E67" w14:textId="77777777" w:rsidR="0053151E" w:rsidRPr="00BD280F" w:rsidRDefault="0053151E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6110BD0" w14:textId="77777777" w:rsidR="0053151E" w:rsidRPr="00BD280F" w:rsidRDefault="0053151E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06FF25D3" w14:textId="77777777" w:rsidR="0053151E" w:rsidRPr="00BD280F" w:rsidRDefault="0053151E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14:paraId="055ABB7D" w14:textId="77777777" w:rsidR="0053151E" w:rsidRPr="00BD280F" w:rsidRDefault="0053151E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14:paraId="56B7EDEF" w14:textId="77777777" w:rsidR="004E29B2" w:rsidRDefault="00696988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92FDE8F" w14:textId="77777777" w:rsidR="004E29B2" w:rsidRDefault="004E29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C7A1400" w14:textId="77777777" w:rsidR="0053151E" w:rsidRPr="00696988" w:rsidRDefault="0053151E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Возрастная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структура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специалистов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средним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медицинским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образ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ванием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01.01.2009г.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1985"/>
        <w:gridCol w:w="1559"/>
        <w:gridCol w:w="1594"/>
        <w:gridCol w:w="1383"/>
      </w:tblGrid>
      <w:tr w:rsidR="0053151E" w:rsidRPr="00BD280F" w14:paraId="0A382FC0" w14:textId="77777777" w:rsidTr="00BD280F">
        <w:tc>
          <w:tcPr>
            <w:tcW w:w="1984" w:type="dxa"/>
            <w:vAlign w:val="center"/>
          </w:tcPr>
          <w:p w14:paraId="225E2E1A" w14:textId="77777777" w:rsidR="0053151E" w:rsidRPr="00BD280F" w:rsidRDefault="0053151E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21B56B7" w14:textId="77777777" w:rsidR="0053151E" w:rsidRPr="00BD280F" w:rsidRDefault="0053151E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20-29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559" w:type="dxa"/>
            <w:vAlign w:val="center"/>
          </w:tcPr>
          <w:p w14:paraId="3DDA77F5" w14:textId="77777777" w:rsidR="0053151E" w:rsidRPr="00BD280F" w:rsidRDefault="0053151E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30-39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594" w:type="dxa"/>
            <w:vAlign w:val="center"/>
          </w:tcPr>
          <w:p w14:paraId="0138C4CE" w14:textId="77777777" w:rsidR="0053151E" w:rsidRPr="00BD280F" w:rsidRDefault="0053151E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40-49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383" w:type="dxa"/>
            <w:vAlign w:val="center"/>
          </w:tcPr>
          <w:p w14:paraId="79E2BB4B" w14:textId="77777777" w:rsidR="0053151E" w:rsidRPr="00BD280F" w:rsidRDefault="0053151E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50-60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</w:tr>
      <w:tr w:rsidR="0053151E" w:rsidRPr="00BD280F" w14:paraId="08A758C6" w14:textId="77777777" w:rsidTr="00BD280F">
        <w:tc>
          <w:tcPr>
            <w:tcW w:w="1984" w:type="dxa"/>
            <w:vAlign w:val="center"/>
          </w:tcPr>
          <w:p w14:paraId="288C8F60" w14:textId="77777777" w:rsidR="0053151E" w:rsidRPr="00BD280F" w:rsidRDefault="0053151E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Медицинские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сес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т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ры</w:t>
            </w:r>
          </w:p>
        </w:tc>
        <w:tc>
          <w:tcPr>
            <w:tcW w:w="1985" w:type="dxa"/>
            <w:vAlign w:val="center"/>
          </w:tcPr>
          <w:p w14:paraId="33651950" w14:textId="77777777" w:rsidR="0053151E" w:rsidRPr="00BD280F" w:rsidRDefault="0053151E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4888D7D2" w14:textId="77777777" w:rsidR="0053151E" w:rsidRPr="00BD280F" w:rsidRDefault="0053151E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4" w:type="dxa"/>
            <w:vAlign w:val="center"/>
          </w:tcPr>
          <w:p w14:paraId="44CC7140" w14:textId="77777777" w:rsidR="0053151E" w:rsidRPr="00BD280F" w:rsidRDefault="0053151E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83" w:type="dxa"/>
            <w:vAlign w:val="center"/>
          </w:tcPr>
          <w:p w14:paraId="7221758B" w14:textId="77777777" w:rsidR="0053151E" w:rsidRPr="00BD280F" w:rsidRDefault="0053151E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3151E" w:rsidRPr="00BD280F" w14:paraId="5A1D9D22" w14:textId="77777777" w:rsidTr="00BD280F">
        <w:tc>
          <w:tcPr>
            <w:tcW w:w="1984" w:type="dxa"/>
            <w:vAlign w:val="center"/>
          </w:tcPr>
          <w:p w14:paraId="17056066" w14:textId="77777777" w:rsidR="0053151E" w:rsidRPr="00BD280F" w:rsidRDefault="0053151E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Сан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и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тарки</w:t>
            </w:r>
          </w:p>
        </w:tc>
        <w:tc>
          <w:tcPr>
            <w:tcW w:w="1985" w:type="dxa"/>
            <w:vAlign w:val="center"/>
          </w:tcPr>
          <w:p w14:paraId="444FF2EF" w14:textId="77777777" w:rsidR="0053151E" w:rsidRPr="00BD280F" w:rsidRDefault="0053151E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4A279869" w14:textId="77777777" w:rsidR="0053151E" w:rsidRPr="00BD280F" w:rsidRDefault="0053151E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94" w:type="dxa"/>
            <w:vAlign w:val="center"/>
          </w:tcPr>
          <w:p w14:paraId="6C0EC8F6" w14:textId="77777777" w:rsidR="0053151E" w:rsidRPr="00BD280F" w:rsidRDefault="0053151E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vAlign w:val="center"/>
          </w:tcPr>
          <w:p w14:paraId="0E4076E3" w14:textId="77777777" w:rsidR="0053151E" w:rsidRPr="00BD280F" w:rsidRDefault="0053151E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14:paraId="3D2203CF" w14:textId="77777777" w:rsidR="000E083D" w:rsidRPr="00696988" w:rsidRDefault="000E083D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F8E999" w14:textId="77777777" w:rsidR="0053151E" w:rsidRPr="00696988" w:rsidRDefault="0053151E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Из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предложенных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таблиц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видно,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что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имеют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</w:t>
      </w:r>
      <w:r w:rsidRPr="00696988">
        <w:rPr>
          <w:rFonts w:ascii="Times New Roman" w:hAnsi="Times New Roman"/>
          <w:sz w:val="28"/>
          <w:szCs w:val="28"/>
        </w:rPr>
        <w:t>ь</w:t>
      </w:r>
      <w:r w:rsidRPr="00696988">
        <w:rPr>
          <w:rFonts w:ascii="Times New Roman" w:hAnsi="Times New Roman"/>
          <w:sz w:val="28"/>
          <w:szCs w:val="28"/>
        </w:rPr>
        <w:t>шой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опыт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работы,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высшей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категорией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7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человек,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это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большая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часть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колле</w:t>
      </w:r>
      <w:r w:rsidRPr="00696988">
        <w:rPr>
          <w:rFonts w:ascii="Times New Roman" w:hAnsi="Times New Roman"/>
          <w:sz w:val="28"/>
          <w:szCs w:val="28"/>
        </w:rPr>
        <w:t>к</w:t>
      </w:r>
      <w:r w:rsidRPr="00696988">
        <w:rPr>
          <w:rFonts w:ascii="Times New Roman" w:hAnsi="Times New Roman"/>
          <w:sz w:val="28"/>
          <w:szCs w:val="28"/>
        </w:rPr>
        <w:t>тива.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сестры,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достаточным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опытом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работы.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Практиче</w:t>
      </w:r>
      <w:r w:rsidR="00874D51" w:rsidRPr="00696988">
        <w:rPr>
          <w:rFonts w:ascii="Times New Roman" w:hAnsi="Times New Roman"/>
          <w:sz w:val="28"/>
          <w:szCs w:val="28"/>
        </w:rPr>
        <w:t>ски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74D51" w:rsidRPr="00696988">
        <w:rPr>
          <w:rFonts w:ascii="Times New Roman" w:hAnsi="Times New Roman"/>
          <w:sz w:val="28"/>
          <w:szCs w:val="28"/>
        </w:rPr>
        <w:t>нет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74D51" w:rsidRPr="00696988">
        <w:rPr>
          <w:rFonts w:ascii="Times New Roman" w:hAnsi="Times New Roman"/>
          <w:sz w:val="28"/>
          <w:szCs w:val="28"/>
        </w:rPr>
        <w:t>т</w:t>
      </w:r>
      <w:r w:rsidRPr="00696988">
        <w:rPr>
          <w:rFonts w:ascii="Times New Roman" w:hAnsi="Times New Roman"/>
          <w:sz w:val="28"/>
          <w:szCs w:val="28"/>
        </w:rPr>
        <w:t>е</w:t>
      </w:r>
      <w:r w:rsidR="00874D51" w:rsidRPr="00696988">
        <w:rPr>
          <w:rFonts w:ascii="Times New Roman" w:hAnsi="Times New Roman"/>
          <w:sz w:val="28"/>
          <w:szCs w:val="28"/>
        </w:rPr>
        <w:t>к</w:t>
      </w:r>
      <w:r w:rsidRPr="00696988">
        <w:rPr>
          <w:rFonts w:ascii="Times New Roman" w:hAnsi="Times New Roman"/>
          <w:sz w:val="28"/>
          <w:szCs w:val="28"/>
        </w:rPr>
        <w:t>учести.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коллективе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полное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взаимопонимание.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Все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</w:t>
      </w:r>
      <w:r w:rsidRPr="00696988">
        <w:rPr>
          <w:rFonts w:ascii="Times New Roman" w:hAnsi="Times New Roman"/>
          <w:sz w:val="28"/>
          <w:szCs w:val="28"/>
        </w:rPr>
        <w:t>е</w:t>
      </w:r>
      <w:r w:rsidRPr="00696988">
        <w:rPr>
          <w:rFonts w:ascii="Times New Roman" w:hAnsi="Times New Roman"/>
          <w:sz w:val="28"/>
          <w:szCs w:val="28"/>
        </w:rPr>
        <w:t>дицинские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имеют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сертификаты.</w:t>
      </w:r>
    </w:p>
    <w:p w14:paraId="542684C6" w14:textId="77777777" w:rsidR="002F043A" w:rsidRPr="00696988" w:rsidRDefault="002F043A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2008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год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четыре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прошли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цикл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усовершенств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вания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«Медицинской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противотуберкулезных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диспансеров».</w:t>
      </w:r>
    </w:p>
    <w:p w14:paraId="64C072E0" w14:textId="77777777" w:rsidR="002F043A" w:rsidRPr="00696988" w:rsidRDefault="002F043A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Палатные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имеют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смежные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специал</w:t>
      </w:r>
      <w:r w:rsidRPr="00696988">
        <w:rPr>
          <w:rFonts w:ascii="Times New Roman" w:hAnsi="Times New Roman"/>
          <w:sz w:val="28"/>
          <w:szCs w:val="28"/>
        </w:rPr>
        <w:t>ь</w:t>
      </w:r>
      <w:r w:rsidRPr="00696988">
        <w:rPr>
          <w:rFonts w:ascii="Times New Roman" w:hAnsi="Times New Roman"/>
          <w:sz w:val="28"/>
          <w:szCs w:val="28"/>
        </w:rPr>
        <w:t>ности:</w:t>
      </w:r>
    </w:p>
    <w:p w14:paraId="4603D823" w14:textId="77777777" w:rsidR="002F043A" w:rsidRPr="00696988" w:rsidRDefault="002F043A" w:rsidP="00696988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медицинская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процедурного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кабинета;</w:t>
      </w:r>
    </w:p>
    <w:p w14:paraId="1C878B9C" w14:textId="77777777" w:rsidR="002F043A" w:rsidRPr="00696988" w:rsidRDefault="002F043A" w:rsidP="00696988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медицинская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перевязочного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кабинета;</w:t>
      </w:r>
    </w:p>
    <w:p w14:paraId="1703B1CC" w14:textId="77777777" w:rsidR="002F043A" w:rsidRPr="00696988" w:rsidRDefault="002F043A" w:rsidP="00696988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медицинская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сестра</w:t>
      </w:r>
      <w:r w:rsidR="0069698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кабинета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ЭКГ;</w:t>
      </w:r>
    </w:p>
    <w:p w14:paraId="03C89596" w14:textId="77777777" w:rsidR="002F043A" w:rsidRPr="00696988" w:rsidRDefault="002F043A" w:rsidP="00696988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медицинская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физико-терапевтического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кабинета;</w:t>
      </w:r>
    </w:p>
    <w:p w14:paraId="411F50FE" w14:textId="77777777" w:rsidR="002F043A" w:rsidRPr="00696988" w:rsidRDefault="002F043A" w:rsidP="00696988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медицинская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стоматологического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кабинета;</w:t>
      </w:r>
    </w:p>
    <w:p w14:paraId="6972EE46" w14:textId="77777777" w:rsidR="002F043A" w:rsidRPr="00696988" w:rsidRDefault="002F043A" w:rsidP="00696988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медицинская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эндоскопического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кабинета.</w:t>
      </w:r>
    </w:p>
    <w:p w14:paraId="792BD0A3" w14:textId="77777777" w:rsidR="002F043A" w:rsidRPr="00696988" w:rsidRDefault="002F043A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связи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тем,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что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контингент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составляет,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основном,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лица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без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определенного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места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проживания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(БОМЖ),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мест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лишения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своб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ды,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работающие,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асоциальные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лица.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имеется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масса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сопутствующих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заб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леваний.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Поступают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ожогами,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отморожениями.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Чтобы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качественно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своевременно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оказать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медицинскую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помощь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любое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время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суток,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мне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необход</w:t>
      </w:r>
      <w:r w:rsidRPr="00696988">
        <w:rPr>
          <w:rFonts w:ascii="Times New Roman" w:hAnsi="Times New Roman"/>
          <w:sz w:val="28"/>
          <w:szCs w:val="28"/>
        </w:rPr>
        <w:t>и</w:t>
      </w:r>
      <w:r w:rsidRPr="00696988">
        <w:rPr>
          <w:rFonts w:ascii="Times New Roman" w:hAnsi="Times New Roman"/>
          <w:sz w:val="28"/>
          <w:szCs w:val="28"/>
        </w:rPr>
        <w:t>мо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владеть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работой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всех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специальностей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владеть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всеми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манипуляциями,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проводимыми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отделении.</w:t>
      </w:r>
    </w:p>
    <w:p w14:paraId="20EFFBEC" w14:textId="77777777" w:rsidR="002F043A" w:rsidRPr="00696988" w:rsidRDefault="002F043A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связи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требованиями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области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сестринского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дел</w:t>
      </w:r>
      <w:r w:rsidR="003D7106" w:rsidRPr="00696988">
        <w:rPr>
          <w:rFonts w:ascii="Times New Roman" w:hAnsi="Times New Roman"/>
          <w:sz w:val="28"/>
          <w:szCs w:val="28"/>
        </w:rPr>
        <w:t>а</w:t>
      </w:r>
      <w:r w:rsidRPr="00696988">
        <w:rPr>
          <w:rFonts w:ascii="Times New Roman" w:hAnsi="Times New Roman"/>
          <w:sz w:val="28"/>
          <w:szCs w:val="28"/>
        </w:rPr>
        <w:t>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палатная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</w:t>
      </w:r>
      <w:r w:rsidRPr="00696988">
        <w:rPr>
          <w:rFonts w:ascii="Times New Roman" w:hAnsi="Times New Roman"/>
          <w:sz w:val="28"/>
          <w:szCs w:val="28"/>
        </w:rPr>
        <w:t>и</w:t>
      </w:r>
      <w:r w:rsidRPr="00696988">
        <w:rPr>
          <w:rFonts w:ascii="Times New Roman" w:hAnsi="Times New Roman"/>
          <w:sz w:val="28"/>
          <w:szCs w:val="28"/>
        </w:rPr>
        <w:t>цинская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сестра,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знаю:</w:t>
      </w:r>
    </w:p>
    <w:p w14:paraId="31A04635" w14:textId="77777777" w:rsidR="002F043A" w:rsidRPr="00696988" w:rsidRDefault="002F043A" w:rsidP="00696988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основные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сведения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эпидемиологии,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клинике,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лечению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филактике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туберкулеза;</w:t>
      </w:r>
    </w:p>
    <w:p w14:paraId="6CB21EF1" w14:textId="77777777" w:rsidR="002F043A" w:rsidRPr="00696988" w:rsidRDefault="002F043A" w:rsidP="00696988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теоретические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основы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сестринского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дела;</w:t>
      </w:r>
    </w:p>
    <w:p w14:paraId="0859EC87" w14:textId="77777777" w:rsidR="002F043A" w:rsidRPr="00696988" w:rsidRDefault="002F043A" w:rsidP="00696988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психологию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профессионального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общения;</w:t>
      </w:r>
    </w:p>
    <w:p w14:paraId="7CD3BCF3" w14:textId="77777777" w:rsidR="002F043A" w:rsidRPr="00696988" w:rsidRDefault="002F043A" w:rsidP="00696988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организацию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сестринского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ухода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больными,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основе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этапов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сестринского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процесса;</w:t>
      </w:r>
    </w:p>
    <w:p w14:paraId="6204A22C" w14:textId="77777777" w:rsidR="002F043A" w:rsidRPr="00696988" w:rsidRDefault="006051C2" w:rsidP="00696988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оказание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доврачебной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неотложной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помощи,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острых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состо</w:t>
      </w:r>
      <w:r w:rsidRPr="00696988">
        <w:rPr>
          <w:rFonts w:ascii="Times New Roman" w:hAnsi="Times New Roman"/>
          <w:sz w:val="28"/>
          <w:szCs w:val="28"/>
        </w:rPr>
        <w:t>я</w:t>
      </w:r>
      <w:r w:rsidRPr="00696988">
        <w:rPr>
          <w:rFonts w:ascii="Times New Roman" w:hAnsi="Times New Roman"/>
          <w:sz w:val="28"/>
          <w:szCs w:val="28"/>
        </w:rPr>
        <w:t>ниях,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угрожающих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жизни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больного;</w:t>
      </w:r>
    </w:p>
    <w:p w14:paraId="66CE6167" w14:textId="77777777" w:rsidR="006051C2" w:rsidRPr="00696988" w:rsidRDefault="006051C2" w:rsidP="00696988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систему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эпидемического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контроля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инфекционной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безопасности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персонала;</w:t>
      </w:r>
    </w:p>
    <w:p w14:paraId="167B8A15" w14:textId="77777777" w:rsidR="006051C2" w:rsidRPr="00696988" w:rsidRDefault="006051C2" w:rsidP="00696988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установленную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медицинскую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документацию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её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оформление;</w:t>
      </w:r>
    </w:p>
    <w:p w14:paraId="1C6CFD0E" w14:textId="77777777" w:rsidR="005B31F9" w:rsidRPr="00696988" w:rsidRDefault="005B31F9" w:rsidP="00696988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основы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деонтологии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этики;</w:t>
      </w:r>
    </w:p>
    <w:p w14:paraId="1C34C91F" w14:textId="77777777" w:rsidR="006051C2" w:rsidRPr="00696988" w:rsidRDefault="005B31F9" w:rsidP="00696988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основные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лекарственные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группы,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показания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противопоказания,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применения;</w:t>
      </w:r>
    </w:p>
    <w:p w14:paraId="3014653B" w14:textId="77777777" w:rsidR="005B31F9" w:rsidRPr="00696988" w:rsidRDefault="005B31F9" w:rsidP="00696988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нормативны</w:t>
      </w:r>
      <w:r w:rsidR="003D7106" w:rsidRPr="00696988">
        <w:rPr>
          <w:rFonts w:ascii="Times New Roman" w:hAnsi="Times New Roman"/>
          <w:sz w:val="28"/>
          <w:szCs w:val="28"/>
        </w:rPr>
        <w:t>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D7106" w:rsidRPr="00696988">
        <w:rPr>
          <w:rFonts w:ascii="Times New Roman" w:hAnsi="Times New Roman"/>
          <w:sz w:val="28"/>
          <w:szCs w:val="28"/>
        </w:rPr>
        <w:t>документы,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D7106" w:rsidRPr="00696988">
        <w:rPr>
          <w:rFonts w:ascii="Times New Roman" w:hAnsi="Times New Roman"/>
          <w:sz w:val="28"/>
          <w:szCs w:val="28"/>
        </w:rPr>
        <w:t>регламентирующие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D7106" w:rsidRPr="00696988">
        <w:rPr>
          <w:rFonts w:ascii="Times New Roman" w:hAnsi="Times New Roman"/>
          <w:sz w:val="28"/>
          <w:szCs w:val="28"/>
        </w:rPr>
        <w:t>фармакологический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рядок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ЛПУ;</w:t>
      </w:r>
    </w:p>
    <w:p w14:paraId="197C6067" w14:textId="77777777" w:rsidR="005B31F9" w:rsidRPr="00696988" w:rsidRDefault="005B31F9" w:rsidP="00696988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основные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приказы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санэпидрежиму;</w:t>
      </w:r>
    </w:p>
    <w:p w14:paraId="538B0C55" w14:textId="77777777" w:rsidR="005B31F9" w:rsidRPr="00696988" w:rsidRDefault="005B31F9" w:rsidP="00696988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основы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диетологии;</w:t>
      </w:r>
    </w:p>
    <w:p w14:paraId="18650C92" w14:textId="77777777" w:rsidR="005B31F9" w:rsidRPr="00696988" w:rsidRDefault="005B31F9" w:rsidP="00696988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охрану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труда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технику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безопасности,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ЧС;</w:t>
      </w:r>
    </w:p>
    <w:p w14:paraId="77A001E5" w14:textId="77777777" w:rsidR="005B31F9" w:rsidRPr="00696988" w:rsidRDefault="005B31F9" w:rsidP="00696988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функциональные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обязанности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права.</w:t>
      </w:r>
    </w:p>
    <w:p w14:paraId="5075AB9F" w14:textId="77777777" w:rsidR="005B31F9" w:rsidRPr="00696988" w:rsidRDefault="005B31F9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владею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следующими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манипуляциями:</w:t>
      </w:r>
    </w:p>
    <w:p w14:paraId="4D45CF4C" w14:textId="77777777" w:rsidR="005B31F9" w:rsidRPr="00696988" w:rsidRDefault="005B31F9" w:rsidP="00696988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техникой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постановки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подкожных,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внутримышечных,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внутрико</w:t>
      </w:r>
      <w:r w:rsidRPr="00696988">
        <w:rPr>
          <w:rFonts w:ascii="Times New Roman" w:hAnsi="Times New Roman"/>
          <w:sz w:val="28"/>
          <w:szCs w:val="28"/>
        </w:rPr>
        <w:t>ж</w:t>
      </w:r>
      <w:r w:rsidRPr="00696988">
        <w:rPr>
          <w:rFonts w:ascii="Times New Roman" w:hAnsi="Times New Roman"/>
          <w:sz w:val="28"/>
          <w:szCs w:val="28"/>
        </w:rPr>
        <w:t>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инъекций;</w:t>
      </w:r>
    </w:p>
    <w:p w14:paraId="0A2E7CF7" w14:textId="77777777" w:rsidR="005B31F9" w:rsidRPr="00696988" w:rsidRDefault="005B31F9" w:rsidP="00696988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техникой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венепункции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периферических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вен;</w:t>
      </w:r>
    </w:p>
    <w:p w14:paraId="347CC7DA" w14:textId="77777777" w:rsidR="005B31F9" w:rsidRPr="00696988" w:rsidRDefault="005B31F9" w:rsidP="00696988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техникой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постановки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чтения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туберкулезных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проб;</w:t>
      </w:r>
    </w:p>
    <w:p w14:paraId="320BD1E9" w14:textId="77777777" w:rsidR="005B31F9" w:rsidRPr="00696988" w:rsidRDefault="005B31F9" w:rsidP="00696988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техникой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переливания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крови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кровезаменителей;</w:t>
      </w:r>
    </w:p>
    <w:p w14:paraId="0A8097B6" w14:textId="77777777" w:rsidR="005B31F9" w:rsidRPr="00696988" w:rsidRDefault="005B31F9" w:rsidP="00696988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техникой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проведения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проб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индивидуальную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совместимость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резус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совместимость,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проведения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биологической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пробы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совместимость;</w:t>
      </w:r>
    </w:p>
    <w:p w14:paraId="0248E036" w14:textId="77777777" w:rsidR="005B31F9" w:rsidRPr="00696988" w:rsidRDefault="005B31F9" w:rsidP="00696988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техникой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определения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группы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крови;</w:t>
      </w:r>
    </w:p>
    <w:p w14:paraId="40CE28D8" w14:textId="77777777" w:rsidR="005B31F9" w:rsidRPr="00696988" w:rsidRDefault="005B31F9" w:rsidP="00696988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техникой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катетеризации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мочевого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пузыря;</w:t>
      </w:r>
    </w:p>
    <w:p w14:paraId="4001CD46" w14:textId="77777777" w:rsidR="005B31F9" w:rsidRPr="00696988" w:rsidRDefault="005B31F9" w:rsidP="00696988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техникой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наложения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искусственного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пневмоперетонеум;</w:t>
      </w:r>
    </w:p>
    <w:p w14:paraId="202CC901" w14:textId="77777777" w:rsidR="005B31F9" w:rsidRPr="00696988" w:rsidRDefault="005B31F9" w:rsidP="00696988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техникой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проведения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плевральной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пункции;</w:t>
      </w:r>
    </w:p>
    <w:p w14:paraId="7127E548" w14:textId="77777777" w:rsidR="005B31F9" w:rsidRPr="00696988" w:rsidRDefault="004D72C8" w:rsidP="00696988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техникой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наложения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повязок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гипсовых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лангет;</w:t>
      </w:r>
    </w:p>
    <w:p w14:paraId="2293E4A8" w14:textId="77777777" w:rsidR="004D72C8" w:rsidRPr="00696988" w:rsidRDefault="004D72C8" w:rsidP="00696988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техникой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ухода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подключенными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категориями;</w:t>
      </w:r>
    </w:p>
    <w:p w14:paraId="1EB7D148" w14:textId="77777777" w:rsidR="004D72C8" w:rsidRPr="00696988" w:rsidRDefault="004D72C8" w:rsidP="00696988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оказание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доврачебной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помощи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возникновении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неотложных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состояний,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этапах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сестринского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процесса:</w:t>
      </w:r>
    </w:p>
    <w:p w14:paraId="0CE47F3E" w14:textId="77777777" w:rsidR="004D72C8" w:rsidRPr="00696988" w:rsidRDefault="004D72C8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анафилактическом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шоке,</w:t>
      </w:r>
    </w:p>
    <w:p w14:paraId="34F216F6" w14:textId="77777777" w:rsidR="004D72C8" w:rsidRPr="00696988" w:rsidRDefault="004D72C8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отравление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D7106" w:rsidRPr="00696988">
        <w:rPr>
          <w:rFonts w:ascii="Times New Roman" w:hAnsi="Times New Roman"/>
          <w:sz w:val="28"/>
          <w:szCs w:val="28"/>
        </w:rPr>
        <w:t>изониазидом</w:t>
      </w:r>
      <w:r w:rsidRPr="00696988">
        <w:rPr>
          <w:rFonts w:ascii="Times New Roman" w:hAnsi="Times New Roman"/>
          <w:sz w:val="28"/>
          <w:szCs w:val="28"/>
        </w:rPr>
        <w:t>,</w:t>
      </w:r>
    </w:p>
    <w:p w14:paraId="4667A000" w14:textId="77777777" w:rsidR="004D72C8" w:rsidRPr="00696988" w:rsidRDefault="004D72C8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сердечнососудистой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патологии,</w:t>
      </w:r>
    </w:p>
    <w:p w14:paraId="10720887" w14:textId="77777777" w:rsidR="004D72C8" w:rsidRPr="00696988" w:rsidRDefault="004D72C8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легочном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D7106" w:rsidRPr="00696988">
        <w:rPr>
          <w:rFonts w:ascii="Times New Roman" w:hAnsi="Times New Roman"/>
          <w:sz w:val="28"/>
          <w:szCs w:val="28"/>
        </w:rPr>
        <w:t>кровотечении</w:t>
      </w:r>
      <w:r w:rsidRPr="00696988">
        <w:rPr>
          <w:rFonts w:ascii="Times New Roman" w:hAnsi="Times New Roman"/>
          <w:sz w:val="28"/>
          <w:szCs w:val="28"/>
        </w:rPr>
        <w:t>,</w:t>
      </w:r>
    </w:p>
    <w:p w14:paraId="01BDE56F" w14:textId="77777777" w:rsidR="004D72C8" w:rsidRPr="00696988" w:rsidRDefault="004D72C8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опасности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ВИЧ-инфицирования</w:t>
      </w:r>
    </w:p>
    <w:p w14:paraId="6D178440" w14:textId="77777777" w:rsidR="004D72C8" w:rsidRPr="00696988" w:rsidRDefault="004D72C8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совершенстве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владею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работой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сестры:</w:t>
      </w:r>
    </w:p>
    <w:p w14:paraId="3A397C8B" w14:textId="77777777" w:rsidR="004D72C8" w:rsidRPr="00696988" w:rsidRDefault="004D72C8" w:rsidP="00696988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палатной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сестры;</w:t>
      </w:r>
    </w:p>
    <w:p w14:paraId="4A6BC3A0" w14:textId="77777777" w:rsidR="004D72C8" w:rsidRPr="00696988" w:rsidRDefault="004D72C8" w:rsidP="00696988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процедурного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кабинета;</w:t>
      </w:r>
    </w:p>
    <w:p w14:paraId="233CB6E1" w14:textId="77777777" w:rsidR="004D72C8" w:rsidRPr="00696988" w:rsidRDefault="004D72C8" w:rsidP="00696988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эндоскопического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кабинета;</w:t>
      </w:r>
    </w:p>
    <w:p w14:paraId="6B40A2D6" w14:textId="77777777" w:rsidR="004D72C8" w:rsidRPr="00696988" w:rsidRDefault="004D72C8" w:rsidP="00696988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коктельного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кабинета;</w:t>
      </w:r>
    </w:p>
    <w:p w14:paraId="29B3E86D" w14:textId="77777777" w:rsidR="004D72C8" w:rsidRPr="00696988" w:rsidRDefault="004D72C8" w:rsidP="00696988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приемного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покоя;</w:t>
      </w:r>
    </w:p>
    <w:p w14:paraId="75E85AA9" w14:textId="77777777" w:rsidR="004D72C8" w:rsidRPr="00696988" w:rsidRDefault="004D72C8" w:rsidP="00696988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перевязочного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D7106" w:rsidRPr="00696988">
        <w:rPr>
          <w:rFonts w:ascii="Times New Roman" w:hAnsi="Times New Roman"/>
          <w:sz w:val="28"/>
          <w:szCs w:val="28"/>
        </w:rPr>
        <w:t>кабинета</w:t>
      </w:r>
      <w:r w:rsidRPr="00696988">
        <w:rPr>
          <w:rFonts w:ascii="Times New Roman" w:hAnsi="Times New Roman"/>
          <w:sz w:val="28"/>
          <w:szCs w:val="28"/>
        </w:rPr>
        <w:t>;</w:t>
      </w:r>
    </w:p>
    <w:p w14:paraId="6DEB0705" w14:textId="77777777" w:rsidR="004D72C8" w:rsidRPr="00696988" w:rsidRDefault="004D72C8" w:rsidP="00696988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фельдшер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здравпункта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промышленного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предприятия.</w:t>
      </w:r>
    </w:p>
    <w:p w14:paraId="6C792DF2" w14:textId="77777777" w:rsidR="004D72C8" w:rsidRPr="00696988" w:rsidRDefault="004D72C8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Последнее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усовершенствование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2004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году,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цикл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«Сестринское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дело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–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</w:t>
      </w:r>
      <w:r w:rsidRPr="00696988">
        <w:rPr>
          <w:rFonts w:ascii="Times New Roman" w:hAnsi="Times New Roman"/>
          <w:sz w:val="28"/>
          <w:szCs w:val="28"/>
        </w:rPr>
        <w:t>е</w:t>
      </w:r>
      <w:r w:rsidRPr="00696988">
        <w:rPr>
          <w:rFonts w:ascii="Times New Roman" w:hAnsi="Times New Roman"/>
          <w:sz w:val="28"/>
          <w:szCs w:val="28"/>
        </w:rPr>
        <w:t>дицинская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процедурного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кабинета»</w:t>
      </w:r>
    </w:p>
    <w:p w14:paraId="7FE482BD" w14:textId="77777777" w:rsidR="004D72C8" w:rsidRPr="00696988" w:rsidRDefault="004D72C8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два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палатных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сестер.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Посты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работаю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круглосуточно.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палатной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обнесен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барьером,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которым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два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рабочих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стола.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одном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телефон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местной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связи.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тумбо</w:t>
      </w:r>
      <w:r w:rsidRPr="00696988">
        <w:rPr>
          <w:rFonts w:ascii="Times New Roman" w:hAnsi="Times New Roman"/>
          <w:sz w:val="28"/>
          <w:szCs w:val="28"/>
        </w:rPr>
        <w:t>ч</w:t>
      </w:r>
      <w:r w:rsidRPr="00696988">
        <w:rPr>
          <w:rFonts w:ascii="Times New Roman" w:hAnsi="Times New Roman"/>
          <w:sz w:val="28"/>
          <w:szCs w:val="28"/>
        </w:rPr>
        <w:t>ках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столов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находятся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папки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информационным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материалом:</w:t>
      </w:r>
    </w:p>
    <w:p w14:paraId="7C78872A" w14:textId="77777777" w:rsidR="004D72C8" w:rsidRPr="00696988" w:rsidRDefault="004D72C8" w:rsidP="00696988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неотложная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помощь;</w:t>
      </w:r>
    </w:p>
    <w:p w14:paraId="36E655DD" w14:textId="77777777" w:rsidR="004D72C8" w:rsidRPr="00696988" w:rsidRDefault="0081651F" w:rsidP="00696988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фарма</w:t>
      </w:r>
      <w:r w:rsidR="003D7106" w:rsidRPr="00696988">
        <w:rPr>
          <w:rFonts w:ascii="Times New Roman" w:hAnsi="Times New Roman"/>
          <w:sz w:val="28"/>
          <w:szCs w:val="28"/>
        </w:rPr>
        <w:t>ко</w:t>
      </w:r>
      <w:r w:rsidRPr="00696988">
        <w:rPr>
          <w:rFonts w:ascii="Times New Roman" w:hAnsi="Times New Roman"/>
          <w:sz w:val="28"/>
          <w:szCs w:val="28"/>
        </w:rPr>
        <w:t>логический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4D72C8" w:rsidRPr="00696988">
        <w:rPr>
          <w:rFonts w:ascii="Times New Roman" w:hAnsi="Times New Roman"/>
          <w:sz w:val="28"/>
          <w:szCs w:val="28"/>
        </w:rPr>
        <w:t>порядок;</w:t>
      </w:r>
    </w:p>
    <w:p w14:paraId="3D78BFA6" w14:textId="77777777" w:rsidR="004D72C8" w:rsidRPr="00696988" w:rsidRDefault="004D72C8" w:rsidP="00696988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санэпидрежим;</w:t>
      </w:r>
    </w:p>
    <w:p w14:paraId="5C5D1E44" w14:textId="77777777" w:rsidR="004D72C8" w:rsidRPr="00696988" w:rsidRDefault="004D72C8" w:rsidP="00696988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сестринский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процесс;</w:t>
      </w:r>
    </w:p>
    <w:p w14:paraId="7B5F042C" w14:textId="77777777" w:rsidR="004D72C8" w:rsidRPr="00696988" w:rsidRDefault="004D72C8" w:rsidP="00696988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техника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безопасности;</w:t>
      </w:r>
    </w:p>
    <w:p w14:paraId="072FF44A" w14:textId="77777777" w:rsidR="004D72C8" w:rsidRPr="00696988" w:rsidRDefault="004D72C8" w:rsidP="00696988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пожарная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безопасность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ЧС;</w:t>
      </w:r>
    </w:p>
    <w:p w14:paraId="55BB685D" w14:textId="77777777" w:rsidR="004D72C8" w:rsidRPr="00696988" w:rsidRDefault="00ED5378" w:rsidP="00696988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должностные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инструкции</w:t>
      </w:r>
    </w:p>
    <w:p w14:paraId="119F9B71" w14:textId="77777777" w:rsidR="00ED5378" w:rsidRPr="00696988" w:rsidRDefault="00ED5378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Документация:</w:t>
      </w:r>
    </w:p>
    <w:p w14:paraId="331B07DB" w14:textId="77777777" w:rsidR="00ED5378" w:rsidRPr="00696988" w:rsidRDefault="00ED5378" w:rsidP="00696988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списочный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состав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отделения;</w:t>
      </w:r>
    </w:p>
    <w:p w14:paraId="2F09332D" w14:textId="77777777" w:rsidR="00ED5378" w:rsidRPr="00696988" w:rsidRDefault="00ED5378" w:rsidP="00696988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журнал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регистрации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пациентов;</w:t>
      </w:r>
    </w:p>
    <w:p w14:paraId="0EFD1E4A" w14:textId="77777777" w:rsidR="00ED5378" w:rsidRPr="00696988" w:rsidRDefault="00ED5378" w:rsidP="00696988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журнал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регистрации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приема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сдачи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смен;</w:t>
      </w:r>
    </w:p>
    <w:p w14:paraId="1F7FC7AA" w14:textId="77777777" w:rsidR="00ED5378" w:rsidRPr="00696988" w:rsidRDefault="00ED5378" w:rsidP="00696988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журнал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регистрации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процедурный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кабинет;</w:t>
      </w:r>
    </w:p>
    <w:p w14:paraId="041B82E1" w14:textId="77777777" w:rsidR="00ED5378" w:rsidRPr="00696988" w:rsidRDefault="00ED5378" w:rsidP="00696988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журнал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регистрации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ЭКГ;</w:t>
      </w:r>
    </w:p>
    <w:p w14:paraId="2E78951B" w14:textId="77777777" w:rsidR="00ED5378" w:rsidRPr="00696988" w:rsidRDefault="00ED5378" w:rsidP="00696988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журнал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регистрации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биохимических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анализов;</w:t>
      </w:r>
    </w:p>
    <w:p w14:paraId="62FCFC75" w14:textId="77777777" w:rsidR="00ED5378" w:rsidRPr="00696988" w:rsidRDefault="00ED5378" w:rsidP="00696988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журнал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регистрации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клинических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анализов;</w:t>
      </w:r>
    </w:p>
    <w:p w14:paraId="1E6DF191" w14:textId="77777777" w:rsidR="00ED5378" w:rsidRPr="00696988" w:rsidRDefault="00ED5378" w:rsidP="00696988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журнал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регистрации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ЛОР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кабинет;</w:t>
      </w:r>
    </w:p>
    <w:p w14:paraId="7AD91214" w14:textId="77777777" w:rsidR="00ED5378" w:rsidRPr="00696988" w:rsidRDefault="00ED5378" w:rsidP="00696988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журнал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контроля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взвешивания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больных;</w:t>
      </w:r>
    </w:p>
    <w:p w14:paraId="74977143" w14:textId="77777777" w:rsidR="00ED5378" w:rsidRPr="00696988" w:rsidRDefault="00ED5378" w:rsidP="00696988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журнал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проверки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педикулез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чесотку;</w:t>
      </w:r>
    </w:p>
    <w:p w14:paraId="70E11C09" w14:textId="77777777" w:rsidR="00ED5378" w:rsidRPr="00696988" w:rsidRDefault="00ED5378" w:rsidP="00696988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журнал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получения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медикаментов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старшей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сестры;</w:t>
      </w:r>
    </w:p>
    <w:p w14:paraId="06FD797D" w14:textId="77777777" w:rsidR="00ED5378" w:rsidRPr="00696988" w:rsidRDefault="00ED5378" w:rsidP="00696988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журнал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регистрации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оборота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дорогостоящих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препаратов;</w:t>
      </w:r>
    </w:p>
    <w:p w14:paraId="452A5965" w14:textId="77777777" w:rsidR="00ED5378" w:rsidRPr="00696988" w:rsidRDefault="00ED5378" w:rsidP="00696988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тетрадь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регистрации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операций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связанных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оборотом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лекарстве</w:t>
      </w:r>
      <w:r w:rsidRPr="00696988">
        <w:rPr>
          <w:rFonts w:ascii="Times New Roman" w:hAnsi="Times New Roman"/>
          <w:sz w:val="28"/>
          <w:szCs w:val="28"/>
        </w:rPr>
        <w:t>н</w:t>
      </w:r>
      <w:r w:rsidRPr="00696988">
        <w:rPr>
          <w:rFonts w:ascii="Times New Roman" w:hAnsi="Times New Roman"/>
          <w:sz w:val="28"/>
          <w:szCs w:val="28"/>
        </w:rPr>
        <w:t>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средств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подлежащих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предметно-качественному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учету.</w:t>
      </w:r>
    </w:p>
    <w:p w14:paraId="04B45F3F" w14:textId="77777777" w:rsidR="00ED5378" w:rsidRPr="00696988" w:rsidRDefault="00ED5378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Здесь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же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D7106" w:rsidRPr="00696988">
        <w:rPr>
          <w:rFonts w:ascii="Times New Roman" w:hAnsi="Times New Roman"/>
          <w:sz w:val="28"/>
          <w:szCs w:val="28"/>
        </w:rPr>
        <w:t>хранятся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D7106" w:rsidRPr="00696988">
        <w:rPr>
          <w:rFonts w:ascii="Times New Roman" w:hAnsi="Times New Roman"/>
          <w:sz w:val="28"/>
          <w:szCs w:val="28"/>
        </w:rPr>
        <w:t>папки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D7106"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D7106" w:rsidRPr="00696988">
        <w:rPr>
          <w:rFonts w:ascii="Times New Roman" w:hAnsi="Times New Roman"/>
          <w:sz w:val="28"/>
          <w:szCs w:val="28"/>
        </w:rPr>
        <w:t>листами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D7106" w:rsidRPr="00696988">
        <w:rPr>
          <w:rFonts w:ascii="Times New Roman" w:hAnsi="Times New Roman"/>
          <w:sz w:val="28"/>
          <w:szCs w:val="28"/>
        </w:rPr>
        <w:t>раскла</w:t>
      </w:r>
      <w:r w:rsidRPr="00696988">
        <w:rPr>
          <w:rFonts w:ascii="Times New Roman" w:hAnsi="Times New Roman"/>
          <w:sz w:val="28"/>
          <w:szCs w:val="28"/>
        </w:rPr>
        <w:t>дки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контроля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посещения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</w:t>
      </w:r>
      <w:r w:rsidRPr="00696988">
        <w:rPr>
          <w:rFonts w:ascii="Times New Roman" w:hAnsi="Times New Roman"/>
          <w:sz w:val="28"/>
          <w:szCs w:val="28"/>
        </w:rPr>
        <w:t>н</w:t>
      </w:r>
      <w:r w:rsidR="003D7106" w:rsidRPr="00696988">
        <w:rPr>
          <w:rFonts w:ascii="Times New Roman" w:hAnsi="Times New Roman"/>
          <w:sz w:val="28"/>
          <w:szCs w:val="28"/>
        </w:rPr>
        <w:t>тов,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D7106" w:rsidRPr="00696988">
        <w:rPr>
          <w:rFonts w:ascii="Times New Roman" w:hAnsi="Times New Roman"/>
          <w:sz w:val="28"/>
          <w:szCs w:val="28"/>
        </w:rPr>
        <w:t>ТБ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D7106" w:rsidRPr="00696988">
        <w:rPr>
          <w:rFonts w:ascii="Times New Roman" w:hAnsi="Times New Roman"/>
          <w:sz w:val="28"/>
          <w:szCs w:val="28"/>
        </w:rPr>
        <w:t>карты,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температурные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листы,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чистые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бланки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бумага.</w:t>
      </w:r>
    </w:p>
    <w:p w14:paraId="16B6A86A" w14:textId="77777777" w:rsidR="00ED5378" w:rsidRPr="00696988" w:rsidRDefault="00ED5378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посту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два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шкафа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медикаментов.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Шкаф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разделен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секции.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каждой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секции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полки.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Полки,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которых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хранятся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медикаменты,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промарк</w:t>
      </w:r>
      <w:r w:rsidRPr="00696988">
        <w:rPr>
          <w:rFonts w:ascii="Times New Roman" w:hAnsi="Times New Roman"/>
          <w:sz w:val="28"/>
          <w:szCs w:val="28"/>
        </w:rPr>
        <w:t>и</w:t>
      </w:r>
      <w:r w:rsidRPr="00696988">
        <w:rPr>
          <w:rFonts w:ascii="Times New Roman" w:hAnsi="Times New Roman"/>
          <w:sz w:val="28"/>
          <w:szCs w:val="28"/>
        </w:rPr>
        <w:t>рованы.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Препараты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расположены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групповой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принадлежности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спос</w:t>
      </w:r>
      <w:r w:rsidR="0081651F"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бу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примен</w:t>
      </w:r>
      <w:r w:rsidRPr="00696988">
        <w:rPr>
          <w:rFonts w:ascii="Times New Roman" w:hAnsi="Times New Roman"/>
          <w:sz w:val="28"/>
          <w:szCs w:val="28"/>
        </w:rPr>
        <w:t>е</w:t>
      </w:r>
      <w:r w:rsidRPr="00696988">
        <w:rPr>
          <w:rFonts w:ascii="Times New Roman" w:hAnsi="Times New Roman"/>
          <w:sz w:val="28"/>
          <w:szCs w:val="28"/>
        </w:rPr>
        <w:t>ния.</w:t>
      </w:r>
    </w:p>
    <w:p w14:paraId="7867AAA5" w14:textId="77777777" w:rsidR="00BD280F" w:rsidRDefault="00BD280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0A685D" w14:textId="77777777" w:rsidR="00ED5378" w:rsidRPr="00696988" w:rsidRDefault="00ED5378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Секция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№1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–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таблетированные: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1"/>
        <w:gridCol w:w="4112"/>
      </w:tblGrid>
      <w:tr w:rsidR="003D7106" w:rsidRPr="00BD280F" w14:paraId="497144D5" w14:textId="77777777" w:rsidTr="00BD280F">
        <w:tc>
          <w:tcPr>
            <w:tcW w:w="4251" w:type="dxa"/>
          </w:tcPr>
          <w:p w14:paraId="76528B54" w14:textId="77777777" w:rsidR="003D7106" w:rsidRPr="00BD280F" w:rsidRDefault="003D7106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Простые</w:t>
            </w:r>
          </w:p>
        </w:tc>
        <w:tc>
          <w:tcPr>
            <w:tcW w:w="4112" w:type="dxa"/>
          </w:tcPr>
          <w:p w14:paraId="57B803A9" w14:textId="77777777" w:rsidR="003D7106" w:rsidRPr="00BD280F" w:rsidRDefault="003D7106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Группа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«Б»</w:t>
            </w:r>
          </w:p>
        </w:tc>
      </w:tr>
      <w:tr w:rsidR="003D7106" w:rsidRPr="00BD280F" w14:paraId="6A88F264" w14:textId="77777777" w:rsidTr="00BD280F">
        <w:tc>
          <w:tcPr>
            <w:tcW w:w="4251" w:type="dxa"/>
          </w:tcPr>
          <w:p w14:paraId="196A8270" w14:textId="77777777" w:rsidR="003D7106" w:rsidRPr="00BD280F" w:rsidRDefault="003D7106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АБП</w:t>
            </w:r>
          </w:p>
        </w:tc>
        <w:tc>
          <w:tcPr>
            <w:tcW w:w="4112" w:type="dxa"/>
          </w:tcPr>
          <w:p w14:paraId="261ABB1C" w14:textId="77777777" w:rsidR="003D7106" w:rsidRPr="00BD280F" w:rsidRDefault="003D7106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Антибиотики</w:t>
            </w:r>
          </w:p>
        </w:tc>
      </w:tr>
      <w:tr w:rsidR="003D7106" w:rsidRPr="00BD280F" w14:paraId="7B257356" w14:textId="77777777" w:rsidTr="00BD280F">
        <w:tc>
          <w:tcPr>
            <w:tcW w:w="4251" w:type="dxa"/>
          </w:tcPr>
          <w:p w14:paraId="22C7E2A3" w14:textId="77777777" w:rsidR="003D7106" w:rsidRPr="00BD280F" w:rsidRDefault="003D7106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Внутренние</w:t>
            </w:r>
          </w:p>
        </w:tc>
        <w:tc>
          <w:tcPr>
            <w:tcW w:w="4112" w:type="dxa"/>
          </w:tcPr>
          <w:p w14:paraId="694E47CD" w14:textId="77777777" w:rsidR="003D7106" w:rsidRPr="00BD280F" w:rsidRDefault="003D7106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Наружное</w:t>
            </w:r>
          </w:p>
        </w:tc>
      </w:tr>
    </w:tbl>
    <w:p w14:paraId="66C6B1B6" w14:textId="77777777" w:rsidR="00ED5378" w:rsidRPr="00696988" w:rsidRDefault="00ED5378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Секция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№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2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254B2D" w:rsidRPr="00696988">
        <w:rPr>
          <w:rFonts w:ascii="Times New Roman" w:hAnsi="Times New Roman"/>
          <w:sz w:val="28"/>
          <w:szCs w:val="28"/>
        </w:rPr>
        <w:t>–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254B2D" w:rsidRPr="00696988">
        <w:rPr>
          <w:rFonts w:ascii="Times New Roman" w:hAnsi="Times New Roman"/>
          <w:sz w:val="28"/>
          <w:szCs w:val="28"/>
        </w:rPr>
        <w:t>инъекционные</w:t>
      </w:r>
    </w:p>
    <w:p w14:paraId="6F9C7C8A" w14:textId="77777777" w:rsidR="003D7106" w:rsidRPr="00696988" w:rsidRDefault="003D7106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1"/>
        <w:gridCol w:w="4112"/>
      </w:tblGrid>
      <w:tr w:rsidR="003D7106" w:rsidRPr="00BD280F" w14:paraId="3150AE4E" w14:textId="77777777" w:rsidTr="00BD280F">
        <w:tc>
          <w:tcPr>
            <w:tcW w:w="4251" w:type="dxa"/>
          </w:tcPr>
          <w:p w14:paraId="6162A9C6" w14:textId="77777777" w:rsidR="003D7106" w:rsidRPr="00BD280F" w:rsidRDefault="003D7106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Простые</w:t>
            </w:r>
          </w:p>
        </w:tc>
        <w:tc>
          <w:tcPr>
            <w:tcW w:w="4112" w:type="dxa"/>
          </w:tcPr>
          <w:p w14:paraId="211803A6" w14:textId="77777777" w:rsidR="003D7106" w:rsidRPr="00BD280F" w:rsidRDefault="003D7106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Группа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«Б»</w:t>
            </w:r>
          </w:p>
        </w:tc>
      </w:tr>
      <w:tr w:rsidR="003D7106" w:rsidRPr="00BD280F" w14:paraId="10078B0A" w14:textId="77777777" w:rsidTr="00BD280F">
        <w:tc>
          <w:tcPr>
            <w:tcW w:w="4251" w:type="dxa"/>
          </w:tcPr>
          <w:p w14:paraId="7F3BA63F" w14:textId="77777777" w:rsidR="003D7106" w:rsidRPr="00BD280F" w:rsidRDefault="003D7106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Антибиотики</w:t>
            </w:r>
          </w:p>
        </w:tc>
        <w:tc>
          <w:tcPr>
            <w:tcW w:w="4112" w:type="dxa"/>
          </w:tcPr>
          <w:p w14:paraId="2E65BCC5" w14:textId="77777777" w:rsidR="003D7106" w:rsidRPr="00BD280F" w:rsidRDefault="003D7106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C6DBE53" w14:textId="77777777" w:rsidR="003D7106" w:rsidRPr="00696988" w:rsidRDefault="003D7106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2B38C3" w14:textId="77777777" w:rsidR="00254B2D" w:rsidRPr="00696988" w:rsidRDefault="00254B2D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Секция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№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3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–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перевязочный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материал</w:t>
      </w:r>
    </w:p>
    <w:p w14:paraId="3A2D7D09" w14:textId="77777777" w:rsidR="00254B2D" w:rsidRPr="00696988" w:rsidRDefault="00254B2D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Отдельно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полке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хранятся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тонометр,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фонендоскоп,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термометры,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жг</w:t>
      </w:r>
      <w:r w:rsidRPr="00696988">
        <w:rPr>
          <w:rFonts w:ascii="Times New Roman" w:hAnsi="Times New Roman"/>
          <w:sz w:val="28"/>
          <w:szCs w:val="28"/>
        </w:rPr>
        <w:t>у</w:t>
      </w:r>
      <w:r w:rsidRPr="00696988">
        <w:rPr>
          <w:rFonts w:ascii="Times New Roman" w:hAnsi="Times New Roman"/>
          <w:sz w:val="28"/>
          <w:szCs w:val="28"/>
        </w:rPr>
        <w:t>ты.</w:t>
      </w:r>
    </w:p>
    <w:p w14:paraId="7E22A732" w14:textId="77777777" w:rsidR="00254B2D" w:rsidRPr="00696988" w:rsidRDefault="00254B2D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Секция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№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4</w:t>
      </w:r>
    </w:p>
    <w:p w14:paraId="12751CB5" w14:textId="77777777" w:rsidR="00254B2D" w:rsidRPr="00696988" w:rsidRDefault="00254B2D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секцию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вмонтирован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сейф.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сейфе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хранятся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препараты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группы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EB261B" w:rsidRPr="00696988">
        <w:rPr>
          <w:rFonts w:ascii="Times New Roman" w:hAnsi="Times New Roman"/>
          <w:sz w:val="28"/>
          <w:szCs w:val="28"/>
        </w:rPr>
        <w:t>«</w:t>
      </w:r>
      <w:r w:rsidRPr="00696988">
        <w:rPr>
          <w:rFonts w:ascii="Times New Roman" w:hAnsi="Times New Roman"/>
          <w:sz w:val="28"/>
          <w:szCs w:val="28"/>
        </w:rPr>
        <w:t>А</w:t>
      </w:r>
      <w:r w:rsidR="00EB261B" w:rsidRPr="00696988">
        <w:rPr>
          <w:rFonts w:ascii="Times New Roman" w:hAnsi="Times New Roman"/>
          <w:sz w:val="28"/>
          <w:szCs w:val="28"/>
        </w:rPr>
        <w:t>»</w:t>
      </w:r>
      <w:r w:rsidRPr="00696988">
        <w:rPr>
          <w:rFonts w:ascii="Times New Roman" w:hAnsi="Times New Roman"/>
          <w:sz w:val="28"/>
          <w:szCs w:val="28"/>
        </w:rPr>
        <w:t>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сильнодействующие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препараты,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яды.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Также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хранятся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препараты</w:t>
      </w:r>
      <w:r w:rsidR="00EB261B" w:rsidRPr="00696988">
        <w:rPr>
          <w:rFonts w:ascii="Times New Roman" w:hAnsi="Times New Roman"/>
          <w:sz w:val="28"/>
          <w:szCs w:val="28"/>
        </w:rPr>
        <w:t>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подлеж</w:t>
      </w:r>
      <w:r w:rsidRPr="00696988">
        <w:rPr>
          <w:rFonts w:ascii="Times New Roman" w:hAnsi="Times New Roman"/>
          <w:sz w:val="28"/>
          <w:szCs w:val="28"/>
        </w:rPr>
        <w:t>а</w:t>
      </w:r>
      <w:r w:rsidRPr="00696988">
        <w:rPr>
          <w:rFonts w:ascii="Times New Roman" w:hAnsi="Times New Roman"/>
          <w:sz w:val="28"/>
          <w:szCs w:val="28"/>
        </w:rPr>
        <w:t>щие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предметно-качественному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учету,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дорогостоящие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препараты.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Все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преп</w:t>
      </w:r>
      <w:r w:rsidRPr="00696988">
        <w:rPr>
          <w:rFonts w:ascii="Times New Roman" w:hAnsi="Times New Roman"/>
          <w:sz w:val="28"/>
          <w:szCs w:val="28"/>
        </w:rPr>
        <w:t>а</w:t>
      </w:r>
      <w:r w:rsidRPr="00696988">
        <w:rPr>
          <w:rFonts w:ascii="Times New Roman" w:hAnsi="Times New Roman"/>
          <w:sz w:val="28"/>
          <w:szCs w:val="28"/>
        </w:rPr>
        <w:t>раты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расположены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разных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полках.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Полки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промаркированы.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внутренней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стороне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дверцы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сейфа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список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препаратов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группы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EB261B" w:rsidRPr="00696988">
        <w:rPr>
          <w:rFonts w:ascii="Times New Roman" w:hAnsi="Times New Roman"/>
          <w:sz w:val="28"/>
          <w:szCs w:val="28"/>
        </w:rPr>
        <w:t>«</w:t>
      </w:r>
      <w:r w:rsidRPr="00696988">
        <w:rPr>
          <w:rFonts w:ascii="Times New Roman" w:hAnsi="Times New Roman"/>
          <w:sz w:val="28"/>
          <w:szCs w:val="28"/>
        </w:rPr>
        <w:t>А</w:t>
      </w:r>
      <w:r w:rsidR="00EB261B" w:rsidRPr="00696988">
        <w:rPr>
          <w:rFonts w:ascii="Times New Roman" w:hAnsi="Times New Roman"/>
          <w:sz w:val="28"/>
          <w:szCs w:val="28"/>
        </w:rPr>
        <w:t>»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разовыми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суто</w:t>
      </w:r>
      <w:r w:rsidRPr="00696988">
        <w:rPr>
          <w:rFonts w:ascii="Times New Roman" w:hAnsi="Times New Roman"/>
          <w:sz w:val="28"/>
          <w:szCs w:val="28"/>
        </w:rPr>
        <w:t>ч</w:t>
      </w:r>
      <w:r w:rsidRPr="00696988">
        <w:rPr>
          <w:rFonts w:ascii="Times New Roman" w:hAnsi="Times New Roman"/>
          <w:sz w:val="28"/>
          <w:szCs w:val="28"/>
        </w:rPr>
        <w:t>ными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дозами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приема.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Список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ядов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противоядий.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Сейф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запирается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ключ,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кот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рый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храниться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палатной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сестры.</w:t>
      </w:r>
    </w:p>
    <w:p w14:paraId="31DB02D4" w14:textId="77777777" w:rsidR="00254B2D" w:rsidRPr="00696988" w:rsidRDefault="00254B2D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втором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шкафу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такие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же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секции.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Здесь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хранятся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ящики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индивид</w:t>
      </w:r>
      <w:r w:rsidRPr="00696988">
        <w:rPr>
          <w:rFonts w:ascii="Times New Roman" w:hAnsi="Times New Roman"/>
          <w:sz w:val="28"/>
          <w:szCs w:val="28"/>
        </w:rPr>
        <w:t>у</w:t>
      </w:r>
      <w:r w:rsidRPr="00696988">
        <w:rPr>
          <w:rFonts w:ascii="Times New Roman" w:hAnsi="Times New Roman"/>
          <w:sz w:val="28"/>
          <w:szCs w:val="28"/>
        </w:rPr>
        <w:t>альной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раскладкой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АБ</w:t>
      </w:r>
      <w:r w:rsidR="00EB261B" w:rsidRPr="00696988">
        <w:rPr>
          <w:rFonts w:ascii="Times New Roman" w:hAnsi="Times New Roman"/>
          <w:sz w:val="28"/>
          <w:szCs w:val="28"/>
        </w:rPr>
        <w:t>П</w:t>
      </w:r>
      <w:r w:rsidRPr="00696988">
        <w:rPr>
          <w:rFonts w:ascii="Times New Roman" w:hAnsi="Times New Roman"/>
          <w:sz w:val="28"/>
          <w:szCs w:val="28"/>
        </w:rPr>
        <w:t>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Чистая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лабораторная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посуда.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Контейнера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транспорт</w:t>
      </w:r>
      <w:r w:rsidRPr="00696988">
        <w:rPr>
          <w:rFonts w:ascii="Times New Roman" w:hAnsi="Times New Roman"/>
          <w:sz w:val="28"/>
          <w:szCs w:val="28"/>
        </w:rPr>
        <w:t>и</w:t>
      </w:r>
      <w:r w:rsidRPr="00696988">
        <w:rPr>
          <w:rFonts w:ascii="Times New Roman" w:hAnsi="Times New Roman"/>
          <w:sz w:val="28"/>
          <w:szCs w:val="28"/>
        </w:rPr>
        <w:t>ровки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забранных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биологических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жидкостей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лабораторию.</w:t>
      </w:r>
    </w:p>
    <w:p w14:paraId="3A0845E6" w14:textId="77777777" w:rsidR="00254B2D" w:rsidRPr="00696988" w:rsidRDefault="001775C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тумбочках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размещен</w:t>
      </w:r>
      <w:r w:rsidR="00EB261B" w:rsidRPr="00696988">
        <w:rPr>
          <w:rFonts w:ascii="Times New Roman" w:hAnsi="Times New Roman"/>
          <w:sz w:val="28"/>
          <w:szCs w:val="28"/>
        </w:rPr>
        <w:t>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EB261B" w:rsidRPr="00696988">
        <w:rPr>
          <w:rFonts w:ascii="Times New Roman" w:hAnsi="Times New Roman"/>
          <w:sz w:val="28"/>
          <w:szCs w:val="28"/>
        </w:rPr>
        <w:t>пластмассовые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EB261B" w:rsidRPr="00696988">
        <w:rPr>
          <w:rFonts w:ascii="Times New Roman" w:hAnsi="Times New Roman"/>
          <w:sz w:val="28"/>
          <w:szCs w:val="28"/>
        </w:rPr>
        <w:t>ёмкости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EB261B"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11CC6" w:rsidRPr="00696988">
        <w:rPr>
          <w:rFonts w:ascii="Times New Roman" w:hAnsi="Times New Roman"/>
          <w:sz w:val="28"/>
          <w:szCs w:val="28"/>
        </w:rPr>
        <w:t>дезинфициру</w:t>
      </w:r>
      <w:r w:rsidR="00F11CC6" w:rsidRPr="00696988">
        <w:rPr>
          <w:rFonts w:ascii="Times New Roman" w:hAnsi="Times New Roman"/>
          <w:sz w:val="28"/>
          <w:szCs w:val="28"/>
        </w:rPr>
        <w:t>ю</w:t>
      </w:r>
      <w:r w:rsidR="00F11CC6" w:rsidRPr="00696988">
        <w:rPr>
          <w:rFonts w:ascii="Times New Roman" w:hAnsi="Times New Roman"/>
          <w:sz w:val="28"/>
          <w:szCs w:val="28"/>
        </w:rPr>
        <w:t>щих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растворов,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обработки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инструментария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предметов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назн</w:t>
      </w:r>
      <w:r w:rsidRPr="00696988">
        <w:rPr>
          <w:rFonts w:ascii="Times New Roman" w:hAnsi="Times New Roman"/>
          <w:sz w:val="28"/>
          <w:szCs w:val="28"/>
        </w:rPr>
        <w:t>а</w:t>
      </w:r>
      <w:r w:rsidRPr="00696988">
        <w:rPr>
          <w:rFonts w:ascii="Times New Roman" w:hAnsi="Times New Roman"/>
          <w:sz w:val="28"/>
          <w:szCs w:val="28"/>
        </w:rPr>
        <w:t>че</w:t>
      </w:r>
      <w:r w:rsidR="00F11CC6" w:rsidRPr="00696988">
        <w:rPr>
          <w:rFonts w:ascii="Times New Roman" w:hAnsi="Times New Roman"/>
          <w:sz w:val="28"/>
          <w:szCs w:val="28"/>
        </w:rPr>
        <w:t>ния,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внутри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тумбочки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хранятся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EB261B" w:rsidRPr="00696988">
        <w:rPr>
          <w:rFonts w:ascii="Times New Roman" w:hAnsi="Times New Roman"/>
          <w:sz w:val="28"/>
          <w:szCs w:val="28"/>
        </w:rPr>
        <w:t>дезинфекционные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средства.</w:t>
      </w:r>
    </w:p>
    <w:p w14:paraId="6A6E5BF3" w14:textId="77777777" w:rsidR="001775CF" w:rsidRPr="00696988" w:rsidRDefault="001775C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Пост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оснащен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раковиной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11CC6" w:rsidRPr="00696988">
        <w:rPr>
          <w:rFonts w:ascii="Times New Roman" w:hAnsi="Times New Roman"/>
          <w:sz w:val="28"/>
          <w:szCs w:val="28"/>
        </w:rPr>
        <w:t>локтевым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краном,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дозатором,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диспенсером.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Ква</w:t>
      </w:r>
      <w:r w:rsidRPr="00696988">
        <w:rPr>
          <w:rFonts w:ascii="Times New Roman" w:hAnsi="Times New Roman"/>
          <w:sz w:val="28"/>
          <w:szCs w:val="28"/>
        </w:rPr>
        <w:t>р</w:t>
      </w:r>
      <w:r w:rsidR="00874D51" w:rsidRPr="00696988">
        <w:rPr>
          <w:rFonts w:ascii="Times New Roman" w:hAnsi="Times New Roman"/>
          <w:sz w:val="28"/>
          <w:szCs w:val="28"/>
        </w:rPr>
        <w:t>цевым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74D51" w:rsidRPr="00696988">
        <w:rPr>
          <w:rFonts w:ascii="Times New Roman" w:hAnsi="Times New Roman"/>
          <w:sz w:val="28"/>
          <w:szCs w:val="28"/>
        </w:rPr>
        <w:t>облучателем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74D51"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74D51" w:rsidRPr="00696988">
        <w:rPr>
          <w:rFonts w:ascii="Times New Roman" w:hAnsi="Times New Roman"/>
          <w:sz w:val="28"/>
          <w:szCs w:val="28"/>
        </w:rPr>
        <w:t>рецир</w:t>
      </w:r>
      <w:r w:rsidRPr="00696988">
        <w:rPr>
          <w:rFonts w:ascii="Times New Roman" w:hAnsi="Times New Roman"/>
          <w:sz w:val="28"/>
          <w:szCs w:val="28"/>
        </w:rPr>
        <w:t>кулятором.</w:t>
      </w:r>
    </w:p>
    <w:p w14:paraId="26CA597D" w14:textId="77777777" w:rsidR="001775CF" w:rsidRPr="00696988" w:rsidRDefault="001775C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Работая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палатной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E3294" w:rsidRPr="00696988">
        <w:rPr>
          <w:rFonts w:ascii="Times New Roman" w:hAnsi="Times New Roman"/>
          <w:sz w:val="28"/>
          <w:szCs w:val="28"/>
        </w:rPr>
        <w:t>сестрой,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полностью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руководствуюсь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своими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функциональными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обязанностями.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Согласно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требованию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техники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безопасности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меняю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личную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</w:t>
      </w:r>
      <w:r w:rsidR="00F11CC6" w:rsidRPr="00696988">
        <w:rPr>
          <w:rFonts w:ascii="Times New Roman" w:hAnsi="Times New Roman"/>
          <w:sz w:val="28"/>
          <w:szCs w:val="28"/>
        </w:rPr>
        <w:t>дежду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11CC6"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11CC6" w:rsidRPr="00696988">
        <w:rPr>
          <w:rFonts w:ascii="Times New Roman" w:hAnsi="Times New Roman"/>
          <w:sz w:val="28"/>
          <w:szCs w:val="28"/>
        </w:rPr>
        <w:t>специальную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11CC6" w:rsidRPr="00696988">
        <w:rPr>
          <w:rFonts w:ascii="Times New Roman" w:hAnsi="Times New Roman"/>
          <w:sz w:val="28"/>
          <w:szCs w:val="28"/>
        </w:rPr>
        <w:t>одежду,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11CC6" w:rsidRPr="00696988">
        <w:rPr>
          <w:rFonts w:ascii="Times New Roman" w:hAnsi="Times New Roman"/>
          <w:sz w:val="28"/>
          <w:szCs w:val="28"/>
        </w:rPr>
        <w:t>надеваю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сме</w:t>
      </w:r>
      <w:r w:rsidRPr="00696988">
        <w:rPr>
          <w:rFonts w:ascii="Times New Roman" w:hAnsi="Times New Roman"/>
          <w:sz w:val="28"/>
          <w:szCs w:val="28"/>
        </w:rPr>
        <w:t>н</w:t>
      </w:r>
      <w:r w:rsidRPr="00696988">
        <w:rPr>
          <w:rFonts w:ascii="Times New Roman" w:hAnsi="Times New Roman"/>
          <w:sz w:val="28"/>
          <w:szCs w:val="28"/>
        </w:rPr>
        <w:t>ную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обувь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маску.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После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этого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выхожу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отделение.</w:t>
      </w:r>
    </w:p>
    <w:p w14:paraId="3BD7CC94" w14:textId="77777777" w:rsidR="001775CF" w:rsidRPr="00696988" w:rsidRDefault="001775C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Прием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сдача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смены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палатных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сестер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проводится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стели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больного.</w:t>
      </w:r>
    </w:p>
    <w:p w14:paraId="60D01E22" w14:textId="77777777" w:rsidR="001775CF" w:rsidRPr="00696988" w:rsidRDefault="001775C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журнале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сдачи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смен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запись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ведем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разработанному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E3294" w:rsidRPr="00696988">
        <w:rPr>
          <w:rFonts w:ascii="Times New Roman" w:hAnsi="Times New Roman"/>
          <w:sz w:val="28"/>
          <w:szCs w:val="28"/>
        </w:rPr>
        <w:t>алгоритму</w:t>
      </w:r>
      <w:r w:rsidRPr="00696988">
        <w:rPr>
          <w:rFonts w:ascii="Times New Roman" w:hAnsi="Times New Roman"/>
          <w:sz w:val="28"/>
          <w:szCs w:val="28"/>
        </w:rPr>
        <w:t>:</w:t>
      </w:r>
    </w:p>
    <w:p w14:paraId="2B20EC6C" w14:textId="77777777" w:rsidR="001775CF" w:rsidRPr="00696988" w:rsidRDefault="001775C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дата</w:t>
      </w:r>
      <w:r w:rsidR="008E3294" w:rsidRPr="00696988">
        <w:rPr>
          <w:rFonts w:ascii="Times New Roman" w:hAnsi="Times New Roman"/>
          <w:sz w:val="28"/>
          <w:szCs w:val="28"/>
        </w:rPr>
        <w:t>;</w:t>
      </w:r>
    </w:p>
    <w:p w14:paraId="291ABE8E" w14:textId="77777777" w:rsidR="001775CF" w:rsidRPr="00696988" w:rsidRDefault="001775C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E3294" w:rsidRPr="00696988">
        <w:rPr>
          <w:rFonts w:ascii="Times New Roman" w:hAnsi="Times New Roman"/>
          <w:sz w:val="28"/>
          <w:szCs w:val="28"/>
        </w:rPr>
        <w:t>д</w:t>
      </w:r>
      <w:r w:rsidRPr="00696988">
        <w:rPr>
          <w:rFonts w:ascii="Times New Roman" w:hAnsi="Times New Roman"/>
          <w:sz w:val="28"/>
          <w:szCs w:val="28"/>
        </w:rPr>
        <w:t>вижение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больных</w:t>
      </w:r>
      <w:r w:rsidR="008E3294" w:rsidRPr="00696988">
        <w:rPr>
          <w:rFonts w:ascii="Times New Roman" w:hAnsi="Times New Roman"/>
          <w:sz w:val="28"/>
          <w:szCs w:val="28"/>
        </w:rPr>
        <w:t>:</w:t>
      </w:r>
    </w:p>
    <w:p w14:paraId="020D26D4" w14:textId="77777777" w:rsidR="008E3294" w:rsidRPr="00696988" w:rsidRDefault="00F11CC6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E3294" w:rsidRPr="00696988">
        <w:rPr>
          <w:rFonts w:ascii="Times New Roman" w:hAnsi="Times New Roman"/>
          <w:sz w:val="28"/>
          <w:szCs w:val="28"/>
        </w:rPr>
        <w:t>состояло</w:t>
      </w:r>
    </w:p>
    <w:p w14:paraId="4D97534E" w14:textId="77777777" w:rsidR="008E3294" w:rsidRPr="00696988" w:rsidRDefault="00F11CC6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E3294" w:rsidRPr="00696988">
        <w:rPr>
          <w:rFonts w:ascii="Times New Roman" w:hAnsi="Times New Roman"/>
          <w:sz w:val="28"/>
          <w:szCs w:val="28"/>
        </w:rPr>
        <w:t>выписано</w:t>
      </w:r>
    </w:p>
    <w:p w14:paraId="4163AB55" w14:textId="77777777" w:rsidR="008E3294" w:rsidRPr="00696988" w:rsidRDefault="00F11CC6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E3294" w:rsidRPr="00696988">
        <w:rPr>
          <w:rFonts w:ascii="Times New Roman" w:hAnsi="Times New Roman"/>
          <w:sz w:val="28"/>
          <w:szCs w:val="28"/>
        </w:rPr>
        <w:t>поступило</w:t>
      </w:r>
    </w:p>
    <w:p w14:paraId="27B0BE1D" w14:textId="77777777" w:rsidR="008E3294" w:rsidRPr="00696988" w:rsidRDefault="00F11CC6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E3294" w:rsidRPr="00696988">
        <w:rPr>
          <w:rFonts w:ascii="Times New Roman" w:hAnsi="Times New Roman"/>
          <w:sz w:val="28"/>
          <w:szCs w:val="28"/>
        </w:rPr>
        <w:t>состоит;</w:t>
      </w:r>
    </w:p>
    <w:p w14:paraId="427A1708" w14:textId="77777777" w:rsidR="008E3294" w:rsidRPr="00696988" w:rsidRDefault="008E3294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сведения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отсутствующих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больных;</w:t>
      </w:r>
    </w:p>
    <w:p w14:paraId="60D26618" w14:textId="77777777" w:rsidR="008E3294" w:rsidRPr="00696988" w:rsidRDefault="008E3294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11CC6" w:rsidRPr="00696988">
        <w:rPr>
          <w:rFonts w:ascii="Times New Roman" w:hAnsi="Times New Roman"/>
          <w:sz w:val="28"/>
          <w:szCs w:val="28"/>
        </w:rPr>
        <w:t>соответствия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11CC6" w:rsidRPr="00696988">
        <w:rPr>
          <w:rFonts w:ascii="Times New Roman" w:hAnsi="Times New Roman"/>
          <w:sz w:val="28"/>
          <w:szCs w:val="28"/>
        </w:rPr>
        <w:t>поданного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11CC6" w:rsidRPr="00696988">
        <w:rPr>
          <w:rFonts w:ascii="Times New Roman" w:hAnsi="Times New Roman"/>
          <w:sz w:val="28"/>
          <w:szCs w:val="28"/>
        </w:rPr>
        <w:t>порционн</w:t>
      </w:r>
      <w:r w:rsidRPr="00696988">
        <w:rPr>
          <w:rFonts w:ascii="Times New Roman" w:hAnsi="Times New Roman"/>
          <w:sz w:val="28"/>
          <w:szCs w:val="28"/>
        </w:rPr>
        <w:t>ика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присутствующими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больными;</w:t>
      </w:r>
    </w:p>
    <w:p w14:paraId="02A39EE8" w14:textId="77777777" w:rsidR="008E3294" w:rsidRPr="00696988" w:rsidRDefault="008E3294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наличие:</w:t>
      </w:r>
    </w:p>
    <w:p w14:paraId="5A13EB3E" w14:textId="77777777" w:rsidR="008E3294" w:rsidRPr="00696988" w:rsidRDefault="008E3294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а)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температурящих,</w:t>
      </w:r>
    </w:p>
    <w:p w14:paraId="493495DF" w14:textId="77777777" w:rsidR="008E3294" w:rsidRPr="00696988" w:rsidRDefault="008E3294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б)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тяжелобольных;</w:t>
      </w:r>
    </w:p>
    <w:p w14:paraId="01666F85" w14:textId="77777777" w:rsidR="008E3294" w:rsidRPr="00696988" w:rsidRDefault="008E3294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дополнительные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назначения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врача;</w:t>
      </w:r>
    </w:p>
    <w:p w14:paraId="51D0FD2F" w14:textId="77777777" w:rsidR="008E3294" w:rsidRPr="00696988" w:rsidRDefault="008E3294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нарушение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режима;</w:t>
      </w:r>
    </w:p>
    <w:p w14:paraId="598DD2EF" w14:textId="77777777" w:rsidR="008E3294" w:rsidRPr="00696988" w:rsidRDefault="008E3294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больные</w:t>
      </w:r>
      <w:r w:rsidR="00F11CC6" w:rsidRPr="00696988">
        <w:rPr>
          <w:rFonts w:ascii="Times New Roman" w:hAnsi="Times New Roman"/>
          <w:sz w:val="28"/>
          <w:szCs w:val="28"/>
        </w:rPr>
        <w:t>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назначенные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дополнительные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исследования;</w:t>
      </w:r>
    </w:p>
    <w:p w14:paraId="30E1FE7B" w14:textId="77777777" w:rsidR="008E3294" w:rsidRPr="00696988" w:rsidRDefault="008E3294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сведения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11CC6" w:rsidRPr="00696988">
        <w:rPr>
          <w:rFonts w:ascii="Times New Roman" w:hAnsi="Times New Roman"/>
          <w:sz w:val="28"/>
          <w:szCs w:val="28"/>
        </w:rPr>
        <w:t>наличии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наркотических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средств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посту;</w:t>
      </w:r>
    </w:p>
    <w:p w14:paraId="68EC7E7C" w14:textId="77777777" w:rsidR="008E3294" w:rsidRPr="00696988" w:rsidRDefault="00F11CC6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санитарное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состояние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фа</w:t>
      </w:r>
      <w:r w:rsidR="008E3294" w:rsidRPr="00696988">
        <w:rPr>
          <w:rFonts w:ascii="Times New Roman" w:hAnsi="Times New Roman"/>
          <w:sz w:val="28"/>
          <w:szCs w:val="28"/>
        </w:rPr>
        <w:t>рм</w:t>
      </w:r>
      <w:r w:rsidRPr="00696988">
        <w:rPr>
          <w:rFonts w:ascii="Times New Roman" w:hAnsi="Times New Roman"/>
          <w:sz w:val="28"/>
          <w:szCs w:val="28"/>
        </w:rPr>
        <w:t>акологический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E3294" w:rsidRPr="00696988">
        <w:rPr>
          <w:rFonts w:ascii="Times New Roman" w:hAnsi="Times New Roman"/>
          <w:sz w:val="28"/>
          <w:szCs w:val="28"/>
        </w:rPr>
        <w:t>порядок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E3294"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E3294" w:rsidRPr="00696988">
        <w:rPr>
          <w:rFonts w:ascii="Times New Roman" w:hAnsi="Times New Roman"/>
          <w:sz w:val="28"/>
          <w:szCs w:val="28"/>
        </w:rPr>
        <w:t>отделении;</w:t>
      </w:r>
    </w:p>
    <w:p w14:paraId="53BD5807" w14:textId="77777777" w:rsidR="008E3294" w:rsidRPr="00696988" w:rsidRDefault="008E3294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наличие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свободных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мест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отделении</w:t>
      </w:r>
    </w:p>
    <w:p w14:paraId="21E6DD7C" w14:textId="77777777" w:rsidR="008E3294" w:rsidRPr="00696988" w:rsidRDefault="008E3294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Смену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сдал</w:t>
      </w:r>
      <w:r w:rsidR="00BD280F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смену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принял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Непосредственно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сейфа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принимаю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препараты</w:t>
      </w:r>
      <w:r w:rsidR="00F11CC6" w:rsidRPr="00696988">
        <w:rPr>
          <w:rFonts w:ascii="Times New Roman" w:hAnsi="Times New Roman"/>
          <w:sz w:val="28"/>
          <w:szCs w:val="28"/>
        </w:rPr>
        <w:t>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подлежащие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предме</w:t>
      </w:r>
      <w:r w:rsidRPr="00696988">
        <w:rPr>
          <w:rFonts w:ascii="Times New Roman" w:hAnsi="Times New Roman"/>
          <w:sz w:val="28"/>
          <w:szCs w:val="28"/>
        </w:rPr>
        <w:t>т</w:t>
      </w:r>
      <w:r w:rsidRPr="00696988">
        <w:rPr>
          <w:rFonts w:ascii="Times New Roman" w:hAnsi="Times New Roman"/>
          <w:sz w:val="28"/>
          <w:szCs w:val="28"/>
        </w:rPr>
        <w:t>но-количественному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учету,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дорогостоящие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наркотические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средства.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Пер</w:t>
      </w:r>
      <w:r w:rsidRPr="00696988">
        <w:rPr>
          <w:rFonts w:ascii="Times New Roman" w:hAnsi="Times New Roman"/>
          <w:sz w:val="28"/>
          <w:szCs w:val="28"/>
        </w:rPr>
        <w:t>е</w:t>
      </w:r>
      <w:r w:rsidRPr="00696988">
        <w:rPr>
          <w:rFonts w:ascii="Times New Roman" w:hAnsi="Times New Roman"/>
          <w:sz w:val="28"/>
          <w:szCs w:val="28"/>
        </w:rPr>
        <w:t>считываю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сверяю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остатку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журнале,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соответствии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делаю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запись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жу</w:t>
      </w:r>
      <w:r w:rsidR="00055E0B" w:rsidRPr="00696988">
        <w:rPr>
          <w:rFonts w:ascii="Times New Roman" w:hAnsi="Times New Roman"/>
          <w:sz w:val="28"/>
          <w:szCs w:val="28"/>
        </w:rPr>
        <w:t>р</w:t>
      </w:r>
      <w:r w:rsidR="00055E0B" w:rsidRPr="00696988">
        <w:rPr>
          <w:rFonts w:ascii="Times New Roman" w:hAnsi="Times New Roman"/>
          <w:sz w:val="28"/>
          <w:szCs w:val="28"/>
        </w:rPr>
        <w:t>нале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приеме.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Затем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закрываю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сейф</w:t>
      </w:r>
      <w:r w:rsidR="00F11CC6" w:rsidRPr="00696988">
        <w:rPr>
          <w:rFonts w:ascii="Times New Roman" w:hAnsi="Times New Roman"/>
          <w:sz w:val="28"/>
          <w:szCs w:val="28"/>
        </w:rPr>
        <w:t>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ключ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оставляю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себя.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шкафах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11CC6" w:rsidRPr="00696988">
        <w:rPr>
          <w:rFonts w:ascii="Times New Roman" w:hAnsi="Times New Roman"/>
          <w:sz w:val="28"/>
          <w:szCs w:val="28"/>
        </w:rPr>
        <w:t>смотрю,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правильно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разложены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медикаменты.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групповой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принадлежн</w:t>
      </w:r>
      <w:r w:rsidR="00055E0B" w:rsidRPr="00696988">
        <w:rPr>
          <w:rFonts w:ascii="Times New Roman" w:hAnsi="Times New Roman"/>
          <w:sz w:val="28"/>
          <w:szCs w:val="28"/>
        </w:rPr>
        <w:t>о</w:t>
      </w:r>
      <w:r w:rsidR="00055E0B" w:rsidRPr="00696988">
        <w:rPr>
          <w:rFonts w:ascii="Times New Roman" w:hAnsi="Times New Roman"/>
          <w:sz w:val="28"/>
          <w:szCs w:val="28"/>
        </w:rPr>
        <w:t>сти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способу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применения.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Проверяю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все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оборудование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рабочем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состо</w:t>
      </w:r>
      <w:r w:rsidR="00055E0B" w:rsidRPr="00696988">
        <w:rPr>
          <w:rFonts w:ascii="Times New Roman" w:hAnsi="Times New Roman"/>
          <w:sz w:val="28"/>
          <w:szCs w:val="28"/>
        </w:rPr>
        <w:t>я</w:t>
      </w:r>
      <w:r w:rsidR="00055E0B" w:rsidRPr="00696988">
        <w:rPr>
          <w:rFonts w:ascii="Times New Roman" w:hAnsi="Times New Roman"/>
          <w:sz w:val="28"/>
          <w:szCs w:val="28"/>
        </w:rPr>
        <w:t>нии.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После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приема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смены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отчитываюсь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планерке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заведующего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отдел</w:t>
      </w:r>
      <w:r w:rsidR="00055E0B" w:rsidRPr="00696988">
        <w:rPr>
          <w:rFonts w:ascii="Times New Roman" w:hAnsi="Times New Roman"/>
          <w:sz w:val="28"/>
          <w:szCs w:val="28"/>
        </w:rPr>
        <w:t>е</w:t>
      </w:r>
      <w:r w:rsidR="00055E0B" w:rsidRPr="00696988">
        <w:rPr>
          <w:rFonts w:ascii="Times New Roman" w:hAnsi="Times New Roman"/>
          <w:sz w:val="28"/>
          <w:szCs w:val="28"/>
        </w:rPr>
        <w:t>нием.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Затем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приступаю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работе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55E0B" w:rsidRPr="00696988">
        <w:rPr>
          <w:rFonts w:ascii="Times New Roman" w:hAnsi="Times New Roman"/>
          <w:sz w:val="28"/>
          <w:szCs w:val="28"/>
        </w:rPr>
        <w:t>отделении.</w:t>
      </w:r>
    </w:p>
    <w:p w14:paraId="30CBA8D4" w14:textId="77777777" w:rsidR="00055E0B" w:rsidRPr="00696988" w:rsidRDefault="00055E0B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используются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современные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методы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лечения.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Одними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я</w:t>
      </w:r>
      <w:r w:rsidRPr="00696988">
        <w:rPr>
          <w:rFonts w:ascii="Times New Roman" w:hAnsi="Times New Roman"/>
          <w:sz w:val="28"/>
          <w:szCs w:val="28"/>
        </w:rPr>
        <w:t>в</w:t>
      </w:r>
      <w:r w:rsidRPr="00696988">
        <w:rPr>
          <w:rFonts w:ascii="Times New Roman" w:hAnsi="Times New Roman"/>
          <w:sz w:val="28"/>
          <w:szCs w:val="28"/>
        </w:rPr>
        <w:t>ляются:</w:t>
      </w:r>
    </w:p>
    <w:p w14:paraId="10188B22" w14:textId="77777777" w:rsidR="00055E0B" w:rsidRPr="00696988" w:rsidRDefault="00055E0B" w:rsidP="00696988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антибактериальная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неспецифическая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терапия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воспалительного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процесса;</w:t>
      </w:r>
    </w:p>
    <w:p w14:paraId="189E6115" w14:textId="77777777" w:rsidR="00055E0B" w:rsidRPr="00696988" w:rsidRDefault="00055E0B" w:rsidP="00696988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специфическая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антибактериальная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терапия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целью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дифференц</w:t>
      </w:r>
      <w:r w:rsidRPr="00696988">
        <w:rPr>
          <w:rFonts w:ascii="Times New Roman" w:hAnsi="Times New Roman"/>
          <w:sz w:val="28"/>
          <w:szCs w:val="28"/>
        </w:rPr>
        <w:t>и</w:t>
      </w:r>
      <w:r w:rsidRPr="00696988">
        <w:rPr>
          <w:rFonts w:ascii="Times New Roman" w:hAnsi="Times New Roman"/>
          <w:sz w:val="28"/>
          <w:szCs w:val="28"/>
        </w:rPr>
        <w:t>альной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диагностики,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этнологии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патологического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процесса.</w:t>
      </w:r>
    </w:p>
    <w:p w14:paraId="0EFF3248" w14:textId="77777777" w:rsidR="00055E0B" w:rsidRPr="00696988" w:rsidRDefault="00055E0B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Специальное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проводится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следующим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образом:</w:t>
      </w:r>
    </w:p>
    <w:p w14:paraId="6F38AADA" w14:textId="77777777" w:rsidR="00055E0B" w:rsidRPr="00696988" w:rsidRDefault="00FC2283" w:rsidP="00696988">
      <w:pPr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перора</w:t>
      </w:r>
      <w:r w:rsidR="00055E0B" w:rsidRPr="00696988">
        <w:rPr>
          <w:rFonts w:ascii="Times New Roman" w:hAnsi="Times New Roman"/>
          <w:sz w:val="28"/>
          <w:szCs w:val="28"/>
        </w:rPr>
        <w:t>льный;</w:t>
      </w:r>
    </w:p>
    <w:p w14:paraId="6BFF5DF6" w14:textId="77777777" w:rsidR="00055E0B" w:rsidRPr="00696988" w:rsidRDefault="00FC2283" w:rsidP="00696988">
      <w:pPr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парентеральный</w:t>
      </w:r>
      <w:r w:rsidR="00055E0B" w:rsidRPr="00696988">
        <w:rPr>
          <w:rFonts w:ascii="Times New Roman" w:hAnsi="Times New Roman"/>
          <w:sz w:val="28"/>
          <w:szCs w:val="28"/>
        </w:rPr>
        <w:t>;</w:t>
      </w:r>
    </w:p>
    <w:p w14:paraId="3EC48E71" w14:textId="77777777" w:rsidR="00055E0B" w:rsidRPr="00696988" w:rsidRDefault="00055E0B" w:rsidP="00696988">
      <w:pPr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ингаляционный;</w:t>
      </w:r>
    </w:p>
    <w:p w14:paraId="15996A6F" w14:textId="77777777" w:rsidR="00055E0B" w:rsidRPr="00696988" w:rsidRDefault="00055E0B" w:rsidP="00696988">
      <w:pPr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эндотрахеальный;</w:t>
      </w:r>
    </w:p>
    <w:p w14:paraId="3994CE96" w14:textId="77777777" w:rsidR="00055E0B" w:rsidRPr="00696988" w:rsidRDefault="00055E0B" w:rsidP="00696988">
      <w:pPr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электрофорез.</w:t>
      </w:r>
    </w:p>
    <w:p w14:paraId="1CC6150E" w14:textId="77777777" w:rsidR="00055E0B" w:rsidRPr="00696988" w:rsidRDefault="00055E0B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  <w:u w:val="single"/>
        </w:rPr>
        <w:t>Пероральный</w:t>
      </w:r>
      <w:r w:rsidR="0069698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96988">
        <w:rPr>
          <w:rFonts w:ascii="Times New Roman" w:hAnsi="Times New Roman"/>
          <w:sz w:val="28"/>
          <w:szCs w:val="28"/>
          <w:u w:val="single"/>
        </w:rPr>
        <w:t>метод</w:t>
      </w:r>
      <w:r w:rsidR="0069698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96988">
        <w:rPr>
          <w:rFonts w:ascii="Times New Roman" w:hAnsi="Times New Roman"/>
          <w:sz w:val="28"/>
          <w:szCs w:val="28"/>
          <w:u w:val="single"/>
        </w:rPr>
        <w:t>лечения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проводится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под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прямым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наблюдением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</w:t>
      </w:r>
      <w:r w:rsidRPr="00696988">
        <w:rPr>
          <w:rFonts w:ascii="Times New Roman" w:hAnsi="Times New Roman"/>
          <w:sz w:val="28"/>
          <w:szCs w:val="28"/>
        </w:rPr>
        <w:t>е</w:t>
      </w:r>
      <w:r w:rsidRPr="00696988">
        <w:rPr>
          <w:rFonts w:ascii="Times New Roman" w:hAnsi="Times New Roman"/>
          <w:sz w:val="28"/>
          <w:szCs w:val="28"/>
        </w:rPr>
        <w:t>дицинской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сестры.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каждого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подобрана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конкретная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комбинация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препаратов.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Особенности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такого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заключаются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том,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что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принимает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всю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суточную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дозу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одно</w:t>
      </w:r>
      <w:r w:rsidR="00FC2283" w:rsidRPr="00696988">
        <w:rPr>
          <w:rFonts w:ascii="Times New Roman" w:hAnsi="Times New Roman"/>
          <w:sz w:val="28"/>
          <w:szCs w:val="28"/>
        </w:rPr>
        <w:t>време</w:t>
      </w:r>
      <w:r w:rsidRPr="00696988">
        <w:rPr>
          <w:rFonts w:ascii="Times New Roman" w:hAnsi="Times New Roman"/>
          <w:sz w:val="28"/>
          <w:szCs w:val="28"/>
        </w:rPr>
        <w:t>нно.</w:t>
      </w:r>
    </w:p>
    <w:p w14:paraId="76227547" w14:textId="77777777" w:rsidR="00055E0B" w:rsidRPr="00696988" w:rsidRDefault="00055E0B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Такой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способ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позволяет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D686C" w:rsidRPr="00696988">
        <w:rPr>
          <w:rFonts w:ascii="Times New Roman" w:hAnsi="Times New Roman"/>
          <w:sz w:val="28"/>
          <w:szCs w:val="28"/>
        </w:rPr>
        <w:t>предупредить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D686C" w:rsidRPr="00696988">
        <w:rPr>
          <w:rFonts w:ascii="Times New Roman" w:hAnsi="Times New Roman"/>
          <w:sz w:val="28"/>
          <w:szCs w:val="28"/>
        </w:rPr>
        <w:t>развитие,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D686C" w:rsidRPr="00696988">
        <w:rPr>
          <w:rFonts w:ascii="Times New Roman" w:hAnsi="Times New Roman"/>
          <w:sz w:val="28"/>
          <w:szCs w:val="28"/>
        </w:rPr>
        <w:t>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D686C" w:rsidRPr="00696988">
        <w:rPr>
          <w:rFonts w:ascii="Times New Roman" w:hAnsi="Times New Roman"/>
          <w:sz w:val="28"/>
          <w:szCs w:val="28"/>
        </w:rPr>
        <w:t>больного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D686C" w:rsidRPr="00696988">
        <w:rPr>
          <w:rFonts w:ascii="Times New Roman" w:hAnsi="Times New Roman"/>
          <w:sz w:val="28"/>
          <w:szCs w:val="28"/>
        </w:rPr>
        <w:t>устойчив</w:t>
      </w:r>
      <w:r w:rsidR="007D686C" w:rsidRPr="00696988">
        <w:rPr>
          <w:rFonts w:ascii="Times New Roman" w:hAnsi="Times New Roman"/>
          <w:sz w:val="28"/>
          <w:szCs w:val="28"/>
        </w:rPr>
        <w:t>о</w:t>
      </w:r>
      <w:r w:rsidR="007D686C" w:rsidRPr="00696988">
        <w:rPr>
          <w:rFonts w:ascii="Times New Roman" w:hAnsi="Times New Roman"/>
          <w:sz w:val="28"/>
          <w:szCs w:val="28"/>
        </w:rPr>
        <w:t>сти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C2283" w:rsidRPr="00696988">
        <w:rPr>
          <w:rFonts w:ascii="Times New Roman" w:hAnsi="Times New Roman"/>
          <w:sz w:val="28"/>
          <w:szCs w:val="28"/>
        </w:rPr>
        <w:t>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C2283" w:rsidRPr="00696988">
        <w:rPr>
          <w:rFonts w:ascii="Times New Roman" w:hAnsi="Times New Roman"/>
          <w:sz w:val="28"/>
          <w:szCs w:val="28"/>
        </w:rPr>
        <w:t>препаратам.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C2283" w:rsidRPr="00696988">
        <w:rPr>
          <w:rFonts w:ascii="Times New Roman" w:hAnsi="Times New Roman"/>
          <w:sz w:val="28"/>
          <w:szCs w:val="28"/>
        </w:rPr>
        <w:t>Больной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C2283" w:rsidRPr="00696988">
        <w:rPr>
          <w:rFonts w:ascii="Times New Roman" w:hAnsi="Times New Roman"/>
          <w:sz w:val="28"/>
          <w:szCs w:val="28"/>
        </w:rPr>
        <w:t>быстрей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C2283" w:rsidRPr="00696988">
        <w:rPr>
          <w:rFonts w:ascii="Times New Roman" w:hAnsi="Times New Roman"/>
          <w:sz w:val="28"/>
          <w:szCs w:val="28"/>
        </w:rPr>
        <w:t>о</w:t>
      </w:r>
      <w:r w:rsidR="007D686C" w:rsidRPr="00696988">
        <w:rPr>
          <w:rFonts w:ascii="Times New Roman" w:hAnsi="Times New Roman"/>
          <w:sz w:val="28"/>
          <w:szCs w:val="28"/>
        </w:rPr>
        <w:t>кончит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D686C" w:rsidRPr="00696988">
        <w:rPr>
          <w:rFonts w:ascii="Times New Roman" w:hAnsi="Times New Roman"/>
          <w:sz w:val="28"/>
          <w:szCs w:val="28"/>
        </w:rPr>
        <w:t>курс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D686C" w:rsidRPr="00696988">
        <w:rPr>
          <w:rFonts w:ascii="Times New Roman" w:hAnsi="Times New Roman"/>
          <w:sz w:val="28"/>
          <w:szCs w:val="28"/>
        </w:rPr>
        <w:t>лечения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D686C"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D686C" w:rsidRPr="00696988">
        <w:rPr>
          <w:rFonts w:ascii="Times New Roman" w:hAnsi="Times New Roman"/>
          <w:sz w:val="28"/>
          <w:szCs w:val="28"/>
        </w:rPr>
        <w:t>будет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D686C" w:rsidRPr="00696988">
        <w:rPr>
          <w:rFonts w:ascii="Times New Roman" w:hAnsi="Times New Roman"/>
          <w:sz w:val="28"/>
          <w:szCs w:val="28"/>
        </w:rPr>
        <w:t>выписан.</w:t>
      </w:r>
    </w:p>
    <w:p w14:paraId="22FA11AA" w14:textId="77777777" w:rsidR="007D686C" w:rsidRPr="00696988" w:rsidRDefault="007D686C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проведения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есть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лист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индивидуальной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раскладки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АБП.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этот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лист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вносится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назначения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врача.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листу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делаем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раскладку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АБП.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этого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есть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ящики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ячейками.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каждой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ячейке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трафарет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фамилией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флакон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препаратами.</w:t>
      </w:r>
    </w:p>
    <w:p w14:paraId="6E847DBF" w14:textId="77777777" w:rsidR="007D686C" w:rsidRPr="00696988" w:rsidRDefault="007D686C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Ящики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раскладкой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ставлю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столик-каталку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иду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палатам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</w:t>
      </w:r>
      <w:r w:rsidRPr="00696988">
        <w:rPr>
          <w:rFonts w:ascii="Times New Roman" w:hAnsi="Times New Roman"/>
          <w:sz w:val="28"/>
          <w:szCs w:val="28"/>
        </w:rPr>
        <w:t>ь</w:t>
      </w:r>
      <w:r w:rsidRPr="00696988">
        <w:rPr>
          <w:rFonts w:ascii="Times New Roman" w:hAnsi="Times New Roman"/>
          <w:sz w:val="28"/>
          <w:szCs w:val="28"/>
        </w:rPr>
        <w:t>ных.</w:t>
      </w:r>
    </w:p>
    <w:p w14:paraId="6BD9042A" w14:textId="77777777" w:rsidR="007D686C" w:rsidRPr="00696988" w:rsidRDefault="007D686C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палаты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приглашаю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больных.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называют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свою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фамилию,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беру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флакон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трафарет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соответствующей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фамилией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убедившись,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что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этот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высыпаю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ему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препараты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ложку.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запивает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водой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(либо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молоком).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Затем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прошу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показать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рот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ложку,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чтобы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уб</w:t>
      </w:r>
      <w:r w:rsidRPr="00696988">
        <w:rPr>
          <w:rFonts w:ascii="Times New Roman" w:hAnsi="Times New Roman"/>
          <w:sz w:val="28"/>
          <w:szCs w:val="28"/>
        </w:rPr>
        <w:t>е</w:t>
      </w:r>
      <w:r w:rsidRPr="00696988">
        <w:rPr>
          <w:rFonts w:ascii="Times New Roman" w:hAnsi="Times New Roman"/>
          <w:sz w:val="28"/>
          <w:szCs w:val="28"/>
        </w:rPr>
        <w:t>диться,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что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проглотил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препараты.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Здесь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же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отмечаю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листе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контроля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посещ</w:t>
      </w:r>
      <w:r w:rsidRPr="00696988">
        <w:rPr>
          <w:rFonts w:ascii="Times New Roman" w:hAnsi="Times New Roman"/>
          <w:sz w:val="28"/>
          <w:szCs w:val="28"/>
        </w:rPr>
        <w:t>е</w:t>
      </w:r>
      <w:r w:rsidRPr="00696988">
        <w:rPr>
          <w:rFonts w:ascii="Times New Roman" w:hAnsi="Times New Roman"/>
          <w:sz w:val="28"/>
          <w:szCs w:val="28"/>
        </w:rPr>
        <w:t>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принятой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дозе.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После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этого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принимаю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следующего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больного.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Если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может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подойти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столику,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подхожу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кровати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больного.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Pr="00696988">
        <w:rPr>
          <w:rFonts w:ascii="Times New Roman" w:hAnsi="Times New Roman"/>
          <w:sz w:val="28"/>
          <w:szCs w:val="28"/>
        </w:rPr>
        <w:t>ы</w:t>
      </w:r>
      <w:r w:rsidRPr="00696988">
        <w:rPr>
          <w:rFonts w:ascii="Times New Roman" w:hAnsi="Times New Roman"/>
          <w:sz w:val="28"/>
          <w:szCs w:val="28"/>
        </w:rPr>
        <w:t>сыпаю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препараты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ложку,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помогаю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ему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запить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препараты.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так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делаю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пока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все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получат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лечение.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Такой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метод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позволяет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качественно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провести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лечение,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так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получает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препараты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полном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объеме.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П</w:t>
      </w:r>
      <w:r w:rsidR="00C6222E" w:rsidRPr="00696988">
        <w:rPr>
          <w:rFonts w:ascii="Times New Roman" w:hAnsi="Times New Roman"/>
          <w:sz w:val="28"/>
          <w:szCs w:val="28"/>
        </w:rPr>
        <w:t>о</w:t>
      </w:r>
      <w:r w:rsidR="00C6222E" w:rsidRPr="00696988">
        <w:rPr>
          <w:rFonts w:ascii="Times New Roman" w:hAnsi="Times New Roman"/>
          <w:sz w:val="28"/>
          <w:szCs w:val="28"/>
        </w:rPr>
        <w:t>сле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лечения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делаю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отметку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ТБ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карте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принятой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дозе,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температурном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листе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указываю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количество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принятых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доз.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Это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необходимо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контроля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сдачи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анализов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мокроты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МБК.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Лист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раскладки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контроля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посещения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прилаг</w:t>
      </w:r>
      <w:r w:rsidR="00C6222E" w:rsidRPr="00696988">
        <w:rPr>
          <w:rFonts w:ascii="Times New Roman" w:hAnsi="Times New Roman"/>
          <w:sz w:val="28"/>
          <w:szCs w:val="28"/>
        </w:rPr>
        <w:t>а</w:t>
      </w:r>
      <w:r w:rsidR="00C6222E" w:rsidRPr="00696988">
        <w:rPr>
          <w:rFonts w:ascii="Times New Roman" w:hAnsi="Times New Roman"/>
          <w:sz w:val="28"/>
          <w:szCs w:val="28"/>
        </w:rPr>
        <w:t>ется.</w:t>
      </w:r>
    </w:p>
    <w:p w14:paraId="7F81C227" w14:textId="77777777" w:rsidR="00C6222E" w:rsidRPr="00696988" w:rsidRDefault="00E51EB9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Парентеральное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введения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АПБ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проводится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процедурном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кабинете.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Моей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задачей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является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объяснить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больному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цель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преимущества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такого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метода,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получить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его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согласие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проведение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лечения,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проводить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его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каб</w:t>
      </w:r>
      <w:r w:rsidR="00C6222E" w:rsidRPr="00696988">
        <w:rPr>
          <w:rFonts w:ascii="Times New Roman" w:hAnsi="Times New Roman"/>
          <w:sz w:val="28"/>
          <w:szCs w:val="28"/>
        </w:rPr>
        <w:t>и</w:t>
      </w:r>
      <w:r w:rsidR="00C6222E" w:rsidRPr="00696988">
        <w:rPr>
          <w:rFonts w:ascii="Times New Roman" w:hAnsi="Times New Roman"/>
          <w:sz w:val="28"/>
          <w:szCs w:val="28"/>
        </w:rPr>
        <w:t>нет.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окончании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процедуры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проводить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больного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палату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проследить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его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с</w:t>
      </w:r>
      <w:r w:rsidR="00C6222E" w:rsidRPr="00696988">
        <w:rPr>
          <w:rFonts w:ascii="Times New Roman" w:hAnsi="Times New Roman"/>
          <w:sz w:val="28"/>
          <w:szCs w:val="28"/>
        </w:rPr>
        <w:t>о</w:t>
      </w:r>
      <w:r w:rsidR="00C6222E" w:rsidRPr="00696988">
        <w:rPr>
          <w:rFonts w:ascii="Times New Roman" w:hAnsi="Times New Roman"/>
          <w:sz w:val="28"/>
          <w:szCs w:val="28"/>
        </w:rPr>
        <w:t>стоянием.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При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изменении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состояния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сообщить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лечащему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врачу.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Так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же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с</w:t>
      </w:r>
      <w:r w:rsidR="00C6222E" w:rsidRPr="00696988">
        <w:rPr>
          <w:rFonts w:ascii="Times New Roman" w:hAnsi="Times New Roman"/>
          <w:sz w:val="28"/>
          <w:szCs w:val="28"/>
        </w:rPr>
        <w:t>о</w:t>
      </w:r>
      <w:r w:rsidR="00C6222E" w:rsidRPr="00696988">
        <w:rPr>
          <w:rFonts w:ascii="Times New Roman" w:hAnsi="Times New Roman"/>
          <w:sz w:val="28"/>
          <w:szCs w:val="28"/>
        </w:rPr>
        <w:t>провождаю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больного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ингаляционный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кабинет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6222E" w:rsidRPr="00696988">
        <w:rPr>
          <w:rFonts w:ascii="Times New Roman" w:hAnsi="Times New Roman"/>
          <w:sz w:val="28"/>
          <w:szCs w:val="28"/>
        </w:rPr>
        <w:t>физиолечения.</w:t>
      </w:r>
    </w:p>
    <w:p w14:paraId="30025EF6" w14:textId="77777777" w:rsidR="00C6222E" w:rsidRPr="00696988" w:rsidRDefault="00C6222E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проведении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плевральной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пункции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объясняю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больному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цель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проц</w:t>
      </w:r>
      <w:r w:rsidRPr="00696988">
        <w:rPr>
          <w:rFonts w:ascii="Times New Roman" w:hAnsi="Times New Roman"/>
          <w:sz w:val="28"/>
          <w:szCs w:val="28"/>
        </w:rPr>
        <w:t>е</w:t>
      </w:r>
      <w:r w:rsidRPr="00696988">
        <w:rPr>
          <w:rFonts w:ascii="Times New Roman" w:hAnsi="Times New Roman"/>
          <w:sz w:val="28"/>
          <w:szCs w:val="28"/>
        </w:rPr>
        <w:t>дуры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поведение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время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процедуры.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Получив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согласие,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усаживаю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стул,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готовлю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инструмент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пригашаю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врача.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время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процедуры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ассист</w:t>
      </w:r>
      <w:r w:rsidRPr="00696988">
        <w:rPr>
          <w:rFonts w:ascii="Times New Roman" w:hAnsi="Times New Roman"/>
          <w:sz w:val="28"/>
          <w:szCs w:val="28"/>
        </w:rPr>
        <w:t>и</w:t>
      </w:r>
      <w:r w:rsidRPr="00696988">
        <w:rPr>
          <w:rFonts w:ascii="Times New Roman" w:hAnsi="Times New Roman"/>
          <w:sz w:val="28"/>
          <w:szCs w:val="28"/>
        </w:rPr>
        <w:t>рую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врачу.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После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процедуры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сопровождаю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палату</w:t>
      </w:r>
      <w:r w:rsidR="001D2DAC" w:rsidRPr="00696988">
        <w:rPr>
          <w:rFonts w:ascii="Times New Roman" w:hAnsi="Times New Roman"/>
          <w:sz w:val="28"/>
          <w:szCs w:val="28"/>
        </w:rPr>
        <w:t>.</w:t>
      </w:r>
    </w:p>
    <w:p w14:paraId="6601C288" w14:textId="77777777" w:rsidR="001D2DAC" w:rsidRPr="00696988" w:rsidRDefault="001D2DAC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Полученную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биологическую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жидкость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отправляю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лабораторию.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Pr="00696988">
        <w:rPr>
          <w:rFonts w:ascii="Times New Roman" w:hAnsi="Times New Roman"/>
          <w:sz w:val="28"/>
          <w:szCs w:val="28"/>
        </w:rPr>
        <w:t>н</w:t>
      </w:r>
      <w:r w:rsidRPr="00696988">
        <w:rPr>
          <w:rFonts w:ascii="Times New Roman" w:hAnsi="Times New Roman"/>
          <w:sz w:val="28"/>
          <w:szCs w:val="28"/>
        </w:rPr>
        <w:t>струменты,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материал,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что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соприкасался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больным,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полностью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погружаю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контейнер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E51EB9" w:rsidRPr="00696988">
        <w:rPr>
          <w:rFonts w:ascii="Times New Roman" w:hAnsi="Times New Roman"/>
          <w:sz w:val="28"/>
          <w:szCs w:val="28"/>
        </w:rPr>
        <w:t>дезинфицирующим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средством.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окончани</w:t>
      </w:r>
      <w:r w:rsidR="00E51EB9"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экспозиции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мываю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под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проточной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водой,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укладываю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бикс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отправляю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ЦСО.</w:t>
      </w:r>
    </w:p>
    <w:p w14:paraId="6C90B9F7" w14:textId="77777777" w:rsidR="001D2DAC" w:rsidRPr="00696988" w:rsidRDefault="001D2DAC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течени</w:t>
      </w:r>
      <w:r w:rsidR="00E51EB9" w:rsidRPr="00696988">
        <w:rPr>
          <w:rFonts w:ascii="Times New Roman" w:hAnsi="Times New Roman"/>
          <w:sz w:val="28"/>
          <w:szCs w:val="28"/>
        </w:rPr>
        <w:t>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рабочей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смены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провожу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внутривенное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внутримышечное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введ</w:t>
      </w:r>
      <w:r w:rsidRPr="00696988">
        <w:rPr>
          <w:rFonts w:ascii="Times New Roman" w:hAnsi="Times New Roman"/>
          <w:sz w:val="28"/>
          <w:szCs w:val="28"/>
        </w:rPr>
        <w:t>е</w:t>
      </w:r>
      <w:r w:rsidR="00E51EB9" w:rsidRPr="00696988">
        <w:rPr>
          <w:rFonts w:ascii="Times New Roman" w:hAnsi="Times New Roman"/>
          <w:sz w:val="28"/>
          <w:szCs w:val="28"/>
        </w:rPr>
        <w:t>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E51EB9" w:rsidRPr="00696988">
        <w:rPr>
          <w:rFonts w:ascii="Times New Roman" w:hAnsi="Times New Roman"/>
          <w:sz w:val="28"/>
          <w:szCs w:val="28"/>
        </w:rPr>
        <w:t>антибиотиков,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E51EB9" w:rsidRPr="00696988">
        <w:rPr>
          <w:rFonts w:ascii="Times New Roman" w:hAnsi="Times New Roman"/>
          <w:sz w:val="28"/>
          <w:szCs w:val="28"/>
        </w:rPr>
        <w:t>по</w:t>
      </w:r>
      <w:r w:rsidRPr="00696988">
        <w:rPr>
          <w:rFonts w:ascii="Times New Roman" w:hAnsi="Times New Roman"/>
          <w:sz w:val="28"/>
          <w:szCs w:val="28"/>
        </w:rPr>
        <w:t>часовое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введение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инсулина,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сахарным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диаб</w:t>
      </w:r>
      <w:r w:rsidRPr="00696988">
        <w:rPr>
          <w:rFonts w:ascii="Times New Roman" w:hAnsi="Times New Roman"/>
          <w:sz w:val="28"/>
          <w:szCs w:val="28"/>
        </w:rPr>
        <w:t>е</w:t>
      </w:r>
      <w:r w:rsidRPr="00696988">
        <w:rPr>
          <w:rFonts w:ascii="Times New Roman" w:hAnsi="Times New Roman"/>
          <w:sz w:val="28"/>
          <w:szCs w:val="28"/>
        </w:rPr>
        <w:t>том.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назначении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врача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E51EB9" w:rsidRPr="00696988">
        <w:rPr>
          <w:rFonts w:ascii="Times New Roman" w:hAnsi="Times New Roman"/>
          <w:sz w:val="28"/>
          <w:szCs w:val="28"/>
        </w:rPr>
        <w:t>измеряю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АД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пуль</w:t>
      </w:r>
      <w:r w:rsidR="00E51EB9"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тяжелобольных,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слежу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состоянием</w:t>
      </w:r>
      <w:r w:rsidR="00DC6B75" w:rsidRPr="00696988">
        <w:rPr>
          <w:rFonts w:ascii="Times New Roman" w:hAnsi="Times New Roman"/>
          <w:sz w:val="28"/>
          <w:szCs w:val="28"/>
        </w:rPr>
        <w:t>.</w:t>
      </w:r>
    </w:p>
    <w:p w14:paraId="073B1B6A" w14:textId="77777777" w:rsidR="00DC6B75" w:rsidRPr="00696988" w:rsidRDefault="00DC6B75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Так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есть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ожогами,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отморожениями,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троф</w:t>
      </w:r>
      <w:r w:rsidRPr="00696988">
        <w:rPr>
          <w:rFonts w:ascii="Times New Roman" w:hAnsi="Times New Roman"/>
          <w:sz w:val="28"/>
          <w:szCs w:val="28"/>
        </w:rPr>
        <w:t>и</w:t>
      </w:r>
      <w:r w:rsidRPr="00696988">
        <w:rPr>
          <w:rFonts w:ascii="Times New Roman" w:hAnsi="Times New Roman"/>
          <w:sz w:val="28"/>
          <w:szCs w:val="28"/>
        </w:rPr>
        <w:t>ческими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язвами,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делаю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перевязки,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обрабатываю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раны,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накладываю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повя</w:t>
      </w:r>
      <w:r w:rsidRPr="00696988">
        <w:rPr>
          <w:rFonts w:ascii="Times New Roman" w:hAnsi="Times New Roman"/>
          <w:sz w:val="28"/>
          <w:szCs w:val="28"/>
        </w:rPr>
        <w:t>з</w:t>
      </w:r>
      <w:r w:rsidRPr="00696988">
        <w:rPr>
          <w:rFonts w:ascii="Times New Roman" w:hAnsi="Times New Roman"/>
          <w:sz w:val="28"/>
          <w:szCs w:val="28"/>
        </w:rPr>
        <w:t>ки:</w:t>
      </w:r>
    </w:p>
    <w:p w14:paraId="01976D88" w14:textId="77777777" w:rsidR="00DC6B75" w:rsidRPr="00696988" w:rsidRDefault="00DC6B75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мазевые,</w:t>
      </w:r>
    </w:p>
    <w:p w14:paraId="29519A7A" w14:textId="77777777" w:rsidR="00DC6B75" w:rsidRPr="00696988" w:rsidRDefault="00DC6B75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асептические,</w:t>
      </w:r>
    </w:p>
    <w:p w14:paraId="3AA00A45" w14:textId="77777777" w:rsidR="00DC6B75" w:rsidRPr="00696988" w:rsidRDefault="00DC6B75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гипсовые,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если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есть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необходимость.</w:t>
      </w:r>
    </w:p>
    <w:p w14:paraId="28B6D724" w14:textId="77777777" w:rsidR="00DC6B75" w:rsidRPr="00696988" w:rsidRDefault="00DC6B75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Обучаю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14343D" w:rsidRPr="00696988">
        <w:rPr>
          <w:rFonts w:ascii="Times New Roman" w:hAnsi="Times New Roman"/>
          <w:sz w:val="28"/>
          <w:szCs w:val="28"/>
        </w:rPr>
        <w:t>больных,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подготовиться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исследованиям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забору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биоло</w:t>
      </w:r>
      <w:r w:rsidR="004A1259" w:rsidRPr="00696988">
        <w:rPr>
          <w:rFonts w:ascii="Times New Roman" w:hAnsi="Times New Roman"/>
          <w:sz w:val="28"/>
          <w:szCs w:val="28"/>
        </w:rPr>
        <w:t>гич</w:t>
      </w:r>
      <w:r w:rsidR="004A1259" w:rsidRPr="00696988">
        <w:rPr>
          <w:rFonts w:ascii="Times New Roman" w:hAnsi="Times New Roman"/>
          <w:sz w:val="28"/>
          <w:szCs w:val="28"/>
        </w:rPr>
        <w:t>е</w:t>
      </w:r>
      <w:r w:rsidR="004A1259" w:rsidRPr="00696988">
        <w:rPr>
          <w:rFonts w:ascii="Times New Roman" w:hAnsi="Times New Roman"/>
          <w:sz w:val="28"/>
          <w:szCs w:val="28"/>
        </w:rPr>
        <w:t>ских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4A1259" w:rsidRPr="00696988">
        <w:rPr>
          <w:rFonts w:ascii="Times New Roman" w:hAnsi="Times New Roman"/>
          <w:sz w:val="28"/>
          <w:szCs w:val="28"/>
        </w:rPr>
        <w:t>жидкостей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4A1259"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4A1259" w:rsidRPr="00696988">
        <w:rPr>
          <w:rFonts w:ascii="Times New Roman" w:hAnsi="Times New Roman"/>
          <w:sz w:val="28"/>
          <w:szCs w:val="28"/>
        </w:rPr>
        <w:t>анализов.</w:t>
      </w:r>
    </w:p>
    <w:p w14:paraId="0968489D" w14:textId="77777777" w:rsidR="007871A9" w:rsidRPr="00696988" w:rsidRDefault="007871A9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Подготовку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начинаю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знакомства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объясняю</w:t>
      </w:r>
      <w:r w:rsidR="00E51EB9" w:rsidRPr="00696988">
        <w:rPr>
          <w:rFonts w:ascii="Times New Roman" w:hAnsi="Times New Roman"/>
          <w:sz w:val="28"/>
          <w:szCs w:val="28"/>
        </w:rPr>
        <w:t>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</w:t>
      </w:r>
      <w:r w:rsidR="00E51EB9" w:rsidRPr="00696988">
        <w:rPr>
          <w:rFonts w:ascii="Times New Roman" w:hAnsi="Times New Roman"/>
          <w:sz w:val="28"/>
          <w:szCs w:val="28"/>
        </w:rPr>
        <w:t>ак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должен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ве</w:t>
      </w:r>
      <w:r w:rsidRPr="00696988">
        <w:rPr>
          <w:rFonts w:ascii="Times New Roman" w:hAnsi="Times New Roman"/>
          <w:sz w:val="28"/>
          <w:szCs w:val="28"/>
        </w:rPr>
        <w:t>с</w:t>
      </w:r>
      <w:r w:rsidRPr="00696988">
        <w:rPr>
          <w:rFonts w:ascii="Times New Roman" w:hAnsi="Times New Roman"/>
          <w:sz w:val="28"/>
          <w:szCs w:val="28"/>
        </w:rPr>
        <w:t>ти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себя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больной:</w:t>
      </w:r>
    </w:p>
    <w:p w14:paraId="00B65BEC" w14:textId="77777777" w:rsidR="007871A9" w:rsidRPr="00696988" w:rsidRDefault="00E51EB9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7871A9" w:rsidRPr="00696988">
        <w:rPr>
          <w:rFonts w:ascii="Times New Roman" w:hAnsi="Times New Roman"/>
          <w:sz w:val="28"/>
          <w:szCs w:val="28"/>
        </w:rPr>
        <w:t>кануне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71A9" w:rsidRPr="00696988">
        <w:rPr>
          <w:rFonts w:ascii="Times New Roman" w:hAnsi="Times New Roman"/>
          <w:sz w:val="28"/>
          <w:szCs w:val="28"/>
        </w:rPr>
        <w:t>исследования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71A9" w:rsidRPr="00696988">
        <w:rPr>
          <w:rFonts w:ascii="Times New Roman" w:hAnsi="Times New Roman"/>
          <w:sz w:val="28"/>
          <w:szCs w:val="28"/>
        </w:rPr>
        <w:t>избегать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71A9" w:rsidRPr="00696988">
        <w:rPr>
          <w:rFonts w:ascii="Times New Roman" w:hAnsi="Times New Roman"/>
          <w:sz w:val="28"/>
          <w:szCs w:val="28"/>
        </w:rPr>
        <w:t>психоэмоциональных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71A9" w:rsidRPr="00696988">
        <w:rPr>
          <w:rFonts w:ascii="Times New Roman" w:hAnsi="Times New Roman"/>
          <w:sz w:val="28"/>
          <w:szCs w:val="28"/>
        </w:rPr>
        <w:t>нагрузок,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71A9" w:rsidRPr="00696988">
        <w:rPr>
          <w:rFonts w:ascii="Times New Roman" w:hAnsi="Times New Roman"/>
          <w:sz w:val="28"/>
          <w:szCs w:val="28"/>
        </w:rPr>
        <w:t>стресса;</w:t>
      </w:r>
    </w:p>
    <w:p w14:paraId="6EF118A4" w14:textId="77777777" w:rsidR="007871A9" w:rsidRPr="00696988" w:rsidRDefault="007871A9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делать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лечебных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процедур,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физиолечения,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массажа,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рентгеноисследов</w:t>
      </w:r>
      <w:r w:rsidRPr="00696988">
        <w:rPr>
          <w:rFonts w:ascii="Times New Roman" w:hAnsi="Times New Roman"/>
          <w:sz w:val="28"/>
          <w:szCs w:val="28"/>
        </w:rPr>
        <w:t>а</w:t>
      </w:r>
      <w:r w:rsidRPr="00696988">
        <w:rPr>
          <w:rFonts w:ascii="Times New Roman" w:hAnsi="Times New Roman"/>
          <w:sz w:val="28"/>
          <w:szCs w:val="28"/>
        </w:rPr>
        <w:t>ния;</w:t>
      </w:r>
    </w:p>
    <w:p w14:paraId="324B365A" w14:textId="77777777" w:rsidR="007871A9" w:rsidRPr="00696988" w:rsidRDefault="007871A9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курить;</w:t>
      </w:r>
    </w:p>
    <w:p w14:paraId="0A70F9EF" w14:textId="77777777" w:rsidR="007871A9" w:rsidRPr="00696988" w:rsidRDefault="007871A9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принимать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контрацептивы;</w:t>
      </w:r>
    </w:p>
    <w:p w14:paraId="2B30F422" w14:textId="77777777" w:rsidR="007871A9" w:rsidRPr="00696988" w:rsidRDefault="007871A9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забор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биологических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жидкостей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производится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утром,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строго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натощак.</w:t>
      </w:r>
    </w:p>
    <w:p w14:paraId="10127992" w14:textId="77777777" w:rsidR="007871A9" w:rsidRPr="00696988" w:rsidRDefault="007871A9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Прошу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повторить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информацию,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убедившись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правильности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ответа,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сообщаю,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где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когда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будет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проведено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исследование.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Обеспечиваю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чистой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лабораторной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посудой.</w:t>
      </w:r>
    </w:p>
    <w:p w14:paraId="2FCE98E0" w14:textId="77777777" w:rsidR="007871A9" w:rsidRPr="00696988" w:rsidRDefault="007871A9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мои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обязанности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палатной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</w:t>
      </w:r>
      <w:r w:rsidR="00E51EB9" w:rsidRPr="00696988">
        <w:rPr>
          <w:rFonts w:ascii="Times New Roman" w:hAnsi="Times New Roman"/>
          <w:sz w:val="28"/>
          <w:szCs w:val="28"/>
        </w:rPr>
        <w:t>ской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E51EB9" w:rsidRPr="00696988">
        <w:rPr>
          <w:rFonts w:ascii="Times New Roman" w:hAnsi="Times New Roman"/>
          <w:sz w:val="28"/>
          <w:szCs w:val="28"/>
        </w:rPr>
        <w:t>сестры,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E51EB9" w:rsidRPr="00696988">
        <w:rPr>
          <w:rFonts w:ascii="Times New Roman" w:hAnsi="Times New Roman"/>
          <w:sz w:val="28"/>
          <w:szCs w:val="28"/>
        </w:rPr>
        <w:t>входит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E51EB9" w:rsidRPr="00696988">
        <w:rPr>
          <w:rFonts w:ascii="Times New Roman" w:hAnsi="Times New Roman"/>
          <w:sz w:val="28"/>
          <w:szCs w:val="28"/>
        </w:rPr>
        <w:t>контроль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кормле</w:t>
      </w:r>
      <w:r w:rsidR="00E51EB9" w:rsidRPr="00696988">
        <w:rPr>
          <w:rFonts w:ascii="Times New Roman" w:hAnsi="Times New Roman"/>
          <w:sz w:val="28"/>
          <w:szCs w:val="28"/>
        </w:rPr>
        <w:t>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отделении.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Соблюдения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режима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питания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соответс</w:t>
      </w:r>
      <w:r w:rsidRPr="00696988">
        <w:rPr>
          <w:rFonts w:ascii="Times New Roman" w:hAnsi="Times New Roman"/>
          <w:sz w:val="28"/>
          <w:szCs w:val="28"/>
        </w:rPr>
        <w:t>т</w:t>
      </w:r>
      <w:r w:rsidR="00E51EB9" w:rsidRPr="00696988">
        <w:rPr>
          <w:rFonts w:ascii="Times New Roman" w:hAnsi="Times New Roman"/>
          <w:sz w:val="28"/>
          <w:szCs w:val="28"/>
        </w:rPr>
        <w:t>вия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E51EB9" w:rsidRPr="00696988">
        <w:rPr>
          <w:rFonts w:ascii="Times New Roman" w:hAnsi="Times New Roman"/>
          <w:sz w:val="28"/>
          <w:szCs w:val="28"/>
        </w:rPr>
        <w:t>диет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E51EB9" w:rsidRPr="00696988">
        <w:rPr>
          <w:rFonts w:ascii="Times New Roman" w:hAnsi="Times New Roman"/>
          <w:sz w:val="28"/>
          <w:szCs w:val="28"/>
        </w:rPr>
        <w:t>столами</w:t>
      </w:r>
      <w:r w:rsidRPr="00696988">
        <w:rPr>
          <w:rFonts w:ascii="Times New Roman" w:hAnsi="Times New Roman"/>
          <w:sz w:val="28"/>
          <w:szCs w:val="28"/>
        </w:rPr>
        <w:t>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Контролирую,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чтобы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пища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была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выдана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время,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порции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соответствовали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норме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выхода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соответствовали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порционнику.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E51EB9" w:rsidRPr="00696988">
        <w:rPr>
          <w:rFonts w:ascii="Times New Roman" w:hAnsi="Times New Roman"/>
          <w:sz w:val="28"/>
          <w:szCs w:val="28"/>
        </w:rPr>
        <w:t>Контрол</w:t>
      </w:r>
      <w:r w:rsidR="00E51EB9" w:rsidRPr="00696988">
        <w:rPr>
          <w:rFonts w:ascii="Times New Roman" w:hAnsi="Times New Roman"/>
          <w:sz w:val="28"/>
          <w:szCs w:val="28"/>
        </w:rPr>
        <w:t>и</w:t>
      </w:r>
      <w:r w:rsidR="00E51EB9" w:rsidRPr="00696988">
        <w:rPr>
          <w:rFonts w:ascii="Times New Roman" w:hAnsi="Times New Roman"/>
          <w:sz w:val="28"/>
          <w:szCs w:val="28"/>
        </w:rPr>
        <w:t>рую,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чтобы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все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были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накормлены.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Тяжелобольных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кормлю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сама,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</w:t>
      </w:r>
      <w:r w:rsidRPr="00696988">
        <w:rPr>
          <w:rFonts w:ascii="Times New Roman" w:hAnsi="Times New Roman"/>
          <w:sz w:val="28"/>
          <w:szCs w:val="28"/>
        </w:rPr>
        <w:t>с</w:t>
      </w:r>
      <w:r w:rsidRPr="00696988">
        <w:rPr>
          <w:rFonts w:ascii="Times New Roman" w:hAnsi="Times New Roman"/>
          <w:sz w:val="28"/>
          <w:szCs w:val="28"/>
        </w:rPr>
        <w:t>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может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держать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ложку.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Контролирую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чтобы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внешний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вид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E51EB9" w:rsidRPr="00696988">
        <w:rPr>
          <w:rFonts w:ascii="Times New Roman" w:hAnsi="Times New Roman"/>
          <w:sz w:val="28"/>
          <w:szCs w:val="28"/>
        </w:rPr>
        <w:t>б</w:t>
      </w:r>
      <w:r w:rsidR="00E51EB9" w:rsidRPr="00696988">
        <w:rPr>
          <w:rFonts w:ascii="Times New Roman" w:hAnsi="Times New Roman"/>
          <w:sz w:val="28"/>
          <w:szCs w:val="28"/>
        </w:rPr>
        <w:t>у</w:t>
      </w:r>
      <w:r w:rsidR="00E51EB9" w:rsidRPr="00696988">
        <w:rPr>
          <w:rFonts w:ascii="Times New Roman" w:hAnsi="Times New Roman"/>
          <w:sz w:val="28"/>
          <w:szCs w:val="28"/>
        </w:rPr>
        <w:t>фетчицы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E55C9" w:rsidRPr="00696988">
        <w:rPr>
          <w:rFonts w:ascii="Times New Roman" w:hAnsi="Times New Roman"/>
          <w:sz w:val="28"/>
          <w:szCs w:val="28"/>
        </w:rPr>
        <w:t>был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E55C9" w:rsidRPr="00696988">
        <w:rPr>
          <w:rFonts w:ascii="Times New Roman" w:hAnsi="Times New Roman"/>
          <w:sz w:val="28"/>
          <w:szCs w:val="28"/>
        </w:rPr>
        <w:t>опрятный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E55C9"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E55C9" w:rsidRPr="00696988">
        <w:rPr>
          <w:rFonts w:ascii="Times New Roman" w:hAnsi="Times New Roman"/>
          <w:sz w:val="28"/>
          <w:szCs w:val="28"/>
        </w:rPr>
        <w:t>спец.одежда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E55C9" w:rsidRPr="00696988">
        <w:rPr>
          <w:rFonts w:ascii="Times New Roman" w:hAnsi="Times New Roman"/>
          <w:sz w:val="28"/>
          <w:szCs w:val="28"/>
        </w:rPr>
        <w:t>чистая.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E55C9" w:rsidRPr="00696988">
        <w:rPr>
          <w:rFonts w:ascii="Times New Roman" w:hAnsi="Times New Roman"/>
          <w:sz w:val="28"/>
          <w:szCs w:val="28"/>
        </w:rPr>
        <w:t>После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E55C9" w:rsidRPr="00696988">
        <w:rPr>
          <w:rFonts w:ascii="Times New Roman" w:hAnsi="Times New Roman"/>
          <w:sz w:val="28"/>
          <w:szCs w:val="28"/>
        </w:rPr>
        <w:t>кормления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E55C9" w:rsidRPr="00696988">
        <w:rPr>
          <w:rFonts w:ascii="Times New Roman" w:hAnsi="Times New Roman"/>
          <w:sz w:val="28"/>
          <w:szCs w:val="28"/>
        </w:rPr>
        <w:t>смотрю</w:t>
      </w:r>
      <w:r w:rsidR="00E51EB9" w:rsidRPr="00696988">
        <w:rPr>
          <w:rFonts w:ascii="Times New Roman" w:hAnsi="Times New Roman"/>
          <w:sz w:val="28"/>
          <w:szCs w:val="28"/>
        </w:rPr>
        <w:t>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E55C9" w:rsidRPr="00696988">
        <w:rPr>
          <w:rFonts w:ascii="Times New Roman" w:hAnsi="Times New Roman"/>
          <w:sz w:val="28"/>
          <w:szCs w:val="28"/>
        </w:rPr>
        <w:t>чтобы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E55C9" w:rsidRPr="00696988">
        <w:rPr>
          <w:rFonts w:ascii="Times New Roman" w:hAnsi="Times New Roman"/>
          <w:sz w:val="28"/>
          <w:szCs w:val="28"/>
        </w:rPr>
        <w:t>гря</w:t>
      </w:r>
      <w:r w:rsidR="003E55C9" w:rsidRPr="00696988">
        <w:rPr>
          <w:rFonts w:ascii="Times New Roman" w:hAnsi="Times New Roman"/>
          <w:sz w:val="28"/>
          <w:szCs w:val="28"/>
        </w:rPr>
        <w:t>з</w:t>
      </w:r>
      <w:r w:rsidR="003E55C9" w:rsidRPr="00696988">
        <w:rPr>
          <w:rFonts w:ascii="Times New Roman" w:hAnsi="Times New Roman"/>
          <w:sz w:val="28"/>
          <w:szCs w:val="28"/>
        </w:rPr>
        <w:t>ная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E55C9" w:rsidRPr="00696988">
        <w:rPr>
          <w:rFonts w:ascii="Times New Roman" w:hAnsi="Times New Roman"/>
          <w:sz w:val="28"/>
          <w:szCs w:val="28"/>
        </w:rPr>
        <w:t>посуда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E55C9" w:rsidRPr="00696988">
        <w:rPr>
          <w:rFonts w:ascii="Times New Roman" w:hAnsi="Times New Roman"/>
          <w:sz w:val="28"/>
          <w:szCs w:val="28"/>
        </w:rPr>
        <w:t>была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E55C9" w:rsidRPr="00696988">
        <w:rPr>
          <w:rFonts w:ascii="Times New Roman" w:hAnsi="Times New Roman"/>
          <w:sz w:val="28"/>
          <w:szCs w:val="28"/>
        </w:rPr>
        <w:t>собрана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E55C9"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E55C9" w:rsidRPr="00696988">
        <w:rPr>
          <w:rFonts w:ascii="Times New Roman" w:hAnsi="Times New Roman"/>
          <w:sz w:val="28"/>
          <w:szCs w:val="28"/>
        </w:rPr>
        <w:t>удалена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E55C9" w:rsidRPr="00696988">
        <w:rPr>
          <w:rFonts w:ascii="Times New Roman" w:hAnsi="Times New Roman"/>
          <w:sz w:val="28"/>
          <w:szCs w:val="28"/>
        </w:rPr>
        <w:t>из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E55C9" w:rsidRPr="00696988">
        <w:rPr>
          <w:rFonts w:ascii="Times New Roman" w:hAnsi="Times New Roman"/>
          <w:sz w:val="28"/>
          <w:szCs w:val="28"/>
        </w:rPr>
        <w:t>отделения.</w:t>
      </w:r>
    </w:p>
    <w:p w14:paraId="23CBA41D" w14:textId="77777777" w:rsidR="003E55C9" w:rsidRPr="00696988" w:rsidRDefault="003E55C9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Больным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туберкулезом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органов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дыхания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назначается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высокобелковая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диета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–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ВБД.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Диета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заключается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уменьшении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количества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углеводов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50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%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сохранении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физических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норм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белков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жиров,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соответствующих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режиму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физической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активности.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сопутствующими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заболеваниями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назначают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щ</w:t>
      </w:r>
      <w:r w:rsidRPr="00696988">
        <w:rPr>
          <w:rFonts w:ascii="Times New Roman" w:hAnsi="Times New Roman"/>
          <w:sz w:val="28"/>
          <w:szCs w:val="28"/>
        </w:rPr>
        <w:t>а</w:t>
      </w:r>
      <w:r w:rsidRPr="00696988">
        <w:rPr>
          <w:rFonts w:ascii="Times New Roman" w:hAnsi="Times New Roman"/>
          <w:sz w:val="28"/>
          <w:szCs w:val="28"/>
        </w:rPr>
        <w:t>дящую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диету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–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ЩД.</w:t>
      </w:r>
    </w:p>
    <w:p w14:paraId="5663C519" w14:textId="77777777" w:rsidR="003E55C9" w:rsidRPr="00696988" w:rsidRDefault="003E55C9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время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рабочей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смены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измеряю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температуру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тела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больных,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данные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заношу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температурный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лист.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Один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10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дней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взвешиваю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больных.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Это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необходимо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расчета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АБП.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Осматриваю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чесотку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педик</w:t>
      </w:r>
      <w:r w:rsidRPr="00696988">
        <w:rPr>
          <w:rFonts w:ascii="Times New Roman" w:hAnsi="Times New Roman"/>
          <w:sz w:val="28"/>
          <w:szCs w:val="28"/>
        </w:rPr>
        <w:t>у</w:t>
      </w:r>
      <w:r w:rsidRPr="00696988">
        <w:rPr>
          <w:rFonts w:ascii="Times New Roman" w:hAnsi="Times New Roman"/>
          <w:sz w:val="28"/>
          <w:szCs w:val="28"/>
        </w:rPr>
        <w:t>лез.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Это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позволяет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допустить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вспышки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педикулеза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отделении.</w:t>
      </w:r>
    </w:p>
    <w:p w14:paraId="4C8D44BF" w14:textId="77777777" w:rsidR="003E55C9" w:rsidRPr="00696988" w:rsidRDefault="003E55C9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После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обхода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лечащих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врачей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палат,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забираю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листы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назначения.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ли</w:t>
      </w:r>
      <w:r w:rsidRPr="00696988">
        <w:rPr>
          <w:rFonts w:ascii="Times New Roman" w:hAnsi="Times New Roman"/>
          <w:sz w:val="28"/>
          <w:szCs w:val="28"/>
        </w:rPr>
        <w:t>с</w:t>
      </w:r>
      <w:r w:rsidRPr="00696988">
        <w:rPr>
          <w:rFonts w:ascii="Times New Roman" w:hAnsi="Times New Roman"/>
          <w:sz w:val="28"/>
          <w:szCs w:val="28"/>
        </w:rPr>
        <w:t>тов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назначения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снимаю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назначения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исследования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больного,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так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же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смотрю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изменения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лечении.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Если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есть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изменения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АБП,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вношу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изменения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лист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раскладки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температурный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лист.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Так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же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отмечаю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изменения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систематич</w:t>
      </w:r>
      <w:r w:rsidRPr="00696988">
        <w:rPr>
          <w:rFonts w:ascii="Times New Roman" w:hAnsi="Times New Roman"/>
          <w:sz w:val="28"/>
          <w:szCs w:val="28"/>
        </w:rPr>
        <w:t>е</w:t>
      </w:r>
      <w:r w:rsidRPr="00696988">
        <w:rPr>
          <w:rFonts w:ascii="Times New Roman" w:hAnsi="Times New Roman"/>
          <w:sz w:val="28"/>
          <w:szCs w:val="28"/>
        </w:rPr>
        <w:t>ском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процедурный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кабинет.</w:t>
      </w:r>
    </w:p>
    <w:p w14:paraId="6293261B" w14:textId="77777777" w:rsidR="003E55C9" w:rsidRPr="00696988" w:rsidRDefault="003E55C9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окончанию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сверки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листов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назначения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приступаю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раскладке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АБП.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Беру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ящик,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препараты,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лист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раскладки.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ячейки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беру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препарат,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флакон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ли</w:t>
      </w:r>
      <w:r w:rsidRPr="00696988">
        <w:rPr>
          <w:rFonts w:ascii="Times New Roman" w:hAnsi="Times New Roman"/>
          <w:sz w:val="28"/>
          <w:szCs w:val="28"/>
        </w:rPr>
        <w:t>с</w:t>
      </w:r>
      <w:r w:rsidRPr="00696988">
        <w:rPr>
          <w:rFonts w:ascii="Times New Roman" w:hAnsi="Times New Roman"/>
          <w:sz w:val="28"/>
          <w:szCs w:val="28"/>
        </w:rPr>
        <w:t>ту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раскладки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раскладываю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препараты.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Например: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Иванов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В.А.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93E15" w:rsidRPr="00696988">
        <w:rPr>
          <w:rFonts w:ascii="Times New Roman" w:hAnsi="Times New Roman"/>
          <w:sz w:val="28"/>
          <w:szCs w:val="28"/>
          <w:lang w:val="en-US"/>
        </w:rPr>
        <w:t>H</w:t>
      </w:r>
      <w:r w:rsidR="00D93E15" w:rsidRPr="00696988">
        <w:rPr>
          <w:rFonts w:ascii="Times New Roman" w:hAnsi="Times New Roman"/>
          <w:sz w:val="28"/>
          <w:szCs w:val="28"/>
        </w:rPr>
        <w:t>-0.6,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93E15" w:rsidRPr="00696988">
        <w:rPr>
          <w:rFonts w:ascii="Times New Roman" w:hAnsi="Times New Roman"/>
          <w:sz w:val="28"/>
          <w:szCs w:val="28"/>
          <w:lang w:val="en-US"/>
        </w:rPr>
        <w:t>R</w:t>
      </w:r>
      <w:r w:rsidR="00D93E15" w:rsidRPr="00696988">
        <w:rPr>
          <w:rFonts w:ascii="Times New Roman" w:hAnsi="Times New Roman"/>
          <w:sz w:val="28"/>
          <w:szCs w:val="28"/>
        </w:rPr>
        <w:t>-0.6,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93E15" w:rsidRPr="00696988">
        <w:rPr>
          <w:rFonts w:ascii="Times New Roman" w:hAnsi="Times New Roman"/>
          <w:sz w:val="28"/>
          <w:szCs w:val="28"/>
          <w:lang w:val="en-US"/>
        </w:rPr>
        <w:t>Z</w:t>
      </w:r>
      <w:r w:rsidR="00D93E15" w:rsidRPr="00696988">
        <w:rPr>
          <w:rFonts w:ascii="Times New Roman" w:hAnsi="Times New Roman"/>
          <w:sz w:val="28"/>
          <w:szCs w:val="28"/>
        </w:rPr>
        <w:t>-1.5,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93E15" w:rsidRPr="00696988">
        <w:rPr>
          <w:rFonts w:ascii="Times New Roman" w:hAnsi="Times New Roman"/>
          <w:sz w:val="28"/>
          <w:szCs w:val="28"/>
        </w:rPr>
        <w:t>E-1.2.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93E15" w:rsidRPr="00696988">
        <w:rPr>
          <w:rFonts w:ascii="Times New Roman" w:hAnsi="Times New Roman"/>
          <w:sz w:val="28"/>
          <w:szCs w:val="28"/>
        </w:rPr>
        <w:t>Набрав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93E15" w:rsidRPr="00696988">
        <w:rPr>
          <w:rFonts w:ascii="Times New Roman" w:hAnsi="Times New Roman"/>
          <w:sz w:val="28"/>
          <w:szCs w:val="28"/>
        </w:rPr>
        <w:t>препараты,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93E15" w:rsidRPr="00696988">
        <w:rPr>
          <w:rFonts w:ascii="Times New Roman" w:hAnsi="Times New Roman"/>
          <w:sz w:val="28"/>
          <w:szCs w:val="28"/>
        </w:rPr>
        <w:t>ссыпаю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93E15" w:rsidRPr="00696988">
        <w:rPr>
          <w:rFonts w:ascii="Times New Roman" w:hAnsi="Times New Roman"/>
          <w:sz w:val="28"/>
          <w:szCs w:val="28"/>
        </w:rPr>
        <w:t>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93E15" w:rsidRPr="00696988">
        <w:rPr>
          <w:rFonts w:ascii="Times New Roman" w:hAnsi="Times New Roman"/>
          <w:sz w:val="28"/>
          <w:szCs w:val="28"/>
        </w:rPr>
        <w:t>во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93E15" w:rsidRPr="00696988">
        <w:rPr>
          <w:rFonts w:ascii="Times New Roman" w:hAnsi="Times New Roman"/>
          <w:sz w:val="28"/>
          <w:szCs w:val="28"/>
        </w:rPr>
        <w:t>флакон,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93E15" w:rsidRPr="00696988">
        <w:rPr>
          <w:rFonts w:ascii="Times New Roman" w:hAnsi="Times New Roman"/>
          <w:sz w:val="28"/>
          <w:szCs w:val="28"/>
        </w:rPr>
        <w:t>флакон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93E15" w:rsidRPr="00696988">
        <w:rPr>
          <w:rFonts w:ascii="Times New Roman" w:hAnsi="Times New Roman"/>
          <w:sz w:val="28"/>
          <w:szCs w:val="28"/>
        </w:rPr>
        <w:t>закрываю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93E15" w:rsidRPr="00696988">
        <w:rPr>
          <w:rFonts w:ascii="Times New Roman" w:hAnsi="Times New Roman"/>
          <w:sz w:val="28"/>
          <w:szCs w:val="28"/>
        </w:rPr>
        <w:t>кры</w:t>
      </w:r>
      <w:r w:rsidR="00D93E15" w:rsidRPr="00696988">
        <w:rPr>
          <w:rFonts w:ascii="Times New Roman" w:hAnsi="Times New Roman"/>
          <w:sz w:val="28"/>
          <w:szCs w:val="28"/>
        </w:rPr>
        <w:t>ш</w:t>
      </w:r>
      <w:r w:rsidR="00D93E15" w:rsidRPr="00696988">
        <w:rPr>
          <w:rFonts w:ascii="Times New Roman" w:hAnsi="Times New Roman"/>
          <w:sz w:val="28"/>
          <w:szCs w:val="28"/>
        </w:rPr>
        <w:t>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93E15" w:rsidRPr="00696988">
        <w:rPr>
          <w:rFonts w:ascii="Times New Roman" w:hAnsi="Times New Roman"/>
          <w:sz w:val="28"/>
          <w:szCs w:val="28"/>
        </w:rPr>
        <w:t>(во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93E15" w:rsidRPr="00696988">
        <w:rPr>
          <w:rFonts w:ascii="Times New Roman" w:hAnsi="Times New Roman"/>
          <w:sz w:val="28"/>
          <w:szCs w:val="28"/>
        </w:rPr>
        <w:t>избежание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93E15" w:rsidRPr="00696988">
        <w:rPr>
          <w:rFonts w:ascii="Times New Roman" w:hAnsi="Times New Roman"/>
          <w:sz w:val="28"/>
          <w:szCs w:val="28"/>
        </w:rPr>
        <w:t>рассыпания),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93E15" w:rsidRPr="00696988">
        <w:rPr>
          <w:rFonts w:ascii="Times New Roman" w:hAnsi="Times New Roman"/>
          <w:sz w:val="28"/>
          <w:szCs w:val="28"/>
        </w:rPr>
        <w:t>ставлю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93E15"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93E15" w:rsidRPr="00696988">
        <w:rPr>
          <w:rFonts w:ascii="Times New Roman" w:hAnsi="Times New Roman"/>
          <w:sz w:val="28"/>
          <w:szCs w:val="28"/>
        </w:rPr>
        <w:t>ячейку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93E15" w:rsidRPr="00696988">
        <w:rPr>
          <w:rFonts w:ascii="Times New Roman" w:hAnsi="Times New Roman"/>
          <w:sz w:val="28"/>
          <w:szCs w:val="28"/>
        </w:rPr>
        <w:t>вместе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93E15"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93E15" w:rsidRPr="00696988">
        <w:rPr>
          <w:rFonts w:ascii="Times New Roman" w:hAnsi="Times New Roman"/>
          <w:sz w:val="28"/>
          <w:szCs w:val="28"/>
        </w:rPr>
        <w:t>трафаретом.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93E15" w:rsidRPr="00696988">
        <w:rPr>
          <w:rFonts w:ascii="Times New Roman" w:hAnsi="Times New Roman"/>
          <w:sz w:val="28"/>
          <w:szCs w:val="28"/>
        </w:rPr>
        <w:t>Затем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93E15" w:rsidRPr="00696988">
        <w:rPr>
          <w:rFonts w:ascii="Times New Roman" w:hAnsi="Times New Roman"/>
          <w:sz w:val="28"/>
          <w:szCs w:val="28"/>
        </w:rPr>
        <w:t>беру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93E15" w:rsidRPr="00696988">
        <w:rPr>
          <w:rFonts w:ascii="Times New Roman" w:hAnsi="Times New Roman"/>
          <w:sz w:val="28"/>
          <w:szCs w:val="28"/>
        </w:rPr>
        <w:t>следующий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93E15" w:rsidRPr="00696988">
        <w:rPr>
          <w:rFonts w:ascii="Times New Roman" w:hAnsi="Times New Roman"/>
          <w:sz w:val="28"/>
          <w:szCs w:val="28"/>
        </w:rPr>
        <w:t>флакон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93E15"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93E15" w:rsidRPr="00696988">
        <w:rPr>
          <w:rFonts w:ascii="Times New Roman" w:hAnsi="Times New Roman"/>
          <w:sz w:val="28"/>
          <w:szCs w:val="28"/>
        </w:rPr>
        <w:t>так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93E15" w:rsidRPr="00696988">
        <w:rPr>
          <w:rFonts w:ascii="Times New Roman" w:hAnsi="Times New Roman"/>
          <w:sz w:val="28"/>
          <w:szCs w:val="28"/>
        </w:rPr>
        <w:t>до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93E15" w:rsidRPr="00696988">
        <w:rPr>
          <w:rFonts w:ascii="Times New Roman" w:hAnsi="Times New Roman"/>
          <w:sz w:val="28"/>
          <w:szCs w:val="28"/>
        </w:rPr>
        <w:t>конца.</w:t>
      </w:r>
    </w:p>
    <w:p w14:paraId="4229C807" w14:textId="77777777" w:rsidR="00D93E15" w:rsidRPr="00696988" w:rsidRDefault="00D93E15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поступлении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отделение,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знакомлю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режимом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правилами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поведения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отделении.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Знакомлю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провожаю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палату.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</w:t>
      </w:r>
      <w:r w:rsidRPr="00696988">
        <w:rPr>
          <w:rFonts w:ascii="Times New Roman" w:hAnsi="Times New Roman"/>
          <w:sz w:val="28"/>
          <w:szCs w:val="28"/>
        </w:rPr>
        <w:t>а</w:t>
      </w:r>
      <w:r w:rsidRPr="00696988">
        <w:rPr>
          <w:rFonts w:ascii="Times New Roman" w:hAnsi="Times New Roman"/>
          <w:sz w:val="28"/>
          <w:szCs w:val="28"/>
        </w:rPr>
        <w:t>писываю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списочный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состав,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журнал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приема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сдачи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смен,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регис</w:t>
      </w:r>
      <w:r w:rsidRPr="00696988">
        <w:rPr>
          <w:rFonts w:ascii="Times New Roman" w:hAnsi="Times New Roman"/>
          <w:sz w:val="28"/>
          <w:szCs w:val="28"/>
        </w:rPr>
        <w:t>т</w:t>
      </w:r>
      <w:r w:rsidRPr="00696988">
        <w:rPr>
          <w:rFonts w:ascii="Times New Roman" w:hAnsi="Times New Roman"/>
          <w:sz w:val="28"/>
          <w:szCs w:val="28"/>
        </w:rPr>
        <w:t>рации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остальным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журналам.</w:t>
      </w:r>
    </w:p>
    <w:p w14:paraId="57EB95CC" w14:textId="77777777" w:rsidR="00D93E15" w:rsidRPr="00696988" w:rsidRDefault="00D93E15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Важным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моментом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работе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является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наблюдение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состоянием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</w:t>
      </w:r>
      <w:r w:rsidRPr="00696988">
        <w:rPr>
          <w:rFonts w:ascii="Times New Roman" w:hAnsi="Times New Roman"/>
          <w:sz w:val="28"/>
          <w:szCs w:val="28"/>
        </w:rPr>
        <w:t>и</w:t>
      </w:r>
      <w:r w:rsidRPr="00696988">
        <w:rPr>
          <w:rFonts w:ascii="Times New Roman" w:hAnsi="Times New Roman"/>
          <w:sz w:val="28"/>
          <w:szCs w:val="28"/>
        </w:rPr>
        <w:t>ента,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оказание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доврачебной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помощи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уход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тяжелобольными.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</w:t>
      </w:r>
      <w:r w:rsidR="00072231" w:rsidRPr="00696988">
        <w:rPr>
          <w:rFonts w:ascii="Times New Roman" w:hAnsi="Times New Roman"/>
          <w:sz w:val="28"/>
          <w:szCs w:val="28"/>
        </w:rPr>
        <w:t>бо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всех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измен</w:t>
      </w:r>
      <w:r w:rsidRPr="00696988">
        <w:rPr>
          <w:rFonts w:ascii="Times New Roman" w:hAnsi="Times New Roman"/>
          <w:sz w:val="28"/>
          <w:szCs w:val="28"/>
        </w:rPr>
        <w:t>е</w:t>
      </w:r>
      <w:r w:rsidRPr="00696988">
        <w:rPr>
          <w:rFonts w:ascii="Times New Roman" w:hAnsi="Times New Roman"/>
          <w:sz w:val="28"/>
          <w:szCs w:val="28"/>
        </w:rPr>
        <w:t>ниях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состоянии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докладываю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лечащему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врачу,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ночное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время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дежурному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врачу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отделения.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наших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нарушена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потребность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</w:t>
      </w:r>
      <w:r w:rsidRPr="00696988">
        <w:rPr>
          <w:rFonts w:ascii="Times New Roman" w:hAnsi="Times New Roman"/>
          <w:sz w:val="28"/>
          <w:szCs w:val="28"/>
        </w:rPr>
        <w:t>ы</w:t>
      </w:r>
      <w:r w:rsidRPr="00696988">
        <w:rPr>
          <w:rFonts w:ascii="Times New Roman" w:hAnsi="Times New Roman"/>
          <w:sz w:val="28"/>
          <w:szCs w:val="28"/>
        </w:rPr>
        <w:t>шать.</w:t>
      </w:r>
    </w:p>
    <w:p w14:paraId="03DEAA79" w14:textId="77777777" w:rsidR="00D93E15" w:rsidRPr="00696988" w:rsidRDefault="00D93E15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нарушении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потребности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дышать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возникают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проблемы:</w:t>
      </w:r>
    </w:p>
    <w:p w14:paraId="103EA4FF" w14:textId="77777777" w:rsidR="00D93E15" w:rsidRPr="00696988" w:rsidRDefault="00D93E15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одышка,</w:t>
      </w:r>
    </w:p>
    <w:p w14:paraId="4E4C9796" w14:textId="77777777" w:rsidR="00D93E15" w:rsidRPr="00696988" w:rsidRDefault="00D93E15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кашель,</w:t>
      </w:r>
    </w:p>
    <w:p w14:paraId="6B60443C" w14:textId="77777777" w:rsidR="00D93E15" w:rsidRPr="00696988" w:rsidRDefault="00D93E15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кровохаркание.</w:t>
      </w:r>
    </w:p>
    <w:p w14:paraId="67269D77" w14:textId="77777777" w:rsidR="00D93E15" w:rsidRPr="00696988" w:rsidRDefault="00D93E15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возникающих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проблемах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оцениваю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состояние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обесп</w:t>
      </w:r>
      <w:r w:rsidRPr="00696988">
        <w:rPr>
          <w:rFonts w:ascii="Times New Roman" w:hAnsi="Times New Roman"/>
          <w:sz w:val="28"/>
          <w:szCs w:val="28"/>
        </w:rPr>
        <w:t>е</w:t>
      </w:r>
      <w:r w:rsidRPr="00696988">
        <w:rPr>
          <w:rFonts w:ascii="Times New Roman" w:hAnsi="Times New Roman"/>
          <w:sz w:val="28"/>
          <w:szCs w:val="28"/>
        </w:rPr>
        <w:t>чиваю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вызов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врача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пациенту.</w:t>
      </w:r>
    </w:p>
    <w:p w14:paraId="4F73DF2E" w14:textId="77777777" w:rsidR="00D93E15" w:rsidRPr="00696988" w:rsidRDefault="00D93E15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избежание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осложнений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ухудшения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состояния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обращаю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вн</w:t>
      </w:r>
      <w:r w:rsidRPr="00696988">
        <w:rPr>
          <w:rFonts w:ascii="Times New Roman" w:hAnsi="Times New Roman"/>
          <w:sz w:val="28"/>
          <w:szCs w:val="28"/>
        </w:rPr>
        <w:t>и</w:t>
      </w:r>
      <w:r w:rsidRPr="00696988">
        <w:rPr>
          <w:rFonts w:ascii="Times New Roman" w:hAnsi="Times New Roman"/>
          <w:sz w:val="28"/>
          <w:szCs w:val="28"/>
        </w:rPr>
        <w:t>мание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EB1CE4" w:rsidRPr="00696988">
        <w:rPr>
          <w:rFonts w:ascii="Times New Roman" w:hAnsi="Times New Roman"/>
          <w:sz w:val="28"/>
          <w:szCs w:val="28"/>
        </w:rPr>
        <w:t>его</w:t>
      </w:r>
      <w:r w:rsidRPr="00696988">
        <w:rPr>
          <w:rFonts w:ascii="Times New Roman" w:hAnsi="Times New Roman"/>
          <w:sz w:val="28"/>
          <w:szCs w:val="28"/>
        </w:rPr>
        <w:t>:</w:t>
      </w:r>
    </w:p>
    <w:p w14:paraId="2B45D8B4" w14:textId="77777777" w:rsidR="00D93E15" w:rsidRPr="00696988" w:rsidRDefault="00D93E15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96988">
        <w:rPr>
          <w:rFonts w:ascii="Times New Roman" w:hAnsi="Times New Roman"/>
          <w:sz w:val="28"/>
          <w:szCs w:val="28"/>
          <w:u w:val="single"/>
        </w:rPr>
        <w:t>Внешний</w:t>
      </w:r>
      <w:r w:rsidR="0069698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96988">
        <w:rPr>
          <w:rFonts w:ascii="Times New Roman" w:hAnsi="Times New Roman"/>
          <w:sz w:val="28"/>
          <w:szCs w:val="28"/>
          <w:u w:val="single"/>
        </w:rPr>
        <w:t>вид:</w:t>
      </w:r>
    </w:p>
    <w:p w14:paraId="319747EF" w14:textId="77777777" w:rsidR="00D93E15" w:rsidRPr="00696988" w:rsidRDefault="00D93E15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цвет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кожных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покровов,</w:t>
      </w:r>
    </w:p>
    <w:p w14:paraId="13AF6DCC" w14:textId="77777777" w:rsidR="00D93E15" w:rsidRPr="00696988" w:rsidRDefault="00D93E15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цвет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губ,</w:t>
      </w:r>
    </w:p>
    <w:p w14:paraId="4C13FA02" w14:textId="77777777" w:rsidR="00D93E15" w:rsidRPr="00696988" w:rsidRDefault="00D93E15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кожа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ощупь.</w:t>
      </w:r>
    </w:p>
    <w:p w14:paraId="356B02D5" w14:textId="77777777" w:rsidR="00D93E15" w:rsidRPr="00696988" w:rsidRDefault="00D93E15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96988">
        <w:rPr>
          <w:rFonts w:ascii="Times New Roman" w:hAnsi="Times New Roman"/>
          <w:sz w:val="28"/>
          <w:szCs w:val="28"/>
          <w:u w:val="single"/>
        </w:rPr>
        <w:t>Сознание:</w:t>
      </w:r>
    </w:p>
    <w:p w14:paraId="655872A1" w14:textId="77777777" w:rsidR="00D93E15" w:rsidRPr="00696988" w:rsidRDefault="00D93E15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ясное,</w:t>
      </w:r>
    </w:p>
    <w:p w14:paraId="0D326EBF" w14:textId="77777777" w:rsidR="00D93E15" w:rsidRPr="00696988" w:rsidRDefault="00D93E15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спутанное,</w:t>
      </w:r>
    </w:p>
    <w:p w14:paraId="62CF4A36" w14:textId="77777777" w:rsidR="00D93E15" w:rsidRPr="00696988" w:rsidRDefault="00D93E15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бредовое,</w:t>
      </w:r>
    </w:p>
    <w:p w14:paraId="455ED5A1" w14:textId="77777777" w:rsidR="00D93E15" w:rsidRPr="00696988" w:rsidRDefault="00D93E15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безсознания.</w:t>
      </w:r>
    </w:p>
    <w:p w14:paraId="62365D6C" w14:textId="77777777" w:rsidR="00D93E15" w:rsidRPr="00696988" w:rsidRDefault="00D93E15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96988">
        <w:rPr>
          <w:rFonts w:ascii="Times New Roman" w:hAnsi="Times New Roman"/>
          <w:sz w:val="28"/>
          <w:szCs w:val="28"/>
          <w:u w:val="single"/>
        </w:rPr>
        <w:t>При</w:t>
      </w:r>
      <w:r w:rsidR="0069698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96988">
        <w:rPr>
          <w:rFonts w:ascii="Times New Roman" w:hAnsi="Times New Roman"/>
          <w:sz w:val="28"/>
          <w:szCs w:val="28"/>
          <w:u w:val="single"/>
        </w:rPr>
        <w:t>кашле:</w:t>
      </w:r>
    </w:p>
    <w:p w14:paraId="5AAAF391" w14:textId="77777777" w:rsidR="00D93E15" w:rsidRPr="00696988" w:rsidRDefault="007F011C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кашель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(сухой,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влажный)</w:t>
      </w:r>
    </w:p>
    <w:p w14:paraId="6B4EDAC3" w14:textId="77777777" w:rsidR="007F011C" w:rsidRPr="00696988" w:rsidRDefault="007F011C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какая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отходит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мокрота</w:t>
      </w:r>
    </w:p>
    <w:p w14:paraId="4B2B69EB" w14:textId="77777777" w:rsidR="007F011C" w:rsidRPr="00696988" w:rsidRDefault="007F011C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какого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цвета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мокрота,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какие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примеси</w:t>
      </w:r>
    </w:p>
    <w:p w14:paraId="5B8B389B" w14:textId="77777777" w:rsidR="007F011C" w:rsidRPr="00696988" w:rsidRDefault="007F011C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какое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количество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мокроты</w:t>
      </w:r>
    </w:p>
    <w:p w14:paraId="07078328" w14:textId="77777777" w:rsidR="007871A9" w:rsidRPr="00696988" w:rsidRDefault="007F011C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96988">
        <w:rPr>
          <w:rFonts w:ascii="Times New Roman" w:hAnsi="Times New Roman"/>
          <w:sz w:val="28"/>
          <w:szCs w:val="28"/>
          <w:u w:val="single"/>
        </w:rPr>
        <w:t>При</w:t>
      </w:r>
      <w:r w:rsidR="0069698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96988">
        <w:rPr>
          <w:rFonts w:ascii="Times New Roman" w:hAnsi="Times New Roman"/>
          <w:sz w:val="28"/>
          <w:szCs w:val="28"/>
          <w:u w:val="single"/>
        </w:rPr>
        <w:t>дренажах:</w:t>
      </w:r>
    </w:p>
    <w:p w14:paraId="463F37C6" w14:textId="77777777" w:rsidR="007F011C" w:rsidRPr="00696988" w:rsidRDefault="007F011C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какое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содержание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отходит</w:t>
      </w:r>
    </w:p>
    <w:p w14:paraId="024B8126" w14:textId="77777777" w:rsidR="007F011C" w:rsidRPr="00696988" w:rsidRDefault="007F011C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какое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количество.</w:t>
      </w:r>
    </w:p>
    <w:p w14:paraId="25A63698" w14:textId="77777777" w:rsidR="007F011C" w:rsidRPr="00696988" w:rsidRDefault="007F011C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Измеряю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температуру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тела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больного,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артериальное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давление.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Считаю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пульс,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отмечаю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характер.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Считаю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число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дыхательных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движений.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Все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данные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докладываю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врачу.</w:t>
      </w:r>
    </w:p>
    <w:p w14:paraId="74892A01" w14:textId="77777777" w:rsidR="007F011C" w:rsidRPr="00696988" w:rsidRDefault="007F011C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До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прихода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врача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обучаю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пользоваться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ингалятором,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делать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стые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дыхательные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упражнения.</w:t>
      </w:r>
    </w:p>
    <w:p w14:paraId="4D1D4F77" w14:textId="77777777" w:rsidR="007F011C" w:rsidRPr="00696988" w:rsidRDefault="007F011C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Создаю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удобное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положение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постели;</w:t>
      </w:r>
    </w:p>
    <w:p w14:paraId="787E5FAB" w14:textId="77777777" w:rsidR="007F011C" w:rsidRPr="00696988" w:rsidRDefault="007F011C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Успокаиваю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пациента;</w:t>
      </w:r>
    </w:p>
    <w:p w14:paraId="2329225A" w14:textId="77777777" w:rsidR="007F011C" w:rsidRPr="00696988" w:rsidRDefault="007F011C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Освобождаю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стеснительной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одежды;</w:t>
      </w:r>
    </w:p>
    <w:p w14:paraId="7C179AA7" w14:textId="77777777" w:rsidR="007F011C" w:rsidRPr="00696988" w:rsidRDefault="007F011C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Обеспечиваю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доступ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свежего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воздуха.</w:t>
      </w:r>
    </w:p>
    <w:p w14:paraId="3094EF35" w14:textId="77777777" w:rsidR="007F011C" w:rsidRPr="00696988" w:rsidRDefault="007F011C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взаимодействии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врачом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готовлю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лекарственные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препарат,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шпр</w:t>
      </w:r>
      <w:r w:rsidRPr="00696988">
        <w:rPr>
          <w:rFonts w:ascii="Times New Roman" w:hAnsi="Times New Roman"/>
          <w:sz w:val="28"/>
          <w:szCs w:val="28"/>
        </w:rPr>
        <w:t>и</w:t>
      </w:r>
      <w:r w:rsidRPr="00696988">
        <w:rPr>
          <w:rFonts w:ascii="Times New Roman" w:hAnsi="Times New Roman"/>
          <w:sz w:val="28"/>
          <w:szCs w:val="28"/>
        </w:rPr>
        <w:t>цы,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инструменты.</w:t>
      </w:r>
    </w:p>
    <w:p w14:paraId="5CA98584" w14:textId="77777777" w:rsidR="007F011C" w:rsidRPr="00696988" w:rsidRDefault="007F011C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96988">
        <w:rPr>
          <w:rFonts w:ascii="Times New Roman" w:hAnsi="Times New Roman"/>
          <w:sz w:val="28"/>
          <w:szCs w:val="28"/>
          <w:u w:val="single"/>
        </w:rPr>
        <w:t>При</w:t>
      </w:r>
      <w:r w:rsidR="0069698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96988">
        <w:rPr>
          <w:rFonts w:ascii="Times New Roman" w:hAnsi="Times New Roman"/>
          <w:sz w:val="28"/>
          <w:szCs w:val="28"/>
          <w:u w:val="single"/>
        </w:rPr>
        <w:t>осложнении</w:t>
      </w:r>
      <w:r w:rsidR="0069698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96988">
        <w:rPr>
          <w:rFonts w:ascii="Times New Roman" w:hAnsi="Times New Roman"/>
          <w:sz w:val="28"/>
          <w:szCs w:val="28"/>
          <w:u w:val="single"/>
        </w:rPr>
        <w:t>как</w:t>
      </w:r>
      <w:r w:rsidR="0069698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96988">
        <w:rPr>
          <w:rFonts w:ascii="Times New Roman" w:hAnsi="Times New Roman"/>
          <w:sz w:val="28"/>
          <w:szCs w:val="28"/>
          <w:u w:val="single"/>
        </w:rPr>
        <w:t>легочное</w:t>
      </w:r>
      <w:r w:rsidR="0069698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96988">
        <w:rPr>
          <w:rFonts w:ascii="Times New Roman" w:hAnsi="Times New Roman"/>
          <w:sz w:val="28"/>
          <w:szCs w:val="28"/>
          <w:u w:val="single"/>
        </w:rPr>
        <w:t>кровотечении:</w:t>
      </w:r>
    </w:p>
    <w:p w14:paraId="6E73FACF" w14:textId="77777777" w:rsidR="007F011C" w:rsidRPr="00696988" w:rsidRDefault="007F011C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укладываю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B716F"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B716F" w:rsidRPr="00696988">
        <w:rPr>
          <w:rFonts w:ascii="Times New Roman" w:hAnsi="Times New Roman"/>
          <w:sz w:val="28"/>
          <w:szCs w:val="28"/>
        </w:rPr>
        <w:t>предполагаемый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B716F" w:rsidRPr="00696988">
        <w:rPr>
          <w:rFonts w:ascii="Times New Roman" w:hAnsi="Times New Roman"/>
          <w:sz w:val="28"/>
          <w:szCs w:val="28"/>
        </w:rPr>
        <w:t>бок,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B716F" w:rsidRPr="00696988">
        <w:rPr>
          <w:rFonts w:ascii="Times New Roman" w:hAnsi="Times New Roman"/>
          <w:sz w:val="28"/>
          <w:szCs w:val="28"/>
        </w:rPr>
        <w:t>откуда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B716F" w:rsidRPr="00696988">
        <w:rPr>
          <w:rFonts w:ascii="Times New Roman" w:hAnsi="Times New Roman"/>
          <w:sz w:val="28"/>
          <w:szCs w:val="28"/>
        </w:rPr>
        <w:t>началось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B716F" w:rsidRPr="00696988">
        <w:rPr>
          <w:rFonts w:ascii="Times New Roman" w:hAnsi="Times New Roman"/>
          <w:sz w:val="28"/>
          <w:szCs w:val="28"/>
        </w:rPr>
        <w:t>кровотеч</w:t>
      </w:r>
      <w:r w:rsidR="00FB716F" w:rsidRPr="00696988">
        <w:rPr>
          <w:rFonts w:ascii="Times New Roman" w:hAnsi="Times New Roman"/>
          <w:sz w:val="28"/>
          <w:szCs w:val="28"/>
        </w:rPr>
        <w:t>е</w:t>
      </w:r>
      <w:r w:rsidR="00FB716F" w:rsidRPr="00696988">
        <w:rPr>
          <w:rFonts w:ascii="Times New Roman" w:hAnsi="Times New Roman"/>
          <w:sz w:val="28"/>
          <w:szCs w:val="28"/>
        </w:rPr>
        <w:t>ние;</w:t>
      </w:r>
    </w:p>
    <w:p w14:paraId="7269B994" w14:textId="77777777" w:rsidR="00FB716F" w:rsidRPr="00696988" w:rsidRDefault="00FB716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обеспечиваю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покой;</w:t>
      </w:r>
    </w:p>
    <w:p w14:paraId="5D014FA3" w14:textId="77777777" w:rsidR="00FB716F" w:rsidRPr="00696988" w:rsidRDefault="00FB716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обеспечиваю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вызов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врача,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прибытию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его,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выполняю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указания.</w:t>
      </w:r>
    </w:p>
    <w:p w14:paraId="1658F736" w14:textId="77777777" w:rsidR="00FB716F" w:rsidRPr="00696988" w:rsidRDefault="00FB716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96988">
        <w:rPr>
          <w:rFonts w:ascii="Times New Roman" w:hAnsi="Times New Roman"/>
          <w:sz w:val="28"/>
          <w:szCs w:val="28"/>
          <w:u w:val="single"/>
        </w:rPr>
        <w:t>При</w:t>
      </w:r>
      <w:r w:rsidR="0069698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96988">
        <w:rPr>
          <w:rFonts w:ascii="Times New Roman" w:hAnsi="Times New Roman"/>
          <w:sz w:val="28"/>
          <w:szCs w:val="28"/>
          <w:u w:val="single"/>
        </w:rPr>
        <w:t>отравлении</w:t>
      </w:r>
      <w:r w:rsidR="0069698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96988">
        <w:rPr>
          <w:rFonts w:ascii="Times New Roman" w:hAnsi="Times New Roman"/>
          <w:sz w:val="28"/>
          <w:szCs w:val="28"/>
          <w:u w:val="single"/>
        </w:rPr>
        <w:t>изониазидом:</w:t>
      </w:r>
    </w:p>
    <w:p w14:paraId="6E1081AB" w14:textId="77777777" w:rsidR="00FB716F" w:rsidRPr="00696988" w:rsidRDefault="00FB716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Отравление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наступает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приеме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больших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через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1651F" w:rsidRPr="00696988">
        <w:rPr>
          <w:rFonts w:ascii="Times New Roman" w:hAnsi="Times New Roman"/>
          <w:sz w:val="28"/>
          <w:szCs w:val="28"/>
        </w:rPr>
        <w:t>р</w:t>
      </w:r>
      <w:r w:rsidR="000F795A" w:rsidRPr="00696988">
        <w:rPr>
          <w:rFonts w:ascii="Times New Roman" w:hAnsi="Times New Roman"/>
          <w:sz w:val="28"/>
          <w:szCs w:val="28"/>
        </w:rPr>
        <w:t>от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sz w:val="28"/>
          <w:szCs w:val="28"/>
        </w:rPr>
        <w:t>или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sz w:val="28"/>
          <w:szCs w:val="28"/>
        </w:rPr>
        <w:t>парентерал</w:t>
      </w:r>
      <w:r w:rsidR="000F795A" w:rsidRPr="00696988">
        <w:rPr>
          <w:rFonts w:ascii="Times New Roman" w:hAnsi="Times New Roman"/>
          <w:sz w:val="28"/>
          <w:szCs w:val="28"/>
        </w:rPr>
        <w:t>ь</w:t>
      </w:r>
      <w:r w:rsidR="000F795A" w:rsidRPr="00696988">
        <w:rPr>
          <w:rFonts w:ascii="Times New Roman" w:hAnsi="Times New Roman"/>
          <w:sz w:val="28"/>
          <w:szCs w:val="28"/>
        </w:rPr>
        <w:t>ном</w:t>
      </w:r>
    </w:p>
    <w:p w14:paraId="0A4B8006" w14:textId="77777777" w:rsidR="00FB716F" w:rsidRPr="00696988" w:rsidRDefault="00FB716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Проявляется:</w:t>
      </w:r>
    </w:p>
    <w:p w14:paraId="0D7B263F" w14:textId="77777777" w:rsidR="00FB716F" w:rsidRPr="00696988" w:rsidRDefault="00FB716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головокружение;</w:t>
      </w:r>
    </w:p>
    <w:p w14:paraId="4876FDFA" w14:textId="77777777" w:rsidR="00FB716F" w:rsidRPr="00696988" w:rsidRDefault="00FB716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тошнота;</w:t>
      </w:r>
    </w:p>
    <w:p w14:paraId="17FA376A" w14:textId="77777777" w:rsidR="00FB716F" w:rsidRPr="00696988" w:rsidRDefault="00FB716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сердцебиение;</w:t>
      </w:r>
    </w:p>
    <w:p w14:paraId="752C9DF1" w14:textId="77777777" w:rsidR="00FB716F" w:rsidRPr="00696988" w:rsidRDefault="00FB716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нарушение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сознания;</w:t>
      </w:r>
    </w:p>
    <w:p w14:paraId="4BB42ED8" w14:textId="77777777" w:rsidR="00FB716F" w:rsidRPr="00696988" w:rsidRDefault="00FB716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судороги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типу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эпилептического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припадка.</w:t>
      </w:r>
    </w:p>
    <w:p w14:paraId="5A75FDE4" w14:textId="77777777" w:rsidR="00FB716F" w:rsidRPr="00696988" w:rsidRDefault="00FB716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Необходимо:</w:t>
      </w:r>
    </w:p>
    <w:p w14:paraId="7B9A0378" w14:textId="77777777" w:rsidR="00FB716F" w:rsidRPr="00696988" w:rsidRDefault="00FB716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обеспечить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проходимость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дыхательных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путей;</w:t>
      </w:r>
    </w:p>
    <w:p w14:paraId="5E840528" w14:textId="77777777" w:rsidR="00FB716F" w:rsidRPr="00696988" w:rsidRDefault="00FB716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внутривенно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5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sz w:val="28"/>
          <w:szCs w:val="28"/>
        </w:rPr>
        <w:t>%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sz w:val="28"/>
          <w:szCs w:val="28"/>
        </w:rPr>
        <w:t>пиридоксина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10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мл.,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повторно;</w:t>
      </w:r>
    </w:p>
    <w:p w14:paraId="09C6C566" w14:textId="77777777" w:rsidR="00FB716F" w:rsidRPr="00696988" w:rsidRDefault="00FB716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</w:t>
      </w:r>
      <w:r w:rsidR="000F795A"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sz w:val="28"/>
          <w:szCs w:val="28"/>
        </w:rPr>
        <w:t>судорогах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sz w:val="28"/>
          <w:szCs w:val="28"/>
        </w:rPr>
        <w:t>–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sz w:val="28"/>
          <w:szCs w:val="28"/>
        </w:rPr>
        <w:t>седуксен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sz w:val="28"/>
          <w:szCs w:val="28"/>
        </w:rPr>
        <w:t>2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sz w:val="28"/>
          <w:szCs w:val="28"/>
        </w:rPr>
        <w:t>мл.,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sz w:val="28"/>
          <w:szCs w:val="28"/>
        </w:rPr>
        <w:t>внутривенно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струйно;</w:t>
      </w:r>
    </w:p>
    <w:p w14:paraId="298F82D1" w14:textId="77777777" w:rsidR="00FB716F" w:rsidRPr="00696988" w:rsidRDefault="00FB716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Промывание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желудка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энтеральном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отравлении;</w:t>
      </w:r>
    </w:p>
    <w:p w14:paraId="019A5E93" w14:textId="77777777" w:rsidR="00FB716F" w:rsidRPr="00696988" w:rsidRDefault="00FB716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внутривенное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введение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аналога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гемодеза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–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200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мл.,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капельно,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затем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гл</w:t>
      </w:r>
      <w:r w:rsidRPr="00696988">
        <w:rPr>
          <w:rFonts w:ascii="Times New Roman" w:hAnsi="Times New Roman"/>
          <w:sz w:val="28"/>
          <w:szCs w:val="28"/>
        </w:rPr>
        <w:t>ю</w:t>
      </w:r>
      <w:r w:rsidRPr="00696988">
        <w:rPr>
          <w:rFonts w:ascii="Times New Roman" w:hAnsi="Times New Roman"/>
          <w:sz w:val="28"/>
          <w:szCs w:val="28"/>
        </w:rPr>
        <w:t>коза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5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%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–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400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мл.;</w:t>
      </w:r>
    </w:p>
    <w:p w14:paraId="1A2AEE4B" w14:textId="77777777" w:rsidR="00FB716F" w:rsidRPr="00696988" w:rsidRDefault="00FB716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внутривенно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раствор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аскорбиновой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кислоты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5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%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10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мл.;</w:t>
      </w:r>
    </w:p>
    <w:p w14:paraId="7C047242" w14:textId="77777777" w:rsidR="00FB716F" w:rsidRPr="00696988" w:rsidRDefault="00FB716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форсирующий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диурез;</w:t>
      </w:r>
    </w:p>
    <w:p w14:paraId="51A05077" w14:textId="77777777" w:rsidR="00FB716F" w:rsidRPr="00696988" w:rsidRDefault="00FB716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внутривенное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введение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глюкозосолевых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растворов,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лазикс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2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–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4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мл.</w:t>
      </w:r>
    </w:p>
    <w:p w14:paraId="0E3BB87B" w14:textId="77777777" w:rsidR="00FB716F" w:rsidRPr="00696988" w:rsidRDefault="00FB716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Все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укладки,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оказанию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неотложных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состояний,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находятся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проц</w:t>
      </w:r>
      <w:r w:rsidRPr="00696988">
        <w:rPr>
          <w:rFonts w:ascii="Times New Roman" w:hAnsi="Times New Roman"/>
          <w:sz w:val="28"/>
          <w:szCs w:val="28"/>
        </w:rPr>
        <w:t>е</w:t>
      </w:r>
      <w:r w:rsidRPr="00696988">
        <w:rPr>
          <w:rFonts w:ascii="Times New Roman" w:hAnsi="Times New Roman"/>
          <w:sz w:val="28"/>
          <w:szCs w:val="28"/>
        </w:rPr>
        <w:t>дурном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кабинете.</w:t>
      </w:r>
    </w:p>
    <w:p w14:paraId="2420F298" w14:textId="77777777" w:rsidR="00FB716F" w:rsidRPr="00696988" w:rsidRDefault="00FB716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любом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остром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состоянии,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проявляющемся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потерей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сознания,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Pr="00696988">
        <w:rPr>
          <w:rFonts w:ascii="Times New Roman" w:hAnsi="Times New Roman"/>
          <w:sz w:val="28"/>
          <w:szCs w:val="28"/>
        </w:rPr>
        <w:t>у</w:t>
      </w:r>
      <w:r w:rsidRPr="00696988">
        <w:rPr>
          <w:rFonts w:ascii="Times New Roman" w:hAnsi="Times New Roman"/>
          <w:sz w:val="28"/>
          <w:szCs w:val="28"/>
        </w:rPr>
        <w:t>дорогами,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снижению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мышечного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тонуса,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синюшно-серым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цветом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кожных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покровов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необходимо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выявить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следующее:</w:t>
      </w:r>
    </w:p>
    <w:p w14:paraId="1F0775A1" w14:textId="77777777" w:rsidR="00FB716F" w:rsidRPr="00696988" w:rsidRDefault="00FB716F" w:rsidP="00696988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наличие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дыхания.</w:t>
      </w:r>
    </w:p>
    <w:p w14:paraId="7C38751B" w14:textId="77777777" w:rsidR="00FB716F" w:rsidRPr="00696988" w:rsidRDefault="00FB716F" w:rsidP="00696988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если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дышит</w:t>
      </w:r>
      <w:r w:rsidR="00DA3F86" w:rsidRPr="00696988">
        <w:rPr>
          <w:rFonts w:ascii="Times New Roman" w:hAnsi="Times New Roman"/>
          <w:sz w:val="28"/>
          <w:szCs w:val="28"/>
        </w:rPr>
        <w:t>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A3F86" w:rsidRPr="00696988">
        <w:rPr>
          <w:rFonts w:ascii="Times New Roman" w:hAnsi="Times New Roman"/>
          <w:sz w:val="28"/>
          <w:szCs w:val="28"/>
        </w:rPr>
        <w:t>восстановить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A3F86" w:rsidRPr="00696988">
        <w:rPr>
          <w:rFonts w:ascii="Times New Roman" w:hAnsi="Times New Roman"/>
          <w:sz w:val="28"/>
          <w:szCs w:val="28"/>
        </w:rPr>
        <w:t>проходимость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A3F86" w:rsidRPr="00696988">
        <w:rPr>
          <w:rFonts w:ascii="Times New Roman" w:hAnsi="Times New Roman"/>
          <w:sz w:val="28"/>
          <w:szCs w:val="28"/>
        </w:rPr>
        <w:t>дыхател</w:t>
      </w:r>
      <w:r w:rsidR="00DA3F86" w:rsidRPr="00696988">
        <w:rPr>
          <w:rFonts w:ascii="Times New Roman" w:hAnsi="Times New Roman"/>
          <w:sz w:val="28"/>
          <w:szCs w:val="28"/>
        </w:rPr>
        <w:t>ь</w:t>
      </w:r>
      <w:r w:rsidR="00DA3F86" w:rsidRPr="00696988">
        <w:rPr>
          <w:rFonts w:ascii="Times New Roman" w:hAnsi="Times New Roman"/>
          <w:sz w:val="28"/>
          <w:szCs w:val="28"/>
        </w:rPr>
        <w:t>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DA3F86" w:rsidRPr="00696988">
        <w:rPr>
          <w:rFonts w:ascii="Times New Roman" w:hAnsi="Times New Roman"/>
          <w:sz w:val="28"/>
          <w:szCs w:val="28"/>
        </w:rPr>
        <w:t>путей.</w:t>
      </w:r>
    </w:p>
    <w:p w14:paraId="1CF181ED" w14:textId="77777777" w:rsidR="00DA3F86" w:rsidRPr="00696988" w:rsidRDefault="00DA3F86" w:rsidP="00696988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провести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непрямой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массаж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сердца.</w:t>
      </w:r>
    </w:p>
    <w:p w14:paraId="781210F9" w14:textId="77777777" w:rsidR="00DA3F86" w:rsidRPr="00696988" w:rsidRDefault="00DA3F86" w:rsidP="00696988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наличие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пульса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сонных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артериях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–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если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пульса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вызвать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реанимационную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бригаду.</w:t>
      </w:r>
    </w:p>
    <w:p w14:paraId="68222348" w14:textId="77777777" w:rsidR="00DA3F86" w:rsidRPr="00696988" w:rsidRDefault="00DA3F86" w:rsidP="00696988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введение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лекарственных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средств.</w:t>
      </w:r>
    </w:p>
    <w:p w14:paraId="00B060B2" w14:textId="77777777" w:rsidR="00DA3F86" w:rsidRPr="00696988" w:rsidRDefault="00DA3F86" w:rsidP="00696988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критерии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эффективности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сердечно-легочной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реанимации:</w:t>
      </w:r>
    </w:p>
    <w:p w14:paraId="097A307C" w14:textId="77777777" w:rsidR="00DA3F86" w:rsidRPr="00696988" w:rsidRDefault="00DA3F86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ощущение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пульса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крупных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артериях;</w:t>
      </w:r>
    </w:p>
    <w:p w14:paraId="2FA2B1C8" w14:textId="77777777" w:rsidR="00DA3F86" w:rsidRPr="00696988" w:rsidRDefault="00DA3F86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сужение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зрачков;</w:t>
      </w:r>
    </w:p>
    <w:p w14:paraId="0F8B157F" w14:textId="77777777" w:rsidR="00DA3F86" w:rsidRPr="00696988" w:rsidRDefault="00DA3F86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приходит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сознание.</w:t>
      </w:r>
    </w:p>
    <w:p w14:paraId="65C45E12" w14:textId="77777777" w:rsidR="00DA3F86" w:rsidRPr="00696988" w:rsidRDefault="00DA3F86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Больной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человек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часто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нуждается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помощи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осуществлении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личной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гигиены.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Моя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задача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помочь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осуществлении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личной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гигиены,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обесп</w:t>
      </w:r>
      <w:r w:rsidRPr="00696988">
        <w:rPr>
          <w:rFonts w:ascii="Times New Roman" w:hAnsi="Times New Roman"/>
          <w:sz w:val="28"/>
          <w:szCs w:val="28"/>
        </w:rPr>
        <w:t>е</w:t>
      </w:r>
      <w:r w:rsidRPr="00696988">
        <w:rPr>
          <w:rFonts w:ascii="Times New Roman" w:hAnsi="Times New Roman"/>
          <w:sz w:val="28"/>
          <w:szCs w:val="28"/>
        </w:rPr>
        <w:t>чить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комфорт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безопасность.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Комфорт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возможен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без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чистой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стели.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Постельное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белье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меняется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7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дней,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либо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немедленно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</w:t>
      </w:r>
      <w:r w:rsidRPr="00696988">
        <w:rPr>
          <w:rFonts w:ascii="Times New Roman" w:hAnsi="Times New Roman"/>
          <w:sz w:val="28"/>
          <w:szCs w:val="28"/>
        </w:rPr>
        <w:t>а</w:t>
      </w:r>
      <w:r w:rsidRPr="00696988">
        <w:rPr>
          <w:rFonts w:ascii="Times New Roman" w:hAnsi="Times New Roman"/>
          <w:sz w:val="28"/>
          <w:szCs w:val="28"/>
        </w:rPr>
        <w:t>грязнении.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Слежу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тем,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чтобы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белье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было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сухим,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чистым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имело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складок,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удобное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положение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постели,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наличие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чисто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нательн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белья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больного.</w:t>
      </w:r>
    </w:p>
    <w:p w14:paraId="3959D230" w14:textId="77777777" w:rsidR="00DA3F86" w:rsidRPr="00696988" w:rsidRDefault="00DA3F86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Грязное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белье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сворачиваю,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складываю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мешок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отправляю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комнату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сборки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грязного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белья.</w:t>
      </w:r>
    </w:p>
    <w:p w14:paraId="45E13DF9" w14:textId="77777777" w:rsidR="00DA3F86" w:rsidRPr="00696988" w:rsidRDefault="00DA3F86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Если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может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двигаться</w:t>
      </w:r>
      <w:r w:rsidR="003C41E4" w:rsidRPr="00696988">
        <w:rPr>
          <w:rFonts w:ascii="Times New Roman" w:hAnsi="Times New Roman"/>
          <w:sz w:val="28"/>
          <w:szCs w:val="28"/>
        </w:rPr>
        <w:t>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провожаю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душ,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если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нет,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ум</w:t>
      </w:r>
      <w:r w:rsidRPr="00696988">
        <w:rPr>
          <w:rFonts w:ascii="Times New Roman" w:hAnsi="Times New Roman"/>
          <w:sz w:val="28"/>
          <w:szCs w:val="28"/>
        </w:rPr>
        <w:t>ы</w:t>
      </w:r>
      <w:r w:rsidRPr="00696988">
        <w:rPr>
          <w:rFonts w:ascii="Times New Roman" w:hAnsi="Times New Roman"/>
          <w:sz w:val="28"/>
          <w:szCs w:val="28"/>
        </w:rPr>
        <w:t>ваю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над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тазиком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палате.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Вытираю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сухим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полотенцем.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избегании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проле</w:t>
      </w:r>
      <w:r w:rsidRPr="00696988">
        <w:rPr>
          <w:rFonts w:ascii="Times New Roman" w:hAnsi="Times New Roman"/>
          <w:sz w:val="28"/>
          <w:szCs w:val="28"/>
        </w:rPr>
        <w:t>ж</w:t>
      </w:r>
      <w:r w:rsidRPr="00696988">
        <w:rPr>
          <w:rFonts w:ascii="Times New Roman" w:hAnsi="Times New Roman"/>
          <w:sz w:val="28"/>
          <w:szCs w:val="28"/>
        </w:rPr>
        <w:t>ней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протираю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кожу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полуспиртовым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раствором,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C41E4" w:rsidRPr="00696988">
        <w:rPr>
          <w:rFonts w:ascii="Times New Roman" w:hAnsi="Times New Roman"/>
          <w:sz w:val="28"/>
          <w:szCs w:val="28"/>
        </w:rPr>
        <w:t>вытираю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3C41E4" w:rsidRPr="00696988">
        <w:rPr>
          <w:rFonts w:ascii="Times New Roman" w:hAnsi="Times New Roman"/>
          <w:sz w:val="28"/>
          <w:szCs w:val="28"/>
        </w:rPr>
        <w:t>сухим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полоте</w:t>
      </w:r>
      <w:r w:rsidRPr="00696988">
        <w:rPr>
          <w:rFonts w:ascii="Times New Roman" w:hAnsi="Times New Roman"/>
          <w:sz w:val="28"/>
          <w:szCs w:val="28"/>
        </w:rPr>
        <w:t>н</w:t>
      </w:r>
      <w:r w:rsidRPr="00696988">
        <w:rPr>
          <w:rFonts w:ascii="Times New Roman" w:hAnsi="Times New Roman"/>
          <w:sz w:val="28"/>
          <w:szCs w:val="28"/>
        </w:rPr>
        <w:t>цем.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При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возникновении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пролежней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провожу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обработку.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Если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больной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не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м</w:t>
      </w:r>
      <w:r w:rsidR="00786C7A" w:rsidRPr="00696988">
        <w:rPr>
          <w:rFonts w:ascii="Times New Roman" w:hAnsi="Times New Roman"/>
          <w:sz w:val="28"/>
          <w:szCs w:val="28"/>
        </w:rPr>
        <w:t>о</w:t>
      </w:r>
      <w:r w:rsidR="00786C7A" w:rsidRPr="00696988">
        <w:rPr>
          <w:rFonts w:ascii="Times New Roman" w:hAnsi="Times New Roman"/>
          <w:sz w:val="28"/>
          <w:szCs w:val="28"/>
        </w:rPr>
        <w:t>жет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сам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почистить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полость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рта,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то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обрабатываю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ему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рот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ватным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тампоном,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мере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необходимо</w:t>
      </w:r>
      <w:r w:rsidR="000F795A" w:rsidRPr="00696988">
        <w:rPr>
          <w:rFonts w:ascii="Times New Roman" w:hAnsi="Times New Roman"/>
          <w:sz w:val="28"/>
          <w:szCs w:val="28"/>
        </w:rPr>
        <w:t>сти.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sz w:val="28"/>
          <w:szCs w:val="28"/>
        </w:rPr>
        <w:t>Руки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sz w:val="28"/>
          <w:szCs w:val="28"/>
        </w:rPr>
        <w:t>мое</w:t>
      </w:r>
      <w:r w:rsidR="00786C7A" w:rsidRPr="00696988">
        <w:rPr>
          <w:rFonts w:ascii="Times New Roman" w:hAnsi="Times New Roman"/>
          <w:sz w:val="28"/>
          <w:szCs w:val="28"/>
        </w:rPr>
        <w:t>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над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тазиком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перед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приемом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пищи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или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физиологических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оправлениях.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При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необходимости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моем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пр</w:t>
      </w:r>
      <w:r w:rsidR="00786C7A" w:rsidRPr="00696988">
        <w:rPr>
          <w:rFonts w:ascii="Times New Roman" w:hAnsi="Times New Roman"/>
          <w:sz w:val="28"/>
          <w:szCs w:val="28"/>
        </w:rPr>
        <w:t>о</w:t>
      </w:r>
      <w:r w:rsidR="00786C7A" w:rsidRPr="00696988">
        <w:rPr>
          <w:rFonts w:ascii="Times New Roman" w:hAnsi="Times New Roman"/>
          <w:sz w:val="28"/>
          <w:szCs w:val="28"/>
        </w:rPr>
        <w:t>межность.</w:t>
      </w:r>
    </w:p>
    <w:p w14:paraId="6D135EAF" w14:textId="77777777" w:rsidR="00786C7A" w:rsidRPr="00696988" w:rsidRDefault="00786C7A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Не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менее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важную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роль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имеет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лечебно-охранительный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режим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отделении.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нашем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отделении:</w:t>
      </w:r>
    </w:p>
    <w:p w14:paraId="1B2448A0" w14:textId="77777777" w:rsidR="00786C7A" w:rsidRPr="00696988" w:rsidRDefault="00786C7A" w:rsidP="00696988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подъем,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измерение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температуры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6.30-6.45</w:t>
      </w:r>
    </w:p>
    <w:p w14:paraId="5A02EF13" w14:textId="77777777" w:rsidR="00786C7A" w:rsidRPr="00696988" w:rsidRDefault="00786C7A" w:rsidP="00696988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забор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анализов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6.30-7.00</w:t>
      </w:r>
    </w:p>
    <w:p w14:paraId="3D9A9AA6" w14:textId="77777777" w:rsidR="00786C7A" w:rsidRPr="00696988" w:rsidRDefault="00786C7A" w:rsidP="00696988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утренний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туалет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7.00-7.30</w:t>
      </w:r>
    </w:p>
    <w:p w14:paraId="6F2B979C" w14:textId="77777777" w:rsidR="00786C7A" w:rsidRPr="00696988" w:rsidRDefault="00786C7A" w:rsidP="00696988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прием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лекарств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завтрака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7.30-8.00</w:t>
      </w:r>
    </w:p>
    <w:p w14:paraId="76643C8C" w14:textId="77777777" w:rsidR="00786C7A" w:rsidRPr="00696988" w:rsidRDefault="00696988" w:rsidP="00696988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лечебные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786C7A" w:rsidRPr="00696988">
        <w:rPr>
          <w:rFonts w:ascii="Times New Roman" w:hAnsi="Times New Roman"/>
          <w:sz w:val="28"/>
          <w:szCs w:val="28"/>
        </w:rPr>
        <w:t>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A635F5" w:rsidRPr="00696988">
        <w:rPr>
          <w:rFonts w:ascii="Times New Roman" w:hAnsi="Times New Roman"/>
          <w:sz w:val="28"/>
          <w:szCs w:val="28"/>
        </w:rPr>
        <w:t>8.00-9.30</w:t>
      </w:r>
    </w:p>
    <w:p w14:paraId="7E73B0E1" w14:textId="77777777" w:rsidR="00A635F5" w:rsidRPr="00696988" w:rsidRDefault="00A635F5" w:rsidP="00696988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Завтрак,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лекарств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9.30-10.30</w:t>
      </w:r>
    </w:p>
    <w:p w14:paraId="3755A8D7" w14:textId="77777777" w:rsidR="00A635F5" w:rsidRPr="00696988" w:rsidRDefault="00A635F5" w:rsidP="00696988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Обход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врача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10.30-11.30</w:t>
      </w:r>
    </w:p>
    <w:p w14:paraId="6C3B18BE" w14:textId="77777777" w:rsidR="00A635F5" w:rsidRPr="00696988" w:rsidRDefault="00A635F5" w:rsidP="00696988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Выполнение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назначений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врача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11.30-13.00</w:t>
      </w:r>
    </w:p>
    <w:p w14:paraId="32312CA8" w14:textId="77777777" w:rsidR="00A635F5" w:rsidRPr="00696988" w:rsidRDefault="00A635F5" w:rsidP="00696988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Обед,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лекарств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13.30-14.30</w:t>
      </w:r>
    </w:p>
    <w:p w14:paraId="238AF7C8" w14:textId="77777777" w:rsidR="00A635F5" w:rsidRPr="00696988" w:rsidRDefault="00A635F5" w:rsidP="00696988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Отдых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14.30-16.30</w:t>
      </w:r>
    </w:p>
    <w:p w14:paraId="255089D3" w14:textId="77777777" w:rsidR="00A635F5" w:rsidRPr="00696988" w:rsidRDefault="00A635F5" w:rsidP="00696988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Измерение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температуры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16.30-17.00</w:t>
      </w:r>
    </w:p>
    <w:p w14:paraId="1DC43926" w14:textId="77777777" w:rsidR="00A635F5" w:rsidRPr="00696988" w:rsidRDefault="00A635F5" w:rsidP="00696988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Прогулка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17.00-19.30</w:t>
      </w:r>
    </w:p>
    <w:p w14:paraId="0BD123F3" w14:textId="77777777" w:rsidR="00A635F5" w:rsidRPr="00696988" w:rsidRDefault="00A635F5" w:rsidP="00696988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Ужин,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лекарств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19.00-20.00</w:t>
      </w:r>
    </w:p>
    <w:p w14:paraId="715CDD24" w14:textId="77777777" w:rsidR="00A635F5" w:rsidRPr="00696988" w:rsidRDefault="00A635F5" w:rsidP="00696988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Выполнение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вечерних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назначений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20.00-21.00</w:t>
      </w:r>
    </w:p>
    <w:p w14:paraId="129CB34E" w14:textId="77777777" w:rsidR="00A635F5" w:rsidRPr="00696988" w:rsidRDefault="00A635F5" w:rsidP="00696988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Туалет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21.00-22.00</w:t>
      </w:r>
    </w:p>
    <w:p w14:paraId="20976951" w14:textId="77777777" w:rsidR="00A635F5" w:rsidRPr="00696988" w:rsidRDefault="00A635F5" w:rsidP="00696988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Отход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сну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23.00.</w:t>
      </w:r>
    </w:p>
    <w:p w14:paraId="6BB001D2" w14:textId="77777777" w:rsidR="00A635F5" w:rsidRPr="00696988" w:rsidRDefault="00A635F5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отчетный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период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был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выполнен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капитальный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ремонт.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Стены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палатах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окрашены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мягкие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тона,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окнах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шторы-жалюзи.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Удобные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кров</w:t>
      </w:r>
      <w:r w:rsidRPr="00696988">
        <w:rPr>
          <w:rFonts w:ascii="Times New Roman" w:hAnsi="Times New Roman"/>
          <w:sz w:val="28"/>
          <w:szCs w:val="28"/>
        </w:rPr>
        <w:t>а</w:t>
      </w:r>
      <w:r w:rsidRPr="00696988">
        <w:rPr>
          <w:rFonts w:ascii="Times New Roman" w:hAnsi="Times New Roman"/>
          <w:sz w:val="28"/>
          <w:szCs w:val="28"/>
        </w:rPr>
        <w:t>ти,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прикроватные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тумбочки.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Удобное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расположение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санузла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душевой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кабины,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наглядная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агитация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коридоре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холле.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Спокойная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обстановка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ве</w:t>
      </w:r>
      <w:r w:rsidR="000F795A" w:rsidRPr="00696988">
        <w:rPr>
          <w:rFonts w:ascii="Times New Roman" w:hAnsi="Times New Roman"/>
          <w:sz w:val="28"/>
          <w:szCs w:val="28"/>
        </w:rPr>
        <w:t>рительные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отношения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больными.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Все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это,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совокупности,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благоприятно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влияет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больного.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скорейшей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адаптации,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работает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психолог.</w:t>
      </w:r>
    </w:p>
    <w:p w14:paraId="5A42B45F" w14:textId="77777777" w:rsidR="00A635F5" w:rsidRPr="00696988" w:rsidRDefault="00A635F5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Так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же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длительное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время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находятся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отделение,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могут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возникнуть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конфликтные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ситуации,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избегании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этого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провожу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беседы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больными,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</w:t>
      </w:r>
      <w:r w:rsidRPr="00696988">
        <w:rPr>
          <w:rFonts w:ascii="Times New Roman" w:hAnsi="Times New Roman"/>
          <w:sz w:val="28"/>
          <w:szCs w:val="28"/>
        </w:rPr>
        <w:t>а</w:t>
      </w:r>
      <w:r w:rsidRPr="00696988">
        <w:rPr>
          <w:rFonts w:ascii="Times New Roman" w:hAnsi="Times New Roman"/>
          <w:sz w:val="28"/>
          <w:szCs w:val="28"/>
        </w:rPr>
        <w:t>раюсь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разрешить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конфликт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сама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помощью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психолога.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Слежу,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чтобы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была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полная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тишина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ночное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время.</w:t>
      </w:r>
    </w:p>
    <w:p w14:paraId="4C0E8DAF" w14:textId="77777777" w:rsidR="00A635F5" w:rsidRPr="00696988" w:rsidRDefault="00A635F5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Под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моим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контролем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питьевой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режим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отделении.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Воду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sz w:val="28"/>
          <w:szCs w:val="28"/>
        </w:rPr>
        <w:t>кипятим,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sz w:val="28"/>
          <w:szCs w:val="28"/>
        </w:rPr>
        <w:t>меняем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sz w:val="28"/>
          <w:szCs w:val="28"/>
        </w:rPr>
        <w:t>её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sz w:val="28"/>
          <w:szCs w:val="28"/>
        </w:rPr>
        <w:t>титане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каждые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2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часа</w:t>
      </w:r>
      <w:r w:rsidR="004F5134" w:rsidRPr="00696988">
        <w:rPr>
          <w:rFonts w:ascii="Times New Roman" w:hAnsi="Times New Roman"/>
          <w:sz w:val="28"/>
          <w:szCs w:val="28"/>
        </w:rPr>
        <w:t>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начиная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06.00.</w:t>
      </w:r>
    </w:p>
    <w:p w14:paraId="655E3F00" w14:textId="77777777" w:rsidR="004F5134" w:rsidRPr="00696988" w:rsidRDefault="004F5134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отчетный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период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процедурном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кабинете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проведено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инъе</w:t>
      </w:r>
      <w:r w:rsidRPr="00696988">
        <w:rPr>
          <w:rFonts w:ascii="Times New Roman" w:hAnsi="Times New Roman"/>
          <w:sz w:val="28"/>
          <w:szCs w:val="28"/>
        </w:rPr>
        <w:t>к</w:t>
      </w:r>
      <w:r w:rsidRPr="00696988">
        <w:rPr>
          <w:rFonts w:ascii="Times New Roman" w:hAnsi="Times New Roman"/>
          <w:sz w:val="28"/>
          <w:szCs w:val="28"/>
        </w:rPr>
        <w:t>ций: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1"/>
        <w:gridCol w:w="3828"/>
      </w:tblGrid>
      <w:tr w:rsidR="004F5134" w:rsidRPr="00BD280F" w14:paraId="21B97587" w14:textId="77777777" w:rsidTr="00BD280F">
        <w:tc>
          <w:tcPr>
            <w:tcW w:w="4251" w:type="dxa"/>
            <w:vAlign w:val="center"/>
          </w:tcPr>
          <w:p w14:paraId="6BA3C754" w14:textId="77777777" w:rsidR="004F5134" w:rsidRPr="00BD280F" w:rsidRDefault="004F5134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Тип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инъекции</w:t>
            </w:r>
          </w:p>
        </w:tc>
        <w:tc>
          <w:tcPr>
            <w:tcW w:w="3828" w:type="dxa"/>
            <w:vAlign w:val="center"/>
          </w:tcPr>
          <w:p w14:paraId="0522C3AD" w14:textId="77777777" w:rsidR="004F5134" w:rsidRPr="00BD280F" w:rsidRDefault="004F5134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4F5134" w:rsidRPr="00BD280F" w14:paraId="5246E35B" w14:textId="77777777" w:rsidTr="00BD280F">
        <w:tc>
          <w:tcPr>
            <w:tcW w:w="4251" w:type="dxa"/>
            <w:vAlign w:val="center"/>
          </w:tcPr>
          <w:p w14:paraId="62DE7FED" w14:textId="77777777" w:rsidR="004F5134" w:rsidRPr="00BD280F" w:rsidRDefault="004F5134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Подкожных</w:t>
            </w:r>
          </w:p>
        </w:tc>
        <w:tc>
          <w:tcPr>
            <w:tcW w:w="3828" w:type="dxa"/>
            <w:vAlign w:val="center"/>
          </w:tcPr>
          <w:p w14:paraId="0CDE96AB" w14:textId="77777777" w:rsidR="004F5134" w:rsidRPr="00BD280F" w:rsidRDefault="004F5134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8300</w:t>
            </w:r>
          </w:p>
        </w:tc>
      </w:tr>
      <w:tr w:rsidR="004F5134" w:rsidRPr="00BD280F" w14:paraId="40101BA5" w14:textId="77777777" w:rsidTr="00BD280F">
        <w:tc>
          <w:tcPr>
            <w:tcW w:w="4251" w:type="dxa"/>
            <w:vAlign w:val="center"/>
          </w:tcPr>
          <w:p w14:paraId="048CED9C" w14:textId="77777777" w:rsidR="004F5134" w:rsidRPr="00BD280F" w:rsidRDefault="004F5134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Внутримышечных</w:t>
            </w:r>
          </w:p>
        </w:tc>
        <w:tc>
          <w:tcPr>
            <w:tcW w:w="3828" w:type="dxa"/>
            <w:vAlign w:val="center"/>
          </w:tcPr>
          <w:p w14:paraId="2D841B17" w14:textId="77777777" w:rsidR="004F5134" w:rsidRPr="00BD280F" w:rsidRDefault="004F5134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7100</w:t>
            </w:r>
          </w:p>
        </w:tc>
      </w:tr>
      <w:tr w:rsidR="004F5134" w:rsidRPr="00BD280F" w14:paraId="01BCB4CC" w14:textId="77777777" w:rsidTr="00BD280F">
        <w:tc>
          <w:tcPr>
            <w:tcW w:w="4251" w:type="dxa"/>
            <w:vAlign w:val="center"/>
          </w:tcPr>
          <w:p w14:paraId="45015E0F" w14:textId="77777777" w:rsidR="004F5134" w:rsidRPr="00BD280F" w:rsidRDefault="004F5134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Внутривенных</w:t>
            </w:r>
          </w:p>
        </w:tc>
        <w:tc>
          <w:tcPr>
            <w:tcW w:w="3828" w:type="dxa"/>
            <w:vAlign w:val="center"/>
          </w:tcPr>
          <w:p w14:paraId="60824C79" w14:textId="77777777" w:rsidR="004F5134" w:rsidRPr="00BD280F" w:rsidRDefault="004F5134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3500</w:t>
            </w:r>
          </w:p>
        </w:tc>
      </w:tr>
    </w:tbl>
    <w:p w14:paraId="3F70ACBC" w14:textId="77777777" w:rsidR="0077302A" w:rsidRDefault="0077302A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9F6BBC" w14:textId="77777777" w:rsidR="004F5134" w:rsidRPr="00696988" w:rsidRDefault="004F5134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палатная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делаю: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8"/>
        <w:gridCol w:w="2111"/>
        <w:gridCol w:w="2126"/>
        <w:gridCol w:w="1984"/>
      </w:tblGrid>
      <w:tr w:rsidR="004F5134" w:rsidRPr="00BD280F" w14:paraId="2ED544AA" w14:textId="77777777" w:rsidTr="00BD280F">
        <w:tc>
          <w:tcPr>
            <w:tcW w:w="1858" w:type="dxa"/>
            <w:vAlign w:val="center"/>
          </w:tcPr>
          <w:p w14:paraId="5EF4E80E" w14:textId="77777777" w:rsidR="004F5134" w:rsidRPr="00BD280F" w:rsidRDefault="004F5134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Тип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инъе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к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2111" w:type="dxa"/>
            <w:vAlign w:val="center"/>
          </w:tcPr>
          <w:p w14:paraId="74775C57" w14:textId="77777777" w:rsidR="004F5134" w:rsidRPr="00BD280F" w:rsidRDefault="004F5134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за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рабочую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смену</w:t>
            </w:r>
          </w:p>
        </w:tc>
        <w:tc>
          <w:tcPr>
            <w:tcW w:w="2126" w:type="dxa"/>
            <w:vAlign w:val="center"/>
          </w:tcPr>
          <w:p w14:paraId="221E6E18" w14:textId="77777777" w:rsidR="004F5134" w:rsidRPr="00BD280F" w:rsidRDefault="004F5134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за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1984" w:type="dxa"/>
            <w:vAlign w:val="center"/>
          </w:tcPr>
          <w:p w14:paraId="04724532" w14:textId="77777777" w:rsidR="004F5134" w:rsidRPr="00BD280F" w:rsidRDefault="004F5134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за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4F5134" w:rsidRPr="00BD280F" w14:paraId="67FC254E" w14:textId="77777777" w:rsidTr="00BD280F">
        <w:tc>
          <w:tcPr>
            <w:tcW w:w="1858" w:type="dxa"/>
            <w:vAlign w:val="center"/>
          </w:tcPr>
          <w:p w14:paraId="46B7FBC2" w14:textId="77777777" w:rsidR="004F5134" w:rsidRPr="00BD280F" w:rsidRDefault="004F5134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Подкожных</w:t>
            </w:r>
          </w:p>
        </w:tc>
        <w:tc>
          <w:tcPr>
            <w:tcW w:w="2111" w:type="dxa"/>
            <w:vAlign w:val="center"/>
          </w:tcPr>
          <w:p w14:paraId="1B421EB1" w14:textId="77777777" w:rsidR="004F5134" w:rsidRPr="00BD280F" w:rsidRDefault="004F5134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14:paraId="52A01E47" w14:textId="77777777" w:rsidR="004F5134" w:rsidRPr="00BD280F" w:rsidRDefault="004F5134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vAlign w:val="center"/>
          </w:tcPr>
          <w:p w14:paraId="63B6698D" w14:textId="77777777" w:rsidR="004F5134" w:rsidRPr="00BD280F" w:rsidRDefault="004F5134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4F5134" w:rsidRPr="00BD280F" w14:paraId="7027BAE1" w14:textId="77777777" w:rsidTr="00BD280F">
        <w:tc>
          <w:tcPr>
            <w:tcW w:w="1858" w:type="dxa"/>
            <w:vAlign w:val="center"/>
          </w:tcPr>
          <w:p w14:paraId="4F300E6E" w14:textId="77777777" w:rsidR="004F5134" w:rsidRPr="00BD280F" w:rsidRDefault="004F5134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Внутрим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ы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шечных</w:t>
            </w:r>
          </w:p>
        </w:tc>
        <w:tc>
          <w:tcPr>
            <w:tcW w:w="2111" w:type="dxa"/>
            <w:vAlign w:val="center"/>
          </w:tcPr>
          <w:p w14:paraId="01A67DC9" w14:textId="77777777" w:rsidR="004F5134" w:rsidRPr="00BD280F" w:rsidRDefault="004F5134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14:paraId="6B344A1B" w14:textId="77777777" w:rsidR="004F5134" w:rsidRPr="00BD280F" w:rsidRDefault="004F5134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984" w:type="dxa"/>
            <w:vAlign w:val="center"/>
          </w:tcPr>
          <w:p w14:paraId="500BCF97" w14:textId="77777777" w:rsidR="004F5134" w:rsidRPr="00BD280F" w:rsidRDefault="004F5134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</w:tr>
      <w:tr w:rsidR="004F5134" w:rsidRPr="00BD280F" w14:paraId="63891ABB" w14:textId="77777777" w:rsidTr="00BD280F">
        <w:tc>
          <w:tcPr>
            <w:tcW w:w="1858" w:type="dxa"/>
            <w:vAlign w:val="center"/>
          </w:tcPr>
          <w:p w14:paraId="3F394093" w14:textId="77777777" w:rsidR="004F5134" w:rsidRPr="00BD280F" w:rsidRDefault="004F5134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Внутриве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н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ных</w:t>
            </w:r>
          </w:p>
        </w:tc>
        <w:tc>
          <w:tcPr>
            <w:tcW w:w="2111" w:type="dxa"/>
            <w:vAlign w:val="center"/>
          </w:tcPr>
          <w:p w14:paraId="126F248B" w14:textId="77777777" w:rsidR="004F5134" w:rsidRPr="00BD280F" w:rsidRDefault="004F5134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14:paraId="4CD99381" w14:textId="77777777" w:rsidR="004F5134" w:rsidRPr="00BD280F" w:rsidRDefault="004F5134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984" w:type="dxa"/>
            <w:vAlign w:val="center"/>
          </w:tcPr>
          <w:p w14:paraId="51FC9FBE" w14:textId="77777777" w:rsidR="004F5134" w:rsidRPr="00BD280F" w:rsidRDefault="004F5134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4F5134" w:rsidRPr="00BD280F" w14:paraId="0A807B86" w14:textId="77777777" w:rsidTr="00BD280F">
        <w:tc>
          <w:tcPr>
            <w:tcW w:w="1858" w:type="dxa"/>
            <w:vAlign w:val="center"/>
          </w:tcPr>
          <w:p w14:paraId="1DD3688E" w14:textId="77777777" w:rsidR="004F5134" w:rsidRPr="00BD280F" w:rsidRDefault="004F5134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Постановка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внутривенных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капел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ь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ниц</w:t>
            </w:r>
          </w:p>
        </w:tc>
        <w:tc>
          <w:tcPr>
            <w:tcW w:w="2111" w:type="dxa"/>
            <w:vAlign w:val="center"/>
          </w:tcPr>
          <w:p w14:paraId="525EC349" w14:textId="77777777" w:rsidR="004F5134" w:rsidRPr="00BD280F" w:rsidRDefault="004F5134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1876AE19" w14:textId="77777777" w:rsidR="004F5134" w:rsidRPr="00BD280F" w:rsidRDefault="004F5134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84" w:type="dxa"/>
            <w:vAlign w:val="center"/>
          </w:tcPr>
          <w:p w14:paraId="1C01C21C" w14:textId="77777777" w:rsidR="004F5134" w:rsidRPr="00BD280F" w:rsidRDefault="004F5134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4F5134" w:rsidRPr="00BD280F" w14:paraId="28260CC6" w14:textId="77777777" w:rsidTr="00BD280F">
        <w:tc>
          <w:tcPr>
            <w:tcW w:w="1858" w:type="dxa"/>
            <w:vAlign w:val="center"/>
          </w:tcPr>
          <w:p w14:paraId="7E0F84DD" w14:textId="77777777" w:rsidR="004F5134" w:rsidRPr="00BD280F" w:rsidRDefault="004F5134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Перевязок</w:t>
            </w:r>
          </w:p>
        </w:tc>
        <w:tc>
          <w:tcPr>
            <w:tcW w:w="2111" w:type="dxa"/>
            <w:vAlign w:val="center"/>
          </w:tcPr>
          <w:p w14:paraId="3469138A" w14:textId="77777777" w:rsidR="004F5134" w:rsidRPr="00BD280F" w:rsidRDefault="004F5134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3E1F5559" w14:textId="77777777" w:rsidR="004F5134" w:rsidRPr="00BD280F" w:rsidRDefault="004F5134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84" w:type="dxa"/>
            <w:vAlign w:val="center"/>
          </w:tcPr>
          <w:p w14:paraId="531A045C" w14:textId="77777777" w:rsidR="004F5134" w:rsidRPr="00BD280F" w:rsidRDefault="004F5134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</w:tbl>
    <w:p w14:paraId="56C4C91E" w14:textId="77777777" w:rsidR="0081651F" w:rsidRPr="00696988" w:rsidRDefault="0081651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645EC9" w14:textId="77777777" w:rsidR="004F5134" w:rsidRPr="00696988" w:rsidRDefault="004F5134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последнее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время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увеличилось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число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запущенными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формами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туберкулеза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органов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дыхания.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Возросло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число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сопутс</w:t>
      </w:r>
      <w:r w:rsidRPr="00696988">
        <w:rPr>
          <w:rFonts w:ascii="Times New Roman" w:hAnsi="Times New Roman"/>
          <w:sz w:val="28"/>
          <w:szCs w:val="28"/>
        </w:rPr>
        <w:t>т</w:t>
      </w:r>
      <w:r w:rsidRPr="00696988">
        <w:rPr>
          <w:rFonts w:ascii="Times New Roman" w:hAnsi="Times New Roman"/>
          <w:sz w:val="28"/>
          <w:szCs w:val="28"/>
        </w:rPr>
        <w:t>вующих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заболеваний.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Мне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приходится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выполнять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процедуры,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когда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цедурной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(в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вечернее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ночное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время)</w:t>
      </w:r>
    </w:p>
    <w:p w14:paraId="63952B85" w14:textId="77777777" w:rsidR="004F5134" w:rsidRPr="00696988" w:rsidRDefault="004F5134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уходе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больными,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профилактика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ВБИ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возможна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соблюдении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б</w:t>
      </w:r>
      <w:r w:rsidRPr="00696988">
        <w:rPr>
          <w:rFonts w:ascii="Times New Roman" w:hAnsi="Times New Roman"/>
          <w:sz w:val="28"/>
          <w:szCs w:val="28"/>
        </w:rPr>
        <w:t>щих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мер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предосторожности</w:t>
      </w:r>
    </w:p>
    <w:p w14:paraId="6CB379BC" w14:textId="77777777" w:rsidR="004F5134" w:rsidRPr="00696988" w:rsidRDefault="00593C26" w:rsidP="00696988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Мытье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рук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сразу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после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контакта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инфицированным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материалом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больными.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Одна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вспомогательных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процедур,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позволяющая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предупр</w:t>
      </w:r>
      <w:r w:rsidRPr="00696988">
        <w:rPr>
          <w:rFonts w:ascii="Times New Roman" w:hAnsi="Times New Roman"/>
          <w:sz w:val="28"/>
          <w:szCs w:val="28"/>
        </w:rPr>
        <w:t>е</w:t>
      </w:r>
      <w:r w:rsidRPr="00696988">
        <w:rPr>
          <w:rFonts w:ascii="Times New Roman" w:hAnsi="Times New Roman"/>
          <w:sz w:val="28"/>
          <w:szCs w:val="28"/>
        </w:rPr>
        <w:t>дить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ВБИ.</w:t>
      </w:r>
    </w:p>
    <w:p w14:paraId="3C521B21" w14:textId="77777777" w:rsidR="00593C26" w:rsidRPr="00696988" w:rsidRDefault="00593C26" w:rsidP="00696988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возможности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прикасаться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инфицированному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материалу.</w:t>
      </w:r>
    </w:p>
    <w:p w14:paraId="34E7A851" w14:textId="77777777" w:rsidR="00593C26" w:rsidRPr="00696988" w:rsidRDefault="00593C26" w:rsidP="00696988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Надевать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перчатки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контакте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кровью,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инфицированным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</w:t>
      </w:r>
      <w:r w:rsidRPr="00696988">
        <w:rPr>
          <w:rFonts w:ascii="Times New Roman" w:hAnsi="Times New Roman"/>
          <w:sz w:val="28"/>
          <w:szCs w:val="28"/>
        </w:rPr>
        <w:t>а</w:t>
      </w:r>
      <w:r w:rsidRPr="00696988">
        <w:rPr>
          <w:rFonts w:ascii="Times New Roman" w:hAnsi="Times New Roman"/>
          <w:sz w:val="28"/>
          <w:szCs w:val="28"/>
        </w:rPr>
        <w:t>териалом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биологическими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жидкостями.</w:t>
      </w:r>
    </w:p>
    <w:p w14:paraId="3630F169" w14:textId="77777777" w:rsidR="00593C26" w:rsidRPr="00696988" w:rsidRDefault="00593C26" w:rsidP="00696988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Мытье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рук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сразу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после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снятия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перчаток.</w:t>
      </w:r>
    </w:p>
    <w:p w14:paraId="0EAA15A6" w14:textId="77777777" w:rsidR="00593C26" w:rsidRPr="00696988" w:rsidRDefault="00BF48AE" w:rsidP="00696988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Немедленно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убирать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просыпанный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пролитый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инфицированный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мат</w:t>
      </w:r>
      <w:r w:rsidRPr="00696988">
        <w:rPr>
          <w:rFonts w:ascii="Times New Roman" w:hAnsi="Times New Roman"/>
          <w:sz w:val="28"/>
          <w:szCs w:val="28"/>
        </w:rPr>
        <w:t>е</w:t>
      </w:r>
      <w:r w:rsidRPr="00696988">
        <w:rPr>
          <w:rFonts w:ascii="Times New Roman" w:hAnsi="Times New Roman"/>
          <w:sz w:val="28"/>
          <w:szCs w:val="28"/>
        </w:rPr>
        <w:t>риал.</w:t>
      </w:r>
    </w:p>
    <w:p w14:paraId="2E0D463D" w14:textId="77777777" w:rsidR="00BF48AE" w:rsidRPr="00696988" w:rsidRDefault="00BF48AE" w:rsidP="00696988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Дезинфицировать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оборудование,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уходу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больными,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сразу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после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Pr="00696988">
        <w:rPr>
          <w:rFonts w:ascii="Times New Roman" w:hAnsi="Times New Roman"/>
          <w:sz w:val="28"/>
          <w:szCs w:val="28"/>
        </w:rPr>
        <w:t>с</w:t>
      </w:r>
      <w:r w:rsidRPr="00696988">
        <w:rPr>
          <w:rFonts w:ascii="Times New Roman" w:hAnsi="Times New Roman"/>
          <w:sz w:val="28"/>
          <w:szCs w:val="28"/>
        </w:rPr>
        <w:t>следования.</w:t>
      </w:r>
    </w:p>
    <w:p w14:paraId="4E4C7032" w14:textId="77777777" w:rsidR="00BF48AE" w:rsidRPr="00696988" w:rsidRDefault="00BF48AE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Существует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три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способа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обработки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рук: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социальный,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гигиенический,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хиру</w:t>
      </w:r>
      <w:r w:rsidRPr="00696988">
        <w:rPr>
          <w:rFonts w:ascii="Times New Roman" w:hAnsi="Times New Roman"/>
          <w:sz w:val="28"/>
          <w:szCs w:val="28"/>
        </w:rPr>
        <w:t>р</w:t>
      </w:r>
      <w:r w:rsidRPr="00696988">
        <w:rPr>
          <w:rFonts w:ascii="Times New Roman" w:hAnsi="Times New Roman"/>
          <w:sz w:val="28"/>
          <w:szCs w:val="28"/>
        </w:rPr>
        <w:t>гический.</w:t>
      </w:r>
    </w:p>
    <w:p w14:paraId="6579066D" w14:textId="77777777" w:rsidR="00BF48AE" w:rsidRPr="00696988" w:rsidRDefault="00BF48AE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96988">
        <w:rPr>
          <w:rFonts w:ascii="Times New Roman" w:hAnsi="Times New Roman"/>
          <w:sz w:val="28"/>
          <w:szCs w:val="28"/>
          <w:u w:val="single"/>
        </w:rPr>
        <w:t>Социальный</w:t>
      </w:r>
      <w:r w:rsidR="0069698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96988">
        <w:rPr>
          <w:rFonts w:ascii="Times New Roman" w:hAnsi="Times New Roman"/>
          <w:sz w:val="28"/>
          <w:szCs w:val="28"/>
          <w:u w:val="single"/>
        </w:rPr>
        <w:t>уровень</w:t>
      </w:r>
      <w:r w:rsidR="0069698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96988">
        <w:rPr>
          <w:rFonts w:ascii="Times New Roman" w:hAnsi="Times New Roman"/>
          <w:sz w:val="28"/>
          <w:szCs w:val="28"/>
          <w:u w:val="single"/>
        </w:rPr>
        <w:t>(бытовой)</w:t>
      </w:r>
      <w:r w:rsidR="0069698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96988">
        <w:rPr>
          <w:rFonts w:ascii="Times New Roman" w:hAnsi="Times New Roman"/>
          <w:sz w:val="28"/>
          <w:szCs w:val="28"/>
          <w:u w:val="single"/>
        </w:rPr>
        <w:t>проводится:</w:t>
      </w:r>
    </w:p>
    <w:p w14:paraId="6EF882C0" w14:textId="77777777" w:rsidR="00BF48AE" w:rsidRPr="00696988" w:rsidRDefault="00BF48AE" w:rsidP="00696988">
      <w:pPr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Перед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приемом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пищи,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кормлением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больных,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работой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продуктами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</w:t>
      </w:r>
      <w:r w:rsidRPr="00696988">
        <w:rPr>
          <w:rFonts w:ascii="Times New Roman" w:hAnsi="Times New Roman"/>
          <w:sz w:val="28"/>
          <w:szCs w:val="28"/>
        </w:rPr>
        <w:t>и</w:t>
      </w:r>
      <w:r w:rsidRPr="00696988">
        <w:rPr>
          <w:rFonts w:ascii="Times New Roman" w:hAnsi="Times New Roman"/>
          <w:sz w:val="28"/>
          <w:szCs w:val="28"/>
        </w:rPr>
        <w:t>тания</w:t>
      </w:r>
    </w:p>
    <w:p w14:paraId="4EBCE2F4" w14:textId="77777777" w:rsidR="00BF48AE" w:rsidRPr="00696988" w:rsidRDefault="00BF48AE" w:rsidP="00696988">
      <w:pPr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После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посещения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туалета</w:t>
      </w:r>
    </w:p>
    <w:p w14:paraId="3F5B975D" w14:textId="77777777" w:rsidR="00BF48AE" w:rsidRPr="00696988" w:rsidRDefault="00BF48AE" w:rsidP="00696988">
      <w:pPr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Перед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после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ухода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больными</w:t>
      </w:r>
    </w:p>
    <w:p w14:paraId="37CA93C4" w14:textId="77777777" w:rsidR="00BF48AE" w:rsidRPr="00696988" w:rsidRDefault="00BF48AE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Мытье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умеренно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sz w:val="28"/>
          <w:szCs w:val="28"/>
        </w:rPr>
        <w:t>грязных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рук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проводится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простым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мылом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водой,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удаляем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кожи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микроорганизмы.</w:t>
      </w:r>
    </w:p>
    <w:p w14:paraId="71939CE4" w14:textId="77777777" w:rsidR="00BF48AE" w:rsidRPr="00696988" w:rsidRDefault="00BF48AE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96988">
        <w:rPr>
          <w:rFonts w:ascii="Times New Roman" w:hAnsi="Times New Roman"/>
          <w:sz w:val="28"/>
          <w:szCs w:val="28"/>
          <w:u w:val="single"/>
        </w:rPr>
        <w:t>Гигиенический</w:t>
      </w:r>
      <w:r w:rsidR="0069698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96988">
        <w:rPr>
          <w:rFonts w:ascii="Times New Roman" w:hAnsi="Times New Roman"/>
          <w:sz w:val="28"/>
          <w:szCs w:val="28"/>
          <w:u w:val="single"/>
        </w:rPr>
        <w:t>уровень</w:t>
      </w:r>
      <w:r w:rsidR="0069698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96988">
        <w:rPr>
          <w:rFonts w:ascii="Times New Roman" w:hAnsi="Times New Roman"/>
          <w:sz w:val="28"/>
          <w:szCs w:val="28"/>
          <w:u w:val="single"/>
        </w:rPr>
        <w:t>(дезинфекция):</w:t>
      </w:r>
    </w:p>
    <w:p w14:paraId="46F6DD19" w14:textId="77777777" w:rsidR="00BF48AE" w:rsidRPr="00696988" w:rsidRDefault="00BF48AE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Мытье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рук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использованием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спиртосодержащих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антисептиков.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Более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эффективное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удаление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микроорганизмов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кожи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рук.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Гигиеническая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обр</w:t>
      </w:r>
      <w:r w:rsidRPr="00696988">
        <w:rPr>
          <w:rFonts w:ascii="Times New Roman" w:hAnsi="Times New Roman"/>
          <w:sz w:val="28"/>
          <w:szCs w:val="28"/>
        </w:rPr>
        <w:t>а</w:t>
      </w:r>
      <w:r w:rsidRPr="00696988">
        <w:rPr>
          <w:rFonts w:ascii="Times New Roman" w:hAnsi="Times New Roman"/>
          <w:sz w:val="28"/>
          <w:szCs w:val="28"/>
        </w:rPr>
        <w:t>ботка</w:t>
      </w:r>
    </w:p>
    <w:p w14:paraId="078CF51B" w14:textId="77777777" w:rsidR="00BF48AE" w:rsidRPr="00696988" w:rsidRDefault="00383012" w:rsidP="00696988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Перед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выполнением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процедур</w:t>
      </w:r>
    </w:p>
    <w:p w14:paraId="45A3CB4C" w14:textId="77777777" w:rsidR="00383012" w:rsidRPr="00696988" w:rsidRDefault="00383012" w:rsidP="00696988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Перед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уходом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ослабленным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иммунитетом</w:t>
      </w:r>
    </w:p>
    <w:p w14:paraId="37BB0F2E" w14:textId="77777777" w:rsidR="00383012" w:rsidRPr="00696988" w:rsidRDefault="00383012" w:rsidP="00696988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Перед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после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ухода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раной</w:t>
      </w:r>
    </w:p>
    <w:p w14:paraId="1E42391F" w14:textId="77777777" w:rsidR="00383012" w:rsidRPr="00696988" w:rsidRDefault="00383012" w:rsidP="00696988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До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после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надевания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перчаток</w:t>
      </w:r>
    </w:p>
    <w:p w14:paraId="6D9612D5" w14:textId="77777777" w:rsidR="00383012" w:rsidRPr="00696988" w:rsidRDefault="00383012" w:rsidP="00696988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После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контакта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биологическими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жидкостями</w:t>
      </w:r>
    </w:p>
    <w:p w14:paraId="315D548A" w14:textId="77777777" w:rsidR="00383012" w:rsidRPr="00696988" w:rsidRDefault="00383012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96988">
        <w:rPr>
          <w:rFonts w:ascii="Times New Roman" w:hAnsi="Times New Roman"/>
          <w:sz w:val="28"/>
          <w:szCs w:val="28"/>
          <w:u w:val="single"/>
        </w:rPr>
        <w:t>Хирургический</w:t>
      </w:r>
      <w:r w:rsidR="0069698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96988">
        <w:rPr>
          <w:rFonts w:ascii="Times New Roman" w:hAnsi="Times New Roman"/>
          <w:sz w:val="28"/>
          <w:szCs w:val="28"/>
          <w:u w:val="single"/>
        </w:rPr>
        <w:t>уровень</w:t>
      </w:r>
    </w:p>
    <w:p w14:paraId="6480FFFB" w14:textId="77777777" w:rsidR="00383012" w:rsidRPr="00696988" w:rsidRDefault="00383012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Производится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перед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всеми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хирургическими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вмешательствами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</w:t>
      </w:r>
      <w:r w:rsidRPr="00696988">
        <w:rPr>
          <w:rFonts w:ascii="Times New Roman" w:hAnsi="Times New Roman"/>
          <w:sz w:val="28"/>
          <w:szCs w:val="28"/>
        </w:rPr>
        <w:t>д</w:t>
      </w:r>
      <w:r w:rsidRPr="00696988">
        <w:rPr>
          <w:rFonts w:ascii="Times New Roman" w:hAnsi="Times New Roman"/>
          <w:sz w:val="28"/>
          <w:szCs w:val="28"/>
        </w:rPr>
        <w:t>полагает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специальную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обработку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рук.</w:t>
      </w:r>
    </w:p>
    <w:p w14:paraId="43E935D2" w14:textId="77777777" w:rsidR="00383012" w:rsidRPr="00696988" w:rsidRDefault="00383012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Все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рассматриваются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sz w:val="28"/>
          <w:szCs w:val="28"/>
        </w:rPr>
        <w:t>как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sz w:val="28"/>
          <w:szCs w:val="28"/>
        </w:rPr>
        <w:t>потенциальные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sz w:val="28"/>
          <w:szCs w:val="28"/>
        </w:rPr>
        <w:t>источники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sz w:val="28"/>
          <w:szCs w:val="28"/>
        </w:rPr>
        <w:t>ВИЧ-</w:t>
      </w:r>
      <w:r w:rsidRPr="00696988">
        <w:rPr>
          <w:rFonts w:ascii="Times New Roman" w:hAnsi="Times New Roman"/>
          <w:sz w:val="28"/>
          <w:szCs w:val="28"/>
        </w:rPr>
        <w:t>инфекции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гепатита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sz w:val="28"/>
          <w:szCs w:val="28"/>
        </w:rPr>
        <w:t>«С»</w:t>
      </w:r>
      <w:r w:rsidRPr="00696988">
        <w:rPr>
          <w:rFonts w:ascii="Times New Roman" w:hAnsi="Times New Roman"/>
          <w:sz w:val="28"/>
          <w:szCs w:val="28"/>
        </w:rPr>
        <w:t>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Поэтому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оказании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помощи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b/>
          <w:sz w:val="28"/>
          <w:szCs w:val="28"/>
        </w:rPr>
        <w:t>н</w:t>
      </w:r>
      <w:r w:rsidRPr="00696988">
        <w:rPr>
          <w:rFonts w:ascii="Times New Roman" w:hAnsi="Times New Roman"/>
          <w:b/>
          <w:sz w:val="28"/>
          <w:szCs w:val="28"/>
        </w:rPr>
        <w:t>е</w:t>
      </w:r>
      <w:r w:rsidRPr="00696988">
        <w:rPr>
          <w:rFonts w:ascii="Times New Roman" w:hAnsi="Times New Roman"/>
          <w:b/>
          <w:sz w:val="28"/>
          <w:szCs w:val="28"/>
        </w:rPr>
        <w:t>обходимо</w:t>
      </w:r>
      <w:r w:rsidRPr="00696988">
        <w:rPr>
          <w:rFonts w:ascii="Times New Roman" w:hAnsi="Times New Roman"/>
          <w:sz w:val="28"/>
          <w:szCs w:val="28"/>
        </w:rPr>
        <w:t>:</w:t>
      </w:r>
    </w:p>
    <w:p w14:paraId="64C299DF" w14:textId="77777777" w:rsidR="00383012" w:rsidRPr="00696988" w:rsidRDefault="00383012" w:rsidP="00696988">
      <w:pPr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Убедится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доступности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аптечки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случай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аварийной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ситуации</w:t>
      </w:r>
    </w:p>
    <w:p w14:paraId="1895DF06" w14:textId="77777777" w:rsidR="00383012" w:rsidRPr="00696988" w:rsidRDefault="00383012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Состав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аптечки</w:t>
      </w:r>
    </w:p>
    <w:p w14:paraId="4899A8F2" w14:textId="77777777" w:rsidR="00383012" w:rsidRPr="00696988" w:rsidRDefault="00383012" w:rsidP="00696988">
      <w:pPr>
        <w:numPr>
          <w:ilvl w:val="1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70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%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этиловый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спирт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–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100мл.</w:t>
      </w:r>
    </w:p>
    <w:p w14:paraId="49F3157E" w14:textId="77777777" w:rsidR="00383012" w:rsidRPr="00696988" w:rsidRDefault="00383012" w:rsidP="00696988">
      <w:pPr>
        <w:numPr>
          <w:ilvl w:val="1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5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%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раствор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йода.</w:t>
      </w:r>
    </w:p>
    <w:p w14:paraId="0D8C6ADA" w14:textId="77777777" w:rsidR="00383012" w:rsidRPr="00696988" w:rsidRDefault="00383012" w:rsidP="00696988">
      <w:pPr>
        <w:numPr>
          <w:ilvl w:val="1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Навески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марганцево-кислого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камня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приготовления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0,05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%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(н</w:t>
      </w:r>
      <w:r w:rsidRPr="00696988">
        <w:rPr>
          <w:rFonts w:ascii="Times New Roman" w:hAnsi="Times New Roman"/>
          <w:sz w:val="28"/>
          <w:szCs w:val="28"/>
        </w:rPr>
        <w:t>а</w:t>
      </w:r>
      <w:r w:rsidRPr="00696988">
        <w:rPr>
          <w:rFonts w:ascii="Times New Roman" w:hAnsi="Times New Roman"/>
          <w:sz w:val="28"/>
          <w:szCs w:val="28"/>
        </w:rPr>
        <w:t>веску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50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гр.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Растворить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100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мл.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дистиллированной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воды).</w:t>
      </w:r>
    </w:p>
    <w:p w14:paraId="5EEBEC22" w14:textId="77777777" w:rsidR="00383012" w:rsidRPr="00696988" w:rsidRDefault="00383012" w:rsidP="00696988">
      <w:pPr>
        <w:numPr>
          <w:ilvl w:val="1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20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%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сульфат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натрия.</w:t>
      </w:r>
    </w:p>
    <w:p w14:paraId="1BCEC45F" w14:textId="77777777" w:rsidR="00383012" w:rsidRPr="00696988" w:rsidRDefault="00383012" w:rsidP="00696988">
      <w:pPr>
        <w:numPr>
          <w:ilvl w:val="1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Бинт,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лейкопластырь.</w:t>
      </w:r>
    </w:p>
    <w:p w14:paraId="66503931" w14:textId="77777777" w:rsidR="00383012" w:rsidRPr="00696988" w:rsidRDefault="00383012" w:rsidP="00696988">
      <w:pPr>
        <w:numPr>
          <w:ilvl w:val="1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Напальчники,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марлевые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салфетки.</w:t>
      </w:r>
    </w:p>
    <w:p w14:paraId="2EAEEDFC" w14:textId="77777777" w:rsidR="00383012" w:rsidRPr="00696988" w:rsidRDefault="00383012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рабочем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месте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строго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соблюдать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правила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личной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гигиены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мер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предо</w:t>
      </w:r>
      <w:r w:rsidRPr="00696988">
        <w:rPr>
          <w:rFonts w:ascii="Times New Roman" w:hAnsi="Times New Roman"/>
          <w:sz w:val="28"/>
          <w:szCs w:val="28"/>
        </w:rPr>
        <w:t>с</w:t>
      </w:r>
      <w:r w:rsidRPr="00696988">
        <w:rPr>
          <w:rFonts w:ascii="Times New Roman" w:hAnsi="Times New Roman"/>
          <w:sz w:val="28"/>
          <w:szCs w:val="28"/>
        </w:rPr>
        <w:t>торожности:</w:t>
      </w:r>
    </w:p>
    <w:p w14:paraId="07ECA694" w14:textId="77777777" w:rsidR="00383012" w:rsidRPr="00696988" w:rsidRDefault="00383012" w:rsidP="00696988">
      <w:pPr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выполнении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манипуляций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режущими,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колющими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инстр</w:t>
      </w:r>
      <w:r w:rsidRPr="00696988">
        <w:rPr>
          <w:rFonts w:ascii="Times New Roman" w:hAnsi="Times New Roman"/>
          <w:sz w:val="28"/>
          <w:szCs w:val="28"/>
        </w:rPr>
        <w:t>у</w:t>
      </w:r>
      <w:r w:rsidRPr="00696988">
        <w:rPr>
          <w:rFonts w:ascii="Times New Roman" w:hAnsi="Times New Roman"/>
          <w:sz w:val="28"/>
          <w:szCs w:val="28"/>
        </w:rPr>
        <w:t>ментами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(иглы,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скальпели,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ножницы),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следует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избегать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уколов,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порезов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пе</w:t>
      </w:r>
      <w:r w:rsidRPr="00696988">
        <w:rPr>
          <w:rFonts w:ascii="Times New Roman" w:hAnsi="Times New Roman"/>
          <w:sz w:val="28"/>
          <w:szCs w:val="28"/>
        </w:rPr>
        <w:t>р</w:t>
      </w:r>
      <w:r w:rsidRPr="00696988">
        <w:rPr>
          <w:rFonts w:ascii="Times New Roman" w:hAnsi="Times New Roman"/>
          <w:sz w:val="28"/>
          <w:szCs w:val="28"/>
        </w:rPr>
        <w:t>чаток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рук.</w:t>
      </w:r>
    </w:p>
    <w:p w14:paraId="1CBF40ED" w14:textId="77777777" w:rsidR="00383012" w:rsidRPr="00696988" w:rsidRDefault="00383012" w:rsidP="00696988">
      <w:pPr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Нельзя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использовать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76425" w:rsidRPr="00696988">
        <w:rPr>
          <w:rFonts w:ascii="Times New Roman" w:hAnsi="Times New Roman"/>
          <w:sz w:val="28"/>
          <w:szCs w:val="28"/>
        </w:rPr>
        <w:t>одноразовый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76425" w:rsidRPr="00696988">
        <w:rPr>
          <w:rFonts w:ascii="Times New Roman" w:hAnsi="Times New Roman"/>
          <w:sz w:val="28"/>
          <w:szCs w:val="28"/>
        </w:rPr>
        <w:t>инструмент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76425" w:rsidRPr="00696988">
        <w:rPr>
          <w:rFonts w:ascii="Times New Roman" w:hAnsi="Times New Roman"/>
          <w:sz w:val="28"/>
          <w:szCs w:val="28"/>
        </w:rPr>
        <w:t>повторно.</w:t>
      </w:r>
    </w:p>
    <w:p w14:paraId="702A90AC" w14:textId="77777777" w:rsidR="00676425" w:rsidRPr="00696988" w:rsidRDefault="00676425" w:rsidP="00696988">
      <w:pPr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Нельзя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использовать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многоразовый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инструмент,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который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прошел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весь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цикл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очистки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тест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контроля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скрытую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кровь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стерильность.</w:t>
      </w:r>
    </w:p>
    <w:p w14:paraId="2BFD08C0" w14:textId="77777777" w:rsidR="00676425" w:rsidRPr="00696988" w:rsidRDefault="00676425" w:rsidP="00696988">
      <w:pPr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Нельзя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проводить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забор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крови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без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шприца.</w:t>
      </w:r>
    </w:p>
    <w:p w14:paraId="254587BE" w14:textId="77777777" w:rsidR="00676425" w:rsidRPr="00696988" w:rsidRDefault="00676425" w:rsidP="00696988">
      <w:pPr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Нельзя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хранить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инфицированный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материал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кровью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её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комп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нентами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открытых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емкостях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без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sz w:val="28"/>
          <w:szCs w:val="28"/>
        </w:rPr>
        <w:t>дезинфицирующих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средств.</w:t>
      </w:r>
    </w:p>
    <w:p w14:paraId="77753D44" w14:textId="77777777" w:rsidR="00676425" w:rsidRPr="00696988" w:rsidRDefault="00676425" w:rsidP="00696988">
      <w:pPr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Нельзя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надевать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E8128B" w:rsidRPr="00696988">
        <w:rPr>
          <w:rFonts w:ascii="Times New Roman" w:hAnsi="Times New Roman"/>
          <w:sz w:val="28"/>
          <w:szCs w:val="28"/>
        </w:rPr>
        <w:t>колпачки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использованные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иглы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(в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избегание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травм</w:t>
      </w:r>
      <w:r w:rsidRPr="00696988">
        <w:rPr>
          <w:rFonts w:ascii="Times New Roman" w:hAnsi="Times New Roman"/>
          <w:sz w:val="28"/>
          <w:szCs w:val="28"/>
        </w:rPr>
        <w:t>а</w:t>
      </w:r>
      <w:r w:rsidRPr="00696988">
        <w:rPr>
          <w:rFonts w:ascii="Times New Roman" w:hAnsi="Times New Roman"/>
          <w:sz w:val="28"/>
          <w:szCs w:val="28"/>
        </w:rPr>
        <w:t>тизма).</w:t>
      </w:r>
    </w:p>
    <w:p w14:paraId="67BC5136" w14:textId="77777777" w:rsidR="00676425" w:rsidRPr="00696988" w:rsidRDefault="00676425" w:rsidP="00696988">
      <w:pPr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Нельзя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sz w:val="28"/>
          <w:szCs w:val="28"/>
        </w:rPr>
        <w:t>использовать,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жестки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щетки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мытья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рук,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избегание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микр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травм.</w:t>
      </w:r>
    </w:p>
    <w:p w14:paraId="3E847A08" w14:textId="77777777" w:rsidR="00676425" w:rsidRPr="00696988" w:rsidRDefault="00676425" w:rsidP="00696988">
      <w:pPr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Нельзя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транспортировать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биологический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материал,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лабор</w:t>
      </w:r>
      <w:r w:rsidRPr="00696988">
        <w:rPr>
          <w:rFonts w:ascii="Times New Roman" w:hAnsi="Times New Roman"/>
          <w:sz w:val="28"/>
          <w:szCs w:val="28"/>
        </w:rPr>
        <w:t>а</w:t>
      </w:r>
      <w:r w:rsidRPr="00696988">
        <w:rPr>
          <w:rFonts w:ascii="Times New Roman" w:hAnsi="Times New Roman"/>
          <w:sz w:val="28"/>
          <w:szCs w:val="28"/>
        </w:rPr>
        <w:t>торных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исследований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открытых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емкостях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ватно-марлевыми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тампон</w:t>
      </w:r>
      <w:r w:rsidRPr="00696988">
        <w:rPr>
          <w:rFonts w:ascii="Times New Roman" w:hAnsi="Times New Roman"/>
          <w:sz w:val="28"/>
          <w:szCs w:val="28"/>
        </w:rPr>
        <w:t>а</w:t>
      </w:r>
      <w:r w:rsidRPr="00696988">
        <w:rPr>
          <w:rFonts w:ascii="Times New Roman" w:hAnsi="Times New Roman"/>
          <w:sz w:val="28"/>
          <w:szCs w:val="28"/>
        </w:rPr>
        <w:t>ми.</w:t>
      </w:r>
    </w:p>
    <w:p w14:paraId="7B4A5095" w14:textId="77777777" w:rsidR="00676425" w:rsidRPr="00696988" w:rsidRDefault="00676425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случае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возникновения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аварийной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ситуации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следует</w:t>
      </w:r>
      <w:r w:rsidR="00F37093" w:rsidRPr="00696988">
        <w:rPr>
          <w:rFonts w:ascii="Times New Roman" w:hAnsi="Times New Roman"/>
          <w:sz w:val="28"/>
          <w:szCs w:val="28"/>
        </w:rPr>
        <w:t>:</w:t>
      </w:r>
    </w:p>
    <w:p w14:paraId="6D024F80" w14:textId="77777777" w:rsidR="00F37093" w:rsidRPr="00696988" w:rsidRDefault="00F37093" w:rsidP="00696988">
      <w:pPr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Поставить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известность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старшую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медицинскую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сестру,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заведующего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т</w:t>
      </w:r>
      <w:r w:rsidRPr="00696988">
        <w:rPr>
          <w:rFonts w:ascii="Times New Roman" w:hAnsi="Times New Roman"/>
          <w:sz w:val="28"/>
          <w:szCs w:val="28"/>
        </w:rPr>
        <w:t>делением,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госпитального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эпидемиолога.</w:t>
      </w:r>
    </w:p>
    <w:p w14:paraId="0CB0C695" w14:textId="77777777" w:rsidR="00F37093" w:rsidRPr="00696988" w:rsidRDefault="00F37093" w:rsidP="00696988">
      <w:pPr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Зарегистрировать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данный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факт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журнале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учета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аварийных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BC0B04" w:rsidRPr="00696988">
        <w:rPr>
          <w:rFonts w:ascii="Times New Roman" w:hAnsi="Times New Roman"/>
          <w:sz w:val="28"/>
          <w:szCs w:val="28"/>
        </w:rPr>
        <w:t>ситуаций</w:t>
      </w:r>
      <w:r w:rsidRPr="00696988">
        <w:rPr>
          <w:rFonts w:ascii="Times New Roman" w:hAnsi="Times New Roman"/>
          <w:sz w:val="28"/>
          <w:szCs w:val="28"/>
        </w:rPr>
        <w:t>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</w:t>
      </w:r>
      <w:r w:rsidRPr="00696988">
        <w:rPr>
          <w:rFonts w:ascii="Times New Roman" w:hAnsi="Times New Roman"/>
          <w:sz w:val="28"/>
          <w:szCs w:val="28"/>
        </w:rPr>
        <w:t>о</w:t>
      </w:r>
      <w:r w:rsidR="00874D51" w:rsidRPr="00696988">
        <w:rPr>
          <w:rFonts w:ascii="Times New Roman" w:hAnsi="Times New Roman"/>
          <w:sz w:val="28"/>
          <w:szCs w:val="28"/>
        </w:rPr>
        <w:t>торый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74D51" w:rsidRPr="00696988">
        <w:rPr>
          <w:rFonts w:ascii="Times New Roman" w:hAnsi="Times New Roman"/>
          <w:sz w:val="28"/>
          <w:szCs w:val="28"/>
        </w:rPr>
        <w:t>хранит</w:t>
      </w:r>
      <w:r w:rsidRPr="00696988">
        <w:rPr>
          <w:rFonts w:ascii="Times New Roman" w:hAnsi="Times New Roman"/>
          <w:sz w:val="28"/>
          <w:szCs w:val="28"/>
        </w:rPr>
        <w:t>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74D51"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74D51" w:rsidRPr="00696988">
        <w:rPr>
          <w:rFonts w:ascii="Times New Roman" w:hAnsi="Times New Roman"/>
          <w:sz w:val="28"/>
          <w:szCs w:val="28"/>
        </w:rPr>
        <w:t>процедурном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74D51" w:rsidRPr="00696988">
        <w:rPr>
          <w:rFonts w:ascii="Times New Roman" w:hAnsi="Times New Roman"/>
          <w:sz w:val="28"/>
          <w:szCs w:val="28"/>
        </w:rPr>
        <w:t>кабинете</w:t>
      </w:r>
      <w:r w:rsidRPr="00696988">
        <w:rPr>
          <w:rFonts w:ascii="Times New Roman" w:hAnsi="Times New Roman"/>
          <w:sz w:val="28"/>
          <w:szCs w:val="28"/>
        </w:rPr>
        <w:t>.</w:t>
      </w:r>
    </w:p>
    <w:p w14:paraId="74BEF6F3" w14:textId="77777777" w:rsidR="00F37093" w:rsidRPr="00696988" w:rsidRDefault="00F37093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своей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работе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опираюсь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руководствуюсь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регламентирующими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BC0B04" w:rsidRPr="00696988">
        <w:rPr>
          <w:rFonts w:ascii="Times New Roman" w:hAnsi="Times New Roman"/>
          <w:sz w:val="28"/>
          <w:szCs w:val="28"/>
        </w:rPr>
        <w:t>докуме</w:t>
      </w:r>
      <w:r w:rsidR="00BC0B04" w:rsidRPr="00696988">
        <w:rPr>
          <w:rFonts w:ascii="Times New Roman" w:hAnsi="Times New Roman"/>
          <w:sz w:val="28"/>
          <w:szCs w:val="28"/>
        </w:rPr>
        <w:t>н</w:t>
      </w:r>
      <w:r w:rsidR="00BC0B04" w:rsidRPr="00696988">
        <w:rPr>
          <w:rFonts w:ascii="Times New Roman" w:hAnsi="Times New Roman"/>
          <w:sz w:val="28"/>
          <w:szCs w:val="28"/>
        </w:rPr>
        <w:t>тами</w:t>
      </w:r>
      <w:r w:rsidRPr="00696988">
        <w:rPr>
          <w:rFonts w:ascii="Times New Roman" w:hAnsi="Times New Roman"/>
          <w:sz w:val="28"/>
          <w:szCs w:val="28"/>
        </w:rPr>
        <w:t>:</w:t>
      </w:r>
    </w:p>
    <w:p w14:paraId="5D14CAA7" w14:textId="77777777" w:rsidR="00BC0B04" w:rsidRPr="00696988" w:rsidRDefault="00BC0B04" w:rsidP="00696988">
      <w:pPr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«Методические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рекомендации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классификации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очагов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туберк</w:t>
      </w:r>
      <w:r w:rsidRPr="00696988">
        <w:rPr>
          <w:rFonts w:ascii="Times New Roman" w:hAnsi="Times New Roman"/>
          <w:sz w:val="28"/>
          <w:szCs w:val="28"/>
        </w:rPr>
        <w:t>у</w:t>
      </w:r>
      <w:r w:rsidRPr="00696988">
        <w:rPr>
          <w:rFonts w:ascii="Times New Roman" w:hAnsi="Times New Roman"/>
          <w:sz w:val="28"/>
          <w:szCs w:val="28"/>
        </w:rPr>
        <w:t>лезной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инфекции,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проведению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контролю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качества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дезинфекционных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меропри</w:t>
      </w:r>
      <w:r w:rsidRPr="00696988">
        <w:rPr>
          <w:rFonts w:ascii="Times New Roman" w:hAnsi="Times New Roman"/>
          <w:sz w:val="28"/>
          <w:szCs w:val="28"/>
        </w:rPr>
        <w:t>я</w:t>
      </w:r>
      <w:r w:rsidRPr="00696988">
        <w:rPr>
          <w:rFonts w:ascii="Times New Roman" w:hAnsi="Times New Roman"/>
          <w:sz w:val="28"/>
          <w:szCs w:val="28"/>
        </w:rPr>
        <w:t>тий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туберкулезе»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№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190-79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04.05.1979г.</w:t>
      </w:r>
    </w:p>
    <w:p w14:paraId="01AF449C" w14:textId="77777777" w:rsidR="00BC0B04" w:rsidRPr="00696988" w:rsidRDefault="00BC0B04" w:rsidP="00696988">
      <w:pPr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Приказ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№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408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ССР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12.07.1989г.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«О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мероприятиях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снижению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</w:t>
      </w:r>
      <w:r w:rsidRPr="00696988">
        <w:rPr>
          <w:rFonts w:ascii="Times New Roman" w:hAnsi="Times New Roman"/>
          <w:sz w:val="28"/>
          <w:szCs w:val="28"/>
        </w:rPr>
        <w:t>а</w:t>
      </w:r>
      <w:r w:rsidRPr="00696988">
        <w:rPr>
          <w:rFonts w:ascii="Times New Roman" w:hAnsi="Times New Roman"/>
          <w:sz w:val="28"/>
          <w:szCs w:val="28"/>
        </w:rPr>
        <w:t>болеваемости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вирусными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гепатитом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стране».</w:t>
      </w:r>
    </w:p>
    <w:p w14:paraId="3BE7C347" w14:textId="77777777" w:rsidR="00BC0B04" w:rsidRPr="00696988" w:rsidRDefault="00BC0B04" w:rsidP="00696988">
      <w:pPr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ОСТ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42-21-2-85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10.06.1985г.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«Стерилизация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дезинфекция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Pr="00696988">
        <w:rPr>
          <w:rFonts w:ascii="Times New Roman" w:hAnsi="Times New Roman"/>
          <w:sz w:val="28"/>
          <w:szCs w:val="28"/>
        </w:rPr>
        <w:t>з</w:t>
      </w:r>
      <w:r w:rsidRPr="00696988">
        <w:rPr>
          <w:rFonts w:ascii="Times New Roman" w:hAnsi="Times New Roman"/>
          <w:sz w:val="28"/>
          <w:szCs w:val="28"/>
        </w:rPr>
        <w:t>делий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назначения».</w:t>
      </w:r>
    </w:p>
    <w:p w14:paraId="453B53E3" w14:textId="77777777" w:rsidR="00BC0B04" w:rsidRPr="00696988" w:rsidRDefault="00BC0B04" w:rsidP="00696988">
      <w:pPr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Приказ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56733" w:rsidRPr="00696988">
        <w:rPr>
          <w:rFonts w:ascii="Times New Roman" w:hAnsi="Times New Roman"/>
          <w:sz w:val="28"/>
          <w:szCs w:val="28"/>
        </w:rPr>
        <w:t>МЗ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56733" w:rsidRPr="00696988">
        <w:rPr>
          <w:rFonts w:ascii="Times New Roman" w:hAnsi="Times New Roman"/>
          <w:sz w:val="28"/>
          <w:szCs w:val="28"/>
        </w:rPr>
        <w:t>РФ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№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170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16.08.1991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«О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мероприятиях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совершенств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ванию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профилактики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лечению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ВИЧ-инфицированных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РФ».</w:t>
      </w:r>
    </w:p>
    <w:p w14:paraId="100DF4D3" w14:textId="77777777" w:rsidR="00BC0B04" w:rsidRPr="00696988" w:rsidRDefault="00BC0B04" w:rsidP="00696988">
      <w:pPr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Приказ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№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342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РФ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12.11.1998г.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«Об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улучшении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меропри</w:t>
      </w:r>
      <w:r w:rsidRPr="00696988">
        <w:rPr>
          <w:rFonts w:ascii="Times New Roman" w:hAnsi="Times New Roman"/>
          <w:sz w:val="28"/>
          <w:szCs w:val="28"/>
        </w:rPr>
        <w:t>я</w:t>
      </w:r>
      <w:r w:rsidRPr="00696988">
        <w:rPr>
          <w:rFonts w:ascii="Times New Roman" w:hAnsi="Times New Roman"/>
          <w:sz w:val="28"/>
          <w:szCs w:val="28"/>
        </w:rPr>
        <w:t>тий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профилактике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эпидемиологического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сыпного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тифа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борьбе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педик</w:t>
      </w:r>
      <w:r w:rsidRPr="00696988">
        <w:rPr>
          <w:rFonts w:ascii="Times New Roman" w:hAnsi="Times New Roman"/>
          <w:sz w:val="28"/>
          <w:szCs w:val="28"/>
        </w:rPr>
        <w:t>у</w:t>
      </w:r>
      <w:r w:rsidRPr="00696988">
        <w:rPr>
          <w:rFonts w:ascii="Times New Roman" w:hAnsi="Times New Roman"/>
          <w:sz w:val="28"/>
          <w:szCs w:val="28"/>
        </w:rPr>
        <w:t>лезом».</w:t>
      </w:r>
    </w:p>
    <w:p w14:paraId="0275EF77" w14:textId="77777777" w:rsidR="00BC0B04" w:rsidRPr="00696988" w:rsidRDefault="00BC0B04" w:rsidP="00696988">
      <w:pPr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СанПиН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2.17.728-99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«Правила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сбора,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хранения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удаления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отходов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</w:t>
      </w:r>
      <w:r w:rsidRPr="00696988">
        <w:rPr>
          <w:rFonts w:ascii="Times New Roman" w:hAnsi="Times New Roman"/>
          <w:sz w:val="28"/>
          <w:szCs w:val="28"/>
        </w:rPr>
        <w:t>б</w:t>
      </w:r>
      <w:r w:rsidRPr="00696988">
        <w:rPr>
          <w:rFonts w:ascii="Times New Roman" w:hAnsi="Times New Roman"/>
          <w:sz w:val="28"/>
          <w:szCs w:val="28"/>
        </w:rPr>
        <w:t>но-</w:t>
      </w:r>
      <w:r w:rsidR="000F795A" w:rsidRPr="00696988">
        <w:rPr>
          <w:rFonts w:ascii="Times New Roman" w:hAnsi="Times New Roman"/>
          <w:sz w:val="28"/>
          <w:szCs w:val="28"/>
        </w:rPr>
        <w:t>профилактических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учреждений.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Санитарные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нормы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правила».</w:t>
      </w:r>
    </w:p>
    <w:p w14:paraId="01704D2D" w14:textId="77777777" w:rsidR="00BC0B04" w:rsidRPr="00696988" w:rsidRDefault="00BC0B04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дезинфекции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изделий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назначения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sz w:val="28"/>
          <w:szCs w:val="28"/>
        </w:rPr>
        <w:t>руководствуюсь,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ОСТ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42-21-2-85.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этого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используется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следующие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дезинфекцио</w:t>
      </w:r>
      <w:r w:rsidRPr="00696988">
        <w:rPr>
          <w:rFonts w:ascii="Times New Roman" w:hAnsi="Times New Roman"/>
          <w:sz w:val="28"/>
          <w:szCs w:val="28"/>
        </w:rPr>
        <w:t>н</w:t>
      </w:r>
      <w:r w:rsidRPr="00696988">
        <w:rPr>
          <w:rFonts w:ascii="Times New Roman" w:hAnsi="Times New Roman"/>
          <w:sz w:val="28"/>
          <w:szCs w:val="28"/>
        </w:rPr>
        <w:t>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средства:</w:t>
      </w:r>
    </w:p>
    <w:p w14:paraId="4C4D5984" w14:textId="77777777" w:rsidR="00BC0B04" w:rsidRPr="00696988" w:rsidRDefault="00BC0B04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0,2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%м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раствор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жеваль-салида;</w:t>
      </w:r>
    </w:p>
    <w:p w14:paraId="4E700732" w14:textId="77777777" w:rsidR="00BC0B04" w:rsidRPr="00696988" w:rsidRDefault="00BC0B04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0,2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%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раствор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клорсепта-17;</w:t>
      </w:r>
    </w:p>
    <w:p w14:paraId="3AD0E5A0" w14:textId="77777777" w:rsidR="00BC0B04" w:rsidRPr="00696988" w:rsidRDefault="00BC0B04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0,2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%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раствор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санива</w:t>
      </w:r>
      <w:r w:rsidR="005874AE" w:rsidRPr="00696988">
        <w:rPr>
          <w:rFonts w:ascii="Times New Roman" w:hAnsi="Times New Roman"/>
          <w:sz w:val="28"/>
          <w:szCs w:val="28"/>
        </w:rPr>
        <w:t>п</w:t>
      </w:r>
      <w:r w:rsidRPr="00696988">
        <w:rPr>
          <w:rFonts w:ascii="Times New Roman" w:hAnsi="Times New Roman"/>
          <w:sz w:val="28"/>
          <w:szCs w:val="28"/>
        </w:rPr>
        <w:t>а;</w:t>
      </w:r>
    </w:p>
    <w:p w14:paraId="7B060A81" w14:textId="77777777" w:rsidR="00BC0B04" w:rsidRPr="00696988" w:rsidRDefault="00BC0B04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0,2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%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раствор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деохлор;</w:t>
      </w:r>
    </w:p>
    <w:p w14:paraId="31CDFFD5" w14:textId="77777777" w:rsidR="00BC0B04" w:rsidRPr="00696988" w:rsidRDefault="00BC0B04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0,2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%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раствор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диаба</w:t>
      </w:r>
      <w:r w:rsidR="000F795A" w:rsidRPr="00696988">
        <w:rPr>
          <w:rFonts w:ascii="Times New Roman" w:hAnsi="Times New Roman"/>
          <w:sz w:val="28"/>
          <w:szCs w:val="28"/>
        </w:rPr>
        <w:t>к</w:t>
      </w:r>
      <w:r w:rsidRPr="00696988">
        <w:rPr>
          <w:rFonts w:ascii="Times New Roman" w:hAnsi="Times New Roman"/>
          <w:sz w:val="28"/>
          <w:szCs w:val="28"/>
        </w:rPr>
        <w:t>а;</w:t>
      </w:r>
    </w:p>
    <w:p w14:paraId="46DC69B7" w14:textId="77777777" w:rsidR="00BC0B04" w:rsidRPr="00696988" w:rsidRDefault="00BC0B04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0,2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%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раствора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хлормикса.</w:t>
      </w:r>
    </w:p>
    <w:p w14:paraId="10D07B6F" w14:textId="77777777" w:rsidR="00BD280F" w:rsidRDefault="00BC0B04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Преимущества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этих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препаратов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обусловлены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840C1" w:rsidRPr="00696988">
        <w:rPr>
          <w:rFonts w:ascii="Times New Roman" w:hAnsi="Times New Roman"/>
          <w:sz w:val="28"/>
          <w:szCs w:val="28"/>
        </w:rPr>
        <w:t>тем,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840C1" w:rsidRPr="00696988">
        <w:rPr>
          <w:rFonts w:ascii="Times New Roman" w:hAnsi="Times New Roman"/>
          <w:sz w:val="28"/>
          <w:szCs w:val="28"/>
        </w:rPr>
        <w:t>что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840C1"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840C1" w:rsidRPr="00696988">
        <w:rPr>
          <w:rFonts w:ascii="Times New Roman" w:hAnsi="Times New Roman"/>
          <w:sz w:val="28"/>
          <w:szCs w:val="28"/>
        </w:rPr>
        <w:t>них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840C1" w:rsidRPr="00696988">
        <w:rPr>
          <w:rFonts w:ascii="Times New Roman" w:hAnsi="Times New Roman"/>
          <w:sz w:val="28"/>
          <w:szCs w:val="28"/>
        </w:rPr>
        <w:t>не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840C1" w:rsidRPr="00696988">
        <w:rPr>
          <w:rFonts w:ascii="Times New Roman" w:hAnsi="Times New Roman"/>
          <w:sz w:val="28"/>
          <w:szCs w:val="28"/>
        </w:rPr>
        <w:t>нужна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840C1" w:rsidRPr="00696988">
        <w:rPr>
          <w:rFonts w:ascii="Times New Roman" w:hAnsi="Times New Roman"/>
          <w:sz w:val="28"/>
          <w:szCs w:val="28"/>
        </w:rPr>
        <w:t>мерная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840C1" w:rsidRPr="00696988">
        <w:rPr>
          <w:rFonts w:ascii="Times New Roman" w:hAnsi="Times New Roman"/>
          <w:sz w:val="28"/>
          <w:szCs w:val="28"/>
        </w:rPr>
        <w:t>посуда.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840C1" w:rsidRPr="00696988">
        <w:rPr>
          <w:rFonts w:ascii="Times New Roman" w:hAnsi="Times New Roman"/>
          <w:sz w:val="28"/>
          <w:szCs w:val="28"/>
        </w:rPr>
        <w:t>Данные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840C1" w:rsidRPr="00696988">
        <w:rPr>
          <w:rFonts w:ascii="Times New Roman" w:hAnsi="Times New Roman"/>
          <w:sz w:val="28"/>
          <w:szCs w:val="28"/>
        </w:rPr>
        <w:t>препараты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840C1" w:rsidRPr="00696988">
        <w:rPr>
          <w:rFonts w:ascii="Times New Roman" w:hAnsi="Times New Roman"/>
          <w:sz w:val="28"/>
          <w:szCs w:val="28"/>
        </w:rPr>
        <w:t>менее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840C1" w:rsidRPr="00696988">
        <w:rPr>
          <w:rFonts w:ascii="Times New Roman" w:hAnsi="Times New Roman"/>
          <w:sz w:val="28"/>
          <w:szCs w:val="28"/>
        </w:rPr>
        <w:t>токсичны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840C1"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840C1" w:rsidRPr="00696988">
        <w:rPr>
          <w:rFonts w:ascii="Times New Roman" w:hAnsi="Times New Roman"/>
          <w:sz w:val="28"/>
          <w:szCs w:val="28"/>
        </w:rPr>
        <w:t>персонала.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840C1" w:rsidRPr="00696988">
        <w:rPr>
          <w:rFonts w:ascii="Times New Roman" w:hAnsi="Times New Roman"/>
          <w:sz w:val="28"/>
          <w:szCs w:val="28"/>
        </w:rPr>
        <w:t>Частая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840C1" w:rsidRPr="00696988">
        <w:rPr>
          <w:rFonts w:ascii="Times New Roman" w:hAnsi="Times New Roman"/>
          <w:sz w:val="28"/>
          <w:szCs w:val="28"/>
        </w:rPr>
        <w:t>смена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840C1" w:rsidRPr="00696988">
        <w:rPr>
          <w:rFonts w:ascii="Times New Roman" w:hAnsi="Times New Roman"/>
          <w:sz w:val="28"/>
          <w:szCs w:val="28"/>
        </w:rPr>
        <w:t>дезинфиктанита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840C1" w:rsidRPr="00696988">
        <w:rPr>
          <w:rFonts w:ascii="Times New Roman" w:hAnsi="Times New Roman"/>
          <w:sz w:val="28"/>
          <w:szCs w:val="28"/>
        </w:rPr>
        <w:t>не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840C1" w:rsidRPr="00696988">
        <w:rPr>
          <w:rFonts w:ascii="Times New Roman" w:hAnsi="Times New Roman"/>
          <w:sz w:val="28"/>
          <w:szCs w:val="28"/>
        </w:rPr>
        <w:t>позволяет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840C1" w:rsidRPr="00696988">
        <w:rPr>
          <w:rFonts w:ascii="Times New Roman" w:hAnsi="Times New Roman"/>
          <w:sz w:val="28"/>
          <w:szCs w:val="28"/>
        </w:rPr>
        <w:t>микрофлоре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840C1" w:rsidRPr="00696988">
        <w:rPr>
          <w:rFonts w:ascii="Times New Roman" w:hAnsi="Times New Roman"/>
          <w:sz w:val="28"/>
          <w:szCs w:val="28"/>
        </w:rPr>
        <w:t>адаптироваться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840C1" w:rsidRPr="00696988">
        <w:rPr>
          <w:rFonts w:ascii="Times New Roman" w:hAnsi="Times New Roman"/>
          <w:sz w:val="28"/>
          <w:szCs w:val="28"/>
        </w:rPr>
        <w:t>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840C1" w:rsidRPr="00696988">
        <w:rPr>
          <w:rFonts w:ascii="Times New Roman" w:hAnsi="Times New Roman"/>
          <w:sz w:val="28"/>
          <w:szCs w:val="28"/>
        </w:rPr>
        <w:t>препар</w:t>
      </w:r>
      <w:r w:rsidR="009840C1" w:rsidRPr="00696988">
        <w:rPr>
          <w:rFonts w:ascii="Times New Roman" w:hAnsi="Times New Roman"/>
          <w:sz w:val="28"/>
          <w:szCs w:val="28"/>
        </w:rPr>
        <w:t>а</w:t>
      </w:r>
      <w:r w:rsidR="009840C1" w:rsidRPr="00696988">
        <w:rPr>
          <w:rFonts w:ascii="Times New Roman" w:hAnsi="Times New Roman"/>
          <w:sz w:val="28"/>
          <w:szCs w:val="28"/>
        </w:rPr>
        <w:t>там,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840C1" w:rsidRPr="00696988">
        <w:rPr>
          <w:rFonts w:ascii="Times New Roman" w:hAnsi="Times New Roman"/>
          <w:sz w:val="28"/>
          <w:szCs w:val="28"/>
        </w:rPr>
        <w:t>что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840C1" w:rsidRPr="00696988">
        <w:rPr>
          <w:rFonts w:ascii="Times New Roman" w:hAnsi="Times New Roman"/>
          <w:sz w:val="28"/>
          <w:szCs w:val="28"/>
        </w:rPr>
        <w:t>обуславливает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840C1" w:rsidRPr="00696988">
        <w:rPr>
          <w:rFonts w:ascii="Times New Roman" w:hAnsi="Times New Roman"/>
          <w:sz w:val="28"/>
          <w:szCs w:val="28"/>
        </w:rPr>
        <w:t>высокий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840C1" w:rsidRPr="00696988">
        <w:rPr>
          <w:rFonts w:ascii="Times New Roman" w:hAnsi="Times New Roman"/>
          <w:sz w:val="28"/>
          <w:szCs w:val="28"/>
        </w:rPr>
        <w:t>уровень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840C1" w:rsidRPr="00696988">
        <w:rPr>
          <w:rFonts w:ascii="Times New Roman" w:hAnsi="Times New Roman"/>
          <w:sz w:val="28"/>
          <w:szCs w:val="28"/>
        </w:rPr>
        <w:t>очистки.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840C1" w:rsidRPr="00696988">
        <w:rPr>
          <w:rFonts w:ascii="Times New Roman" w:hAnsi="Times New Roman"/>
          <w:sz w:val="28"/>
          <w:szCs w:val="28"/>
        </w:rPr>
        <w:t>Сенсибилизирующего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840C1" w:rsidRPr="00696988">
        <w:rPr>
          <w:rFonts w:ascii="Times New Roman" w:hAnsi="Times New Roman"/>
          <w:sz w:val="28"/>
          <w:szCs w:val="28"/>
        </w:rPr>
        <w:t>де</w:t>
      </w:r>
      <w:r w:rsidR="009840C1" w:rsidRPr="00696988">
        <w:rPr>
          <w:rFonts w:ascii="Times New Roman" w:hAnsi="Times New Roman"/>
          <w:sz w:val="28"/>
          <w:szCs w:val="28"/>
        </w:rPr>
        <w:t>й</w:t>
      </w:r>
      <w:r w:rsidR="009840C1" w:rsidRPr="00696988">
        <w:rPr>
          <w:rFonts w:ascii="Times New Roman" w:hAnsi="Times New Roman"/>
          <w:sz w:val="28"/>
          <w:szCs w:val="28"/>
        </w:rPr>
        <w:t>ствия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840C1" w:rsidRPr="00696988">
        <w:rPr>
          <w:rFonts w:ascii="Times New Roman" w:hAnsi="Times New Roman"/>
          <w:sz w:val="28"/>
          <w:szCs w:val="28"/>
        </w:rPr>
        <w:t>не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840C1" w:rsidRPr="00696988">
        <w:rPr>
          <w:rFonts w:ascii="Times New Roman" w:hAnsi="Times New Roman"/>
          <w:sz w:val="28"/>
          <w:szCs w:val="28"/>
        </w:rPr>
        <w:t>выявлено.</w:t>
      </w:r>
    </w:p>
    <w:p w14:paraId="291BFEA8" w14:textId="77777777" w:rsidR="00BD280F" w:rsidRDefault="00BD280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0548C0" w14:textId="77777777" w:rsidR="009840C1" w:rsidRPr="00696988" w:rsidRDefault="00991F49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Структура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микрофлоры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объектов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внешней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среды: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357"/>
        <w:gridCol w:w="1617"/>
        <w:gridCol w:w="1279"/>
        <w:gridCol w:w="1559"/>
        <w:gridCol w:w="992"/>
      </w:tblGrid>
      <w:tr w:rsidR="00991F49" w:rsidRPr="00BD280F" w14:paraId="61518399" w14:textId="77777777" w:rsidTr="00BD280F">
        <w:tc>
          <w:tcPr>
            <w:tcW w:w="1275" w:type="dxa"/>
            <w:vMerge w:val="restart"/>
            <w:vAlign w:val="center"/>
          </w:tcPr>
          <w:p w14:paraId="0FC4BFCD" w14:textId="77777777" w:rsidR="00991F49" w:rsidRPr="00BD280F" w:rsidRDefault="00991F49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357" w:type="dxa"/>
            <w:vMerge w:val="restart"/>
            <w:vAlign w:val="center"/>
          </w:tcPr>
          <w:p w14:paraId="09FECAFB" w14:textId="77777777" w:rsidR="00991F49" w:rsidRPr="00BD280F" w:rsidRDefault="00991F49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Всего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вз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я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то</w:t>
            </w:r>
          </w:p>
        </w:tc>
        <w:tc>
          <w:tcPr>
            <w:tcW w:w="2896" w:type="dxa"/>
            <w:gridSpan w:val="2"/>
            <w:vAlign w:val="center"/>
          </w:tcPr>
          <w:p w14:paraId="0EBDB8CF" w14:textId="77777777" w:rsidR="00991F49" w:rsidRPr="00BD280F" w:rsidRDefault="00991F49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положительно</w:t>
            </w:r>
          </w:p>
        </w:tc>
        <w:tc>
          <w:tcPr>
            <w:tcW w:w="2551" w:type="dxa"/>
            <w:gridSpan w:val="2"/>
            <w:vAlign w:val="center"/>
          </w:tcPr>
          <w:p w14:paraId="1F678477" w14:textId="77777777" w:rsidR="00991F49" w:rsidRPr="00BD280F" w:rsidRDefault="00991F49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отрицательно</w:t>
            </w:r>
          </w:p>
        </w:tc>
      </w:tr>
      <w:tr w:rsidR="00991F49" w:rsidRPr="00BD280F" w14:paraId="4C3D682E" w14:textId="77777777" w:rsidTr="00BD280F">
        <w:tc>
          <w:tcPr>
            <w:tcW w:w="1275" w:type="dxa"/>
            <w:vMerge/>
            <w:vAlign w:val="center"/>
          </w:tcPr>
          <w:p w14:paraId="0F327188" w14:textId="77777777" w:rsidR="00991F49" w:rsidRPr="00BD280F" w:rsidRDefault="00991F49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</w:tcPr>
          <w:p w14:paraId="1D3A25EE" w14:textId="77777777" w:rsidR="00991F49" w:rsidRPr="00BD280F" w:rsidRDefault="00991F49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14:paraId="5ACDE5CA" w14:textId="77777777" w:rsidR="00991F49" w:rsidRPr="00BD280F" w:rsidRDefault="00991F49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К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о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личество</w:t>
            </w:r>
          </w:p>
        </w:tc>
        <w:tc>
          <w:tcPr>
            <w:tcW w:w="1279" w:type="dxa"/>
            <w:vAlign w:val="center"/>
          </w:tcPr>
          <w:p w14:paraId="27F5576B" w14:textId="77777777" w:rsidR="00991F49" w:rsidRPr="00BD280F" w:rsidRDefault="00991F49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14:paraId="0A275FF8" w14:textId="77777777" w:rsidR="00991F49" w:rsidRPr="00BD280F" w:rsidRDefault="00991F49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К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о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личество</w:t>
            </w:r>
          </w:p>
        </w:tc>
        <w:tc>
          <w:tcPr>
            <w:tcW w:w="992" w:type="dxa"/>
            <w:vAlign w:val="center"/>
          </w:tcPr>
          <w:p w14:paraId="23995422" w14:textId="77777777" w:rsidR="00991F49" w:rsidRPr="00BD280F" w:rsidRDefault="00991F49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991F49" w:rsidRPr="00BD280F" w14:paraId="3CC25C8B" w14:textId="77777777" w:rsidTr="00BD280F">
        <w:tc>
          <w:tcPr>
            <w:tcW w:w="1275" w:type="dxa"/>
            <w:vAlign w:val="center"/>
          </w:tcPr>
          <w:p w14:paraId="6AD27FA7" w14:textId="77777777" w:rsidR="00991F49" w:rsidRPr="00BD280F" w:rsidRDefault="00991F49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357" w:type="dxa"/>
            <w:vAlign w:val="center"/>
          </w:tcPr>
          <w:p w14:paraId="28782CCB" w14:textId="77777777" w:rsidR="00991F49" w:rsidRPr="00BD280F" w:rsidRDefault="00991F49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17" w:type="dxa"/>
            <w:vAlign w:val="center"/>
          </w:tcPr>
          <w:p w14:paraId="255B3CCB" w14:textId="77777777" w:rsidR="00991F49" w:rsidRPr="00BD280F" w:rsidRDefault="00991F49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6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условно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п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а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тогенных</w:t>
            </w:r>
          </w:p>
        </w:tc>
        <w:tc>
          <w:tcPr>
            <w:tcW w:w="1279" w:type="dxa"/>
            <w:vAlign w:val="center"/>
          </w:tcPr>
          <w:p w14:paraId="3837F171" w14:textId="77777777" w:rsidR="00991F49" w:rsidRPr="00BD280F" w:rsidRDefault="00991F49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553650A5" w14:textId="77777777" w:rsidR="00991F49" w:rsidRPr="00BD280F" w:rsidRDefault="00991F49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14:paraId="1FC0A68E" w14:textId="77777777" w:rsidR="00991F49" w:rsidRPr="00BD280F" w:rsidRDefault="00991F49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991F49" w:rsidRPr="00BD280F" w14:paraId="1E57BBBA" w14:textId="77777777" w:rsidTr="00BD280F">
        <w:tc>
          <w:tcPr>
            <w:tcW w:w="1275" w:type="dxa"/>
            <w:vAlign w:val="center"/>
          </w:tcPr>
          <w:p w14:paraId="07651ADD" w14:textId="77777777" w:rsidR="00991F49" w:rsidRPr="00BD280F" w:rsidRDefault="00991F49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357" w:type="dxa"/>
            <w:vAlign w:val="center"/>
          </w:tcPr>
          <w:p w14:paraId="4CC44602" w14:textId="77777777" w:rsidR="00991F49" w:rsidRPr="00BD280F" w:rsidRDefault="00991F49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617" w:type="dxa"/>
            <w:vAlign w:val="center"/>
          </w:tcPr>
          <w:p w14:paraId="20BE9DA2" w14:textId="77777777" w:rsidR="00991F49" w:rsidRPr="00BD280F" w:rsidRDefault="00991F49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2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условно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п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а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тогенных</w:t>
            </w:r>
          </w:p>
        </w:tc>
        <w:tc>
          <w:tcPr>
            <w:tcW w:w="1279" w:type="dxa"/>
            <w:vAlign w:val="center"/>
          </w:tcPr>
          <w:p w14:paraId="4BB220B3" w14:textId="77777777" w:rsidR="00991F49" w:rsidRPr="00BD280F" w:rsidRDefault="00991F49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0B9D4C7F" w14:textId="77777777" w:rsidR="00991F49" w:rsidRPr="00BD280F" w:rsidRDefault="00991F49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14:paraId="2C8C52F8" w14:textId="77777777" w:rsidR="00991F49" w:rsidRPr="00BD280F" w:rsidRDefault="00991F49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</w:tbl>
    <w:p w14:paraId="26C99AED" w14:textId="77777777" w:rsidR="00BD280F" w:rsidRDefault="00BD280F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492D19" w14:textId="77777777" w:rsidR="00991F49" w:rsidRPr="00696988" w:rsidRDefault="00991F49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Все,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что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используется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диагностики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больных,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должно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быть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без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пасным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больного.</w:t>
      </w:r>
    </w:p>
    <w:p w14:paraId="5553D7FF" w14:textId="77777777" w:rsidR="00991F49" w:rsidRPr="00696988" w:rsidRDefault="00991F49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Шприцы,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капельницы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sz w:val="28"/>
          <w:szCs w:val="28"/>
        </w:rPr>
        <w:t>упакованные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стерильные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крафтпакеты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–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зав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дская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упаковка.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После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использования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погружаем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полностью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емкость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0,2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%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раствором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дез</w:t>
      </w:r>
      <w:r w:rsidR="000F795A"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средства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60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минут.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После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этого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оплескиваем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т</w:t>
      </w:r>
      <w:r w:rsidRPr="00696988">
        <w:rPr>
          <w:rFonts w:ascii="Times New Roman" w:hAnsi="Times New Roman"/>
          <w:sz w:val="28"/>
          <w:szCs w:val="28"/>
        </w:rPr>
        <w:t>правляем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утиль.</w:t>
      </w:r>
    </w:p>
    <w:p w14:paraId="0C922928" w14:textId="77777777" w:rsidR="00991F49" w:rsidRPr="00696988" w:rsidRDefault="00991F49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Термометры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используем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электронные,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2-х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кратно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протираем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0,2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%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</w:t>
      </w:r>
      <w:r w:rsidRPr="00696988">
        <w:rPr>
          <w:rFonts w:ascii="Times New Roman" w:hAnsi="Times New Roman"/>
          <w:sz w:val="28"/>
          <w:szCs w:val="28"/>
        </w:rPr>
        <w:t>с</w:t>
      </w:r>
      <w:r w:rsidRPr="00696988">
        <w:rPr>
          <w:rFonts w:ascii="Times New Roman" w:hAnsi="Times New Roman"/>
          <w:sz w:val="28"/>
          <w:szCs w:val="28"/>
        </w:rPr>
        <w:t>твором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дез</w:t>
      </w:r>
      <w:r w:rsidR="000F795A"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средства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56733" w:rsidRPr="00696988">
        <w:rPr>
          <w:rFonts w:ascii="Times New Roman" w:hAnsi="Times New Roman"/>
          <w:sz w:val="28"/>
          <w:szCs w:val="28"/>
        </w:rPr>
        <w:t>или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56733" w:rsidRPr="00696988">
        <w:rPr>
          <w:rFonts w:ascii="Times New Roman" w:hAnsi="Times New Roman"/>
          <w:sz w:val="28"/>
          <w:szCs w:val="28"/>
        </w:rPr>
        <w:t>70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56733" w:rsidRPr="00696988">
        <w:rPr>
          <w:rFonts w:ascii="Times New Roman" w:hAnsi="Times New Roman"/>
          <w:sz w:val="28"/>
          <w:szCs w:val="28"/>
        </w:rPr>
        <w:t>%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56733" w:rsidRPr="00696988">
        <w:rPr>
          <w:rFonts w:ascii="Times New Roman" w:hAnsi="Times New Roman"/>
          <w:sz w:val="28"/>
          <w:szCs w:val="28"/>
        </w:rPr>
        <w:t>этиловым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56733" w:rsidRPr="00696988">
        <w:rPr>
          <w:rFonts w:ascii="Times New Roman" w:hAnsi="Times New Roman"/>
          <w:sz w:val="28"/>
          <w:szCs w:val="28"/>
        </w:rPr>
        <w:t>спиртом</w:t>
      </w:r>
      <w:r w:rsidRPr="00696988">
        <w:rPr>
          <w:rFonts w:ascii="Times New Roman" w:hAnsi="Times New Roman"/>
          <w:sz w:val="28"/>
          <w:szCs w:val="28"/>
        </w:rPr>
        <w:t>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интервалом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15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минут.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Храни</w:t>
      </w:r>
      <w:r w:rsidR="00C56733" w:rsidRPr="00696988">
        <w:rPr>
          <w:rFonts w:ascii="Times New Roman" w:hAnsi="Times New Roman"/>
          <w:sz w:val="28"/>
          <w:szCs w:val="28"/>
        </w:rPr>
        <w:t>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сухом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чистом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лотке.</w:t>
      </w:r>
    </w:p>
    <w:p w14:paraId="5E419D00" w14:textId="77777777" w:rsidR="00991F49" w:rsidRPr="00696988" w:rsidRDefault="00991F49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Пинцеты,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скальпели,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зажимы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погружаем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0,2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%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раствор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дез</w:t>
      </w:r>
      <w:r w:rsidR="000F795A"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средства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60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минут.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После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этого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ополаскиваем,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просушиваем,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закладываем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биксы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т</w:t>
      </w:r>
      <w:r w:rsidRPr="00696988">
        <w:rPr>
          <w:rFonts w:ascii="Times New Roman" w:hAnsi="Times New Roman"/>
          <w:sz w:val="28"/>
          <w:szCs w:val="28"/>
        </w:rPr>
        <w:t>правляем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ЦСО.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бикс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вкладываем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тест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контроль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стерильности.</w:t>
      </w:r>
    </w:p>
    <w:p w14:paraId="1630EF0E" w14:textId="77777777" w:rsidR="002B442B" w:rsidRPr="00696988" w:rsidRDefault="002B442B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Перчатки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меняем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после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каждого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4-ого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больного,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после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взятие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крови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после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каждого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больного.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Маску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меняем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через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2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часа.</w:t>
      </w:r>
    </w:p>
    <w:p w14:paraId="6E4FAEB2" w14:textId="77777777" w:rsidR="002B442B" w:rsidRPr="00696988" w:rsidRDefault="002B442B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Все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отходы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относятся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чрезвычайно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опасным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отходам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класса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«В».</w:t>
      </w:r>
    </w:p>
    <w:p w14:paraId="01EDCEDD" w14:textId="77777777" w:rsidR="002B442B" w:rsidRPr="00696988" w:rsidRDefault="002B442B" w:rsidP="0069698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988">
        <w:rPr>
          <w:rFonts w:ascii="Times New Roman" w:hAnsi="Times New Roman"/>
          <w:b/>
          <w:sz w:val="28"/>
          <w:szCs w:val="28"/>
        </w:rPr>
        <w:t>От</w:t>
      </w:r>
      <w:r w:rsidR="000F795A" w:rsidRPr="00696988">
        <w:rPr>
          <w:rFonts w:ascii="Times New Roman" w:hAnsi="Times New Roman"/>
          <w:b/>
          <w:sz w:val="28"/>
          <w:szCs w:val="28"/>
        </w:rPr>
        <w:t>ходы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b/>
          <w:sz w:val="28"/>
          <w:szCs w:val="28"/>
        </w:rPr>
        <w:t>собирают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b/>
          <w:sz w:val="28"/>
          <w:szCs w:val="28"/>
        </w:rPr>
        <w:t>в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b/>
          <w:sz w:val="28"/>
          <w:szCs w:val="28"/>
        </w:rPr>
        <w:t>красные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b/>
          <w:sz w:val="28"/>
          <w:szCs w:val="28"/>
        </w:rPr>
        <w:t>мешки,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="000F795A" w:rsidRPr="00696988">
        <w:rPr>
          <w:rFonts w:ascii="Times New Roman" w:hAnsi="Times New Roman"/>
          <w:b/>
          <w:sz w:val="28"/>
          <w:szCs w:val="28"/>
        </w:rPr>
        <w:t>на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Pr="00696988">
        <w:rPr>
          <w:rFonts w:ascii="Times New Roman" w:hAnsi="Times New Roman"/>
          <w:b/>
          <w:sz w:val="28"/>
          <w:szCs w:val="28"/>
        </w:rPr>
        <w:t>мешке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Pr="00696988">
        <w:rPr>
          <w:rFonts w:ascii="Times New Roman" w:hAnsi="Times New Roman"/>
          <w:b/>
          <w:sz w:val="28"/>
          <w:szCs w:val="28"/>
        </w:rPr>
        <w:t>пишут:</w:t>
      </w:r>
    </w:p>
    <w:p w14:paraId="1B25B2DA" w14:textId="77777777" w:rsidR="002B442B" w:rsidRPr="00696988" w:rsidRDefault="002B442B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Чрезвычайно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опасные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отходы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класса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«В»</w:t>
      </w:r>
    </w:p>
    <w:p w14:paraId="104B2261" w14:textId="77777777" w:rsidR="002B442B" w:rsidRPr="00696988" w:rsidRDefault="002B442B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Название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ЛПУ</w:t>
      </w:r>
    </w:p>
    <w:p w14:paraId="2D728ACD" w14:textId="77777777" w:rsidR="002B442B" w:rsidRPr="00696988" w:rsidRDefault="002B442B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Название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отделения</w:t>
      </w:r>
    </w:p>
    <w:p w14:paraId="1E43B0B8" w14:textId="77777777" w:rsidR="002B442B" w:rsidRPr="00696988" w:rsidRDefault="002B442B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Название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помещения,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где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собраны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отходы</w:t>
      </w:r>
    </w:p>
    <w:p w14:paraId="25DF38F2" w14:textId="77777777" w:rsidR="002B442B" w:rsidRPr="00696988" w:rsidRDefault="002B442B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Дата</w:t>
      </w:r>
    </w:p>
    <w:p w14:paraId="7F9854EE" w14:textId="77777777" w:rsidR="002B442B" w:rsidRPr="00696988" w:rsidRDefault="002B442B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Роспись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ответственного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сбор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отходов</w:t>
      </w:r>
    </w:p>
    <w:p w14:paraId="11FF376F" w14:textId="77777777" w:rsidR="002B442B" w:rsidRPr="00696988" w:rsidRDefault="002B442B" w:rsidP="0069698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988">
        <w:rPr>
          <w:rFonts w:ascii="Times New Roman" w:hAnsi="Times New Roman"/>
          <w:b/>
          <w:sz w:val="28"/>
          <w:szCs w:val="28"/>
        </w:rPr>
        <w:t>Мешок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Pr="00696988">
        <w:rPr>
          <w:rFonts w:ascii="Times New Roman" w:hAnsi="Times New Roman"/>
          <w:b/>
          <w:sz w:val="28"/>
          <w:szCs w:val="28"/>
        </w:rPr>
        <w:t>заполняют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Pr="00696988">
        <w:rPr>
          <w:rFonts w:ascii="Times New Roman" w:hAnsi="Times New Roman"/>
          <w:b/>
          <w:sz w:val="28"/>
          <w:szCs w:val="28"/>
        </w:rPr>
        <w:t>на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Pr="00696988">
        <w:rPr>
          <w:rFonts w:ascii="Times New Roman" w:hAnsi="Times New Roman"/>
          <w:b/>
          <w:sz w:val="28"/>
          <w:szCs w:val="28"/>
        </w:rPr>
        <w:t>2/3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Pr="00696988">
        <w:rPr>
          <w:rFonts w:ascii="Times New Roman" w:hAnsi="Times New Roman"/>
          <w:b/>
          <w:sz w:val="28"/>
          <w:szCs w:val="28"/>
        </w:rPr>
        <w:t>части</w:t>
      </w:r>
    </w:p>
    <w:p w14:paraId="06FE524D" w14:textId="77777777" w:rsidR="002B442B" w:rsidRPr="00696988" w:rsidRDefault="002B442B" w:rsidP="0069698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988">
        <w:rPr>
          <w:rFonts w:ascii="Times New Roman" w:hAnsi="Times New Roman"/>
          <w:b/>
          <w:sz w:val="28"/>
          <w:szCs w:val="28"/>
        </w:rPr>
        <w:t>Засыпают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Pr="00696988">
        <w:rPr>
          <w:rFonts w:ascii="Times New Roman" w:hAnsi="Times New Roman"/>
          <w:b/>
          <w:sz w:val="28"/>
          <w:szCs w:val="28"/>
        </w:rPr>
        <w:t>сухой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Pr="00696988">
        <w:rPr>
          <w:rFonts w:ascii="Times New Roman" w:hAnsi="Times New Roman"/>
          <w:b/>
          <w:sz w:val="28"/>
          <w:szCs w:val="28"/>
        </w:rPr>
        <w:t>хлорной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Pr="00696988">
        <w:rPr>
          <w:rFonts w:ascii="Times New Roman" w:hAnsi="Times New Roman"/>
          <w:b/>
          <w:sz w:val="28"/>
          <w:szCs w:val="28"/>
        </w:rPr>
        <w:t>известью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Pr="00696988">
        <w:rPr>
          <w:rFonts w:ascii="Times New Roman" w:hAnsi="Times New Roman"/>
          <w:b/>
          <w:sz w:val="28"/>
          <w:szCs w:val="28"/>
        </w:rPr>
        <w:t>в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Pr="00696988">
        <w:rPr>
          <w:rFonts w:ascii="Times New Roman" w:hAnsi="Times New Roman"/>
          <w:b/>
          <w:sz w:val="28"/>
          <w:szCs w:val="28"/>
        </w:rPr>
        <w:t>соотношении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Pr="00696988">
        <w:rPr>
          <w:rFonts w:ascii="Times New Roman" w:hAnsi="Times New Roman"/>
          <w:b/>
          <w:sz w:val="28"/>
          <w:szCs w:val="28"/>
        </w:rPr>
        <w:t>1:5</w:t>
      </w:r>
    </w:p>
    <w:p w14:paraId="65A8178E" w14:textId="77777777" w:rsidR="002B442B" w:rsidRPr="00696988" w:rsidRDefault="002B442B" w:rsidP="0069698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988">
        <w:rPr>
          <w:rFonts w:ascii="Times New Roman" w:hAnsi="Times New Roman"/>
          <w:b/>
          <w:sz w:val="28"/>
          <w:szCs w:val="28"/>
        </w:rPr>
        <w:t>Мешок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Pr="00696988">
        <w:rPr>
          <w:rFonts w:ascii="Times New Roman" w:hAnsi="Times New Roman"/>
          <w:b/>
          <w:sz w:val="28"/>
          <w:szCs w:val="28"/>
        </w:rPr>
        <w:t>туго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Pr="00696988">
        <w:rPr>
          <w:rFonts w:ascii="Times New Roman" w:hAnsi="Times New Roman"/>
          <w:b/>
          <w:sz w:val="28"/>
          <w:szCs w:val="28"/>
        </w:rPr>
        <w:t>завязывают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Pr="00696988">
        <w:rPr>
          <w:rFonts w:ascii="Times New Roman" w:hAnsi="Times New Roman"/>
          <w:b/>
          <w:sz w:val="28"/>
          <w:szCs w:val="28"/>
        </w:rPr>
        <w:t>вязкой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Pr="00696988">
        <w:rPr>
          <w:rFonts w:ascii="Times New Roman" w:hAnsi="Times New Roman"/>
          <w:b/>
          <w:sz w:val="28"/>
          <w:szCs w:val="28"/>
        </w:rPr>
        <w:t>или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Pr="00696988">
        <w:rPr>
          <w:rFonts w:ascii="Times New Roman" w:hAnsi="Times New Roman"/>
          <w:b/>
          <w:sz w:val="28"/>
          <w:szCs w:val="28"/>
        </w:rPr>
        <w:t>бечевой</w:t>
      </w:r>
    </w:p>
    <w:p w14:paraId="7C9C9CA4" w14:textId="77777777" w:rsidR="002B442B" w:rsidRPr="00696988" w:rsidRDefault="002B442B" w:rsidP="0069698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988">
        <w:rPr>
          <w:rFonts w:ascii="Times New Roman" w:hAnsi="Times New Roman"/>
          <w:b/>
          <w:sz w:val="28"/>
          <w:szCs w:val="28"/>
        </w:rPr>
        <w:t>Мешок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Pr="00696988">
        <w:rPr>
          <w:rFonts w:ascii="Times New Roman" w:hAnsi="Times New Roman"/>
          <w:b/>
          <w:sz w:val="28"/>
          <w:szCs w:val="28"/>
        </w:rPr>
        <w:t>отправляю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Pr="00696988">
        <w:rPr>
          <w:rFonts w:ascii="Times New Roman" w:hAnsi="Times New Roman"/>
          <w:b/>
          <w:sz w:val="28"/>
          <w:szCs w:val="28"/>
        </w:rPr>
        <w:t>в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Pr="00696988">
        <w:rPr>
          <w:rFonts w:ascii="Times New Roman" w:hAnsi="Times New Roman"/>
          <w:b/>
          <w:sz w:val="28"/>
          <w:szCs w:val="28"/>
        </w:rPr>
        <w:t>комнату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Pr="00696988">
        <w:rPr>
          <w:rFonts w:ascii="Times New Roman" w:hAnsi="Times New Roman"/>
          <w:b/>
          <w:sz w:val="28"/>
          <w:szCs w:val="28"/>
        </w:rPr>
        <w:t>для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Pr="00696988">
        <w:rPr>
          <w:rFonts w:ascii="Times New Roman" w:hAnsi="Times New Roman"/>
          <w:b/>
          <w:sz w:val="28"/>
          <w:szCs w:val="28"/>
        </w:rPr>
        <w:t>сбора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Pr="00696988">
        <w:rPr>
          <w:rFonts w:ascii="Times New Roman" w:hAnsi="Times New Roman"/>
          <w:b/>
          <w:sz w:val="28"/>
          <w:szCs w:val="28"/>
        </w:rPr>
        <w:t>отходов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Pr="00696988">
        <w:rPr>
          <w:rFonts w:ascii="Times New Roman" w:hAnsi="Times New Roman"/>
          <w:b/>
          <w:sz w:val="28"/>
          <w:szCs w:val="28"/>
        </w:rPr>
        <w:t>класса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Pr="00696988">
        <w:rPr>
          <w:rFonts w:ascii="Times New Roman" w:hAnsi="Times New Roman"/>
          <w:b/>
          <w:sz w:val="28"/>
          <w:szCs w:val="28"/>
        </w:rPr>
        <w:t>«В»</w:t>
      </w:r>
    </w:p>
    <w:p w14:paraId="1F323BA9" w14:textId="77777777" w:rsidR="002B442B" w:rsidRPr="00696988" w:rsidRDefault="002B442B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Уборка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платах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провидится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два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день.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Влажная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уборка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диться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одним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дезинфектантом.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Затем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кварцуется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проветривается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4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раза.</w:t>
      </w:r>
    </w:p>
    <w:p w14:paraId="65279470" w14:textId="77777777" w:rsidR="002B442B" w:rsidRPr="00696988" w:rsidRDefault="002B442B" w:rsidP="0069698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988">
        <w:rPr>
          <w:rFonts w:ascii="Times New Roman" w:hAnsi="Times New Roman"/>
          <w:b/>
          <w:sz w:val="28"/>
          <w:szCs w:val="28"/>
        </w:rPr>
        <w:t>По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Pr="00696988">
        <w:rPr>
          <w:rFonts w:ascii="Times New Roman" w:hAnsi="Times New Roman"/>
          <w:b/>
          <w:sz w:val="28"/>
          <w:szCs w:val="28"/>
        </w:rPr>
        <w:t>организации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Pr="00696988">
        <w:rPr>
          <w:rFonts w:ascii="Times New Roman" w:hAnsi="Times New Roman"/>
          <w:b/>
          <w:sz w:val="28"/>
          <w:szCs w:val="28"/>
        </w:rPr>
        <w:t>фармацевтического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Pr="00696988">
        <w:rPr>
          <w:rFonts w:ascii="Times New Roman" w:hAnsi="Times New Roman"/>
          <w:b/>
          <w:sz w:val="28"/>
          <w:szCs w:val="28"/>
        </w:rPr>
        <w:t>порядка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Pr="00696988">
        <w:rPr>
          <w:rFonts w:ascii="Times New Roman" w:hAnsi="Times New Roman"/>
          <w:b/>
          <w:sz w:val="28"/>
          <w:szCs w:val="28"/>
        </w:rPr>
        <w:t>руководствуюсь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Pr="00696988">
        <w:rPr>
          <w:rFonts w:ascii="Times New Roman" w:hAnsi="Times New Roman"/>
          <w:b/>
          <w:sz w:val="28"/>
          <w:szCs w:val="28"/>
        </w:rPr>
        <w:t>регламе</w:t>
      </w:r>
      <w:r w:rsidRPr="00696988">
        <w:rPr>
          <w:rFonts w:ascii="Times New Roman" w:hAnsi="Times New Roman"/>
          <w:b/>
          <w:sz w:val="28"/>
          <w:szCs w:val="28"/>
        </w:rPr>
        <w:t>н</w:t>
      </w:r>
      <w:r w:rsidRPr="00696988">
        <w:rPr>
          <w:rFonts w:ascii="Times New Roman" w:hAnsi="Times New Roman"/>
          <w:b/>
          <w:sz w:val="28"/>
          <w:szCs w:val="28"/>
        </w:rPr>
        <w:t>тирующими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Pr="00696988">
        <w:rPr>
          <w:rFonts w:ascii="Times New Roman" w:hAnsi="Times New Roman"/>
          <w:b/>
          <w:sz w:val="28"/>
          <w:szCs w:val="28"/>
        </w:rPr>
        <w:t>документами:</w:t>
      </w:r>
    </w:p>
    <w:p w14:paraId="3A7688EB" w14:textId="77777777" w:rsidR="006A0360" w:rsidRPr="00696988" w:rsidRDefault="006A0360" w:rsidP="00696988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Приказ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СССР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№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245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30.08.1991г.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«О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нормативных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потре</w:t>
      </w:r>
      <w:r w:rsidRPr="00696988">
        <w:rPr>
          <w:rFonts w:ascii="Times New Roman" w:hAnsi="Times New Roman"/>
          <w:sz w:val="28"/>
          <w:szCs w:val="28"/>
        </w:rPr>
        <w:t>б</w:t>
      </w:r>
      <w:r w:rsidRPr="00696988">
        <w:rPr>
          <w:rFonts w:ascii="Times New Roman" w:hAnsi="Times New Roman"/>
          <w:sz w:val="28"/>
          <w:szCs w:val="28"/>
        </w:rPr>
        <w:t>лениях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этилового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спирта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учреждений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здравоохранения,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образования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соц</w:t>
      </w:r>
      <w:r w:rsidRPr="00696988">
        <w:rPr>
          <w:rFonts w:ascii="Times New Roman" w:hAnsi="Times New Roman"/>
          <w:sz w:val="28"/>
          <w:szCs w:val="28"/>
        </w:rPr>
        <w:t>и</w:t>
      </w:r>
      <w:r w:rsidRPr="00696988">
        <w:rPr>
          <w:rFonts w:ascii="Times New Roman" w:hAnsi="Times New Roman"/>
          <w:sz w:val="28"/>
          <w:szCs w:val="28"/>
        </w:rPr>
        <w:t>ального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обеспечения».</w:t>
      </w:r>
    </w:p>
    <w:p w14:paraId="706F7F5A" w14:textId="77777777" w:rsidR="006A0360" w:rsidRPr="00696988" w:rsidRDefault="006A0360" w:rsidP="00696988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Приказ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РФ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№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472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31.12.1993г.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«О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перечне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лекарственных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средств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списка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A261AE" w:rsidRPr="00696988">
        <w:rPr>
          <w:rFonts w:ascii="Times New Roman" w:hAnsi="Times New Roman"/>
          <w:sz w:val="28"/>
          <w:szCs w:val="28"/>
        </w:rPr>
        <w:t>«</w:t>
      </w:r>
      <w:r w:rsidRPr="00696988">
        <w:rPr>
          <w:rFonts w:ascii="Times New Roman" w:hAnsi="Times New Roman"/>
          <w:sz w:val="28"/>
          <w:szCs w:val="28"/>
        </w:rPr>
        <w:t>А</w:t>
      </w:r>
      <w:r w:rsidR="00A261AE" w:rsidRPr="00696988">
        <w:rPr>
          <w:rFonts w:ascii="Times New Roman" w:hAnsi="Times New Roman"/>
          <w:sz w:val="28"/>
          <w:szCs w:val="28"/>
        </w:rPr>
        <w:t>»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A261AE" w:rsidRPr="00696988">
        <w:rPr>
          <w:rFonts w:ascii="Times New Roman" w:hAnsi="Times New Roman"/>
          <w:sz w:val="28"/>
          <w:szCs w:val="28"/>
        </w:rPr>
        <w:t>«</w:t>
      </w:r>
      <w:r w:rsidRPr="00696988">
        <w:rPr>
          <w:rFonts w:ascii="Times New Roman" w:hAnsi="Times New Roman"/>
          <w:sz w:val="28"/>
          <w:szCs w:val="28"/>
        </w:rPr>
        <w:t>Б</w:t>
      </w:r>
      <w:r w:rsidR="00A261AE" w:rsidRPr="00696988">
        <w:rPr>
          <w:rFonts w:ascii="Times New Roman" w:hAnsi="Times New Roman"/>
          <w:sz w:val="28"/>
          <w:szCs w:val="28"/>
        </w:rPr>
        <w:t>»</w:t>
      </w:r>
      <w:r w:rsidRPr="00696988">
        <w:rPr>
          <w:rFonts w:ascii="Times New Roman" w:hAnsi="Times New Roman"/>
          <w:sz w:val="28"/>
          <w:szCs w:val="28"/>
        </w:rPr>
        <w:t>».</w:t>
      </w:r>
    </w:p>
    <w:p w14:paraId="007593B0" w14:textId="77777777" w:rsidR="006A0360" w:rsidRPr="00696988" w:rsidRDefault="006A0360" w:rsidP="00696988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Приказ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РФ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№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330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12.11.1997г.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«О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мерах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улучшению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учета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хранения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выписывания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использования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наркотических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лекарстве</w:t>
      </w:r>
      <w:r w:rsidRPr="00696988">
        <w:rPr>
          <w:rFonts w:ascii="Times New Roman" w:hAnsi="Times New Roman"/>
          <w:sz w:val="28"/>
          <w:szCs w:val="28"/>
        </w:rPr>
        <w:t>н</w:t>
      </w:r>
      <w:r w:rsidRPr="00696988">
        <w:rPr>
          <w:rFonts w:ascii="Times New Roman" w:hAnsi="Times New Roman"/>
          <w:sz w:val="28"/>
          <w:szCs w:val="28"/>
        </w:rPr>
        <w:t>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средств».</w:t>
      </w:r>
    </w:p>
    <w:p w14:paraId="39AF814F" w14:textId="77777777" w:rsidR="006A0360" w:rsidRPr="00696988" w:rsidRDefault="006A0360" w:rsidP="00696988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Приказ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СССР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№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1145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28.08.1985г.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«Об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утверждении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вр</w:t>
      </w:r>
      <w:r w:rsidRPr="00696988">
        <w:rPr>
          <w:rFonts w:ascii="Times New Roman" w:hAnsi="Times New Roman"/>
          <w:sz w:val="28"/>
          <w:szCs w:val="28"/>
        </w:rPr>
        <w:t>е</w:t>
      </w:r>
      <w:r w:rsidRPr="00696988">
        <w:rPr>
          <w:rFonts w:ascii="Times New Roman" w:hAnsi="Times New Roman"/>
          <w:sz w:val="28"/>
          <w:szCs w:val="28"/>
        </w:rPr>
        <w:t>менных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нормативов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потребления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первичных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средств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лечебно-профилактических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аптечных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учреждениях».</w:t>
      </w:r>
    </w:p>
    <w:p w14:paraId="1D007A49" w14:textId="77777777" w:rsidR="006A0360" w:rsidRPr="00696988" w:rsidRDefault="006A0360" w:rsidP="00696988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Приказ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РФ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№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377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13.11.1996г.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«Об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утверждении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требов</w:t>
      </w:r>
      <w:r w:rsidRPr="00696988">
        <w:rPr>
          <w:rFonts w:ascii="Times New Roman" w:hAnsi="Times New Roman"/>
          <w:sz w:val="28"/>
          <w:szCs w:val="28"/>
        </w:rPr>
        <w:t>а</w:t>
      </w:r>
      <w:r w:rsidRPr="00696988">
        <w:rPr>
          <w:rFonts w:ascii="Times New Roman" w:hAnsi="Times New Roman"/>
          <w:sz w:val="28"/>
          <w:szCs w:val="28"/>
        </w:rPr>
        <w:t>ний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организации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хранения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аптечных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учреждениях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различных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групп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лекарс</w:t>
      </w:r>
      <w:r w:rsidRPr="00696988">
        <w:rPr>
          <w:rFonts w:ascii="Times New Roman" w:hAnsi="Times New Roman"/>
          <w:sz w:val="28"/>
          <w:szCs w:val="28"/>
        </w:rPr>
        <w:t>т</w:t>
      </w:r>
      <w:r w:rsidRPr="00696988">
        <w:rPr>
          <w:rFonts w:ascii="Times New Roman" w:hAnsi="Times New Roman"/>
          <w:sz w:val="28"/>
          <w:szCs w:val="28"/>
        </w:rPr>
        <w:t>венных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веществ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изделий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назначения».</w:t>
      </w:r>
    </w:p>
    <w:p w14:paraId="36600582" w14:textId="77777777" w:rsidR="00DA247C" w:rsidRPr="00696988" w:rsidRDefault="00DA247C" w:rsidP="00696988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Приказ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РФ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№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318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05.11.1997г.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«Об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утверждении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инстру</w:t>
      </w:r>
      <w:r w:rsidRPr="00696988">
        <w:rPr>
          <w:rFonts w:ascii="Times New Roman" w:hAnsi="Times New Roman"/>
          <w:sz w:val="28"/>
          <w:szCs w:val="28"/>
        </w:rPr>
        <w:t>к</w:t>
      </w:r>
      <w:r w:rsidRPr="00696988">
        <w:rPr>
          <w:rFonts w:ascii="Times New Roman" w:hAnsi="Times New Roman"/>
          <w:sz w:val="28"/>
          <w:szCs w:val="28"/>
        </w:rPr>
        <w:t>ции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порядке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хранения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обращения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фармацевтических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(аптечных)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00A85" w:rsidRPr="00696988">
        <w:rPr>
          <w:rFonts w:ascii="Times New Roman" w:hAnsi="Times New Roman"/>
          <w:sz w:val="28"/>
          <w:szCs w:val="28"/>
        </w:rPr>
        <w:t>орг</w:t>
      </w:r>
      <w:r w:rsidR="00900A85" w:rsidRPr="00696988">
        <w:rPr>
          <w:rFonts w:ascii="Times New Roman" w:hAnsi="Times New Roman"/>
          <w:sz w:val="28"/>
          <w:szCs w:val="28"/>
        </w:rPr>
        <w:t>а</w:t>
      </w:r>
      <w:r w:rsidR="00900A85" w:rsidRPr="00696988">
        <w:rPr>
          <w:rFonts w:ascii="Times New Roman" w:hAnsi="Times New Roman"/>
          <w:sz w:val="28"/>
          <w:szCs w:val="28"/>
        </w:rPr>
        <w:t>низациях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00A85"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00A85" w:rsidRPr="00696988">
        <w:rPr>
          <w:rFonts w:ascii="Times New Roman" w:hAnsi="Times New Roman"/>
          <w:sz w:val="28"/>
          <w:szCs w:val="28"/>
        </w:rPr>
        <w:t>лекарственными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00A85" w:rsidRPr="00696988">
        <w:rPr>
          <w:rFonts w:ascii="Times New Roman" w:hAnsi="Times New Roman"/>
          <w:sz w:val="28"/>
          <w:szCs w:val="28"/>
        </w:rPr>
        <w:t>средствами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00A85"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00A85" w:rsidRPr="00696988">
        <w:rPr>
          <w:rFonts w:ascii="Times New Roman" w:hAnsi="Times New Roman"/>
          <w:sz w:val="28"/>
          <w:szCs w:val="28"/>
        </w:rPr>
        <w:t>изделиями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00A85" w:rsidRPr="00696988">
        <w:rPr>
          <w:rFonts w:ascii="Times New Roman" w:hAnsi="Times New Roman"/>
          <w:sz w:val="28"/>
          <w:szCs w:val="28"/>
        </w:rPr>
        <w:t>медицинского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00A85" w:rsidRPr="00696988">
        <w:rPr>
          <w:rFonts w:ascii="Times New Roman" w:hAnsi="Times New Roman"/>
          <w:sz w:val="28"/>
          <w:szCs w:val="28"/>
        </w:rPr>
        <w:t>назнач</w:t>
      </w:r>
      <w:r w:rsidR="00900A85" w:rsidRPr="00696988">
        <w:rPr>
          <w:rFonts w:ascii="Times New Roman" w:hAnsi="Times New Roman"/>
          <w:sz w:val="28"/>
          <w:szCs w:val="28"/>
        </w:rPr>
        <w:t>е</w:t>
      </w:r>
      <w:r w:rsidR="00900A85" w:rsidRPr="00696988">
        <w:rPr>
          <w:rFonts w:ascii="Times New Roman" w:hAnsi="Times New Roman"/>
          <w:sz w:val="28"/>
          <w:szCs w:val="28"/>
        </w:rPr>
        <w:t>ния,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00A85" w:rsidRPr="00696988">
        <w:rPr>
          <w:rFonts w:ascii="Times New Roman" w:hAnsi="Times New Roman"/>
          <w:sz w:val="28"/>
          <w:szCs w:val="28"/>
        </w:rPr>
        <w:t>обладающими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00A85" w:rsidRPr="00696988">
        <w:rPr>
          <w:rFonts w:ascii="Times New Roman" w:hAnsi="Times New Roman"/>
          <w:sz w:val="28"/>
          <w:szCs w:val="28"/>
        </w:rPr>
        <w:t>огнеопасными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00A85"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00A85" w:rsidRPr="00696988">
        <w:rPr>
          <w:rFonts w:ascii="Times New Roman" w:hAnsi="Times New Roman"/>
          <w:sz w:val="28"/>
          <w:szCs w:val="28"/>
        </w:rPr>
        <w:t>взрывоопасными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900A85" w:rsidRPr="00696988">
        <w:rPr>
          <w:rFonts w:ascii="Times New Roman" w:hAnsi="Times New Roman"/>
          <w:sz w:val="28"/>
          <w:szCs w:val="28"/>
        </w:rPr>
        <w:t>свойствами».</w:t>
      </w:r>
    </w:p>
    <w:p w14:paraId="1CC00E8A" w14:textId="77777777" w:rsidR="005C5B02" w:rsidRPr="00696988" w:rsidRDefault="005C5B02" w:rsidP="00696988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Федеральный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закон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РФ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№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86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30.06.2003г.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«О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наркотических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средствах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психотропных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веществах».</w:t>
      </w:r>
    </w:p>
    <w:p w14:paraId="0EFA9476" w14:textId="77777777" w:rsidR="00FE4962" w:rsidRPr="00696988" w:rsidRDefault="005C5B02" w:rsidP="00696988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Приказ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РФ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№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205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16.05.2003г.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«О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внесение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изменений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дополн</w:t>
      </w:r>
      <w:r w:rsidRPr="00696988">
        <w:rPr>
          <w:rFonts w:ascii="Times New Roman" w:hAnsi="Times New Roman"/>
          <w:sz w:val="28"/>
          <w:szCs w:val="28"/>
        </w:rPr>
        <w:t>е</w:t>
      </w:r>
      <w:r w:rsidRPr="00696988">
        <w:rPr>
          <w:rFonts w:ascii="Times New Roman" w:hAnsi="Times New Roman"/>
          <w:sz w:val="28"/>
          <w:szCs w:val="28"/>
        </w:rPr>
        <w:t>ний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</w:t>
      </w:r>
      <w:r w:rsidR="00FE4962" w:rsidRPr="00696988">
        <w:rPr>
          <w:rFonts w:ascii="Times New Roman" w:hAnsi="Times New Roman"/>
          <w:sz w:val="28"/>
          <w:szCs w:val="28"/>
        </w:rPr>
        <w:t>каз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E4962" w:rsidRPr="00696988">
        <w:rPr>
          <w:rFonts w:ascii="Times New Roman" w:hAnsi="Times New Roman"/>
          <w:sz w:val="28"/>
          <w:szCs w:val="28"/>
        </w:rPr>
        <w:t>№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E4962" w:rsidRPr="00696988">
        <w:rPr>
          <w:rFonts w:ascii="Times New Roman" w:hAnsi="Times New Roman"/>
          <w:sz w:val="28"/>
          <w:szCs w:val="28"/>
        </w:rPr>
        <w:t>330».</w:t>
      </w:r>
    </w:p>
    <w:p w14:paraId="3E1E1B8E" w14:textId="77777777" w:rsidR="008B4537" w:rsidRPr="00696988" w:rsidRDefault="008B4537" w:rsidP="00696988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Приказ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ДОЗ</w:t>
      </w:r>
      <w:r w:rsidR="00C56733" w:rsidRPr="00696988">
        <w:rPr>
          <w:rFonts w:ascii="Times New Roman" w:hAnsi="Times New Roman"/>
          <w:sz w:val="28"/>
          <w:szCs w:val="28"/>
        </w:rPr>
        <w:t>Н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№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250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18.11.2003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«О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форме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журнала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регистрации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операций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связанных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оборотом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наркотиков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психотропных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Pr="00696988">
        <w:rPr>
          <w:rFonts w:ascii="Times New Roman" w:hAnsi="Times New Roman"/>
          <w:sz w:val="28"/>
          <w:szCs w:val="28"/>
        </w:rPr>
        <w:t>е</w:t>
      </w:r>
      <w:r w:rsidRPr="00696988">
        <w:rPr>
          <w:rFonts w:ascii="Times New Roman" w:hAnsi="Times New Roman"/>
          <w:sz w:val="28"/>
          <w:szCs w:val="28"/>
        </w:rPr>
        <w:t>ществ».</w:t>
      </w:r>
    </w:p>
    <w:p w14:paraId="2413E244" w14:textId="77777777" w:rsidR="008B4537" w:rsidRPr="00696988" w:rsidRDefault="008B4537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Лекарственные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средства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выписываются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специальных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бланках-требованиях.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Перечень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лекарственных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средств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пишется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русском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языке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подается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старшей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отделения.</w:t>
      </w:r>
    </w:p>
    <w:p w14:paraId="29DC0FB7" w14:textId="77777777" w:rsidR="008B4537" w:rsidRPr="00696988" w:rsidRDefault="008B4537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хранении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лекарственные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средства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делятся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зависимости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спос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ба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применения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способа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введения.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Лекарственные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средства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подразделяются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группе:</w:t>
      </w:r>
    </w:p>
    <w:p w14:paraId="7A539E1E" w14:textId="77777777" w:rsidR="008B4537" w:rsidRPr="00696988" w:rsidRDefault="008B4537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таблетированные;</w:t>
      </w:r>
    </w:p>
    <w:p w14:paraId="74E5DF67" w14:textId="77777777" w:rsidR="008B4537" w:rsidRPr="00696988" w:rsidRDefault="008B4537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наружное</w:t>
      </w:r>
    </w:p>
    <w:p w14:paraId="31B87206" w14:textId="77777777" w:rsidR="008B4537" w:rsidRPr="00696988" w:rsidRDefault="008B4537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внутреннее;</w:t>
      </w:r>
    </w:p>
    <w:p w14:paraId="0BFB108C" w14:textId="77777777" w:rsidR="008B4537" w:rsidRPr="00696988" w:rsidRDefault="008B4537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инъекционные;</w:t>
      </w:r>
    </w:p>
    <w:p w14:paraId="39B67F76" w14:textId="77777777" w:rsidR="008B4537" w:rsidRPr="00696988" w:rsidRDefault="008B4537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глазные.</w:t>
      </w:r>
    </w:p>
    <w:p w14:paraId="294498FA" w14:textId="77777777" w:rsidR="008B4537" w:rsidRPr="00696988" w:rsidRDefault="008B4537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Лекарственные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средства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внутреннего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наружного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применения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хранятся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разных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полках,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которые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соответственно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промаркированы.</w:t>
      </w:r>
    </w:p>
    <w:p w14:paraId="47AD70C2" w14:textId="77777777" w:rsidR="008B4537" w:rsidRPr="00696988" w:rsidRDefault="008B4537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Лекарственные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сред</w:t>
      </w:r>
      <w:r w:rsidR="00A261AE" w:rsidRPr="00696988">
        <w:rPr>
          <w:rFonts w:ascii="Times New Roman" w:hAnsi="Times New Roman"/>
          <w:sz w:val="28"/>
          <w:szCs w:val="28"/>
        </w:rPr>
        <w:t>ства,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A261AE" w:rsidRPr="00696988">
        <w:rPr>
          <w:rFonts w:ascii="Times New Roman" w:hAnsi="Times New Roman"/>
          <w:sz w:val="28"/>
          <w:szCs w:val="28"/>
        </w:rPr>
        <w:t>входящие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A261AE"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A261AE" w:rsidRPr="00696988">
        <w:rPr>
          <w:rFonts w:ascii="Times New Roman" w:hAnsi="Times New Roman"/>
          <w:sz w:val="28"/>
          <w:szCs w:val="28"/>
        </w:rPr>
        <w:t>список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A261AE" w:rsidRPr="00696988">
        <w:rPr>
          <w:rFonts w:ascii="Times New Roman" w:hAnsi="Times New Roman"/>
          <w:sz w:val="28"/>
          <w:szCs w:val="28"/>
        </w:rPr>
        <w:t>«А»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A261AE"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A261AE" w:rsidRPr="00696988">
        <w:rPr>
          <w:rFonts w:ascii="Times New Roman" w:hAnsi="Times New Roman"/>
          <w:sz w:val="28"/>
          <w:szCs w:val="28"/>
        </w:rPr>
        <w:t>«Б</w:t>
      </w:r>
      <w:r w:rsidRPr="00696988">
        <w:rPr>
          <w:rFonts w:ascii="Times New Roman" w:hAnsi="Times New Roman"/>
          <w:sz w:val="28"/>
          <w:szCs w:val="28"/>
        </w:rPr>
        <w:t>»,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хранятся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</w:t>
      </w:r>
      <w:r w:rsidRPr="00696988">
        <w:rPr>
          <w:rFonts w:ascii="Times New Roman" w:hAnsi="Times New Roman"/>
          <w:sz w:val="28"/>
          <w:szCs w:val="28"/>
        </w:rPr>
        <w:t>з</w:t>
      </w:r>
      <w:r w:rsidRPr="00696988">
        <w:rPr>
          <w:rFonts w:ascii="Times New Roman" w:hAnsi="Times New Roman"/>
          <w:sz w:val="28"/>
          <w:szCs w:val="28"/>
        </w:rPr>
        <w:t>дельно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сейфе.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Допускается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хранени</w:t>
      </w:r>
      <w:r w:rsidR="00A261AE" w:rsidRPr="00696988">
        <w:rPr>
          <w:rFonts w:ascii="Times New Roman" w:hAnsi="Times New Roman"/>
          <w:sz w:val="28"/>
          <w:szCs w:val="28"/>
        </w:rPr>
        <w:t>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A261AE" w:rsidRPr="00696988">
        <w:rPr>
          <w:rFonts w:ascii="Times New Roman" w:hAnsi="Times New Roman"/>
          <w:sz w:val="28"/>
          <w:szCs w:val="28"/>
        </w:rPr>
        <w:t>лекарственных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A261AE" w:rsidRPr="00696988">
        <w:rPr>
          <w:rFonts w:ascii="Times New Roman" w:hAnsi="Times New Roman"/>
          <w:sz w:val="28"/>
          <w:szCs w:val="28"/>
        </w:rPr>
        <w:t>средств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A261AE" w:rsidRPr="00696988">
        <w:rPr>
          <w:rFonts w:ascii="Times New Roman" w:hAnsi="Times New Roman"/>
          <w:sz w:val="28"/>
          <w:szCs w:val="28"/>
        </w:rPr>
        <w:t>«А»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A261AE"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A261AE" w:rsidRPr="00696988">
        <w:rPr>
          <w:rFonts w:ascii="Times New Roman" w:hAnsi="Times New Roman"/>
          <w:sz w:val="28"/>
          <w:szCs w:val="28"/>
        </w:rPr>
        <w:t>«Б</w:t>
      </w:r>
      <w:r w:rsidRPr="00696988">
        <w:rPr>
          <w:rFonts w:ascii="Times New Roman" w:hAnsi="Times New Roman"/>
          <w:sz w:val="28"/>
          <w:szCs w:val="28"/>
        </w:rPr>
        <w:t>»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одном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</w:t>
      </w:r>
      <w:r w:rsidRPr="00696988">
        <w:rPr>
          <w:rFonts w:ascii="Times New Roman" w:hAnsi="Times New Roman"/>
          <w:sz w:val="28"/>
          <w:szCs w:val="28"/>
        </w:rPr>
        <w:t>й</w:t>
      </w:r>
      <w:r w:rsidRPr="00696988">
        <w:rPr>
          <w:rFonts w:ascii="Times New Roman" w:hAnsi="Times New Roman"/>
          <w:sz w:val="28"/>
          <w:szCs w:val="28"/>
        </w:rPr>
        <w:t>фе,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разных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полках.</w:t>
      </w:r>
    </w:p>
    <w:p w14:paraId="63CB9652" w14:textId="77777777" w:rsidR="008B4537" w:rsidRPr="00696988" w:rsidRDefault="008B4537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3-х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дневный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запас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необходимых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лекарственных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средств.</w:t>
      </w:r>
    </w:p>
    <w:p w14:paraId="1452AB72" w14:textId="77777777" w:rsidR="0077302A" w:rsidRDefault="008161C2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Медицинской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сестре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запрещается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менять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заводскую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упаковку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пер</w:t>
      </w:r>
      <w:r w:rsidRPr="00696988">
        <w:rPr>
          <w:rFonts w:ascii="Times New Roman" w:hAnsi="Times New Roman"/>
          <w:sz w:val="28"/>
          <w:szCs w:val="28"/>
        </w:rPr>
        <w:t>е</w:t>
      </w:r>
      <w:r w:rsidRPr="00696988">
        <w:rPr>
          <w:rFonts w:ascii="Times New Roman" w:hAnsi="Times New Roman"/>
          <w:sz w:val="28"/>
          <w:szCs w:val="28"/>
        </w:rPr>
        <w:t>сыпать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препараты.</w:t>
      </w:r>
      <w:r w:rsidR="0077302A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Санитарно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просветительная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является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важным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разделом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борьбе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туберкулезом.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Проведение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санитарно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просветительной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работы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среди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</w:t>
      </w:r>
      <w:r w:rsidRPr="00696988">
        <w:rPr>
          <w:rFonts w:ascii="Times New Roman" w:hAnsi="Times New Roman"/>
          <w:sz w:val="28"/>
          <w:szCs w:val="28"/>
        </w:rPr>
        <w:t>и</w:t>
      </w:r>
      <w:r w:rsidRPr="00696988">
        <w:rPr>
          <w:rFonts w:ascii="Times New Roman" w:hAnsi="Times New Roman"/>
          <w:sz w:val="28"/>
          <w:szCs w:val="28"/>
        </w:rPr>
        <w:t>ентов,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играет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большую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роль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туберкулеза,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больше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будет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знать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своем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заболевании,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ответственнее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он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будет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относиться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св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ему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лечению.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целью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обучения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больных,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разных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этапах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лечения,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веду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</w:t>
      </w:r>
      <w:r w:rsidRPr="00696988">
        <w:rPr>
          <w:rFonts w:ascii="Times New Roman" w:hAnsi="Times New Roman"/>
          <w:sz w:val="28"/>
          <w:szCs w:val="28"/>
        </w:rPr>
        <w:t>е</w:t>
      </w:r>
      <w:r w:rsidRPr="00696988">
        <w:rPr>
          <w:rFonts w:ascii="Times New Roman" w:hAnsi="Times New Roman"/>
          <w:sz w:val="28"/>
          <w:szCs w:val="28"/>
        </w:rPr>
        <w:t>седы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стандартным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темам.</w:t>
      </w:r>
    </w:p>
    <w:p w14:paraId="4287FE38" w14:textId="77777777" w:rsidR="004E29B2" w:rsidRPr="004E29B2" w:rsidRDefault="00D46023" w:rsidP="004E29B2">
      <w:pPr>
        <w:spacing w:line="360" w:lineRule="auto"/>
        <w:contextualSpacing/>
        <w:jc w:val="both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4E29B2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медицинский сестра больной уход </w:t>
      </w:r>
      <w:r w:rsidR="004E29B2" w:rsidRPr="004E29B2">
        <w:rPr>
          <w:rFonts w:ascii="Times New Roman" w:hAnsi="Times New Roman"/>
          <w:b/>
          <w:color w:val="FFFFFF" w:themeColor="background1"/>
          <w:sz w:val="28"/>
          <w:szCs w:val="28"/>
        </w:rPr>
        <w:t>противотуберкулёзный</w:t>
      </w:r>
    </w:p>
    <w:p w14:paraId="763080F5" w14:textId="77777777" w:rsidR="008161C2" w:rsidRPr="00696988" w:rsidRDefault="008161C2" w:rsidP="004E29B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Таблица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стандартных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занятий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пациентами: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0"/>
        <w:gridCol w:w="2286"/>
        <w:gridCol w:w="3668"/>
        <w:gridCol w:w="1843"/>
      </w:tblGrid>
      <w:tr w:rsidR="008161C2" w:rsidRPr="00BD280F" w14:paraId="0A6FAB7D" w14:textId="77777777" w:rsidTr="00BD280F">
        <w:tc>
          <w:tcPr>
            <w:tcW w:w="850" w:type="dxa"/>
            <w:vAlign w:val="center"/>
          </w:tcPr>
          <w:p w14:paraId="3DD0364F" w14:textId="77777777" w:rsidR="008161C2" w:rsidRPr="00BD280F" w:rsidRDefault="008161C2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№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86" w:type="dxa"/>
            <w:vAlign w:val="center"/>
          </w:tcPr>
          <w:p w14:paraId="77C03F8D" w14:textId="77777777" w:rsidR="008161C2" w:rsidRPr="00BD280F" w:rsidRDefault="008161C2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Занятие</w:t>
            </w:r>
          </w:p>
        </w:tc>
        <w:tc>
          <w:tcPr>
            <w:tcW w:w="3668" w:type="dxa"/>
            <w:vAlign w:val="center"/>
          </w:tcPr>
          <w:p w14:paraId="2552EFAC" w14:textId="77777777" w:rsidR="008161C2" w:rsidRPr="00BD280F" w:rsidRDefault="008161C2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843" w:type="dxa"/>
            <w:vAlign w:val="center"/>
          </w:tcPr>
          <w:p w14:paraId="79C15F3D" w14:textId="77777777" w:rsidR="008161C2" w:rsidRPr="00BD280F" w:rsidRDefault="008161C2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п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а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циентов</w:t>
            </w:r>
          </w:p>
        </w:tc>
      </w:tr>
      <w:tr w:rsidR="008161C2" w:rsidRPr="00BD280F" w14:paraId="5B9F1479" w14:textId="77777777" w:rsidTr="00BD280F">
        <w:tc>
          <w:tcPr>
            <w:tcW w:w="850" w:type="dxa"/>
            <w:vAlign w:val="center"/>
          </w:tcPr>
          <w:p w14:paraId="7912857E" w14:textId="77777777" w:rsidR="008161C2" w:rsidRPr="00BD280F" w:rsidRDefault="008161C2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86" w:type="dxa"/>
            <w:vAlign w:val="center"/>
          </w:tcPr>
          <w:p w14:paraId="56981D9F" w14:textId="77777777" w:rsidR="008161C2" w:rsidRPr="00BD280F" w:rsidRDefault="008161C2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Туберкулёз</w:t>
            </w:r>
          </w:p>
        </w:tc>
        <w:tc>
          <w:tcPr>
            <w:tcW w:w="3668" w:type="dxa"/>
            <w:vAlign w:val="center"/>
          </w:tcPr>
          <w:p w14:paraId="24B53780" w14:textId="77777777" w:rsidR="008161C2" w:rsidRPr="00BD280F" w:rsidRDefault="008161C2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Что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такое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туберкулёз,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пути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его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распространения,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пути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заражении,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признаки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и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симптомы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тубе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р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кулеза.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Диагностика</w:t>
            </w:r>
          </w:p>
        </w:tc>
        <w:tc>
          <w:tcPr>
            <w:tcW w:w="1843" w:type="dxa"/>
            <w:vAlign w:val="center"/>
          </w:tcPr>
          <w:p w14:paraId="571F0210" w14:textId="77777777" w:rsidR="008161C2" w:rsidRPr="00BD280F" w:rsidRDefault="008161C2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8161C2" w:rsidRPr="00BD280F" w14:paraId="461B1554" w14:textId="77777777" w:rsidTr="00BD280F">
        <w:tc>
          <w:tcPr>
            <w:tcW w:w="850" w:type="dxa"/>
            <w:vAlign w:val="center"/>
          </w:tcPr>
          <w:p w14:paraId="00E15F0C" w14:textId="77777777" w:rsidR="008161C2" w:rsidRPr="00BD280F" w:rsidRDefault="008161C2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86" w:type="dxa"/>
            <w:vAlign w:val="center"/>
          </w:tcPr>
          <w:p w14:paraId="6107F0DA" w14:textId="77777777" w:rsidR="008161C2" w:rsidRPr="00BD280F" w:rsidRDefault="008161C2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Поведение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больного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в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диспа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н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сере</w:t>
            </w:r>
          </w:p>
        </w:tc>
        <w:tc>
          <w:tcPr>
            <w:tcW w:w="3668" w:type="dxa"/>
            <w:vAlign w:val="center"/>
          </w:tcPr>
          <w:p w14:paraId="08AFBC75" w14:textId="77777777" w:rsidR="008161C2" w:rsidRPr="00BD280F" w:rsidRDefault="008161C2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Меры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предосторожности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в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отд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е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лении</w:t>
            </w:r>
          </w:p>
        </w:tc>
        <w:tc>
          <w:tcPr>
            <w:tcW w:w="1843" w:type="dxa"/>
            <w:vAlign w:val="center"/>
          </w:tcPr>
          <w:p w14:paraId="58DD8A9A" w14:textId="77777777" w:rsidR="008161C2" w:rsidRPr="00BD280F" w:rsidRDefault="008161C2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8161C2" w:rsidRPr="00BD280F" w14:paraId="553444E7" w14:textId="77777777" w:rsidTr="00BD280F">
        <w:tc>
          <w:tcPr>
            <w:tcW w:w="850" w:type="dxa"/>
            <w:vAlign w:val="center"/>
          </w:tcPr>
          <w:p w14:paraId="180E1A20" w14:textId="77777777" w:rsidR="008161C2" w:rsidRPr="00BD280F" w:rsidRDefault="008161C2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86" w:type="dxa"/>
            <w:vAlign w:val="center"/>
          </w:tcPr>
          <w:p w14:paraId="700CF299" w14:textId="77777777" w:rsidR="008161C2" w:rsidRPr="00BD280F" w:rsidRDefault="008161C2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Медикаменты,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п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о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бочные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эффекты</w:t>
            </w:r>
          </w:p>
        </w:tc>
        <w:tc>
          <w:tcPr>
            <w:tcW w:w="3668" w:type="dxa"/>
            <w:vAlign w:val="center"/>
          </w:tcPr>
          <w:p w14:paraId="3BC3C188" w14:textId="77777777" w:rsidR="008161C2" w:rsidRPr="00BD280F" w:rsidRDefault="008161C2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Что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такое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АБП,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правила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приёма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АБП,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побочные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явления,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лекарс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т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венная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устойчивость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и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её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лечение</w:t>
            </w:r>
          </w:p>
        </w:tc>
        <w:tc>
          <w:tcPr>
            <w:tcW w:w="1843" w:type="dxa"/>
            <w:vAlign w:val="center"/>
          </w:tcPr>
          <w:p w14:paraId="5FE45240" w14:textId="77777777" w:rsidR="008161C2" w:rsidRPr="00BD280F" w:rsidRDefault="008161C2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8161C2" w:rsidRPr="00BD280F" w14:paraId="2711CA0B" w14:textId="77777777" w:rsidTr="00BD280F">
        <w:tc>
          <w:tcPr>
            <w:tcW w:w="850" w:type="dxa"/>
            <w:vAlign w:val="center"/>
          </w:tcPr>
          <w:p w14:paraId="51444216" w14:textId="77777777" w:rsidR="008161C2" w:rsidRPr="00BD280F" w:rsidRDefault="008161C2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86" w:type="dxa"/>
            <w:vAlign w:val="center"/>
          </w:tcPr>
          <w:p w14:paraId="42A81C9C" w14:textId="77777777" w:rsidR="008161C2" w:rsidRPr="00BD280F" w:rsidRDefault="008161C2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Информация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при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выписке</w:t>
            </w:r>
          </w:p>
        </w:tc>
        <w:tc>
          <w:tcPr>
            <w:tcW w:w="3668" w:type="dxa"/>
            <w:vAlign w:val="center"/>
          </w:tcPr>
          <w:p w14:paraId="465E659D" w14:textId="77777777" w:rsidR="008161C2" w:rsidRPr="00BD280F" w:rsidRDefault="008161C2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Правила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поведения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пациента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в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быту,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что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такое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поддерживающая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доза,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профилактика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т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у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беркулёза</w:t>
            </w:r>
          </w:p>
        </w:tc>
        <w:tc>
          <w:tcPr>
            <w:tcW w:w="1843" w:type="dxa"/>
            <w:vAlign w:val="center"/>
          </w:tcPr>
          <w:p w14:paraId="2E6D02D1" w14:textId="77777777" w:rsidR="008161C2" w:rsidRPr="00BD280F" w:rsidRDefault="008161C2" w:rsidP="00BD28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</w:tbl>
    <w:p w14:paraId="7080D1B9" w14:textId="77777777" w:rsidR="008161C2" w:rsidRPr="00696988" w:rsidRDefault="008161C2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FA9C39" w14:textId="77777777" w:rsidR="008161C2" w:rsidRDefault="008161C2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После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занятий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провожу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занятие-игру,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усвоили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информ</w:t>
      </w:r>
      <w:r w:rsidRPr="00696988">
        <w:rPr>
          <w:rFonts w:ascii="Times New Roman" w:hAnsi="Times New Roman"/>
          <w:sz w:val="28"/>
          <w:szCs w:val="28"/>
        </w:rPr>
        <w:t>а</w:t>
      </w:r>
      <w:r w:rsidRPr="00696988">
        <w:rPr>
          <w:rFonts w:ascii="Times New Roman" w:hAnsi="Times New Roman"/>
          <w:sz w:val="28"/>
          <w:szCs w:val="28"/>
        </w:rPr>
        <w:t>цию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будут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её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применять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практике.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Кроме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провожу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беседы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B639E" w:rsidRPr="00696988">
        <w:rPr>
          <w:rFonts w:ascii="Times New Roman" w:hAnsi="Times New Roman"/>
          <w:sz w:val="28"/>
          <w:szCs w:val="28"/>
        </w:rPr>
        <w:t>пац</w:t>
      </w:r>
      <w:r w:rsidR="006B639E" w:rsidRPr="00696988">
        <w:rPr>
          <w:rFonts w:ascii="Times New Roman" w:hAnsi="Times New Roman"/>
          <w:sz w:val="28"/>
          <w:szCs w:val="28"/>
        </w:rPr>
        <w:t>и</w:t>
      </w:r>
      <w:r w:rsidR="006B639E" w:rsidRPr="00696988">
        <w:rPr>
          <w:rFonts w:ascii="Times New Roman" w:hAnsi="Times New Roman"/>
          <w:sz w:val="28"/>
          <w:szCs w:val="28"/>
        </w:rPr>
        <w:t>ентами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различные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темы.</w:t>
      </w:r>
    </w:p>
    <w:p w14:paraId="6147ED7A" w14:textId="77777777" w:rsidR="00D46023" w:rsidRDefault="00D460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F6E590F" w14:textId="77777777" w:rsidR="00D46023" w:rsidRPr="00696988" w:rsidRDefault="00D46023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2"/>
        <w:gridCol w:w="5670"/>
        <w:gridCol w:w="1985"/>
      </w:tblGrid>
      <w:tr w:rsidR="006B639E" w:rsidRPr="00BD280F" w14:paraId="496FC666" w14:textId="77777777" w:rsidTr="00723995">
        <w:tc>
          <w:tcPr>
            <w:tcW w:w="992" w:type="dxa"/>
            <w:vAlign w:val="center"/>
          </w:tcPr>
          <w:p w14:paraId="675B51F7" w14:textId="77777777" w:rsidR="006B639E" w:rsidRPr="00BD280F" w:rsidRDefault="006B639E" w:rsidP="007239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№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670" w:type="dxa"/>
            <w:vAlign w:val="center"/>
          </w:tcPr>
          <w:p w14:paraId="35644F71" w14:textId="77777777" w:rsidR="006B639E" w:rsidRPr="00BD280F" w:rsidRDefault="006B639E" w:rsidP="007239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985" w:type="dxa"/>
            <w:vAlign w:val="center"/>
          </w:tcPr>
          <w:p w14:paraId="64486C4E" w14:textId="77777777" w:rsidR="006B639E" w:rsidRPr="00BD280F" w:rsidRDefault="006B639E" w:rsidP="007239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б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е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сед</w:t>
            </w:r>
          </w:p>
        </w:tc>
      </w:tr>
      <w:tr w:rsidR="006B639E" w:rsidRPr="00BD280F" w14:paraId="3553BA8B" w14:textId="77777777" w:rsidTr="00723995">
        <w:tc>
          <w:tcPr>
            <w:tcW w:w="992" w:type="dxa"/>
            <w:vAlign w:val="center"/>
          </w:tcPr>
          <w:p w14:paraId="601B1DA1" w14:textId="77777777" w:rsidR="006B639E" w:rsidRPr="00BD280F" w:rsidRDefault="006B639E" w:rsidP="00723995">
            <w:pPr>
              <w:numPr>
                <w:ilvl w:val="0"/>
                <w:numId w:val="45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0B4C9CE2" w14:textId="77777777" w:rsidR="006B639E" w:rsidRPr="00BD280F" w:rsidRDefault="006B639E" w:rsidP="007239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Профилактика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простудных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заболеваний</w:t>
            </w:r>
          </w:p>
        </w:tc>
        <w:tc>
          <w:tcPr>
            <w:tcW w:w="1985" w:type="dxa"/>
            <w:vAlign w:val="center"/>
          </w:tcPr>
          <w:p w14:paraId="152B3317" w14:textId="77777777" w:rsidR="006B639E" w:rsidRPr="00BD280F" w:rsidRDefault="006B639E" w:rsidP="007239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6B639E" w:rsidRPr="00BD280F" w14:paraId="0E481032" w14:textId="77777777" w:rsidTr="00723995">
        <w:tc>
          <w:tcPr>
            <w:tcW w:w="992" w:type="dxa"/>
            <w:vAlign w:val="center"/>
          </w:tcPr>
          <w:p w14:paraId="68284162" w14:textId="77777777" w:rsidR="006B639E" w:rsidRPr="00BD280F" w:rsidRDefault="006B639E" w:rsidP="00723995">
            <w:pPr>
              <w:numPr>
                <w:ilvl w:val="0"/>
                <w:numId w:val="45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B61331A" w14:textId="77777777" w:rsidR="006B639E" w:rsidRPr="00BD280F" w:rsidRDefault="006B639E" w:rsidP="007239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Алкоголизм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и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его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роль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в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заболевании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туберкул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ё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зом</w:t>
            </w:r>
          </w:p>
        </w:tc>
        <w:tc>
          <w:tcPr>
            <w:tcW w:w="1985" w:type="dxa"/>
            <w:vAlign w:val="center"/>
          </w:tcPr>
          <w:p w14:paraId="0AF258DF" w14:textId="77777777" w:rsidR="006B639E" w:rsidRPr="00BD280F" w:rsidRDefault="006B639E" w:rsidP="007239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B639E" w:rsidRPr="00BD280F" w14:paraId="63972A9F" w14:textId="77777777" w:rsidTr="00723995">
        <w:tc>
          <w:tcPr>
            <w:tcW w:w="992" w:type="dxa"/>
            <w:vAlign w:val="center"/>
          </w:tcPr>
          <w:p w14:paraId="7DA215F1" w14:textId="77777777" w:rsidR="006B639E" w:rsidRPr="00BD280F" w:rsidRDefault="006B639E" w:rsidP="00723995">
            <w:pPr>
              <w:numPr>
                <w:ilvl w:val="0"/>
                <w:numId w:val="45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E30BF34" w14:textId="77777777" w:rsidR="006B639E" w:rsidRPr="00BD280F" w:rsidRDefault="006B639E" w:rsidP="007239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Профилактика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чесотки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и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педикулёза</w:t>
            </w:r>
          </w:p>
        </w:tc>
        <w:tc>
          <w:tcPr>
            <w:tcW w:w="1985" w:type="dxa"/>
            <w:vAlign w:val="center"/>
          </w:tcPr>
          <w:p w14:paraId="3F240316" w14:textId="77777777" w:rsidR="006B639E" w:rsidRPr="00BD280F" w:rsidRDefault="006B639E" w:rsidP="007239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6B639E" w:rsidRPr="00BD280F" w14:paraId="7ABA3CEC" w14:textId="77777777" w:rsidTr="00723995">
        <w:tc>
          <w:tcPr>
            <w:tcW w:w="992" w:type="dxa"/>
            <w:vAlign w:val="center"/>
          </w:tcPr>
          <w:p w14:paraId="394B087A" w14:textId="77777777" w:rsidR="006B639E" w:rsidRPr="00BD280F" w:rsidRDefault="006B639E" w:rsidP="00723995">
            <w:pPr>
              <w:numPr>
                <w:ilvl w:val="0"/>
                <w:numId w:val="45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0E910DAF" w14:textId="77777777" w:rsidR="006B639E" w:rsidRPr="00BD280F" w:rsidRDefault="006B639E" w:rsidP="007239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Профилактика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венерических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заболеваний</w:t>
            </w:r>
          </w:p>
        </w:tc>
        <w:tc>
          <w:tcPr>
            <w:tcW w:w="1985" w:type="dxa"/>
            <w:vAlign w:val="center"/>
          </w:tcPr>
          <w:p w14:paraId="6DC6B27C" w14:textId="77777777" w:rsidR="006B639E" w:rsidRPr="00BD280F" w:rsidRDefault="006B639E" w:rsidP="007239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B639E" w:rsidRPr="00BD280F" w14:paraId="6AA10766" w14:textId="77777777" w:rsidTr="00723995">
        <w:tc>
          <w:tcPr>
            <w:tcW w:w="992" w:type="dxa"/>
            <w:vAlign w:val="center"/>
          </w:tcPr>
          <w:p w14:paraId="55C02FEE" w14:textId="77777777" w:rsidR="006B639E" w:rsidRPr="00BD280F" w:rsidRDefault="006B639E" w:rsidP="00723995">
            <w:pPr>
              <w:numPr>
                <w:ilvl w:val="0"/>
                <w:numId w:val="45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8FBA397" w14:textId="77777777" w:rsidR="006B639E" w:rsidRPr="00BD280F" w:rsidRDefault="006B639E" w:rsidP="007239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Профилактика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ВИЧ-инфицирования</w:t>
            </w:r>
          </w:p>
        </w:tc>
        <w:tc>
          <w:tcPr>
            <w:tcW w:w="1985" w:type="dxa"/>
            <w:vAlign w:val="center"/>
          </w:tcPr>
          <w:p w14:paraId="78BFA16F" w14:textId="77777777" w:rsidR="006B639E" w:rsidRPr="00BD280F" w:rsidRDefault="006B639E" w:rsidP="007239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6B639E" w:rsidRPr="00BD280F" w14:paraId="0AEBC861" w14:textId="77777777" w:rsidTr="00723995">
        <w:tc>
          <w:tcPr>
            <w:tcW w:w="992" w:type="dxa"/>
            <w:vAlign w:val="center"/>
          </w:tcPr>
          <w:p w14:paraId="3EA5B96F" w14:textId="77777777" w:rsidR="006B639E" w:rsidRPr="00BD280F" w:rsidRDefault="006B639E" w:rsidP="00723995">
            <w:pPr>
              <w:numPr>
                <w:ilvl w:val="0"/>
                <w:numId w:val="45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76C7A7F2" w14:textId="77777777" w:rsidR="006B639E" w:rsidRPr="00BD280F" w:rsidRDefault="006B639E" w:rsidP="007239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Профилактика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кишечных</w:t>
            </w:r>
            <w:r w:rsidR="00696988" w:rsidRPr="00BD2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80F">
              <w:rPr>
                <w:rFonts w:ascii="Times New Roman" w:hAnsi="Times New Roman"/>
                <w:sz w:val="20"/>
                <w:szCs w:val="20"/>
              </w:rPr>
              <w:t>инфекций</w:t>
            </w:r>
          </w:p>
        </w:tc>
        <w:tc>
          <w:tcPr>
            <w:tcW w:w="1985" w:type="dxa"/>
            <w:vAlign w:val="center"/>
          </w:tcPr>
          <w:p w14:paraId="6482D9D6" w14:textId="77777777" w:rsidR="006B639E" w:rsidRPr="00BD280F" w:rsidRDefault="006B639E" w:rsidP="007239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80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6B639E" w:rsidRPr="00BD280F" w14:paraId="6BBFF9B7" w14:textId="77777777" w:rsidTr="00723995">
        <w:tc>
          <w:tcPr>
            <w:tcW w:w="992" w:type="dxa"/>
            <w:vAlign w:val="center"/>
          </w:tcPr>
          <w:p w14:paraId="1272D85B" w14:textId="77777777" w:rsidR="006B639E" w:rsidRPr="00BD280F" w:rsidRDefault="006B639E" w:rsidP="007239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AE2C77D" w14:textId="77777777" w:rsidR="006B639E" w:rsidRPr="00BD280F" w:rsidRDefault="006B639E" w:rsidP="0072399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280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vAlign w:val="center"/>
          </w:tcPr>
          <w:p w14:paraId="490BFB99" w14:textId="77777777" w:rsidR="006B639E" w:rsidRPr="00BD280F" w:rsidRDefault="006B639E" w:rsidP="0072399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280F">
              <w:rPr>
                <w:rFonts w:ascii="Times New Roman" w:hAnsi="Times New Roman"/>
                <w:b/>
                <w:sz w:val="20"/>
                <w:szCs w:val="20"/>
              </w:rPr>
              <w:t>122</w:t>
            </w:r>
          </w:p>
        </w:tc>
      </w:tr>
    </w:tbl>
    <w:p w14:paraId="3EDBD937" w14:textId="77777777" w:rsidR="008161C2" w:rsidRPr="00696988" w:rsidRDefault="008161C2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28F703" w14:textId="77777777" w:rsidR="006B639E" w:rsidRPr="00696988" w:rsidRDefault="006B639E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Все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проведенные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лекции,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беседы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регистрируются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журнале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санита</w:t>
      </w:r>
      <w:r w:rsidRPr="00696988">
        <w:rPr>
          <w:rFonts w:ascii="Times New Roman" w:hAnsi="Times New Roman"/>
          <w:sz w:val="28"/>
          <w:szCs w:val="28"/>
        </w:rPr>
        <w:t>р</w:t>
      </w:r>
      <w:r w:rsidRPr="00696988">
        <w:rPr>
          <w:rFonts w:ascii="Times New Roman" w:hAnsi="Times New Roman"/>
          <w:sz w:val="28"/>
          <w:szCs w:val="28"/>
        </w:rPr>
        <w:t>но-просветительной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работы.</w:t>
      </w:r>
    </w:p>
    <w:p w14:paraId="2598F460" w14:textId="77777777" w:rsidR="006B639E" w:rsidRPr="00696988" w:rsidRDefault="006B639E" w:rsidP="0069698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988">
        <w:rPr>
          <w:rFonts w:ascii="Times New Roman" w:hAnsi="Times New Roman"/>
          <w:b/>
          <w:sz w:val="28"/>
          <w:szCs w:val="28"/>
        </w:rPr>
        <w:t>Страховая</w:t>
      </w:r>
      <w:r w:rsidR="00696988">
        <w:rPr>
          <w:rFonts w:ascii="Times New Roman" w:hAnsi="Times New Roman"/>
          <w:b/>
          <w:sz w:val="28"/>
          <w:szCs w:val="28"/>
        </w:rPr>
        <w:t xml:space="preserve"> </w:t>
      </w:r>
      <w:r w:rsidR="00723995">
        <w:rPr>
          <w:rFonts w:ascii="Times New Roman" w:hAnsi="Times New Roman"/>
          <w:b/>
          <w:sz w:val="28"/>
          <w:szCs w:val="28"/>
        </w:rPr>
        <w:t>медицина</w:t>
      </w:r>
    </w:p>
    <w:p w14:paraId="77E3C8E2" w14:textId="77777777" w:rsidR="006B639E" w:rsidRPr="00696988" w:rsidRDefault="006B639E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Базовая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программа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страхования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существует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1992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года.</w:t>
      </w:r>
    </w:p>
    <w:p w14:paraId="789E8746" w14:textId="77777777" w:rsidR="006B639E" w:rsidRPr="00696988" w:rsidRDefault="00A261AE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Обязательное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B639E" w:rsidRPr="00696988">
        <w:rPr>
          <w:rFonts w:ascii="Times New Roman" w:hAnsi="Times New Roman"/>
          <w:sz w:val="28"/>
          <w:szCs w:val="28"/>
        </w:rPr>
        <w:t>страхование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B639E" w:rsidRPr="00696988">
        <w:rPr>
          <w:rFonts w:ascii="Times New Roman" w:hAnsi="Times New Roman"/>
          <w:sz w:val="28"/>
          <w:szCs w:val="28"/>
        </w:rPr>
        <w:t>(ОМС).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B639E" w:rsidRPr="00696988">
        <w:rPr>
          <w:rFonts w:ascii="Times New Roman" w:hAnsi="Times New Roman"/>
          <w:sz w:val="28"/>
          <w:szCs w:val="28"/>
        </w:rPr>
        <w:t>Оно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B639E" w:rsidRPr="00696988">
        <w:rPr>
          <w:rFonts w:ascii="Times New Roman" w:hAnsi="Times New Roman"/>
          <w:sz w:val="28"/>
          <w:szCs w:val="28"/>
        </w:rPr>
        <w:t>определяется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B639E" w:rsidRPr="00696988">
        <w:rPr>
          <w:rFonts w:ascii="Times New Roman" w:hAnsi="Times New Roman"/>
          <w:sz w:val="28"/>
          <w:szCs w:val="28"/>
        </w:rPr>
        <w:t>об</w:t>
      </w:r>
      <w:r w:rsidR="006B639E" w:rsidRPr="00696988">
        <w:rPr>
          <w:rFonts w:ascii="Times New Roman" w:hAnsi="Times New Roman"/>
          <w:sz w:val="28"/>
          <w:szCs w:val="28"/>
        </w:rPr>
        <w:t>ъ</w:t>
      </w:r>
      <w:r w:rsidR="006B639E" w:rsidRPr="00696988">
        <w:rPr>
          <w:rFonts w:ascii="Times New Roman" w:hAnsi="Times New Roman"/>
          <w:sz w:val="28"/>
          <w:szCs w:val="28"/>
        </w:rPr>
        <w:t>ёмами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B639E"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B639E" w:rsidRPr="00696988">
        <w:rPr>
          <w:rFonts w:ascii="Times New Roman" w:hAnsi="Times New Roman"/>
          <w:sz w:val="28"/>
          <w:szCs w:val="28"/>
        </w:rPr>
        <w:t>условиями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B639E" w:rsidRPr="00696988">
        <w:rPr>
          <w:rFonts w:ascii="Times New Roman" w:hAnsi="Times New Roman"/>
          <w:sz w:val="28"/>
          <w:szCs w:val="28"/>
        </w:rPr>
        <w:t>оказания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B639E" w:rsidRPr="00696988">
        <w:rPr>
          <w:rFonts w:ascii="Times New Roman" w:hAnsi="Times New Roman"/>
          <w:sz w:val="28"/>
          <w:szCs w:val="28"/>
        </w:rPr>
        <w:t>медицинской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B639E" w:rsidRPr="00696988">
        <w:rPr>
          <w:rFonts w:ascii="Times New Roman" w:hAnsi="Times New Roman"/>
          <w:sz w:val="28"/>
          <w:szCs w:val="28"/>
        </w:rPr>
        <w:t>помощи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B639E" w:rsidRPr="00696988">
        <w:rPr>
          <w:rFonts w:ascii="Times New Roman" w:hAnsi="Times New Roman"/>
          <w:sz w:val="28"/>
          <w:szCs w:val="28"/>
        </w:rPr>
        <w:t>населению.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Порядок,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B639E" w:rsidRPr="00696988">
        <w:rPr>
          <w:rFonts w:ascii="Times New Roman" w:hAnsi="Times New Roman"/>
          <w:sz w:val="28"/>
          <w:szCs w:val="28"/>
        </w:rPr>
        <w:t>гарантирующий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B639E" w:rsidRPr="00696988">
        <w:rPr>
          <w:rFonts w:ascii="Times New Roman" w:hAnsi="Times New Roman"/>
          <w:sz w:val="28"/>
          <w:szCs w:val="28"/>
        </w:rPr>
        <w:t>оплату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B639E" w:rsidRPr="00696988">
        <w:rPr>
          <w:rFonts w:ascii="Times New Roman" w:hAnsi="Times New Roman"/>
          <w:sz w:val="28"/>
          <w:szCs w:val="28"/>
        </w:rPr>
        <w:t>этой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B639E" w:rsidRPr="00696988">
        <w:rPr>
          <w:rFonts w:ascii="Times New Roman" w:hAnsi="Times New Roman"/>
          <w:sz w:val="28"/>
          <w:szCs w:val="28"/>
        </w:rPr>
        <w:t>помощи.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B639E" w:rsidRPr="00696988">
        <w:rPr>
          <w:rFonts w:ascii="Times New Roman" w:hAnsi="Times New Roman"/>
          <w:sz w:val="28"/>
          <w:szCs w:val="28"/>
        </w:rPr>
        <w:t>Базовая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B639E" w:rsidRPr="00696988">
        <w:rPr>
          <w:rFonts w:ascii="Times New Roman" w:hAnsi="Times New Roman"/>
          <w:sz w:val="28"/>
          <w:szCs w:val="28"/>
        </w:rPr>
        <w:t>программа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B639E" w:rsidRPr="00696988">
        <w:rPr>
          <w:rFonts w:ascii="Times New Roman" w:hAnsi="Times New Roman"/>
          <w:sz w:val="28"/>
          <w:szCs w:val="28"/>
        </w:rPr>
        <w:t>включает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B639E"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B639E" w:rsidRPr="00696988">
        <w:rPr>
          <w:rFonts w:ascii="Times New Roman" w:hAnsi="Times New Roman"/>
          <w:sz w:val="28"/>
          <w:szCs w:val="28"/>
        </w:rPr>
        <w:t>себя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B639E" w:rsidRPr="00696988">
        <w:rPr>
          <w:rFonts w:ascii="Times New Roman" w:hAnsi="Times New Roman"/>
          <w:sz w:val="28"/>
          <w:szCs w:val="28"/>
        </w:rPr>
        <w:t>перечень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B639E" w:rsidRPr="00696988">
        <w:rPr>
          <w:rFonts w:ascii="Times New Roman" w:hAnsi="Times New Roman"/>
          <w:sz w:val="28"/>
          <w:szCs w:val="28"/>
        </w:rPr>
        <w:t>услуг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B639E" w:rsidRPr="00696988">
        <w:rPr>
          <w:rFonts w:ascii="Times New Roman" w:hAnsi="Times New Roman"/>
          <w:sz w:val="28"/>
          <w:szCs w:val="28"/>
        </w:rPr>
        <w:t>гарантированных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B639E" w:rsidRPr="00696988">
        <w:rPr>
          <w:rFonts w:ascii="Times New Roman" w:hAnsi="Times New Roman"/>
          <w:sz w:val="28"/>
          <w:szCs w:val="28"/>
        </w:rPr>
        <w:t>населению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B639E"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B639E" w:rsidRPr="00696988">
        <w:rPr>
          <w:rFonts w:ascii="Times New Roman" w:hAnsi="Times New Roman"/>
          <w:sz w:val="28"/>
          <w:szCs w:val="28"/>
        </w:rPr>
        <w:t>условий,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B639E"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B639E" w:rsidRPr="00696988">
        <w:rPr>
          <w:rFonts w:ascii="Times New Roman" w:hAnsi="Times New Roman"/>
          <w:sz w:val="28"/>
          <w:szCs w:val="28"/>
        </w:rPr>
        <w:t>которых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6B639E" w:rsidRPr="00696988">
        <w:rPr>
          <w:rFonts w:ascii="Times New Roman" w:hAnsi="Times New Roman"/>
          <w:sz w:val="28"/>
          <w:szCs w:val="28"/>
        </w:rPr>
        <w:t>они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B716FD" w:rsidRPr="00696988">
        <w:rPr>
          <w:rFonts w:ascii="Times New Roman" w:hAnsi="Times New Roman"/>
          <w:sz w:val="28"/>
          <w:szCs w:val="28"/>
        </w:rPr>
        <w:t>орган</w:t>
      </w:r>
      <w:r w:rsidR="00B716FD" w:rsidRPr="00696988">
        <w:rPr>
          <w:rFonts w:ascii="Times New Roman" w:hAnsi="Times New Roman"/>
          <w:sz w:val="28"/>
          <w:szCs w:val="28"/>
        </w:rPr>
        <w:t>и</w:t>
      </w:r>
      <w:r w:rsidR="00B716FD" w:rsidRPr="00696988">
        <w:rPr>
          <w:rFonts w:ascii="Times New Roman" w:hAnsi="Times New Roman"/>
          <w:sz w:val="28"/>
          <w:szCs w:val="28"/>
        </w:rPr>
        <w:t>зованы.</w:t>
      </w:r>
    </w:p>
    <w:p w14:paraId="74B88E53" w14:textId="77777777" w:rsidR="00B716FD" w:rsidRPr="00696988" w:rsidRDefault="00B716FD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ЛПУ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необходимо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знать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поступает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ОМС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ДМС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(добровольное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страхование),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так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них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разный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объём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оказанию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услуг.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Если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неотложной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помощи,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ему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оказывается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обязател</w:t>
      </w:r>
      <w:r w:rsidRPr="00696988">
        <w:rPr>
          <w:rFonts w:ascii="Times New Roman" w:hAnsi="Times New Roman"/>
          <w:sz w:val="28"/>
          <w:szCs w:val="28"/>
        </w:rPr>
        <w:t>ь</w:t>
      </w:r>
      <w:r w:rsidRPr="00696988">
        <w:rPr>
          <w:rFonts w:ascii="Times New Roman" w:hAnsi="Times New Roman"/>
          <w:sz w:val="28"/>
          <w:szCs w:val="28"/>
        </w:rPr>
        <w:t>ная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помощь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A261AE"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A261AE" w:rsidRPr="00696988">
        <w:rPr>
          <w:rFonts w:ascii="Times New Roman" w:hAnsi="Times New Roman"/>
          <w:sz w:val="28"/>
          <w:szCs w:val="28"/>
        </w:rPr>
        <w:t>то</w:t>
      </w:r>
      <w:r w:rsidRPr="00696988">
        <w:rPr>
          <w:rFonts w:ascii="Times New Roman" w:hAnsi="Times New Roman"/>
          <w:sz w:val="28"/>
          <w:szCs w:val="28"/>
        </w:rPr>
        <w:t>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объёме,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который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предусматривает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ОМС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</w:t>
      </w:r>
      <w:r w:rsidRPr="00696988">
        <w:rPr>
          <w:rFonts w:ascii="Times New Roman" w:hAnsi="Times New Roman"/>
          <w:sz w:val="28"/>
          <w:szCs w:val="28"/>
        </w:rPr>
        <w:t>а</w:t>
      </w:r>
      <w:r w:rsidRPr="00696988">
        <w:rPr>
          <w:rFonts w:ascii="Times New Roman" w:hAnsi="Times New Roman"/>
          <w:sz w:val="28"/>
          <w:szCs w:val="28"/>
        </w:rPr>
        <w:t>зовой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программой.</w:t>
      </w:r>
    </w:p>
    <w:p w14:paraId="6738F6C4" w14:textId="77777777" w:rsidR="00B716FD" w:rsidRPr="00696988" w:rsidRDefault="00B716FD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Добровольное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страхование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(ДМС).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Если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желает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пол</w:t>
      </w:r>
      <w:r w:rsidRPr="00696988">
        <w:rPr>
          <w:rFonts w:ascii="Times New Roman" w:hAnsi="Times New Roman"/>
          <w:sz w:val="28"/>
          <w:szCs w:val="28"/>
        </w:rPr>
        <w:t>у</w:t>
      </w:r>
      <w:r w:rsidRPr="00696988">
        <w:rPr>
          <w:rFonts w:ascii="Times New Roman" w:hAnsi="Times New Roman"/>
          <w:sz w:val="28"/>
          <w:szCs w:val="28"/>
        </w:rPr>
        <w:t>чить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обследование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сверх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базовой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программы,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он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заключает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говор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ДМС,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котором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оговорены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все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дополнительные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пункты:</w:t>
      </w:r>
    </w:p>
    <w:p w14:paraId="0F5FBDB5" w14:textId="77777777" w:rsidR="00B716FD" w:rsidRPr="00696988" w:rsidRDefault="00B716FD" w:rsidP="00696988">
      <w:pPr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Лечения.</w:t>
      </w:r>
    </w:p>
    <w:p w14:paraId="66FD8FEF" w14:textId="77777777" w:rsidR="00B716FD" w:rsidRPr="00696988" w:rsidRDefault="00B716FD" w:rsidP="00696988">
      <w:pPr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Обследования.</w:t>
      </w:r>
    </w:p>
    <w:p w14:paraId="2887B318" w14:textId="77777777" w:rsidR="00B716FD" w:rsidRPr="00696988" w:rsidRDefault="00B716FD" w:rsidP="00696988">
      <w:pPr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Консультации.</w:t>
      </w:r>
    </w:p>
    <w:p w14:paraId="78EE6F70" w14:textId="77777777" w:rsidR="00B716FD" w:rsidRPr="00696988" w:rsidRDefault="00B716FD" w:rsidP="00696988">
      <w:pPr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Пребывания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дополнительных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комфортабельных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условиях.</w:t>
      </w:r>
    </w:p>
    <w:p w14:paraId="6E362614" w14:textId="77777777" w:rsidR="00B716FD" w:rsidRPr="00696988" w:rsidRDefault="00B716FD" w:rsidP="00696988">
      <w:pPr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дополнительные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услуги.</w:t>
      </w:r>
    </w:p>
    <w:p w14:paraId="2E5FB9FD" w14:textId="77777777" w:rsidR="00B716FD" w:rsidRPr="00696988" w:rsidRDefault="00B716FD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3,6%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дохода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ДМС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идет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территориальный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фонд.</w:t>
      </w:r>
    </w:p>
    <w:p w14:paraId="296EE7F8" w14:textId="77777777" w:rsidR="00B716FD" w:rsidRPr="00696988" w:rsidRDefault="00B716FD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Страховые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компании:</w:t>
      </w:r>
    </w:p>
    <w:p w14:paraId="1EC5CC65" w14:textId="77777777" w:rsidR="00B716FD" w:rsidRPr="00696988" w:rsidRDefault="00B716FD" w:rsidP="00696988">
      <w:pPr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Областная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больничная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касса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(ОБК).</w:t>
      </w:r>
    </w:p>
    <w:p w14:paraId="253EF41E" w14:textId="77777777" w:rsidR="00B716FD" w:rsidRPr="00696988" w:rsidRDefault="00B716FD" w:rsidP="00696988">
      <w:pPr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Железнодорожная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ЖАСО-М.</w:t>
      </w:r>
    </w:p>
    <w:p w14:paraId="7B27E9ED" w14:textId="77777777" w:rsidR="00B716FD" w:rsidRPr="00696988" w:rsidRDefault="00B716FD" w:rsidP="00696988">
      <w:pPr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Страховая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компания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«Сибирь».</w:t>
      </w:r>
    </w:p>
    <w:p w14:paraId="454630CB" w14:textId="77777777" w:rsidR="00A261AE" w:rsidRPr="00696988" w:rsidRDefault="00A261AE" w:rsidP="00696988">
      <w:pPr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СОГАЗ</w:t>
      </w:r>
    </w:p>
    <w:p w14:paraId="30CAB3CA" w14:textId="77777777" w:rsidR="00A261AE" w:rsidRPr="00696988" w:rsidRDefault="00A261AE" w:rsidP="00696988">
      <w:pPr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РОСГОСТРАХ</w:t>
      </w:r>
    </w:p>
    <w:p w14:paraId="6B601044" w14:textId="77777777" w:rsidR="00B716FD" w:rsidRPr="00696988" w:rsidRDefault="00A52DAE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Оказание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экстренной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ургентной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помощи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полном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объёме,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бесплатно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теч</w:t>
      </w:r>
      <w:r w:rsidRPr="00696988">
        <w:rPr>
          <w:rFonts w:ascii="Times New Roman" w:hAnsi="Times New Roman"/>
          <w:sz w:val="28"/>
          <w:szCs w:val="28"/>
        </w:rPr>
        <w:t>е</w:t>
      </w:r>
      <w:r w:rsidR="00D31F4E" w:rsidRPr="00696988">
        <w:rPr>
          <w:rFonts w:ascii="Times New Roman" w:hAnsi="Times New Roman"/>
          <w:sz w:val="28"/>
          <w:szCs w:val="28"/>
        </w:rPr>
        <w:t>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двух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дней.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третий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день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агента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(дилера)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страховой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компании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в/с,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вправе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застраховать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себя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(или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некоторых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страховых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компан</w:t>
      </w:r>
      <w:r w:rsidRPr="00696988">
        <w:rPr>
          <w:rFonts w:ascii="Times New Roman" w:hAnsi="Times New Roman"/>
          <w:sz w:val="28"/>
          <w:szCs w:val="28"/>
        </w:rPr>
        <w:t>и</w:t>
      </w:r>
      <w:r w:rsidRPr="00696988">
        <w:rPr>
          <w:rFonts w:ascii="Times New Roman" w:hAnsi="Times New Roman"/>
          <w:sz w:val="28"/>
          <w:szCs w:val="28"/>
        </w:rPr>
        <w:t>ях)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это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могут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сделать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родственники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пациента,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находящегося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тяжёлом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стоянии.</w:t>
      </w:r>
    </w:p>
    <w:p w14:paraId="5F5CF045" w14:textId="77777777" w:rsidR="00A52DAE" w:rsidRPr="00696988" w:rsidRDefault="00A52DAE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нашем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пациенты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лечатся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бесплатно.</w:t>
      </w:r>
    </w:p>
    <w:p w14:paraId="0B7A72BE" w14:textId="77777777" w:rsidR="00A52DAE" w:rsidRPr="00696988" w:rsidRDefault="00A52DAE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Повышая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свой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уровень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A261AE" w:rsidRPr="00696988">
        <w:rPr>
          <w:rFonts w:ascii="Times New Roman" w:hAnsi="Times New Roman"/>
          <w:sz w:val="28"/>
          <w:szCs w:val="28"/>
        </w:rPr>
        <w:t>квалификации,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посещаю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все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лекции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F43A01" w:rsidRPr="00696988">
        <w:rPr>
          <w:rFonts w:ascii="Times New Roman" w:hAnsi="Times New Roman"/>
          <w:sz w:val="28"/>
          <w:szCs w:val="28"/>
        </w:rPr>
        <w:t>беседы,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проводимые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отделении.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Прошла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курс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лекций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гражданской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обороне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чрезвычайным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ситуациям,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профилактике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ВИЧ-инфекции.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Прошла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курс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</w:t>
      </w:r>
      <w:r w:rsidRPr="00696988">
        <w:rPr>
          <w:rFonts w:ascii="Times New Roman" w:hAnsi="Times New Roman"/>
          <w:sz w:val="28"/>
          <w:szCs w:val="28"/>
        </w:rPr>
        <w:t>к</w:t>
      </w:r>
      <w:r w:rsidRPr="00696988">
        <w:rPr>
          <w:rFonts w:ascii="Times New Roman" w:hAnsi="Times New Roman"/>
          <w:sz w:val="28"/>
          <w:szCs w:val="28"/>
        </w:rPr>
        <w:t>ций:</w:t>
      </w:r>
    </w:p>
    <w:p w14:paraId="7390972C" w14:textId="77777777" w:rsidR="00A52DAE" w:rsidRPr="00696988" w:rsidRDefault="00A52DAE" w:rsidP="00696988">
      <w:pPr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Сестринское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дело;</w:t>
      </w:r>
    </w:p>
    <w:p w14:paraId="0D045D03" w14:textId="77777777" w:rsidR="00A52DAE" w:rsidRPr="00696988" w:rsidRDefault="00F43A01" w:rsidP="00696988">
      <w:pPr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Правила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забора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</w:t>
      </w:r>
      <w:r w:rsidR="00A52DAE" w:rsidRPr="00696988">
        <w:rPr>
          <w:rFonts w:ascii="Times New Roman" w:hAnsi="Times New Roman"/>
          <w:sz w:val="28"/>
          <w:szCs w:val="28"/>
        </w:rPr>
        <w:t>тологического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A52DAE" w:rsidRPr="00696988">
        <w:rPr>
          <w:rFonts w:ascii="Times New Roman" w:hAnsi="Times New Roman"/>
          <w:sz w:val="28"/>
          <w:szCs w:val="28"/>
        </w:rPr>
        <w:t>материала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A52DAE"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A52DAE" w:rsidRPr="00696988">
        <w:rPr>
          <w:rFonts w:ascii="Times New Roman" w:hAnsi="Times New Roman"/>
          <w:sz w:val="28"/>
          <w:szCs w:val="28"/>
        </w:rPr>
        <w:t>БАК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A52DAE" w:rsidRPr="00696988">
        <w:rPr>
          <w:rFonts w:ascii="Times New Roman" w:hAnsi="Times New Roman"/>
          <w:sz w:val="28"/>
          <w:szCs w:val="28"/>
        </w:rPr>
        <w:t>обследов</w:t>
      </w:r>
      <w:r w:rsidR="00A52DAE" w:rsidRPr="00696988">
        <w:rPr>
          <w:rFonts w:ascii="Times New Roman" w:hAnsi="Times New Roman"/>
          <w:sz w:val="28"/>
          <w:szCs w:val="28"/>
        </w:rPr>
        <w:t>а</w:t>
      </w:r>
      <w:r w:rsidR="00A52DAE" w:rsidRPr="00696988">
        <w:rPr>
          <w:rFonts w:ascii="Times New Roman" w:hAnsi="Times New Roman"/>
          <w:sz w:val="28"/>
          <w:szCs w:val="28"/>
        </w:rPr>
        <w:t>ния.</w:t>
      </w:r>
    </w:p>
    <w:p w14:paraId="7B70F076" w14:textId="77777777" w:rsidR="00A52DAE" w:rsidRPr="00696988" w:rsidRDefault="00A52DAE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Постоянно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читаю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журнал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51F54" w:rsidRPr="00696988">
        <w:rPr>
          <w:rFonts w:ascii="Times New Roman" w:hAnsi="Times New Roman"/>
          <w:sz w:val="28"/>
          <w:szCs w:val="28"/>
        </w:rPr>
        <w:t>«Медицинская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51F54" w:rsidRPr="00696988">
        <w:rPr>
          <w:rFonts w:ascii="Times New Roman" w:hAnsi="Times New Roman"/>
          <w:sz w:val="28"/>
          <w:szCs w:val="28"/>
        </w:rPr>
        <w:t>сестра»,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51F54" w:rsidRPr="00696988">
        <w:rPr>
          <w:rFonts w:ascii="Times New Roman" w:hAnsi="Times New Roman"/>
          <w:sz w:val="28"/>
          <w:szCs w:val="28"/>
        </w:rPr>
        <w:t>«Профилактика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51F54" w:rsidRPr="00696988">
        <w:rPr>
          <w:rFonts w:ascii="Times New Roman" w:hAnsi="Times New Roman"/>
          <w:sz w:val="28"/>
          <w:szCs w:val="28"/>
        </w:rPr>
        <w:t>м</w:t>
      </w:r>
      <w:r w:rsidR="00851F54" w:rsidRPr="00696988">
        <w:rPr>
          <w:rFonts w:ascii="Times New Roman" w:hAnsi="Times New Roman"/>
          <w:sz w:val="28"/>
          <w:szCs w:val="28"/>
        </w:rPr>
        <w:t>и</w:t>
      </w:r>
      <w:r w:rsidR="00851F54" w:rsidRPr="00696988">
        <w:rPr>
          <w:rFonts w:ascii="Times New Roman" w:hAnsi="Times New Roman"/>
          <w:sz w:val="28"/>
          <w:szCs w:val="28"/>
        </w:rPr>
        <w:t>нингококовых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851F54" w:rsidRPr="00696988">
        <w:rPr>
          <w:rFonts w:ascii="Times New Roman" w:hAnsi="Times New Roman"/>
          <w:sz w:val="28"/>
          <w:szCs w:val="28"/>
        </w:rPr>
        <w:t>инфекций».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56733" w:rsidRPr="00696988">
        <w:rPr>
          <w:rFonts w:ascii="Times New Roman" w:hAnsi="Times New Roman"/>
          <w:sz w:val="28"/>
          <w:szCs w:val="28"/>
        </w:rPr>
        <w:t>Посещая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56733" w:rsidRPr="00696988">
        <w:rPr>
          <w:rFonts w:ascii="Times New Roman" w:hAnsi="Times New Roman"/>
          <w:sz w:val="28"/>
          <w:szCs w:val="28"/>
        </w:rPr>
        <w:t>лекции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56733"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56733" w:rsidRPr="00696988">
        <w:rPr>
          <w:rFonts w:ascii="Times New Roman" w:hAnsi="Times New Roman"/>
          <w:sz w:val="28"/>
          <w:szCs w:val="28"/>
        </w:rPr>
        <w:t>конференции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56733" w:rsidRPr="00696988">
        <w:rPr>
          <w:rFonts w:ascii="Times New Roman" w:hAnsi="Times New Roman"/>
          <w:sz w:val="28"/>
          <w:szCs w:val="28"/>
        </w:rPr>
        <w:t>проводимые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56733"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C56733" w:rsidRPr="00696988">
        <w:rPr>
          <w:rFonts w:ascii="Times New Roman" w:hAnsi="Times New Roman"/>
          <w:sz w:val="28"/>
          <w:szCs w:val="28"/>
        </w:rPr>
        <w:t>отдел</w:t>
      </w:r>
      <w:r w:rsidR="00C56733" w:rsidRPr="00696988">
        <w:rPr>
          <w:rFonts w:ascii="Times New Roman" w:hAnsi="Times New Roman"/>
          <w:sz w:val="28"/>
          <w:szCs w:val="28"/>
        </w:rPr>
        <w:t>е</w:t>
      </w:r>
      <w:r w:rsidR="00C56733" w:rsidRPr="00696988">
        <w:rPr>
          <w:rFonts w:ascii="Times New Roman" w:hAnsi="Times New Roman"/>
          <w:sz w:val="28"/>
          <w:szCs w:val="28"/>
        </w:rPr>
        <w:t>нии.</w:t>
      </w:r>
    </w:p>
    <w:p w14:paraId="36C5DDCC" w14:textId="77777777" w:rsidR="00851F54" w:rsidRPr="00696988" w:rsidRDefault="00851F54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За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отчетный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период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2003-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2008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год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проведен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капитальный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</w:t>
      </w:r>
      <w:r w:rsidRPr="00696988">
        <w:rPr>
          <w:rFonts w:ascii="Times New Roman" w:hAnsi="Times New Roman"/>
          <w:sz w:val="28"/>
          <w:szCs w:val="28"/>
        </w:rPr>
        <w:t>е</w:t>
      </w:r>
      <w:r w:rsidRPr="00696988">
        <w:rPr>
          <w:rFonts w:ascii="Times New Roman" w:hAnsi="Times New Roman"/>
          <w:sz w:val="28"/>
          <w:szCs w:val="28"/>
        </w:rPr>
        <w:t>монт.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полностью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перешло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работу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одноразовыми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шприцами,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системами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трансфузий,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мочевыми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катетерами,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наконечниками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скальп</w:t>
      </w:r>
      <w:r w:rsidRPr="00696988">
        <w:rPr>
          <w:rFonts w:ascii="Times New Roman" w:hAnsi="Times New Roman"/>
          <w:sz w:val="28"/>
          <w:szCs w:val="28"/>
        </w:rPr>
        <w:t>е</w:t>
      </w:r>
      <w:r w:rsidRPr="00696988">
        <w:rPr>
          <w:rFonts w:ascii="Times New Roman" w:hAnsi="Times New Roman"/>
          <w:sz w:val="28"/>
          <w:szCs w:val="28"/>
        </w:rPr>
        <w:t>лями.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Приобретены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маски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фильтрами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3М,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которых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можно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работать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8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часов</w:t>
      </w:r>
      <w:r w:rsidR="002E6870" w:rsidRPr="00696988">
        <w:rPr>
          <w:rFonts w:ascii="Times New Roman" w:hAnsi="Times New Roman"/>
          <w:sz w:val="28"/>
          <w:szCs w:val="28"/>
        </w:rPr>
        <w:t>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2E6870" w:rsidRPr="00696988">
        <w:rPr>
          <w:rFonts w:ascii="Times New Roman" w:hAnsi="Times New Roman"/>
          <w:sz w:val="28"/>
          <w:szCs w:val="28"/>
        </w:rPr>
        <w:t>защитные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2E6870" w:rsidRPr="00696988">
        <w:rPr>
          <w:rFonts w:ascii="Times New Roman" w:hAnsi="Times New Roman"/>
          <w:sz w:val="28"/>
          <w:szCs w:val="28"/>
        </w:rPr>
        <w:t>очки,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2E6870" w:rsidRPr="00696988">
        <w:rPr>
          <w:rFonts w:ascii="Times New Roman" w:hAnsi="Times New Roman"/>
          <w:sz w:val="28"/>
          <w:szCs w:val="28"/>
        </w:rPr>
        <w:t>перчатки,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2E6870" w:rsidRPr="00696988">
        <w:rPr>
          <w:rFonts w:ascii="Times New Roman" w:hAnsi="Times New Roman"/>
          <w:sz w:val="28"/>
          <w:szCs w:val="28"/>
        </w:rPr>
        <w:t>фартуки.</w:t>
      </w:r>
    </w:p>
    <w:p w14:paraId="5FDAA98F" w14:textId="77777777" w:rsidR="002E6870" w:rsidRPr="00696988" w:rsidRDefault="002E6870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манипуляционные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кабинеты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приобретены:</w:t>
      </w:r>
    </w:p>
    <w:p w14:paraId="62A7B39B" w14:textId="77777777" w:rsidR="002E6870" w:rsidRPr="00696988" w:rsidRDefault="002E6870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дозаторы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жидким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мылом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«Стеризол»;</w:t>
      </w:r>
    </w:p>
    <w:p w14:paraId="56A22749" w14:textId="77777777" w:rsidR="002E6870" w:rsidRPr="00696988" w:rsidRDefault="002E6870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антисептин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обработки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рук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«Септоцид»;</w:t>
      </w:r>
    </w:p>
    <w:p w14:paraId="25C9FD87" w14:textId="77777777" w:rsidR="002E6870" w:rsidRPr="00696988" w:rsidRDefault="002E6870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диспенсер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одноразовыми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бумажными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полотенцами.</w:t>
      </w:r>
    </w:p>
    <w:p w14:paraId="510FEDFF" w14:textId="77777777" w:rsidR="002E6870" w:rsidRPr="00696988" w:rsidRDefault="002E6870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отделении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проведено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обновление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документации:</w:t>
      </w:r>
    </w:p>
    <w:p w14:paraId="6B2A3430" w14:textId="77777777" w:rsidR="002E6870" w:rsidRPr="00696988" w:rsidRDefault="00B06F7A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фармакологическому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="002E6870" w:rsidRPr="00696988">
        <w:rPr>
          <w:rFonts w:ascii="Times New Roman" w:hAnsi="Times New Roman"/>
          <w:sz w:val="28"/>
          <w:szCs w:val="28"/>
        </w:rPr>
        <w:t>порядку;</w:t>
      </w:r>
    </w:p>
    <w:p w14:paraId="4D210C80" w14:textId="77777777" w:rsidR="002E6870" w:rsidRPr="00696988" w:rsidRDefault="002E6870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санэпидрежиму;</w:t>
      </w:r>
    </w:p>
    <w:p w14:paraId="07E9561B" w14:textId="77777777" w:rsidR="002E6870" w:rsidRPr="00696988" w:rsidRDefault="002E6870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неотложной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помощи;</w:t>
      </w:r>
    </w:p>
    <w:p w14:paraId="1D9907DA" w14:textId="77777777" w:rsidR="002E6870" w:rsidRPr="00696988" w:rsidRDefault="002E6870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технике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безопасности,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ЧС;</w:t>
      </w:r>
    </w:p>
    <w:p w14:paraId="12CEF8F6" w14:textId="77777777" w:rsidR="002E6870" w:rsidRPr="00696988" w:rsidRDefault="002E6870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должностным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инструкциям.</w:t>
      </w:r>
    </w:p>
    <w:p w14:paraId="2931A2C7" w14:textId="77777777" w:rsidR="002E6870" w:rsidRPr="00696988" w:rsidRDefault="002E6870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улучшения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качества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обслуживания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больных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внедрены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следующие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алг</w:t>
      </w:r>
      <w:r w:rsidRPr="00696988">
        <w:rPr>
          <w:rFonts w:ascii="Times New Roman" w:hAnsi="Times New Roman"/>
          <w:sz w:val="28"/>
          <w:szCs w:val="28"/>
        </w:rPr>
        <w:t>о</w:t>
      </w:r>
      <w:r w:rsidRPr="00696988">
        <w:rPr>
          <w:rFonts w:ascii="Times New Roman" w:hAnsi="Times New Roman"/>
          <w:sz w:val="28"/>
          <w:szCs w:val="28"/>
        </w:rPr>
        <w:t>ритмы:</w:t>
      </w:r>
    </w:p>
    <w:p w14:paraId="703E629D" w14:textId="77777777" w:rsidR="002E6870" w:rsidRPr="00696988" w:rsidRDefault="002E6870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приёма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сдачи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смен;</w:t>
      </w:r>
    </w:p>
    <w:p w14:paraId="245A1553" w14:textId="77777777" w:rsidR="002E6870" w:rsidRPr="00696988" w:rsidRDefault="002E6870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оказания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первой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медицинской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помощи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неотложном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состоянии;</w:t>
      </w:r>
    </w:p>
    <w:p w14:paraId="2EF0E765" w14:textId="77777777" w:rsidR="002E6870" w:rsidRPr="00696988" w:rsidRDefault="002E6870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обеспечению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лечебно-охранительного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режима;</w:t>
      </w:r>
    </w:p>
    <w:p w14:paraId="6AE9EA27" w14:textId="77777777" w:rsidR="002E6870" w:rsidRPr="00696988" w:rsidRDefault="002E6870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контролируемое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лечение.</w:t>
      </w:r>
    </w:p>
    <w:p w14:paraId="2AC8B98E" w14:textId="77777777" w:rsidR="002E6870" w:rsidRPr="00696988" w:rsidRDefault="002E6870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Разработаны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внедрены:</w:t>
      </w:r>
    </w:p>
    <w:p w14:paraId="718338E7" w14:textId="77777777" w:rsidR="002E6870" w:rsidRPr="00696988" w:rsidRDefault="002E6870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памятка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больного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туберкулёзом;</w:t>
      </w:r>
    </w:p>
    <w:p w14:paraId="522AD839" w14:textId="77777777" w:rsidR="002E6870" w:rsidRPr="00696988" w:rsidRDefault="002E6870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лист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контроля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посещения;</w:t>
      </w:r>
    </w:p>
    <w:p w14:paraId="50B5E889" w14:textId="77777777" w:rsidR="002E6870" w:rsidRPr="00696988" w:rsidRDefault="002E6870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личная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ТБ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карта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больного.</w:t>
      </w:r>
    </w:p>
    <w:p w14:paraId="6DA6A3D6" w14:textId="77777777" w:rsidR="002E6870" w:rsidRPr="00696988" w:rsidRDefault="002E6870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Внедрена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цветная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маркировка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емкостей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для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дезинфекции.</w:t>
      </w:r>
    </w:p>
    <w:p w14:paraId="2CE8414E" w14:textId="77777777" w:rsidR="002E6870" w:rsidRPr="00696988" w:rsidRDefault="002E6870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В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планах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на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будущее:</w:t>
      </w:r>
    </w:p>
    <w:p w14:paraId="651E0ADA" w14:textId="77777777" w:rsidR="002E6870" w:rsidRPr="00696988" w:rsidRDefault="002E6870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подтвердить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высшую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категорию;</w:t>
      </w:r>
    </w:p>
    <w:p w14:paraId="4C932BE7" w14:textId="77777777" w:rsidR="002E6870" w:rsidRDefault="002E6870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8">
        <w:rPr>
          <w:rFonts w:ascii="Times New Roman" w:hAnsi="Times New Roman"/>
          <w:sz w:val="28"/>
          <w:szCs w:val="28"/>
        </w:rPr>
        <w:t>-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пройти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цикл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лекций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«Сестринское</w:t>
      </w:r>
      <w:r w:rsidR="00696988">
        <w:rPr>
          <w:rFonts w:ascii="Times New Roman" w:hAnsi="Times New Roman"/>
          <w:sz w:val="28"/>
          <w:szCs w:val="28"/>
        </w:rPr>
        <w:t xml:space="preserve"> </w:t>
      </w:r>
      <w:r w:rsidRPr="00696988">
        <w:rPr>
          <w:rFonts w:ascii="Times New Roman" w:hAnsi="Times New Roman"/>
          <w:sz w:val="28"/>
          <w:szCs w:val="28"/>
        </w:rPr>
        <w:t>дело»</w:t>
      </w:r>
    </w:p>
    <w:p w14:paraId="45082D89" w14:textId="77777777" w:rsidR="00303C86" w:rsidRDefault="00303C86" w:rsidP="006969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C7BAD5" w14:textId="77777777" w:rsidR="00303C86" w:rsidRPr="0019011D" w:rsidRDefault="00303C86" w:rsidP="00303C86">
      <w:pPr>
        <w:spacing w:line="360" w:lineRule="auto"/>
        <w:jc w:val="center"/>
        <w:rPr>
          <w:b/>
          <w:color w:val="FFFFFF" w:themeColor="background1"/>
          <w:sz w:val="28"/>
          <w:szCs w:val="28"/>
        </w:rPr>
      </w:pPr>
      <w:r w:rsidRPr="0019011D">
        <w:rPr>
          <w:b/>
          <w:color w:val="FFFFFF" w:themeColor="background1"/>
          <w:sz w:val="28"/>
          <w:szCs w:val="28"/>
        </w:rPr>
        <w:t>Размещено на .</w:t>
      </w:r>
      <w:r w:rsidRPr="0019011D">
        <w:rPr>
          <w:b/>
          <w:color w:val="FFFFFF" w:themeColor="background1"/>
          <w:sz w:val="28"/>
          <w:szCs w:val="28"/>
          <w:lang w:val="en-US"/>
        </w:rPr>
        <w:t>ru</w:t>
      </w:r>
    </w:p>
    <w:sectPr w:rsidR="00303C86" w:rsidRPr="0019011D" w:rsidSect="00696988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8EF9" w14:textId="77777777" w:rsidR="005F7732" w:rsidRDefault="005F7732">
      <w:r>
        <w:separator/>
      </w:r>
    </w:p>
  </w:endnote>
  <w:endnote w:type="continuationSeparator" w:id="0">
    <w:p w14:paraId="6BA6A58F" w14:textId="77777777" w:rsidR="005F7732" w:rsidRDefault="005F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E95E" w14:textId="77777777" w:rsidR="005F7732" w:rsidRDefault="005F7732">
      <w:r>
        <w:separator/>
      </w:r>
    </w:p>
  </w:footnote>
  <w:footnote w:type="continuationSeparator" w:id="0">
    <w:p w14:paraId="7C60A6E5" w14:textId="77777777" w:rsidR="005F7732" w:rsidRDefault="005F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5D04" w14:textId="77777777" w:rsidR="00CE0802" w:rsidRPr="0077302A" w:rsidRDefault="00303C86" w:rsidP="00303C86">
    <w:pPr>
      <w:pStyle w:val="a4"/>
      <w:jc w:val="center"/>
      <w:rPr>
        <w:rFonts w:ascii="Times New Roman" w:hAnsi="Times New Roman"/>
      </w:rPr>
    </w:pPr>
    <w:r w:rsidRPr="00303C86">
      <w:rPr>
        <w:rFonts w:ascii="Times New Roman" w:hAnsi="Times New Roman"/>
        <w:sz w:val="28"/>
        <w:szCs w:val="28"/>
      </w:rPr>
      <w:t xml:space="preserve"> </w:t>
    </w:r>
    <w:r w:rsidRPr="00303C86">
      <w:rPr>
        <w:rFonts w:ascii="Times New Roman" w:hAnsi="Times New Roman"/>
        <w:color w:val="0000FF"/>
        <w:sz w:val="28"/>
        <w:szCs w:val="28"/>
        <w:u w:val="single"/>
        <w:lang w:val="en-US"/>
      </w:rPr>
      <w:t>http</w:t>
    </w:r>
    <w:r w:rsidRPr="00303C86">
      <w:rPr>
        <w:rFonts w:ascii="Times New Roman" w:hAnsi="Times New Roman"/>
        <w:color w:val="0000FF"/>
        <w:sz w:val="28"/>
        <w:szCs w:val="28"/>
        <w:u w:val="single"/>
      </w:rPr>
      <w:t>://</w:t>
    </w:r>
    <w:r w:rsidRPr="00303C86">
      <w:rPr>
        <w:rFonts w:ascii="Times New Roman" w:hAnsi="Times New Roman"/>
        <w:color w:val="0000FF"/>
        <w:sz w:val="28"/>
        <w:szCs w:val="28"/>
        <w:u w:val="single"/>
        <w:lang w:val="en-US"/>
      </w:rPr>
      <w:t>www</w:t>
    </w:r>
    <w:r w:rsidRPr="00303C86">
      <w:rPr>
        <w:rFonts w:ascii="Times New Roman" w:hAnsi="Times New Roman"/>
        <w:color w:val="0000FF"/>
        <w:sz w:val="28"/>
        <w:szCs w:val="28"/>
        <w:u w:val="single"/>
      </w:rPr>
      <w:t>..</w:t>
    </w:r>
    <w:r w:rsidRPr="00303C86">
      <w:rPr>
        <w:rFonts w:ascii="Times New Roman" w:hAnsi="Times New Roman"/>
        <w:color w:val="0000FF"/>
        <w:sz w:val="28"/>
        <w:szCs w:val="28"/>
        <w:u w:val="single"/>
        <w:lang w:val="en-US"/>
      </w:rPr>
      <w:t>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32B"/>
    <w:multiLevelType w:val="hybridMultilevel"/>
    <w:tmpl w:val="4948C9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03FD9"/>
    <w:multiLevelType w:val="hybridMultilevel"/>
    <w:tmpl w:val="3CF4D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B5AB7"/>
    <w:multiLevelType w:val="hybridMultilevel"/>
    <w:tmpl w:val="C5EC9336"/>
    <w:lvl w:ilvl="0" w:tplc="F6F00212">
      <w:start w:val="1"/>
      <w:numFmt w:val="bullet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E736E6"/>
    <w:multiLevelType w:val="hybridMultilevel"/>
    <w:tmpl w:val="8A066B84"/>
    <w:lvl w:ilvl="0" w:tplc="F6F00212">
      <w:start w:val="1"/>
      <w:numFmt w:val="bullet"/>
      <w:lvlText w:val="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20F86"/>
    <w:multiLevelType w:val="hybridMultilevel"/>
    <w:tmpl w:val="610090BA"/>
    <w:lvl w:ilvl="0" w:tplc="F6F00212">
      <w:start w:val="1"/>
      <w:numFmt w:val="bullet"/>
      <w:lvlText w:val="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00094"/>
    <w:multiLevelType w:val="hybridMultilevel"/>
    <w:tmpl w:val="A96AF7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04818"/>
    <w:multiLevelType w:val="hybridMultilevel"/>
    <w:tmpl w:val="132E3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7C75E6"/>
    <w:multiLevelType w:val="hybridMultilevel"/>
    <w:tmpl w:val="1C5698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36A5CD7"/>
    <w:multiLevelType w:val="hybridMultilevel"/>
    <w:tmpl w:val="40C67FB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2AA283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AD5905"/>
    <w:multiLevelType w:val="hybridMultilevel"/>
    <w:tmpl w:val="DC4029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2C4809"/>
    <w:multiLevelType w:val="hybridMultilevel"/>
    <w:tmpl w:val="698A68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805CF"/>
    <w:multiLevelType w:val="hybridMultilevel"/>
    <w:tmpl w:val="2ACC478E"/>
    <w:lvl w:ilvl="0" w:tplc="9CCA7836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B0508E"/>
    <w:multiLevelType w:val="hybridMultilevel"/>
    <w:tmpl w:val="5CA455A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8010C"/>
    <w:multiLevelType w:val="hybridMultilevel"/>
    <w:tmpl w:val="A5B6B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075196"/>
    <w:multiLevelType w:val="hybridMultilevel"/>
    <w:tmpl w:val="3912F6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1D11B7"/>
    <w:multiLevelType w:val="hybridMultilevel"/>
    <w:tmpl w:val="8ABE09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0C44EF"/>
    <w:multiLevelType w:val="hybridMultilevel"/>
    <w:tmpl w:val="88F2247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0C2405"/>
    <w:multiLevelType w:val="hybridMultilevel"/>
    <w:tmpl w:val="050E426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9B5DEE"/>
    <w:multiLevelType w:val="hybridMultilevel"/>
    <w:tmpl w:val="9624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B72AA"/>
    <w:multiLevelType w:val="hybridMultilevel"/>
    <w:tmpl w:val="81DEBA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CB07A65"/>
    <w:multiLevelType w:val="hybridMultilevel"/>
    <w:tmpl w:val="A9CA42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4902A8"/>
    <w:multiLevelType w:val="hybridMultilevel"/>
    <w:tmpl w:val="37FAF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B00AF"/>
    <w:multiLevelType w:val="hybridMultilevel"/>
    <w:tmpl w:val="D87EF97C"/>
    <w:lvl w:ilvl="0" w:tplc="82AA283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914CD4"/>
    <w:multiLevelType w:val="hybridMultilevel"/>
    <w:tmpl w:val="60F643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2D2688"/>
    <w:multiLevelType w:val="hybridMultilevel"/>
    <w:tmpl w:val="E37CB6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EC4EE6"/>
    <w:multiLevelType w:val="hybridMultilevel"/>
    <w:tmpl w:val="1BB8A7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15260"/>
    <w:multiLevelType w:val="hybridMultilevel"/>
    <w:tmpl w:val="F56E15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6E4275A"/>
    <w:multiLevelType w:val="hybridMultilevel"/>
    <w:tmpl w:val="E02A29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1B01F1"/>
    <w:multiLevelType w:val="hybridMultilevel"/>
    <w:tmpl w:val="3C38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8B18CF"/>
    <w:multiLevelType w:val="hybridMultilevel"/>
    <w:tmpl w:val="F6303A02"/>
    <w:lvl w:ilvl="0" w:tplc="495E1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947BE7"/>
    <w:multiLevelType w:val="hybridMultilevel"/>
    <w:tmpl w:val="624EA0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15681"/>
    <w:multiLevelType w:val="hybridMultilevel"/>
    <w:tmpl w:val="B5586F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5F389D"/>
    <w:multiLevelType w:val="hybridMultilevel"/>
    <w:tmpl w:val="2702FB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74BEE"/>
    <w:multiLevelType w:val="hybridMultilevel"/>
    <w:tmpl w:val="6C0C96E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0937AE"/>
    <w:multiLevelType w:val="hybridMultilevel"/>
    <w:tmpl w:val="9CC84FA6"/>
    <w:lvl w:ilvl="0" w:tplc="F6F00212">
      <w:start w:val="1"/>
      <w:numFmt w:val="bullet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E763D2"/>
    <w:multiLevelType w:val="hybridMultilevel"/>
    <w:tmpl w:val="68E0F792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C84618"/>
    <w:multiLevelType w:val="hybridMultilevel"/>
    <w:tmpl w:val="93EAFD60"/>
    <w:lvl w:ilvl="0" w:tplc="495E1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305A10"/>
    <w:multiLevelType w:val="hybridMultilevel"/>
    <w:tmpl w:val="AFD8A6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9101A3"/>
    <w:multiLevelType w:val="hybridMultilevel"/>
    <w:tmpl w:val="EF4CE3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916E22"/>
    <w:multiLevelType w:val="multilevel"/>
    <w:tmpl w:val="4008ED3E"/>
    <w:lvl w:ilvl="0">
      <w:start w:val="1"/>
      <w:numFmt w:val="bullet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777F5D"/>
    <w:multiLevelType w:val="hybridMultilevel"/>
    <w:tmpl w:val="D6DC5A84"/>
    <w:lvl w:ilvl="0" w:tplc="4AC4A1DA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9363AF"/>
    <w:multiLevelType w:val="hybridMultilevel"/>
    <w:tmpl w:val="0902DD2C"/>
    <w:lvl w:ilvl="0" w:tplc="82AA28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2AA283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955927"/>
    <w:multiLevelType w:val="hybridMultilevel"/>
    <w:tmpl w:val="00FC30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C609D3"/>
    <w:multiLevelType w:val="hybridMultilevel"/>
    <w:tmpl w:val="E8746420"/>
    <w:lvl w:ilvl="0" w:tplc="F6F00212">
      <w:start w:val="1"/>
      <w:numFmt w:val="bullet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2AA283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845FF7"/>
    <w:multiLevelType w:val="hybridMultilevel"/>
    <w:tmpl w:val="C0C605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F01A8"/>
    <w:multiLevelType w:val="hybridMultilevel"/>
    <w:tmpl w:val="5AB43EF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1B0D5D"/>
    <w:multiLevelType w:val="hybridMultilevel"/>
    <w:tmpl w:val="BF5807D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5D5B20"/>
    <w:multiLevelType w:val="hybridMultilevel"/>
    <w:tmpl w:val="64208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8"/>
  </w:num>
  <w:num w:numId="3">
    <w:abstractNumId w:val="38"/>
  </w:num>
  <w:num w:numId="4">
    <w:abstractNumId w:val="27"/>
  </w:num>
  <w:num w:numId="5">
    <w:abstractNumId w:val="42"/>
  </w:num>
  <w:num w:numId="6">
    <w:abstractNumId w:val="13"/>
  </w:num>
  <w:num w:numId="7">
    <w:abstractNumId w:val="23"/>
  </w:num>
  <w:num w:numId="8">
    <w:abstractNumId w:val="21"/>
  </w:num>
  <w:num w:numId="9">
    <w:abstractNumId w:val="1"/>
  </w:num>
  <w:num w:numId="10">
    <w:abstractNumId w:val="0"/>
  </w:num>
  <w:num w:numId="11">
    <w:abstractNumId w:val="31"/>
  </w:num>
  <w:num w:numId="12">
    <w:abstractNumId w:val="24"/>
  </w:num>
  <w:num w:numId="13">
    <w:abstractNumId w:val="15"/>
  </w:num>
  <w:num w:numId="14">
    <w:abstractNumId w:val="18"/>
  </w:num>
  <w:num w:numId="15">
    <w:abstractNumId w:val="37"/>
  </w:num>
  <w:num w:numId="16">
    <w:abstractNumId w:val="46"/>
  </w:num>
  <w:num w:numId="17">
    <w:abstractNumId w:val="5"/>
  </w:num>
  <w:num w:numId="18">
    <w:abstractNumId w:val="14"/>
  </w:num>
  <w:num w:numId="19">
    <w:abstractNumId w:val="45"/>
  </w:num>
  <w:num w:numId="20">
    <w:abstractNumId w:val="11"/>
  </w:num>
  <w:num w:numId="21">
    <w:abstractNumId w:val="20"/>
  </w:num>
  <w:num w:numId="22">
    <w:abstractNumId w:val="9"/>
  </w:num>
  <w:num w:numId="23">
    <w:abstractNumId w:val="33"/>
  </w:num>
  <w:num w:numId="24">
    <w:abstractNumId w:val="17"/>
  </w:num>
  <w:num w:numId="25">
    <w:abstractNumId w:val="40"/>
  </w:num>
  <w:num w:numId="26">
    <w:abstractNumId w:val="16"/>
  </w:num>
  <w:num w:numId="27">
    <w:abstractNumId w:val="25"/>
  </w:num>
  <w:num w:numId="28">
    <w:abstractNumId w:val="30"/>
  </w:num>
  <w:num w:numId="29">
    <w:abstractNumId w:val="10"/>
  </w:num>
  <w:num w:numId="30">
    <w:abstractNumId w:val="44"/>
  </w:num>
  <w:num w:numId="31">
    <w:abstractNumId w:val="32"/>
  </w:num>
  <w:num w:numId="32">
    <w:abstractNumId w:val="8"/>
  </w:num>
  <w:num w:numId="33">
    <w:abstractNumId w:val="47"/>
  </w:num>
  <w:num w:numId="34">
    <w:abstractNumId w:val="22"/>
  </w:num>
  <w:num w:numId="35">
    <w:abstractNumId w:val="35"/>
  </w:num>
  <w:num w:numId="36">
    <w:abstractNumId w:val="34"/>
  </w:num>
  <w:num w:numId="37">
    <w:abstractNumId w:val="3"/>
  </w:num>
  <w:num w:numId="38">
    <w:abstractNumId w:val="2"/>
  </w:num>
  <w:num w:numId="39">
    <w:abstractNumId w:val="4"/>
  </w:num>
  <w:num w:numId="40">
    <w:abstractNumId w:val="43"/>
  </w:num>
  <w:num w:numId="41">
    <w:abstractNumId w:val="39"/>
  </w:num>
  <w:num w:numId="42">
    <w:abstractNumId w:val="41"/>
  </w:num>
  <w:num w:numId="43">
    <w:abstractNumId w:val="19"/>
  </w:num>
  <w:num w:numId="44">
    <w:abstractNumId w:val="26"/>
  </w:num>
  <w:num w:numId="45">
    <w:abstractNumId w:val="7"/>
  </w:num>
  <w:num w:numId="46">
    <w:abstractNumId w:val="29"/>
  </w:num>
  <w:num w:numId="47">
    <w:abstractNumId w:val="36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D8"/>
    <w:rsid w:val="00037F88"/>
    <w:rsid w:val="00055E0B"/>
    <w:rsid w:val="00060D1F"/>
    <w:rsid w:val="00066ADC"/>
    <w:rsid w:val="00072231"/>
    <w:rsid w:val="000D515C"/>
    <w:rsid w:val="000E083D"/>
    <w:rsid w:val="000F795A"/>
    <w:rsid w:val="00123B90"/>
    <w:rsid w:val="00130BB5"/>
    <w:rsid w:val="0014343D"/>
    <w:rsid w:val="00163CD8"/>
    <w:rsid w:val="00175A79"/>
    <w:rsid w:val="001775CF"/>
    <w:rsid w:val="00180AE5"/>
    <w:rsid w:val="0019011D"/>
    <w:rsid w:val="001D0ED9"/>
    <w:rsid w:val="001D1442"/>
    <w:rsid w:val="001D2DAC"/>
    <w:rsid w:val="001F58B7"/>
    <w:rsid w:val="00254B2D"/>
    <w:rsid w:val="00285C10"/>
    <w:rsid w:val="002B442B"/>
    <w:rsid w:val="002E6870"/>
    <w:rsid w:val="002F043A"/>
    <w:rsid w:val="00303C86"/>
    <w:rsid w:val="00310C7E"/>
    <w:rsid w:val="00330A73"/>
    <w:rsid w:val="00362F9B"/>
    <w:rsid w:val="00367628"/>
    <w:rsid w:val="00383012"/>
    <w:rsid w:val="00383DF0"/>
    <w:rsid w:val="003C41E4"/>
    <w:rsid w:val="003D7106"/>
    <w:rsid w:val="003E55C9"/>
    <w:rsid w:val="003F7039"/>
    <w:rsid w:val="004A1259"/>
    <w:rsid w:val="004B4732"/>
    <w:rsid w:val="004D72C8"/>
    <w:rsid w:val="004E29B2"/>
    <w:rsid w:val="004F5134"/>
    <w:rsid w:val="00521920"/>
    <w:rsid w:val="0053151E"/>
    <w:rsid w:val="005404A1"/>
    <w:rsid w:val="00552053"/>
    <w:rsid w:val="005631D4"/>
    <w:rsid w:val="0056451D"/>
    <w:rsid w:val="00577790"/>
    <w:rsid w:val="005874AE"/>
    <w:rsid w:val="00593C26"/>
    <w:rsid w:val="005A309C"/>
    <w:rsid w:val="005A599F"/>
    <w:rsid w:val="005B31F9"/>
    <w:rsid w:val="005C5B02"/>
    <w:rsid w:val="005F7732"/>
    <w:rsid w:val="006051C2"/>
    <w:rsid w:val="006305CC"/>
    <w:rsid w:val="00646D57"/>
    <w:rsid w:val="006671FC"/>
    <w:rsid w:val="00667692"/>
    <w:rsid w:val="00675DD5"/>
    <w:rsid w:val="00676425"/>
    <w:rsid w:val="00696988"/>
    <w:rsid w:val="006A0360"/>
    <w:rsid w:val="006A712F"/>
    <w:rsid w:val="006B639E"/>
    <w:rsid w:val="006E2C49"/>
    <w:rsid w:val="00723995"/>
    <w:rsid w:val="007716F7"/>
    <w:rsid w:val="0077302A"/>
    <w:rsid w:val="00780FF9"/>
    <w:rsid w:val="00786C7A"/>
    <w:rsid w:val="007871A9"/>
    <w:rsid w:val="007C6185"/>
    <w:rsid w:val="007D06D0"/>
    <w:rsid w:val="007D686C"/>
    <w:rsid w:val="007F011C"/>
    <w:rsid w:val="0080225C"/>
    <w:rsid w:val="008161C2"/>
    <w:rsid w:val="0081651F"/>
    <w:rsid w:val="00830AE3"/>
    <w:rsid w:val="008440D8"/>
    <w:rsid w:val="00851F54"/>
    <w:rsid w:val="00874D51"/>
    <w:rsid w:val="00896AE1"/>
    <w:rsid w:val="008B4537"/>
    <w:rsid w:val="008E3294"/>
    <w:rsid w:val="00900A85"/>
    <w:rsid w:val="00916839"/>
    <w:rsid w:val="009212D9"/>
    <w:rsid w:val="009840C1"/>
    <w:rsid w:val="00985F67"/>
    <w:rsid w:val="00991F49"/>
    <w:rsid w:val="009F0B0C"/>
    <w:rsid w:val="00A261AE"/>
    <w:rsid w:val="00A52DAE"/>
    <w:rsid w:val="00A635F5"/>
    <w:rsid w:val="00B06F7A"/>
    <w:rsid w:val="00B16681"/>
    <w:rsid w:val="00B56CC2"/>
    <w:rsid w:val="00B63785"/>
    <w:rsid w:val="00B716FD"/>
    <w:rsid w:val="00B866D8"/>
    <w:rsid w:val="00BB23A3"/>
    <w:rsid w:val="00BC0B04"/>
    <w:rsid w:val="00BD280F"/>
    <w:rsid w:val="00BF48AE"/>
    <w:rsid w:val="00C133E5"/>
    <w:rsid w:val="00C27930"/>
    <w:rsid w:val="00C56733"/>
    <w:rsid w:val="00C6222E"/>
    <w:rsid w:val="00CA3768"/>
    <w:rsid w:val="00CB7525"/>
    <w:rsid w:val="00CC6F61"/>
    <w:rsid w:val="00CD18E7"/>
    <w:rsid w:val="00CE0802"/>
    <w:rsid w:val="00CE5A94"/>
    <w:rsid w:val="00CF3855"/>
    <w:rsid w:val="00D17CFC"/>
    <w:rsid w:val="00D31F4E"/>
    <w:rsid w:val="00D35526"/>
    <w:rsid w:val="00D46023"/>
    <w:rsid w:val="00D7327E"/>
    <w:rsid w:val="00D75213"/>
    <w:rsid w:val="00D93E15"/>
    <w:rsid w:val="00DA247C"/>
    <w:rsid w:val="00DA3F86"/>
    <w:rsid w:val="00DB471B"/>
    <w:rsid w:val="00DC6B75"/>
    <w:rsid w:val="00DE1A80"/>
    <w:rsid w:val="00E51EB9"/>
    <w:rsid w:val="00E804EE"/>
    <w:rsid w:val="00E8128B"/>
    <w:rsid w:val="00E93F61"/>
    <w:rsid w:val="00EB1CE4"/>
    <w:rsid w:val="00EB261B"/>
    <w:rsid w:val="00ED5378"/>
    <w:rsid w:val="00F11CC6"/>
    <w:rsid w:val="00F336B9"/>
    <w:rsid w:val="00F37093"/>
    <w:rsid w:val="00F43A01"/>
    <w:rsid w:val="00FA1B67"/>
    <w:rsid w:val="00FA62B2"/>
    <w:rsid w:val="00FB716F"/>
    <w:rsid w:val="00FC2283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E1EBE"/>
  <w14:defaultImageDpi w14:val="0"/>
  <w15:docId w15:val="{857801FA-1923-48B9-A2A2-990D8A54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B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14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732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D1442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D7327E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table" w:styleId="a3">
    <w:name w:val="Table Grid"/>
    <w:basedOn w:val="a1"/>
    <w:uiPriority w:val="59"/>
    <w:rsid w:val="005A599F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B166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2"/>
      <w:szCs w:val="22"/>
      <w:lang w:val="x-none" w:eastAsia="en-US"/>
    </w:rPr>
  </w:style>
  <w:style w:type="paragraph" w:styleId="a6">
    <w:name w:val="footer"/>
    <w:basedOn w:val="a"/>
    <w:link w:val="a7"/>
    <w:uiPriority w:val="99"/>
    <w:rsid w:val="00B166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2"/>
      <w:szCs w:val="22"/>
      <w:lang w:val="x-none" w:eastAsia="en-US"/>
    </w:rPr>
  </w:style>
  <w:style w:type="paragraph" w:styleId="a8">
    <w:name w:val="Balloon Text"/>
    <w:basedOn w:val="a"/>
    <w:link w:val="a9"/>
    <w:uiPriority w:val="99"/>
    <w:semiHidden/>
    <w:unhideWhenUsed/>
    <w:rsid w:val="0077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7302A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6351</Words>
  <Characters>36203</Characters>
  <Application>Microsoft Office Word</Application>
  <DocSecurity>0</DocSecurity>
  <Lines>301</Lines>
  <Paragraphs>84</Paragraphs>
  <ScaleCrop>false</ScaleCrop>
  <Company>Reanimator Extreme Edition</Company>
  <LinksUpToDate>false</LinksUpToDate>
  <CharactersWithSpaces>42470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Igor</cp:lastModifiedBy>
  <cp:revision>3</cp:revision>
  <cp:lastPrinted>2009-05-14T00:57:00Z</cp:lastPrinted>
  <dcterms:created xsi:type="dcterms:W3CDTF">2025-02-09T20:19:00Z</dcterms:created>
  <dcterms:modified xsi:type="dcterms:W3CDTF">2025-02-09T20:19:00Z</dcterms:modified>
</cp:coreProperties>
</file>