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39DE" w14:textId="77777777" w:rsidR="005F1449" w:rsidRPr="006C2AA3" w:rsidRDefault="005F1449" w:rsidP="006C2AA3">
      <w:pPr>
        <w:pStyle w:val="a9"/>
      </w:pPr>
      <w:r w:rsidRPr="006C2AA3">
        <w:t>1. СТРУКТУРА</w:t>
      </w:r>
      <w:r w:rsidR="006C2AA3">
        <w:t xml:space="preserve"> </w:t>
      </w:r>
      <w:r w:rsidRPr="006C2AA3">
        <w:t>И ЗАДАЧИ АНЕСТЕЗИОЛОГИЧЕСКОЙ</w:t>
      </w:r>
      <w:r w:rsidR="006C2AA3">
        <w:t xml:space="preserve"> </w:t>
      </w:r>
      <w:r w:rsidRPr="006C2AA3">
        <w:t>СЛУЖБЫ В УЧРЕЖДЕНИЯХ РОДОВСПОМОЖЕНИЯ.</w:t>
      </w:r>
      <w:r w:rsidR="00BD7A2C">
        <w:t xml:space="preserve"> </w:t>
      </w:r>
      <w:r w:rsidRPr="006C2AA3">
        <w:t>ФУНКЦИИ И РОЛЬ СЕСТРЫ-АНЕСТЕЗИСТА</w:t>
      </w:r>
    </w:p>
    <w:p w14:paraId="6B2EC699" w14:textId="77777777" w:rsidR="005F1449" w:rsidRPr="006C2AA3" w:rsidRDefault="005F1449" w:rsidP="006C2AA3">
      <w:pPr>
        <w:pStyle w:val="a9"/>
      </w:pPr>
    </w:p>
    <w:p w14:paraId="7C85CA53" w14:textId="77777777" w:rsidR="005F1449" w:rsidRPr="006C2AA3" w:rsidRDefault="005F1449" w:rsidP="006C2AA3">
      <w:pPr>
        <w:pStyle w:val="a9"/>
      </w:pPr>
      <w:r w:rsidRPr="006C2AA3">
        <w:t>Оказание квалифицированной акушерской помощи на современном этапе невозможно без наличия специализированной анестезиологической службы [2, с. 499].</w:t>
      </w:r>
    </w:p>
    <w:p w14:paraId="33AFBDFA" w14:textId="77777777" w:rsidR="005F1449" w:rsidRPr="006C2AA3" w:rsidRDefault="005F1449" w:rsidP="006C2AA3">
      <w:pPr>
        <w:pStyle w:val="a9"/>
      </w:pPr>
      <w:r w:rsidRPr="006C2AA3">
        <w:t>Анестезиолог – реаниматолог принимает участие в ведении беременных с тяжелыми формами позднего гестоза, проводит обезболивание родов</w:t>
      </w:r>
      <w:r w:rsidR="00A359D6" w:rsidRPr="006C2AA3">
        <w:t>, оказывает анестезиологическое пособие при различных акушерских операциях, выполняет реанимацию новорожденных, родившихся в асфиксии, обеспечивает ведение больных в палате интенсивной терапии.</w:t>
      </w:r>
    </w:p>
    <w:p w14:paraId="7817E1FB" w14:textId="77777777" w:rsidR="00A359D6" w:rsidRPr="006C2AA3" w:rsidRDefault="00A359D6" w:rsidP="006C2AA3">
      <w:pPr>
        <w:pStyle w:val="a9"/>
      </w:pPr>
      <w:r w:rsidRPr="006C2AA3">
        <w:t>Анестезия и реанимация в акушерской практике имеют свои специфические особенности. Они обусловлены особенностями функционального состояния многих органов и систем у беременных, характером акушерской и экстрагенитальной патологии, одновременным влиянием наркотических средств на организм беременной или роженицы</w:t>
      </w:r>
      <w:r w:rsidR="006C2AA3">
        <w:t xml:space="preserve"> </w:t>
      </w:r>
      <w:r w:rsidRPr="006C2AA3">
        <w:t>и на плод [2, с. 499].</w:t>
      </w:r>
    </w:p>
    <w:p w14:paraId="474542EF" w14:textId="77777777" w:rsidR="00A359D6" w:rsidRPr="006C2AA3" w:rsidRDefault="00A359D6" w:rsidP="006C2AA3">
      <w:pPr>
        <w:pStyle w:val="a9"/>
      </w:pPr>
      <w:r w:rsidRPr="006C2AA3">
        <w:t>Для безопасного и компетентного анестезиолого – реанимационного обеспечения в акушерстве необходимо учитывать следующие особенности физиологии беременных. В процессе беременности увеличивается объем циркулирующей крови. В среднем на 25% увеличиваются ударный объем</w:t>
      </w:r>
      <w:r w:rsidR="006C2AA3">
        <w:t xml:space="preserve"> </w:t>
      </w:r>
      <w:r w:rsidRPr="006C2AA3">
        <w:t>и частота сердечных сокращений, что в целом повышает минутный объем сердца на 50% [7, с. 234]. В поздние сроки беременности матка может вызвать обструкцию аорты и нижней полой вены, особенно в положении на спине. Это приводит к снижению венозного возврата, сердечного выброса и нарушению маточно – плацетарного кровотока. Перемещение матки влево</w:t>
      </w:r>
      <w:r w:rsidR="000A61AC" w:rsidRPr="006C2AA3">
        <w:t xml:space="preserve"> предупреждает аорто – кавальную компрессию в положении на спине. В процессе беременности развивается гиперкоагуляция, уже после первого </w:t>
      </w:r>
      <w:r w:rsidR="000A61AC" w:rsidRPr="006C2AA3">
        <w:lastRenderedPageBreak/>
        <w:t>триместра происходит заметное повышение фибриогена и активности VII,VIII, X и XII факторов свертывания.</w:t>
      </w:r>
    </w:p>
    <w:p w14:paraId="4725A244" w14:textId="77777777" w:rsidR="006C2AA3" w:rsidRDefault="000A61AC" w:rsidP="006C2AA3">
      <w:pPr>
        <w:pStyle w:val="a9"/>
      </w:pPr>
      <w:r w:rsidRPr="006C2AA3">
        <w:t>Имеет место и набухание слизистой на всем протяжении</w:t>
      </w:r>
      <w:r w:rsidR="00EA1F9C" w:rsidRPr="006C2AA3">
        <w:t xml:space="preserve"> респираторного тракта, что уменьшает размеры голосовой щели и требует применения для эндотрахеальной интубации трубки меньшего диаметра. Минутная вентиляция легких увеличивается примерно на 45%. Кроме того, примерно на 20% снижается функциональная остаточная емкость легких</w:t>
      </w:r>
      <w:r w:rsidR="00BD7A2C">
        <w:t xml:space="preserve"> </w:t>
      </w:r>
      <w:r w:rsidR="00EA1F9C" w:rsidRPr="006C2AA3">
        <w:t>[2, с. 499].</w:t>
      </w:r>
    </w:p>
    <w:p w14:paraId="09CEE392" w14:textId="77777777" w:rsidR="00EA1F9C" w:rsidRPr="006C2AA3" w:rsidRDefault="00EA1F9C" w:rsidP="006C2AA3">
      <w:pPr>
        <w:pStyle w:val="a9"/>
      </w:pPr>
      <w:r w:rsidRPr="006C2AA3">
        <w:t>Это обстоятельство, наряду с выраженным повышением потребления кислорода тканями, делает беременных более чувствительным к гипоксии. Из-за повышенного внутрибрюшного давления расширяются эпидуральные вены, что увеличивает опасность их травмы при катеризации экстрадурального пространства. Низкое содержание белка в ликворе повышает не связанную белками фракцию местного анестетика, что усиливает активность препарата при спинальной анестезии. В результате беременным требуется 30-50% дозы местного анестетика, обычно применяемой для небеременных [2, с. 500].</w:t>
      </w:r>
    </w:p>
    <w:p w14:paraId="60FD1BD9" w14:textId="77777777" w:rsidR="00EA1F9C" w:rsidRPr="006C2AA3" w:rsidRDefault="00EA1F9C" w:rsidP="006C2AA3">
      <w:pPr>
        <w:pStyle w:val="a9"/>
      </w:pPr>
      <w:r w:rsidRPr="006C2AA3">
        <w:t>Беременная матка изменяет положение желудка, способствуя желудочному рефлюксу у беременных женщин Хотя опорожнение желудка не замедляется при беременности, при родах отмечается отчетливое торможение этой функции. Это создает ситуацию высокого риска приаспирации. В связи с этим в премедикации используют антиэметики, антациды и прокинетики (H2 – блокаторы, метоклопрамид, цитрат натрия).</w:t>
      </w:r>
    </w:p>
    <w:p w14:paraId="69223C6E" w14:textId="77777777" w:rsidR="00542193" w:rsidRPr="006C2AA3" w:rsidRDefault="00EA1F9C" w:rsidP="006C2AA3">
      <w:pPr>
        <w:pStyle w:val="a9"/>
      </w:pPr>
      <w:r w:rsidRPr="006C2AA3">
        <w:t>Основой выбора анестезиологического пособия при акушерских операциях является принцип дефференцированного подхода, при котором учитываются характер акушерской и экстрагенитальной патологии, показания к оперативному родоразрешению, особенности применяемых средств и их влияние</w:t>
      </w:r>
      <w:r w:rsidR="00542193" w:rsidRPr="006C2AA3">
        <w:t xml:space="preserve"> на сократительную функцию матки, состояние роженицы, плода, новорожденного. Оценка этих особенностей позволяет подобрать наиболее адекватный и безопасный метод обезболивания. </w:t>
      </w:r>
      <w:r w:rsidR="00542193" w:rsidRPr="006C2AA3">
        <w:lastRenderedPageBreak/>
        <w:t>Анестезиолог и медсестра отделения анестезиологии-реаниматологии — анестезистка — постоянно находятся в составе дежурной бригады, принимающей роды.</w:t>
      </w:r>
    </w:p>
    <w:p w14:paraId="617537AD" w14:textId="77777777" w:rsidR="00542193" w:rsidRPr="006C2AA3" w:rsidRDefault="00542193" w:rsidP="006C2AA3">
      <w:pPr>
        <w:pStyle w:val="a9"/>
      </w:pPr>
      <w:r w:rsidRPr="006C2AA3">
        <w:t>Если дама рождает кесаревым сечением, анестезиолог разрабатывает стратегию введения наркоза, смотрит за его введением, за реакциями роженицы на анестезию в ходе операции. Если дама рождает с применением эпидуральной анестезии, ей придется познакомиться с анестезиологом за несколько дней до родов. Врач непременно изучит анамнез, поглядит результаты обследований, узнает аллергию на лекарства, подробности о хронических заболеваниях, о прошлых реакциях на наркоз. Все это необходимо, чтоб нормально подобрать вид анестезии и дозу анестетика.</w:t>
      </w:r>
    </w:p>
    <w:p w14:paraId="68E5E161" w14:textId="77777777" w:rsidR="00542193" w:rsidRPr="006C2AA3" w:rsidRDefault="00542193" w:rsidP="006C2AA3">
      <w:pPr>
        <w:pStyle w:val="a9"/>
      </w:pPr>
      <w:r w:rsidRPr="006C2AA3">
        <w:t>Во время введения анестезии конкретно врач (не медсестра) устанавливает спинальный катетер, по которому к нервным окончаниям будет поступать лекарство. Во время установки катетера необходимо непременно слушать команды врача: не шевелиться, находиться в определенной позе, время от времени даже определенным образом дышать.</w:t>
      </w:r>
      <w:r w:rsidR="006C2AA3">
        <w:t xml:space="preserve"> </w:t>
      </w:r>
      <w:r w:rsidRPr="006C2AA3">
        <w:t>Потом врач при необходимости будет добавлять лекарство.</w:t>
      </w:r>
    </w:p>
    <w:p w14:paraId="560437E7" w14:textId="77777777" w:rsidR="00542193" w:rsidRPr="006C2AA3" w:rsidRDefault="00542193" w:rsidP="006C2AA3">
      <w:pPr>
        <w:pStyle w:val="a9"/>
      </w:pPr>
      <w:r w:rsidRPr="006C2AA3">
        <w:t>Медсестра-анестезистка ассистирует врачу: набирает анестезию в шприц, вводит её в вену, меряет давление.</w:t>
      </w:r>
    </w:p>
    <w:p w14:paraId="7AE187CF" w14:textId="77777777" w:rsidR="000A61AC" w:rsidRPr="006C2AA3" w:rsidRDefault="000A61AC" w:rsidP="006C2AA3">
      <w:pPr>
        <w:pStyle w:val="a9"/>
      </w:pPr>
    </w:p>
    <w:p w14:paraId="392409CF" w14:textId="77777777" w:rsidR="005F1449" w:rsidRPr="006C2AA3" w:rsidRDefault="00542193" w:rsidP="006C2AA3">
      <w:pPr>
        <w:pStyle w:val="a9"/>
      </w:pPr>
      <w:r w:rsidRPr="006C2AA3">
        <w:t>2. ПРЕДВЕСТНИКИ РОДОВ. ПАТОЛОГИЧЕСКИЙ ПРЕЛИМИНАРНЫЙ ПЕРИОД: ТАКТИКА ВЕДЕНИЯ, ПРОФИЛАКТИКА</w:t>
      </w:r>
    </w:p>
    <w:p w14:paraId="36991C8C" w14:textId="77777777" w:rsidR="005F1449" w:rsidRPr="006C2AA3" w:rsidRDefault="005F1449" w:rsidP="006C2AA3">
      <w:pPr>
        <w:pStyle w:val="a9"/>
      </w:pPr>
    </w:p>
    <w:p w14:paraId="2AE8F23D" w14:textId="77777777" w:rsidR="006C2AA3" w:rsidRDefault="00542193" w:rsidP="006C2AA3">
      <w:pPr>
        <w:pStyle w:val="a9"/>
      </w:pPr>
      <w:r w:rsidRPr="006C2AA3">
        <w:t>С 30-й недели беременности будущая мама ощущает первые предвестники родов – её организм начинает готовиться к появлению малыша на свет.</w:t>
      </w:r>
    </w:p>
    <w:p w14:paraId="45A1DDA9" w14:textId="77777777" w:rsidR="006C2AA3" w:rsidRDefault="00542193" w:rsidP="006C2AA3">
      <w:pPr>
        <w:pStyle w:val="a9"/>
      </w:pPr>
      <w:r w:rsidRPr="006C2AA3">
        <w:t>Происходят первые «пробные» схватки, начинаются химические изменения для защиты от кровопотерь.</w:t>
      </w:r>
    </w:p>
    <w:p w14:paraId="6DC16B84" w14:textId="77777777" w:rsidR="006C2AA3" w:rsidRDefault="00542193" w:rsidP="006C2AA3">
      <w:pPr>
        <w:pStyle w:val="a9"/>
      </w:pPr>
      <w:r w:rsidRPr="006C2AA3">
        <w:lastRenderedPageBreak/>
        <w:t>Предвестники родов у всех проявляются индивидуально: кто-то отмечает все из них, а кто-то – вообще ни одного и потом считает роды абсолютно внезапными</w:t>
      </w:r>
      <w:r w:rsidR="00830462" w:rsidRPr="006C2AA3">
        <w:t xml:space="preserve"> [6, с. 124]</w:t>
      </w:r>
      <w:r w:rsidRPr="006C2AA3">
        <w:t>.</w:t>
      </w:r>
    </w:p>
    <w:p w14:paraId="30469FF7" w14:textId="77777777" w:rsidR="00830462" w:rsidRPr="006C2AA3" w:rsidRDefault="00542193" w:rsidP="006C2AA3">
      <w:pPr>
        <w:pStyle w:val="a9"/>
      </w:pPr>
      <w:r w:rsidRPr="006C2AA3">
        <w:t>О том, что роды скоро начнутся, обычно свидетельствуют</w:t>
      </w:r>
      <w:r w:rsidR="006C2AA3">
        <w:t xml:space="preserve"> </w:t>
      </w:r>
      <w:r w:rsidRPr="006C2AA3">
        <w:t>следующие предвестники:</w:t>
      </w:r>
    </w:p>
    <w:p w14:paraId="207387B2" w14:textId="77777777" w:rsidR="006C2AA3" w:rsidRDefault="00830462" w:rsidP="006C2AA3">
      <w:pPr>
        <w:pStyle w:val="a9"/>
      </w:pPr>
      <w:r w:rsidRPr="006C2AA3">
        <w:t xml:space="preserve">1. </w:t>
      </w:r>
      <w:r w:rsidR="00542193" w:rsidRPr="006C2AA3">
        <w:t>Ложные схватки: короткие безболезненные сокращения матки по 10-15 сек.</w:t>
      </w:r>
    </w:p>
    <w:p w14:paraId="0B297DA7" w14:textId="77777777" w:rsidR="006C2AA3" w:rsidRDefault="00830462" w:rsidP="006C2AA3">
      <w:pPr>
        <w:pStyle w:val="a9"/>
      </w:pPr>
      <w:r w:rsidRPr="006C2AA3">
        <w:t>Ложные схватки о</w:t>
      </w:r>
      <w:r w:rsidR="00542193" w:rsidRPr="006C2AA3">
        <w:t>тличаются от родовых тем, что их интенсивность и частота не нарастает. Сокращения могут продолжаться несколько часов.</w:t>
      </w:r>
    </w:p>
    <w:p w14:paraId="51C615CE" w14:textId="77777777" w:rsidR="00830462" w:rsidRPr="006C2AA3" w:rsidRDefault="00830462" w:rsidP="006C2AA3">
      <w:pPr>
        <w:pStyle w:val="a9"/>
      </w:pPr>
      <w:r w:rsidRPr="006C2AA3">
        <w:t>2. Т</w:t>
      </w:r>
      <w:r w:rsidR="00542193" w:rsidRPr="006C2AA3">
        <w:t xml:space="preserve">янущие боли внизу живота, распространенные предвестники родов. </w:t>
      </w:r>
      <w:r w:rsidRPr="006C2AA3">
        <w:t xml:space="preserve">Они обычно проявляются на 32-33 неделе беременности. У беременной начинаются </w:t>
      </w:r>
      <w:r w:rsidR="00542193" w:rsidRPr="006C2AA3">
        <w:t>растягива</w:t>
      </w:r>
      <w:r w:rsidRPr="006C2AA3">
        <w:t>ться</w:t>
      </w:r>
      <w:r w:rsidR="006C2AA3">
        <w:t xml:space="preserve"> </w:t>
      </w:r>
      <w:r w:rsidR="00542193" w:rsidRPr="006C2AA3">
        <w:t>связки.</w:t>
      </w:r>
    </w:p>
    <w:p w14:paraId="373F6B22" w14:textId="77777777" w:rsidR="006C2AA3" w:rsidRDefault="00830462" w:rsidP="006C2AA3">
      <w:pPr>
        <w:pStyle w:val="a9"/>
      </w:pPr>
      <w:r w:rsidRPr="006C2AA3">
        <w:t xml:space="preserve">3. </w:t>
      </w:r>
      <w:r w:rsidR="00542193" w:rsidRPr="006C2AA3">
        <w:t xml:space="preserve">Ноющие, ломящие боли в области лонного сочленения. </w:t>
      </w:r>
      <w:r w:rsidRPr="006C2AA3">
        <w:t>Боли возникают из за того, что у</w:t>
      </w:r>
      <w:r w:rsidR="00542193" w:rsidRPr="006C2AA3">
        <w:t>величивается таз за счет расхождения лонных костей.</w:t>
      </w:r>
    </w:p>
    <w:p w14:paraId="16FDD564" w14:textId="77777777" w:rsidR="006C2AA3" w:rsidRDefault="00830462" w:rsidP="006C2AA3">
      <w:pPr>
        <w:pStyle w:val="a9"/>
      </w:pPr>
      <w:r w:rsidRPr="006C2AA3">
        <w:t xml:space="preserve">4. </w:t>
      </w:r>
      <w:r w:rsidR="00542193" w:rsidRPr="006C2AA3">
        <w:t>Неприятные ощущения в области пояснично-крестцового отдела позвоночника.</w:t>
      </w:r>
    </w:p>
    <w:p w14:paraId="22F00F3C" w14:textId="77777777" w:rsidR="006C2AA3" w:rsidRDefault="00830462" w:rsidP="006C2AA3">
      <w:pPr>
        <w:pStyle w:val="a9"/>
      </w:pPr>
      <w:r w:rsidRPr="006C2AA3">
        <w:t xml:space="preserve">5. </w:t>
      </w:r>
      <w:r w:rsidR="00542193" w:rsidRPr="006C2AA3">
        <w:t>Дискомфорт в области бедер с 35-37 недели. Это малыш начинает крутить по сторонам головкой.</w:t>
      </w:r>
    </w:p>
    <w:p w14:paraId="6E852339" w14:textId="77777777" w:rsidR="006C2AA3" w:rsidRDefault="00542193" w:rsidP="006C2AA3">
      <w:pPr>
        <w:pStyle w:val="a9"/>
      </w:pPr>
      <w:r w:rsidRPr="006C2AA3">
        <w:t>За 5-6 недель перед родами живот опускается.</w:t>
      </w:r>
    </w:p>
    <w:p w14:paraId="04A524EB" w14:textId="77777777" w:rsidR="006C2AA3" w:rsidRDefault="00542193" w:rsidP="006C2AA3">
      <w:pPr>
        <w:pStyle w:val="a9"/>
      </w:pPr>
      <w:r w:rsidRPr="006C2AA3">
        <w:t>Ребенок плотно прижмется головкой к костному ободку малого таза и его двигательная активность снижается. У вас облегчится дыхание, но могут появиться болезненные ощущения внизу живота и в ногах, потому что теперь малыш давит на мышцы, связки и нервные окончания.</w:t>
      </w:r>
    </w:p>
    <w:p w14:paraId="4E85EB5D" w14:textId="77777777" w:rsidR="00830462" w:rsidRPr="006C2AA3" w:rsidRDefault="00830462" w:rsidP="006C2AA3">
      <w:pPr>
        <w:pStyle w:val="a9"/>
      </w:pPr>
      <w:r w:rsidRPr="006C2AA3">
        <w:t xml:space="preserve">6. </w:t>
      </w:r>
      <w:r w:rsidR="00542193" w:rsidRPr="006C2AA3">
        <w:t>«Созревание» шейки матки. Перед родами, где-то с 37-38 недели она до 1-2 см, начинает центрироваться, размягчается, может пропускать кончик пальца.</w:t>
      </w:r>
    </w:p>
    <w:p w14:paraId="02A33E22" w14:textId="77777777" w:rsidR="00830462" w:rsidRPr="006C2AA3" w:rsidRDefault="00830462" w:rsidP="006C2AA3">
      <w:pPr>
        <w:pStyle w:val="a9"/>
      </w:pPr>
      <w:r w:rsidRPr="006C2AA3">
        <w:t>7.</w:t>
      </w:r>
      <w:r w:rsidR="00542193" w:rsidRPr="006C2AA3">
        <w:t xml:space="preserve"> Синдром «гнездования». Один из самых приятных и хлопотливых предвестников родов. Вам будет хотеться навести порядок, сделать уборку, сшить малышу какую-то одежку или сделать игрушку.</w:t>
      </w:r>
    </w:p>
    <w:p w14:paraId="4B934EAE" w14:textId="77777777" w:rsidR="006C2AA3" w:rsidRDefault="00830462" w:rsidP="006C2AA3">
      <w:pPr>
        <w:pStyle w:val="a9"/>
      </w:pPr>
      <w:r w:rsidRPr="006C2AA3">
        <w:lastRenderedPageBreak/>
        <w:t xml:space="preserve">8. </w:t>
      </w:r>
      <w:r w:rsidR="00542193" w:rsidRPr="006C2AA3">
        <w:t>Снижение массы тела на 1-2 кг. Организм освобождается от лишней жидкости в виде мочи. Сгущается кровь и увеличивается ее свертываемость для уменьшения кровопотери при родах. Среди предвестников родов также послабление «стула».</w:t>
      </w:r>
    </w:p>
    <w:p w14:paraId="6D3E491E" w14:textId="77777777" w:rsidR="006C2AA3" w:rsidRDefault="00830462" w:rsidP="006C2AA3">
      <w:pPr>
        <w:pStyle w:val="a9"/>
      </w:pPr>
      <w:r w:rsidRPr="006C2AA3">
        <w:t xml:space="preserve">9. </w:t>
      </w:r>
      <w:r w:rsidR="00542193" w:rsidRPr="006C2AA3">
        <w:t>Отхождение слизистой пробки</w:t>
      </w:r>
      <w:r w:rsidR="006C2AA3">
        <w:t xml:space="preserve"> </w:t>
      </w:r>
      <w:r w:rsidR="00542193" w:rsidRPr="006C2AA3">
        <w:t>– за 1-2 дня перед или в день родов. Это светлые или темно-коричневые выделения количеством около 2 ст. ложек. Эта густая слизь предотвращала доступ в матку бактерий</w:t>
      </w:r>
      <w:r w:rsidRPr="006C2AA3">
        <w:t xml:space="preserve"> [6, с. 124]</w:t>
      </w:r>
      <w:r w:rsidR="00542193" w:rsidRPr="006C2AA3">
        <w:t>.</w:t>
      </w:r>
    </w:p>
    <w:p w14:paraId="098807ED" w14:textId="77777777" w:rsidR="00542193" w:rsidRPr="006C2AA3" w:rsidRDefault="00542193" w:rsidP="006C2AA3">
      <w:pPr>
        <w:pStyle w:val="a9"/>
      </w:pPr>
      <w:r w:rsidRPr="006C2AA3">
        <w:t>Патологический прелиминарный период наблюдается у женщин с эмоционально неустойчивой нервной системой, с ожирением и т.д. при отрицательной отношении к беременности, у пожилых и юных первородящих.</w:t>
      </w:r>
    </w:p>
    <w:p w14:paraId="42A4C4AC" w14:textId="77777777" w:rsidR="00542193" w:rsidRPr="006C2AA3" w:rsidRDefault="00542193" w:rsidP="006C2AA3">
      <w:pPr>
        <w:pStyle w:val="a9"/>
      </w:pPr>
      <w:r w:rsidRPr="006C2AA3">
        <w:t>П</w:t>
      </w:r>
      <w:r w:rsidR="00830462" w:rsidRPr="006C2AA3">
        <w:t>атологический прелиминарный пер</w:t>
      </w:r>
      <w:r w:rsidRPr="006C2AA3">
        <w:t>и</w:t>
      </w:r>
      <w:r w:rsidR="00830462" w:rsidRPr="006C2AA3">
        <w:t>о</w:t>
      </w:r>
      <w:r w:rsidRPr="006C2AA3">
        <w:t>д - это своего рода защитная реакция организма направленная на развитие родовой деятельности и созревание шейки матки</w:t>
      </w:r>
      <w:r w:rsidR="00830462" w:rsidRPr="006C2AA3">
        <w:t xml:space="preserve"> [3, с. 117]</w:t>
      </w:r>
      <w:r w:rsidRPr="006C2AA3">
        <w:t>.</w:t>
      </w:r>
    </w:p>
    <w:p w14:paraId="4619CF74" w14:textId="77777777" w:rsidR="00542193" w:rsidRPr="006C2AA3" w:rsidRDefault="00542193" w:rsidP="006C2AA3">
      <w:pPr>
        <w:pStyle w:val="a9"/>
      </w:pPr>
      <w:r w:rsidRPr="006C2AA3">
        <w:t>При патолог</w:t>
      </w:r>
      <w:r w:rsidR="00317BC1" w:rsidRPr="006C2AA3">
        <w:t>и</w:t>
      </w:r>
      <w:r w:rsidRPr="006C2AA3">
        <w:t>ческом прелиминарном периоде не происходит раскрытия шейки матки, и патологический прелиминарный период может перейти в любую форму аномалии родовой деятельности</w:t>
      </w:r>
      <w:r w:rsidR="00317BC1" w:rsidRPr="006C2AA3">
        <w:t xml:space="preserve"> [3, с. 117]</w:t>
      </w:r>
      <w:r w:rsidRPr="006C2AA3">
        <w:t>.</w:t>
      </w:r>
    </w:p>
    <w:p w14:paraId="67386E3A" w14:textId="77777777" w:rsidR="006C2AA3" w:rsidRDefault="00542193" w:rsidP="006C2AA3">
      <w:pPr>
        <w:pStyle w:val="a9"/>
      </w:pPr>
      <w:r w:rsidRPr="006C2AA3">
        <w:t>Таким образом</w:t>
      </w:r>
      <w:r w:rsidR="00317BC1" w:rsidRPr="006C2AA3">
        <w:t>,</w:t>
      </w:r>
      <w:r w:rsidRPr="006C2AA3">
        <w:t xml:space="preserve"> патологический прелиминарный период чаще всего развивается у женщин при незрелых половых путях, очень часто у таких женщин предлежащая часть плода остается подвижной на входом в малый таз.</w:t>
      </w:r>
    </w:p>
    <w:p w14:paraId="7AE9A625" w14:textId="77777777" w:rsidR="00317BC1" w:rsidRPr="006C2AA3" w:rsidRDefault="007A2586" w:rsidP="006C2AA3">
      <w:pPr>
        <w:pStyle w:val="a9"/>
      </w:pPr>
      <w:r w:rsidRPr="006C2AA3">
        <w:t xml:space="preserve">Самым частым осложнением при патологическом прелиминарном периоде </w:t>
      </w:r>
      <w:r w:rsidR="00317BC1" w:rsidRPr="006C2AA3">
        <w:t>является</w:t>
      </w:r>
      <w:r w:rsidRPr="006C2AA3">
        <w:t xml:space="preserve"> отхождение преждевременно околоплодных вод (ПОВ). Преждевременное отхождение вод чаще всего развивается в результате неравномерного скачкообразного повы</w:t>
      </w:r>
      <w:r w:rsidR="00317BC1" w:rsidRPr="006C2AA3">
        <w:t>шения внутриматочного давления.</w:t>
      </w:r>
    </w:p>
    <w:p w14:paraId="7097DC0A" w14:textId="77777777" w:rsidR="007A2586" w:rsidRPr="006C2AA3" w:rsidRDefault="007A2586" w:rsidP="006C2AA3">
      <w:pPr>
        <w:pStyle w:val="a9"/>
      </w:pPr>
      <w:r w:rsidRPr="006C2AA3">
        <w:t>ПОВ можно рассмотреть как адаптационный момент подготовки шейк</w:t>
      </w:r>
      <w:r w:rsidR="00317BC1" w:rsidRPr="006C2AA3">
        <w:t>и матки к родам, потому что пос</w:t>
      </w:r>
      <w:r w:rsidRPr="006C2AA3">
        <w:t>л</w:t>
      </w:r>
      <w:r w:rsidR="00317BC1" w:rsidRPr="006C2AA3">
        <w:t>е</w:t>
      </w:r>
      <w:r w:rsidRPr="006C2AA3">
        <w:t xml:space="preserve"> отхождения околоплодных вод снижается тон</w:t>
      </w:r>
      <w:r w:rsidR="00317BC1" w:rsidRPr="006C2AA3">
        <w:t>ус матки и напряжение миометрия</w:t>
      </w:r>
      <w:r w:rsidRPr="006C2AA3">
        <w:t>, что способствует увеличение амплитуды маточных сокращений.</w:t>
      </w:r>
    </w:p>
    <w:p w14:paraId="0CE15C8E" w14:textId="77777777" w:rsidR="006C2AA3" w:rsidRDefault="007A2586" w:rsidP="006C2AA3">
      <w:pPr>
        <w:pStyle w:val="a9"/>
      </w:pPr>
      <w:r w:rsidRPr="006C2AA3">
        <w:t>Тактика ведения определяется:</w:t>
      </w:r>
    </w:p>
    <w:p w14:paraId="3CA85CDF" w14:textId="77777777" w:rsidR="006C2AA3" w:rsidRDefault="00317BC1" w:rsidP="006C2AA3">
      <w:pPr>
        <w:pStyle w:val="a9"/>
      </w:pPr>
      <w:r w:rsidRPr="006C2AA3">
        <w:lastRenderedPageBreak/>
        <w:t xml:space="preserve">- </w:t>
      </w:r>
      <w:r w:rsidR="007A2586" w:rsidRPr="006C2AA3">
        <w:t>выраженностью клинических проявлений</w:t>
      </w:r>
      <w:r w:rsidRPr="006C2AA3">
        <w:t>;</w:t>
      </w:r>
    </w:p>
    <w:p w14:paraId="21FFB413" w14:textId="77777777" w:rsidR="006C2AA3" w:rsidRDefault="00317BC1" w:rsidP="006C2AA3">
      <w:pPr>
        <w:pStyle w:val="a9"/>
      </w:pPr>
      <w:r w:rsidRPr="006C2AA3">
        <w:t xml:space="preserve">- </w:t>
      </w:r>
      <w:r w:rsidR="007A2586" w:rsidRPr="006C2AA3">
        <w:t>состоянием ш</w:t>
      </w:r>
      <w:r w:rsidRPr="006C2AA3">
        <w:t>е</w:t>
      </w:r>
      <w:r w:rsidR="007A2586" w:rsidRPr="006C2AA3">
        <w:t>йки матки</w:t>
      </w:r>
      <w:r w:rsidRPr="006C2AA3">
        <w:t>;</w:t>
      </w:r>
    </w:p>
    <w:p w14:paraId="69AC074E" w14:textId="77777777" w:rsidR="006C2AA3" w:rsidRDefault="00317BC1" w:rsidP="006C2AA3">
      <w:pPr>
        <w:pStyle w:val="a9"/>
      </w:pPr>
      <w:r w:rsidRPr="006C2AA3">
        <w:t xml:space="preserve">- </w:t>
      </w:r>
      <w:r w:rsidR="007A2586" w:rsidRPr="006C2AA3">
        <w:t>состоянием плода</w:t>
      </w:r>
      <w:r w:rsidRPr="006C2AA3">
        <w:t>;</w:t>
      </w:r>
    </w:p>
    <w:p w14:paraId="07A12357" w14:textId="77777777" w:rsidR="007A2586" w:rsidRPr="006C2AA3" w:rsidRDefault="00317BC1" w:rsidP="006C2AA3">
      <w:pPr>
        <w:pStyle w:val="a9"/>
      </w:pPr>
      <w:r w:rsidRPr="006C2AA3">
        <w:t>Наличие или отсутствие преждевременного отхождения вод.</w:t>
      </w:r>
    </w:p>
    <w:p w14:paraId="4BD57894" w14:textId="77777777" w:rsidR="006C2AA3" w:rsidRDefault="007A2586" w:rsidP="006C2AA3">
      <w:pPr>
        <w:pStyle w:val="a9"/>
      </w:pPr>
      <w:r w:rsidRPr="006C2AA3">
        <w:t>Патологический прелиминарный период необходимо дифференцировать со слабостью родовой деятельности</w:t>
      </w:r>
      <w:r w:rsidR="00317BC1" w:rsidRPr="006C2AA3">
        <w:t>,</w:t>
      </w:r>
      <w:r w:rsidRPr="006C2AA3">
        <w:t xml:space="preserve"> потому что при пато</w:t>
      </w:r>
      <w:r w:rsidR="00317BC1" w:rsidRPr="006C2AA3">
        <w:t>логическом прелиминарном периоде</w:t>
      </w:r>
      <w:r w:rsidRPr="006C2AA3">
        <w:t xml:space="preserve"> и слабости родовой деятельности раскрытие шейки матки</w:t>
      </w:r>
      <w:r w:rsidR="006C2AA3">
        <w:t xml:space="preserve"> </w:t>
      </w:r>
      <w:r w:rsidRPr="006C2AA3">
        <w:t>не происходит.</w:t>
      </w:r>
    </w:p>
    <w:p w14:paraId="577F938A" w14:textId="77777777" w:rsidR="006C2AA3" w:rsidRDefault="007A2586" w:rsidP="006C2AA3">
      <w:pPr>
        <w:pStyle w:val="a9"/>
      </w:pPr>
      <w:r w:rsidRPr="006C2AA3">
        <w:t>Снятие патологического прелиминарного периода:</w:t>
      </w:r>
    </w:p>
    <w:p w14:paraId="544C03CD" w14:textId="77777777" w:rsidR="00317BC1" w:rsidRPr="006C2AA3" w:rsidRDefault="00317BC1" w:rsidP="006C2AA3">
      <w:pPr>
        <w:pStyle w:val="a9"/>
      </w:pPr>
      <w:r w:rsidRPr="006C2AA3">
        <w:t xml:space="preserve">- </w:t>
      </w:r>
      <w:r w:rsidR="007A2586" w:rsidRPr="006C2AA3">
        <w:t>медикаментозный сон и обезболивание: седуксен (диазепам) - нормализует нервно-психические реакции и действует расслабляюще на мускулатуру шейки матки. Обезболивание - промедол в сочетании с седуксеном, димедролом или п</w:t>
      </w:r>
      <w:r w:rsidRPr="006C2AA3">
        <w:t>ипольфеном, оксибутират натрия.</w:t>
      </w:r>
    </w:p>
    <w:p w14:paraId="033AB42E" w14:textId="77777777" w:rsidR="007A2586" w:rsidRPr="006C2AA3" w:rsidRDefault="007A2586" w:rsidP="006C2AA3">
      <w:pPr>
        <w:pStyle w:val="a9"/>
      </w:pPr>
      <w:r w:rsidRPr="006C2AA3">
        <w:t>Патологический прелиминарный период может быть снят п</w:t>
      </w:r>
      <w:r w:rsidR="00317BC1" w:rsidRPr="006C2AA3">
        <w:t>рименением бета-адреномиметиков,</w:t>
      </w:r>
      <w:r w:rsidRPr="006C2AA3">
        <w:t xml:space="preserve"> которые возбуждают тормозные бета-адренорецепторы и таким образом снижают тонус матки: партусистен, алупент, бриканил - внутривенно капельно в течение 2-3 часов.</w:t>
      </w:r>
    </w:p>
    <w:p w14:paraId="7E1F00FB" w14:textId="77777777" w:rsidR="007A2586" w:rsidRPr="006C2AA3" w:rsidRDefault="007A2586" w:rsidP="006C2AA3">
      <w:pPr>
        <w:pStyle w:val="a9"/>
      </w:pPr>
    </w:p>
    <w:p w14:paraId="067586D7" w14:textId="77777777" w:rsidR="00317BC1" w:rsidRPr="006C2AA3" w:rsidRDefault="00317BC1" w:rsidP="006C2AA3">
      <w:pPr>
        <w:pStyle w:val="a9"/>
      </w:pPr>
      <w:r w:rsidRPr="006C2AA3">
        <w:t>3.</w:t>
      </w:r>
      <w:r w:rsidR="006C2AA3">
        <w:t xml:space="preserve"> </w:t>
      </w:r>
      <w:r w:rsidRPr="006C2AA3">
        <w:t>РАК</w:t>
      </w:r>
      <w:r w:rsidR="006C2AA3">
        <w:t xml:space="preserve"> </w:t>
      </w:r>
      <w:r w:rsidRPr="006C2AA3">
        <w:t>ЯИЧНИКОВ (ПЕРВИЧНЫЙ, ВТОРИЧНЫЙ, МЕТАСТАТИЧЕСКИЙ).</w:t>
      </w:r>
      <w:r w:rsidR="006B0008">
        <w:t xml:space="preserve"> </w:t>
      </w:r>
      <w:r w:rsidRPr="006C2AA3">
        <w:t>СТАДИИ РАСПРОСТРАНЕНИЯ, ДИАГНОСТИКА И ЛЕЧЕНИЕ</w:t>
      </w:r>
    </w:p>
    <w:p w14:paraId="65C28EA4" w14:textId="77777777" w:rsidR="00317BC1" w:rsidRPr="006C2AA3" w:rsidRDefault="00317BC1" w:rsidP="006C2AA3">
      <w:pPr>
        <w:pStyle w:val="a9"/>
      </w:pPr>
    </w:p>
    <w:p w14:paraId="73E70DAE" w14:textId="77777777" w:rsidR="00A30BCE" w:rsidRPr="006C2AA3" w:rsidRDefault="00A30BCE" w:rsidP="006C2AA3">
      <w:pPr>
        <w:pStyle w:val="a9"/>
      </w:pPr>
      <w:r w:rsidRPr="006C2AA3">
        <w:t>Среди раков гинекологической локализации рак яичников стабильно занимает 2-е место после рака шейки матки. Смертность от рака яичников остается на 1-м месте [6, с. 281].</w:t>
      </w:r>
    </w:p>
    <w:p w14:paraId="0204BFD4" w14:textId="77777777" w:rsidR="00A30BCE" w:rsidRPr="006C2AA3" w:rsidRDefault="00A30BCE" w:rsidP="006C2AA3">
      <w:pPr>
        <w:pStyle w:val="a9"/>
      </w:pPr>
      <w:r w:rsidRPr="006C2AA3">
        <w:t>В настоящее время этиологические факторы злокачественных опухолей яичников достоверно не определены. Существуют три основные гипотезы.</w:t>
      </w:r>
    </w:p>
    <w:p w14:paraId="0B3FE5FC" w14:textId="77777777" w:rsidR="006C2AA3" w:rsidRDefault="00A30BCE" w:rsidP="006C2AA3">
      <w:pPr>
        <w:pStyle w:val="a9"/>
      </w:pPr>
      <w:r w:rsidRPr="006C2AA3">
        <w:t>Первая гипотеза связана с тем, что</w:t>
      </w:r>
      <w:r w:rsidR="006C2AA3">
        <w:t xml:space="preserve"> </w:t>
      </w:r>
      <w:r w:rsidRPr="006C2AA3">
        <w:t xml:space="preserve">опухоли яичников возникают в условиях гиперактивности гипоталамо-гипофизарной системы, результатом чего становится хроническая гиперэстрогения. Эстрогены непосредственно </w:t>
      </w:r>
      <w:r w:rsidRPr="006C2AA3">
        <w:lastRenderedPageBreak/>
        <w:t>не приводят к опухолевой трансформации клетки, но создают условия, при которых повышается вероятность возникновения рака в эстрогенчувствительных тканях.</w:t>
      </w:r>
    </w:p>
    <w:p w14:paraId="2D66B058" w14:textId="77777777" w:rsidR="006C2AA3" w:rsidRDefault="00A30BCE" w:rsidP="006C2AA3">
      <w:pPr>
        <w:pStyle w:val="a9"/>
      </w:pPr>
      <w:r w:rsidRPr="006C2AA3">
        <w:t>Другая гипотеза основана на представлениях о «непрекращающейся овуляции» (раннее менархе, поздняя менопауза, малое число беременностей, укорочение лактации). Постоянные овуляции приводят к повреждению эпителия коркового слоя яичника, что в свою очередь увеличивает вероятность возникновения аберрантных повреждений ДНК с одновременной инактивацией опухольсупрессирующих генов.</w:t>
      </w:r>
    </w:p>
    <w:p w14:paraId="5787E87D" w14:textId="77777777" w:rsidR="00A30BCE" w:rsidRPr="006C2AA3" w:rsidRDefault="00A30BCE" w:rsidP="006C2AA3">
      <w:pPr>
        <w:pStyle w:val="a9"/>
      </w:pPr>
      <w:r w:rsidRPr="006C2AA3">
        <w:t>Согласно генетической гипотезе к категории лиц высокого риска относятся члены семей с аутосомально-доминантным раком молочной железы и яичников.</w:t>
      </w:r>
    </w:p>
    <w:p w14:paraId="13EEEDC6" w14:textId="77777777" w:rsidR="006C2AA3" w:rsidRDefault="00A30BCE" w:rsidP="006C2AA3">
      <w:pPr>
        <w:pStyle w:val="a9"/>
      </w:pPr>
      <w:r w:rsidRPr="006C2AA3">
        <w:t>По данным мировой литературы, наследственные формы рака яичников обнаруживают только у 5-10% больных [6, с. 281].</w:t>
      </w:r>
    </w:p>
    <w:p w14:paraId="5024855E" w14:textId="77777777" w:rsidR="00A30BCE" w:rsidRPr="006C2AA3" w:rsidRDefault="00A30BCE" w:rsidP="006C2AA3">
      <w:pPr>
        <w:pStyle w:val="a9"/>
      </w:pPr>
      <w:r w:rsidRPr="006C2AA3">
        <w:t>Успехи генной инженерии позволили выявить ряд онкогенов, экспрессия которых ассоциирована с семейными формами рака яичников.</w:t>
      </w:r>
    </w:p>
    <w:p w14:paraId="241D4915" w14:textId="77777777" w:rsidR="00A30BCE" w:rsidRPr="006C2AA3" w:rsidRDefault="00A30BCE" w:rsidP="006C2AA3">
      <w:pPr>
        <w:pStyle w:val="a9"/>
      </w:pPr>
      <w:r w:rsidRPr="006C2AA3">
        <w:t>Существует зависимость между частотой опухолей различных морфологических типов и возрастом пациенток. Пик заболеваемости раком яичников отмечается между 60 и 70 годами. В последнее время этот пик сдвинулся на 10 лет назад.</w:t>
      </w:r>
    </w:p>
    <w:p w14:paraId="12896D9E" w14:textId="77777777" w:rsidR="00A30BCE" w:rsidRPr="006C2AA3" w:rsidRDefault="00A30BCE" w:rsidP="006C2AA3">
      <w:pPr>
        <w:pStyle w:val="a9"/>
      </w:pPr>
      <w:r w:rsidRPr="006C2AA3">
        <w:t>Рак яичников бывает первичным, вторичным и метастатическим.</w:t>
      </w:r>
    </w:p>
    <w:p w14:paraId="3D3F08B6" w14:textId="77777777" w:rsidR="006C2AA3" w:rsidRDefault="00A30BCE" w:rsidP="006C2AA3">
      <w:pPr>
        <w:pStyle w:val="a9"/>
      </w:pPr>
      <w:r w:rsidRPr="006C2AA3">
        <w:t>Первичным раком называют злокачественные опухоли, первично поражающие яичник.</w:t>
      </w:r>
    </w:p>
    <w:p w14:paraId="363DFE71" w14:textId="77777777" w:rsidR="006C2AA3" w:rsidRDefault="00A30BCE" w:rsidP="006C2AA3">
      <w:pPr>
        <w:pStyle w:val="a9"/>
      </w:pPr>
      <w:r w:rsidRPr="006C2AA3">
        <w:t>Вторичный рак яичников (цистаденокарцинома) встречается наиболее часто и составляет 80-88% злокачественных опухолей этого органа. Рак возникает на фоне доброкачественных или пограничных опухолей.</w:t>
      </w:r>
    </w:p>
    <w:p w14:paraId="0357041B" w14:textId="77777777" w:rsidR="006C2AA3" w:rsidRDefault="00A30BCE" w:rsidP="006C2AA3">
      <w:pPr>
        <w:pStyle w:val="a9"/>
      </w:pPr>
      <w:r w:rsidRPr="006C2AA3">
        <w:t>Метастатический рак яичников (опухоль Крукенберга) представляет собой метастаз из первичного очага, который чаще всего располагается в желудочно-кишечном тракте, желудке, молочной железе, щитовидной железе, матке. Метастазы из злокачественных опухолей желудочно-</w:t>
      </w:r>
      <w:r w:rsidRPr="006C2AA3">
        <w:lastRenderedPageBreak/>
        <w:t>кишечного тракта распространяются гематогенным, ретроградно лимфогенным и имплантационным путями. Метастазы обычно двусторонние. В 60-70% наблюдений возникает асцит. Опухоль растет очень быстро [7, с. 182].</w:t>
      </w:r>
    </w:p>
    <w:p w14:paraId="3C452520" w14:textId="77777777" w:rsidR="00A30BCE" w:rsidRPr="006C2AA3" w:rsidRDefault="00A30BCE" w:rsidP="006C2AA3">
      <w:pPr>
        <w:pStyle w:val="a9"/>
      </w:pPr>
      <w:r w:rsidRPr="006C2AA3">
        <w:t>Классификация рака яичников</w:t>
      </w:r>
    </w:p>
    <w:p w14:paraId="43AE01A2" w14:textId="77777777" w:rsidR="00A30BCE" w:rsidRPr="006C2AA3" w:rsidRDefault="00A30BCE" w:rsidP="006C2AA3">
      <w:pPr>
        <w:pStyle w:val="a9"/>
      </w:pPr>
      <w:r w:rsidRPr="006C2AA3">
        <w:t>1. Стадия I - опухоль ограничена одним яичником.</w:t>
      </w:r>
    </w:p>
    <w:p w14:paraId="058188DC" w14:textId="77777777" w:rsidR="00A30BCE" w:rsidRPr="006C2AA3" w:rsidRDefault="00A30BCE" w:rsidP="006C2AA3">
      <w:pPr>
        <w:pStyle w:val="a9"/>
      </w:pPr>
      <w:r w:rsidRPr="006C2AA3">
        <w:t>2. Стадия II - опухоль поражает один или оба яичника с распространением на область таза.</w:t>
      </w:r>
    </w:p>
    <w:p w14:paraId="556C0DB4" w14:textId="77777777" w:rsidR="00A30BCE" w:rsidRPr="006C2AA3" w:rsidRDefault="00A30BCE" w:rsidP="006C2AA3">
      <w:pPr>
        <w:pStyle w:val="a9"/>
      </w:pPr>
      <w:r w:rsidRPr="006C2AA3">
        <w:t>3. Стадия III - распространение на один или оба яичника с метастазами по брюшине за пределы таза и/или метастазы в забрюшинных лимфатических узлах.</w:t>
      </w:r>
    </w:p>
    <w:p w14:paraId="2D568B8F" w14:textId="77777777" w:rsidR="00A30BCE" w:rsidRPr="006C2AA3" w:rsidRDefault="00A30BCE" w:rsidP="006C2AA3">
      <w:pPr>
        <w:pStyle w:val="a9"/>
      </w:pPr>
      <w:r w:rsidRPr="006C2AA3">
        <w:t>4. Стадия IV - распространение на один или оба яичника с отдаленными метастазами.</w:t>
      </w:r>
    </w:p>
    <w:p w14:paraId="6C34A644" w14:textId="77777777" w:rsidR="006C2AA3" w:rsidRDefault="00A30BCE" w:rsidP="006C2AA3">
      <w:pPr>
        <w:pStyle w:val="a9"/>
      </w:pPr>
      <w:r w:rsidRPr="006C2AA3">
        <w:t>Многообразие морфологических форм - одна из причин неоднородности клинического течения рака яичников.</w:t>
      </w:r>
    </w:p>
    <w:p w14:paraId="3ADB7D2F" w14:textId="77777777" w:rsidR="006C2AA3" w:rsidRDefault="00A30BCE" w:rsidP="006C2AA3">
      <w:pPr>
        <w:pStyle w:val="a9"/>
      </w:pPr>
      <w:r w:rsidRPr="006C2AA3">
        <w:t>Локализованные формы рака яичников, как правило, остаются бессимптомными, у молодых пациенток иногда возникает болевой синдром вплоть до выраженной симптоматики «острого живота» (22%) в связи с возможностью перекрута ножки или перфорацией капсулы опухоли [6, с. 281].</w:t>
      </w:r>
    </w:p>
    <w:p w14:paraId="115E3EEE" w14:textId="77777777" w:rsidR="00A30BCE" w:rsidRPr="006C2AA3" w:rsidRDefault="00A30BCE" w:rsidP="006C2AA3">
      <w:pPr>
        <w:pStyle w:val="a9"/>
      </w:pPr>
      <w:r w:rsidRPr="006C2AA3">
        <w:t>У остальных пациенток симптоматика появляется в связи с распространенностью опухолевого процесса: интоксикация, похудание, общая слабость, недомогание, повышенная утомляемость, снижение и извращение аппетита, повышение температуры, нарушение функции желудочно-кишечного тракта (тошнота, рвота, чувство распирания в подложечной области, тяжесть внизу живота, запор, чередующийся с поносами, дизурические явления). Живот увеличивается из-за асцита. Может быть выпот в одной или обеих плевральных полостях. Появляются признаки сердечно-сосудистой и дыхательной недостаточности, отеки на нижних конечностях.</w:t>
      </w:r>
    </w:p>
    <w:p w14:paraId="67A0F58B" w14:textId="77777777" w:rsidR="00A30BCE" w:rsidRPr="006C2AA3" w:rsidRDefault="00A30BCE" w:rsidP="006C2AA3">
      <w:pPr>
        <w:pStyle w:val="a9"/>
      </w:pPr>
      <w:r w:rsidRPr="006C2AA3">
        <w:lastRenderedPageBreak/>
        <w:t>Диагностика злокачественной опухоли может быть затруднительной из-за отсутствия характерных симптомов на ранних стадиях заболевания. Злокачественные новообразования не имеют явных клинических признаков, отличающих их от доброкачественных опухолей. В связи с этим в особом внимании нуждаются пациентки группы высокого риска по развитию опухолей яичника. Это женщины с нарушением функции яичников, длительно наблюдающиеся по поводу тубоовариальных воспалительных образований, рецидивирующих гиперпластических процессов эндометрия в постменопаузе, ранее оперированные по поводу доброкачественных опухолей яичников, пациентки с нарушением фертильной функции.</w:t>
      </w:r>
    </w:p>
    <w:p w14:paraId="24F8C178" w14:textId="77777777" w:rsidR="00A30BCE" w:rsidRPr="006C2AA3" w:rsidRDefault="00A30BCE" w:rsidP="006C2AA3">
      <w:pPr>
        <w:pStyle w:val="a9"/>
      </w:pPr>
      <w:r w:rsidRPr="006C2AA3">
        <w:t>При раке яичников, как правило, выражен асцит. Ректовагинальное исследование необходимо для определения инвазии ракового процесса в параректальную и параметральную клетчатку.</w:t>
      </w:r>
    </w:p>
    <w:p w14:paraId="7622E89D" w14:textId="77777777" w:rsidR="00A30BCE" w:rsidRPr="006C2AA3" w:rsidRDefault="00A30BCE" w:rsidP="006C2AA3">
      <w:pPr>
        <w:pStyle w:val="a9"/>
      </w:pPr>
      <w:r w:rsidRPr="006C2AA3">
        <w:t>Современная диагностика злокачественных опухолей яичников включает в себя трансвагинальную эхографию с применением акустических излучателей, обладающих высокой разрешающей способностью, и цветовое допплеровское картирование, которое позволяет визуализировать кровоток органа. Измерение кровотока в систолу и диастолу позволяет судить о резистентности кровотока путем вычисления показателей периферического сосудистого сопротивления.</w:t>
      </w:r>
    </w:p>
    <w:p w14:paraId="3442CEF0" w14:textId="77777777" w:rsidR="006C2AA3" w:rsidRDefault="00A30BCE" w:rsidP="006C2AA3">
      <w:pPr>
        <w:pStyle w:val="a9"/>
      </w:pPr>
      <w:r w:rsidRPr="006C2AA3">
        <w:t>Компьютерная и магнитно-резонансная томография позволяют определить распростаненность опухолевого процесса. Лапароскопия дает возможность произвести биопсию с морфологическим исследованием гистиотипа материала и цитологическое исследование перитонеальной жидкости.</w:t>
      </w:r>
    </w:p>
    <w:p w14:paraId="0209A96E" w14:textId="77777777" w:rsidR="00A30BCE" w:rsidRPr="006C2AA3" w:rsidRDefault="00A30BCE" w:rsidP="006C2AA3">
      <w:pPr>
        <w:pStyle w:val="a9"/>
      </w:pPr>
      <w:r w:rsidRPr="006C2AA3">
        <w:t>Содержание опухолево-ассоциированных антигенов в сыворотке крови больных коррелирует с течением заболевания. Наибольшее значение имеют маркеры СА-125, СА-19-9, СА-72-4. СА-125, которые обнаруживаются у 78-100% больных раком яичников. Уровень СА-125 превышает норму (35 МЕ/мл). При начальных формах опухолевого процесса специфичность СА-</w:t>
      </w:r>
      <w:r w:rsidRPr="006C2AA3">
        <w:lastRenderedPageBreak/>
        <w:t>125 невысока, поэтому опухолевый маркер нельзя использовать в качестве скрининг-теста. Большую ценность СА-125 представляет в качестве контроля эффективности лечения распространенных форм заболевания и последующем мониторинге. У 80-85% пациенток диагноз можно установить при помощи перечисленных методов, хотя в ряде случаев окончательный диагноз устанавливается во время лапаротомии.</w:t>
      </w:r>
    </w:p>
    <w:p w14:paraId="47B58514" w14:textId="77777777" w:rsidR="00A30BCE" w:rsidRPr="006C2AA3" w:rsidRDefault="00A30BCE" w:rsidP="006C2AA3">
      <w:pPr>
        <w:pStyle w:val="a9"/>
      </w:pPr>
      <w:r w:rsidRPr="006C2AA3">
        <w:t>Алгоритм обследования пациенток с подозрением на рак яичника:</w:t>
      </w:r>
    </w:p>
    <w:p w14:paraId="19BF18E0" w14:textId="77777777" w:rsidR="00A30BCE" w:rsidRPr="006C2AA3" w:rsidRDefault="00A30BCE" w:rsidP="006C2AA3">
      <w:pPr>
        <w:pStyle w:val="a9"/>
      </w:pPr>
      <w:r w:rsidRPr="006C2AA3">
        <w:t>двуручное влагалищное и ректовагинальное исследование;</w:t>
      </w:r>
    </w:p>
    <w:p w14:paraId="532A143A" w14:textId="77777777" w:rsidR="00A30BCE" w:rsidRPr="006C2AA3" w:rsidRDefault="00A30BCE" w:rsidP="006C2AA3">
      <w:pPr>
        <w:pStyle w:val="a9"/>
      </w:pPr>
      <w:r w:rsidRPr="006C2AA3">
        <w:t>УЗИ органов малого таза с ЦДК;</w:t>
      </w:r>
    </w:p>
    <w:p w14:paraId="1056E085" w14:textId="77777777" w:rsidR="00A30BCE" w:rsidRPr="006C2AA3" w:rsidRDefault="00A30BCE" w:rsidP="006C2AA3">
      <w:pPr>
        <w:pStyle w:val="a9"/>
      </w:pPr>
      <w:r w:rsidRPr="006C2AA3">
        <w:t>УЗИ брюшной полости, щитовидной железы, молочной железы;</w:t>
      </w:r>
    </w:p>
    <w:p w14:paraId="6FF013EC" w14:textId="77777777" w:rsidR="00A30BCE" w:rsidRPr="006C2AA3" w:rsidRDefault="00A30BCE" w:rsidP="006C2AA3">
      <w:pPr>
        <w:pStyle w:val="a9"/>
      </w:pPr>
      <w:r w:rsidRPr="006C2AA3">
        <w:t>компьютерная томография;</w:t>
      </w:r>
    </w:p>
    <w:p w14:paraId="68393B1E" w14:textId="77777777" w:rsidR="00A30BCE" w:rsidRPr="006C2AA3" w:rsidRDefault="00A30BCE" w:rsidP="006C2AA3">
      <w:pPr>
        <w:pStyle w:val="a9"/>
      </w:pPr>
      <w:r w:rsidRPr="006C2AA3">
        <w:t>МРТ;</w:t>
      </w:r>
    </w:p>
    <w:p w14:paraId="769DEDCC" w14:textId="77777777" w:rsidR="00A30BCE" w:rsidRPr="006C2AA3" w:rsidRDefault="00A30BCE" w:rsidP="006C2AA3">
      <w:pPr>
        <w:pStyle w:val="a9"/>
      </w:pPr>
      <w:r w:rsidRPr="006C2AA3">
        <w:t>маммография;</w:t>
      </w:r>
    </w:p>
    <w:p w14:paraId="23B8ADA3" w14:textId="77777777" w:rsidR="00A30BCE" w:rsidRPr="006C2AA3" w:rsidRDefault="00A30BCE" w:rsidP="006C2AA3">
      <w:pPr>
        <w:pStyle w:val="a9"/>
      </w:pPr>
      <w:r w:rsidRPr="006C2AA3">
        <w:t>рентгеноскопия, гастроскопия, ирригоскопия;</w:t>
      </w:r>
    </w:p>
    <w:p w14:paraId="7EEA09DF" w14:textId="77777777" w:rsidR="00A30BCE" w:rsidRPr="006C2AA3" w:rsidRDefault="00A30BCE" w:rsidP="006C2AA3">
      <w:pPr>
        <w:pStyle w:val="a9"/>
      </w:pPr>
      <w:r w:rsidRPr="006C2AA3">
        <w:t>рентгеноскопия органов грудной клетки;</w:t>
      </w:r>
    </w:p>
    <w:p w14:paraId="7389B109" w14:textId="77777777" w:rsidR="00A30BCE" w:rsidRPr="006C2AA3" w:rsidRDefault="00A30BCE" w:rsidP="006C2AA3">
      <w:pPr>
        <w:pStyle w:val="a9"/>
      </w:pPr>
      <w:r w:rsidRPr="006C2AA3">
        <w:t>хромоцистоскопия.</w:t>
      </w:r>
    </w:p>
    <w:p w14:paraId="04599E62" w14:textId="77777777" w:rsidR="00A30BCE" w:rsidRPr="006C2AA3" w:rsidRDefault="00A30BCE" w:rsidP="006C2AA3">
      <w:pPr>
        <w:pStyle w:val="a9"/>
      </w:pPr>
      <w:r w:rsidRPr="006C2AA3">
        <w:t>Целесообразно произвести рентгеноскопию органов грудной клетки для исключения метастазов.</w:t>
      </w:r>
    </w:p>
    <w:p w14:paraId="7D1DCFAB" w14:textId="77777777" w:rsidR="00A30BCE" w:rsidRPr="006C2AA3" w:rsidRDefault="00A30BCE" w:rsidP="006C2AA3">
      <w:pPr>
        <w:pStyle w:val="a9"/>
      </w:pPr>
      <w:r w:rsidRPr="006C2AA3">
        <w:t>Стадию злокачественного процесса, кроме перечисленных методов, позволяет уточнить хромоцистоскопия (особенно при больших неподвижных опухолях яичника). Больных с диагностированной или подозреваемой опухолью яичника (независимо от стадии) необходимо оперировать.</w:t>
      </w:r>
    </w:p>
    <w:p w14:paraId="7BB4CA8E" w14:textId="77777777" w:rsidR="00A30BCE" w:rsidRPr="006C2AA3" w:rsidRDefault="00A30BCE" w:rsidP="006C2AA3">
      <w:pPr>
        <w:pStyle w:val="a9"/>
      </w:pPr>
      <w:r w:rsidRPr="006C2AA3">
        <w:t>При выборе тактики лечения больных раком яичников следует учитывать стадию процесса, морфологическую структуру опухоли, степень дифференцировки, потенциальную чувствительность данного гистиотипа опухоли к химиотерапии и лучевому лечению, отягощающие факторы, возраст больной, иммунный статус, хронические заболевания как противопоказания к проведению того или иного метода лечения [6, с. 283].</w:t>
      </w:r>
    </w:p>
    <w:p w14:paraId="61CB981A" w14:textId="77777777" w:rsidR="006C2AA3" w:rsidRDefault="00A30BCE" w:rsidP="006C2AA3">
      <w:pPr>
        <w:pStyle w:val="a9"/>
      </w:pPr>
      <w:r w:rsidRPr="006C2AA3">
        <w:t>Лечение рака яичников всегда комплексное. Ведущим, хотя и не самостоятельным, методом остается хирургический.</w:t>
      </w:r>
    </w:p>
    <w:p w14:paraId="5A971AA6" w14:textId="77777777" w:rsidR="006B0008" w:rsidRDefault="006B0008" w:rsidP="006C2AA3">
      <w:pPr>
        <w:pStyle w:val="a9"/>
        <w:sectPr w:rsidR="006B0008" w:rsidSect="006B0008">
          <w:headerReference w:type="default" r:id="rId7"/>
          <w:pgSz w:w="11906" w:h="16838" w:code="9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71E64026" w14:textId="77777777" w:rsidR="00317BC1" w:rsidRPr="006C2AA3" w:rsidRDefault="00A30BCE" w:rsidP="006C2AA3">
      <w:pPr>
        <w:pStyle w:val="a9"/>
      </w:pPr>
      <w:r w:rsidRPr="006C2AA3">
        <w:lastRenderedPageBreak/>
        <w:t>4. ВНУТРИМАТОЧНАЯ</w:t>
      </w:r>
      <w:r w:rsidR="006C2AA3">
        <w:t xml:space="preserve"> </w:t>
      </w:r>
      <w:r w:rsidRPr="006C2AA3">
        <w:t>КОНТРАЦЕПЦИЯ. ОСЛОЖНЕНИЯ. МЕТОДИКА ВВЕДЕНИЯ И УДАЛЕНИЯ ВНУТРИМАТОЧНЫХ КОНТРАЦЕПТИВОВ, ОПТИМАЛЬНОЕ ВРЕМЯ ПО ОТНОШЕНИЮ К ФАЗЕ МЕНСТРУАЛЬНОГО ЦИКЛА</w:t>
      </w:r>
    </w:p>
    <w:p w14:paraId="2937D696" w14:textId="77777777" w:rsidR="00317BC1" w:rsidRPr="006C2AA3" w:rsidRDefault="00317BC1" w:rsidP="006C2AA3">
      <w:pPr>
        <w:pStyle w:val="a9"/>
      </w:pPr>
    </w:p>
    <w:p w14:paraId="5E2FF7CE" w14:textId="77777777" w:rsidR="00256B9B" w:rsidRPr="006C2AA3" w:rsidRDefault="00256B9B" w:rsidP="006C2AA3">
      <w:pPr>
        <w:pStyle w:val="a9"/>
      </w:pPr>
      <w:r w:rsidRPr="006C2AA3">
        <w:t>К недостаткам метода относятся осложнения, возникающие при введении внутриматочной спирали (перфорация матки), увеличение риска возникновения воспалительных заболеваний органов малого таза, нарушения</w:t>
      </w:r>
      <w:r w:rsidR="003738E2" w:rsidRPr="006C2AA3">
        <w:t xml:space="preserve"> менструального цикла (мажущие кровянистые выделения до и после менструации, увеличение</w:t>
      </w:r>
      <w:r w:rsidR="006C2AA3">
        <w:t xml:space="preserve"> </w:t>
      </w:r>
      <w:r w:rsidR="003738E2" w:rsidRPr="006C2AA3">
        <w:t>менструальной кровопотери, боли во время менструации), возможность экспульсии ВМС, недостаточное предохранение от внематочной беременности [2, с. 515].</w:t>
      </w:r>
    </w:p>
    <w:p w14:paraId="71428654" w14:textId="77777777" w:rsidR="003738E2" w:rsidRPr="006C2AA3" w:rsidRDefault="003738E2" w:rsidP="006C2AA3">
      <w:pPr>
        <w:pStyle w:val="a9"/>
      </w:pPr>
      <w:r w:rsidRPr="006C2AA3">
        <w:t>Абсолютными противопоказаниями к применению внутриматочной контрацепции являются: установленная или предполагаемая беременность; нарушения менструального цикла неясной этиологии; рак шейки матки; рак эндометрия; воспалительные заболевания органов малого таза в настоящее время или в течение последних трех месяцев; злокачественная форма трофобластической болезни; туберкулез половых органов; аномалии развития матки. К относительным противопоказаниям относятся: наличие обильных, длительных и болезненных менструаций; повышенный риск возникновения инфекций, передаваемых половым путем; эндометриоз, отсутствие родов в анамнезе.</w:t>
      </w:r>
    </w:p>
    <w:p w14:paraId="20284552" w14:textId="77777777" w:rsidR="003738E2" w:rsidRPr="006C2AA3" w:rsidRDefault="003738E2" w:rsidP="006C2AA3">
      <w:pPr>
        <w:pStyle w:val="a9"/>
      </w:pPr>
      <w:r w:rsidRPr="006C2AA3">
        <w:t>К относительных противопоказаниях вопрос о применении внутриматочной контрацепции решается индивидуально. При наличии у пациентки анемии, миомы матки, эндометриоза, гормоносодержащие ВМС могут быть методом выбора.</w:t>
      </w:r>
    </w:p>
    <w:p w14:paraId="43F8178E" w14:textId="77777777" w:rsidR="003738E2" w:rsidRPr="006C2AA3" w:rsidRDefault="003738E2" w:rsidP="006C2AA3">
      <w:pPr>
        <w:pStyle w:val="a9"/>
      </w:pPr>
      <w:r w:rsidRPr="006C2AA3">
        <w:t>Веред введением внутриматочного контрацептивна необходимо провести обследование пациентки и убедиться в отсутствии противопоказаний для применения внутриматочной контрацепции.</w:t>
      </w:r>
    </w:p>
    <w:p w14:paraId="1FAC8857" w14:textId="77777777" w:rsidR="003738E2" w:rsidRPr="006C2AA3" w:rsidRDefault="00CA650D" w:rsidP="006C2AA3">
      <w:pPr>
        <w:pStyle w:val="a9"/>
      </w:pPr>
      <w:r w:rsidRPr="006C2AA3">
        <w:lastRenderedPageBreak/>
        <w:t>ВМС можно вводить в любой день менструального цикла, однако многие врачи предпочитают первые</w:t>
      </w:r>
      <w:r w:rsidR="006C2AA3">
        <w:t xml:space="preserve"> </w:t>
      </w:r>
      <w:r w:rsidRPr="006C2AA3">
        <w:t>дни менструального цикла.</w:t>
      </w:r>
    </w:p>
    <w:p w14:paraId="38F73EB5" w14:textId="77777777" w:rsidR="00CA650D" w:rsidRPr="006C2AA3" w:rsidRDefault="00CA650D" w:rsidP="006C2AA3">
      <w:pPr>
        <w:pStyle w:val="a9"/>
      </w:pPr>
      <w:r w:rsidRPr="006C2AA3">
        <w:t>Существуют методики введения ВМС сразу после</w:t>
      </w:r>
      <w:r w:rsidR="006C2AA3">
        <w:t xml:space="preserve"> </w:t>
      </w:r>
      <w:r w:rsidRPr="006C2AA3">
        <w:t>окончания III периода родов, после окончания послеродового периода, после аборта и введение с целью неотложной контрацепции.</w:t>
      </w:r>
    </w:p>
    <w:p w14:paraId="002D7C13" w14:textId="77777777" w:rsidR="00CA650D" w:rsidRPr="006C2AA3" w:rsidRDefault="00CA650D" w:rsidP="006C2AA3">
      <w:pPr>
        <w:pStyle w:val="a9"/>
      </w:pPr>
      <w:r w:rsidRPr="006C2AA3">
        <w:t>Введение ВМС выполняется в асептических условиях после зондирования матки. ВМС вводится в полость матки с помощью аппликатора, который затем извлекается.</w:t>
      </w:r>
    </w:p>
    <w:p w14:paraId="6BFDA1F7" w14:textId="77777777" w:rsidR="00CA650D" w:rsidRPr="006C2AA3" w:rsidRDefault="00CA650D" w:rsidP="006C2AA3">
      <w:pPr>
        <w:pStyle w:val="a9"/>
      </w:pPr>
      <w:r w:rsidRPr="006C2AA3">
        <w:t>Удаление ВМС производится по истечении срока их эффективного использования, в случаях развития острых или при обострении хронических воспалительных заболеваний органов малого таза, нарушениях менструального цикла, по истечении г8ода после менопаузы.</w:t>
      </w:r>
    </w:p>
    <w:p w14:paraId="7C3B825B" w14:textId="77777777" w:rsidR="00317BC1" w:rsidRPr="006C2AA3" w:rsidRDefault="00317BC1" w:rsidP="006C2AA3">
      <w:pPr>
        <w:pStyle w:val="a9"/>
      </w:pPr>
    </w:p>
    <w:p w14:paraId="1204CE6E" w14:textId="77777777" w:rsidR="00CA650D" w:rsidRPr="006C2AA3" w:rsidRDefault="006B0008" w:rsidP="006C2AA3">
      <w:pPr>
        <w:pStyle w:val="a9"/>
      </w:pPr>
      <w:r>
        <w:t xml:space="preserve">5. </w:t>
      </w:r>
      <w:r w:rsidR="00CA650D" w:rsidRPr="006C2AA3">
        <w:t>ТЕСТЫ</w:t>
      </w:r>
    </w:p>
    <w:p w14:paraId="5D6FFEB1" w14:textId="77777777" w:rsidR="00CA650D" w:rsidRPr="006C2AA3" w:rsidRDefault="00CA650D" w:rsidP="006C2AA3">
      <w:pPr>
        <w:pStyle w:val="a9"/>
      </w:pPr>
    </w:p>
    <w:p w14:paraId="2C8AB700" w14:textId="77777777" w:rsidR="00D97020" w:rsidRPr="006C2AA3" w:rsidRDefault="00D97020" w:rsidP="006C2AA3">
      <w:pPr>
        <w:pStyle w:val="a9"/>
      </w:pPr>
      <w:r w:rsidRPr="006C2AA3">
        <w:t>5.</w:t>
      </w:r>
      <w:r w:rsidR="006C2AA3">
        <w:t xml:space="preserve"> </w:t>
      </w:r>
      <w:r w:rsidRPr="006C2AA3">
        <w:t>Какие признаки беременности относятся</w:t>
      </w:r>
      <w:r w:rsidR="006C2AA3">
        <w:t xml:space="preserve"> </w:t>
      </w:r>
      <w:r w:rsidRPr="006C2AA3">
        <w:t>к достоверным?</w:t>
      </w:r>
    </w:p>
    <w:p w14:paraId="609B47A6" w14:textId="77777777" w:rsidR="00D97020" w:rsidRPr="006C2AA3" w:rsidRDefault="00D97020" w:rsidP="006C2AA3">
      <w:pPr>
        <w:pStyle w:val="a9"/>
      </w:pPr>
      <w:r w:rsidRPr="006C2AA3">
        <w:t>1. Синюшность слизистой входа во влагалище, влагалища и щейки матки.</w:t>
      </w:r>
    </w:p>
    <w:p w14:paraId="4018A48A" w14:textId="77777777" w:rsidR="00D97020" w:rsidRPr="006C2AA3" w:rsidRDefault="00D97020" w:rsidP="006C2AA3">
      <w:pPr>
        <w:pStyle w:val="a9"/>
      </w:pPr>
      <w:r w:rsidRPr="006C2AA3">
        <w:t>2. Отложение подкожного жира и увеличение живота.</w:t>
      </w:r>
    </w:p>
    <w:p w14:paraId="0C6D17EE" w14:textId="77777777" w:rsidR="00D97020" w:rsidRPr="006C2AA3" w:rsidRDefault="00D97020" w:rsidP="006C2AA3">
      <w:pPr>
        <w:pStyle w:val="a9"/>
      </w:pPr>
      <w:r w:rsidRPr="006C2AA3">
        <w:t>3. Положительные иммунологические реакции на беременность.</w:t>
      </w:r>
    </w:p>
    <w:p w14:paraId="503BB81D" w14:textId="77777777" w:rsidR="00D97020" w:rsidRPr="006C2AA3" w:rsidRDefault="00D97020" w:rsidP="006C2AA3">
      <w:pPr>
        <w:pStyle w:val="a9"/>
      </w:pPr>
      <w:r w:rsidRPr="006C2AA3">
        <w:t>4. Прослушивание серцебиения плода, движения плода, пальпация частей плода.</w:t>
      </w:r>
    </w:p>
    <w:p w14:paraId="1E130249" w14:textId="77777777" w:rsidR="00D97020" w:rsidRPr="006C2AA3" w:rsidRDefault="00D97020" w:rsidP="006C2AA3">
      <w:pPr>
        <w:pStyle w:val="a9"/>
      </w:pPr>
      <w:r w:rsidRPr="006C2AA3">
        <w:t>6. Чем обусловлено кровотечение у беременных с предлежанием плаценты в конце беременности?</w:t>
      </w:r>
    </w:p>
    <w:p w14:paraId="5A4B6483" w14:textId="77777777" w:rsidR="00D97020" w:rsidRPr="006C2AA3" w:rsidRDefault="00D97020" w:rsidP="006C2AA3">
      <w:pPr>
        <w:pStyle w:val="a9"/>
      </w:pPr>
      <w:r w:rsidRPr="006C2AA3">
        <w:t>1. Увеличением объема живота.</w:t>
      </w:r>
    </w:p>
    <w:p w14:paraId="195BE60F" w14:textId="77777777" w:rsidR="00D97020" w:rsidRPr="006C2AA3" w:rsidRDefault="00D97020" w:rsidP="006C2AA3">
      <w:pPr>
        <w:pStyle w:val="a9"/>
      </w:pPr>
      <w:r w:rsidRPr="006C2AA3">
        <w:t>2. Усилением двигательной активности плода.</w:t>
      </w:r>
    </w:p>
    <w:p w14:paraId="75959993" w14:textId="77777777" w:rsidR="00D97020" w:rsidRPr="006C2AA3" w:rsidRDefault="00D97020" w:rsidP="006C2AA3">
      <w:pPr>
        <w:pStyle w:val="a9"/>
      </w:pPr>
      <w:r w:rsidRPr="006C2AA3">
        <w:t>3. Увеличением размеров плаценты.</w:t>
      </w:r>
    </w:p>
    <w:p w14:paraId="07318B3A" w14:textId="77777777" w:rsidR="00D97020" w:rsidRPr="006C2AA3" w:rsidRDefault="00D97020" w:rsidP="006C2AA3">
      <w:pPr>
        <w:pStyle w:val="a9"/>
      </w:pPr>
      <w:r w:rsidRPr="006C2AA3">
        <w:t>4. Дистракцией нижнего сегмента матки.</w:t>
      </w:r>
    </w:p>
    <w:p w14:paraId="12B6D610" w14:textId="77777777" w:rsidR="00D97020" w:rsidRPr="006C2AA3" w:rsidRDefault="00D97020" w:rsidP="006C2AA3">
      <w:pPr>
        <w:pStyle w:val="a9"/>
      </w:pPr>
      <w:r w:rsidRPr="006C2AA3">
        <w:t>7.</w:t>
      </w:r>
      <w:r w:rsidR="006C2AA3">
        <w:t xml:space="preserve"> </w:t>
      </w:r>
      <w:r w:rsidR="001D65D1" w:rsidRPr="006C2AA3">
        <w:t>Диагностика угрожающих преждевременных родов включает:</w:t>
      </w:r>
    </w:p>
    <w:p w14:paraId="0B3EDAD0" w14:textId="77777777" w:rsidR="001D65D1" w:rsidRPr="006C2AA3" w:rsidRDefault="001D65D1" w:rsidP="006C2AA3">
      <w:pPr>
        <w:pStyle w:val="a9"/>
      </w:pPr>
      <w:r w:rsidRPr="006C2AA3">
        <w:t>1. Оценку функционального состояния плода.</w:t>
      </w:r>
    </w:p>
    <w:p w14:paraId="055D1D7B" w14:textId="77777777" w:rsidR="001D65D1" w:rsidRPr="006C2AA3" w:rsidRDefault="001D65D1" w:rsidP="006C2AA3">
      <w:pPr>
        <w:pStyle w:val="a9"/>
      </w:pPr>
      <w:r w:rsidRPr="006C2AA3">
        <w:lastRenderedPageBreak/>
        <w:t>2. Оценку состояния шейки матки (сглаживание, размягчение).</w:t>
      </w:r>
    </w:p>
    <w:p w14:paraId="6040A8D6" w14:textId="77777777" w:rsidR="001D65D1" w:rsidRPr="006C2AA3" w:rsidRDefault="001D65D1" w:rsidP="006C2AA3">
      <w:pPr>
        <w:pStyle w:val="a9"/>
      </w:pPr>
      <w:r w:rsidRPr="006C2AA3">
        <w:t>3. Оценку зрелости плода по УЗИ.</w:t>
      </w:r>
    </w:p>
    <w:p w14:paraId="2B99F994" w14:textId="77777777" w:rsidR="001D65D1" w:rsidRPr="006C2AA3" w:rsidRDefault="001D65D1" w:rsidP="006C2AA3">
      <w:pPr>
        <w:pStyle w:val="a9"/>
      </w:pPr>
      <w:r w:rsidRPr="006C2AA3">
        <w:t>4. Определение количества и качества околоплодных вод по УЗИ.</w:t>
      </w:r>
    </w:p>
    <w:p w14:paraId="4D086274" w14:textId="77777777" w:rsidR="001D65D1" w:rsidRPr="006C2AA3" w:rsidRDefault="001D65D1" w:rsidP="006C2AA3">
      <w:pPr>
        <w:pStyle w:val="a9"/>
      </w:pPr>
      <w:r w:rsidRPr="006C2AA3">
        <w:t>8. Что является показанием для подавления лактации при мастите?</w:t>
      </w:r>
    </w:p>
    <w:p w14:paraId="55B5E51D" w14:textId="77777777" w:rsidR="001D65D1" w:rsidRPr="006C2AA3" w:rsidRDefault="001D65D1" w:rsidP="006C2AA3">
      <w:pPr>
        <w:pStyle w:val="a9"/>
      </w:pPr>
      <w:r w:rsidRPr="006C2AA3">
        <w:t>1.Мастит обеих молочных желез.</w:t>
      </w:r>
    </w:p>
    <w:p w14:paraId="3E2375BB" w14:textId="77777777" w:rsidR="001D65D1" w:rsidRPr="006C2AA3" w:rsidRDefault="001D65D1" w:rsidP="006C2AA3">
      <w:pPr>
        <w:pStyle w:val="a9"/>
      </w:pPr>
      <w:r w:rsidRPr="006C2AA3">
        <w:t>2. Возникновение мастита в оперированной молочной железе.</w:t>
      </w:r>
    </w:p>
    <w:p w14:paraId="71686BDC" w14:textId="77777777" w:rsidR="001D65D1" w:rsidRPr="006C2AA3" w:rsidRDefault="001D65D1" w:rsidP="006C2AA3">
      <w:pPr>
        <w:pStyle w:val="a9"/>
      </w:pPr>
      <w:r w:rsidRPr="006C2AA3">
        <w:t>3. Стойкая лихорадка.</w:t>
      </w:r>
    </w:p>
    <w:p w14:paraId="4DFECA76" w14:textId="77777777" w:rsidR="001D65D1" w:rsidRPr="006C2AA3" w:rsidRDefault="001D65D1" w:rsidP="006C2AA3">
      <w:pPr>
        <w:pStyle w:val="a9"/>
      </w:pPr>
      <w:r w:rsidRPr="006C2AA3">
        <w:t>4. Рецидив заболевания после проведенной антибактериальной терапии.</w:t>
      </w:r>
    </w:p>
    <w:p w14:paraId="42A9EE4E" w14:textId="77777777" w:rsidR="001D65D1" w:rsidRPr="006C2AA3" w:rsidRDefault="001D65D1" w:rsidP="006C2AA3">
      <w:pPr>
        <w:pStyle w:val="a9"/>
      </w:pPr>
      <w:r w:rsidRPr="006C2AA3">
        <w:t>9. Диагностика отечной формы гемолитической плода по данным УЗИ возможна:</w:t>
      </w:r>
    </w:p>
    <w:p w14:paraId="0C27ED39" w14:textId="77777777" w:rsidR="001D65D1" w:rsidRPr="006C2AA3" w:rsidRDefault="005F163D" w:rsidP="006C2AA3">
      <w:pPr>
        <w:pStyle w:val="a9"/>
      </w:pPr>
      <w:r w:rsidRPr="006C2AA3">
        <w:t xml:space="preserve">1. </w:t>
      </w:r>
      <w:r w:rsidR="001D65D1" w:rsidRPr="006C2AA3">
        <w:t>В I триместре беременности.</w:t>
      </w:r>
    </w:p>
    <w:p w14:paraId="72C450BC" w14:textId="77777777" w:rsidR="001D65D1" w:rsidRPr="006C2AA3" w:rsidRDefault="001D65D1" w:rsidP="006C2AA3">
      <w:pPr>
        <w:pStyle w:val="a9"/>
      </w:pPr>
      <w:r w:rsidRPr="006C2AA3">
        <w:t>2. При сроке 24-26 недель.</w:t>
      </w:r>
    </w:p>
    <w:p w14:paraId="705A42DE" w14:textId="77777777" w:rsidR="001D65D1" w:rsidRPr="006C2AA3" w:rsidRDefault="001D65D1" w:rsidP="006C2AA3">
      <w:pPr>
        <w:pStyle w:val="a9"/>
      </w:pPr>
      <w:r w:rsidRPr="006C2AA3">
        <w:t>3. При сроке более 33 недель.</w:t>
      </w:r>
    </w:p>
    <w:p w14:paraId="51C4212E" w14:textId="77777777" w:rsidR="001D65D1" w:rsidRPr="006C2AA3" w:rsidRDefault="001D65D1" w:rsidP="006C2AA3">
      <w:pPr>
        <w:pStyle w:val="a9"/>
      </w:pPr>
      <w:r w:rsidRPr="006C2AA3">
        <w:t>10. Методы диагностики субсерозной миомы матки</w:t>
      </w:r>
      <w:r w:rsidR="005F163D" w:rsidRPr="006C2AA3">
        <w:t>:</w:t>
      </w:r>
    </w:p>
    <w:p w14:paraId="6C39B627" w14:textId="77777777" w:rsidR="005F163D" w:rsidRPr="006C2AA3" w:rsidRDefault="005F163D" w:rsidP="006C2AA3">
      <w:pPr>
        <w:pStyle w:val="a9"/>
      </w:pPr>
      <w:r w:rsidRPr="006C2AA3">
        <w:t>1. УЗИ.</w:t>
      </w:r>
    </w:p>
    <w:p w14:paraId="7D0DEB34" w14:textId="77777777" w:rsidR="005F163D" w:rsidRPr="006C2AA3" w:rsidRDefault="005F163D" w:rsidP="006C2AA3">
      <w:pPr>
        <w:pStyle w:val="a9"/>
      </w:pPr>
      <w:r w:rsidRPr="006C2AA3">
        <w:t>2. Зондирование полости матки.</w:t>
      </w:r>
    </w:p>
    <w:p w14:paraId="1A051F9B" w14:textId="77777777" w:rsidR="005F163D" w:rsidRPr="006C2AA3" w:rsidRDefault="005F163D" w:rsidP="006C2AA3">
      <w:pPr>
        <w:pStyle w:val="a9"/>
      </w:pPr>
      <w:r w:rsidRPr="006C2AA3">
        <w:t>3. Лапароскопия.</w:t>
      </w:r>
    </w:p>
    <w:p w14:paraId="519A3E92" w14:textId="77777777" w:rsidR="005F163D" w:rsidRPr="006C2AA3" w:rsidRDefault="005F163D" w:rsidP="006C2AA3">
      <w:pPr>
        <w:pStyle w:val="a9"/>
      </w:pPr>
      <w:r w:rsidRPr="006C2AA3">
        <w:t>4. Гистероскопия.</w:t>
      </w:r>
    </w:p>
    <w:p w14:paraId="255F48E6" w14:textId="77777777" w:rsidR="005F163D" w:rsidRPr="006C2AA3" w:rsidRDefault="005F163D" w:rsidP="006C2AA3">
      <w:pPr>
        <w:pStyle w:val="a9"/>
      </w:pPr>
      <w:r w:rsidRPr="006C2AA3">
        <w:t>11.</w:t>
      </w:r>
      <w:r w:rsidR="006C2AA3">
        <w:t xml:space="preserve"> </w:t>
      </w:r>
      <w:r w:rsidRPr="006C2AA3">
        <w:t>При ювенильных маточных кровотечениях какой гемостаз является оптимальным?</w:t>
      </w:r>
    </w:p>
    <w:p w14:paraId="537C5B92" w14:textId="77777777" w:rsidR="005F163D" w:rsidRPr="006C2AA3" w:rsidRDefault="005F163D" w:rsidP="006C2AA3">
      <w:pPr>
        <w:pStyle w:val="a9"/>
      </w:pPr>
      <w:r w:rsidRPr="006C2AA3">
        <w:t>1. Гормональный.</w:t>
      </w:r>
    </w:p>
    <w:p w14:paraId="64D1DCD5" w14:textId="77777777" w:rsidR="005F163D" w:rsidRPr="006C2AA3" w:rsidRDefault="005F163D" w:rsidP="006C2AA3">
      <w:pPr>
        <w:pStyle w:val="a9"/>
      </w:pPr>
      <w:r w:rsidRPr="006C2AA3">
        <w:t>2. Хирургический: диагностическое выскабливание полости матки.</w:t>
      </w:r>
    </w:p>
    <w:p w14:paraId="6211CDB0" w14:textId="77777777" w:rsidR="005F163D" w:rsidRPr="006C2AA3" w:rsidRDefault="005F163D" w:rsidP="006C2AA3">
      <w:pPr>
        <w:pStyle w:val="a9"/>
      </w:pPr>
      <w:r w:rsidRPr="006C2AA3">
        <w:t>12. Какой объем операции выполняется при разрыве гнойной опухоли:</w:t>
      </w:r>
    </w:p>
    <w:p w14:paraId="600CD1DF" w14:textId="77777777" w:rsidR="005F163D" w:rsidRPr="006C2AA3" w:rsidRDefault="005F163D" w:rsidP="006C2AA3">
      <w:pPr>
        <w:pStyle w:val="a9"/>
      </w:pPr>
      <w:r w:rsidRPr="006C2AA3">
        <w:t>1. Удаление опухоли.</w:t>
      </w:r>
    </w:p>
    <w:p w14:paraId="66DC384B" w14:textId="77777777" w:rsidR="005F163D" w:rsidRPr="006C2AA3" w:rsidRDefault="005F163D" w:rsidP="006C2AA3">
      <w:pPr>
        <w:pStyle w:val="a9"/>
      </w:pPr>
      <w:r w:rsidRPr="006C2AA3">
        <w:t>2.Аднек</w:t>
      </w:r>
      <w:r w:rsidR="00AD2A2C" w:rsidRPr="006C2AA3">
        <w:t>с</w:t>
      </w:r>
      <w:r w:rsidRPr="006C2AA3">
        <w:t>эктомия.</w:t>
      </w:r>
    </w:p>
    <w:p w14:paraId="29687EBF" w14:textId="77777777" w:rsidR="005F163D" w:rsidRPr="006C2AA3" w:rsidRDefault="005F163D" w:rsidP="006C2AA3">
      <w:pPr>
        <w:pStyle w:val="a9"/>
      </w:pPr>
      <w:r w:rsidRPr="006C2AA3">
        <w:t>3. Дренирование брюшной полости.</w:t>
      </w:r>
    </w:p>
    <w:p w14:paraId="28D335A3" w14:textId="77777777" w:rsidR="005F163D" w:rsidRPr="006C2AA3" w:rsidRDefault="005F163D" w:rsidP="006C2AA3">
      <w:pPr>
        <w:pStyle w:val="a9"/>
      </w:pPr>
      <w:r w:rsidRPr="006C2AA3">
        <w:t>4. Экстирпация матки с придатками.</w:t>
      </w:r>
    </w:p>
    <w:p w14:paraId="49BD764C" w14:textId="77777777" w:rsidR="006C2AA3" w:rsidRDefault="005F163D" w:rsidP="006C2AA3">
      <w:pPr>
        <w:pStyle w:val="a9"/>
      </w:pPr>
      <w:r w:rsidRPr="006C2AA3">
        <w:t>13. Профилактика развития рака эндометрия состоит:</w:t>
      </w:r>
    </w:p>
    <w:p w14:paraId="04701169" w14:textId="77777777" w:rsidR="006C2AA3" w:rsidRDefault="008D61BF" w:rsidP="006C2AA3">
      <w:pPr>
        <w:pStyle w:val="a9"/>
      </w:pPr>
      <w:r w:rsidRPr="006C2AA3">
        <w:t>1.</w:t>
      </w:r>
      <w:r w:rsidR="006C2AA3">
        <w:t xml:space="preserve"> </w:t>
      </w:r>
      <w:r w:rsidRPr="006C2AA3">
        <w:t>В устранении нарушений овуляции.</w:t>
      </w:r>
    </w:p>
    <w:p w14:paraId="5A58ADC7" w14:textId="77777777" w:rsidR="008D61BF" w:rsidRPr="006C2AA3" w:rsidRDefault="008D61BF" w:rsidP="006C2AA3">
      <w:pPr>
        <w:pStyle w:val="a9"/>
      </w:pPr>
      <w:r w:rsidRPr="006C2AA3">
        <w:lastRenderedPageBreak/>
        <w:t>2. Своевременном</w:t>
      </w:r>
      <w:r w:rsidR="006C2AA3">
        <w:t xml:space="preserve"> </w:t>
      </w:r>
      <w:r w:rsidRPr="006C2AA3">
        <w:t>лечении диабета, ожирения и гипертонической болезни.</w:t>
      </w:r>
    </w:p>
    <w:p w14:paraId="170F93D2" w14:textId="77777777" w:rsidR="008D61BF" w:rsidRPr="006C2AA3" w:rsidRDefault="008D61BF" w:rsidP="006C2AA3">
      <w:pPr>
        <w:pStyle w:val="a9"/>
      </w:pPr>
      <w:r w:rsidRPr="006C2AA3">
        <w:t>3. Использование оральных контрацептивов.</w:t>
      </w:r>
    </w:p>
    <w:p w14:paraId="4BA6A1AD" w14:textId="77777777" w:rsidR="008D61BF" w:rsidRPr="006C2AA3" w:rsidRDefault="008D61BF" w:rsidP="006C2AA3">
      <w:pPr>
        <w:pStyle w:val="a9"/>
      </w:pPr>
      <w:r w:rsidRPr="006C2AA3">
        <w:t>4. Правильные ответы 1 и 2.</w:t>
      </w:r>
    </w:p>
    <w:p w14:paraId="52954123" w14:textId="77777777" w:rsidR="008D61BF" w:rsidRPr="006C2AA3" w:rsidRDefault="008D61BF" w:rsidP="006C2AA3">
      <w:pPr>
        <w:pStyle w:val="a9"/>
      </w:pPr>
      <w:r w:rsidRPr="006C2AA3">
        <w:t>5. Все ответы правильные.</w:t>
      </w:r>
    </w:p>
    <w:p w14:paraId="42F0CD02" w14:textId="77777777" w:rsidR="008D61BF" w:rsidRPr="006C2AA3" w:rsidRDefault="008D61BF" w:rsidP="006C2AA3">
      <w:pPr>
        <w:pStyle w:val="a9"/>
      </w:pPr>
    </w:p>
    <w:p w14:paraId="2AF591C8" w14:textId="77777777" w:rsidR="005F1449" w:rsidRPr="006C2AA3" w:rsidRDefault="006B0008" w:rsidP="006C2AA3">
      <w:pPr>
        <w:pStyle w:val="a9"/>
      </w:pPr>
      <w:r>
        <w:t xml:space="preserve">6. </w:t>
      </w:r>
      <w:r w:rsidR="00CA650D" w:rsidRPr="006C2AA3">
        <w:t>ЗАДАЧА</w:t>
      </w:r>
    </w:p>
    <w:p w14:paraId="29E66725" w14:textId="77777777" w:rsidR="00CA650D" w:rsidRPr="006C2AA3" w:rsidRDefault="00CA650D" w:rsidP="006C2AA3">
      <w:pPr>
        <w:pStyle w:val="a9"/>
      </w:pPr>
    </w:p>
    <w:p w14:paraId="070FC6D8" w14:textId="77777777" w:rsidR="008D61BF" w:rsidRPr="006C2AA3" w:rsidRDefault="008D61BF" w:rsidP="006C2AA3">
      <w:pPr>
        <w:pStyle w:val="a9"/>
      </w:pPr>
      <w:r w:rsidRPr="006C2AA3">
        <w:t>Беременная</w:t>
      </w:r>
      <w:r w:rsidR="006C2AA3">
        <w:t xml:space="preserve"> </w:t>
      </w:r>
      <w:r w:rsidRPr="006C2AA3">
        <w:t>28 лет. При первой беременности</w:t>
      </w:r>
      <w:r w:rsidR="006C2AA3">
        <w:t xml:space="preserve"> </w:t>
      </w:r>
      <w:r w:rsidRPr="006C2AA3">
        <w:t>2 года назад корпоральное кесарево сечение</w:t>
      </w:r>
      <w:r w:rsidR="006C2AA3">
        <w:t xml:space="preserve"> </w:t>
      </w:r>
      <w:r w:rsidRPr="006C2AA3">
        <w:t>по поводу предлежания плаценты. Срок беременности 38 недель. Головное предлежание</w:t>
      </w:r>
      <w:r w:rsidR="00FF22E9" w:rsidRPr="006C2AA3">
        <w:t>, серцебиение ясное, 132 уд. в мин. Родовой деятельности нет. Рубец брюшной стенки матки широкий, спаян с подлежащими тканями. При пальпации матки в этой области определяется резкое истончение и болезненность.</w:t>
      </w:r>
    </w:p>
    <w:p w14:paraId="034BFC21" w14:textId="77777777" w:rsidR="00AD2A2C" w:rsidRPr="006C2AA3" w:rsidRDefault="00AD2A2C" w:rsidP="006C2AA3">
      <w:pPr>
        <w:pStyle w:val="a9"/>
      </w:pPr>
      <w:r w:rsidRPr="006C2AA3">
        <w:t>Вопросы:</w:t>
      </w:r>
    </w:p>
    <w:p w14:paraId="15141F2F" w14:textId="77777777" w:rsidR="00AD2A2C" w:rsidRPr="006C2AA3" w:rsidRDefault="00AD2A2C" w:rsidP="006C2AA3">
      <w:pPr>
        <w:pStyle w:val="a9"/>
      </w:pPr>
      <w:r w:rsidRPr="006C2AA3">
        <w:t>1. Сформулируйте правильный клинический диагноз.</w:t>
      </w:r>
    </w:p>
    <w:p w14:paraId="3FFD1376" w14:textId="77777777" w:rsidR="00AD2A2C" w:rsidRPr="006C2AA3" w:rsidRDefault="00AD2A2C" w:rsidP="006C2AA3">
      <w:pPr>
        <w:pStyle w:val="a9"/>
      </w:pPr>
      <w:r w:rsidRPr="006C2AA3">
        <w:t>2. Укажите признаки неполноценного рубца на матке.</w:t>
      </w:r>
    </w:p>
    <w:p w14:paraId="6AE067FC" w14:textId="77777777" w:rsidR="00AD2A2C" w:rsidRPr="006C2AA3" w:rsidRDefault="00AD2A2C" w:rsidP="006C2AA3">
      <w:pPr>
        <w:pStyle w:val="a9"/>
      </w:pPr>
      <w:r w:rsidRPr="006C2AA3">
        <w:t>3. План родоразрешения.</w:t>
      </w:r>
    </w:p>
    <w:p w14:paraId="3E0231BF" w14:textId="77777777" w:rsidR="00AD2A2C" w:rsidRPr="006C2AA3" w:rsidRDefault="00AD2A2C" w:rsidP="006C2AA3">
      <w:pPr>
        <w:pStyle w:val="a9"/>
      </w:pPr>
      <w:r w:rsidRPr="006C2AA3">
        <w:t>4. Прогноз для матери и плода при ведении родов через естественные родовые пути.</w:t>
      </w:r>
    </w:p>
    <w:p w14:paraId="753B4852" w14:textId="77777777" w:rsidR="00AD2A2C" w:rsidRPr="006C2AA3" w:rsidRDefault="00414001" w:rsidP="006C2AA3">
      <w:pPr>
        <w:pStyle w:val="a9"/>
      </w:pPr>
      <w:r w:rsidRPr="006C2AA3">
        <w:t>Решение:</w:t>
      </w:r>
    </w:p>
    <w:p w14:paraId="7E526D1E" w14:textId="77777777" w:rsidR="00414001" w:rsidRPr="006C2AA3" w:rsidRDefault="00414001" w:rsidP="006C2AA3">
      <w:pPr>
        <w:pStyle w:val="a9"/>
      </w:pPr>
      <w:r w:rsidRPr="006C2AA3">
        <w:t>1. Диагноз основной: Беременность 38 недель, головное предлежание, продольное положение, передний вид, I позиция.</w:t>
      </w:r>
    </w:p>
    <w:p w14:paraId="3B311780" w14:textId="77777777" w:rsidR="00025401" w:rsidRPr="006C2AA3" w:rsidRDefault="00025401" w:rsidP="006C2AA3">
      <w:pPr>
        <w:pStyle w:val="a9"/>
      </w:pPr>
      <w:r w:rsidRPr="006C2AA3">
        <w:t>Осложнения:</w:t>
      </w:r>
      <w:r w:rsidR="006C2AA3">
        <w:t xml:space="preserve"> </w:t>
      </w:r>
      <w:r w:rsidRPr="006C2AA3">
        <w:t>неполноценный рубец на матке.</w:t>
      </w:r>
    </w:p>
    <w:p w14:paraId="655F703A" w14:textId="77777777" w:rsidR="00025401" w:rsidRPr="006C2AA3" w:rsidRDefault="00025401" w:rsidP="006C2AA3">
      <w:pPr>
        <w:pStyle w:val="a9"/>
      </w:pPr>
      <w:r w:rsidRPr="006C2AA3">
        <w:t>2.</w:t>
      </w:r>
      <w:r w:rsidR="006C2AA3">
        <w:t xml:space="preserve"> </w:t>
      </w:r>
      <w:r w:rsidRPr="006C2AA3">
        <w:t>Признаки неполноценного рубца на матке:</w:t>
      </w:r>
    </w:p>
    <w:p w14:paraId="19613C09" w14:textId="77777777" w:rsidR="006C2AA3" w:rsidRDefault="00025401" w:rsidP="006C2AA3">
      <w:pPr>
        <w:pStyle w:val="a9"/>
      </w:pPr>
      <w:r w:rsidRPr="006C2AA3">
        <w:t xml:space="preserve">1. </w:t>
      </w:r>
      <w:r w:rsidR="008C5CE3" w:rsidRPr="006C2AA3">
        <w:t>Во время УЗИ определяется истончение нижнего маточного сегмента в области рубца (меньше 3 мм), плотные включения в значительном количестве в области рубца, что указывает на соединительно-тканный компонент в области рубца.</w:t>
      </w:r>
    </w:p>
    <w:p w14:paraId="4248EC60" w14:textId="77777777" w:rsidR="006C2AA3" w:rsidRDefault="00025401" w:rsidP="006C2AA3">
      <w:pPr>
        <w:pStyle w:val="a9"/>
      </w:pPr>
      <w:r w:rsidRPr="006C2AA3">
        <w:lastRenderedPageBreak/>
        <w:t>2.</w:t>
      </w:r>
      <w:r w:rsidR="006C2AA3">
        <w:t xml:space="preserve"> </w:t>
      </w:r>
      <w:r w:rsidR="008C5CE3" w:rsidRPr="006C2AA3">
        <w:t>При пальпации (ощупывании) акушером-гинекологом области рубца на матке после смещения в сторону рубца на коже, матка обычно сокращается равномерно при полноценном рубце и неравномерно - при неполноценном, образуя углубления в передней стенке матки. Определяется также местная (локальная) болезненность в области рубца на матке.</w:t>
      </w:r>
    </w:p>
    <w:p w14:paraId="02A1072E" w14:textId="77777777" w:rsidR="006C2AA3" w:rsidRDefault="00025401" w:rsidP="006C2AA3">
      <w:pPr>
        <w:pStyle w:val="a9"/>
      </w:pPr>
      <w:r w:rsidRPr="006C2AA3">
        <w:t xml:space="preserve">3. </w:t>
      </w:r>
      <w:r w:rsidR="008C5CE3" w:rsidRPr="006C2AA3">
        <w:t>Могут возникать боли в области послеоперационного рубца.</w:t>
      </w:r>
    </w:p>
    <w:p w14:paraId="769D1D30" w14:textId="77777777" w:rsidR="006C2AA3" w:rsidRDefault="008C5CE3" w:rsidP="006C2AA3">
      <w:pPr>
        <w:pStyle w:val="a9"/>
      </w:pPr>
      <w:r w:rsidRPr="006C2AA3">
        <w:t>Если женщина с рубцом на матке жалуется на боли, необходимо разобраться, в чем их причина. Чаще всего они связаны с угрозой выкидыша, спайками в малом тазу или растяжением рубца на матке. Боли, связанные со спайками в малом тазу, проходят с изменением положения тела. Они не связаны с тонусом матки и не проходят при приеме спазмолитиков. Боли, связанные с угрозой выкидыша, возникают при напряжении матки, что чувствует и сама беременная. В расслабленном состоянии эти боли проходят. На неполноценность рубца указывают локальные боли в области рубца, не связанные с тонусом матки и не проходящие при приеме спазмолитических препаратов.</w:t>
      </w:r>
    </w:p>
    <w:p w14:paraId="0475C476" w14:textId="77777777" w:rsidR="006C2AA3" w:rsidRDefault="00025401" w:rsidP="006C2AA3">
      <w:pPr>
        <w:pStyle w:val="a9"/>
      </w:pPr>
      <w:r w:rsidRPr="006C2AA3">
        <w:t>4.</w:t>
      </w:r>
      <w:r w:rsidR="006C2AA3">
        <w:t xml:space="preserve"> </w:t>
      </w:r>
      <w:r w:rsidR="008C5CE3" w:rsidRPr="006C2AA3">
        <w:t>При неполноценности рубца на рентгеновских снимках, полученных после введения в полость матки контрастного вещества, определяются ниши</w:t>
      </w:r>
      <w:r w:rsidRPr="006C2AA3">
        <w:t>, изменение контуров матки</w:t>
      </w:r>
      <w:r w:rsidR="008C5CE3" w:rsidRPr="006C2AA3">
        <w:t>.</w:t>
      </w:r>
    </w:p>
    <w:p w14:paraId="34FE9D63" w14:textId="77777777" w:rsidR="006C2AA3" w:rsidRDefault="00025401" w:rsidP="006C2AA3">
      <w:pPr>
        <w:pStyle w:val="a9"/>
      </w:pPr>
      <w:r w:rsidRPr="006C2AA3">
        <w:t xml:space="preserve">5. </w:t>
      </w:r>
      <w:r w:rsidR="008C5CE3" w:rsidRPr="006C2AA3">
        <w:t>Розовый цвет рубца при гистероскопии говорит о его полноценности и состоятельности, так как указывает на мышечную ткань, а большое количество включений белого цвета, деформации в области рубца заставляют думать о его неполноценности.</w:t>
      </w:r>
    </w:p>
    <w:p w14:paraId="26E8B37C" w14:textId="77777777" w:rsidR="00414001" w:rsidRPr="006C2AA3" w:rsidRDefault="00414001" w:rsidP="006C2AA3">
      <w:pPr>
        <w:pStyle w:val="a9"/>
      </w:pPr>
      <w:r w:rsidRPr="006C2AA3">
        <w:t>3.</w:t>
      </w:r>
      <w:r w:rsidR="006C2AA3">
        <w:t xml:space="preserve"> </w:t>
      </w:r>
      <w:r w:rsidRPr="006C2AA3">
        <w:t>План ведения родов.</w:t>
      </w:r>
    </w:p>
    <w:p w14:paraId="483A71B1" w14:textId="77777777" w:rsidR="00414001" w:rsidRPr="006C2AA3" w:rsidRDefault="00414001" w:rsidP="006C2AA3">
      <w:pPr>
        <w:pStyle w:val="a9"/>
      </w:pPr>
      <w:r w:rsidRPr="006C2AA3">
        <w:t>Роды вести путем операции кесарева сечения в экстренном порядке по сумме относительных показаний:</w:t>
      </w:r>
    </w:p>
    <w:p w14:paraId="05285E62" w14:textId="77777777" w:rsidR="008C5CE3" w:rsidRPr="006C2AA3" w:rsidRDefault="008C5CE3" w:rsidP="006C2AA3">
      <w:pPr>
        <w:pStyle w:val="a9"/>
      </w:pPr>
      <w:r w:rsidRPr="006C2AA3">
        <w:t>1. Неполное предлежание плаценты.</w:t>
      </w:r>
    </w:p>
    <w:p w14:paraId="78B98939" w14:textId="77777777" w:rsidR="00414001" w:rsidRPr="006C2AA3" w:rsidRDefault="008C5CE3" w:rsidP="006C2AA3">
      <w:pPr>
        <w:pStyle w:val="a9"/>
      </w:pPr>
      <w:r w:rsidRPr="006C2AA3">
        <w:t>2</w:t>
      </w:r>
      <w:r w:rsidR="00414001" w:rsidRPr="006C2AA3">
        <w:t>. Рубец на матке.</w:t>
      </w:r>
    </w:p>
    <w:p w14:paraId="00D255AF" w14:textId="77777777" w:rsidR="00414001" w:rsidRPr="006C2AA3" w:rsidRDefault="008C5CE3" w:rsidP="006C2AA3">
      <w:pPr>
        <w:pStyle w:val="a9"/>
      </w:pPr>
      <w:r w:rsidRPr="006C2AA3">
        <w:t>3</w:t>
      </w:r>
      <w:r w:rsidR="00414001" w:rsidRPr="006C2AA3">
        <w:t>. Аномалии родовой деятельности</w:t>
      </w:r>
      <w:r w:rsidRPr="006C2AA3">
        <w:t>.</w:t>
      </w:r>
    </w:p>
    <w:p w14:paraId="202DC55C" w14:textId="77777777" w:rsidR="008C5CE3" w:rsidRPr="006C2AA3" w:rsidRDefault="008C5CE3" w:rsidP="006C2AA3">
      <w:pPr>
        <w:pStyle w:val="a9"/>
      </w:pPr>
      <w:r w:rsidRPr="006C2AA3">
        <w:t>Противопоказаний</w:t>
      </w:r>
      <w:r w:rsidR="006C2AA3">
        <w:t xml:space="preserve"> </w:t>
      </w:r>
      <w:r w:rsidRPr="006C2AA3">
        <w:t>не выявлено.</w:t>
      </w:r>
    </w:p>
    <w:p w14:paraId="16F92966" w14:textId="77777777" w:rsidR="006C2AA3" w:rsidRDefault="008C5CE3" w:rsidP="006C2AA3">
      <w:pPr>
        <w:pStyle w:val="a9"/>
      </w:pPr>
      <w:r w:rsidRPr="006C2AA3">
        <w:lastRenderedPageBreak/>
        <w:t>4.</w:t>
      </w:r>
      <w:r w:rsidR="006C2AA3">
        <w:t xml:space="preserve"> </w:t>
      </w:r>
      <w:r w:rsidRPr="006C2AA3">
        <w:t>Ведение родов через естественные родовые пути при наличии рубца допустимо при соблюдении ряда условий, которые являются критериями отбора для ведения таких родов, а именно:</w:t>
      </w:r>
    </w:p>
    <w:p w14:paraId="6FB5FE43" w14:textId="77777777" w:rsidR="006C2AA3" w:rsidRDefault="008C5CE3" w:rsidP="006C2AA3">
      <w:pPr>
        <w:pStyle w:val="a9"/>
      </w:pPr>
      <w:r w:rsidRPr="006C2AA3">
        <w:t>- одно кесарево сечение в анамнезе с поперечным разрезом на матке в нижнем сегменте;</w:t>
      </w:r>
    </w:p>
    <w:p w14:paraId="33E84E7C" w14:textId="77777777" w:rsidR="006C2AA3" w:rsidRDefault="008C5CE3" w:rsidP="006C2AA3">
      <w:pPr>
        <w:pStyle w:val="a9"/>
      </w:pPr>
      <w:r w:rsidRPr="006C2AA3">
        <w:t>- отсутствие акушерских, послуживших показаниями к первой операции;</w:t>
      </w:r>
    </w:p>
    <w:p w14:paraId="7217A9C2" w14:textId="77777777" w:rsidR="006C2AA3" w:rsidRDefault="008C5CE3" w:rsidP="006C2AA3">
      <w:pPr>
        <w:pStyle w:val="a9"/>
      </w:pPr>
      <w:r w:rsidRPr="006C2AA3">
        <w:t>- неосложненное течение послеоперационного периода;</w:t>
      </w:r>
    </w:p>
    <w:p w14:paraId="10D878F5" w14:textId="77777777" w:rsidR="006C2AA3" w:rsidRDefault="008C5CE3" w:rsidP="006C2AA3">
      <w:pPr>
        <w:pStyle w:val="a9"/>
      </w:pPr>
      <w:r w:rsidRPr="006C2AA3">
        <w:t>- предположение о полноценности нижнего маточного сегмента (по результатам клинических и инструментальных исследований);</w:t>
      </w:r>
    </w:p>
    <w:p w14:paraId="5BA4FDAF" w14:textId="77777777" w:rsidR="006C2AA3" w:rsidRDefault="008C5CE3" w:rsidP="006C2AA3">
      <w:pPr>
        <w:pStyle w:val="a9"/>
      </w:pPr>
      <w:r w:rsidRPr="006C2AA3">
        <w:t>- локализация плаценты вне рубца на матке;</w:t>
      </w:r>
    </w:p>
    <w:p w14:paraId="63A502A1" w14:textId="77777777" w:rsidR="006C2AA3" w:rsidRDefault="008C5CE3" w:rsidP="006C2AA3">
      <w:pPr>
        <w:pStyle w:val="a9"/>
      </w:pPr>
      <w:r w:rsidRPr="006C2AA3">
        <w:t>- правильное головное предлежание плода;</w:t>
      </w:r>
    </w:p>
    <w:p w14:paraId="4C62D572" w14:textId="77777777" w:rsidR="006C2AA3" w:rsidRDefault="008C5CE3" w:rsidP="006C2AA3">
      <w:pPr>
        <w:pStyle w:val="a9"/>
      </w:pPr>
      <w:r w:rsidRPr="006C2AA3">
        <w:t>- соответствие размеров таза матери и головки плода;</w:t>
      </w:r>
    </w:p>
    <w:p w14:paraId="06A35307" w14:textId="77777777" w:rsidR="006C2AA3" w:rsidRDefault="008C5CE3" w:rsidP="006C2AA3">
      <w:pPr>
        <w:pStyle w:val="a9"/>
      </w:pPr>
      <w:r w:rsidRPr="006C2AA3">
        <w:t>- тщательное клиническое и обязательное мониторное наблюдение в родах;</w:t>
      </w:r>
    </w:p>
    <w:p w14:paraId="42B4FA80" w14:textId="77777777" w:rsidR="006C2AA3" w:rsidRDefault="008C5CE3" w:rsidP="006C2AA3">
      <w:pPr>
        <w:pStyle w:val="a9"/>
      </w:pPr>
      <w:r w:rsidRPr="006C2AA3">
        <w:t>- наличие условий для экстренного родоразрешения путем кесарева сечения, квалифицированного медицинского персонала и соответствующей оснащенности;</w:t>
      </w:r>
    </w:p>
    <w:p w14:paraId="33FADADD" w14:textId="77777777" w:rsidR="006C2AA3" w:rsidRDefault="008C5CE3" w:rsidP="006C2AA3">
      <w:pPr>
        <w:pStyle w:val="a9"/>
      </w:pPr>
      <w:r w:rsidRPr="006C2AA3">
        <w:t>- возможность выполнения кесарева сечения в экстренном порядке не позже, чем через 15 мин. после принятия решения об операции;</w:t>
      </w:r>
    </w:p>
    <w:p w14:paraId="39AB2C5F" w14:textId="77777777" w:rsidR="008C5CE3" w:rsidRPr="006C2AA3" w:rsidRDefault="008C5CE3" w:rsidP="006C2AA3">
      <w:pPr>
        <w:pStyle w:val="a9"/>
      </w:pPr>
      <w:r w:rsidRPr="006C2AA3">
        <w:t>- ведение родов при развернутой операционной.</w:t>
      </w:r>
    </w:p>
    <w:p w14:paraId="76D21B6A" w14:textId="77777777" w:rsidR="008C5CE3" w:rsidRPr="006C2AA3" w:rsidRDefault="008C5CE3" w:rsidP="006C2AA3">
      <w:pPr>
        <w:pStyle w:val="a9"/>
      </w:pPr>
      <w:r w:rsidRPr="006C2AA3">
        <w:t>Все эти условия должны соблюдаться вместе. Если хотя бы одно из условий не соблюдается, то вести роды через естественные родовые пути нельзя.</w:t>
      </w:r>
    </w:p>
    <w:p w14:paraId="7572A8B7" w14:textId="77777777" w:rsidR="008C5CE3" w:rsidRPr="006C2AA3" w:rsidRDefault="008C5CE3" w:rsidP="006C2AA3">
      <w:pPr>
        <w:pStyle w:val="a9"/>
      </w:pPr>
      <w:r w:rsidRPr="006C2AA3">
        <w:t xml:space="preserve">В процессе течения родов через естественные родовые пути у женщин с рубцом на матке, как правило, ее сократительная активность носит характер нормальных схваток. Роды протекают по стандартному биомеханизму, характерному для перво- или повторнородящих. Средняя продолжительность родов также практически не увеличена. Средняя кровопотеря может </w:t>
      </w:r>
      <w:r w:rsidRPr="006C2AA3">
        <w:lastRenderedPageBreak/>
        <w:t>незначительно превышать таковую при родах через естественные родовые пути.</w:t>
      </w:r>
    </w:p>
    <w:p w14:paraId="4ABF7462" w14:textId="77777777" w:rsidR="008C5CE3" w:rsidRPr="006C2AA3" w:rsidRDefault="008C5CE3" w:rsidP="006C2AA3">
      <w:pPr>
        <w:pStyle w:val="a9"/>
      </w:pPr>
      <w:r w:rsidRPr="006C2AA3">
        <w:t>При ведении родов через естественные родовые пути врачи должны быть чрезвычайно осторожны: следует ограничить применение родостимулирующих средств, использование наркотических анальгетиков, а также эпидуральной анестезии (т.к. первые резко увеличивают вероятность возникновения разрыва матки, а вторые могут привести к стертости клинической картины в случае развития данного осложнения)</w:t>
      </w:r>
      <w:r w:rsidR="00025401" w:rsidRPr="006C2AA3">
        <w:t>.</w:t>
      </w:r>
    </w:p>
    <w:p w14:paraId="2DE0AFD7" w14:textId="77777777" w:rsidR="00025401" w:rsidRPr="006C2AA3" w:rsidRDefault="00025401" w:rsidP="006C2AA3">
      <w:pPr>
        <w:pStyle w:val="a9"/>
      </w:pPr>
    </w:p>
    <w:p w14:paraId="1FC69596" w14:textId="77777777" w:rsidR="00025401" w:rsidRPr="006C2AA3" w:rsidRDefault="006B0008" w:rsidP="006C2AA3">
      <w:pPr>
        <w:pStyle w:val="a9"/>
      </w:pPr>
      <w:r>
        <w:br w:type="page"/>
      </w:r>
      <w:r w:rsidR="00025401" w:rsidRPr="006C2AA3">
        <w:lastRenderedPageBreak/>
        <w:t>СПИСОК</w:t>
      </w:r>
      <w:r w:rsidR="006C2AA3">
        <w:t xml:space="preserve"> </w:t>
      </w:r>
      <w:r w:rsidR="00025401" w:rsidRPr="006C2AA3">
        <w:t>ИСПОЛЬЗУЕМОЙ</w:t>
      </w:r>
      <w:r w:rsidR="006C2AA3">
        <w:t xml:space="preserve"> </w:t>
      </w:r>
      <w:r w:rsidR="00025401" w:rsidRPr="006C2AA3">
        <w:t>ЛИТЕРАТУРЫ</w:t>
      </w:r>
    </w:p>
    <w:p w14:paraId="2065641A" w14:textId="77777777" w:rsidR="00025401" w:rsidRPr="006C2AA3" w:rsidRDefault="00025401" w:rsidP="006C2AA3">
      <w:pPr>
        <w:pStyle w:val="a9"/>
      </w:pPr>
    </w:p>
    <w:p w14:paraId="6CBDED4B" w14:textId="77777777" w:rsidR="00025401" w:rsidRPr="006C2AA3" w:rsidRDefault="00DC104B" w:rsidP="006B0008">
      <w:pPr>
        <w:pStyle w:val="a9"/>
        <w:ind w:firstLine="0"/>
        <w:jc w:val="left"/>
      </w:pPr>
      <w:r w:rsidRPr="006C2AA3">
        <w:t>1. Акушерство: Учебник/Г. М. Савельева, В. И. Кулаков, А. Н. Стрижаков; Под ред. Г. М. Савельевой. – М.: Медицина, 2000.- 816с.</w:t>
      </w:r>
    </w:p>
    <w:p w14:paraId="4D454AC2" w14:textId="77777777" w:rsidR="00DC104B" w:rsidRPr="006C2AA3" w:rsidRDefault="00DC104B" w:rsidP="006B0008">
      <w:pPr>
        <w:pStyle w:val="a9"/>
        <w:ind w:firstLine="0"/>
        <w:jc w:val="left"/>
      </w:pPr>
      <w:r w:rsidRPr="006C2AA3">
        <w:t>2. Айламазин, Э. К., Акушерство: Учебник для медицинских вузов.- 4-е изд. перераб. и доп./Э. К. Айламазин.- Спб: СпецЛит, 2003.- 528с.</w:t>
      </w:r>
    </w:p>
    <w:p w14:paraId="7651DFB2" w14:textId="77777777" w:rsidR="00DC104B" w:rsidRPr="006C2AA3" w:rsidRDefault="00DC104B" w:rsidP="006B0008">
      <w:pPr>
        <w:pStyle w:val="a9"/>
        <w:ind w:firstLine="0"/>
        <w:jc w:val="left"/>
      </w:pPr>
      <w:r w:rsidRPr="006C2AA3">
        <w:t>3. Бродяжина, В. И., Семченко, И. Б., Акушерство/В. И. Бродяжина,</w:t>
      </w:r>
    </w:p>
    <w:p w14:paraId="3DFFAD18" w14:textId="77777777" w:rsidR="00DC104B" w:rsidRPr="006C2AA3" w:rsidRDefault="00DC104B" w:rsidP="006B0008">
      <w:pPr>
        <w:pStyle w:val="a9"/>
        <w:ind w:firstLine="0"/>
        <w:jc w:val="left"/>
      </w:pPr>
      <w:r w:rsidRPr="006C2AA3">
        <w:t>И. Б. Семченко.- Ростов – на – Дону: Феникс, 2009.- 477с.</w:t>
      </w:r>
    </w:p>
    <w:p w14:paraId="14A04E42" w14:textId="77777777" w:rsidR="00DC104B" w:rsidRPr="006C2AA3" w:rsidRDefault="00DC104B" w:rsidP="006B0008">
      <w:pPr>
        <w:pStyle w:val="a9"/>
        <w:ind w:firstLine="0"/>
        <w:jc w:val="left"/>
      </w:pPr>
      <w:r w:rsidRPr="006C2AA3">
        <w:t>4. Гуськова, Н. А., Акушерство. Справочник/Н. А. Гуськова.- Спб: Питер, 2006.- 304с.</w:t>
      </w:r>
    </w:p>
    <w:p w14:paraId="64E6F9F7" w14:textId="77777777" w:rsidR="00DC104B" w:rsidRPr="006C2AA3" w:rsidRDefault="00DC104B" w:rsidP="006B0008">
      <w:pPr>
        <w:pStyle w:val="a9"/>
        <w:ind w:firstLine="0"/>
        <w:jc w:val="left"/>
      </w:pPr>
      <w:r w:rsidRPr="006C2AA3">
        <w:t>5. Крылова, Е. П. Сестринское дело в акушерстве и гинекологии/Е. П. Крылова.- Ростов – на – Дону: Феникс, 1999.- 384с.</w:t>
      </w:r>
    </w:p>
    <w:p w14:paraId="0C105738" w14:textId="77777777" w:rsidR="00DC104B" w:rsidRPr="006C2AA3" w:rsidRDefault="00DC104B" w:rsidP="006B0008">
      <w:pPr>
        <w:pStyle w:val="a9"/>
        <w:ind w:firstLine="0"/>
        <w:jc w:val="left"/>
      </w:pPr>
      <w:r w:rsidRPr="006C2AA3">
        <w:t>6. Лысак, Л. А., Сестринское дело в акушерстве и гинекологии. 2-е изд. перераб. и доп. – Ростов – на – Дону: Феникс, 2004.- 354с.</w:t>
      </w:r>
    </w:p>
    <w:p w14:paraId="69EEB4B1" w14:textId="77777777" w:rsidR="00DC104B" w:rsidRPr="006C2AA3" w:rsidRDefault="00DC104B" w:rsidP="006B0008">
      <w:pPr>
        <w:pStyle w:val="a9"/>
        <w:ind w:firstLine="0"/>
        <w:jc w:val="left"/>
      </w:pPr>
      <w:r w:rsidRPr="006C2AA3">
        <w:t>7. Славянова, И. К., Акушерство</w:t>
      </w:r>
      <w:r w:rsidR="004F0A5D" w:rsidRPr="006C2AA3">
        <w:t xml:space="preserve"> и гинекология/И. К. Славянова.- Ростов – на – Дону: Феникс, 2009.- 574с.</w:t>
      </w:r>
    </w:p>
    <w:p w14:paraId="0596D0BB" w14:textId="77777777" w:rsidR="004F0A5D" w:rsidRPr="006C2AA3" w:rsidRDefault="004F0A5D" w:rsidP="006B0008">
      <w:pPr>
        <w:pStyle w:val="a9"/>
        <w:ind w:firstLine="0"/>
        <w:jc w:val="left"/>
      </w:pPr>
      <w:r w:rsidRPr="006C2AA3">
        <w:t>8. Чернуха, Е. А., Родовой блок: Руководство для врачей/Е. А. Чернуха.- М.: Триада –X, 2009.- 712с.</w:t>
      </w:r>
    </w:p>
    <w:p w14:paraId="05D25507" w14:textId="77777777" w:rsidR="008D61BF" w:rsidRPr="006C2AA3" w:rsidRDefault="008D61BF" w:rsidP="006B0008">
      <w:pPr>
        <w:pStyle w:val="a9"/>
        <w:ind w:firstLine="0"/>
        <w:jc w:val="left"/>
      </w:pPr>
    </w:p>
    <w:sectPr w:rsidR="008D61BF" w:rsidRPr="006C2AA3" w:rsidSect="006B0008"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A684" w14:textId="77777777" w:rsidR="00A37CE5" w:rsidRDefault="00A37CE5" w:rsidP="005F1449">
      <w:pPr>
        <w:spacing w:after="0" w:line="240" w:lineRule="auto"/>
      </w:pPr>
      <w:r>
        <w:separator/>
      </w:r>
    </w:p>
  </w:endnote>
  <w:endnote w:type="continuationSeparator" w:id="0">
    <w:p w14:paraId="679E8EDD" w14:textId="77777777" w:rsidR="00A37CE5" w:rsidRDefault="00A37CE5" w:rsidP="005F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B6BF" w14:textId="77777777" w:rsidR="00A37CE5" w:rsidRDefault="00A37CE5" w:rsidP="005F1449">
      <w:pPr>
        <w:spacing w:after="0" w:line="240" w:lineRule="auto"/>
      </w:pPr>
      <w:r>
        <w:separator/>
      </w:r>
    </w:p>
  </w:footnote>
  <w:footnote w:type="continuationSeparator" w:id="0">
    <w:p w14:paraId="329496A6" w14:textId="77777777" w:rsidR="00A37CE5" w:rsidRDefault="00A37CE5" w:rsidP="005F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3282" w14:textId="77777777" w:rsidR="005F1449" w:rsidRDefault="005F1449" w:rsidP="006B000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2F6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EF7"/>
    <w:multiLevelType w:val="multilevel"/>
    <w:tmpl w:val="877C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9189A"/>
    <w:multiLevelType w:val="multilevel"/>
    <w:tmpl w:val="E778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47082"/>
    <w:multiLevelType w:val="hybridMultilevel"/>
    <w:tmpl w:val="11A41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B245C"/>
    <w:multiLevelType w:val="multilevel"/>
    <w:tmpl w:val="4F58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0241D"/>
    <w:multiLevelType w:val="hybridMultilevel"/>
    <w:tmpl w:val="9D20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B21A2A"/>
    <w:multiLevelType w:val="hybridMultilevel"/>
    <w:tmpl w:val="3A38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AF3FED"/>
    <w:multiLevelType w:val="hybridMultilevel"/>
    <w:tmpl w:val="4FDE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634FF3"/>
    <w:multiLevelType w:val="multilevel"/>
    <w:tmpl w:val="DDD8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5B52746"/>
    <w:multiLevelType w:val="hybridMultilevel"/>
    <w:tmpl w:val="64325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2F"/>
    <w:rsid w:val="00025401"/>
    <w:rsid w:val="000A61AC"/>
    <w:rsid w:val="001D65D1"/>
    <w:rsid w:val="00256B9B"/>
    <w:rsid w:val="00317BC1"/>
    <w:rsid w:val="003738E2"/>
    <w:rsid w:val="00414001"/>
    <w:rsid w:val="004D5E2F"/>
    <w:rsid w:val="004F0A5D"/>
    <w:rsid w:val="00542193"/>
    <w:rsid w:val="005F1449"/>
    <w:rsid w:val="005F163D"/>
    <w:rsid w:val="00612F60"/>
    <w:rsid w:val="006B0008"/>
    <w:rsid w:val="006C2AA3"/>
    <w:rsid w:val="007A2586"/>
    <w:rsid w:val="0082356D"/>
    <w:rsid w:val="00830462"/>
    <w:rsid w:val="008C5CE3"/>
    <w:rsid w:val="008D61BF"/>
    <w:rsid w:val="00A30BCE"/>
    <w:rsid w:val="00A359D6"/>
    <w:rsid w:val="00A37CE5"/>
    <w:rsid w:val="00AD2A2C"/>
    <w:rsid w:val="00BD7A2C"/>
    <w:rsid w:val="00CA650D"/>
    <w:rsid w:val="00D97020"/>
    <w:rsid w:val="00DC104B"/>
    <w:rsid w:val="00E43ED2"/>
    <w:rsid w:val="00EA1F9C"/>
    <w:rsid w:val="00FC09A2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106C2"/>
  <w14:defaultImageDpi w14:val="0"/>
  <w15:docId w15:val="{4F1A0152-B1C1-4FF5-B69F-826C3594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ED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8C5CE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8C5CE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14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F1449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semiHidden/>
    <w:unhideWhenUsed/>
    <w:rsid w:val="005F14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F1449"/>
    <w:rPr>
      <w:rFonts w:cs="Times New Roman"/>
      <w:sz w:val="22"/>
      <w:szCs w:val="22"/>
      <w:lang w:val="x-none" w:eastAsia="en-US"/>
    </w:rPr>
  </w:style>
  <w:style w:type="character" w:styleId="a8">
    <w:name w:val="Strong"/>
    <w:basedOn w:val="a0"/>
    <w:uiPriority w:val="22"/>
    <w:qFormat/>
    <w:rsid w:val="00542193"/>
    <w:rPr>
      <w:rFonts w:cs="Times New Roman"/>
      <w:b/>
      <w:bCs/>
    </w:rPr>
  </w:style>
  <w:style w:type="paragraph" w:customStyle="1" w:styleId="a9">
    <w:name w:val="Аа"/>
    <w:basedOn w:val="a"/>
    <w:qFormat/>
    <w:rsid w:val="006C2AA3"/>
    <w:pPr>
      <w:suppressAutoHyphens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a">
    <w:name w:val="Бб"/>
    <w:basedOn w:val="a"/>
    <w:qFormat/>
    <w:rsid w:val="006C2AA3"/>
    <w:pPr>
      <w:suppressAutoHyphens/>
      <w:spacing w:after="0" w:line="360" w:lineRule="auto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54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3949</Words>
  <Characters>22515</Characters>
  <Application>Microsoft Office Word</Application>
  <DocSecurity>0</DocSecurity>
  <Lines>187</Lines>
  <Paragraphs>52</Paragraphs>
  <ScaleCrop>false</ScaleCrop>
  <Company>мол</Company>
  <LinksUpToDate>false</LinksUpToDate>
  <CharactersWithSpaces>26412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</dc:creator>
  <cp:keywords/>
  <dc:description/>
  <cp:lastModifiedBy>Igor</cp:lastModifiedBy>
  <cp:revision>3</cp:revision>
  <dcterms:created xsi:type="dcterms:W3CDTF">2025-02-25T01:25:00Z</dcterms:created>
  <dcterms:modified xsi:type="dcterms:W3CDTF">2025-02-25T01:25:00Z</dcterms:modified>
</cp:coreProperties>
</file>