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3F75"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44DA359C"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02476DCE"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094C19EF"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478B8BBD"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4F7CBF0C"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7FBA0167"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1DD4C8A7"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07226871"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4E0D6C40" w14:textId="77777777" w:rsidR="00981C6E" w:rsidRPr="00981C6E" w:rsidRDefault="00981C6E" w:rsidP="00981C6E">
      <w:pPr>
        <w:pStyle w:val="a3"/>
        <w:spacing w:line="360" w:lineRule="auto"/>
        <w:ind w:firstLine="709"/>
        <w:jc w:val="both"/>
        <w:rPr>
          <w:rFonts w:ascii="Times New Roman" w:hAnsi="Times New Roman"/>
          <w:sz w:val="28"/>
          <w:szCs w:val="56"/>
          <w:lang w:val="uk-UA"/>
        </w:rPr>
      </w:pPr>
    </w:p>
    <w:p w14:paraId="73FEABBD" w14:textId="77777777" w:rsidR="00981C6E" w:rsidRDefault="00981C6E" w:rsidP="00981C6E">
      <w:pPr>
        <w:pStyle w:val="a3"/>
        <w:spacing w:line="360" w:lineRule="auto"/>
        <w:ind w:firstLine="709"/>
        <w:jc w:val="center"/>
        <w:rPr>
          <w:rFonts w:ascii="Times New Roman" w:hAnsi="Times New Roman"/>
          <w:sz w:val="28"/>
          <w:szCs w:val="56"/>
          <w:lang w:val="uk-UA"/>
        </w:rPr>
      </w:pPr>
    </w:p>
    <w:p w14:paraId="0C0F5F5C" w14:textId="77777777" w:rsidR="00981C6E" w:rsidRDefault="00981C6E" w:rsidP="00981C6E">
      <w:pPr>
        <w:pStyle w:val="a3"/>
        <w:spacing w:line="360" w:lineRule="auto"/>
        <w:ind w:firstLine="709"/>
        <w:jc w:val="center"/>
        <w:rPr>
          <w:rFonts w:ascii="Times New Roman" w:hAnsi="Times New Roman"/>
          <w:sz w:val="28"/>
          <w:szCs w:val="56"/>
          <w:lang w:val="uk-UA"/>
        </w:rPr>
      </w:pPr>
    </w:p>
    <w:p w14:paraId="44C9FCE7" w14:textId="77777777" w:rsidR="00981C6E" w:rsidRDefault="00981C6E" w:rsidP="00981C6E">
      <w:pPr>
        <w:pStyle w:val="a3"/>
        <w:spacing w:line="360" w:lineRule="auto"/>
        <w:ind w:firstLine="709"/>
        <w:jc w:val="center"/>
        <w:rPr>
          <w:rFonts w:ascii="Times New Roman" w:hAnsi="Times New Roman"/>
          <w:sz w:val="28"/>
          <w:szCs w:val="56"/>
          <w:lang w:val="uk-UA"/>
        </w:rPr>
      </w:pPr>
    </w:p>
    <w:p w14:paraId="13F7F167" w14:textId="77777777" w:rsidR="00981C6E" w:rsidRPr="00981C6E" w:rsidRDefault="00981C6E" w:rsidP="00981C6E">
      <w:pPr>
        <w:pStyle w:val="a3"/>
        <w:spacing w:line="360" w:lineRule="auto"/>
        <w:ind w:firstLine="709"/>
        <w:jc w:val="center"/>
        <w:rPr>
          <w:rFonts w:ascii="Times New Roman" w:hAnsi="Times New Roman"/>
          <w:sz w:val="28"/>
          <w:szCs w:val="80"/>
        </w:rPr>
      </w:pPr>
      <w:r w:rsidRPr="00981C6E">
        <w:rPr>
          <w:rFonts w:ascii="Times New Roman" w:hAnsi="Times New Roman"/>
          <w:sz w:val="28"/>
          <w:szCs w:val="56"/>
          <w:lang w:val="uk-UA"/>
        </w:rPr>
        <w:t>РЕФЕРАТ</w:t>
      </w:r>
    </w:p>
    <w:p w14:paraId="29F4BAD6" w14:textId="77777777" w:rsidR="00981C6E" w:rsidRPr="00981C6E" w:rsidRDefault="00981C6E" w:rsidP="00981C6E">
      <w:pPr>
        <w:pStyle w:val="a3"/>
        <w:spacing w:line="360" w:lineRule="auto"/>
        <w:ind w:firstLine="709"/>
        <w:jc w:val="center"/>
        <w:rPr>
          <w:rFonts w:ascii="Times New Roman" w:hAnsi="Times New Roman"/>
          <w:sz w:val="28"/>
          <w:szCs w:val="44"/>
        </w:rPr>
      </w:pPr>
      <w:r w:rsidRPr="00981C6E">
        <w:rPr>
          <w:rFonts w:ascii="Times New Roman" w:hAnsi="Times New Roman"/>
          <w:sz w:val="28"/>
          <w:szCs w:val="52"/>
          <w:lang w:val="uk-UA"/>
        </w:rPr>
        <w:t>Швидкісні здібності школярів та методика їх розвитку</w:t>
      </w:r>
    </w:p>
    <w:p w14:paraId="2CB062FC" w14:textId="77777777" w:rsidR="00981C6E" w:rsidRPr="00981C6E" w:rsidRDefault="00981C6E" w:rsidP="00981C6E">
      <w:pPr>
        <w:pStyle w:val="a3"/>
        <w:spacing w:line="360" w:lineRule="auto"/>
        <w:ind w:firstLine="709"/>
        <w:jc w:val="both"/>
        <w:rPr>
          <w:rFonts w:ascii="Times New Roman" w:hAnsi="Times New Roman"/>
          <w:sz w:val="28"/>
        </w:rPr>
      </w:pPr>
    </w:p>
    <w:p w14:paraId="05D21CB7" w14:textId="77777777" w:rsidR="009212E6" w:rsidRPr="001157BC" w:rsidRDefault="009212E6" w:rsidP="00981C6E">
      <w:pPr>
        <w:pStyle w:val="a3"/>
        <w:spacing w:line="360" w:lineRule="auto"/>
        <w:ind w:firstLine="709"/>
        <w:jc w:val="both"/>
        <w:rPr>
          <w:rFonts w:ascii="Times New Roman" w:hAnsi="Times New Roman"/>
          <w:b/>
          <w:sz w:val="28"/>
          <w:szCs w:val="28"/>
          <w:lang w:val="uk-UA"/>
        </w:rPr>
      </w:pPr>
      <w:r w:rsidRPr="00981C6E">
        <w:rPr>
          <w:rFonts w:ascii="Times New Roman" w:hAnsi="Times New Roman"/>
          <w:sz w:val="28"/>
          <w:szCs w:val="28"/>
          <w:lang w:val="uk-UA"/>
        </w:rPr>
        <w:br w:type="page"/>
      </w:r>
      <w:r w:rsidRPr="001157BC">
        <w:rPr>
          <w:rFonts w:ascii="Times New Roman" w:hAnsi="Times New Roman"/>
          <w:b/>
          <w:sz w:val="28"/>
          <w:szCs w:val="28"/>
          <w:lang w:val="uk-UA"/>
        </w:rPr>
        <w:lastRenderedPageBreak/>
        <w:t>План</w:t>
      </w:r>
    </w:p>
    <w:p w14:paraId="68A450AD" w14:textId="77777777" w:rsidR="00960B6C" w:rsidRPr="00981C6E" w:rsidRDefault="00960B6C" w:rsidP="00981C6E">
      <w:pPr>
        <w:pStyle w:val="a3"/>
        <w:spacing w:line="360" w:lineRule="auto"/>
        <w:ind w:firstLine="709"/>
        <w:jc w:val="both"/>
        <w:rPr>
          <w:rFonts w:ascii="Times New Roman" w:hAnsi="Times New Roman"/>
          <w:sz w:val="28"/>
          <w:szCs w:val="28"/>
          <w:lang w:val="uk-UA"/>
        </w:rPr>
      </w:pPr>
    </w:p>
    <w:p w14:paraId="02B7DF88" w14:textId="77777777" w:rsidR="004B21C7" w:rsidRPr="00981C6E" w:rsidRDefault="00981C6E" w:rsidP="00981C6E">
      <w:pPr>
        <w:pStyle w:val="a3"/>
        <w:numPr>
          <w:ilvl w:val="0"/>
          <w:numId w:val="4"/>
        </w:numPr>
        <w:tabs>
          <w:tab w:val="left" w:pos="220"/>
        </w:tabs>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Поняття швидкості та бистроти</w:t>
      </w:r>
    </w:p>
    <w:p w14:paraId="63072059" w14:textId="77777777" w:rsidR="009212E6" w:rsidRPr="00981C6E" w:rsidRDefault="009212E6" w:rsidP="00981C6E">
      <w:pPr>
        <w:pStyle w:val="a3"/>
        <w:numPr>
          <w:ilvl w:val="0"/>
          <w:numId w:val="4"/>
        </w:numPr>
        <w:tabs>
          <w:tab w:val="left" w:pos="220"/>
        </w:tabs>
        <w:spacing w:line="360" w:lineRule="auto"/>
        <w:ind w:left="0" w:firstLine="0"/>
        <w:jc w:val="both"/>
        <w:rPr>
          <w:rFonts w:ascii="Times New Roman" w:hAnsi="Times New Roman"/>
          <w:sz w:val="28"/>
          <w:szCs w:val="28"/>
          <w:lang w:val="uk-UA"/>
        </w:rPr>
      </w:pPr>
      <w:r w:rsidRPr="00981C6E">
        <w:rPr>
          <w:rFonts w:ascii="Times New Roman" w:hAnsi="Times New Roman"/>
          <w:iCs/>
          <w:sz w:val="28"/>
          <w:szCs w:val="28"/>
          <w:lang w:val="uk-UA"/>
        </w:rPr>
        <w:t>Вікові, статеві і індивідуальні особливості</w:t>
      </w:r>
      <w:r w:rsidR="00981C6E" w:rsidRPr="00981C6E">
        <w:rPr>
          <w:rFonts w:ascii="Times New Roman" w:hAnsi="Times New Roman"/>
          <w:iCs/>
          <w:sz w:val="28"/>
          <w:szCs w:val="28"/>
          <w:lang w:val="uk-UA"/>
        </w:rPr>
        <w:t xml:space="preserve"> </w:t>
      </w:r>
      <w:r w:rsidR="00981C6E">
        <w:rPr>
          <w:rFonts w:ascii="Times New Roman" w:hAnsi="Times New Roman"/>
          <w:bCs/>
          <w:iCs/>
          <w:sz w:val="28"/>
          <w:szCs w:val="28"/>
          <w:lang w:val="uk-UA"/>
        </w:rPr>
        <w:t>розвитку швидкісних здібностей</w:t>
      </w:r>
    </w:p>
    <w:p w14:paraId="2370DC2A" w14:textId="77777777" w:rsidR="009475CC" w:rsidRPr="00981C6E" w:rsidRDefault="009212E6" w:rsidP="00981C6E">
      <w:pPr>
        <w:pStyle w:val="a3"/>
        <w:numPr>
          <w:ilvl w:val="0"/>
          <w:numId w:val="4"/>
        </w:numPr>
        <w:tabs>
          <w:tab w:val="left" w:pos="220"/>
        </w:tabs>
        <w:spacing w:line="360" w:lineRule="auto"/>
        <w:ind w:left="0" w:firstLine="0"/>
        <w:jc w:val="both"/>
        <w:rPr>
          <w:rFonts w:ascii="Times New Roman" w:hAnsi="Times New Roman"/>
          <w:sz w:val="28"/>
          <w:szCs w:val="28"/>
          <w:lang w:val="uk-UA"/>
        </w:rPr>
      </w:pPr>
      <w:r w:rsidRPr="00981C6E">
        <w:rPr>
          <w:rFonts w:ascii="Times New Roman" w:hAnsi="Times New Roman"/>
          <w:iCs/>
          <w:sz w:val="28"/>
          <w:szCs w:val="28"/>
          <w:lang w:val="uk-UA"/>
        </w:rPr>
        <w:t>Особливості методики розвитку швидкісних здібностей у молодшому шкільному віці</w:t>
      </w:r>
    </w:p>
    <w:p w14:paraId="3BBAFBF8" w14:textId="77777777" w:rsidR="009212E6" w:rsidRPr="00981C6E" w:rsidRDefault="009212E6" w:rsidP="00981C6E">
      <w:pPr>
        <w:pStyle w:val="a3"/>
        <w:numPr>
          <w:ilvl w:val="0"/>
          <w:numId w:val="4"/>
        </w:numPr>
        <w:tabs>
          <w:tab w:val="left" w:pos="220"/>
        </w:tabs>
        <w:spacing w:line="360" w:lineRule="auto"/>
        <w:ind w:left="0" w:firstLine="0"/>
        <w:jc w:val="both"/>
        <w:rPr>
          <w:rFonts w:ascii="Times New Roman" w:hAnsi="Times New Roman"/>
          <w:sz w:val="28"/>
          <w:szCs w:val="28"/>
        </w:rPr>
      </w:pPr>
      <w:r w:rsidRPr="00981C6E">
        <w:rPr>
          <w:rFonts w:ascii="Times New Roman" w:hAnsi="Times New Roman"/>
          <w:sz w:val="28"/>
          <w:szCs w:val="28"/>
          <w:lang w:val="uk-UA"/>
        </w:rPr>
        <w:t>Розвиток швидкісних здібностей у середніх класах</w:t>
      </w:r>
    </w:p>
    <w:p w14:paraId="0F61223A" w14:textId="77777777" w:rsidR="009212E6" w:rsidRPr="00981C6E" w:rsidRDefault="009212E6" w:rsidP="00981C6E">
      <w:pPr>
        <w:pStyle w:val="a3"/>
        <w:numPr>
          <w:ilvl w:val="0"/>
          <w:numId w:val="4"/>
        </w:numPr>
        <w:tabs>
          <w:tab w:val="left" w:pos="220"/>
        </w:tabs>
        <w:spacing w:line="360" w:lineRule="auto"/>
        <w:ind w:left="0" w:firstLine="0"/>
        <w:jc w:val="both"/>
        <w:rPr>
          <w:rFonts w:ascii="Times New Roman" w:hAnsi="Times New Roman"/>
          <w:sz w:val="28"/>
          <w:szCs w:val="28"/>
        </w:rPr>
      </w:pPr>
      <w:r w:rsidRPr="00981C6E">
        <w:rPr>
          <w:rFonts w:ascii="Times New Roman" w:hAnsi="Times New Roman"/>
          <w:sz w:val="28"/>
          <w:szCs w:val="28"/>
          <w:lang w:val="uk-UA"/>
        </w:rPr>
        <w:t>Розвиток швидкісних здібностей у старшому шкільному віці</w:t>
      </w:r>
    </w:p>
    <w:p w14:paraId="1C6AC957" w14:textId="77777777" w:rsidR="001157BC" w:rsidRDefault="001157BC" w:rsidP="00981C6E">
      <w:pPr>
        <w:pStyle w:val="a3"/>
        <w:tabs>
          <w:tab w:val="left" w:pos="993"/>
        </w:tabs>
        <w:spacing w:line="360" w:lineRule="auto"/>
        <w:ind w:firstLine="709"/>
        <w:jc w:val="both"/>
        <w:rPr>
          <w:rFonts w:ascii="Times New Roman" w:hAnsi="Times New Roman"/>
          <w:sz w:val="28"/>
          <w:szCs w:val="28"/>
          <w:lang w:val="uk-UA"/>
        </w:rPr>
      </w:pPr>
    </w:p>
    <w:p w14:paraId="47BABFE8" w14:textId="77777777" w:rsidR="009212E6" w:rsidRPr="00981C6E" w:rsidRDefault="001157BC" w:rsidP="001157BC">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9212E6" w:rsidRPr="001157BC">
        <w:rPr>
          <w:rFonts w:ascii="Times New Roman" w:hAnsi="Times New Roman"/>
          <w:b/>
          <w:sz w:val="28"/>
          <w:szCs w:val="28"/>
          <w:lang w:val="uk-UA"/>
        </w:rPr>
        <w:lastRenderedPageBreak/>
        <w:t>1</w:t>
      </w:r>
      <w:r w:rsidRPr="001157BC">
        <w:rPr>
          <w:rFonts w:ascii="Times New Roman" w:hAnsi="Times New Roman"/>
          <w:b/>
          <w:sz w:val="28"/>
          <w:szCs w:val="28"/>
          <w:lang w:val="uk-UA"/>
        </w:rPr>
        <w:t>. Поняття швидкості та бистроти</w:t>
      </w:r>
    </w:p>
    <w:p w14:paraId="6261150D" w14:textId="77777777" w:rsidR="009212E6" w:rsidRPr="00981C6E" w:rsidRDefault="009212E6" w:rsidP="00981C6E">
      <w:pPr>
        <w:pStyle w:val="a3"/>
        <w:spacing w:line="360" w:lineRule="auto"/>
        <w:ind w:firstLine="709"/>
        <w:jc w:val="both"/>
        <w:rPr>
          <w:rFonts w:ascii="Times New Roman" w:hAnsi="Times New Roman"/>
          <w:iCs/>
          <w:sz w:val="28"/>
          <w:szCs w:val="28"/>
          <w:lang w:val="uk-UA"/>
        </w:rPr>
      </w:pPr>
    </w:p>
    <w:p w14:paraId="41717188"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iCs/>
          <w:sz w:val="28"/>
          <w:szCs w:val="28"/>
          <w:lang w:val="uk-UA"/>
        </w:rPr>
        <w:t xml:space="preserve">Швидкісні здібності </w:t>
      </w:r>
      <w:r w:rsidRPr="00981C6E">
        <w:rPr>
          <w:rFonts w:ascii="Times New Roman" w:hAnsi="Times New Roman"/>
          <w:sz w:val="28"/>
          <w:szCs w:val="28"/>
          <w:lang w:val="uk-UA"/>
        </w:rPr>
        <w:t>— здібність до високої швидкості руху, який виконується при відсутності значного зовнішнього опору і не вимагає великих енергозатрат. До специфічних форм виявлення швидкості необхідно віднести:</w:t>
      </w:r>
    </w:p>
    <w:p w14:paraId="381D5822"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а)</w:t>
      </w:r>
      <w:r w:rsidRPr="00981C6E">
        <w:rPr>
          <w:rFonts w:ascii="Times New Roman" w:hAnsi="Times New Roman"/>
          <w:sz w:val="28"/>
          <w:szCs w:val="28"/>
          <w:lang w:val="uk-UA"/>
        </w:rPr>
        <w:tab/>
        <w:t>період рухової реакції (простий і складний);</w:t>
      </w:r>
    </w:p>
    <w:p w14:paraId="58CACF24"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б)</w:t>
      </w:r>
      <w:r w:rsidRPr="00981C6E">
        <w:rPr>
          <w:rFonts w:ascii="Times New Roman" w:hAnsi="Times New Roman"/>
          <w:sz w:val="28"/>
          <w:szCs w:val="28"/>
          <w:lang w:val="uk-UA"/>
        </w:rPr>
        <w:tab/>
        <w:t>швидкість реалізації локального окремого не навантажено</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го руху (рукою, ногою, торсом або головою);</w:t>
      </w:r>
    </w:p>
    <w:p w14:paraId="77797A28"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в)</w:t>
      </w:r>
      <w:r w:rsidRPr="00981C6E">
        <w:rPr>
          <w:rFonts w:ascii="Times New Roman" w:hAnsi="Times New Roman"/>
          <w:sz w:val="28"/>
          <w:szCs w:val="28"/>
          <w:lang w:val="uk-UA"/>
        </w:rPr>
        <w:tab/>
        <w:t>швидкість реакції багатосуглобного руху, пов'язаного зі</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зміною положення у просторі, а також перехід з однієї дії на іншу</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при відсутності значного зовнішнього опору;</w:t>
      </w:r>
    </w:p>
    <w:p w14:paraId="0A5047D2"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г)</w:t>
      </w:r>
      <w:r w:rsidRPr="00981C6E">
        <w:rPr>
          <w:rFonts w:ascii="Times New Roman" w:hAnsi="Times New Roman"/>
          <w:sz w:val="28"/>
          <w:szCs w:val="28"/>
          <w:lang w:val="uk-UA"/>
        </w:rPr>
        <w:tab/>
        <w:t>частоту навантажених рухів.</w:t>
      </w:r>
    </w:p>
    <w:p w14:paraId="44DFFD5C"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Ці форми прояву бистроти незалежні або мало</w:t>
      </w:r>
      <w:r w:rsidR="001157BC">
        <w:rPr>
          <w:rFonts w:ascii="Times New Roman" w:hAnsi="Times New Roman"/>
          <w:sz w:val="28"/>
          <w:szCs w:val="28"/>
          <w:lang w:val="uk-UA"/>
        </w:rPr>
        <w:t xml:space="preserve"> </w:t>
      </w:r>
      <w:r w:rsidRPr="00981C6E">
        <w:rPr>
          <w:rFonts w:ascii="Times New Roman" w:hAnsi="Times New Roman"/>
          <w:sz w:val="28"/>
          <w:szCs w:val="28"/>
          <w:lang w:val="uk-UA"/>
        </w:rPr>
        <w:t>залежні один від одного, не пов'язані (або мало пов'язані) з рівнем фізичної підготовки і не виявляють суттєвої кореляції з швидкістю рухів чи пересувань спортсмена, які вимагають від нього м'язових напружень.</w:t>
      </w:r>
    </w:p>
    <w:p w14:paraId="6007837E"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Швидкість як генеральна здібність мало впливає на швидкісний показник обтяженого руху, якщо величина переборгованого зовнішнього опору виходить за межі 15—20%-силового потенціалу м'язів.</w:t>
      </w:r>
    </w:p>
    <w:p w14:paraId="1B4C6725"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 xml:space="preserve">Швидкість у всіх специфічних формах її прояву визначається переважно двома факторами: оперативністю організації і регуляції нейромоторного механізму і оперативністю мобілізації рухового складу дії. Перший характеризується яскраво вираженою індивідуальністю, зумовленою генотипом, і вдосконалюється дуже незначною мірою. Другий піддається тренуванню і є основним резервом у розвитку швидкості. Звідси розвиток бистроти конкретної рухової дії забезпечується, головним чином, за рахунок пристосування моторного апарату до умов розв'язання завдання і оволодіння раціональною м'язовою координацією, яка сприяє повноцінному </w:t>
      </w:r>
      <w:r w:rsidRPr="00981C6E">
        <w:rPr>
          <w:rFonts w:ascii="Times New Roman" w:hAnsi="Times New Roman"/>
          <w:sz w:val="28"/>
          <w:szCs w:val="28"/>
          <w:lang w:val="uk-UA"/>
        </w:rPr>
        <w:lastRenderedPageBreak/>
        <w:t>використанню індивідуальних властивостей ЦНС, що притаманні даній людині.</w:t>
      </w:r>
    </w:p>
    <w:p w14:paraId="5D1DBF45" w14:textId="77777777" w:rsidR="009212E6"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iCs/>
          <w:sz w:val="28"/>
          <w:szCs w:val="28"/>
          <w:lang w:val="uk-UA"/>
        </w:rPr>
        <w:t xml:space="preserve">Бистрота і швидкість </w:t>
      </w:r>
      <w:r w:rsidRPr="00981C6E">
        <w:rPr>
          <w:rFonts w:ascii="Times New Roman" w:hAnsi="Times New Roman"/>
          <w:sz w:val="28"/>
          <w:szCs w:val="28"/>
          <w:lang w:val="uk-UA"/>
        </w:rPr>
        <w:t xml:space="preserve">— різні характеристики моторної функції людини. </w:t>
      </w:r>
      <w:r w:rsidRPr="00981C6E">
        <w:rPr>
          <w:rFonts w:ascii="Times New Roman" w:hAnsi="Times New Roman"/>
          <w:iCs/>
          <w:sz w:val="28"/>
          <w:szCs w:val="28"/>
          <w:lang w:val="uk-UA"/>
        </w:rPr>
        <w:t xml:space="preserve">Бистрота </w:t>
      </w:r>
      <w:r w:rsidRPr="00981C6E">
        <w:rPr>
          <w:rFonts w:ascii="Times New Roman" w:hAnsi="Times New Roman"/>
          <w:sz w:val="28"/>
          <w:szCs w:val="28"/>
          <w:lang w:val="uk-UA"/>
        </w:rPr>
        <w:t xml:space="preserve">— це генеральна властивість ЦНС, яка виявляється повною мірою під час рухової реакції і реалізації найпростіших навантажених рухів. Усі форми прояву бистроти зумовлені генетичним фактором, і тому можливості її розвитку обмежені. </w:t>
      </w:r>
    </w:p>
    <w:p w14:paraId="593FA92F"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iCs/>
          <w:sz w:val="28"/>
          <w:szCs w:val="28"/>
          <w:lang w:val="uk-UA"/>
        </w:rPr>
        <w:t xml:space="preserve">Швидкість </w:t>
      </w:r>
      <w:r w:rsidRPr="00981C6E">
        <w:rPr>
          <w:rFonts w:ascii="Times New Roman" w:hAnsi="Times New Roman"/>
          <w:sz w:val="28"/>
          <w:szCs w:val="28"/>
          <w:lang w:val="uk-UA"/>
        </w:rPr>
        <w:t>же рухів або переміщень — це функції бистроти, сили, витривалості, а також уміння скоординувати свої рухи в залежності від зовнішніх умов, у яких вирішується рухова задача.</w:t>
      </w:r>
    </w:p>
    <w:p w14:paraId="7A4A5839"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На відміну від бистроти, можливості вдосконалення швидкості руху необмежені. Швидкісні рухи відрізняються високою специфічністю фізіологічного механізму. Швидкість руху залежить від потужності потоку імпульсації з боку центральної моторної зони, яка визначає потужність функціонування локомоторного апарату і вимоги за її енергозабезпечення. На рівні систем від характеру імпульсації залежить активізація бистрих м'язових волокон, мобілізація гормональних регуляторів метаболізму, швидкість розчеплення АТФ після надходження нервового імпульсу. Швидкість скорочення і розслаблення м'язів залежить від фізичної активності міозину і швидкодіючого кальцієвого «насосу», який визначає волокна. При необхідності значної м'язової напруги швидкість руху визначається ще і вмістом у м'язах скорочуваних білків. Для тривалого виконання швидкісних рухів необхідні висо</w:t>
      </w:r>
      <w:r w:rsidR="001157BC">
        <w:rPr>
          <w:rFonts w:ascii="Times New Roman" w:hAnsi="Times New Roman"/>
          <w:sz w:val="28"/>
          <w:szCs w:val="28"/>
          <w:lang w:val="uk-UA"/>
        </w:rPr>
        <w:t>кі можливості анаеробного (креа</w:t>
      </w:r>
      <w:r w:rsidRPr="00981C6E">
        <w:rPr>
          <w:rFonts w:ascii="Times New Roman" w:hAnsi="Times New Roman"/>
          <w:sz w:val="28"/>
          <w:szCs w:val="28"/>
          <w:lang w:val="uk-UA"/>
        </w:rPr>
        <w:t>тин-фосфатного і гліколітичного) ресинтезу АТФ.</w:t>
      </w:r>
    </w:p>
    <w:p w14:paraId="11276EFB"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Збільшення швидкості циклічних локомоцій (спринтерський біг) пов'язано із частотою імпульсації і числом активізованих нейронів ретиколосінальної системи, які м</w:t>
      </w:r>
      <w:r w:rsidR="001157BC">
        <w:rPr>
          <w:rFonts w:ascii="Times New Roman" w:hAnsi="Times New Roman"/>
          <w:sz w:val="28"/>
          <w:szCs w:val="28"/>
          <w:lang w:val="uk-UA"/>
        </w:rPr>
        <w:t>ають прямі зв'язки із мотонейро</w:t>
      </w:r>
      <w:r w:rsidRPr="00981C6E">
        <w:rPr>
          <w:rFonts w:ascii="Times New Roman" w:hAnsi="Times New Roman"/>
          <w:sz w:val="28"/>
          <w:szCs w:val="28"/>
          <w:lang w:val="uk-UA"/>
        </w:rPr>
        <w:t xml:space="preserve">нами спинного мозку. Частота імпульсації вказаних нейронів у свою чергу визначається потоком збудження, який приходить від рухової зони кори, і </w:t>
      </w:r>
      <w:r w:rsidRPr="00981C6E">
        <w:rPr>
          <w:rFonts w:ascii="Times New Roman" w:hAnsi="Times New Roman"/>
          <w:sz w:val="28"/>
          <w:szCs w:val="28"/>
          <w:lang w:val="uk-UA"/>
        </w:rPr>
        <w:lastRenderedPageBreak/>
        <w:t xml:space="preserve">підтримкою цього потоку на рівні, що відповідає вимогам до потужності здійснюваної роботи. Безпосередньо управління роботою м'язів випадає на долю спинного мозку, при цьому частота рухів вивчається аферентною імпульсацією від пропріорецепторів м'язів. Для бігунів на короткі дистанції певне значення має така форма вияву бистроти, як </w:t>
      </w:r>
      <w:r w:rsidRPr="00981C6E">
        <w:rPr>
          <w:rFonts w:ascii="Times New Roman" w:hAnsi="Times New Roman"/>
          <w:iCs/>
          <w:sz w:val="28"/>
          <w:szCs w:val="28"/>
          <w:lang w:val="uk-UA"/>
        </w:rPr>
        <w:t xml:space="preserve">латентний період рухової реакції. Час простої реакції </w:t>
      </w:r>
      <w:r w:rsidRPr="00981C6E">
        <w:rPr>
          <w:rFonts w:ascii="Times New Roman" w:hAnsi="Times New Roman"/>
          <w:sz w:val="28"/>
          <w:szCs w:val="28"/>
          <w:lang w:val="uk-UA"/>
        </w:rPr>
        <w:t>залежить від інтенсивності подразника, його сенсорної модальності, тривалості дії, площі, яка підлягає впливові, місцезнаходженні точки прикладання подразника, інтервалові відпочинку між послідовними подразниками та інших умов.</w:t>
      </w:r>
    </w:p>
    <w:p w14:paraId="30D958CB"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 xml:space="preserve">Латентний час простої рухової реакції не піддається тренуванню, не корелює із кваліфікацією спортсменів. Скорочення цілісного часу рухової реакції в результаті тренування проходить, головним чином, за рахунок її моторного </w:t>
      </w:r>
      <w:r w:rsidR="001157BC" w:rsidRPr="00981C6E">
        <w:rPr>
          <w:rFonts w:ascii="Times New Roman" w:hAnsi="Times New Roman"/>
          <w:sz w:val="28"/>
          <w:szCs w:val="28"/>
          <w:lang w:val="uk-UA"/>
        </w:rPr>
        <w:t>комплекту</w:t>
      </w:r>
      <w:r w:rsidRPr="00981C6E">
        <w:rPr>
          <w:rFonts w:ascii="Times New Roman" w:hAnsi="Times New Roman"/>
          <w:sz w:val="28"/>
          <w:szCs w:val="28"/>
          <w:lang w:val="uk-UA"/>
        </w:rPr>
        <w:t>.</w:t>
      </w:r>
    </w:p>
    <w:p w14:paraId="1D3033C6"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Час простої рухової реакції може змінюватись і служити інформативним показником для спостереження і вивчення умов формування оптимального етапу рухових відділів КГМ під впливом тренувальних навантажень, які їм задаються, і їх динаміки.</w:t>
      </w:r>
    </w:p>
    <w:p w14:paraId="5D3EE61B" w14:textId="77777777" w:rsidR="009212E6" w:rsidRPr="00981C6E" w:rsidRDefault="009212E6" w:rsidP="00981C6E">
      <w:pPr>
        <w:pStyle w:val="a3"/>
        <w:spacing w:line="360" w:lineRule="auto"/>
        <w:ind w:firstLine="709"/>
        <w:jc w:val="both"/>
        <w:rPr>
          <w:rFonts w:ascii="Times New Roman" w:hAnsi="Times New Roman"/>
          <w:iCs/>
          <w:sz w:val="28"/>
          <w:szCs w:val="28"/>
          <w:lang w:val="uk-UA"/>
        </w:rPr>
      </w:pPr>
    </w:p>
    <w:p w14:paraId="510E75F8" w14:textId="77777777" w:rsidR="009475CC" w:rsidRPr="001157BC" w:rsidRDefault="009212E6" w:rsidP="00981C6E">
      <w:pPr>
        <w:pStyle w:val="a3"/>
        <w:spacing w:line="360" w:lineRule="auto"/>
        <w:ind w:firstLine="709"/>
        <w:jc w:val="both"/>
        <w:rPr>
          <w:rFonts w:ascii="Times New Roman" w:hAnsi="Times New Roman"/>
          <w:b/>
          <w:sz w:val="28"/>
          <w:szCs w:val="28"/>
          <w:lang w:val="uk-UA"/>
        </w:rPr>
      </w:pPr>
      <w:r w:rsidRPr="001157BC">
        <w:rPr>
          <w:rFonts w:ascii="Times New Roman" w:hAnsi="Times New Roman"/>
          <w:b/>
          <w:sz w:val="28"/>
          <w:szCs w:val="28"/>
          <w:lang w:val="uk-UA"/>
        </w:rPr>
        <w:t xml:space="preserve">2. </w:t>
      </w:r>
      <w:r w:rsidR="009475CC" w:rsidRPr="001157BC">
        <w:rPr>
          <w:rFonts w:ascii="Times New Roman" w:hAnsi="Times New Roman"/>
          <w:b/>
          <w:sz w:val="28"/>
          <w:szCs w:val="28"/>
          <w:lang w:val="uk-UA"/>
        </w:rPr>
        <w:t>Вікові, статеві і індивідуальні особливості</w:t>
      </w:r>
      <w:r w:rsidR="00981C6E" w:rsidRPr="001157BC">
        <w:rPr>
          <w:rFonts w:ascii="Times New Roman" w:hAnsi="Times New Roman"/>
          <w:b/>
          <w:sz w:val="28"/>
          <w:szCs w:val="28"/>
          <w:lang w:val="uk-UA"/>
        </w:rPr>
        <w:t xml:space="preserve"> </w:t>
      </w:r>
      <w:r w:rsidRPr="001157BC">
        <w:rPr>
          <w:rFonts w:ascii="Times New Roman" w:hAnsi="Times New Roman"/>
          <w:b/>
          <w:sz w:val="28"/>
          <w:szCs w:val="28"/>
          <w:lang w:val="uk-UA"/>
        </w:rPr>
        <w:t>розвитку швидкісних здібностей</w:t>
      </w:r>
    </w:p>
    <w:p w14:paraId="32D094F8" w14:textId="77777777" w:rsidR="00960B6C" w:rsidRPr="00981C6E" w:rsidRDefault="00960B6C" w:rsidP="00981C6E">
      <w:pPr>
        <w:pStyle w:val="a3"/>
        <w:spacing w:line="360" w:lineRule="auto"/>
        <w:ind w:firstLine="709"/>
        <w:jc w:val="both"/>
        <w:rPr>
          <w:rFonts w:ascii="Times New Roman" w:hAnsi="Times New Roman"/>
          <w:sz w:val="28"/>
          <w:szCs w:val="28"/>
          <w:lang w:val="uk-UA"/>
        </w:rPr>
      </w:pPr>
    </w:p>
    <w:p w14:paraId="06EFBAD3"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Вікові і статеві особливості розвитку швидкісних здібностей мають дуже складну картину: спритність має різні форми прояву, вікові зміни тимчасових показників кожної з них проходять нерівномірно і неоднаково у хлопчиків і дівчаток.</w:t>
      </w:r>
    </w:p>
    <w:p w14:paraId="35DEE421"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Так, швидкісний час рухової реакції в рухові кисті вже у 9—11-річному віці стають близькими до показників дорослих, а у 13—14 років школярі досягають того ж у рухах плечей, стегна, гомілки і стопи. Темп руху з роками збільшується нерівномірно. Найбільш значне збільшення відзначається у 7—</w:t>
      </w:r>
      <w:r w:rsidRPr="00981C6E">
        <w:rPr>
          <w:rFonts w:ascii="Times New Roman" w:hAnsi="Times New Roman"/>
          <w:sz w:val="28"/>
          <w:szCs w:val="28"/>
          <w:lang w:val="uk-UA"/>
        </w:rPr>
        <w:lastRenderedPageBreak/>
        <w:t>9 років. У 10—11 років річний приріст частоти руху деякою мірою знижується, в 12— 13 років знову збільшується, в 14—16-річних приріст сповільнюється і є незначним в 16 років. У віці 7—10 років у хлопчиків темп руху вищий, ніж у дівчаток, а у віці 13—14 років вищий у дівчат.</w:t>
      </w:r>
    </w:p>
    <w:p w14:paraId="42E297A9"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Для практики роботи у школі, планування динамічної підготовки велике значення має облік закономірностей зміни швидкісних показників у швидкому бігові.</w:t>
      </w:r>
    </w:p>
    <w:p w14:paraId="09E107CA"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Загальна задача у вихованні швидкісних здібностей у шкільному . віці полягає в реалізації можливостей спрямованого розвитку їх згідно вимог життєвої практики і закономірностей всебічного удосконалення рухових якостей, забезпечення при цьому мінімізації часу екстрених рухових реакцій і рухів, здійснюваних із максимальною швидкістю. На уроках легкої атлетики ця задача конкретизується у ряді</w:t>
      </w:r>
      <w:r w:rsidR="00981C6E" w:rsidRPr="00981C6E">
        <w:rPr>
          <w:rFonts w:ascii="Times New Roman" w:hAnsi="Times New Roman"/>
          <w:iCs/>
          <w:sz w:val="28"/>
          <w:szCs w:val="28"/>
          <w:lang w:val="uk-UA"/>
        </w:rPr>
        <w:t xml:space="preserve"> </w:t>
      </w:r>
      <w:r w:rsidRPr="00981C6E">
        <w:rPr>
          <w:rFonts w:ascii="Times New Roman" w:hAnsi="Times New Roman"/>
          <w:sz w:val="28"/>
          <w:szCs w:val="28"/>
          <w:lang w:val="uk-UA"/>
        </w:rPr>
        <w:t>окремих задач, пов'язаних з програмними вимогами по виконанню</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основних загальнодоступних нормативів у швидкісних і швидкісно-силових вправах (біг на короткі дистанції, стрибки, метання).</w:t>
      </w:r>
    </w:p>
    <w:p w14:paraId="18F4783F" w14:textId="77777777" w:rsidR="009212E6" w:rsidRPr="00981C6E" w:rsidRDefault="009212E6" w:rsidP="00981C6E">
      <w:pPr>
        <w:pStyle w:val="a3"/>
        <w:spacing w:line="360" w:lineRule="auto"/>
        <w:ind w:firstLine="709"/>
        <w:jc w:val="both"/>
        <w:rPr>
          <w:rFonts w:ascii="Times New Roman" w:hAnsi="Times New Roman"/>
          <w:sz w:val="28"/>
          <w:szCs w:val="28"/>
        </w:rPr>
      </w:pPr>
    </w:p>
    <w:p w14:paraId="75B5D4A3" w14:textId="77777777" w:rsidR="009475CC" w:rsidRPr="001157BC" w:rsidRDefault="009475CC" w:rsidP="00981C6E">
      <w:pPr>
        <w:pStyle w:val="a3"/>
        <w:spacing w:line="360" w:lineRule="auto"/>
        <w:ind w:firstLine="709"/>
        <w:jc w:val="both"/>
        <w:rPr>
          <w:rFonts w:ascii="Times New Roman" w:hAnsi="Times New Roman"/>
          <w:b/>
          <w:sz w:val="28"/>
          <w:szCs w:val="28"/>
          <w:lang w:val="uk-UA"/>
        </w:rPr>
      </w:pPr>
      <w:r w:rsidRPr="001157BC">
        <w:rPr>
          <w:rFonts w:ascii="Times New Roman" w:hAnsi="Times New Roman"/>
          <w:b/>
          <w:sz w:val="28"/>
          <w:szCs w:val="28"/>
          <w:lang w:val="uk-UA"/>
        </w:rPr>
        <w:t>3. Особливості методики розвитку швидкісних здібностей у молодшому шкільному віці</w:t>
      </w:r>
    </w:p>
    <w:p w14:paraId="5BAB638E" w14:textId="77777777" w:rsidR="00960B6C" w:rsidRPr="00981C6E" w:rsidRDefault="00960B6C" w:rsidP="00981C6E">
      <w:pPr>
        <w:pStyle w:val="a3"/>
        <w:spacing w:line="360" w:lineRule="auto"/>
        <w:ind w:firstLine="709"/>
        <w:jc w:val="both"/>
        <w:rPr>
          <w:rFonts w:ascii="Times New Roman" w:hAnsi="Times New Roman"/>
          <w:sz w:val="28"/>
          <w:szCs w:val="28"/>
        </w:rPr>
      </w:pPr>
    </w:p>
    <w:p w14:paraId="59171F9E"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 xml:space="preserve">Перші </w:t>
      </w:r>
      <w:r w:rsidR="001157BC" w:rsidRPr="00981C6E">
        <w:rPr>
          <w:rFonts w:ascii="Times New Roman" w:hAnsi="Times New Roman"/>
          <w:sz w:val="28"/>
          <w:szCs w:val="28"/>
          <w:lang w:val="uk-UA"/>
        </w:rPr>
        <w:t>сенситивні</w:t>
      </w:r>
      <w:r w:rsidRPr="00981C6E">
        <w:rPr>
          <w:rFonts w:ascii="Times New Roman" w:hAnsi="Times New Roman"/>
          <w:sz w:val="28"/>
          <w:szCs w:val="28"/>
          <w:lang w:val="uk-UA"/>
        </w:rPr>
        <w:t xml:space="preserve"> періоди, особливо сприятливі впливу на швидкісні здібності, в шкільному віці припадають на 7—9, 9—11 років. Разом із тим недостатній рівень розвитку сили і витривалості обмежують можливості дітей до проявів спритності, які", пов'язані з переміщенням всього тіла у просторі. Основний напрям у розвитку здібностей, які розглядаються, полягає у зменшенні часу простої рухової реакції, підвищенні швидкості виконання рухів окремими ділянками тіла, а також підвищенні швидкісних здібностей і конкретних рухових дій.</w:t>
      </w:r>
    </w:p>
    <w:p w14:paraId="6724D2DA"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lastRenderedPageBreak/>
        <w:t>У ролі засобів краще всього використовувати вправи, які вимагають реакції на раніше обумовлений сигнал (звуковий, зоровий, підштовхуючий), швидких локальних рухів і короткочасних переміщень.</w:t>
      </w:r>
    </w:p>
    <w:p w14:paraId="0AB9E8F7"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Скороченню часу простих рухових реакцій сприяє багаторазове виконання вправ з вираженим моментом реагування, суворо</w:t>
      </w:r>
      <w:r w:rsidR="009212E6" w:rsidRPr="00981C6E">
        <w:rPr>
          <w:rFonts w:ascii="Times New Roman" w:hAnsi="Times New Roman"/>
          <w:sz w:val="28"/>
          <w:szCs w:val="28"/>
          <w:lang w:val="uk-UA"/>
        </w:rPr>
        <w:t xml:space="preserve"> </w:t>
      </w:r>
      <w:r w:rsidRPr="00981C6E">
        <w:rPr>
          <w:rFonts w:ascii="Times New Roman" w:hAnsi="Times New Roman"/>
          <w:sz w:val="28"/>
          <w:szCs w:val="28"/>
          <w:lang w:val="uk-UA"/>
        </w:rPr>
        <w:t xml:space="preserve">визначеним діям на стартовий чи інший санкціонуючий сигнал — </w:t>
      </w:r>
      <w:r w:rsidRPr="00981C6E">
        <w:rPr>
          <w:rFonts w:ascii="Times New Roman" w:hAnsi="Times New Roman"/>
          <w:iCs/>
          <w:sz w:val="28"/>
          <w:szCs w:val="28"/>
          <w:lang w:val="uk-UA"/>
        </w:rPr>
        <w:t>вправи на швидкість реагування.</w:t>
      </w:r>
    </w:p>
    <w:p w14:paraId="192AF133"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Виконання вправ на «швидкість реагування» проводиться як повторне реагування на сигнал, що раптово з'являється, чи зміну оточуючої ситуації. У молодших класах швидке реагування знаходить своє застосування в іграх і різних завданнях. Методичною умовою ефективності цієї вправи є перш за все зосередження оперативної установки того, хто виконує вправи, не на чекання сигналу до дії, а на моментальній відповіді (реагуванні) дією.</w:t>
      </w:r>
    </w:p>
    <w:p w14:paraId="1F73DE1D"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 xml:space="preserve">До скорочення часу реагування приводить і виконання вправ на «швидкість реагування» в </w:t>
      </w:r>
      <w:r w:rsidRPr="00981C6E">
        <w:rPr>
          <w:rFonts w:ascii="Times New Roman" w:hAnsi="Times New Roman"/>
          <w:iCs/>
          <w:sz w:val="28"/>
          <w:szCs w:val="28"/>
          <w:lang w:val="uk-UA"/>
        </w:rPr>
        <w:t xml:space="preserve">полегшених умовах </w:t>
      </w:r>
      <w:r w:rsidRPr="00981C6E">
        <w:rPr>
          <w:rFonts w:ascii="Times New Roman" w:hAnsi="Times New Roman"/>
          <w:sz w:val="28"/>
          <w:szCs w:val="28"/>
          <w:lang w:val="uk-UA"/>
        </w:rPr>
        <w:t>(наприклад, стартових положень), а також методичний прийом, заснований на тісному зв'язку між бистротою реакц</w:t>
      </w:r>
      <w:r w:rsidR="001157BC">
        <w:rPr>
          <w:rFonts w:ascii="Times New Roman" w:hAnsi="Times New Roman"/>
          <w:sz w:val="28"/>
          <w:szCs w:val="28"/>
          <w:lang w:val="uk-UA"/>
        </w:rPr>
        <w:t>ії і здібністю розрізнити мікро</w:t>
      </w:r>
      <w:r w:rsidRPr="00981C6E">
        <w:rPr>
          <w:rFonts w:ascii="Times New Roman" w:hAnsi="Times New Roman"/>
          <w:sz w:val="28"/>
          <w:szCs w:val="28"/>
          <w:lang w:val="uk-UA"/>
        </w:rPr>
        <w:t>інтервали часу. Суть цього прийому у виконанні завдань із самооцінкою часу реагування і моментальним співставленням його з об'єктивно зареєстрованими результатами.</w:t>
      </w:r>
      <w:r w:rsidR="001157BC">
        <w:rPr>
          <w:rFonts w:ascii="Times New Roman" w:hAnsi="Times New Roman"/>
          <w:sz w:val="28"/>
          <w:szCs w:val="28"/>
          <w:lang w:val="uk-UA"/>
        </w:rPr>
        <w:t xml:space="preserve"> </w:t>
      </w:r>
      <w:r w:rsidRPr="00981C6E">
        <w:rPr>
          <w:rFonts w:ascii="Times New Roman" w:hAnsi="Times New Roman"/>
          <w:sz w:val="28"/>
          <w:szCs w:val="28"/>
          <w:lang w:val="uk-UA"/>
        </w:rPr>
        <w:t>Для підвищення швидкості виконання рухів окремими ділянками тіла і в конкретних рухових діях (умовах) використовуються методи суворо регламентованих вправ.</w:t>
      </w:r>
      <w:r w:rsidR="001157BC">
        <w:rPr>
          <w:rFonts w:ascii="Times New Roman" w:hAnsi="Times New Roman"/>
          <w:sz w:val="28"/>
          <w:szCs w:val="28"/>
          <w:lang w:val="uk-UA"/>
        </w:rPr>
        <w:t xml:space="preserve"> </w:t>
      </w:r>
      <w:r w:rsidRPr="00981C6E">
        <w:rPr>
          <w:rFonts w:ascii="Times New Roman" w:hAnsi="Times New Roman"/>
          <w:sz w:val="28"/>
          <w:szCs w:val="28"/>
          <w:lang w:val="uk-UA"/>
        </w:rPr>
        <w:t xml:space="preserve">Із методів суворо регламентованих вправ застосовується </w:t>
      </w:r>
      <w:r w:rsidRPr="00981C6E">
        <w:rPr>
          <w:rFonts w:ascii="Times New Roman" w:hAnsi="Times New Roman"/>
          <w:iCs/>
          <w:sz w:val="28"/>
          <w:szCs w:val="28"/>
          <w:lang w:val="uk-UA"/>
        </w:rPr>
        <w:t xml:space="preserve">повторний — </w:t>
      </w:r>
      <w:r w:rsidRPr="00981C6E">
        <w:rPr>
          <w:rFonts w:ascii="Times New Roman" w:hAnsi="Times New Roman"/>
          <w:sz w:val="28"/>
          <w:szCs w:val="28"/>
          <w:lang w:val="uk-UA"/>
        </w:rPr>
        <w:t xml:space="preserve">повторне відтворення дій із максимальною або близькою до граничної швидкості в кожному із повторень. При підборі засобів слід віддавати перевагу вправам з відносно простою структурою, спрямованим на підвищення частоти рухів. Це різні стрибкові вправи, не перенавантажені рухи руками і ногами. У дітей рухи рук досягають найбільшої спритності у вправах з предметами (кидки, ловля, </w:t>
      </w:r>
      <w:r w:rsidRPr="00981C6E">
        <w:rPr>
          <w:rFonts w:ascii="Times New Roman" w:hAnsi="Times New Roman"/>
          <w:sz w:val="28"/>
          <w:szCs w:val="28"/>
          <w:lang w:val="uk-UA"/>
        </w:rPr>
        <w:lastRenderedPageBreak/>
        <w:t>перекладання і т.п.). Метод повторного виконання вправ із максимальною і субмаксимальною швидкістю характеризується такою регламентацією:</w:t>
      </w:r>
    </w:p>
    <w:p w14:paraId="3B1CB4EF" w14:textId="77777777" w:rsidR="009475CC" w:rsidRPr="00981C6E" w:rsidRDefault="009475CC" w:rsidP="00981C6E">
      <w:pPr>
        <w:pStyle w:val="a3"/>
        <w:numPr>
          <w:ilvl w:val="0"/>
          <w:numId w:val="6"/>
        </w:numPr>
        <w:spacing w:line="360" w:lineRule="auto"/>
        <w:ind w:left="0" w:firstLine="709"/>
        <w:jc w:val="both"/>
        <w:rPr>
          <w:rFonts w:ascii="Times New Roman" w:hAnsi="Times New Roman"/>
          <w:sz w:val="28"/>
          <w:szCs w:val="28"/>
          <w:lang w:val="uk-UA"/>
        </w:rPr>
      </w:pPr>
      <w:r w:rsidRPr="00981C6E">
        <w:rPr>
          <w:rFonts w:ascii="Times New Roman" w:hAnsi="Times New Roman"/>
          <w:sz w:val="28"/>
          <w:szCs w:val="28"/>
          <w:lang w:val="uk-UA"/>
        </w:rPr>
        <w:t>тривалість виконання вправ зумовлюється здібністю виконувати вправи без зниження швидкості (темпу) і обмежується 3—</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6-секундним періодом;</w:t>
      </w:r>
    </w:p>
    <w:p w14:paraId="575609B8" w14:textId="77777777" w:rsidR="009475CC" w:rsidRPr="00981C6E" w:rsidRDefault="009475CC" w:rsidP="00981C6E">
      <w:pPr>
        <w:pStyle w:val="a3"/>
        <w:numPr>
          <w:ilvl w:val="0"/>
          <w:numId w:val="6"/>
        </w:numPr>
        <w:spacing w:line="360" w:lineRule="auto"/>
        <w:ind w:left="0" w:firstLine="709"/>
        <w:jc w:val="both"/>
        <w:rPr>
          <w:rFonts w:ascii="Times New Roman" w:hAnsi="Times New Roman"/>
          <w:sz w:val="28"/>
          <w:szCs w:val="28"/>
          <w:lang w:val="uk-UA"/>
        </w:rPr>
      </w:pPr>
      <w:r w:rsidRPr="00981C6E">
        <w:rPr>
          <w:rFonts w:ascii="Times New Roman" w:hAnsi="Times New Roman"/>
          <w:sz w:val="28"/>
          <w:szCs w:val="28"/>
          <w:lang w:val="uk-UA"/>
        </w:rPr>
        <w:t>інтервали відпочинку повинні забезпечити відновлення оперативної працездатності до рівня, який дозволяє виконувати дії у</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наступному намаганні без зниження швидкісних параметрів, скла</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дають 2—3 хв.;</w:t>
      </w:r>
    </w:p>
    <w:p w14:paraId="1ABFA9F8" w14:textId="77777777" w:rsidR="009475CC" w:rsidRPr="00981C6E" w:rsidRDefault="009475CC" w:rsidP="00981C6E">
      <w:pPr>
        <w:pStyle w:val="a3"/>
        <w:numPr>
          <w:ilvl w:val="0"/>
          <w:numId w:val="6"/>
        </w:numPr>
        <w:spacing w:line="360" w:lineRule="auto"/>
        <w:ind w:left="0" w:firstLine="709"/>
        <w:jc w:val="both"/>
        <w:rPr>
          <w:rFonts w:ascii="Times New Roman" w:hAnsi="Times New Roman"/>
          <w:sz w:val="28"/>
          <w:szCs w:val="28"/>
          <w:lang w:val="uk-UA"/>
        </w:rPr>
      </w:pPr>
      <w:r w:rsidRPr="00981C6E">
        <w:rPr>
          <w:rFonts w:ascii="Times New Roman" w:hAnsi="Times New Roman"/>
          <w:sz w:val="28"/>
          <w:szCs w:val="28"/>
          <w:lang w:val="uk-UA"/>
        </w:rPr>
        <w:t>кількість повторень не більше 4—5 разів у початкових класах зумовлюється здібністю повторно відтворити рухи без зниження</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швидкісних параметрів.</w:t>
      </w:r>
    </w:p>
    <w:p w14:paraId="45E84591"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 xml:space="preserve">Методи суворо регламентованих вправ у процесі виховання швидкісних здібностей велике значення мають у середньому і старшому шкільному віці. У молодшому шкільному віці перевагу слід віддавати </w:t>
      </w:r>
      <w:r w:rsidRPr="00981C6E">
        <w:rPr>
          <w:rFonts w:ascii="Times New Roman" w:hAnsi="Times New Roman"/>
          <w:iCs/>
          <w:sz w:val="28"/>
          <w:szCs w:val="28"/>
          <w:lang w:val="uk-UA"/>
        </w:rPr>
        <w:t xml:space="preserve">методам гри і змагання^ </w:t>
      </w:r>
      <w:r w:rsidRPr="00981C6E">
        <w:rPr>
          <w:rFonts w:ascii="Times New Roman" w:hAnsi="Times New Roman"/>
          <w:sz w:val="28"/>
          <w:szCs w:val="28"/>
          <w:lang w:val="uk-UA"/>
        </w:rPr>
        <w:t>які забезпечують більш високий емоційний підйом, так необхідний для вияву максимальної спритності. При підборі ігор і використанні елементів змагання на уроці фізкультури слід враховувати спрямованість застосування гри, відповідність віковим особливостям фізичного розвитку, інтенсивність і довготривалість гри, загальне навантаження.</w:t>
      </w:r>
    </w:p>
    <w:p w14:paraId="7AC1A789"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 xml:space="preserve">У ролі засобів для розвитку швидкісних здібностей у молодших школярів можна використати вправи з </w:t>
      </w:r>
      <w:r w:rsidR="001157BC">
        <w:rPr>
          <w:rFonts w:ascii="Times New Roman" w:hAnsi="Times New Roman"/>
          <w:iCs/>
          <w:sz w:val="28"/>
          <w:szCs w:val="28"/>
          <w:lang w:val="uk-UA"/>
        </w:rPr>
        <w:t>великим м</w:t>
      </w:r>
      <w:r w:rsidRPr="00981C6E">
        <w:rPr>
          <w:rFonts w:ascii="Times New Roman" w:hAnsi="Times New Roman"/>
          <w:iCs/>
          <w:sz w:val="28"/>
          <w:szCs w:val="28"/>
          <w:lang w:val="uk-UA"/>
        </w:rPr>
        <w:t xml:space="preserve">'ячем, </w:t>
      </w:r>
      <w:r w:rsidRPr="00981C6E">
        <w:rPr>
          <w:rFonts w:ascii="Times New Roman" w:hAnsi="Times New Roman"/>
          <w:sz w:val="28"/>
          <w:szCs w:val="28"/>
          <w:lang w:val="uk-UA"/>
        </w:rPr>
        <w:t>вправи з малим м'ячем, метання малого м'яча на дальність, різні види стрибків, завдання з бігом (про ці вправи докладно у відповідних розділах навчання видам легкої атлетики).</w:t>
      </w:r>
    </w:p>
    <w:p w14:paraId="72452721"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 xml:space="preserve">Особливо значне місце на уроках у молодших класах відводиться рухливим іграм. Ось деякі з них: «До своїх прапорців», «Швидко по місцях», «М'яч сусіду», «Салки», «Влучно в ціль», «Хто далі кине», «Заборонений </w:t>
      </w:r>
      <w:r w:rsidRPr="00981C6E">
        <w:rPr>
          <w:rFonts w:ascii="Times New Roman" w:hAnsi="Times New Roman"/>
          <w:sz w:val="28"/>
          <w:szCs w:val="28"/>
          <w:lang w:val="uk-UA"/>
        </w:rPr>
        <w:lastRenderedPageBreak/>
        <w:t>рух», «М'яч середньому», «Салки з виручалкою», «Команда швидконогих», «Пусте місце»», «Вибір номерів», «Передача м'ячів», «Гонка м'ячів по колу», «День і ніч», «Лінійна естафета з бігом» і багато інших.</w:t>
      </w:r>
    </w:p>
    <w:p w14:paraId="61FB20A3" w14:textId="77777777" w:rsidR="009212E6" w:rsidRPr="00981C6E" w:rsidRDefault="009212E6" w:rsidP="00981C6E">
      <w:pPr>
        <w:pStyle w:val="a3"/>
        <w:spacing w:line="360" w:lineRule="auto"/>
        <w:ind w:firstLine="709"/>
        <w:jc w:val="both"/>
        <w:rPr>
          <w:rFonts w:ascii="Times New Roman" w:hAnsi="Times New Roman"/>
          <w:sz w:val="28"/>
          <w:szCs w:val="28"/>
          <w:lang w:val="uk-UA"/>
        </w:rPr>
      </w:pPr>
    </w:p>
    <w:p w14:paraId="7A1FEC98" w14:textId="77777777" w:rsidR="009475CC" w:rsidRPr="001157BC" w:rsidRDefault="009475CC" w:rsidP="001157BC">
      <w:pPr>
        <w:pStyle w:val="a3"/>
        <w:numPr>
          <w:ilvl w:val="0"/>
          <w:numId w:val="5"/>
        </w:numPr>
        <w:tabs>
          <w:tab w:val="left" w:pos="880"/>
        </w:tabs>
        <w:spacing w:line="360" w:lineRule="auto"/>
        <w:ind w:left="0" w:firstLine="709"/>
        <w:jc w:val="both"/>
        <w:rPr>
          <w:rFonts w:ascii="Times New Roman" w:hAnsi="Times New Roman"/>
          <w:b/>
          <w:sz w:val="28"/>
          <w:szCs w:val="28"/>
        </w:rPr>
      </w:pPr>
      <w:r w:rsidRPr="001157BC">
        <w:rPr>
          <w:rFonts w:ascii="Times New Roman" w:hAnsi="Times New Roman"/>
          <w:b/>
          <w:sz w:val="28"/>
          <w:szCs w:val="28"/>
          <w:lang w:val="uk-UA"/>
        </w:rPr>
        <w:t>Розвиток швидкісних здібностей у середніх класах</w:t>
      </w:r>
    </w:p>
    <w:p w14:paraId="35C48C30" w14:textId="77777777" w:rsidR="009212E6" w:rsidRPr="00981C6E" w:rsidRDefault="009212E6" w:rsidP="00981C6E">
      <w:pPr>
        <w:pStyle w:val="a3"/>
        <w:spacing w:line="360" w:lineRule="auto"/>
        <w:ind w:firstLine="709"/>
        <w:jc w:val="both"/>
        <w:rPr>
          <w:rFonts w:ascii="Times New Roman" w:hAnsi="Times New Roman"/>
          <w:sz w:val="28"/>
          <w:szCs w:val="28"/>
        </w:rPr>
      </w:pPr>
    </w:p>
    <w:p w14:paraId="5042E8C6"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Закономірності морфо функціонального розвитку школярів і особливості розвитку швидкісних здібностей дозволяють розширити коло застосування методів і засобів для підвищення швидкості руху при бігові, ефективності відштовхування у стрибках, швидкості переміщення снарядів у метанні. У середньому шкільному віці все більше значення для підвищення швидкості руху має розвиток швидкісно-силових здібностей (у відповідному розділі).</w:t>
      </w:r>
    </w:p>
    <w:p w14:paraId="31E8DDE1"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Для підвищення швидкості в бі</w:t>
      </w:r>
      <w:r w:rsidR="001157BC">
        <w:rPr>
          <w:rFonts w:ascii="Times New Roman" w:hAnsi="Times New Roman"/>
          <w:sz w:val="28"/>
          <w:szCs w:val="28"/>
          <w:lang w:val="uk-UA"/>
        </w:rPr>
        <w:t>гові на короткі дистанції засто</w:t>
      </w:r>
      <w:r w:rsidRPr="00981C6E">
        <w:rPr>
          <w:rFonts w:ascii="Times New Roman" w:hAnsi="Times New Roman"/>
          <w:sz w:val="28"/>
          <w:szCs w:val="28"/>
          <w:lang w:val="uk-UA"/>
        </w:rPr>
        <w:t>совуюються бігові вправи і завдання, які вкупі впливають, як на розвиток швидкісних здібностей, так і на удосконалення в техніці бігу. У цьому віці (11—12 років) можливе формування внутрішньої ритміки, зменшення часу на опорі — свідчення раціональної рухової структури бігового кроку. Удосконалення з техніки бігу має тісний зв'язок з результатом по бігові.</w:t>
      </w:r>
    </w:p>
    <w:p w14:paraId="4D94D46F"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iCs/>
          <w:sz w:val="28"/>
          <w:szCs w:val="28"/>
          <w:lang w:val="uk-UA"/>
        </w:rPr>
        <w:t xml:space="preserve">Повторний метод </w:t>
      </w:r>
      <w:r w:rsidRPr="00981C6E">
        <w:rPr>
          <w:rFonts w:ascii="Times New Roman" w:hAnsi="Times New Roman"/>
          <w:sz w:val="28"/>
          <w:szCs w:val="28"/>
          <w:lang w:val="uk-UA"/>
        </w:rPr>
        <w:t xml:space="preserve">— виконання суворо регламентованої вправи є ведучим для підвищення швидкості бігу. Найкращі результати дає використання при цьому групи методичних прийомів, які ставлять своїм завданням </w:t>
      </w:r>
      <w:r w:rsidRPr="00981C6E">
        <w:rPr>
          <w:rFonts w:ascii="Times New Roman" w:hAnsi="Times New Roman"/>
          <w:iCs/>
          <w:sz w:val="28"/>
          <w:szCs w:val="28"/>
          <w:lang w:val="uk-UA"/>
        </w:rPr>
        <w:t xml:space="preserve">поступове підвищення швидкості, </w:t>
      </w:r>
      <w:r w:rsidRPr="00981C6E">
        <w:rPr>
          <w:rFonts w:ascii="Times New Roman" w:hAnsi="Times New Roman"/>
          <w:sz w:val="28"/>
          <w:szCs w:val="28"/>
          <w:lang w:val="uk-UA"/>
        </w:rPr>
        <w:t>виконання вправи на змагання, щоб планомірно пристосовувати організм до специфічного швидкісного режиму роботи.</w:t>
      </w:r>
    </w:p>
    <w:p w14:paraId="61A67C0A"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 xml:space="preserve">Одним з факторів, який обмежує підвищення швидкості, є техніка виконання вправ змагання — швидкість повинна бути достатньо високою, </w:t>
      </w:r>
      <w:r w:rsidRPr="00981C6E">
        <w:rPr>
          <w:rFonts w:ascii="Times New Roman" w:hAnsi="Times New Roman"/>
          <w:sz w:val="28"/>
          <w:szCs w:val="28"/>
          <w:lang w:val="uk-UA"/>
        </w:rPr>
        <w:lastRenderedPageBreak/>
        <w:t xml:space="preserve">але не настільки, щоб приводити до скутості і спотворення рухів. Цей методичний прийом реалізується у </w:t>
      </w:r>
      <w:r w:rsidRPr="00981C6E">
        <w:rPr>
          <w:rFonts w:ascii="Times New Roman" w:hAnsi="Times New Roman"/>
          <w:iCs/>
          <w:sz w:val="28"/>
          <w:szCs w:val="28"/>
          <w:lang w:val="uk-UA"/>
        </w:rPr>
        <w:t xml:space="preserve">прискоренні </w:t>
      </w:r>
      <w:r w:rsidRPr="00981C6E">
        <w:rPr>
          <w:rFonts w:ascii="Times New Roman" w:hAnsi="Times New Roman"/>
          <w:iCs/>
          <w:sz w:val="28"/>
          <w:szCs w:val="28"/>
          <w:vertAlign w:val="subscript"/>
          <w:lang w:val="uk-UA"/>
        </w:rPr>
        <w:t>у</w:t>
      </w:r>
      <w:r w:rsidRPr="00981C6E">
        <w:rPr>
          <w:rFonts w:ascii="Times New Roman" w:hAnsi="Times New Roman"/>
          <w:iCs/>
          <w:sz w:val="28"/>
          <w:szCs w:val="28"/>
          <w:lang w:val="uk-UA"/>
        </w:rPr>
        <w:t xml:space="preserve"> </w:t>
      </w:r>
      <w:r w:rsidRPr="00981C6E">
        <w:rPr>
          <w:rFonts w:ascii="Times New Roman" w:hAnsi="Times New Roman"/>
          <w:sz w:val="28"/>
          <w:szCs w:val="28"/>
          <w:lang w:val="uk-UA"/>
        </w:rPr>
        <w:t>бігові з ходу.</w:t>
      </w:r>
    </w:p>
    <w:p w14:paraId="4AF1840B"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У середніх класах знаходить пристосування метод полегшення і ускладнення виконання вправ на змагання.</w:t>
      </w:r>
    </w:p>
    <w:p w14:paraId="2E636FDE"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iCs/>
          <w:sz w:val="28"/>
          <w:szCs w:val="28"/>
          <w:lang w:val="uk-UA"/>
        </w:rPr>
        <w:t xml:space="preserve">Методи полегшення </w:t>
      </w:r>
      <w:r w:rsidRPr="00981C6E">
        <w:rPr>
          <w:rFonts w:ascii="Times New Roman" w:hAnsi="Times New Roman"/>
          <w:sz w:val="28"/>
          <w:szCs w:val="28"/>
          <w:lang w:val="uk-UA"/>
        </w:rPr>
        <w:t>передбачають виконання вправ із зменшенням зовнішнього опору рухові, що створює передумови примусового характеру для енергії більш сильного потоку центральної імпульсації на моторну периферію, яка підвищує потужність, швидкість та частоту рухів. Прикладом вправ з цього методу є біг під гору, розгін амортизатором, біг з примусовою тягою, метання полегшених приладів та ін.</w:t>
      </w:r>
    </w:p>
    <w:p w14:paraId="37C75145"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iCs/>
          <w:sz w:val="28"/>
          <w:szCs w:val="28"/>
          <w:lang w:val="uk-UA"/>
        </w:rPr>
        <w:t xml:space="preserve">Методи утруднення </w:t>
      </w:r>
      <w:r w:rsidRPr="00981C6E">
        <w:rPr>
          <w:rFonts w:ascii="Times New Roman" w:hAnsi="Times New Roman"/>
          <w:sz w:val="28"/>
          <w:szCs w:val="28"/>
          <w:lang w:val="uk-UA"/>
        </w:rPr>
        <w:t>виконання вправ засновані на використанні аферентації від периферійних м'язово-суглобних та інших рецепторів як стимулюючого фактора по відношенню до можливостей центральної моторної зони генерувати потік впливів, що збуджують. Даний метод активізує силовий компонент рухів. Прикладом застосування цього методу є біг під гору, біг, переборюючи опір партнера.</w:t>
      </w:r>
    </w:p>
    <w:p w14:paraId="748591B0"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 xml:space="preserve">Підвищення швидкості руху сприяє і застосування варіативного методу, який </w:t>
      </w:r>
      <w:r w:rsidR="001157BC">
        <w:rPr>
          <w:rFonts w:ascii="Times New Roman" w:hAnsi="Times New Roman"/>
          <w:sz w:val="28"/>
          <w:szCs w:val="28"/>
          <w:lang w:val="uk-UA"/>
        </w:rPr>
        <w:t>місти</w:t>
      </w:r>
      <w:r w:rsidRPr="00981C6E">
        <w:rPr>
          <w:rFonts w:ascii="Times New Roman" w:hAnsi="Times New Roman"/>
          <w:sz w:val="28"/>
          <w:szCs w:val="28"/>
          <w:lang w:val="uk-UA"/>
        </w:rPr>
        <w:t>ться в створенні ефекту контрасту м'язових почуттів при використанні вправ на змагання, які чергуються (полегшених, нормальних, незначно утруднених). Способи варіювання можуть бути різні.</w:t>
      </w:r>
    </w:p>
    <w:p w14:paraId="43331409"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Відмінність регламентації виконання бігових вправ у порівнянні з молодшими класами у збільшенні відрізків, які пробігаються із максимальною швидкістю (до 40—60), кількість повторів до 8—10. Загальний обсяг швидкісного бігу на одному занятті в 11—14 років досягає 120—140.</w:t>
      </w:r>
    </w:p>
    <w:p w14:paraId="199463EE"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 xml:space="preserve">Для підвищення швидкості рухів на уроках фізкультури також включаються ігри та різноманітні естафети: «Карасі і щука», «Салки маршем», «Зустрічна естафета з бігом», «Старт із відставанням», «Не дай </w:t>
      </w:r>
      <w:r w:rsidRPr="00981C6E">
        <w:rPr>
          <w:rFonts w:ascii="Times New Roman" w:hAnsi="Times New Roman"/>
          <w:sz w:val="28"/>
          <w:szCs w:val="28"/>
          <w:lang w:val="uk-UA"/>
        </w:rPr>
        <w:lastRenderedPageBreak/>
        <w:t>себе догнати», «Зустрічні естафети», «Остання пара, біжи», «Тікай-до-жени», «Біг за сигналом», «Естафети з бігом і подоланням труднощів».</w:t>
      </w:r>
    </w:p>
    <w:p w14:paraId="6CCA5FF3"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Для домашніх занять можна запропонувати біг на місці в упорі, рух руками як при бігові (3—4 р. по 6—10 сек), відпочинок 1—2 хвилини, а при наявності сходових прольотів біг із високим підніманням стегна і біг через 1—2 сходинки. Вправи виконуються на 1—3 прольотах сходової клітки. Кількість повторень 3—4 рази. Інтервали відпочинку 1—2 хвилини.</w:t>
      </w:r>
    </w:p>
    <w:p w14:paraId="2ACFD9DA" w14:textId="77777777" w:rsidR="009212E6" w:rsidRPr="001157BC" w:rsidRDefault="009212E6" w:rsidP="001157BC">
      <w:pPr>
        <w:pStyle w:val="a3"/>
        <w:tabs>
          <w:tab w:val="left" w:pos="880"/>
        </w:tabs>
        <w:spacing w:line="360" w:lineRule="auto"/>
        <w:jc w:val="both"/>
        <w:rPr>
          <w:rFonts w:ascii="Times New Roman" w:hAnsi="Times New Roman"/>
          <w:sz w:val="28"/>
          <w:szCs w:val="28"/>
          <w:lang w:val="uk-UA"/>
        </w:rPr>
      </w:pPr>
    </w:p>
    <w:p w14:paraId="02E53B51" w14:textId="77777777" w:rsidR="009475CC" w:rsidRPr="001157BC" w:rsidRDefault="009475CC" w:rsidP="001157BC">
      <w:pPr>
        <w:pStyle w:val="a3"/>
        <w:numPr>
          <w:ilvl w:val="0"/>
          <w:numId w:val="5"/>
        </w:numPr>
        <w:tabs>
          <w:tab w:val="left" w:pos="880"/>
        </w:tabs>
        <w:spacing w:line="360" w:lineRule="auto"/>
        <w:ind w:left="0" w:firstLine="709"/>
        <w:jc w:val="both"/>
        <w:rPr>
          <w:rFonts w:ascii="Times New Roman" w:hAnsi="Times New Roman"/>
          <w:b/>
          <w:sz w:val="28"/>
          <w:szCs w:val="28"/>
          <w:lang w:val="uk-UA"/>
        </w:rPr>
      </w:pPr>
      <w:r w:rsidRPr="001157BC">
        <w:rPr>
          <w:rFonts w:ascii="Times New Roman" w:hAnsi="Times New Roman"/>
          <w:b/>
          <w:sz w:val="28"/>
          <w:szCs w:val="28"/>
          <w:lang w:val="uk-UA"/>
        </w:rPr>
        <w:t>Розвиток швидкісних здібностей у старшому шкільному віці</w:t>
      </w:r>
    </w:p>
    <w:p w14:paraId="2F2151F7" w14:textId="77777777" w:rsidR="009212E6" w:rsidRPr="00981C6E" w:rsidRDefault="009212E6" w:rsidP="00981C6E">
      <w:pPr>
        <w:pStyle w:val="a3"/>
        <w:spacing w:line="360" w:lineRule="auto"/>
        <w:ind w:firstLine="709"/>
        <w:jc w:val="both"/>
        <w:rPr>
          <w:rFonts w:ascii="Times New Roman" w:hAnsi="Times New Roman"/>
          <w:sz w:val="28"/>
          <w:szCs w:val="28"/>
        </w:rPr>
      </w:pPr>
    </w:p>
    <w:p w14:paraId="2C524BC6" w14:textId="77777777" w:rsidR="009475CC" w:rsidRPr="00981C6E" w:rsidRDefault="009475CC" w:rsidP="00981C6E">
      <w:pPr>
        <w:pStyle w:val="a3"/>
        <w:spacing w:line="360" w:lineRule="auto"/>
        <w:ind w:firstLine="709"/>
        <w:jc w:val="both"/>
        <w:rPr>
          <w:rFonts w:ascii="Times New Roman" w:hAnsi="Times New Roman"/>
          <w:sz w:val="28"/>
          <w:szCs w:val="28"/>
        </w:rPr>
      </w:pPr>
      <w:r w:rsidRPr="00981C6E">
        <w:rPr>
          <w:rFonts w:ascii="Times New Roman" w:hAnsi="Times New Roman"/>
          <w:sz w:val="28"/>
          <w:szCs w:val="28"/>
          <w:lang w:val="uk-UA"/>
        </w:rPr>
        <w:t xml:space="preserve">У школярів старших класів підвищення швидкості рухових дій проходить в основному за рахунок розвитку швидкісно-силових якостей, а також формування більш досконалої біодинаміки локомоцій людини. Саме в цьому віці спостерігається найбільший приріст результатів у бігові на </w:t>
      </w:r>
      <w:r w:rsidR="009212E6" w:rsidRPr="00981C6E">
        <w:rPr>
          <w:rFonts w:ascii="Times New Roman" w:hAnsi="Times New Roman"/>
          <w:sz w:val="28"/>
          <w:szCs w:val="28"/>
          <w:lang w:val="uk-UA"/>
        </w:rPr>
        <w:t>30</w:t>
      </w:r>
      <w:r w:rsidRPr="00981C6E">
        <w:rPr>
          <w:rFonts w:ascii="Times New Roman" w:hAnsi="Times New Roman"/>
          <w:sz w:val="28"/>
          <w:szCs w:val="28"/>
          <w:lang w:val="uk-UA"/>
        </w:rPr>
        <w:t xml:space="preserve"> м із ходу (15—17 років) і зі старту (15—16 років).</w:t>
      </w:r>
    </w:p>
    <w:p w14:paraId="6C31A9A4" w14:textId="77777777" w:rsidR="009475CC" w:rsidRPr="00981C6E" w:rsidRDefault="009475CC" w:rsidP="00981C6E">
      <w:pPr>
        <w:pStyle w:val="a3"/>
        <w:spacing w:line="360" w:lineRule="auto"/>
        <w:ind w:firstLine="709"/>
        <w:jc w:val="both"/>
        <w:rPr>
          <w:rFonts w:ascii="Times New Roman" w:hAnsi="Times New Roman"/>
          <w:sz w:val="28"/>
          <w:szCs w:val="28"/>
          <w:lang w:val="uk-UA"/>
        </w:rPr>
      </w:pPr>
      <w:r w:rsidRPr="00981C6E">
        <w:rPr>
          <w:rFonts w:ascii="Times New Roman" w:hAnsi="Times New Roman"/>
          <w:sz w:val="28"/>
          <w:szCs w:val="28"/>
          <w:lang w:val="uk-UA"/>
        </w:rPr>
        <w:t>Питання розвитку швидкісно-силових якостей і удосконалення в техніці легкоатлетичних вправ висвітлені у відповідних розділах. Можна відмітити, з одного боку, акцентування впливу на</w:t>
      </w:r>
      <w:r w:rsidR="004D3252" w:rsidRPr="00981C6E">
        <w:rPr>
          <w:rFonts w:ascii="Times New Roman" w:hAnsi="Times New Roman"/>
          <w:sz w:val="28"/>
          <w:szCs w:val="28"/>
          <w:lang w:val="uk-UA"/>
        </w:rPr>
        <w:t xml:space="preserve"> </w:t>
      </w:r>
      <w:r w:rsidRPr="00981C6E">
        <w:rPr>
          <w:rFonts w:ascii="Times New Roman" w:hAnsi="Times New Roman"/>
          <w:sz w:val="28"/>
          <w:szCs w:val="28"/>
          <w:lang w:val="uk-UA"/>
        </w:rPr>
        <w:t>силовий компонент швидкісно-силових можливостей, з другого боку — необхідність при виборі вправ для їх розвитку притримуватись принципу «динамічного співвідношення», а виконувати, враховуючи особливості методу «зв'язуваного впливу».</w:t>
      </w:r>
    </w:p>
    <w:p w14:paraId="4845FA0E" w14:textId="77777777" w:rsidR="009212E6" w:rsidRPr="001157BC" w:rsidRDefault="001157BC" w:rsidP="00981C6E">
      <w:pPr>
        <w:pStyle w:val="a3"/>
        <w:spacing w:line="360" w:lineRule="auto"/>
        <w:ind w:firstLine="709"/>
        <w:jc w:val="both"/>
        <w:rPr>
          <w:rFonts w:ascii="Times New Roman" w:hAnsi="Times New Roman"/>
          <w:b/>
          <w:sz w:val="28"/>
          <w:szCs w:val="28"/>
          <w:lang w:val="uk-UA"/>
        </w:rPr>
      </w:pPr>
      <w:r>
        <w:rPr>
          <w:rFonts w:ascii="Times New Roman" w:hAnsi="Times New Roman"/>
          <w:sz w:val="28"/>
          <w:szCs w:val="28"/>
          <w:lang w:val="uk-UA"/>
        </w:rPr>
        <w:br w:type="page"/>
      </w:r>
      <w:r w:rsidR="009212E6" w:rsidRPr="001157BC">
        <w:rPr>
          <w:rFonts w:ascii="Times New Roman" w:hAnsi="Times New Roman"/>
          <w:b/>
          <w:sz w:val="28"/>
          <w:szCs w:val="28"/>
          <w:lang w:val="uk-UA"/>
        </w:rPr>
        <w:lastRenderedPageBreak/>
        <w:t>Список літератури</w:t>
      </w:r>
    </w:p>
    <w:p w14:paraId="3F96C021" w14:textId="77777777" w:rsidR="009212E6" w:rsidRPr="00981C6E" w:rsidRDefault="009212E6" w:rsidP="00981C6E">
      <w:pPr>
        <w:pStyle w:val="a3"/>
        <w:spacing w:line="360" w:lineRule="auto"/>
        <w:ind w:firstLine="709"/>
        <w:jc w:val="both"/>
        <w:rPr>
          <w:rFonts w:ascii="Times New Roman" w:hAnsi="Times New Roman"/>
          <w:sz w:val="28"/>
          <w:szCs w:val="28"/>
        </w:rPr>
      </w:pPr>
    </w:p>
    <w:p w14:paraId="1555920D" w14:textId="77777777" w:rsidR="00960B6C" w:rsidRPr="00981C6E" w:rsidRDefault="004D3252" w:rsidP="001157BC">
      <w:pPr>
        <w:pStyle w:val="a3"/>
        <w:numPr>
          <w:ilvl w:val="0"/>
          <w:numId w:val="7"/>
        </w:numPr>
        <w:tabs>
          <w:tab w:val="left" w:pos="330"/>
        </w:tabs>
        <w:spacing w:line="360" w:lineRule="auto"/>
        <w:ind w:left="0" w:firstLine="0"/>
        <w:jc w:val="both"/>
        <w:rPr>
          <w:rFonts w:ascii="Times New Roman" w:hAnsi="Times New Roman"/>
          <w:sz w:val="28"/>
          <w:szCs w:val="28"/>
        </w:rPr>
      </w:pPr>
      <w:r w:rsidRPr="00981C6E">
        <w:rPr>
          <w:rFonts w:ascii="Times New Roman" w:hAnsi="Times New Roman"/>
          <w:iCs/>
          <w:sz w:val="28"/>
          <w:szCs w:val="28"/>
          <w:lang w:val="uk-UA"/>
        </w:rPr>
        <w:t xml:space="preserve">Волков Л.В. </w:t>
      </w:r>
      <w:r w:rsidRPr="00981C6E">
        <w:rPr>
          <w:rFonts w:ascii="Times New Roman" w:hAnsi="Times New Roman"/>
          <w:sz w:val="28"/>
          <w:szCs w:val="28"/>
          <w:lang w:val="uk-UA"/>
        </w:rPr>
        <w:t xml:space="preserve">Виховання фізичних здібностей учнів. — К.: Рад. шк., 1980. — 102 с. </w:t>
      </w:r>
    </w:p>
    <w:p w14:paraId="0ED0AAF5" w14:textId="77777777" w:rsidR="004D3252" w:rsidRPr="00981C6E" w:rsidRDefault="004D3252" w:rsidP="001157BC">
      <w:pPr>
        <w:pStyle w:val="a3"/>
        <w:numPr>
          <w:ilvl w:val="0"/>
          <w:numId w:val="7"/>
        </w:numPr>
        <w:tabs>
          <w:tab w:val="left" w:pos="330"/>
        </w:tabs>
        <w:spacing w:line="360" w:lineRule="auto"/>
        <w:ind w:left="0" w:firstLine="0"/>
        <w:jc w:val="both"/>
        <w:rPr>
          <w:rFonts w:ascii="Times New Roman" w:hAnsi="Times New Roman"/>
          <w:sz w:val="28"/>
          <w:szCs w:val="28"/>
        </w:rPr>
      </w:pPr>
      <w:r w:rsidRPr="00981C6E">
        <w:rPr>
          <w:rFonts w:ascii="Times New Roman" w:hAnsi="Times New Roman"/>
          <w:iCs/>
          <w:sz w:val="28"/>
          <w:szCs w:val="28"/>
          <w:lang w:val="uk-UA"/>
        </w:rPr>
        <w:t xml:space="preserve">Зациорский В.М. </w:t>
      </w:r>
      <w:r w:rsidRPr="00981C6E">
        <w:rPr>
          <w:rFonts w:ascii="Times New Roman" w:hAnsi="Times New Roman"/>
          <w:sz w:val="28"/>
          <w:szCs w:val="28"/>
          <w:lang w:val="uk-UA"/>
        </w:rPr>
        <w:t>Физические качества спортсмена. — М.: Физкультура и спорт, 1970. — 200 с.</w:t>
      </w:r>
    </w:p>
    <w:p w14:paraId="763B2F40" w14:textId="77777777" w:rsidR="004D3252" w:rsidRPr="00981C6E" w:rsidRDefault="004D3252" w:rsidP="001157BC">
      <w:pPr>
        <w:pStyle w:val="a3"/>
        <w:numPr>
          <w:ilvl w:val="0"/>
          <w:numId w:val="7"/>
        </w:numPr>
        <w:tabs>
          <w:tab w:val="left" w:pos="330"/>
        </w:tabs>
        <w:spacing w:line="360" w:lineRule="auto"/>
        <w:ind w:left="0" w:firstLine="0"/>
        <w:jc w:val="both"/>
        <w:rPr>
          <w:rFonts w:ascii="Times New Roman" w:hAnsi="Times New Roman"/>
          <w:sz w:val="28"/>
          <w:szCs w:val="28"/>
          <w:lang w:val="uk-UA"/>
        </w:rPr>
      </w:pPr>
      <w:r w:rsidRPr="00981C6E">
        <w:rPr>
          <w:rFonts w:ascii="Times New Roman" w:hAnsi="Times New Roman"/>
          <w:iCs/>
          <w:sz w:val="28"/>
          <w:szCs w:val="28"/>
          <w:lang w:val="uk-UA"/>
        </w:rPr>
        <w:t xml:space="preserve">Коробченко В.В. </w:t>
      </w:r>
      <w:r w:rsidRPr="00981C6E">
        <w:rPr>
          <w:rFonts w:ascii="Times New Roman" w:hAnsi="Times New Roman"/>
          <w:sz w:val="28"/>
          <w:szCs w:val="28"/>
          <w:lang w:val="uk-UA"/>
        </w:rPr>
        <w:t>Легка атлетика. — К.: Вища школа, 1977. — С. 60.</w:t>
      </w:r>
    </w:p>
    <w:p w14:paraId="57909792" w14:textId="77777777" w:rsidR="004D3252" w:rsidRPr="00981C6E" w:rsidRDefault="004D3252" w:rsidP="001157BC">
      <w:pPr>
        <w:pStyle w:val="a3"/>
        <w:numPr>
          <w:ilvl w:val="0"/>
          <w:numId w:val="7"/>
        </w:numPr>
        <w:tabs>
          <w:tab w:val="left" w:pos="330"/>
        </w:tabs>
        <w:spacing w:line="360" w:lineRule="auto"/>
        <w:ind w:left="0" w:firstLine="0"/>
        <w:jc w:val="both"/>
        <w:rPr>
          <w:rFonts w:ascii="Times New Roman" w:hAnsi="Times New Roman"/>
          <w:sz w:val="28"/>
          <w:szCs w:val="28"/>
          <w:lang w:val="uk-UA"/>
        </w:rPr>
      </w:pPr>
      <w:r w:rsidRPr="00981C6E">
        <w:rPr>
          <w:rFonts w:ascii="Times New Roman" w:hAnsi="Times New Roman"/>
          <w:sz w:val="28"/>
          <w:szCs w:val="28"/>
          <w:lang w:val="uk-UA"/>
        </w:rPr>
        <w:t>Легкая атлетика / Под ред. Н.Г. Озолина, В.И. Вороненка, Ю.Н. Примакова. — М.: Физкультура и спорт, 1989. — С. 65.</w:t>
      </w:r>
    </w:p>
    <w:p w14:paraId="6113967A" w14:textId="77777777" w:rsidR="004D3252" w:rsidRPr="00981C6E" w:rsidRDefault="004D3252" w:rsidP="001157BC">
      <w:pPr>
        <w:pStyle w:val="a3"/>
        <w:numPr>
          <w:ilvl w:val="0"/>
          <w:numId w:val="7"/>
        </w:numPr>
        <w:tabs>
          <w:tab w:val="left" w:pos="330"/>
        </w:tabs>
        <w:spacing w:line="360" w:lineRule="auto"/>
        <w:ind w:left="0" w:firstLine="0"/>
        <w:jc w:val="both"/>
        <w:rPr>
          <w:rFonts w:ascii="Times New Roman" w:hAnsi="Times New Roman"/>
          <w:sz w:val="28"/>
          <w:szCs w:val="28"/>
          <w:lang w:val="uk-UA"/>
        </w:rPr>
      </w:pPr>
      <w:r w:rsidRPr="00981C6E">
        <w:rPr>
          <w:rFonts w:ascii="Times New Roman" w:hAnsi="Times New Roman"/>
          <w:iCs/>
          <w:sz w:val="28"/>
          <w:szCs w:val="28"/>
          <w:lang w:val="uk-UA"/>
        </w:rPr>
        <w:t xml:space="preserve">Матвеев Л.П. </w:t>
      </w:r>
      <w:r w:rsidRPr="00981C6E">
        <w:rPr>
          <w:rFonts w:ascii="Times New Roman" w:hAnsi="Times New Roman"/>
          <w:sz w:val="28"/>
          <w:szCs w:val="28"/>
          <w:lang w:val="uk-UA"/>
        </w:rPr>
        <w:t>Теория и методика физической культури. —М.: Физкультура</w:t>
      </w:r>
      <w:r w:rsidR="00960B6C" w:rsidRPr="00981C6E">
        <w:rPr>
          <w:rFonts w:ascii="Times New Roman" w:hAnsi="Times New Roman"/>
          <w:sz w:val="28"/>
          <w:szCs w:val="28"/>
          <w:lang w:val="uk-UA"/>
        </w:rPr>
        <w:t xml:space="preserve"> </w:t>
      </w:r>
      <w:r w:rsidRPr="00981C6E">
        <w:rPr>
          <w:rFonts w:ascii="Times New Roman" w:hAnsi="Times New Roman"/>
          <w:sz w:val="28"/>
          <w:szCs w:val="28"/>
          <w:lang w:val="uk-UA"/>
        </w:rPr>
        <w:t>и спорт, 1991. — С. 181.</w:t>
      </w:r>
    </w:p>
    <w:p w14:paraId="4780A960" w14:textId="77777777" w:rsidR="004D3252" w:rsidRPr="00981C6E" w:rsidRDefault="004D3252" w:rsidP="001157BC">
      <w:pPr>
        <w:pStyle w:val="a3"/>
        <w:numPr>
          <w:ilvl w:val="0"/>
          <w:numId w:val="7"/>
        </w:numPr>
        <w:tabs>
          <w:tab w:val="left" w:pos="330"/>
        </w:tabs>
        <w:spacing w:line="360" w:lineRule="auto"/>
        <w:ind w:left="0" w:firstLine="0"/>
        <w:jc w:val="both"/>
        <w:rPr>
          <w:rFonts w:ascii="Times New Roman" w:hAnsi="Times New Roman"/>
          <w:sz w:val="28"/>
          <w:szCs w:val="28"/>
          <w:lang w:val="uk-UA"/>
        </w:rPr>
      </w:pPr>
      <w:r w:rsidRPr="00981C6E">
        <w:rPr>
          <w:rFonts w:ascii="Times New Roman" w:hAnsi="Times New Roman"/>
          <w:iCs/>
          <w:sz w:val="28"/>
          <w:szCs w:val="28"/>
          <w:lang w:val="uk-UA"/>
        </w:rPr>
        <w:t xml:space="preserve">Платонов В.М., Булатова М.М. </w:t>
      </w:r>
      <w:r w:rsidRPr="00981C6E">
        <w:rPr>
          <w:rFonts w:ascii="Times New Roman" w:hAnsi="Times New Roman"/>
          <w:sz w:val="28"/>
          <w:szCs w:val="28"/>
          <w:lang w:val="uk-UA"/>
        </w:rPr>
        <w:t>Фізична підготовка спортсмена. —К.: Олімпійська література, 1995. — 320 с.</w:t>
      </w:r>
    </w:p>
    <w:p w14:paraId="2DEEA6A9" w14:textId="77777777" w:rsidR="004D3252" w:rsidRPr="00981C6E" w:rsidRDefault="004D3252" w:rsidP="001157BC">
      <w:pPr>
        <w:pStyle w:val="a3"/>
        <w:numPr>
          <w:ilvl w:val="0"/>
          <w:numId w:val="7"/>
        </w:numPr>
        <w:tabs>
          <w:tab w:val="left" w:pos="330"/>
        </w:tabs>
        <w:spacing w:line="360" w:lineRule="auto"/>
        <w:ind w:left="0" w:firstLine="0"/>
        <w:jc w:val="both"/>
        <w:rPr>
          <w:rFonts w:ascii="Times New Roman" w:hAnsi="Times New Roman"/>
          <w:sz w:val="28"/>
          <w:szCs w:val="28"/>
          <w:lang w:val="uk-UA"/>
        </w:rPr>
      </w:pPr>
      <w:r w:rsidRPr="00981C6E">
        <w:rPr>
          <w:rFonts w:ascii="Times New Roman" w:hAnsi="Times New Roman"/>
          <w:iCs/>
          <w:sz w:val="28"/>
          <w:szCs w:val="28"/>
          <w:lang w:val="uk-UA"/>
        </w:rPr>
        <w:t>Платонов В.Н.</w:t>
      </w:r>
      <w:r w:rsidR="00981C6E" w:rsidRPr="00981C6E">
        <w:rPr>
          <w:rFonts w:ascii="Times New Roman" w:hAnsi="Times New Roman"/>
          <w:iCs/>
          <w:sz w:val="28"/>
          <w:szCs w:val="28"/>
          <w:lang w:val="uk-UA"/>
        </w:rPr>
        <w:t xml:space="preserve"> </w:t>
      </w:r>
      <w:r w:rsidRPr="00981C6E">
        <w:rPr>
          <w:rFonts w:ascii="Times New Roman" w:hAnsi="Times New Roman"/>
          <w:sz w:val="28"/>
          <w:szCs w:val="28"/>
          <w:lang w:val="uk-UA"/>
        </w:rPr>
        <w:t>Общая теория</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подготовки спортсменов в олимпийском</w:t>
      </w:r>
      <w:r w:rsidR="009212E6" w:rsidRPr="00981C6E">
        <w:rPr>
          <w:rFonts w:ascii="Times New Roman" w:hAnsi="Times New Roman"/>
          <w:sz w:val="28"/>
          <w:szCs w:val="28"/>
          <w:lang w:val="uk-UA"/>
        </w:rPr>
        <w:t xml:space="preserve"> </w:t>
      </w:r>
      <w:r w:rsidRPr="00981C6E">
        <w:rPr>
          <w:rFonts w:ascii="Times New Roman" w:hAnsi="Times New Roman"/>
          <w:sz w:val="28"/>
          <w:szCs w:val="28"/>
          <w:lang w:val="uk-UA"/>
        </w:rPr>
        <w:t>спорте. — К.: Олимпийская литература, 1997. — С. 247.</w:t>
      </w:r>
    </w:p>
    <w:p w14:paraId="377C729E" w14:textId="77777777" w:rsidR="009475CC" w:rsidRPr="00981C6E" w:rsidRDefault="004D3252" w:rsidP="001157BC">
      <w:pPr>
        <w:pStyle w:val="a3"/>
        <w:numPr>
          <w:ilvl w:val="0"/>
          <w:numId w:val="7"/>
        </w:numPr>
        <w:tabs>
          <w:tab w:val="left" w:pos="330"/>
        </w:tabs>
        <w:spacing w:line="360" w:lineRule="auto"/>
        <w:ind w:left="0" w:firstLine="0"/>
        <w:jc w:val="both"/>
        <w:rPr>
          <w:rFonts w:ascii="Times New Roman" w:hAnsi="Times New Roman"/>
          <w:sz w:val="28"/>
          <w:szCs w:val="28"/>
          <w:lang w:val="uk-UA"/>
        </w:rPr>
      </w:pPr>
      <w:r w:rsidRPr="00981C6E">
        <w:rPr>
          <w:rFonts w:ascii="Times New Roman" w:hAnsi="Times New Roman"/>
          <w:iCs/>
          <w:sz w:val="28"/>
          <w:szCs w:val="28"/>
          <w:lang w:val="uk-UA"/>
        </w:rPr>
        <w:t xml:space="preserve">Романенко В.А. </w:t>
      </w:r>
      <w:r w:rsidR="00960B6C" w:rsidRPr="00981C6E">
        <w:rPr>
          <w:rFonts w:ascii="Times New Roman" w:hAnsi="Times New Roman"/>
          <w:sz w:val="28"/>
          <w:szCs w:val="28"/>
          <w:lang w:val="uk-UA"/>
        </w:rPr>
        <w:t>Двигательн</w:t>
      </w:r>
      <w:r w:rsidR="00960B6C" w:rsidRPr="00981C6E">
        <w:rPr>
          <w:rFonts w:ascii="Times New Roman" w:hAnsi="Times New Roman"/>
          <w:sz w:val="28"/>
          <w:szCs w:val="28"/>
        </w:rPr>
        <w:t>ы</w:t>
      </w:r>
      <w:r w:rsidRPr="00981C6E">
        <w:rPr>
          <w:rFonts w:ascii="Times New Roman" w:hAnsi="Times New Roman"/>
          <w:sz w:val="28"/>
          <w:szCs w:val="28"/>
          <w:lang w:val="uk-UA"/>
        </w:rPr>
        <w:t>е способности человека. — Донецк.:</w:t>
      </w:r>
      <w:r w:rsidR="00981C6E" w:rsidRPr="00981C6E">
        <w:rPr>
          <w:rFonts w:ascii="Times New Roman" w:hAnsi="Times New Roman"/>
          <w:sz w:val="28"/>
          <w:szCs w:val="28"/>
          <w:lang w:val="uk-UA"/>
        </w:rPr>
        <w:t xml:space="preserve"> </w:t>
      </w:r>
      <w:r w:rsidRPr="00981C6E">
        <w:rPr>
          <w:rFonts w:ascii="Times New Roman" w:hAnsi="Times New Roman"/>
          <w:sz w:val="28"/>
          <w:szCs w:val="28"/>
          <w:lang w:val="uk-UA"/>
        </w:rPr>
        <w:t>Новий</w:t>
      </w:r>
      <w:r w:rsidR="009212E6" w:rsidRPr="00981C6E">
        <w:rPr>
          <w:rFonts w:ascii="Times New Roman" w:hAnsi="Times New Roman"/>
          <w:sz w:val="28"/>
          <w:szCs w:val="28"/>
          <w:lang w:val="uk-UA"/>
        </w:rPr>
        <w:t xml:space="preserve"> </w:t>
      </w:r>
      <w:r w:rsidRPr="00981C6E">
        <w:rPr>
          <w:rFonts w:ascii="Times New Roman" w:hAnsi="Times New Roman"/>
          <w:sz w:val="28"/>
          <w:szCs w:val="28"/>
          <w:lang w:val="uk-UA"/>
        </w:rPr>
        <w:t>мир, УК Центр, 1999. — С. 51.</w:t>
      </w:r>
    </w:p>
    <w:sectPr w:rsidR="009475CC" w:rsidRPr="00981C6E" w:rsidSect="00981C6E">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1552" w14:textId="77777777" w:rsidR="00257931" w:rsidRDefault="00257931" w:rsidP="004D3252">
      <w:pPr>
        <w:spacing w:after="0" w:line="240" w:lineRule="auto"/>
      </w:pPr>
      <w:r>
        <w:separator/>
      </w:r>
    </w:p>
  </w:endnote>
  <w:endnote w:type="continuationSeparator" w:id="0">
    <w:p w14:paraId="71028473" w14:textId="77777777" w:rsidR="00257931" w:rsidRDefault="00257931" w:rsidP="004D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5068" w14:textId="77777777" w:rsidR="00257931" w:rsidRDefault="00257931" w:rsidP="004D3252">
      <w:pPr>
        <w:spacing w:after="0" w:line="240" w:lineRule="auto"/>
      </w:pPr>
      <w:r>
        <w:separator/>
      </w:r>
    </w:p>
  </w:footnote>
  <w:footnote w:type="continuationSeparator" w:id="0">
    <w:p w14:paraId="00E35A8B" w14:textId="77777777" w:rsidR="00257931" w:rsidRDefault="00257931" w:rsidP="004D3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464D" w14:textId="77777777" w:rsidR="004D3252" w:rsidRDefault="004D3252">
    <w:pPr>
      <w:pStyle w:val="a5"/>
      <w:jc w:val="right"/>
    </w:pPr>
    <w:r>
      <w:fldChar w:fldCharType="begin"/>
    </w:r>
    <w:r>
      <w:instrText xml:space="preserve"> PAGE   \* MERGEFORMAT </w:instrText>
    </w:r>
    <w:r>
      <w:fldChar w:fldCharType="separate"/>
    </w:r>
    <w:r w:rsidR="001157BC">
      <w:rPr>
        <w:noProof/>
      </w:rPr>
      <w:t>12</w:t>
    </w:r>
    <w:r>
      <w:fldChar w:fldCharType="end"/>
    </w:r>
  </w:p>
  <w:p w14:paraId="3B3ACEBE" w14:textId="77777777" w:rsidR="004D3252" w:rsidRDefault="004D325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32BF9A"/>
    <w:lvl w:ilvl="0">
      <w:numFmt w:val="bullet"/>
      <w:lvlText w:val="*"/>
      <w:lvlJc w:val="left"/>
    </w:lvl>
  </w:abstractNum>
  <w:abstractNum w:abstractNumId="1" w15:restartNumberingAfterBreak="0">
    <w:nsid w:val="163C1F8D"/>
    <w:multiLevelType w:val="singleLevel"/>
    <w:tmpl w:val="22240BC8"/>
    <w:lvl w:ilvl="0">
      <w:start w:val="7"/>
      <w:numFmt w:val="decimal"/>
      <w:lvlText w:val="%1."/>
      <w:legacy w:legacy="1" w:legacySpace="0" w:legacyIndent="269"/>
      <w:lvlJc w:val="left"/>
      <w:rPr>
        <w:rFonts w:ascii="Arial" w:hAnsi="Arial" w:cs="Arial" w:hint="default"/>
      </w:rPr>
    </w:lvl>
  </w:abstractNum>
  <w:abstractNum w:abstractNumId="2" w15:restartNumberingAfterBreak="0">
    <w:nsid w:val="1A8350F7"/>
    <w:multiLevelType w:val="singleLevel"/>
    <w:tmpl w:val="BED22F72"/>
    <w:lvl w:ilvl="0">
      <w:start w:val="10"/>
      <w:numFmt w:val="decimal"/>
      <w:lvlText w:val="%1."/>
      <w:legacy w:legacy="1" w:legacySpace="0" w:legacyIndent="346"/>
      <w:lvlJc w:val="left"/>
      <w:rPr>
        <w:rFonts w:ascii="Arial" w:hAnsi="Arial" w:cs="Arial" w:hint="default"/>
      </w:rPr>
    </w:lvl>
  </w:abstractNum>
  <w:abstractNum w:abstractNumId="3" w15:restartNumberingAfterBreak="0">
    <w:nsid w:val="498948C6"/>
    <w:multiLevelType w:val="hybridMultilevel"/>
    <w:tmpl w:val="3F2C0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1615DAB"/>
    <w:multiLevelType w:val="hybridMultilevel"/>
    <w:tmpl w:val="AC18C802"/>
    <w:lvl w:ilvl="0" w:tplc="7EE486A8">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5116BE4"/>
    <w:multiLevelType w:val="hybridMultilevel"/>
    <w:tmpl w:val="9CA61A92"/>
    <w:lvl w:ilvl="0" w:tplc="7250DC1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7C9C3059"/>
    <w:multiLevelType w:val="hybridMultilevel"/>
    <w:tmpl w:val="DED67B72"/>
    <w:lvl w:ilvl="0" w:tplc="7A92C0CC">
      <w:start w:val="4"/>
      <w:numFmt w:val="decimal"/>
      <w:lvlText w:val="%1."/>
      <w:lvlJc w:val="left"/>
      <w:pPr>
        <w:ind w:left="1350" w:hanging="360"/>
      </w:pPr>
      <w:rPr>
        <w:rFonts w:cs="Times New Roman" w:hint="default"/>
        <w:color w:val="000000"/>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CC"/>
    <w:rsid w:val="00114B85"/>
    <w:rsid w:val="001157BC"/>
    <w:rsid w:val="001A1F23"/>
    <w:rsid w:val="00257931"/>
    <w:rsid w:val="004B21C7"/>
    <w:rsid w:val="004D3252"/>
    <w:rsid w:val="009212E6"/>
    <w:rsid w:val="009475CC"/>
    <w:rsid w:val="00960B6C"/>
    <w:rsid w:val="0098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1CB62"/>
  <w14:defaultImageDpi w14:val="0"/>
  <w15:docId w15:val="{FB8416A4-1298-4A36-A7BB-3F65EB00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1C7"/>
    <w:pPr>
      <w:spacing w:after="200" w:line="276" w:lineRule="auto"/>
    </w:pPr>
    <w:rPr>
      <w:rFonts w:eastAsia="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475CC"/>
    <w:pPr>
      <w:spacing w:after="0" w:line="240" w:lineRule="auto"/>
    </w:pPr>
    <w:rPr>
      <w:rFonts w:eastAsia="Times New Roman"/>
      <w:lang w:eastAsia="en-US"/>
    </w:rPr>
  </w:style>
  <w:style w:type="paragraph" w:styleId="a5">
    <w:name w:val="header"/>
    <w:basedOn w:val="a"/>
    <w:link w:val="a6"/>
    <w:uiPriority w:val="99"/>
    <w:rsid w:val="004D3252"/>
    <w:pPr>
      <w:tabs>
        <w:tab w:val="center" w:pos="4677"/>
        <w:tab w:val="right" w:pos="9355"/>
      </w:tabs>
    </w:pPr>
  </w:style>
  <w:style w:type="paragraph" w:styleId="a7">
    <w:name w:val="footer"/>
    <w:basedOn w:val="a"/>
    <w:link w:val="a8"/>
    <w:uiPriority w:val="99"/>
    <w:semiHidden/>
    <w:rsid w:val="004D3252"/>
    <w:pPr>
      <w:tabs>
        <w:tab w:val="center" w:pos="4677"/>
        <w:tab w:val="right" w:pos="9355"/>
      </w:tabs>
    </w:pPr>
  </w:style>
  <w:style w:type="character" w:customStyle="1" w:styleId="a6">
    <w:name w:val="Верхний колонтитул Знак"/>
    <w:basedOn w:val="a0"/>
    <w:link w:val="a5"/>
    <w:uiPriority w:val="99"/>
    <w:locked/>
    <w:rsid w:val="004D3252"/>
    <w:rPr>
      <w:rFonts w:cs="Times New Roman"/>
      <w:sz w:val="22"/>
      <w:szCs w:val="22"/>
      <w:lang w:val="x-none" w:eastAsia="en-US"/>
    </w:rPr>
  </w:style>
  <w:style w:type="paragraph" w:styleId="a9">
    <w:name w:val="Balloon Text"/>
    <w:basedOn w:val="a"/>
    <w:link w:val="aa"/>
    <w:uiPriority w:val="99"/>
    <w:semiHidden/>
    <w:rsid w:val="009212E6"/>
    <w:pPr>
      <w:spacing w:after="0" w:line="240" w:lineRule="auto"/>
    </w:pPr>
    <w:rPr>
      <w:rFonts w:ascii="Tahoma" w:hAnsi="Tahoma" w:cs="Tahoma"/>
      <w:sz w:val="16"/>
      <w:szCs w:val="16"/>
    </w:rPr>
  </w:style>
  <w:style w:type="character" w:customStyle="1" w:styleId="a8">
    <w:name w:val="Нижний колонтитул Знак"/>
    <w:basedOn w:val="a0"/>
    <w:link w:val="a7"/>
    <w:uiPriority w:val="99"/>
    <w:semiHidden/>
    <w:locked/>
    <w:rsid w:val="004D3252"/>
    <w:rPr>
      <w:rFonts w:cs="Times New Roman"/>
      <w:sz w:val="22"/>
      <w:szCs w:val="22"/>
      <w:lang w:val="x-none" w:eastAsia="en-US"/>
    </w:rPr>
  </w:style>
  <w:style w:type="character" w:customStyle="1" w:styleId="a4">
    <w:name w:val="Без интервала Знак"/>
    <w:basedOn w:val="a0"/>
    <w:link w:val="a3"/>
    <w:uiPriority w:val="99"/>
    <w:locked/>
    <w:rsid w:val="009212E6"/>
    <w:rPr>
      <w:rFonts w:cs="Times New Roman"/>
      <w:sz w:val="22"/>
      <w:szCs w:val="22"/>
      <w:lang w:val="ru-RU" w:eastAsia="en-US" w:bidi="ar-SA"/>
    </w:rPr>
  </w:style>
  <w:style w:type="character" w:customStyle="1" w:styleId="aa">
    <w:name w:val="Текст выноски Знак"/>
    <w:basedOn w:val="a0"/>
    <w:link w:val="a9"/>
    <w:uiPriority w:val="99"/>
    <w:semiHidden/>
    <w:locked/>
    <w:rsid w:val="009212E6"/>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2396</Words>
  <Characters>13659</Characters>
  <Application>Microsoft Office Word</Application>
  <DocSecurity>0</DocSecurity>
  <Lines>113</Lines>
  <Paragraphs>32</Paragraphs>
  <ScaleCrop>false</ScaleCrop>
  <Company>Артемівське педагогічне училище</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Швидкісні здібності школярів та методика їх розвитку</dc:subject>
  <dc:creator>Иван</dc:creator>
  <cp:keywords/>
  <dc:description/>
  <cp:lastModifiedBy>Igor</cp:lastModifiedBy>
  <cp:revision>2</cp:revision>
  <dcterms:created xsi:type="dcterms:W3CDTF">2025-02-11T13:23:00Z</dcterms:created>
  <dcterms:modified xsi:type="dcterms:W3CDTF">2025-02-11T13:23:00Z</dcterms:modified>
</cp:coreProperties>
</file>