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EAF3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3ABC6344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38EC43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текущей ситуации. </w:t>
      </w:r>
    </w:p>
    <w:p w14:paraId="6ACCA7E5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здоровья населения является интегральным показателем социальной ориентированности государства, отражающим степень его ответственности перед своими гражданами. Долгосрочные ориентиры развития, укрепления и благ</w:t>
      </w:r>
      <w:r>
        <w:rPr>
          <w:rFonts w:ascii="Times New Roman CYR" w:hAnsi="Times New Roman CYR" w:cs="Times New Roman CYR"/>
          <w:sz w:val="28"/>
          <w:szCs w:val="28"/>
        </w:rPr>
        <w:t>ополучия граждан были закреплены в 1997 году Стратегией развития Казахстана до 2030 года. Улучшение социально-экономического развития общества позволяет поставить перед отраслью принципиально новые задачи, направленные на создание доступной и эффективной с</w:t>
      </w:r>
      <w:r>
        <w:rPr>
          <w:rFonts w:ascii="Times New Roman CYR" w:hAnsi="Times New Roman CYR" w:cs="Times New Roman CYR"/>
          <w:sz w:val="28"/>
          <w:szCs w:val="28"/>
        </w:rPr>
        <w:t>истемы здравоохранения.</w:t>
      </w:r>
    </w:p>
    <w:p w14:paraId="4851E910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2004 году принята Государственная программа реформирования и развития здравоохранения Республики Казахстан на 2005-2010 годы (далее - Государственная программа), разработанная во исполнение Послания Главы государства народу Казахс</w:t>
      </w:r>
      <w:r>
        <w:rPr>
          <w:rFonts w:ascii="Times New Roman CYR" w:hAnsi="Times New Roman CYR" w:cs="Times New Roman CYR"/>
          <w:sz w:val="28"/>
          <w:szCs w:val="28"/>
        </w:rPr>
        <w:t>тана от 19 марта 2004 года «К конкурентоспособному Казахстану, конкурентоспособной экономике, конкурентоспособной нации». Государственная программа определила совокупность необходимых мер, направленных на развитие доступной, качественной, социально-ориенти</w:t>
      </w:r>
      <w:r>
        <w:rPr>
          <w:rFonts w:ascii="Times New Roman CYR" w:hAnsi="Times New Roman CYR" w:cs="Times New Roman CYR"/>
          <w:sz w:val="28"/>
          <w:szCs w:val="28"/>
        </w:rPr>
        <w:t>рованной и экономически эффективной системы в Республике Казахстан.</w:t>
      </w:r>
    </w:p>
    <w:p w14:paraId="0966E1CF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2007 году завершена реализация I этапа Государственной программы, которая была направлена на масштабные инвестиции в отрасль: техническую модернизацию, развитие инфраструктуры, решались </w:t>
      </w:r>
      <w:r>
        <w:rPr>
          <w:rFonts w:ascii="Times New Roman CYR" w:hAnsi="Times New Roman CYR" w:cs="Times New Roman CYR"/>
          <w:sz w:val="28"/>
          <w:szCs w:val="28"/>
        </w:rPr>
        <w:t>задачи укрепления первичной медико-санитарной помощи, формирования здорового образа жизни, повышения качества медицинских услуг.</w:t>
      </w:r>
    </w:p>
    <w:p w14:paraId="4AF17141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развитие здравоохранения вступает в этап институциональных преобразований, развития кадрового потенциала, пре</w:t>
      </w:r>
      <w:r>
        <w:rPr>
          <w:rFonts w:ascii="Times New Roman CYR" w:hAnsi="Times New Roman CYR" w:cs="Times New Roman CYR"/>
          <w:sz w:val="28"/>
          <w:szCs w:val="28"/>
        </w:rPr>
        <w:t xml:space="preserve">доставления качественных медицинских услуг. Приоритетом становится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профилактика заболеваний и формирование здорового образа жизни, что отражено в послании Главы государства народу Казахстана от 6 февраля 2008 года «Повышение благосостояния граждан Казахста</w:t>
      </w:r>
      <w:r>
        <w:rPr>
          <w:rFonts w:ascii="Times New Roman CYR" w:hAnsi="Times New Roman CYR" w:cs="Times New Roman CYR"/>
          <w:sz w:val="28"/>
          <w:szCs w:val="28"/>
        </w:rPr>
        <w:t>на - главная цель государственной политики».</w:t>
      </w:r>
    </w:p>
    <w:p w14:paraId="2B92A727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Существующими в настоящее время системные проблемы, требующие решения:</w:t>
      </w:r>
    </w:p>
    <w:p w14:paraId="34234328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Низкий уровень здоровья граждан. </w:t>
      </w:r>
    </w:p>
    <w:p w14:paraId="47D43404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Недостаточный уровень здоровья женщин и детей, распространенность социально значимых заболеваний, низкий</w:t>
      </w:r>
      <w:r>
        <w:rPr>
          <w:rFonts w:ascii="Times New Roman CYR" w:hAnsi="Times New Roman CYR" w:cs="Times New Roman CYR"/>
          <w:sz w:val="28"/>
          <w:szCs w:val="28"/>
        </w:rPr>
        <w:t xml:space="preserve"> уровень общественного здоровья и недостаточное обеспечение гарантированным объемом бесплатной медицинской помощи определяют в целом низкий уровень здоровья граждан.</w:t>
      </w:r>
    </w:p>
    <w:p w14:paraId="32DC592B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(1-4 график)</w:t>
      </w:r>
    </w:p>
    <w:p w14:paraId="4A5586AF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Недостаточная эффективность управления здравоохранением.</w:t>
      </w:r>
    </w:p>
    <w:p w14:paraId="4E1CCD07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увелич</w:t>
      </w:r>
      <w:r>
        <w:rPr>
          <w:rFonts w:ascii="Times New Roman CYR" w:hAnsi="Times New Roman CYR" w:cs="Times New Roman CYR"/>
          <w:sz w:val="28"/>
          <w:szCs w:val="28"/>
        </w:rPr>
        <w:t>ение государственных расходов на здравоохранение (с 89,8 млрд. тенге в 2003 году до 299,4 млрд. тенге в 2007 году), уровень к ВВП - 2,3% в 2007 году остается недостаточным для устойчивого развития здравоохранения (не менее 5% от ВВП по данным ВОЗ). Расходы</w:t>
      </w:r>
      <w:r>
        <w:rPr>
          <w:rFonts w:ascii="Times New Roman CYR" w:hAnsi="Times New Roman CYR" w:cs="Times New Roman CYR"/>
          <w:sz w:val="28"/>
          <w:szCs w:val="28"/>
        </w:rPr>
        <w:t xml:space="preserve"> здравоохранения на душу населения за последние годы также имеют определенный рост: с 6 026 тенге в 2003 году до 20 196 тенге в 2007 году, вместе с тем, это меньше, чем средние расходы в таких постсоветских странах как Россия, Беларусь, страны Балтии. Ситу</w:t>
      </w:r>
      <w:r>
        <w:rPr>
          <w:rFonts w:ascii="Times New Roman CYR" w:hAnsi="Times New Roman CYR" w:cs="Times New Roman CYR"/>
          <w:sz w:val="28"/>
          <w:szCs w:val="28"/>
        </w:rPr>
        <w:t>ация усугубляется неравномерным распределением ресурсов по регионам, так в 2007 году разброс расходов на гарантированный объем бесплатной медицинской помощи (ГОБМП) в расчете на одного жителя составлял от 8 437 до 15 979 тенге. Финансирование ГОБМП, несмот</w:t>
      </w:r>
      <w:r>
        <w:rPr>
          <w:rFonts w:ascii="Times New Roman CYR" w:hAnsi="Times New Roman CYR" w:cs="Times New Roman CYR"/>
          <w:sz w:val="28"/>
          <w:szCs w:val="28"/>
        </w:rPr>
        <w:t>ря на ежегодное увеличение (с 64,8 млрд. тенге в 2003 году до 195,3 млрд. тенге в 2007 году) также нуждается в дополнительных расходах. По оценочным данным необеспеченный объем, в пределах нормативов, составляет свыше 114,0 млрд. тенге. (5 график)</w:t>
      </w:r>
    </w:p>
    <w:p w14:paraId="41F25D22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 Несове</w:t>
      </w:r>
      <w:r>
        <w:rPr>
          <w:rFonts w:ascii="Times New Roman CYR" w:hAnsi="Times New Roman CYR" w:cs="Times New Roman CYR"/>
          <w:sz w:val="28"/>
          <w:szCs w:val="28"/>
        </w:rPr>
        <w:t>ршенство системы развития кадровых ресурсов и медицинской науки.</w:t>
      </w:r>
    </w:p>
    <w:p w14:paraId="09EBC828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Дефицит медицинских кадров, низкое качество профессиональной подготовки и отсутствие системы непрерывного профессионального образования отражают несовершенство системы управления кадровыми ре</w:t>
      </w:r>
      <w:r>
        <w:rPr>
          <w:rFonts w:ascii="Times New Roman CYR" w:hAnsi="Times New Roman CYR" w:cs="Times New Roman CYR"/>
          <w:sz w:val="28"/>
          <w:szCs w:val="28"/>
        </w:rPr>
        <w:t xml:space="preserve">сурсами. Это также является причиной несоответствия качества отечественных научных исследований международным требованиям, что обуславливает неконкурентоспособность научных исследований в области здравоохранения. </w:t>
      </w:r>
    </w:p>
    <w:p w14:paraId="356A621A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каждым годом нарастает проблема дефицита</w:t>
      </w:r>
      <w:r>
        <w:rPr>
          <w:rFonts w:ascii="Times New Roman CYR" w:hAnsi="Times New Roman CYR" w:cs="Times New Roman CYR"/>
          <w:sz w:val="28"/>
          <w:szCs w:val="28"/>
        </w:rPr>
        <w:t xml:space="preserve"> кадров. Несмотря на увеличение обеспеченности населения врачебными кадрами всех специальностей (с 36,5 в 2003 году до 47,4 на 10 000 населения в 2007 году), обеспеченность врачами практического профиля на протяжении ряда лет остается, практически, на одно</w:t>
      </w:r>
      <w:r>
        <w:rPr>
          <w:rFonts w:ascii="Times New Roman CYR" w:hAnsi="Times New Roman CYR" w:cs="Times New Roman CYR"/>
          <w:sz w:val="28"/>
          <w:szCs w:val="28"/>
        </w:rPr>
        <w:t>м уровне. Снижается укомплектованность медицинских организаций врачами (с 96,2% в 2004 году до 93,4% в 2007 году) и средними медицинскими работниками (с 98,3 до 97,2). В сельских регионах эти показатели ещё ниже.</w:t>
      </w:r>
    </w:p>
    <w:p w14:paraId="4D42426E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Наблюдается тенденция «старения» врачебных </w:t>
      </w:r>
      <w:r>
        <w:rPr>
          <w:rFonts w:ascii="Times New Roman CYR" w:hAnsi="Times New Roman CYR" w:cs="Times New Roman CYR"/>
          <w:sz w:val="28"/>
          <w:szCs w:val="28"/>
        </w:rPr>
        <w:t>кадров: лица в возрасте старше 50 лет составляют уже 28,2% (27% в 2006 году). Увеличивается удельный вес специалистов, имеющих стаж более 25 лет, что свидетельствует об уменьшении притока молодых кадров. Ситуация усугубляется отсутствием концепции развития</w:t>
      </w:r>
      <w:r>
        <w:rPr>
          <w:rFonts w:ascii="Times New Roman CYR" w:hAnsi="Times New Roman CYR" w:cs="Times New Roman CYR"/>
          <w:sz w:val="28"/>
          <w:szCs w:val="28"/>
        </w:rPr>
        <w:t xml:space="preserve"> кадровых ресурсов. </w:t>
      </w:r>
    </w:p>
    <w:p w14:paraId="01FB5EA4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медицинские вузы не имеют достаточной базы для практической подготовки студентов - только в двух из шести государственных медицинских вузах имеются собственные клиники. Это в совокупности со слабой теоретической подго</w:t>
      </w:r>
      <w:r>
        <w:rPr>
          <w:rFonts w:ascii="Times New Roman CYR" w:hAnsi="Times New Roman CYR" w:cs="Times New Roman CYR"/>
          <w:sz w:val="28"/>
          <w:szCs w:val="28"/>
        </w:rPr>
        <w:t xml:space="preserve">товкой приводит к отсутствию у выпускников необходимого набора общепрофессиональных и универсальных навыков и умений. </w:t>
      </w:r>
    </w:p>
    <w:p w14:paraId="236A638A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Для повышения качества клинической подготовки выпускников с 2008 года началось строительство университетских клиник для 4 медицинских вуз</w:t>
      </w:r>
      <w:r>
        <w:rPr>
          <w:rFonts w:ascii="Times New Roman CYR" w:hAnsi="Times New Roman CYR" w:cs="Times New Roman CYR"/>
          <w:sz w:val="28"/>
          <w:szCs w:val="28"/>
        </w:rPr>
        <w:t>ов, продолжается приобретение учебно-лабораторного оборудования. Увеличение прием в медицинские вузы, постепенно вырастает число выпускников с высшим и послевузовским образованием, внедряется система непрерывного профессионального развития.</w:t>
      </w:r>
    </w:p>
    <w:p w14:paraId="4379742F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развити</w:t>
      </w:r>
      <w:r>
        <w:rPr>
          <w:rFonts w:ascii="Times New Roman CYR" w:hAnsi="Times New Roman CYR" w:cs="Times New Roman CYR"/>
          <w:sz w:val="28"/>
          <w:szCs w:val="28"/>
        </w:rPr>
        <w:t>я кадровых ресурсов здравоохранения должно разработать качественную программу прогнозирования, планирования и управления кадровыми ресурсами в системе здравоохранения, повысить эффективность использования кадрового потенциала, системное привлечение работни</w:t>
      </w:r>
      <w:r>
        <w:rPr>
          <w:rFonts w:ascii="Times New Roman CYR" w:hAnsi="Times New Roman CYR" w:cs="Times New Roman CYR"/>
          <w:sz w:val="28"/>
          <w:szCs w:val="28"/>
        </w:rPr>
        <w:t>ков с немедицинским образованием для выполнения некоторых медицинских услуг. Нужно создать систему закрепления кадров в отрасли, особенно на селе, в том числе с формированием целевых заказов местных исполнительных органов на подготовку специалистов здравоо</w:t>
      </w:r>
      <w:r>
        <w:rPr>
          <w:rFonts w:ascii="Times New Roman CYR" w:hAnsi="Times New Roman CYR" w:cs="Times New Roman CYR"/>
          <w:sz w:val="28"/>
          <w:szCs w:val="28"/>
        </w:rPr>
        <w:t>хранения на основе соглашений путем привлечения частных инвестиций и спонсорских средств.</w:t>
      </w:r>
    </w:p>
    <w:p w14:paraId="256B11C2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Сфера медицинской науки существенно отстает от международных стандартов; к тому же, в последние годы наблюдается отток высококвалифицированных специалистов: если в 20</w:t>
      </w:r>
      <w:r>
        <w:rPr>
          <w:rFonts w:ascii="Times New Roman CYR" w:hAnsi="Times New Roman CYR" w:cs="Times New Roman CYR"/>
          <w:sz w:val="28"/>
          <w:szCs w:val="28"/>
        </w:rPr>
        <w:t>03 году число научно-педагогических работников составляло 3 824, то в 2006 году - 3 693. Кроме того, система управления и механизмы финансирования науки не эффективны, при этом не используются принципы доказательной медицины, не развит институт этической о</w:t>
      </w:r>
      <w:r>
        <w:rPr>
          <w:rFonts w:ascii="Times New Roman CYR" w:hAnsi="Times New Roman CYR" w:cs="Times New Roman CYR"/>
          <w:sz w:val="28"/>
          <w:szCs w:val="28"/>
        </w:rPr>
        <w:t>ценки научных исследований. В научной работе не применяются надлежащие международные стандарты, без которых результаты исследований не могут быть признаны в мире. Как следствие, результаты научных исследований не востребованы в практике, не публикуются в м</w:t>
      </w:r>
      <w:r>
        <w:rPr>
          <w:rFonts w:ascii="Times New Roman CYR" w:hAnsi="Times New Roman CYR" w:cs="Times New Roman CYR"/>
          <w:sz w:val="28"/>
          <w:szCs w:val="28"/>
        </w:rPr>
        <w:t xml:space="preserve">еждународных рецензируемых журналах, т.е. не конкурентоспособны. Решением этой проблемы станет переход от принципов управления научными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организациями к управлению научными исследованиями, ориентированными на конечный результат, внедрение международных стан</w:t>
      </w:r>
      <w:r>
        <w:rPr>
          <w:rFonts w:ascii="Times New Roman CYR" w:hAnsi="Times New Roman CYR" w:cs="Times New Roman CYR"/>
          <w:sz w:val="28"/>
          <w:szCs w:val="28"/>
        </w:rPr>
        <w:t>дартов надлежащей научной практики, создание центров доказательной медицины, подготовка научных кадров по менеджменту научных исследований, создание соответствующей инфраструктуры.</w:t>
      </w:r>
    </w:p>
    <w:p w14:paraId="1794FB6C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Пути повышения качества здравоохранения в Казахстане</w:t>
      </w:r>
    </w:p>
    <w:p w14:paraId="497E1DB3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46301A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Стратегические на</w:t>
      </w:r>
      <w:r>
        <w:rPr>
          <w:rFonts w:ascii="Times New Roman CYR" w:hAnsi="Times New Roman CYR" w:cs="Times New Roman CYR"/>
          <w:sz w:val="28"/>
          <w:szCs w:val="28"/>
        </w:rPr>
        <w:t xml:space="preserve">правления, цели и задачи. </w:t>
      </w:r>
    </w:p>
    <w:p w14:paraId="4DB00147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Стратегическое направление 1. Укрепление здоровья граждан.</w:t>
      </w:r>
    </w:p>
    <w:p w14:paraId="742DE498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FA79953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Охрана здоровья матери и ребенка</w:t>
      </w:r>
    </w:p>
    <w:p w14:paraId="7BB1D399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0F9B9A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Укрепление здоровья женщин.</w:t>
      </w:r>
    </w:p>
    <w:p w14:paraId="21D14913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выявляемости рака молочной железы и шейки матки на ранних (I-II) стадиях.</w:t>
      </w:r>
    </w:p>
    <w:p w14:paraId="74ED278E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числа або</w:t>
      </w:r>
      <w:r>
        <w:rPr>
          <w:rFonts w:ascii="Times New Roman CYR" w:hAnsi="Times New Roman CYR" w:cs="Times New Roman CYR"/>
          <w:sz w:val="28"/>
          <w:szCs w:val="28"/>
        </w:rPr>
        <w:t xml:space="preserve">ртов (на 1 000 женщин репродуктивного возраста). </w:t>
      </w:r>
    </w:p>
    <w:p w14:paraId="491361A1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материнской смертности.</w:t>
      </w:r>
    </w:p>
    <w:p w14:paraId="07953ED3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Укрепление здоровья детей</w:t>
      </w:r>
    </w:p>
    <w:p w14:paraId="0397D642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доли детей в возрасте до 6-ти месяцев находящихся на исключительно грудном вскармливании (%).</w:t>
      </w:r>
    </w:p>
    <w:p w14:paraId="73035EE4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Стабилизация и снижение младенческой смерт</w:t>
      </w:r>
      <w:r>
        <w:rPr>
          <w:rFonts w:ascii="Times New Roman CYR" w:hAnsi="Times New Roman CYR" w:cs="Times New Roman CYR"/>
          <w:sz w:val="28"/>
          <w:szCs w:val="28"/>
        </w:rPr>
        <w:t>ности.</w:t>
      </w:r>
    </w:p>
    <w:p w14:paraId="635C4484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смертности детей в возрасте до 5 лет.</w:t>
      </w:r>
    </w:p>
    <w:p w14:paraId="65BD672C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2C006A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Снижение бремени социально значимых заболеваний</w:t>
      </w:r>
    </w:p>
    <w:p w14:paraId="6918BEE4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602F9B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доступности медицинской помощи и лекарственных. средств при заболеваниях сердечно-сосудистой системы.</w:t>
      </w:r>
    </w:p>
    <w:p w14:paraId="060F340A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Раннее выявление и своевременное л</w:t>
      </w:r>
      <w:r>
        <w:rPr>
          <w:rFonts w:ascii="Times New Roman CYR" w:hAnsi="Times New Roman CYR" w:cs="Times New Roman CYR"/>
          <w:sz w:val="28"/>
          <w:szCs w:val="28"/>
        </w:rPr>
        <w:t>ечение онкологических болезней.</w:t>
      </w:r>
    </w:p>
    <w:p w14:paraId="104C1850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Совершенствование фтизиатрической помощи.</w:t>
      </w:r>
    </w:p>
    <w:p w14:paraId="524D5CC6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показателя заболеваемости туберкулезом.</w:t>
      </w:r>
    </w:p>
    <w:p w14:paraId="7CECFC1B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смертности от туберкулеза.</w:t>
      </w:r>
    </w:p>
    <w:p w14:paraId="2A909265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Противодействие эпидемии СПИД.</w:t>
      </w:r>
    </w:p>
    <w:p w14:paraId="074CE677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Удержание распространенности ВИЧ-инфекции.</w:t>
      </w:r>
    </w:p>
    <w:p w14:paraId="2C32186E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1.3 Снижение бремени 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равматизма</w:t>
      </w:r>
    </w:p>
    <w:p w14:paraId="18E00C74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4A8578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Оказание своевременной медицинской помощи при травмах.</w:t>
      </w:r>
    </w:p>
    <w:p w14:paraId="53EF49CC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смертности от травм.</w:t>
      </w:r>
    </w:p>
    <w:p w14:paraId="1DEF04F5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инвалидизации от травм.</w:t>
      </w:r>
    </w:p>
    <w:p w14:paraId="759DE96B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109379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1.4 Обеспечение санитарно-эпидемиологического благополучия</w:t>
      </w:r>
    </w:p>
    <w:p w14:paraId="04F66E7D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F9699A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Профилактика и снижение заболеваемости особо опасными инфекциями </w:t>
      </w:r>
      <w:r>
        <w:rPr>
          <w:rFonts w:ascii="Times New Roman CYR" w:hAnsi="Times New Roman CYR" w:cs="Times New Roman CYR"/>
          <w:sz w:val="28"/>
          <w:szCs w:val="28"/>
        </w:rPr>
        <w:t>и другими инфекционными заболеваниями.</w:t>
      </w:r>
    </w:p>
    <w:p w14:paraId="075541FE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вакциноуправляемых инфекций.</w:t>
      </w:r>
    </w:p>
    <w:p w14:paraId="6CD1694A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Мониторинг за безопасностью питьевой воды. Увеличение удельного веса населения, обеспеченного безопасной питьевой водой.</w:t>
      </w:r>
    </w:p>
    <w:p w14:paraId="38C128AE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Повышение эффективности управления системой здрав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оохранения</w:t>
      </w:r>
    </w:p>
    <w:p w14:paraId="65426B28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015D677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Совершенствование системы управления и финансирования</w:t>
      </w:r>
    </w:p>
    <w:p w14:paraId="20D17384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495217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Поэтапное достижение лучших стандартов бюджетной модели здравоохранения (Великобритания, Новая Зеландия, Австралия).</w:t>
      </w:r>
    </w:p>
    <w:p w14:paraId="7DDF0C9A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Совершенствование системы управления.</w:t>
      </w:r>
    </w:p>
    <w:p w14:paraId="70F35E63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Согласование кандидатур первых </w:t>
      </w:r>
      <w:r>
        <w:rPr>
          <w:rFonts w:ascii="Times New Roman CYR" w:hAnsi="Times New Roman CYR" w:cs="Times New Roman CYR"/>
          <w:sz w:val="28"/>
          <w:szCs w:val="28"/>
        </w:rPr>
        <w:t>руководителей органов управления здравоохранением регионов с Министерством здравоохранения.</w:t>
      </w:r>
    </w:p>
    <w:p w14:paraId="4378F247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службы внутреннего аудита в структуре местных органов управления здравоохранением.</w:t>
      </w:r>
    </w:p>
    <w:p w14:paraId="11F36071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Поэтапное внедрение института менеджеров на всех уровнях управления здра</w:t>
      </w:r>
      <w:r>
        <w:rPr>
          <w:rFonts w:ascii="Times New Roman CYR" w:hAnsi="Times New Roman CYR" w:cs="Times New Roman CYR"/>
          <w:sz w:val="28"/>
          <w:szCs w:val="28"/>
        </w:rPr>
        <w:t xml:space="preserve">воохранением; внедрение транспарентных форм управления в организациях здравоохранени.я </w:t>
      </w:r>
    </w:p>
    <w:p w14:paraId="40C78FF0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количества подготовленных специалистов в области менеджмента здравоохранения.</w:t>
      </w:r>
    </w:p>
    <w:p w14:paraId="42E9CF91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качества медицинских услуг.</w:t>
      </w:r>
    </w:p>
    <w:p w14:paraId="1ECCBE4D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числа медицинских организаций,</w:t>
      </w:r>
      <w:r>
        <w:rPr>
          <w:rFonts w:ascii="Times New Roman CYR" w:hAnsi="Times New Roman CYR" w:cs="Times New Roman CYR"/>
          <w:sz w:val="28"/>
          <w:szCs w:val="28"/>
        </w:rPr>
        <w:t xml:space="preserve"> прошедших аккредитацию.</w:t>
      </w:r>
    </w:p>
    <w:p w14:paraId="2FAD5489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Расширение практического применения клинических руководств и протоколов диагностики и лечения.</w:t>
      </w:r>
    </w:p>
    <w:p w14:paraId="2790C6F7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доли экспертиз деятельности медицинских организаций, проведенных с привлечением независимых экспертов.</w:t>
      </w:r>
    </w:p>
    <w:p w14:paraId="782DB83C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Совершенствование инфр</w:t>
      </w:r>
      <w:r>
        <w:rPr>
          <w:rFonts w:ascii="Times New Roman CYR" w:hAnsi="Times New Roman CYR" w:cs="Times New Roman CYR"/>
          <w:sz w:val="28"/>
          <w:szCs w:val="28"/>
        </w:rPr>
        <w:t>аструктуры здравоохранения, обеспечивающей равный доступ населения к медицинским услугам.</w:t>
      </w:r>
    </w:p>
    <w:p w14:paraId="0D01D315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доступности и качества лекарственной помощи</w:t>
      </w:r>
    </w:p>
    <w:p w14:paraId="1A0B74B8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Внедрение новой модели лекарственного обеспечения.</w:t>
      </w:r>
    </w:p>
    <w:p w14:paraId="44897123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качества лекарственных средств.</w:t>
      </w:r>
    </w:p>
    <w:p w14:paraId="67C631B1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3. Развитие систем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ы кадровых ресурсов и медицинской науки</w:t>
      </w:r>
    </w:p>
    <w:p w14:paraId="396D354F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DA2E1A8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Обеспечение отрасли квалифицированными кадрами, отвечающими потребностям общества</w:t>
      </w:r>
    </w:p>
    <w:p w14:paraId="5CB7A838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здравоохранение управление травматизм заболевание</w:t>
      </w:r>
    </w:p>
    <w:p w14:paraId="0CBD6369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дефицита во врачебных кадрах: всего/ на селе.</w:t>
      </w:r>
    </w:p>
    <w:p w14:paraId="589B584F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потребности в ка</w:t>
      </w:r>
      <w:r>
        <w:rPr>
          <w:rFonts w:ascii="Times New Roman CYR" w:hAnsi="Times New Roman CYR" w:cs="Times New Roman CYR"/>
          <w:sz w:val="28"/>
          <w:szCs w:val="28"/>
        </w:rPr>
        <w:t>драх по остродефицитным специальностям (за счет обучения за рубежом и привлечения специалистов из-за рубежа).</w:t>
      </w:r>
    </w:p>
    <w:p w14:paraId="5A97AC22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эффективной системы профессиональной подготовки.</w:t>
      </w:r>
    </w:p>
    <w:p w14:paraId="07B3819A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числа университетских клиник.</w:t>
      </w:r>
    </w:p>
    <w:p w14:paraId="0C7F9DFB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Внедрение системы аккредитации медицинских вуз</w:t>
      </w:r>
      <w:r>
        <w:rPr>
          <w:rFonts w:ascii="Times New Roman CYR" w:hAnsi="Times New Roman CYR" w:cs="Times New Roman CYR"/>
          <w:sz w:val="28"/>
          <w:szCs w:val="28"/>
        </w:rPr>
        <w:t>ов.</w:t>
      </w:r>
    </w:p>
    <w:p w14:paraId="16DC6008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эффективной системы непрерывного профессионального образования (послевузовское и дополнительное образование).</w:t>
      </w:r>
    </w:p>
    <w:p w14:paraId="1F5CCF13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80E046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3.2 Повышение качества научных исследований в области здравоохранения</w:t>
      </w:r>
    </w:p>
    <w:p w14:paraId="5928A523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54030A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Создание эффективной системы управления медицинской наукой и </w:t>
      </w:r>
      <w:r>
        <w:rPr>
          <w:rFonts w:ascii="Times New Roman CYR" w:hAnsi="Times New Roman CYR" w:cs="Times New Roman CYR"/>
          <w:sz w:val="28"/>
          <w:szCs w:val="28"/>
        </w:rPr>
        <w:t>ее интеграции с образованием и практическим здравоохранением.</w:t>
      </w:r>
    </w:p>
    <w:p w14:paraId="3D054982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Возможные риски</w:t>
      </w:r>
    </w:p>
    <w:p w14:paraId="0EE1E6E2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повышения качества здравохранения можно столкнуться с возникновением ряда рисков (обстоятельств, которые могут помешать достижению целей) которые могут препятствовать дост</w:t>
      </w:r>
      <w:r>
        <w:rPr>
          <w:rFonts w:ascii="Times New Roman CYR" w:hAnsi="Times New Roman CYR" w:cs="Times New Roman CYR"/>
          <w:sz w:val="28"/>
          <w:szCs w:val="28"/>
        </w:rPr>
        <w:t>ижению целей.</w:t>
      </w:r>
    </w:p>
    <w:p w14:paraId="0B6319BD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Охрана здоровья матери и ребенка.</w:t>
      </w:r>
    </w:p>
    <w:p w14:paraId="73DF0C86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Риск: Недостаточная работа местных исполнительных органов по охране здоровья матери и ребенка. Искажение статистических показателей материнской смертности местными исполнительными органами.</w:t>
      </w:r>
    </w:p>
    <w:p w14:paraId="4EF0589B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Меры противо</w:t>
      </w:r>
      <w:r>
        <w:rPr>
          <w:rFonts w:ascii="Times New Roman CYR" w:hAnsi="Times New Roman CYR" w:cs="Times New Roman CYR"/>
          <w:sz w:val="28"/>
          <w:szCs w:val="28"/>
        </w:rPr>
        <w:t xml:space="preserve">действия: Проведение конфиденциального аудита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материнской смертности.</w:t>
      </w:r>
    </w:p>
    <w:p w14:paraId="758409BF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Снижение распространенности и смертности от социально значимых заболеваний.</w:t>
      </w:r>
    </w:p>
    <w:p w14:paraId="6576E39D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Риск: Массовое развитие различных травм и болезней (в т.ч. инфекционных) вследствие техногенных и эколог</w:t>
      </w:r>
      <w:r>
        <w:rPr>
          <w:rFonts w:ascii="Times New Roman CYR" w:hAnsi="Times New Roman CYR" w:cs="Times New Roman CYR"/>
          <w:sz w:val="28"/>
          <w:szCs w:val="28"/>
        </w:rPr>
        <w:t>ических катастроф (бедствий).</w:t>
      </w:r>
    </w:p>
    <w:p w14:paraId="1D06E85C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Меры противодействия: Своевременное оказание медицинской помощи в условиях чрезвычайной ситуации.</w:t>
      </w:r>
    </w:p>
    <w:p w14:paraId="2D0CE199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Обеспечение санитарно-эпидемиологического благополучия.</w:t>
      </w:r>
    </w:p>
    <w:p w14:paraId="62376BB1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Риск: Угроза вспышек инфекционных болезней, связанных с ухудшением</w:t>
      </w:r>
      <w:r>
        <w:rPr>
          <w:rFonts w:ascii="Times New Roman CYR" w:hAnsi="Times New Roman CYR" w:cs="Times New Roman CYR"/>
          <w:sz w:val="28"/>
          <w:szCs w:val="28"/>
        </w:rPr>
        <w:t xml:space="preserve"> обеспечения населения безопасной питьевой водой.</w:t>
      </w:r>
    </w:p>
    <w:p w14:paraId="032B5F96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Меры противодействия: Усиление санитарно-эпидемиологического надзора за обеспечением населения безопасной питьевой водой.</w:t>
      </w:r>
    </w:p>
    <w:p w14:paraId="31FEC1C1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Формирование здорового образа жизни и здоровое питание.</w:t>
      </w:r>
    </w:p>
    <w:p w14:paraId="155BCECD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Риск: Недостаточная ра</w:t>
      </w:r>
      <w:r>
        <w:rPr>
          <w:rFonts w:ascii="Times New Roman CYR" w:hAnsi="Times New Roman CYR" w:cs="Times New Roman CYR"/>
          <w:sz w:val="28"/>
          <w:szCs w:val="28"/>
        </w:rPr>
        <w:t>бота местных исполнительных органов по формированию здорового образа жизни и здоровому питанию.</w:t>
      </w:r>
    </w:p>
    <w:p w14:paraId="7E19561A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Меры противодействия: Заключение меморандума с акиматом соответствующей области (города).</w:t>
      </w:r>
    </w:p>
    <w:p w14:paraId="2D091629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Совершенствование системы управления и финансирования.</w:t>
      </w:r>
    </w:p>
    <w:p w14:paraId="50A40054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Риск: Рис</w:t>
      </w:r>
      <w:r>
        <w:rPr>
          <w:rFonts w:ascii="Times New Roman CYR" w:hAnsi="Times New Roman CYR" w:cs="Times New Roman CYR"/>
          <w:sz w:val="28"/>
          <w:szCs w:val="28"/>
        </w:rPr>
        <w:t xml:space="preserve">к непринятия Парламентом соответствующего законодательного акта. Снижение темпов экономического роста. Сокращение бюджетных расходов. </w:t>
      </w:r>
    </w:p>
    <w:p w14:paraId="3EAD83C3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Меры противодействия: Ограничение секвестрирования программ здравоохранения.</w:t>
      </w:r>
    </w:p>
    <w:p w14:paraId="21A4A33D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Обеспечение системы здравоохранения кв</w:t>
      </w:r>
      <w:r>
        <w:rPr>
          <w:rFonts w:ascii="Times New Roman CYR" w:hAnsi="Times New Roman CYR" w:cs="Times New Roman CYR"/>
          <w:sz w:val="28"/>
          <w:szCs w:val="28"/>
        </w:rPr>
        <w:t>алифицированными кадрами.</w:t>
      </w:r>
    </w:p>
    <w:p w14:paraId="44171501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Риск: Отток медицинских кадров в связи с низким уровнем заработной платы медицинских работников.</w:t>
      </w:r>
    </w:p>
    <w:p w14:paraId="448DA9E5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Меры противодействия: Совершенствование системы оплаты труда.</w:t>
      </w:r>
    </w:p>
    <w:p w14:paraId="09BB8A90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Заключение</w:t>
      </w:r>
    </w:p>
    <w:p w14:paraId="7ABF7E04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eastAsia="TimesNewRoman" w:hAnsi="Times New Roman CYR" w:cs="TimesNewRoman"/>
          <w:sz w:val="28"/>
          <w:szCs w:val="28"/>
        </w:rPr>
      </w:pPr>
    </w:p>
    <w:p w14:paraId="1F525924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" w:hAnsi="Times New Roman CYR" w:cs="Times New Roman CYR"/>
          <w:sz w:val="28"/>
          <w:szCs w:val="28"/>
        </w:rPr>
      </w:pPr>
      <w:r>
        <w:rPr>
          <w:rFonts w:ascii="Times New Roman CYR" w:eastAsia="TimesNewRoman" w:hAnsi="Times New Roman CYR" w:cs="Times New Roman CYR"/>
          <w:sz w:val="28"/>
          <w:szCs w:val="28"/>
        </w:rPr>
        <w:t>В результате будет создана:</w:t>
      </w:r>
    </w:p>
    <w:p w14:paraId="35326CF5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" w:hAnsi="Times New Roman CYR" w:cs="Times New Roman CYR"/>
          <w:sz w:val="28"/>
          <w:szCs w:val="28"/>
        </w:rPr>
      </w:pPr>
      <w:r>
        <w:rPr>
          <w:rFonts w:ascii="Times New Roman CYR" w:eastAsia="TimesNewRoman" w:hAnsi="Times New Roman CYR" w:cs="Times New Roman CYR"/>
          <w:sz w:val="28"/>
          <w:szCs w:val="28"/>
        </w:rPr>
        <w:t>оптимальная модель здравоохра</w:t>
      </w:r>
      <w:r>
        <w:rPr>
          <w:rFonts w:ascii="Times New Roman CYR" w:eastAsia="TimesNewRoman" w:hAnsi="Times New Roman CYR" w:cs="Times New Roman CYR"/>
          <w:sz w:val="28"/>
          <w:szCs w:val="28"/>
        </w:rPr>
        <w:t>нения, удовлетворяющая потребности населения, отрасли и государства;</w:t>
      </w:r>
    </w:p>
    <w:p w14:paraId="6A8AB34A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" w:hAnsi="Times New Roman CYR" w:cs="Times New Roman CYR"/>
          <w:sz w:val="28"/>
          <w:szCs w:val="28"/>
        </w:rPr>
      </w:pPr>
      <w:r>
        <w:rPr>
          <w:rFonts w:ascii="Times New Roman CYR" w:eastAsia="TimesNewRoman" w:hAnsi="Times New Roman CYR" w:cs="Times New Roman CYR"/>
          <w:sz w:val="28"/>
          <w:szCs w:val="28"/>
        </w:rPr>
        <w:t>существенно повысится уровень обеспеченности населения услугами здравоохранения, будут внедрены стимулы для охраны человеком собственного здоровья;</w:t>
      </w:r>
    </w:p>
    <w:p w14:paraId="660D183D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" w:hAnsi="Times New Roman CYR" w:cs="Times New Roman CYR"/>
          <w:sz w:val="28"/>
          <w:szCs w:val="28"/>
        </w:rPr>
      </w:pPr>
      <w:r>
        <w:rPr>
          <w:rFonts w:ascii="Times New Roman CYR" w:eastAsia="TimesNewRoman" w:hAnsi="Times New Roman CYR" w:cs="Times New Roman CYR"/>
          <w:sz w:val="28"/>
          <w:szCs w:val="28"/>
        </w:rPr>
        <w:t>будет обеспечен равный доступ граждан к</w:t>
      </w:r>
      <w:r>
        <w:rPr>
          <w:rFonts w:ascii="Times New Roman CYR" w:eastAsia="TimesNewRoman" w:hAnsi="Times New Roman CYR" w:cs="Times New Roman CYR"/>
          <w:sz w:val="28"/>
          <w:szCs w:val="28"/>
        </w:rPr>
        <w:t xml:space="preserve"> медицинской помощи и реализован принцип солидарной ответственности государства и граждан за охрану здоровья;</w:t>
      </w:r>
    </w:p>
    <w:p w14:paraId="1F67CDC1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" w:hAnsi="Times New Roman CYR" w:cs="Times New Roman CYR"/>
          <w:sz w:val="28"/>
          <w:szCs w:val="28"/>
        </w:rPr>
      </w:pPr>
      <w:r>
        <w:rPr>
          <w:rFonts w:ascii="Times New Roman CYR" w:eastAsia="TimesNewRoman" w:hAnsi="Times New Roman CYR" w:cs="Times New Roman CYR"/>
          <w:sz w:val="28"/>
          <w:szCs w:val="28"/>
        </w:rPr>
        <w:t>будут усовершенствована система финансирования, устранен дефицит финансирования гарантированного объема бесплатной медицинской помощи, внедрены ме</w:t>
      </w:r>
      <w:r>
        <w:rPr>
          <w:rFonts w:ascii="Times New Roman CYR" w:eastAsia="TimesNewRoman" w:hAnsi="Times New Roman CYR" w:cs="Times New Roman CYR"/>
          <w:sz w:val="28"/>
          <w:szCs w:val="28"/>
        </w:rPr>
        <w:t>ханизмы взаиморасчетов между субъектами отрасли;</w:t>
      </w:r>
    </w:p>
    <w:p w14:paraId="6C4D26AC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" w:hAnsi="Times New Roman CYR" w:cs="Times New Roman CYR"/>
          <w:sz w:val="28"/>
          <w:szCs w:val="28"/>
        </w:rPr>
      </w:pPr>
      <w:r>
        <w:rPr>
          <w:rFonts w:ascii="Times New Roman CYR" w:eastAsia="TimesNewRoman" w:hAnsi="Times New Roman CYR" w:cs="Times New Roman CYR"/>
          <w:sz w:val="28"/>
          <w:szCs w:val="28"/>
        </w:rPr>
        <w:t>повысится эффективность использования средств государственного бюджета и населения на здравоохранение, при этом существенно снизится уровень неформальных платежей;</w:t>
      </w:r>
    </w:p>
    <w:p w14:paraId="66D19236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" w:hAnsi="Times New Roman CYR" w:cs="Times New Roman CYR"/>
          <w:sz w:val="28"/>
          <w:szCs w:val="28"/>
        </w:rPr>
      </w:pPr>
      <w:r>
        <w:rPr>
          <w:rFonts w:ascii="Times New Roman CYR" w:eastAsia="TimesNewRoman" w:hAnsi="Times New Roman CYR" w:cs="Times New Roman CYR"/>
          <w:sz w:val="28"/>
          <w:szCs w:val="28"/>
        </w:rPr>
        <w:t>будет создана единая информационная система</w:t>
      </w:r>
      <w:r>
        <w:rPr>
          <w:rFonts w:ascii="Times New Roman CYR" w:eastAsia="TimesNewRoman" w:hAnsi="Times New Roman CYR" w:cs="Times New Roman CYR"/>
          <w:sz w:val="28"/>
          <w:szCs w:val="28"/>
        </w:rPr>
        <w:t xml:space="preserve"> здравоохранения;</w:t>
      </w:r>
    </w:p>
    <w:p w14:paraId="10E31A08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" w:hAnsi="Times New Roman CYR" w:cs="Times New Roman CYR"/>
          <w:sz w:val="28"/>
          <w:szCs w:val="28"/>
        </w:rPr>
      </w:pPr>
      <w:r>
        <w:rPr>
          <w:rFonts w:ascii="Times New Roman CYR" w:eastAsia="TimesNewRoman" w:hAnsi="Times New Roman CYR" w:cs="Times New Roman CYR"/>
          <w:sz w:val="28"/>
          <w:szCs w:val="28"/>
        </w:rPr>
        <w:t>повысится эффективность государственного регулирования в сфере обращения лекарственных средств;</w:t>
      </w:r>
    </w:p>
    <w:p w14:paraId="736A5468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eastAsia="TimesNewRoman" w:hAnsi="Times New Roman CYR" w:cs="TimesNewRoman"/>
          <w:sz w:val="28"/>
          <w:szCs w:val="28"/>
        </w:rPr>
      </w:pPr>
      <w:r>
        <w:rPr>
          <w:rFonts w:ascii="Times New Roman CYR" w:eastAsia="TimesNewRoman" w:hAnsi="Times New Roman CYR" w:cs="Times New Roman CYR"/>
          <w:sz w:val="28"/>
          <w:szCs w:val="28"/>
        </w:rPr>
        <w:t>улучшится материально-техническая база организаций медицинского образования, будут усовершенствованы программы подготовки и переподготовки мед</w:t>
      </w:r>
      <w:r>
        <w:rPr>
          <w:rFonts w:ascii="Times New Roman CYR" w:eastAsia="TimesNewRoman" w:hAnsi="Times New Roman CYR" w:cs="Times New Roman CYR"/>
          <w:sz w:val="28"/>
          <w:szCs w:val="28"/>
        </w:rPr>
        <w:t>ицинских кадров, повысятся требования к обучению в медицинских высших учебных заведениях и колледжах. За счет внедрения механизмов закрепления кадров, увеличения приема в медицинские вузы и колледжи по государственному заказу будет решена проблема кадровой</w:t>
      </w:r>
      <w:r>
        <w:rPr>
          <w:rFonts w:ascii="Times New Roman CYR" w:eastAsia="TimesNewRoman" w:hAnsi="Times New Roman CYR" w:cs="Times New Roman CYR"/>
          <w:sz w:val="28"/>
          <w:szCs w:val="28"/>
        </w:rPr>
        <w:t xml:space="preserve"> обеспеченности отрасли.</w:t>
      </w:r>
    </w:p>
    <w:p w14:paraId="51352021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" w:hAnsi="Times New Roman CYR" w:cs="Times New Roman CYR"/>
          <w:sz w:val="28"/>
          <w:szCs w:val="28"/>
        </w:rPr>
      </w:pPr>
      <w:r>
        <w:rPr>
          <w:rFonts w:ascii="Times New Roman CYR" w:eastAsia="TimesNewRoman" w:hAnsi="Times New Roman CYR" w:cs="Times New Roman CYR"/>
          <w:sz w:val="28"/>
          <w:szCs w:val="28"/>
        </w:rPr>
        <w:t>Осуществление этой эффективной системы здравоохранения, должна направить Нас на формирование здоровой конкурентоспособной нации.</w:t>
      </w:r>
    </w:p>
    <w:p w14:paraId="7E1E5FAF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" w:hAnsi="Times New Roman CYR" w:cs="Times New Roman CYR"/>
          <w:sz w:val="28"/>
          <w:szCs w:val="28"/>
        </w:rPr>
      </w:pPr>
      <w:r>
        <w:rPr>
          <w:rFonts w:ascii="Times New Roman CYR" w:eastAsia="TimesNewRoman" w:hAnsi="Times New Roman CYR" w:cs="Times New Roman CYR"/>
          <w:sz w:val="28"/>
          <w:szCs w:val="28"/>
        </w:rPr>
        <w:t>Здоровая нация - Сильный Казахстан!</w:t>
      </w:r>
    </w:p>
    <w:p w14:paraId="6E49CAA3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NewRoman" w:hAnsi="Times New Roman CYR" w:cs="Times New Roman CYR"/>
          <w:sz w:val="28"/>
          <w:szCs w:val="28"/>
        </w:rPr>
        <w:br w:type="page"/>
      </w:r>
      <w:r>
        <w:rPr>
          <w:rFonts w:ascii="Times New Roman CYR" w:eastAsia="TimesNewRoman" w:hAnsi="Times New Roman CYR" w:cs="Times New Roman CYR"/>
          <w:b/>
          <w:bCs/>
          <w:sz w:val="28"/>
          <w:szCs w:val="28"/>
        </w:rPr>
        <w:t>Библиография</w:t>
      </w:r>
    </w:p>
    <w:p w14:paraId="1FEFB80B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NewRoman" w:hAnsi="Times New Roman CYR" w:cs="Times New Roman CYR"/>
          <w:sz w:val="28"/>
          <w:szCs w:val="28"/>
        </w:rPr>
      </w:pPr>
    </w:p>
    <w:p w14:paraId="4A7435F8" w14:textId="77777777" w:rsidR="00000000" w:rsidRDefault="00AF1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NewRoman" w:hAnsi="Times New Roman CYR" w:cs="Times New Roman CYR"/>
          <w:sz w:val="28"/>
          <w:szCs w:val="28"/>
        </w:rPr>
      </w:pPr>
      <w:r>
        <w:rPr>
          <w:rFonts w:ascii="Times New Roman CYR" w:eastAsia="TimesNewRoman" w:hAnsi="Times New Roman CYR" w:cs="Times New Roman CYR"/>
          <w:sz w:val="28"/>
          <w:szCs w:val="28"/>
        </w:rPr>
        <w:t>1.</w:t>
      </w:r>
      <w:r>
        <w:rPr>
          <w:rFonts w:ascii="Times New Roman CYR" w:eastAsia="TimesNewRoman" w:hAnsi="Times New Roman CYR" w:cs="Times New Roman CYR"/>
          <w:sz w:val="28"/>
          <w:szCs w:val="28"/>
        </w:rPr>
        <w:tab/>
        <w:t>СМИ: «Акмолинская правда»; «Независимая газета».</w:t>
      </w:r>
    </w:p>
    <w:p w14:paraId="674738DE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NewRoman" w:hAnsi="Times New Roman CYR" w:cs="Times New Roman CYR"/>
          <w:sz w:val="28"/>
          <w:szCs w:val="28"/>
        </w:rPr>
      </w:pPr>
      <w:r>
        <w:rPr>
          <w:rFonts w:ascii="Times New Roman CYR" w:eastAsia="TimesNewRoman" w:hAnsi="Times New Roman CYR" w:cs="Times New Roman CYR"/>
          <w:sz w:val="28"/>
          <w:szCs w:val="28"/>
        </w:rPr>
        <w:t>2.</w:t>
      </w:r>
      <w:r>
        <w:rPr>
          <w:rFonts w:ascii="Times New Roman CYR" w:eastAsia="TimesNewRoman" w:hAnsi="Times New Roman CYR" w:cs="Times New Roman CYR"/>
          <w:sz w:val="28"/>
          <w:szCs w:val="28"/>
        </w:rPr>
        <w:tab/>
        <w:t>Официальный сайт Министерства Здравоохранения РК.</w:t>
      </w:r>
    </w:p>
    <w:p w14:paraId="325D8B52" w14:textId="77777777" w:rsidR="00000000" w:rsidRDefault="00AF165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NewRoman" w:hAnsi="Times New Roman CYR" w:cs="Times New Roman CYR"/>
          <w:sz w:val="28"/>
          <w:szCs w:val="28"/>
        </w:rPr>
      </w:pPr>
      <w:r>
        <w:rPr>
          <w:rFonts w:ascii="Times New Roman CYR" w:eastAsia="TimesNewRoman" w:hAnsi="Times New Roman CYR" w:cs="Times New Roman CYR"/>
          <w:sz w:val="28"/>
          <w:szCs w:val="28"/>
        </w:rPr>
        <w:t>.</w:t>
      </w:r>
      <w:r>
        <w:rPr>
          <w:rFonts w:ascii="Times New Roman CYR" w:eastAsia="TimesNewRoman" w:hAnsi="Times New Roman CYR" w:cs="Times New Roman CYR"/>
          <w:sz w:val="28"/>
          <w:szCs w:val="28"/>
        </w:rPr>
        <w:tab/>
        <w:t>Официальный сайт Министерство культуры Республики Казахстан.</w:t>
      </w:r>
    </w:p>
    <w:p w14:paraId="49B68721" w14:textId="77777777" w:rsidR="00AF1657" w:rsidRDefault="00AF165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NewRoman" w:hAnsi="Times New Roman CYR" w:cs="Times New Roman CYR"/>
          <w:sz w:val="28"/>
          <w:szCs w:val="28"/>
        </w:rPr>
      </w:pPr>
    </w:p>
    <w:sectPr w:rsidR="00AF16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83"/>
    <w:rsid w:val="00072183"/>
    <w:rsid w:val="00AF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84C68"/>
  <w14:defaultImageDpi w14:val="0"/>
  <w15:docId w15:val="{DE4C12A8-79C4-4EB7-8E27-4C93AD21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2156</Words>
  <Characters>12293</Characters>
  <Application>Microsoft Office Word</Application>
  <DocSecurity>0</DocSecurity>
  <Lines>102</Lines>
  <Paragraphs>28</Paragraphs>
  <ScaleCrop>false</ScaleCrop>
  <Company/>
  <LinksUpToDate>false</LinksUpToDate>
  <CharactersWithSpaces>14421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2025-02-01T14:53:00Z</dcterms:created>
  <dcterms:modified xsi:type="dcterms:W3CDTF">2025-02-01T14:53:00Z</dcterms:modified>
</cp:coreProperties>
</file>