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08" w:rsidRPr="008459BC" w:rsidRDefault="006E2008" w:rsidP="006E200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59BC">
        <w:rPr>
          <w:rFonts w:ascii="Times New Roman" w:hAnsi="Times New Roman"/>
          <w:b/>
          <w:sz w:val="24"/>
          <w:szCs w:val="24"/>
          <w:u w:val="single"/>
        </w:rPr>
        <w:t xml:space="preserve">145. </w:t>
      </w:r>
      <w:bookmarkStart w:id="0" w:name="_GoBack"/>
      <w:r w:rsidRPr="008459BC">
        <w:rPr>
          <w:rFonts w:ascii="Times New Roman" w:hAnsi="Times New Roman"/>
          <w:b/>
          <w:sz w:val="24"/>
          <w:szCs w:val="24"/>
          <w:u w:val="single"/>
        </w:rPr>
        <w:t>Современные методы лечения дифференцированного рака щитовидной железы</w:t>
      </w:r>
      <w:bookmarkEnd w:id="0"/>
      <w:r w:rsidRPr="008459B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6E2008" w:rsidRPr="008459BC" w:rsidRDefault="006E2008" w:rsidP="006E200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sz w:val="24"/>
          <w:szCs w:val="24"/>
        </w:rPr>
        <w:t>I стадия</w:t>
      </w:r>
      <w:r w:rsidRPr="008459BC">
        <w:rPr>
          <w:rFonts w:ascii="Times New Roman" w:hAnsi="Times New Roman"/>
          <w:sz w:val="24"/>
          <w:szCs w:val="24"/>
        </w:rPr>
        <w:t xml:space="preserve"> - лечение хирургическое, объем операции - </w:t>
      </w:r>
      <w:proofErr w:type="spellStart"/>
      <w:r w:rsidRPr="008459BC">
        <w:rPr>
          <w:rFonts w:ascii="Times New Roman" w:hAnsi="Times New Roman"/>
          <w:sz w:val="24"/>
          <w:szCs w:val="24"/>
        </w:rPr>
        <w:t>экстрафасциальная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sz w:val="24"/>
          <w:szCs w:val="24"/>
        </w:rPr>
        <w:t>гемитиреоидэктомия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с перешейком. Заместительная гормонотерапия тиреотропными препаратами.</w:t>
      </w:r>
    </w:p>
    <w:p w:rsidR="006E2008" w:rsidRPr="008459BC" w:rsidRDefault="006E2008" w:rsidP="006E200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59B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459BC">
        <w:rPr>
          <w:rFonts w:ascii="Times New Roman" w:hAnsi="Times New Roman"/>
          <w:b/>
          <w:sz w:val="24"/>
          <w:szCs w:val="24"/>
        </w:rPr>
        <w:t>-А стадия</w:t>
      </w:r>
      <w:r w:rsidRPr="008459BC">
        <w:rPr>
          <w:rFonts w:ascii="Times New Roman" w:hAnsi="Times New Roman"/>
          <w:sz w:val="24"/>
          <w:szCs w:val="24"/>
        </w:rPr>
        <w:t xml:space="preserve"> - лечение хирургическое, объем операции – </w:t>
      </w:r>
      <w:proofErr w:type="spellStart"/>
      <w:r w:rsidRPr="008459BC">
        <w:rPr>
          <w:rFonts w:ascii="Times New Roman" w:hAnsi="Times New Roman"/>
          <w:sz w:val="24"/>
          <w:szCs w:val="24"/>
        </w:rPr>
        <w:t>экстрафасциальная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субтотальная </w:t>
      </w:r>
      <w:proofErr w:type="spellStart"/>
      <w:r w:rsidRPr="008459BC">
        <w:rPr>
          <w:rFonts w:ascii="Times New Roman" w:hAnsi="Times New Roman"/>
          <w:sz w:val="24"/>
          <w:szCs w:val="24"/>
        </w:rPr>
        <w:t>тиреоидэктомия</w:t>
      </w:r>
      <w:proofErr w:type="spellEnd"/>
      <w:r w:rsidRPr="008459BC">
        <w:rPr>
          <w:rFonts w:ascii="Times New Roman" w:hAnsi="Times New Roman"/>
          <w:sz w:val="24"/>
          <w:szCs w:val="24"/>
        </w:rPr>
        <w:t>, при которой осуществляется полное удаление пораженной доли с перешейком и субтотальная резекция противоположной доли железы, одновременно производится превентивное фасциально-футлярное иссечение клетчатки шеи на стороне поражения.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Заместительная гормонотерапия тиреотропными препаратами.</w:t>
      </w:r>
    </w:p>
    <w:p w:rsidR="006E2008" w:rsidRPr="008459BC" w:rsidRDefault="006E2008" w:rsidP="006E200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459BC">
        <w:rPr>
          <w:rFonts w:ascii="Times New Roman" w:hAnsi="Times New Roman"/>
          <w:b/>
          <w:sz w:val="24"/>
          <w:szCs w:val="24"/>
        </w:rPr>
        <w:t>-</w:t>
      </w:r>
      <w:proofErr w:type="gramStart"/>
      <w:r w:rsidRPr="008459BC">
        <w:rPr>
          <w:rFonts w:ascii="Times New Roman" w:hAnsi="Times New Roman"/>
          <w:b/>
          <w:sz w:val="24"/>
          <w:szCs w:val="24"/>
          <w:lang w:val="en-US"/>
        </w:rPr>
        <w:t>B</w:t>
      </w:r>
      <w:r w:rsidRPr="008459BC">
        <w:rPr>
          <w:rFonts w:ascii="Times New Roman" w:hAnsi="Times New Roman"/>
          <w:b/>
          <w:sz w:val="24"/>
          <w:szCs w:val="24"/>
        </w:rPr>
        <w:t xml:space="preserve">  стадия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 - лечение такое же, как  II  А стадия, но в обязательном порядке производится фасциально-футлярное иссечение клетчатки шеи. Заместительная гормонотерапия тиреотропными препаратами.</w:t>
      </w:r>
    </w:p>
    <w:p w:rsidR="006E2008" w:rsidRPr="008459BC" w:rsidRDefault="006E2008" w:rsidP="006E200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459BC">
        <w:rPr>
          <w:rFonts w:ascii="Times New Roman" w:hAnsi="Times New Roman"/>
          <w:b/>
          <w:sz w:val="24"/>
          <w:szCs w:val="24"/>
        </w:rPr>
        <w:t>-А стадия</w:t>
      </w:r>
      <w:r w:rsidRPr="008459BC">
        <w:rPr>
          <w:rFonts w:ascii="Times New Roman" w:hAnsi="Times New Roman"/>
          <w:sz w:val="24"/>
          <w:szCs w:val="24"/>
        </w:rPr>
        <w:t xml:space="preserve"> - лечение комбинированное или комплексное: предоперационная дистанционная </w:t>
      </w:r>
      <w:proofErr w:type="spellStart"/>
      <w:r w:rsidRPr="008459BC">
        <w:rPr>
          <w:rFonts w:ascii="Times New Roman" w:hAnsi="Times New Roman"/>
          <w:sz w:val="24"/>
          <w:szCs w:val="24"/>
        </w:rPr>
        <w:t>гамматерапия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на область первичного очага и зоны регионарного метастазирования на шее и </w:t>
      </w:r>
      <w:proofErr w:type="spellStart"/>
      <w:r w:rsidRPr="008459BC">
        <w:rPr>
          <w:rFonts w:ascii="Times New Roman" w:hAnsi="Times New Roman"/>
          <w:sz w:val="24"/>
          <w:szCs w:val="24"/>
        </w:rPr>
        <w:t>передне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-верхнем средостении. Разовая доза 2 Гр. 5 раз в неделю в суммарной очаговой дозе 36-40 Г р. Через 2 недели - радикальная операция </w:t>
      </w:r>
      <w:proofErr w:type="spellStart"/>
      <w:r w:rsidRPr="008459BC">
        <w:rPr>
          <w:rFonts w:ascii="Times New Roman" w:hAnsi="Times New Roman"/>
          <w:sz w:val="24"/>
          <w:szCs w:val="24"/>
        </w:rPr>
        <w:t>экстрафасциальная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тотальная </w:t>
      </w:r>
      <w:proofErr w:type="spellStart"/>
      <w:r w:rsidRPr="008459BC">
        <w:rPr>
          <w:rFonts w:ascii="Times New Roman" w:hAnsi="Times New Roman"/>
          <w:sz w:val="24"/>
          <w:szCs w:val="24"/>
        </w:rPr>
        <w:t>тиреоидэктомия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и превентивное фасциально-футлярное иссечение клетчатки шеи, </w:t>
      </w:r>
      <w:proofErr w:type="spellStart"/>
      <w:r w:rsidRPr="008459BC">
        <w:rPr>
          <w:rFonts w:ascii="Times New Roman" w:hAnsi="Times New Roman"/>
          <w:sz w:val="24"/>
          <w:szCs w:val="24"/>
        </w:rPr>
        <w:t>супрессивная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sz w:val="24"/>
          <w:szCs w:val="24"/>
        </w:rPr>
        <w:t>тироксинотерапия</w:t>
      </w:r>
      <w:proofErr w:type="spellEnd"/>
      <w:r w:rsidRPr="008459BC">
        <w:rPr>
          <w:rFonts w:ascii="Times New Roman" w:hAnsi="Times New Roman"/>
          <w:sz w:val="24"/>
          <w:szCs w:val="24"/>
        </w:rPr>
        <w:t>.</w:t>
      </w:r>
    </w:p>
    <w:p w:rsidR="006E2008" w:rsidRPr="008459BC" w:rsidRDefault="006E2008" w:rsidP="006E200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459BC">
        <w:rPr>
          <w:rFonts w:ascii="Times New Roman" w:hAnsi="Times New Roman"/>
          <w:b/>
          <w:sz w:val="24"/>
          <w:szCs w:val="24"/>
        </w:rPr>
        <w:t>-В стадия</w:t>
      </w:r>
      <w:r w:rsidRPr="008459BC">
        <w:rPr>
          <w:rFonts w:ascii="Times New Roman" w:hAnsi="Times New Roman"/>
          <w:sz w:val="24"/>
          <w:szCs w:val="24"/>
        </w:rPr>
        <w:t xml:space="preserve"> - лечение комбинированное или комплексное: предоперационная дистанционная </w:t>
      </w:r>
      <w:proofErr w:type="spellStart"/>
      <w:r w:rsidRPr="008459BC">
        <w:rPr>
          <w:rFonts w:ascii="Times New Roman" w:hAnsi="Times New Roman"/>
          <w:sz w:val="24"/>
          <w:szCs w:val="24"/>
        </w:rPr>
        <w:t>гамматерапия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в такой же дозе, через две недели </w:t>
      </w:r>
      <w:proofErr w:type="spellStart"/>
      <w:r w:rsidRPr="008459BC">
        <w:rPr>
          <w:rFonts w:ascii="Times New Roman" w:hAnsi="Times New Roman"/>
          <w:sz w:val="24"/>
          <w:szCs w:val="24"/>
        </w:rPr>
        <w:t>экстрафасциальная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тотальная </w:t>
      </w:r>
      <w:proofErr w:type="spellStart"/>
      <w:r w:rsidRPr="008459BC">
        <w:rPr>
          <w:rFonts w:ascii="Times New Roman" w:hAnsi="Times New Roman"/>
          <w:sz w:val="24"/>
          <w:szCs w:val="24"/>
        </w:rPr>
        <w:t>тиреоидэктомия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с одномоментным одно- или двухсторонним </w:t>
      </w:r>
      <w:proofErr w:type="spellStart"/>
      <w:r w:rsidRPr="008459BC">
        <w:rPr>
          <w:rFonts w:ascii="Times New Roman" w:hAnsi="Times New Roman"/>
          <w:sz w:val="24"/>
          <w:szCs w:val="24"/>
        </w:rPr>
        <w:t>фасциально­футлярным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иссечением клетчатки шеи или операция </w:t>
      </w:r>
      <w:proofErr w:type="spellStart"/>
      <w:r w:rsidRPr="008459BC">
        <w:rPr>
          <w:rFonts w:ascii="Times New Roman" w:hAnsi="Times New Roman"/>
          <w:sz w:val="24"/>
          <w:szCs w:val="24"/>
        </w:rPr>
        <w:t>Крайля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59BC">
        <w:rPr>
          <w:rFonts w:ascii="Times New Roman" w:hAnsi="Times New Roman"/>
          <w:sz w:val="24"/>
          <w:szCs w:val="24"/>
        </w:rPr>
        <w:t>Супрессивная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гормонотерапия тиреотропными препаратами.</w:t>
      </w:r>
    </w:p>
    <w:p w:rsidR="006E2008" w:rsidRPr="008459BC" w:rsidRDefault="006E2008" w:rsidP="006E200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459BC">
        <w:rPr>
          <w:rFonts w:ascii="Times New Roman" w:hAnsi="Times New Roman"/>
          <w:b/>
          <w:sz w:val="24"/>
          <w:szCs w:val="24"/>
        </w:rPr>
        <w:t>-А стадия</w:t>
      </w:r>
      <w:r w:rsidRPr="008459BC">
        <w:rPr>
          <w:rFonts w:ascii="Times New Roman" w:hAnsi="Times New Roman"/>
          <w:sz w:val="24"/>
          <w:szCs w:val="24"/>
        </w:rPr>
        <w:t xml:space="preserve"> - лечение комплексное: при вколоченной местно-распространенной опухоли лечение начинают с дистанционной лучевой терапии разовой дозой 2 Гр. Если </w:t>
      </w:r>
    </w:p>
    <w:p w:rsidR="006E2008" w:rsidRPr="008459BC" w:rsidRDefault="006E2008" w:rsidP="006E200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через 2 недели при суммарной очаговой дозе 40 Г р. отмечается некоторое уменьшение опухоли в размере и появляется подвижность, то производят расширенную </w:t>
      </w:r>
      <w:proofErr w:type="spellStart"/>
      <w:r w:rsidRPr="008459BC">
        <w:rPr>
          <w:rFonts w:ascii="Times New Roman" w:hAnsi="Times New Roman"/>
          <w:sz w:val="24"/>
          <w:szCs w:val="24"/>
        </w:rPr>
        <w:t>тиреоидэктомию</w:t>
      </w:r>
      <w:proofErr w:type="spellEnd"/>
      <w:r w:rsidRPr="008459BC">
        <w:rPr>
          <w:rFonts w:ascii="Times New Roman" w:hAnsi="Times New Roman"/>
          <w:sz w:val="24"/>
          <w:szCs w:val="24"/>
        </w:rPr>
        <w:t>. В случае отсутствия такой возможности продолжают лучевую терапию до появления побочной реакции (как расщепленный курс) и проводится гормонотерапия тироксином в максимально переносимых дозах.</w:t>
      </w:r>
    </w:p>
    <w:p w:rsidR="006E2008" w:rsidRPr="008459BC" w:rsidRDefault="006E2008" w:rsidP="006E200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59B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459BC">
        <w:rPr>
          <w:rFonts w:ascii="Times New Roman" w:hAnsi="Times New Roman"/>
          <w:b/>
          <w:sz w:val="24"/>
          <w:szCs w:val="24"/>
        </w:rPr>
        <w:t>-В стадия</w:t>
      </w:r>
      <w:r w:rsidRPr="008459BC">
        <w:rPr>
          <w:rFonts w:ascii="Times New Roman" w:hAnsi="Times New Roman"/>
          <w:sz w:val="24"/>
          <w:szCs w:val="24"/>
        </w:rPr>
        <w:t xml:space="preserve"> - в случае технической возможности осуществляют тотальную или расширенную </w:t>
      </w:r>
      <w:proofErr w:type="spellStart"/>
      <w:r w:rsidRPr="008459BC">
        <w:rPr>
          <w:rFonts w:ascii="Times New Roman" w:hAnsi="Times New Roman"/>
          <w:sz w:val="24"/>
          <w:szCs w:val="24"/>
        </w:rPr>
        <w:t>тиреоидэктомию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с последующим проведением </w:t>
      </w:r>
      <w:proofErr w:type="spellStart"/>
      <w:r w:rsidRPr="008459BC">
        <w:rPr>
          <w:rFonts w:ascii="Times New Roman" w:hAnsi="Times New Roman"/>
          <w:sz w:val="24"/>
          <w:szCs w:val="24"/>
        </w:rPr>
        <w:t>радиойодтерапии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59BC">
        <w:rPr>
          <w:rFonts w:ascii="Times New Roman" w:hAnsi="Times New Roman"/>
          <w:sz w:val="24"/>
          <w:szCs w:val="24"/>
        </w:rPr>
        <w:t>супрессивной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гормонотерапии тироксином, или проводят паллиативную лучевую терапию.</w:t>
      </w:r>
      <w:proofErr w:type="gramEnd"/>
    </w:p>
    <w:p w:rsidR="00F129E1" w:rsidRDefault="00F129E1"/>
    <w:sectPr w:rsidR="00F129E1" w:rsidSect="006E20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08"/>
    <w:rsid w:val="006E2008"/>
    <w:rsid w:val="00F1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2014-06-12T09:27:00Z</dcterms:created>
  <dcterms:modified xsi:type="dcterms:W3CDTF">2014-06-12T09:27:00Z</dcterms:modified>
</cp:coreProperties>
</file>