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A226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КУРСКИЙ ГОСУДАРСТВЕННЫЙ МЕДИЦИНСКИЙ УНИВЕРСИТЕТ</w:t>
      </w:r>
    </w:p>
    <w:p w14:paraId="0D114AD3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АКУШЕРСТВА И ГИНЕКОЛОГИИ</w:t>
      </w:r>
    </w:p>
    <w:p w14:paraId="6B702AE9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Заведующая кафедрой: профессор,</w:t>
      </w:r>
    </w:p>
    <w:p w14:paraId="492B1791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д.м.н. Газазян М.Г.</w:t>
      </w:r>
    </w:p>
    <w:p w14:paraId="1533F74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A35F2E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871424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1C9E44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F073D7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98D07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82BC34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 на тему:</w:t>
      </w:r>
    </w:p>
    <w:p w14:paraId="027ACF3E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«ТРИХОМОНИАЗ. КАНДИДОЗ. ПАПИЛЛОМАВИРУСНАЯ ИНФЕКЦИЯ»</w:t>
      </w:r>
    </w:p>
    <w:p w14:paraId="3C6D216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1A7B993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A87139E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087EB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F24F61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DC23B6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Подготовил: студент 22 группы</w:t>
      </w:r>
    </w:p>
    <w:p w14:paraId="3152F767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курса лечебн</w:t>
      </w:r>
      <w:r>
        <w:rPr>
          <w:rFonts w:ascii="Times New Roman CYR" w:hAnsi="Times New Roman CYR" w:cs="Times New Roman CYR"/>
          <w:sz w:val="28"/>
          <w:szCs w:val="28"/>
        </w:rPr>
        <w:t>ого факультета</w:t>
      </w:r>
    </w:p>
    <w:p w14:paraId="56E9EEA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Окорочков Е.Е.</w:t>
      </w:r>
    </w:p>
    <w:p w14:paraId="67764EE4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ассистент, д.м.н.</w:t>
      </w:r>
    </w:p>
    <w:p w14:paraId="40BD7E2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Хардиков А.В.</w:t>
      </w:r>
    </w:p>
    <w:p w14:paraId="409EA67E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660C50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F3190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14E636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D05AF7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3E9C29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Курск, 2011</w:t>
      </w:r>
    </w:p>
    <w:p w14:paraId="4BF9900F" w14:textId="77777777" w:rsidR="00000000" w:rsidRDefault="007469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0186E02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04412569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244E916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ТРИХОМОНИАЗ</w:t>
      </w:r>
    </w:p>
    <w:p w14:paraId="38AED6D2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Этиология</w:t>
      </w:r>
    </w:p>
    <w:p w14:paraId="26740A5C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Классификация</w:t>
      </w:r>
    </w:p>
    <w:p w14:paraId="4CBE3D9E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Клиническое течение</w:t>
      </w:r>
    </w:p>
    <w:p w14:paraId="394EBA34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Диагностика</w:t>
      </w:r>
    </w:p>
    <w:p w14:paraId="1C4A34A2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Лечение</w:t>
      </w:r>
    </w:p>
    <w:p w14:paraId="65D1F939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КАНДИДОЗ</w:t>
      </w:r>
    </w:p>
    <w:p w14:paraId="4352FFC2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Этиология</w:t>
      </w:r>
    </w:p>
    <w:p w14:paraId="622A9F93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Симптоматика кандидоза</w:t>
      </w:r>
    </w:p>
    <w:p w14:paraId="1838AC09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Диагностика</w:t>
      </w:r>
    </w:p>
    <w:p w14:paraId="512CA2B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Лечение</w:t>
      </w:r>
    </w:p>
    <w:p w14:paraId="386C4C2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Профилактика</w:t>
      </w:r>
    </w:p>
    <w:p w14:paraId="2DB375E6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ПАПИЛЛОМАВИРУСНАЯ ИНФЕКЦИЯ</w:t>
      </w:r>
    </w:p>
    <w:p w14:paraId="58BED5B0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Этиологические и патогенетические аспекты папилломавирусной инфекции</w:t>
      </w:r>
    </w:p>
    <w:p w14:paraId="2C18B8A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Эпидемиологические особенности заболевания</w:t>
      </w:r>
    </w:p>
    <w:p w14:paraId="4B71825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Клинические варианты ПВИ</w:t>
      </w:r>
    </w:p>
    <w:p w14:paraId="5CA3087E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Прогноз</w:t>
      </w:r>
    </w:p>
    <w:p w14:paraId="7589BA63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Диагностические осо</w:t>
      </w:r>
      <w:r>
        <w:rPr>
          <w:rFonts w:ascii="Times New Roman CYR" w:hAnsi="Times New Roman CYR" w:cs="Times New Roman CYR"/>
          <w:sz w:val="28"/>
          <w:szCs w:val="28"/>
        </w:rPr>
        <w:t>бенности выявления ПВИ</w:t>
      </w:r>
    </w:p>
    <w:p w14:paraId="3FC06864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Методы лечения</w:t>
      </w:r>
    </w:p>
    <w:p w14:paraId="5371AB0E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ABC130C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2C33A0D5" w14:textId="77777777" w:rsidR="00000000" w:rsidRDefault="007469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3ADCD51" w14:textId="77777777" w:rsidR="00000000" w:rsidRDefault="007469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Трихомониаз</w:t>
      </w:r>
    </w:p>
    <w:p w14:paraId="4DAA704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A1EAB9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Трихомониаз (trichomoniasis; синоним трихомоноз) - паразитарная болезнь органов мочеполовой системы, вызываемая простейшими - влагалищной трихомонадой. </w:t>
      </w:r>
    </w:p>
    <w:p w14:paraId="44B68503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Источниками возбудителя</w:t>
      </w:r>
      <w:r>
        <w:rPr>
          <w:rFonts w:ascii="Times New Roman CYR" w:hAnsi="Times New Roman CYR" w:cs="Times New Roman CYR"/>
          <w:sz w:val="28"/>
          <w:szCs w:val="28"/>
        </w:rPr>
        <w:t xml:space="preserve"> инвазии являются люди - больные и носители трихомонад. В подавляющем большинстве случаев заболевание передается половым путем. Однако в Международной классификации болезней, травм и причин смерти IX пересмотра трихомониаз не включен в перечень венерически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х болезней. При трихомонадной инвазии поражаются мочеиспускательный канал у мужчин, влагалище, канал шейки матки, уретра и парауретральные ходы у женщин. Реже трихомонады проникают в бартолиниевы железы и мочевой пузырь, еще реже - в полость матки, крайне </w:t>
      </w:r>
      <w:r>
        <w:rPr>
          <w:rFonts w:ascii="Times New Roman CYR" w:hAnsi="Times New Roman CYR" w:cs="Times New Roman CYR"/>
          <w:sz w:val="28"/>
          <w:szCs w:val="28"/>
        </w:rPr>
        <w:t xml:space="preserve">редко - в маточные трубы. </w:t>
      </w:r>
    </w:p>
    <w:p w14:paraId="29199AB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Распространению заболевания способствуют беспорядочные половые связи, особенно в группах повышенного риска. Внеполовое заражение встречается редко, например через руки медперсонала, предметы личного туалета (губки, мочалки, полот</w:t>
      </w:r>
      <w:r>
        <w:rPr>
          <w:rFonts w:ascii="Times New Roman CYR" w:hAnsi="Times New Roman CYR" w:cs="Times New Roman CYR"/>
          <w:sz w:val="28"/>
          <w:szCs w:val="28"/>
        </w:rPr>
        <w:t xml:space="preserve">енца, ночные горшки, постельное белье и т.д.), которыми незадолго до этого пользовался больной. Чаще бытовой путь передачи возбудителя наблюдается у девочек, которые могут также заражаться во время родов от больных матерей. Заражение происходит чаще через </w:t>
      </w:r>
      <w:r>
        <w:rPr>
          <w:rFonts w:ascii="Times New Roman CYR" w:hAnsi="Times New Roman CYR" w:cs="Times New Roman CYR"/>
          <w:sz w:val="28"/>
          <w:szCs w:val="28"/>
        </w:rPr>
        <w:t>предметы общего пользования. Новорожденные девочки могут инфицироваться во время родов при прохождении через родовые пути матери, больной трихомониазом.</w:t>
      </w:r>
    </w:p>
    <w:p w14:paraId="5650EAB1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487970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Этиология</w:t>
      </w:r>
    </w:p>
    <w:p w14:paraId="6C67C887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84D33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 человека обнаружено несколько разновидностей трихомонад (влагалищная, ротовая и кишеч</w:t>
      </w:r>
      <w:r>
        <w:rPr>
          <w:rFonts w:ascii="Times New Roman CYR" w:hAnsi="Times New Roman CYR" w:cs="Times New Roman CYR"/>
          <w:sz w:val="28"/>
          <w:szCs w:val="28"/>
        </w:rPr>
        <w:t>ная), однако заболевание вызывает только влагалищная трихомонада. Она крайне чувствительна ко многим факторам окружающей среды (высокая температура, высыхание, изменение осмотического давления, действие дезинфицирующих растворов) и не образует цист или как</w:t>
      </w:r>
      <w:r>
        <w:rPr>
          <w:rFonts w:ascii="Times New Roman CYR" w:hAnsi="Times New Roman CYR" w:cs="Times New Roman CYR"/>
          <w:sz w:val="28"/>
          <w:szCs w:val="28"/>
        </w:rPr>
        <w:t>их-либо устойчивых форм. Питание трихомонад происходит путем эндоосмоса, поглощения клеток, в т.ч. микроорганизмов, отдельные из которых, в частности гонококки, могут сохранять жизнеспособность внутри трихомонад и проявлять свое патогенное действие после г</w:t>
      </w:r>
      <w:r>
        <w:rPr>
          <w:rFonts w:ascii="Times New Roman CYR" w:hAnsi="Times New Roman CYR" w:cs="Times New Roman CYR"/>
          <w:sz w:val="28"/>
          <w:szCs w:val="28"/>
        </w:rPr>
        <w:t xml:space="preserve">ибели последних. Этим объясняются рецидивы гонореи, возникающие иногда после антибактериальной терапии трихомоноза у больных со смешанной трихомонадно-гонорейной инфекцией. Иммунитет при трихомониазе отсутствует, поэтому возможно повторное заражение. </w:t>
      </w:r>
    </w:p>
    <w:p w14:paraId="56A7954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17D79B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Классификация</w:t>
      </w:r>
    </w:p>
    <w:p w14:paraId="0BB7425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787572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течению:</w:t>
      </w:r>
    </w:p>
    <w:p w14:paraId="783E6396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Свежий трихомониаз (давность заболевания до 2 мес.)</w:t>
      </w:r>
    </w:p>
    <w:p w14:paraId="0C7F752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острый</w:t>
      </w:r>
    </w:p>
    <w:p w14:paraId="10BDC577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подострый</w:t>
      </w:r>
    </w:p>
    <w:p w14:paraId="5B4D2279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торпидный</w:t>
      </w:r>
    </w:p>
    <w:p w14:paraId="3930574C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Хронический трихомониаз - вялотекущие формы с давностью заболевания более 2 мес. или при неизвестном сроке начала заболевания.</w:t>
      </w:r>
    </w:p>
    <w:p w14:paraId="0E91C233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Трихом</w:t>
      </w:r>
      <w:r>
        <w:rPr>
          <w:rFonts w:ascii="Times New Roman CYR" w:hAnsi="Times New Roman CYR" w:cs="Times New Roman CYR"/>
          <w:sz w:val="28"/>
          <w:szCs w:val="28"/>
        </w:rPr>
        <w:t>онадонсительство - случаи когда отсутствует воспалительная реакция, но при половой близости трихомонады предаются здоровым людям, вызывая у них типичную клиническую картину заболевания.</w:t>
      </w:r>
    </w:p>
    <w:p w14:paraId="08D3CBD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локализации.</w:t>
      </w:r>
    </w:p>
    <w:p w14:paraId="40408CA4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Трихомониаз нижнего отдела урогенитального тракта.</w:t>
      </w:r>
    </w:p>
    <w:p w14:paraId="076041A1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>1 Вульвит</w:t>
      </w:r>
    </w:p>
    <w:p w14:paraId="12C26CF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Кольпит</w:t>
      </w:r>
    </w:p>
    <w:p w14:paraId="47DC2C42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Вестибулит</w:t>
      </w:r>
    </w:p>
    <w:p w14:paraId="649AAD9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Бартолинит</w:t>
      </w:r>
    </w:p>
    <w:p w14:paraId="1D02CDAE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Эндоцервицит</w:t>
      </w:r>
    </w:p>
    <w:p w14:paraId="0F9952CC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Уретрит и парауретрит</w:t>
      </w:r>
    </w:p>
    <w:p w14:paraId="080A13A3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Трихомониаз верхнего отдела урогенитального тракта</w:t>
      </w:r>
    </w:p>
    <w:p w14:paraId="059FF82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Цервицит</w:t>
      </w:r>
    </w:p>
    <w:p w14:paraId="6500DDBE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Сальпингит</w:t>
      </w:r>
    </w:p>
    <w:p w14:paraId="6D47A47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Цистит</w:t>
      </w:r>
    </w:p>
    <w:p w14:paraId="707DD01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A4A7E6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Клиническое течение</w:t>
      </w:r>
    </w:p>
    <w:p w14:paraId="38C9D62E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2A8252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Трихомониаз у женщин, страдающих гинекологическими </w:t>
      </w:r>
      <w:r>
        <w:rPr>
          <w:rFonts w:ascii="Times New Roman CYR" w:hAnsi="Times New Roman CYR" w:cs="Times New Roman CYR"/>
          <w:sz w:val="28"/>
          <w:szCs w:val="28"/>
        </w:rPr>
        <w:t>заболеваниями, по данным разных авторов, обнаруживается в 40-80% случаев. Особенно часто трихомониаз встречается у больных гонореей (40-80%), что объясняется общностью путей заражения. У девочек трихомониаз отмечается крайне редко и составляет 0,9-3% негон</w:t>
      </w:r>
      <w:r>
        <w:rPr>
          <w:rFonts w:ascii="Times New Roman CYR" w:hAnsi="Times New Roman CYR" w:cs="Times New Roman CYR"/>
          <w:sz w:val="28"/>
          <w:szCs w:val="28"/>
        </w:rPr>
        <w:t xml:space="preserve">ококковых вульвовагинитов. </w:t>
      </w:r>
    </w:p>
    <w:p w14:paraId="23D654F0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трихомонадном кольпите одновременно могут поражаться мочеиспускательный канал, парауретральные ходы, железы преддверия влагалища, мочевой пузырь. </w:t>
      </w:r>
    </w:p>
    <w:p w14:paraId="70854A29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остром и подостром кольпите отмечают обильные, жидкие, желтого цвета, пен</w:t>
      </w:r>
      <w:r>
        <w:rPr>
          <w:rFonts w:ascii="Times New Roman CYR" w:hAnsi="Times New Roman CYR" w:cs="Times New Roman CYR"/>
          <w:sz w:val="28"/>
          <w:szCs w:val="28"/>
        </w:rPr>
        <w:t>истые выделения из половых путей, нередко разъедающего характера с неприятным запахом, резкий зуд в области наружных половых органов, жжение, болезненность при половых сношениях, неприятные ощущения (чувство тяжести) в низу живота. Слизистая оболочка влага</w:t>
      </w:r>
      <w:r>
        <w:rPr>
          <w:rFonts w:ascii="Times New Roman CYR" w:hAnsi="Times New Roman CYR" w:cs="Times New Roman CYR"/>
          <w:sz w:val="28"/>
          <w:szCs w:val="28"/>
        </w:rPr>
        <w:t>лища резко гиперемирована, отечна, местами с точечными кровоизлияниями, легко кровоточит.</w:t>
      </w:r>
    </w:p>
    <w:p w14:paraId="447AF1F8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торпидном процессе симптомы заболевания слабо выражены, преобладают жалобы на выделения из половых путей, периодически возникающий зуд; гиперемия слизистой оболоч</w:t>
      </w:r>
      <w:r>
        <w:rPr>
          <w:rFonts w:ascii="Times New Roman CYR" w:hAnsi="Times New Roman CYR" w:cs="Times New Roman CYR"/>
          <w:sz w:val="28"/>
          <w:szCs w:val="28"/>
        </w:rPr>
        <w:t xml:space="preserve">ки может отсутствовать, выделения обильные, гнойные, пенистые. При кольпоскопическом исследовании на слизистой оболочке видны мелкоточечные кровоизлияния. </w:t>
      </w:r>
    </w:p>
    <w:p w14:paraId="3BA1804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хронического кольпита характерны длительное течение с периодически появляющимся зудом в области </w:t>
      </w:r>
      <w:r>
        <w:rPr>
          <w:rFonts w:ascii="Times New Roman CYR" w:hAnsi="Times New Roman CYR" w:cs="Times New Roman CYR"/>
          <w:sz w:val="28"/>
          <w:szCs w:val="28"/>
        </w:rPr>
        <w:t xml:space="preserve">наружных половых органов; скудные, гноевидные выделения из половых путей. Слизистая оболочка влагалища может быть не изменена; при кольпоскопическом исследовании отчетливо определяется ее очаговая гиперемия с точечными кровоизлияниями. </w:t>
      </w:r>
    </w:p>
    <w:p w14:paraId="3DC3CF3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трихомонадонос</w:t>
      </w:r>
      <w:r>
        <w:rPr>
          <w:rFonts w:ascii="Times New Roman CYR" w:hAnsi="Times New Roman CYR" w:cs="Times New Roman CYR"/>
          <w:sz w:val="28"/>
          <w:szCs w:val="28"/>
        </w:rPr>
        <w:t xml:space="preserve">ительстве жалобы и местные воспалительные изменения отсутствуют, а в мазках определяются влагалищные трихомонады. Для поражения мочеиспускательного канала и мочевого пузыря характерны жалобы на рези и учащенное мочеиспускание. </w:t>
      </w:r>
    </w:p>
    <w:p w14:paraId="1BF0F7C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выраженности симптом</w:t>
      </w:r>
      <w:r>
        <w:rPr>
          <w:rFonts w:ascii="Times New Roman CYR" w:hAnsi="Times New Roman CYR" w:cs="Times New Roman CYR"/>
          <w:sz w:val="28"/>
          <w:szCs w:val="28"/>
        </w:rPr>
        <w:t>ов трихомониаза зависит от общего состояния больной, ее возраста, сопутствующей инфекции (гонореи, кандидоза, хламидиоза). Заболевание нередко принимает затяжное течение с периодами обострений и ремиссий. Упорное течение трихоманиаза наблюдается при сочета</w:t>
      </w:r>
      <w:r>
        <w:rPr>
          <w:rFonts w:ascii="Times New Roman CYR" w:hAnsi="Times New Roman CYR" w:cs="Times New Roman CYR"/>
          <w:sz w:val="28"/>
          <w:szCs w:val="28"/>
        </w:rPr>
        <w:t xml:space="preserve">нии его с гонореей и кандидозом. </w:t>
      </w:r>
    </w:p>
    <w:p w14:paraId="065F3B42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Трихомониаз у девочек чаще отмечается вульвовагинит, который возникает преимущественно в первые месяцы жизни. </w:t>
      </w:r>
    </w:p>
    <w:p w14:paraId="0E7106E8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Трихомонадный вульвовагинит у девочек сличается острым течением. Наиболее типичный симптом - обильные жидкие гн</w:t>
      </w:r>
      <w:r>
        <w:rPr>
          <w:rFonts w:ascii="Times New Roman CYR" w:hAnsi="Times New Roman CYR" w:cs="Times New Roman CYR"/>
          <w:sz w:val="28"/>
          <w:szCs w:val="28"/>
        </w:rPr>
        <w:t>ойные пенистые выделения из влагалища. Слизистая оболочка половых органов, вульвы и влагалища отечна, гиперемирована, чрезвычайно ранима. Гиперемия имеет диффузный, иногда пятнистый характер. Выделения раздражают кожу наружных половых органов и бедер, вызы</w:t>
      </w:r>
      <w:r>
        <w:rPr>
          <w:rFonts w:ascii="Times New Roman CYR" w:hAnsi="Times New Roman CYR" w:cs="Times New Roman CYR"/>
          <w:sz w:val="28"/>
          <w:szCs w:val="28"/>
        </w:rPr>
        <w:t xml:space="preserve">вают сильный зуд; наблюдается отек наружных половых органов. Часто одновременно поражается уретра, что сопровождается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учащенным болезненным мочеиспусканием, гиперемией и отеком области наружного отверстия мочеиспускательного канала. На слизистой оболочке н</w:t>
      </w:r>
      <w:r>
        <w:rPr>
          <w:rFonts w:ascii="Times New Roman CYR" w:hAnsi="Times New Roman CYR" w:cs="Times New Roman CYR"/>
          <w:sz w:val="28"/>
          <w:szCs w:val="28"/>
        </w:rPr>
        <w:t>аружных половых органов иногда имеются множественные поверхностные эрозии, кровоточащие при контакте. В воспалительный процесс может вовлекаться и влагалищная часть шейки матки. В этих случаях слизистая оболочка влагалища и шейки матки отечна, гиперемирова</w:t>
      </w:r>
      <w:r>
        <w:rPr>
          <w:rFonts w:ascii="Times New Roman CYR" w:hAnsi="Times New Roman CYR" w:cs="Times New Roman CYR"/>
          <w:sz w:val="28"/>
          <w:szCs w:val="28"/>
        </w:rPr>
        <w:t>на, легко ранима, в своде влагалища обнаруживается большое количество выделений пенистого характера. Лечению подлежат все больные женщины, у которых обнаружены трихомонады, независимо наличия или отсутствия у них воспалительных изменений в мочеполовых орга</w:t>
      </w:r>
      <w:r>
        <w:rPr>
          <w:rFonts w:ascii="Times New Roman CYR" w:hAnsi="Times New Roman CYR" w:cs="Times New Roman CYR"/>
          <w:sz w:val="28"/>
          <w:szCs w:val="28"/>
        </w:rPr>
        <w:t>нах. Для лечения используют противотрихомонадные средства.</w:t>
      </w:r>
    </w:p>
    <w:p w14:paraId="2122A10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8BD4C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Диагностика</w:t>
      </w:r>
    </w:p>
    <w:p w14:paraId="40D2DD1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784B9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трихомониаза начинается со световой микроскопии. Во время первого же осмотра врач берет так называемый общий мазок для бактериоскопического исследования. У женщин для </w:t>
      </w:r>
      <w:r>
        <w:rPr>
          <w:rFonts w:ascii="Times New Roman CYR" w:hAnsi="Times New Roman CYR" w:cs="Times New Roman CYR"/>
          <w:sz w:val="28"/>
          <w:szCs w:val="28"/>
        </w:rPr>
        <w:t>анализа берутся выделения с заднего свода влагалища, у мужчин - выделения из мочеиспускательного канала и секрет предстательной железы. Этот анализ делается немедленно - биение ресничек трихомонады и высокая подвижность этих овальных микроорганизмов хорошо</w:t>
      </w:r>
      <w:r>
        <w:rPr>
          <w:rFonts w:ascii="Times New Roman CYR" w:hAnsi="Times New Roman CYR" w:cs="Times New Roman CYR"/>
          <w:sz w:val="28"/>
          <w:szCs w:val="28"/>
        </w:rPr>
        <w:t xml:space="preserve"> заметны под микроскопом. Результат этого исследования будет готов уже через 15-20 мин. Этот вид диагностики позволяет установить общее количество микробов и степень выраженности воспалительной реакции слизистой.</w:t>
      </w:r>
    </w:p>
    <w:p w14:paraId="45F9AFD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подтверждения предварительного диагноза</w:t>
      </w:r>
      <w:r>
        <w:rPr>
          <w:rFonts w:ascii="Times New Roman CYR" w:hAnsi="Times New Roman CYR" w:cs="Times New Roman CYR"/>
          <w:sz w:val="28"/>
          <w:szCs w:val="28"/>
        </w:rPr>
        <w:t xml:space="preserve"> или же в случаях, когда выраженных симптомов воспаления и выделений нет, проводятся более тщательные анализы. Очень распространенным является посев на флору (бактериологический метод). Его смысл в том, что отделяемое, взятое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влагалища или уретры, помещ</w:t>
      </w:r>
      <w:r>
        <w:rPr>
          <w:rFonts w:ascii="Times New Roman CYR" w:hAnsi="Times New Roman CYR" w:cs="Times New Roman CYR"/>
          <w:sz w:val="28"/>
          <w:szCs w:val="28"/>
        </w:rPr>
        <w:t>ается («сеется») на особую питательную среду, благоприятную для размножения тех или иных бактерий. Посев позволяет определить сопутствующие неспецифические заболевания, видовую принадлежность бактерий, количество того или иного возбудителя и чувствительнос</w:t>
      </w:r>
      <w:r>
        <w:rPr>
          <w:rFonts w:ascii="Times New Roman CYR" w:hAnsi="Times New Roman CYR" w:cs="Times New Roman CYR"/>
          <w:sz w:val="28"/>
          <w:szCs w:val="28"/>
        </w:rPr>
        <w:t>ть к антибактериальным препаратам, что помогает при назначении оптимального лечения трихомониаза. Поэтому посев может применяться не только непосредственно для диагностирования трихомоноза, но и для того, чтобы отрегулировать методику лечения.</w:t>
      </w:r>
    </w:p>
    <w:p w14:paraId="16DB6A81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точ</w:t>
      </w:r>
      <w:r>
        <w:rPr>
          <w:rFonts w:ascii="Times New Roman CYR" w:hAnsi="Times New Roman CYR" w:cs="Times New Roman CYR"/>
          <w:sz w:val="28"/>
          <w:szCs w:val="28"/>
        </w:rPr>
        <w:t>ным методом на настоящий момент считается ДНК-диагностика (ПЦР). Точность этого исследования составляет около 95%, а делается анализ за 1-2 дня. Для проведения ДНК-диагностики из биологического материала извлекается генетически уникальный кусочек ДНК микро</w:t>
      </w:r>
      <w:r>
        <w:rPr>
          <w:rFonts w:ascii="Times New Roman CYR" w:hAnsi="Times New Roman CYR" w:cs="Times New Roman CYR"/>
          <w:sz w:val="28"/>
          <w:szCs w:val="28"/>
        </w:rPr>
        <w:t>ба и исследуется в лаборатории. К достоинствам ПЦР относится также то, что он позволяет точно выявить и возбудителей, сопутствующих трихомонозу: это могут быть хламидии, микоплазмы, уреаплазмы и другие микроорганизмы.</w:t>
      </w:r>
    </w:p>
    <w:p w14:paraId="7A918E7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в сомнительных случаях при диаг</w:t>
      </w:r>
      <w:r>
        <w:rPr>
          <w:rFonts w:ascii="Times New Roman CYR" w:hAnsi="Times New Roman CYR" w:cs="Times New Roman CYR"/>
          <w:sz w:val="28"/>
          <w:szCs w:val="28"/>
        </w:rPr>
        <w:t>ностике трихомоноза используется метод прямой иммунофлюоресценции (ПИФ). Этот метод отличается быстротой проведения анализа - результаты исследования будут готовы уже через 1-2 часа. ПИФ-метод основан на выявлении антител к возбудителю инфекции. Кроме того</w:t>
      </w:r>
      <w:r>
        <w:rPr>
          <w:rFonts w:ascii="Times New Roman CYR" w:hAnsi="Times New Roman CYR" w:cs="Times New Roman CYR"/>
          <w:sz w:val="28"/>
          <w:szCs w:val="28"/>
        </w:rPr>
        <w:t>, иногда проводятся другие иммунологические исследования, но эти анализы не считаются результативными, так как не дают возможности отличить существующую в настоящее время инфекцию от перенесенной ранее.</w:t>
      </w:r>
    </w:p>
    <w:p w14:paraId="3D13162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46263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Лечение</w:t>
      </w:r>
    </w:p>
    <w:p w14:paraId="3E360253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03EFE9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трихомонадной инфекции испо</w:t>
      </w:r>
      <w:r>
        <w:rPr>
          <w:rFonts w:ascii="Times New Roman CYR" w:hAnsi="Times New Roman CYR" w:cs="Times New Roman CYR"/>
          <w:sz w:val="28"/>
          <w:szCs w:val="28"/>
        </w:rPr>
        <w:t xml:space="preserve">льзуют производные нитромедазола. В случае неосложненного урогенитального трихомониаза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показан тинидазол - 2,0 г внутрь, либо ронидазол - 500 мг 2 раза в сутки внутрь в течение 7 дней.</w:t>
      </w:r>
    </w:p>
    <w:p w14:paraId="67179B9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осложненном трихомониазе - метранидазол - 500 мг 4 раза в сутки в т</w:t>
      </w:r>
      <w:r>
        <w:rPr>
          <w:rFonts w:ascii="Times New Roman CYR" w:hAnsi="Times New Roman CYR" w:cs="Times New Roman CYR"/>
          <w:sz w:val="28"/>
          <w:szCs w:val="28"/>
        </w:rPr>
        <w:t>ечение 3 дней, либо тинидазол - 2,0 г 1 раз в сутки в курсовой дозе 6,0 г. При длительном рецидивирующем течении дополнительно применяется вакцина Солкотриховак - 0,5 мл внутримышечно, 3 инъекции с интервалом в 2 недели, затем через год 0,5 мл однократно.</w:t>
      </w:r>
    </w:p>
    <w:p w14:paraId="0FB95A9C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Местнодействующими препаратами является метранидазол - вагинальные шарики по 0,5 г 1 раз в сутки интервагинально в течение 6 дней, либо орнидазол - вагинальные таблетки по 0,5 г однократно в течение 3-6 дней.</w:t>
      </w:r>
    </w:p>
    <w:p w14:paraId="54D5C938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беременных проводят метронидазолом (иск</w:t>
      </w:r>
      <w:r>
        <w:rPr>
          <w:rFonts w:ascii="Times New Roman CYR" w:hAnsi="Times New Roman CYR" w:cs="Times New Roman CYR"/>
          <w:sz w:val="28"/>
          <w:szCs w:val="28"/>
        </w:rPr>
        <w:t>лючая первый триместр беременности) в дозе 2,0 г однократно.</w:t>
      </w:r>
    </w:p>
    <w:p w14:paraId="28954C2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детей метранидазол назначают по 1/3 таблетки, содержащей 250 мг, 2-3 раза в сутки детям до 5 лет; детям 6-10 лет по 0,125 г 2 раза в суткм, до 15 лет - по 0,25 г 2 раза в сутки 7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0298243B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проводят при обнаружении трихомонад независимо от наличия или отсутствия признаков воспаления. Кроме того обязательно пролечивают обоих супругов (партнеров) как при наличии клинических проявлений заболевания, так и при трихомонадоносительстве. П</w:t>
      </w:r>
      <w:r>
        <w:rPr>
          <w:rFonts w:ascii="Times New Roman CYR" w:hAnsi="Times New Roman CYR" w:cs="Times New Roman CYR"/>
          <w:sz w:val="28"/>
          <w:szCs w:val="28"/>
        </w:rPr>
        <w:t>оловая жизнь в период лечения запрещается. Лечение мужчин, больных трихомонозом, проводят в урологических кабинетах поликлиник, в кожно-венерологических диспансерах.</w:t>
      </w:r>
    </w:p>
    <w:p w14:paraId="21B2A2A8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женщины считаются излеченными, когда при однократных повторных исследованиях не уд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обнаружить трихомонады в течение трех менструальных циклов (исследование проводят на 1-й, 2-й и 3-й день после окончания менструации). После лечения трихомониаза обязательно поведение комплексной провокации гонореи с трехкратным взятием мазков. </w:t>
      </w:r>
    </w:p>
    <w:p w14:paraId="5D16DBD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rFonts w:ascii="Times New Roman CYR" w:hAnsi="Times New Roman CYR" w:cs="Times New Roman CYR"/>
          <w:sz w:val="28"/>
          <w:szCs w:val="28"/>
        </w:rPr>
        <w:t xml:space="preserve">, больные трихомонозом, не допускаются в детский коллектив до выздоровления. Женщины, страдающие трихомонозом, отстраняются от работы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детских учреждениях.</w:t>
      </w:r>
    </w:p>
    <w:p w14:paraId="50FD1C5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358097" w14:textId="77777777" w:rsidR="00000000" w:rsidRDefault="007469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492D6CE" w14:textId="77777777" w:rsidR="00000000" w:rsidRDefault="007469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Кандидоз</w:t>
      </w:r>
    </w:p>
    <w:p w14:paraId="00476E4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5EAB01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Кандидоз (синонимы: кандидамикоз, монилиаз, бластомикоз, молочница и др.) - инфекц</w:t>
      </w:r>
      <w:r>
        <w:rPr>
          <w:rFonts w:ascii="Times New Roman CYR" w:hAnsi="Times New Roman CYR" w:cs="Times New Roman CYR"/>
          <w:sz w:val="28"/>
          <w:szCs w:val="28"/>
        </w:rPr>
        <w:t>ионное заболевание человека, вызываемое дрожжеподобными грибами рода Candida.</w:t>
      </w:r>
    </w:p>
    <w:p w14:paraId="7DD31FF3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микотических инфекций кандидоз занимает одно из ведущих мест. Заболеваемость кандидозом растет во всем мире, и это связывают в широким применением антибактериальных препара</w:t>
      </w:r>
      <w:r>
        <w:rPr>
          <w:rFonts w:ascii="Times New Roman CYR" w:hAnsi="Times New Roman CYR" w:cs="Times New Roman CYR"/>
          <w:sz w:val="28"/>
          <w:szCs w:val="28"/>
        </w:rPr>
        <w:t>тов, гормональных средств, цитостатиков, также с увеличением спектра заболеваний, создающих благоприятный фон для развития кандидоза (заболевания кроветворных органов, иммунодефицитные состояния, злокачественные новообразования, ВИЧ-инфекция и др.).</w:t>
      </w:r>
    </w:p>
    <w:p w14:paraId="277DACA8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B557AC8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left="942" w:hanging="37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Э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тиология</w:t>
      </w:r>
    </w:p>
    <w:p w14:paraId="395404A7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4344C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Молочницу вызывают дрожжеподобные грибы рода Candida. Эти микроорганизмы входят в состав нормальной микрофлоры рта, влагалища и толстой кишки большинства здоровых людей. Заболевание обусловлено не просто наличием грибов рода Candida, а их размнож</w:t>
      </w:r>
      <w:r>
        <w:rPr>
          <w:rFonts w:ascii="Times New Roman CYR" w:hAnsi="Times New Roman CYR" w:cs="Times New Roman CYR"/>
          <w:sz w:val="28"/>
          <w:szCs w:val="28"/>
        </w:rPr>
        <w:t>ением в большом количестве. Чаще всего молочница возникает при снижении общего и местного иммунитета.</w:t>
      </w:r>
    </w:p>
    <w:p w14:paraId="1AB22C0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возбудители молочницы могут передаваться половым путем, в большинстве случаев молочница не связана с половыми контактами. Молочница не относится к ве</w:t>
      </w:r>
      <w:r>
        <w:rPr>
          <w:rFonts w:ascii="Times New Roman CYR" w:hAnsi="Times New Roman CYR" w:cs="Times New Roman CYR"/>
          <w:sz w:val="28"/>
          <w:szCs w:val="28"/>
        </w:rPr>
        <w:t>нерическим болезням и рассматривается вместе с ними из-за сходной клинической картины.</w:t>
      </w:r>
    </w:p>
    <w:p w14:paraId="405103E8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способствующие развитию молочницы:</w:t>
      </w:r>
    </w:p>
    <w:p w14:paraId="7F0FA78E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антибиотиков широкого спектра действия;</w:t>
      </w:r>
    </w:p>
    <w:p w14:paraId="169BEF58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ослабление общего иммунитета (из-за резкой смены климата, сильного эмоционально</w:t>
      </w:r>
      <w:r>
        <w:rPr>
          <w:rFonts w:ascii="Times New Roman CYR" w:hAnsi="Times New Roman CYR" w:cs="Times New Roman CYR"/>
          <w:sz w:val="28"/>
          <w:szCs w:val="28"/>
        </w:rPr>
        <w:t>го стресса);</w:t>
      </w:r>
    </w:p>
    <w:p w14:paraId="7739C713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(особенно последние 3 месяца беременности);</w:t>
      </w:r>
    </w:p>
    <w:p w14:paraId="7E97285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диабет;</w:t>
      </w:r>
    </w:p>
    <w:p w14:paraId="07F4CA1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ВИЧ-инфекция. </w:t>
      </w:r>
    </w:p>
    <w:p w14:paraId="54FA68E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97C38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Симптоматика кандидоза</w:t>
      </w:r>
    </w:p>
    <w:p w14:paraId="4A3603A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376BE0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женщин при этом заболевании обычно поражается влагалище и наружные половые органы. </w:t>
      </w:r>
    </w:p>
    <w:p w14:paraId="0A321F0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 следующие клинические призн</w:t>
      </w:r>
      <w:r>
        <w:rPr>
          <w:rFonts w:ascii="Times New Roman CYR" w:hAnsi="Times New Roman CYR" w:cs="Times New Roman CYR"/>
          <w:sz w:val="28"/>
          <w:szCs w:val="28"/>
        </w:rPr>
        <w:t>аки:</w:t>
      </w:r>
    </w:p>
    <w:p w14:paraId="3FDE3C2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жжение и зуд в области наружных половых органов; </w:t>
      </w:r>
    </w:p>
    <w:p w14:paraId="4BB62C09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белые творожистые выделения из влагалища; </w:t>
      </w:r>
    </w:p>
    <w:p w14:paraId="26C431E2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 при половом акте; </w:t>
      </w:r>
    </w:p>
    <w:p w14:paraId="4FBA720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 при мочеиспускании. </w:t>
      </w:r>
    </w:p>
    <w:p w14:paraId="3EB683D0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EB9EA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Диагностика</w:t>
      </w:r>
    </w:p>
    <w:p w14:paraId="3C322936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63CD76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основана на клинической картине и результатах световой микроскопии. Выявление </w:t>
      </w:r>
      <w:r>
        <w:rPr>
          <w:rFonts w:ascii="Times New Roman CYR" w:hAnsi="Times New Roman CYR" w:cs="Times New Roman CYR"/>
          <w:sz w:val="28"/>
          <w:szCs w:val="28"/>
        </w:rPr>
        <w:t>грибов рода Candida при посеве, методом прямой иммунофлюоресценции (ПИФ) и методом ДНК-диагностики (ПЦР) не имеет диагностического значения, так как при молочнице важно не просто наличие, а количество грибов рода Candida. В небольшом количестве эти грибы п</w:t>
      </w:r>
      <w:r>
        <w:rPr>
          <w:rFonts w:ascii="Times New Roman CYR" w:hAnsi="Times New Roman CYR" w:cs="Times New Roman CYR"/>
          <w:sz w:val="28"/>
          <w:szCs w:val="28"/>
        </w:rPr>
        <w:t>рисутствуют во рту, влагалище и толстой кишке большинства здоровых людей.</w:t>
      </w:r>
    </w:p>
    <w:p w14:paraId="6ECE27B1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D5AD01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Лечение</w:t>
      </w:r>
    </w:p>
    <w:p w14:paraId="215AFB5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6A36A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легком течении кандидозного вульвовагинита (поражение влагалища и наружных половых органов) достаточно местного лечения. Препараты для местного лечения (вагинальные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таблетки или свечи) включают (сначала приводятся международные названия, затем в скобках перечисляются коммерческие названия):</w:t>
      </w:r>
    </w:p>
    <w:p w14:paraId="17BFF8B8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клотримазол (Антифунгол, Йенамазол 100, Кандибене, Канестен, Канизон, Клотримазол) - наиболее распространенный препарат для мест</w:t>
      </w:r>
      <w:r>
        <w:rPr>
          <w:rFonts w:ascii="Times New Roman CYR" w:hAnsi="Times New Roman CYR" w:cs="Times New Roman CYR"/>
          <w:sz w:val="28"/>
          <w:szCs w:val="28"/>
        </w:rPr>
        <w:t>ного лечения;</w:t>
      </w:r>
    </w:p>
    <w:p w14:paraId="3AB55FF8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изоконазол (Гино-травоген Овулум);</w:t>
      </w:r>
    </w:p>
    <w:p w14:paraId="5B2F7E9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миконазол (Гинезол 7, Гино-дактарин, Клион-Д 100);</w:t>
      </w:r>
    </w:p>
    <w:p w14:paraId="48193ED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натамицин (Пимафуцин);</w:t>
      </w:r>
    </w:p>
    <w:p w14:paraId="0B8D07AB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нистатин (Полижинакс, Тержинан). </w:t>
      </w:r>
    </w:p>
    <w:p w14:paraId="3C6BCFC3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нистатин (входит в состав препаратов Полижинакс и Тержинан) является устаревшим и не очень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эффективным препаратом. Некоторые врачи назначают при молочнице 5-10% раствор буры в глицерине местно (во влагалище). Это очень древний и малоэффективный метод лечения молочницы.</w:t>
      </w:r>
    </w:p>
    <w:p w14:paraId="0F0E3ED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при легком течении заболевания вместо препаратов для местного ле</w:t>
      </w:r>
      <w:r>
        <w:rPr>
          <w:rFonts w:ascii="Times New Roman CYR" w:hAnsi="Times New Roman CYR" w:cs="Times New Roman CYR"/>
          <w:sz w:val="28"/>
          <w:szCs w:val="28"/>
        </w:rPr>
        <w:t>чения возможен однократный прием флуконазола, 150 мг внутрь. Коммерческие названия флуконазола - Медофлюкон, Дифлазон, Дифлюкан, Микосист, Форкан, Флюкостат.</w:t>
      </w:r>
    </w:p>
    <w:p w14:paraId="308E61A7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вагинальных таблеток и свечей широкого спектра действия (Тержинан, Полижинакс, Бетадин)</w:t>
      </w:r>
      <w:r>
        <w:rPr>
          <w:rFonts w:ascii="Times New Roman CYR" w:hAnsi="Times New Roman CYR" w:cs="Times New Roman CYR"/>
          <w:sz w:val="28"/>
          <w:szCs w:val="28"/>
        </w:rPr>
        <w:t xml:space="preserve"> при молочнице нецелесообразно, так как они способствуют развитию гарднереллеза. В состав этих препаратов входят антибактериальные средства широкого спектра действия, подавляющие нормальную микрофлору влагалища.</w:t>
      </w:r>
    </w:p>
    <w:p w14:paraId="61451470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случаев назначают лечение, дополняюще</w:t>
      </w:r>
      <w:r>
        <w:rPr>
          <w:rFonts w:ascii="Times New Roman CYR" w:hAnsi="Times New Roman CYR" w:cs="Times New Roman CYR"/>
          <w:sz w:val="28"/>
          <w:szCs w:val="28"/>
        </w:rPr>
        <w:t>е противогрибковые препараты (иммунотерапия, общеукрепляющие препараты, физиотерапия и т. д.).</w:t>
      </w:r>
    </w:p>
    <w:p w14:paraId="322E058C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2A97A52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Лечение рецидивирующей молочницы</w:t>
      </w:r>
    </w:p>
    <w:p w14:paraId="16A8769B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рецидивирующей молочнице (более 4 обострений в течение года) возможны следующие варианты лечения:</w:t>
      </w:r>
    </w:p>
    <w:p w14:paraId="57DAE82E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свечи или вагиналь</w:t>
      </w:r>
      <w:r>
        <w:rPr>
          <w:rFonts w:ascii="Times New Roman CYR" w:hAnsi="Times New Roman CYR" w:cs="Times New Roman CYR"/>
          <w:sz w:val="28"/>
          <w:szCs w:val="28"/>
        </w:rPr>
        <w:t>ные таблетки с клотримазолом (Антифунгол, Йенамазол 100, Кандибене, Канестен, Канизон, Клотримазол) 1 раз/нед в течение нескольких месяцев;</w:t>
      </w:r>
    </w:p>
    <w:p w14:paraId="040A1EAE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флуконазол (Медофлюкон, Дифлазон, Дифлюкан, Микосист, Форкан, Флюкостат) по 100 мг внутрь 1 раз/нед в течение нескол</w:t>
      </w:r>
      <w:r>
        <w:rPr>
          <w:rFonts w:ascii="Times New Roman CYR" w:hAnsi="Times New Roman CYR" w:cs="Times New Roman CYR"/>
          <w:sz w:val="28"/>
          <w:szCs w:val="28"/>
        </w:rPr>
        <w:t xml:space="preserve">ьких месяцев. </w:t>
      </w:r>
    </w:p>
    <w:p w14:paraId="1347B741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2.4.2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Лечение молочницы у беременных</w:t>
      </w:r>
    </w:p>
    <w:p w14:paraId="414DFB60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молочнице у беременных показано только местное лечение.</w:t>
      </w:r>
    </w:p>
    <w:p w14:paraId="67B165A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B9547A1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Профилактика</w:t>
      </w:r>
    </w:p>
    <w:p w14:paraId="48E9B96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кандидоза должна начинаться до рождения ребенка. Имеет значение регулярное обследование беременных женщин, особенн</w:t>
      </w:r>
      <w:r>
        <w:rPr>
          <w:rFonts w:ascii="Times New Roman CYR" w:hAnsi="Times New Roman CYR" w:cs="Times New Roman CYR"/>
          <w:sz w:val="28"/>
          <w:szCs w:val="28"/>
        </w:rPr>
        <w:t>о в третьем триместре. При наличии кандидоносительства или кандидоза беременной назначается местная антимикотическая терапия гениталий. В роддоме, для предотвращения инфицирования новорожденных, персонал обрабатывает руки антимикотическими средствами; хоро</w:t>
      </w:r>
      <w:r>
        <w:rPr>
          <w:rFonts w:ascii="Times New Roman CYR" w:hAnsi="Times New Roman CYR" w:cs="Times New Roman CYR"/>
          <w:sz w:val="28"/>
          <w:szCs w:val="28"/>
        </w:rPr>
        <w:t>ший фунгицидный эффект обеспечивает раствор диоцида в разведении 1:5000. Им же обрабатываются все предметы ухода за новорожденными детьми (ванночки, пеленальные столы и др.). Раннее, в первые часы жизни, прикладыва-ние новорожденных к груди значительно сни</w:t>
      </w:r>
      <w:r>
        <w:rPr>
          <w:rFonts w:ascii="Times New Roman CYR" w:hAnsi="Times New Roman CYR" w:cs="Times New Roman CYR"/>
          <w:sz w:val="28"/>
          <w:szCs w:val="28"/>
        </w:rPr>
        <w:t>жает риск инфицирования грибами Candida. Строгое соблюдение требований асептики и антисептики при проведении различных диагностических и терапевтических эндоскопических манипуляций также предохраняет от наслоения кандидозной инфекции. С целью выявления ран</w:t>
      </w:r>
      <w:r>
        <w:rPr>
          <w:rFonts w:ascii="Times New Roman CYR" w:hAnsi="Times New Roman CYR" w:cs="Times New Roman CYR"/>
          <w:sz w:val="28"/>
          <w:szCs w:val="28"/>
        </w:rPr>
        <w:t xml:space="preserve">них признаков кандидоза необходимо проводить систематическое обследование больных из группы высокого риска по кандидозной инфекции (больные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заболеваниями крови, ВИЧ-инфекцией, с онкологическими процессами, получающие длительно цитостатики, гормоны, больн</w:t>
      </w:r>
      <w:r>
        <w:rPr>
          <w:rFonts w:ascii="Times New Roman CYR" w:hAnsi="Times New Roman CYR" w:cs="Times New Roman CYR"/>
          <w:sz w:val="28"/>
          <w:szCs w:val="28"/>
        </w:rPr>
        <w:t>ые с хроническими заболеваниями органов дыхания и желудочно-кишечного тракта).</w:t>
      </w:r>
    </w:p>
    <w:p w14:paraId="497AEDC0" w14:textId="77777777" w:rsidR="00000000" w:rsidRDefault="007469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BFFBB37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Папилломавирусная инфекция</w:t>
      </w:r>
    </w:p>
    <w:p w14:paraId="6CBDE600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2D709B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заболеваний, передаваемых половым путем, особое значение имеет папилломавирусная инфекция (ПВИ) гениталий, возбудителем которой является в</w:t>
      </w:r>
      <w:r>
        <w:rPr>
          <w:rFonts w:ascii="Times New Roman CYR" w:hAnsi="Times New Roman CYR" w:cs="Times New Roman CYR"/>
          <w:sz w:val="28"/>
          <w:szCs w:val="28"/>
        </w:rPr>
        <w:t>ирус папилломы человека (ВПЧ). Частота распространения инфекции является высокой. Число инфицированных в мире за последнее десятилетие увеличилось более чем в 10 раз.</w:t>
      </w:r>
    </w:p>
    <w:p w14:paraId="0645C5A6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BC34E4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Этиологические и патогенетические аспекты папилломавирусной инфекции</w:t>
      </w:r>
    </w:p>
    <w:p w14:paraId="7845E28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трихомониаз кан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дидоз папилломавирусная инфекция</w:t>
      </w:r>
    </w:p>
    <w:p w14:paraId="2C100466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Папилломавирусы поражают широкий спектр позвоночных и относятся к подгруппе А семейства паповавирусов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(Papovaviridae). </w:t>
      </w:r>
      <w:r>
        <w:rPr>
          <w:rFonts w:ascii="Times New Roman CYR" w:hAnsi="Times New Roman CYR" w:cs="Times New Roman CYR"/>
          <w:sz w:val="28"/>
          <w:szCs w:val="28"/>
        </w:rPr>
        <w:t>Вирионы не имеют оболочки, диаметр их равен 50-55 нм. Капсид имеет форму икосаэдра и состоит из 72 капсо</w:t>
      </w:r>
      <w:r>
        <w:rPr>
          <w:rFonts w:ascii="Times New Roman CYR" w:hAnsi="Times New Roman CYR" w:cs="Times New Roman CYR"/>
          <w:sz w:val="28"/>
          <w:szCs w:val="28"/>
        </w:rPr>
        <w:t>меров. Геном представлен двуспиральной, кольцевидно скрученной ДНК, включает около 8000 пар оснований и кодирует всего 8 открытых рамок считывания.</w:t>
      </w:r>
    </w:p>
    <w:p w14:paraId="7D858F19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репликационного цикла геном вируса экспрессирует от 8 до 10 белковых продуктов. Ранние белки (ear</w:t>
      </w:r>
      <w:r>
        <w:rPr>
          <w:rFonts w:ascii="Times New Roman CYR" w:hAnsi="Times New Roman CYR" w:cs="Times New Roman CYR"/>
          <w:sz w:val="28"/>
          <w:szCs w:val="28"/>
        </w:rPr>
        <w:t>ly) контролируют репликацию вируса, транскрипцию и клеточную трансформацию; в частности, за онкогенные свойства вируса ответственны онкобелки Е6 и Е7. Поздние гены (late) L1 и 12 кодируют структурные белки вириона. Гены Е6 и Е7 всегда выявляются в опухолев</w:t>
      </w:r>
      <w:r>
        <w:rPr>
          <w:rFonts w:ascii="Times New Roman CYR" w:hAnsi="Times New Roman CYR" w:cs="Times New Roman CYR"/>
          <w:sz w:val="28"/>
          <w:szCs w:val="28"/>
        </w:rPr>
        <w:t>ых клетках зараженных ВПЧ, в то время как другие фрагменты вирусного генома могут быть утеряны в процессе его длительной персистенции.</w:t>
      </w:r>
    </w:p>
    <w:p w14:paraId="07CFAE51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инфекционного процесса:</w:t>
      </w:r>
    </w:p>
    <w:p w14:paraId="455F1332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инфекция (ИППП)</w:t>
      </w:r>
    </w:p>
    <w:p w14:paraId="6B7040B9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персистенция вирусного генома в эписомальной форме с продукцией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</w:t>
      </w:r>
      <w:r>
        <w:rPr>
          <w:rFonts w:ascii="Times New Roman CYR" w:hAnsi="Times New Roman CYR" w:cs="Times New Roman CYR"/>
          <w:sz w:val="28"/>
          <w:szCs w:val="28"/>
        </w:rPr>
        <w:t>ирусных частиц</w:t>
      </w:r>
    </w:p>
    <w:p w14:paraId="4C6FF80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поликлональная интеграция вирусной ДНК в клеточный геном</w:t>
      </w:r>
    </w:p>
    <w:p w14:paraId="7E8C4537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индукция мутаций в клеточной ДНК, вызывающая нестабильность генома</w:t>
      </w:r>
    </w:p>
    <w:p w14:paraId="66485327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селекция клона клеток с мутантной ДНК, содержащей интегрированную вирусную ДНК</w:t>
      </w:r>
    </w:p>
    <w:p w14:paraId="7FAAE8E3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размножение данного клона кл</w:t>
      </w:r>
      <w:r>
        <w:rPr>
          <w:rFonts w:ascii="Times New Roman CYR" w:hAnsi="Times New Roman CYR" w:cs="Times New Roman CYR"/>
          <w:sz w:val="28"/>
          <w:szCs w:val="28"/>
        </w:rPr>
        <w:t>еток и рост опухоли</w:t>
      </w:r>
    </w:p>
    <w:p w14:paraId="5AB557FB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проникая через микротравмы, ВПЧ инфицирует стволовые клетки базального слоя, которые затем являются постоянным источником инфицирования эпителиальных клеток, проходящих затем последовательные стадии дифференцировки с персистирующи</w:t>
      </w:r>
      <w:r>
        <w:rPr>
          <w:rFonts w:ascii="Times New Roman CYR" w:hAnsi="Times New Roman CYR" w:cs="Times New Roman CYR"/>
          <w:sz w:val="28"/>
          <w:szCs w:val="28"/>
        </w:rPr>
        <w:t>м репликативно неактивным вирусом.</w:t>
      </w:r>
    </w:p>
    <w:p w14:paraId="79FD1A69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EB335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14:paraId="431E757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типов ВПЧ по гомологии нуклеотидных последовательностей ДНК по тканевой специфичности по Н.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Pfister</w:t>
      </w:r>
      <w:r>
        <w:rPr>
          <w:rFonts w:ascii="Times New Roman CYR" w:hAnsi="Times New Roman CYR" w:cs="Times New Roman CYR"/>
          <w:sz w:val="28"/>
          <w:szCs w:val="28"/>
        </w:rPr>
        <w:t xml:space="preserve"> и 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Fuchs</w:t>
      </w:r>
      <w:r>
        <w:rPr>
          <w:rFonts w:ascii="Times New Roman CYR" w:hAnsi="Times New Roman CYR" w:cs="Times New Roman CYR"/>
          <w:sz w:val="28"/>
          <w:szCs w:val="28"/>
        </w:rPr>
        <w:t>(1994)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3248"/>
        <w:gridCol w:w="3074"/>
      </w:tblGrid>
      <w:tr w:rsidR="00000000" w14:paraId="42EED213" w14:textId="77777777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1C3F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Кожные покровы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C94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Кожные покровы Слизистая оболочка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5C62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Слизистая оболочка</w:t>
            </w:r>
          </w:p>
        </w:tc>
      </w:tr>
      <w:tr w:rsidR="00000000" w14:paraId="303E10C9" w14:textId="77777777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FEC3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5 9 24 50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4 1 41 48 8 15 60 63  12 17 65 36 37 47 38  49 14 75 19 76 20 21 22 23 25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7334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2 3 26 54 7 34 71  27 10 51 40 64  57 28 69 43 73 61 29 62 77 30 72 53  56  66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6F1A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6 32 16 18 11 42 31 39 13 33 45 44 35 59 55 52 68 74 58 70  67</w:t>
            </w:r>
          </w:p>
        </w:tc>
      </w:tr>
    </w:tbl>
    <w:p w14:paraId="5816CEC7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078760" w14:textId="77777777" w:rsidR="00000000" w:rsidRDefault="007469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1E15AF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Эпидемиологические особенности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заболевания</w:t>
      </w:r>
    </w:p>
    <w:p w14:paraId="3D6BC7EB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E1447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Инфицирование ВПЧ половых органов (как и кожных покровов в целом) происходит при наличии микротравм (механическая травматизация во время полового контакта, бактериальные микроповреждения и т. д.). При этом следует учитывать, что резервуаром ВП</w:t>
      </w:r>
      <w:r>
        <w:rPr>
          <w:rFonts w:ascii="Times New Roman CYR" w:hAnsi="Times New Roman CYR" w:cs="Times New Roman CYR"/>
          <w:sz w:val="28"/>
          <w:szCs w:val="28"/>
        </w:rPr>
        <w:t>Ч-инфекции могут служить уретра, семенная жидкость и предстательная железа.</w:t>
      </w:r>
    </w:p>
    <w:p w14:paraId="5F0C3549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генитальная ВПЧ-инфекция передается половым путем, она, как и другие уретрогенитальные ИППП, часто бывает многоочаговой и ассоциированной (более чем с одним типом ВПЧ и/и</w:t>
      </w:r>
      <w:r>
        <w:rPr>
          <w:rFonts w:ascii="Times New Roman CYR" w:hAnsi="Times New Roman CYR" w:cs="Times New Roman CYR"/>
          <w:sz w:val="28"/>
          <w:szCs w:val="28"/>
        </w:rPr>
        <w:t>ли с другими возбудителями ИППП). Одним или более типами ВПЧ инфицировано не менее 50% взрослых, живущих активной половой жизнью, причем в большинстве случаев генитальная ВПЧ-инфекция у них является нераспознанной, протекающей субклинически или асимптомно.</w:t>
      </w:r>
    </w:p>
    <w:p w14:paraId="72652A3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же частота ВПЧ-инфекции зависит от сексуального поведения: она повышается при раннем начале половой жизни и весьма распространена у женщин, ведущих активную половую жизнь с частой сменой половых партнеров. При этом ВПЧ-инфекция может поражать норм</w:t>
      </w:r>
      <w:r>
        <w:rPr>
          <w:rFonts w:ascii="Times New Roman CYR" w:hAnsi="Times New Roman CYR" w:cs="Times New Roman CYR"/>
          <w:sz w:val="28"/>
          <w:szCs w:val="28"/>
        </w:rPr>
        <w:t>альный эпителий мочеполового тракта, превращая его в «вирусный резервуар». Таким образом, аногенитальные бородавки обычно возникают вскоре после полового контакта с новым партнером.</w:t>
      </w:r>
    </w:p>
    <w:p w14:paraId="2E11E4D0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Пути передачи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ПВИ:</w:t>
      </w:r>
    </w:p>
    <w:p w14:paraId="7F83CF3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Половой путь передачи. </w:t>
      </w:r>
      <w:r>
        <w:rPr>
          <w:rFonts w:ascii="Times New Roman CYR" w:hAnsi="Times New Roman CYR" w:cs="Times New Roman CYR"/>
          <w:sz w:val="28"/>
          <w:szCs w:val="28"/>
        </w:rPr>
        <w:t xml:space="preserve">Инфицирование ВПЧ происходит </w:t>
      </w:r>
      <w:r>
        <w:rPr>
          <w:rFonts w:ascii="Times New Roman CYR" w:hAnsi="Times New Roman CYR" w:cs="Times New Roman CYR"/>
          <w:sz w:val="28"/>
          <w:szCs w:val="28"/>
        </w:rPr>
        <w:t>при генитально-генитальном, мануально-генитальном и орально-генитальном половых контактах.</w:t>
      </w:r>
    </w:p>
    <w:p w14:paraId="7EB127A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Вертикальный путь передачи. </w:t>
      </w:r>
      <w:r>
        <w:rPr>
          <w:rFonts w:ascii="Times New Roman CYR" w:hAnsi="Times New Roman CYR" w:cs="Times New Roman CYR"/>
          <w:sz w:val="28"/>
          <w:szCs w:val="28"/>
        </w:rPr>
        <w:t>Частота передачи ВПЧ от матери плоду, по данным разных исследователей, разнится весьма существенно - от 4 до 87% , что зависит от чув</w:t>
      </w:r>
      <w:r>
        <w:rPr>
          <w:rFonts w:ascii="Times New Roman CYR" w:hAnsi="Times New Roman CYR" w:cs="Times New Roman CYR"/>
          <w:sz w:val="28"/>
          <w:szCs w:val="28"/>
        </w:rPr>
        <w:t>ствительности использованных методов диагностики. Как происходит трансмиссия вируса от матери плоду, до настоящего времени окончательно не выяснено.</w:t>
      </w:r>
    </w:p>
    <w:p w14:paraId="6D4C08C3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вероятны восходящая ВПЧ-инфекция околоплодных вод и плаценты, а также инфицирование через сперму в</w:t>
      </w:r>
      <w:r>
        <w:rPr>
          <w:rFonts w:ascii="Times New Roman CYR" w:hAnsi="Times New Roman CYR" w:cs="Times New Roman CYR"/>
          <w:sz w:val="28"/>
          <w:szCs w:val="28"/>
        </w:rPr>
        <w:t>о время зачатия. Возможна передача и при непосредственном соприкосновении (кожный контакт), а также при родах - заражение новорожденного от инфицированной матери. Описаны случаи ларингеального папилломатоза у детей, рожденных с помощью кесарева сечения. ДН</w:t>
      </w:r>
      <w:r>
        <w:rPr>
          <w:rFonts w:ascii="Times New Roman CYR" w:hAnsi="Times New Roman CYR" w:cs="Times New Roman CYR"/>
          <w:sz w:val="28"/>
          <w:szCs w:val="28"/>
        </w:rPr>
        <w:t xml:space="preserve">К ВПЧ обнаруживается у 33% новорожденных в аспирате из носоглотки, а также в амниотической жидкости у ВПЧ-позитивных женщин. Допустима, но не подтверждена, передача ВПЧ через нижнее белье, хирургические перчатки, инструменты для биопсии и другие предметы, </w:t>
      </w:r>
      <w:r>
        <w:rPr>
          <w:rFonts w:ascii="Times New Roman CYR" w:hAnsi="Times New Roman CYR" w:cs="Times New Roman CYR"/>
          <w:sz w:val="28"/>
          <w:szCs w:val="28"/>
        </w:rPr>
        <w:t>обсемененные ВПЧ.</w:t>
      </w:r>
    </w:p>
    <w:p w14:paraId="18F916DB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очень контагиозен и быстро размножается в организме человека. Инкубационный период составляет от 1 до 20 месяцев (обычно 3-6 месяцев), но может растягиваться на годы.</w:t>
      </w:r>
    </w:p>
    <w:p w14:paraId="26EE865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 частоты распространения ПВИ у женщин наблюдается в возрасте о</w:t>
      </w:r>
      <w:r>
        <w:rPr>
          <w:rFonts w:ascii="Times New Roman CYR" w:hAnsi="Times New Roman CYR" w:cs="Times New Roman CYR"/>
          <w:sz w:val="28"/>
          <w:szCs w:val="28"/>
        </w:rPr>
        <w:t>т 18 до 24 лет, частота выявления ПВИ у женщин моложе 24 лет в - 2 раза выше, чем у женщин старше 35 лет. По данным исследований последних лет, до 82% женщин считаются инфицированными уже через 2 года после сексуального дебюта, при этом даже при одном парт</w:t>
      </w:r>
      <w:r>
        <w:rPr>
          <w:rFonts w:ascii="Times New Roman CYR" w:hAnsi="Times New Roman CYR" w:cs="Times New Roman CYR"/>
          <w:sz w:val="28"/>
          <w:szCs w:val="28"/>
        </w:rPr>
        <w:t>нере 20% женщин заражены.</w:t>
      </w:r>
    </w:p>
    <w:p w14:paraId="27A43C41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A84721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Клинические варианты ПВИ</w:t>
      </w:r>
    </w:p>
    <w:p w14:paraId="6CBD9BB2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0AEC48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Манифестация генитальной ВПЧ-инфекции сопровождается появлением генитальных бородавок, тогда как её субклиническая форма обнаруживается только с помощью проведения пробы с 3% уксусной кислотой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мелких плоских бородавок или устанавливается на основании характерной гистологической картины. Отсутствие же клинических и гистологических признаков инфекции при выявлении ДНК ВПЧ свидетельствует о латентной или асимптомной инфекции.</w:t>
      </w:r>
    </w:p>
    <w:p w14:paraId="5B17604B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клинических пр</w:t>
      </w:r>
      <w:r>
        <w:rPr>
          <w:rFonts w:ascii="Times New Roman CYR" w:hAnsi="Times New Roman CYR" w:cs="Times New Roman CYR"/>
          <w:sz w:val="28"/>
          <w:szCs w:val="28"/>
        </w:rPr>
        <w:t>оявлений генитальной ВПЧ-инфекции варьирует от субклинических проявлений до рака шейки матки.</w:t>
      </w:r>
    </w:p>
    <w:p w14:paraId="2AD60ACB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женщин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поражаются: уздечка половых губ, половые губы, клитор, уретра, лобок, промежность, перианальная область, преддверие влагалища, вход во влагалище, девств</w:t>
      </w:r>
      <w:r>
        <w:rPr>
          <w:rFonts w:ascii="Times New Roman CYR" w:hAnsi="Times New Roman CYR" w:cs="Times New Roman CYR"/>
          <w:sz w:val="28"/>
          <w:szCs w:val="28"/>
        </w:rPr>
        <w:t>енная плева, влагалище, шейка матки.</w:t>
      </w:r>
    </w:p>
    <w:p w14:paraId="7068D6A6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Наружное отверстие уретры у женщин поражается в 4-8% случаев, более глубокое поражение мочеиспускательного канала вызывает явления упорно протекающего уретрита. Больные жалуются на неприятные ощущения при мочеиспускании</w:t>
      </w:r>
      <w:r>
        <w:rPr>
          <w:rFonts w:ascii="Times New Roman CYR" w:hAnsi="Times New Roman CYR" w:cs="Times New Roman CYR"/>
          <w:sz w:val="28"/>
          <w:szCs w:val="28"/>
        </w:rPr>
        <w:t>, боль внизу живота и наружных половых органов.</w:t>
      </w:r>
    </w:p>
    <w:p w14:paraId="00FF946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выделяют 4 типа генитальных бородавок:</w:t>
      </w:r>
    </w:p>
    <w:p w14:paraId="67ECA45B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 Остроконечные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 xml:space="preserve">кондиломы - </w:t>
      </w:r>
      <w:r>
        <w:rPr>
          <w:rFonts w:ascii="Times New Roman CYR" w:hAnsi="Times New Roman CYR" w:cs="Times New Roman CYR"/>
          <w:sz w:val="28"/>
          <w:szCs w:val="28"/>
        </w:rPr>
        <w:t>бородавчатые фиброэпителиальные образования, состоящие из большого числа сливающихся узелковых элементов и выростов, напоминающих</w:t>
      </w:r>
      <w:r>
        <w:rPr>
          <w:rFonts w:ascii="Times New Roman CYR" w:hAnsi="Times New Roman CYR" w:cs="Times New Roman CYR"/>
          <w:sz w:val="28"/>
          <w:szCs w:val="28"/>
        </w:rPr>
        <w:t xml:space="preserve"> цветную капусту. Поражают слизистые оболочки (головка полового члена, наружное отверстие уретры, внутренний листок крайней плоти, малые половые губы, вход во влагалище, шейку матки, анус и анальный канал), реже - ороговевший эпителий (паховая область, про</w:t>
      </w:r>
      <w:r>
        <w:rPr>
          <w:rFonts w:ascii="Times New Roman CYR" w:hAnsi="Times New Roman CYR" w:cs="Times New Roman CYR"/>
          <w:sz w:val="28"/>
          <w:szCs w:val="28"/>
        </w:rPr>
        <w:t>межность, перианальная область).</w:t>
      </w:r>
    </w:p>
    <w:p w14:paraId="7C6A23B4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 Кератотические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 xml:space="preserve"> бородавки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роговой вид, часто напоминают цветную капусту или себорейный кератоз; обычно располагаются на сухой коже (ствол полового члена, мошонка, половые губы).</w:t>
      </w:r>
    </w:p>
    <w:p w14:paraId="0EE8A43C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Папулезнеые бородавки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куполо</w:t>
      </w:r>
      <w:r>
        <w:rPr>
          <w:rFonts w:ascii="Times New Roman CYR" w:hAnsi="Times New Roman CYR" w:cs="Times New Roman CYR"/>
          <w:sz w:val="28"/>
          <w:szCs w:val="28"/>
        </w:rPr>
        <w:t>образную форму диаметром 1-4 мм, гладкую поверхность (менее роговую, чем кератотические), цвет сырого мяса, располагаются на полностью ороговевшем эпителии.</w:t>
      </w:r>
    </w:p>
    <w:p w14:paraId="0DF13E62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4. Плоские бородавки - </w:t>
      </w:r>
      <w:r>
        <w:rPr>
          <w:rFonts w:ascii="Times New Roman CYR" w:hAnsi="Times New Roman CYR" w:cs="Times New Roman CYR"/>
          <w:sz w:val="28"/>
          <w:szCs w:val="28"/>
        </w:rPr>
        <w:t>пятнистые или слегка приподнятые, обычно невидимые невооруженным глазом; ра</w:t>
      </w:r>
      <w:r>
        <w:rPr>
          <w:rFonts w:ascii="Times New Roman CYR" w:hAnsi="Times New Roman CYR" w:cs="Times New Roman CYR"/>
          <w:sz w:val="28"/>
          <w:szCs w:val="28"/>
        </w:rPr>
        <w:t>сполагаются на частично или полностью ороговевшем эпителии.</w:t>
      </w:r>
    </w:p>
    <w:p w14:paraId="7AF2EBF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некоторых больных, особенно с нарушением клеточного иммунитета (ВИЧ-инфекция, иммуносупрессивная терапия, болезнь Ходжкина) или беременностью - развиваются очень крупные генитальные бородавки</w:t>
      </w:r>
      <w:r>
        <w:rPr>
          <w:rFonts w:ascii="Times New Roman CYR" w:hAnsi="Times New Roman CYR" w:cs="Times New Roman CYR"/>
          <w:sz w:val="28"/>
          <w:szCs w:val="28"/>
        </w:rPr>
        <w:t xml:space="preserve"> - этот процесс носит название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гигантская кондилома Бушке-Левенштейна.</w:t>
      </w:r>
      <w:r>
        <w:rPr>
          <w:rFonts w:ascii="Times New Roman CYR" w:hAnsi="Times New Roman CYR" w:cs="Times New Roman CYR"/>
          <w:sz w:val="28"/>
          <w:szCs w:val="28"/>
        </w:rPr>
        <w:t xml:space="preserve"> Эта предраковая инвазивная и деструирующая опухоль ассоциируется в ВПЧ-6 и 11.</w:t>
      </w:r>
    </w:p>
    <w:p w14:paraId="545490E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477363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Прогноз течения папилломавирусной инфекции</w:t>
      </w:r>
    </w:p>
    <w:p w14:paraId="0F2280C6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9B2DD4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лечения генитальные бородавки могут спонтанно инволю</w:t>
      </w:r>
      <w:r>
        <w:rPr>
          <w:rFonts w:ascii="Times New Roman CYR" w:hAnsi="Times New Roman CYR" w:cs="Times New Roman CYR"/>
          <w:sz w:val="28"/>
          <w:szCs w:val="28"/>
        </w:rPr>
        <w:t>ционировать, длительно персистировать или увеличиваться в размере и количестве, трансформируясь в рак. При этом спонтанной инволюции обычно подвергаются недавно появившиеся очаги поражения. Не следует забывать о том, что больной также нередко может инфицир</w:t>
      </w:r>
      <w:r>
        <w:rPr>
          <w:rFonts w:ascii="Times New Roman CYR" w:hAnsi="Times New Roman CYR" w:cs="Times New Roman CYR"/>
          <w:sz w:val="28"/>
          <w:szCs w:val="28"/>
        </w:rPr>
        <w:t>оваться новыми для него типами ВПЧ. Реинфекция одним и тем же типом ВПЧ, однако, встречается не часто, возможно благодаря приобретенному иммунитету. Прогноз при ВПЧ-инфекции зависит от ее типа, а также от сопутствующих заболеваний.</w:t>
      </w:r>
    </w:p>
    <w:p w14:paraId="1DE0EE14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1A2897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Диагностические осо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бенности выявления ПВИ</w:t>
      </w:r>
    </w:p>
    <w:p w14:paraId="5B9412F4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A7FC4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 ВПЧ-инфекции проводится на основании цитологического, гистологического исследования биоптатов, определения антител к ВПЧ, обнаружения ДНК ВПЧ и онкобелка Е7.</w:t>
      </w:r>
    </w:p>
    <w:p w14:paraId="7985D6E7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следующие методы диагностики:</w:t>
      </w:r>
    </w:p>
    <w:p w14:paraId="1E925514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 Клини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ко-визуальный метод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 одним из наиболее распространенных методов в диагностике ВПЧ-инфекции. С помощью рутинного осмотра шейки матки и влагалища с добавлением теста с 3-5% уксусной кислотой и раствором Люголя выявляется большинство выраженных патоло</w:t>
      </w:r>
      <w:r>
        <w:rPr>
          <w:rFonts w:ascii="Times New Roman CYR" w:hAnsi="Times New Roman CYR" w:cs="Times New Roman CYR"/>
          <w:sz w:val="28"/>
          <w:szCs w:val="28"/>
        </w:rPr>
        <w:t>гических состояний шейки матки.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6ED6AF2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осмотр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наружных половых органов следует проводить при хорошем освещении с использованием для обнаружения мелких элементов лупы. Для осмотра губок уретры их можно вывернуть с помощью ватного тампона. Эндоуретраль</w:t>
      </w:r>
      <w:r>
        <w:rPr>
          <w:rFonts w:ascii="Times New Roman CYR" w:hAnsi="Times New Roman CYR" w:cs="Times New Roman CYR"/>
          <w:sz w:val="28"/>
          <w:szCs w:val="28"/>
        </w:rPr>
        <w:t>ные генитальные бородавки можно выявить только при уретроскопии. Каждому больному с наличием генитальных бородавок следует обследовать промежность и перианальную область. При наличии анальных бородавок выполняют аноскопию до зубчатой линии.</w:t>
      </w:r>
    </w:p>
    <w:p w14:paraId="3D0AC25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 Кольпоскопия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представляет собой высокоинформативный и недорогой метод ранней диагностики ВПЧ, без которого сегодня невозможно представить обследование женщины с гинекологической патологией. Наиболее популярной разновидностью его является расширенная кольпоскопия, вклю</w:t>
      </w:r>
      <w:r>
        <w:rPr>
          <w:rFonts w:ascii="Times New Roman CYR" w:hAnsi="Times New Roman CYR" w:cs="Times New Roman CYR"/>
          <w:sz w:val="28"/>
          <w:szCs w:val="28"/>
        </w:rPr>
        <w:t>чающая в себя осмотр и ревизию состояния слизистой оболочки шейки матки, влагалища и вульвы при увеличении с помощью микроскопа в 7-30 раз и применения некоторых эпителиальных тестов, при которых оценивается реакция тканей в ответ на их обработку различным</w:t>
      </w:r>
      <w:r>
        <w:rPr>
          <w:rFonts w:ascii="Times New Roman CYR" w:hAnsi="Times New Roman CYR" w:cs="Times New Roman CYR"/>
          <w:sz w:val="28"/>
          <w:szCs w:val="28"/>
        </w:rPr>
        <w:t>и медикаментозными средствами.</w:t>
      </w:r>
    </w:p>
    <w:p w14:paraId="60CF3709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Кольпоскопия и биопсия показаны всем женщинам с цервикальной интра-эпителиальной неоплазией класса II (CIN II) или класса III (CIN III) независимо от подтверждения у них наличия ВПЧ-инфекции.</w:t>
      </w:r>
    </w:p>
    <w:p w14:paraId="087F3887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исследований по Папани</w:t>
      </w:r>
      <w:r>
        <w:rPr>
          <w:rFonts w:ascii="Times New Roman CYR" w:hAnsi="Times New Roman CYR" w:cs="Times New Roman CYR"/>
          <w:sz w:val="28"/>
          <w:szCs w:val="28"/>
        </w:rPr>
        <w:t>колау (Pap-мазки) для диагностики ВПЧ-инфекции не рекомендуется. Кольпоскопия применяется у женщин с подозрением надисплазиюдля определения границ биопсии, но также не показана для рутинной диагностики ВПЧ .</w:t>
      </w:r>
    </w:p>
    <w:p w14:paraId="13A847D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3. Цитологический метод диагностики</w:t>
      </w:r>
    </w:p>
    <w:p w14:paraId="39D9EBA9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Цитологическ</w:t>
      </w:r>
      <w:r>
        <w:rPr>
          <w:rFonts w:ascii="Times New Roman CYR" w:hAnsi="Times New Roman CYR" w:cs="Times New Roman CYR"/>
          <w:sz w:val="28"/>
          <w:szCs w:val="28"/>
        </w:rPr>
        <w:t>ий скрининг признан классическим методом и рекомендован ВОЗ для проведения в масштабах национальных программ. Чувствительность цитологического метода исследования, по данным разных авторов, составляет 66-83%, специфичность - 60-85% . Подсчитано, что скрини</w:t>
      </w:r>
      <w:r>
        <w:rPr>
          <w:rFonts w:ascii="Times New Roman CYR" w:hAnsi="Times New Roman CYR" w:cs="Times New Roman CYR"/>
          <w:sz w:val="28"/>
          <w:szCs w:val="28"/>
        </w:rPr>
        <w:t>нг женщин в возрасте 25-64 лет с интервалом в 5лет может привести к снижению смертности от РШМ на 84%.</w:t>
      </w:r>
    </w:p>
    <w:p w14:paraId="78328E54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4. Молекулярно-биологические методы </w:t>
      </w:r>
      <w:r>
        <w:rPr>
          <w:rFonts w:ascii="Times New Roman CYR" w:hAnsi="Times New Roman CYR" w:cs="Times New Roman CYR"/>
          <w:sz w:val="28"/>
          <w:szCs w:val="28"/>
        </w:rPr>
        <w:t xml:space="preserve">диагностики, направленные наобнаружение мельчайших частиц ДНК вируса папилломы в материале . </w:t>
      </w:r>
    </w:p>
    <w:p w14:paraId="468B27D9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5.Гистологический метод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диагностики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3848912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Гистологические методы диагностики ПВИ позволяют оценить морфологическую степень изменения тканей, что является отсроченной процедурой и выполняется при кольпоскопии. Забор материала проводится путем биопсии. Чаще всего источником изучения яв</w:t>
      </w:r>
      <w:r>
        <w:rPr>
          <w:rFonts w:ascii="Times New Roman CYR" w:hAnsi="Times New Roman CYR" w:cs="Times New Roman CYR"/>
          <w:sz w:val="28"/>
          <w:szCs w:val="28"/>
        </w:rPr>
        <w:t>ляется шейка матки. Показанием для проведения биопсии шейки матки существуют определенные кольпоскопические изменения. Забор образца ткани должен производиться из наиболее измененного участка и сравнивается с образцом неизмененной ткани, то это несет больш</w:t>
      </w:r>
      <w:r>
        <w:rPr>
          <w:rFonts w:ascii="Times New Roman CYR" w:hAnsi="Times New Roman CYR" w:cs="Times New Roman CYR"/>
          <w:sz w:val="28"/>
          <w:szCs w:val="28"/>
        </w:rPr>
        <w:t>ую диагностическую ценность.</w:t>
      </w:r>
    </w:p>
    <w:p w14:paraId="6E8B5E30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6. Лабораторная диагностика</w:t>
      </w:r>
    </w:p>
    <w:p w14:paraId="73A951CB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 ВПЧ-инфекции проводится на основании цитологического, гистологического исследования биоптатов, определения антител к ВПЧ, обнаружения ДНК ВПЧ и онкобелка Е7.</w:t>
      </w:r>
    </w:p>
    <w:p w14:paraId="41B3CA6A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7. Метод типиров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ания ВПЧ с помощью полимеразной цепной реакции</w:t>
      </w:r>
      <w:r>
        <w:rPr>
          <w:rFonts w:ascii="Times New Roman CYR" w:hAnsi="Times New Roman CYR" w:cs="Times New Roman CYR"/>
          <w:sz w:val="28"/>
          <w:szCs w:val="28"/>
        </w:rPr>
        <w:t xml:space="preserve"> в настоящее время получил широкое распространение. Метод имеет большую диагностическую значимость и позволяет идентифицировать отдельные типы ВПЧ. Однако использование этого метода как диагностического критери</w:t>
      </w:r>
      <w:r>
        <w:rPr>
          <w:rFonts w:ascii="Times New Roman CYR" w:hAnsi="Times New Roman CYR" w:cs="Times New Roman CYR"/>
          <w:sz w:val="28"/>
          <w:szCs w:val="28"/>
        </w:rPr>
        <w:t>я для неопластических процессов шейки матки приводит к значительной гипердиагностике, т. к. в большинстве случаев инфицирование имеет кратковременный характер и заканчивается спонтанным выздоровлением и элиминацией вируса. Таким образом, положительный резу</w:t>
      </w:r>
      <w:r>
        <w:rPr>
          <w:rFonts w:ascii="Times New Roman CYR" w:hAnsi="Times New Roman CYR" w:cs="Times New Roman CYR"/>
          <w:sz w:val="28"/>
          <w:szCs w:val="28"/>
        </w:rPr>
        <w:t>льтат при лабораторном исследовании на ДНК ВПЧ не позволяет в большинстве случаев прогнозировать развитие цервикального рака.</w:t>
      </w:r>
    </w:p>
    <w:p w14:paraId="29690D1D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8. Определение онкобелка Е7 в цервикальном материале </w:t>
      </w:r>
    </w:p>
    <w:p w14:paraId="3E28EBC0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Интеграция ДНК ВПЧ в геном клеток сопровождается двумя молекулярными события</w:t>
      </w:r>
      <w:r>
        <w:rPr>
          <w:rFonts w:ascii="Times New Roman CYR" w:hAnsi="Times New Roman CYR" w:cs="Times New Roman CYR"/>
          <w:sz w:val="28"/>
          <w:szCs w:val="28"/>
        </w:rPr>
        <w:t>ми. Встраивание вирусной ДНК в хромосому всегда сопровождается нарушением структуры гена Е2, который является репрессором Е7. При интеграции ДНК-вируса синтез белка Е2 прекращается вследствие нарушения структуры соответствующего гена, и активируется синтез</w:t>
      </w:r>
      <w:r>
        <w:rPr>
          <w:rFonts w:ascii="Times New Roman CYR" w:hAnsi="Times New Roman CYR" w:cs="Times New Roman CYR"/>
          <w:sz w:val="28"/>
          <w:szCs w:val="28"/>
        </w:rPr>
        <w:t xml:space="preserve"> белка Е7 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2E8F2E6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Методы лечения</w:t>
      </w:r>
    </w:p>
    <w:p w14:paraId="7DBB4CB3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7A657E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7455"/>
      </w:tblGrid>
      <w:tr w:rsidR="00000000" w14:paraId="1B9E2F49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4CFF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 терапии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8B48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Средства для лечения</w:t>
            </w:r>
          </w:p>
        </w:tc>
      </w:tr>
      <w:tr w:rsidR="00000000" w14:paraId="54AB83D5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CD1A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Противовирусные препараты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2029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Мазь бонафтона 0,5-1-2% и риодоксола - 0,25 и 0,5%. Наносить 5-6 раз в день, 2-3 недели. Мазь 2% бонафтона + 0,5% риодоксола. Бонафтон внутрь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0,2 г 3 раза в день, 10 дней. 3% мазь оксолиновая, 2-3 недели. Индинол, по 2 капсулы 2 раза в день натощак, за 10 минут до еды в течение 3 месяцев.</w:t>
            </w:r>
          </w:p>
        </w:tc>
      </w:tr>
      <w:tr w:rsidR="00000000" w14:paraId="183188B2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7266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Иммунологические методы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8732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а-, b-, y-интерфероны, индукторы ИНФ, рекомбинантные ин-терлейкины (ИЛ-2, ронколей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кин). Изопринозин (табл. 0,5) по 1,0 г 3 р./день, 2-4 нед. как основное лечение. Либо лазеротерапия + изопринозин по 2 табл. 5 дней, 3 курса с интервалом 1 мес. Ликопид табл. по 10 мг/день, 6 дней. 3 курса с интервалом в 2 нед. Галавит в/м., 1-й д. - 200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г, 2-й день - 100 мг, с 111 дня - по 100 мг через день, № 10-15. 12,5% циклоферон в/м по 2 мл (250 мг) по схеме 1, 2, 4, 6, 8, 11, 14, 17, 20 и 23-й дни лечения. Местно аппликации 5% линимента циклоферона, либо гидрогель алломедина 3-4 раза в день. Изоприн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озином по 2 таблетки (1000 мг) 3 р/д в течение 14-28 дней в сочетании с в/м введением циклоферона по 4 мл (500 мг) № 10 по основной схеме.</w:t>
            </w:r>
          </w:p>
        </w:tc>
      </w:tr>
      <w:tr w:rsidR="00000000" w14:paraId="61CE5C64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CE22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Цитотоксические препараты, местно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D467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Подофиллин в виде 10-25% раствора, 1-2 р. в нед., 5 недель. Подофиллотоксин (конди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лин) 2 раза в сутки в течение 3 дней с 4-дневным перерывом, повторять до 4 раз. 20% мазь подофиллотоксина.5-фторурацил в виде 5% крема 1 раз на ночь 7 дней, или 1 раз в неделю в течение 10 недель</w:t>
            </w:r>
          </w:p>
        </w:tc>
      </w:tr>
      <w:tr w:rsidR="00000000" w14:paraId="4B2D96D9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5486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Деструктивные методы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7D9B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Физические (криодеструкция, лазеротера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пия, диатермокоагуляция).</w:t>
            </w:r>
          </w:p>
        </w:tc>
      </w:tr>
      <w:tr w:rsidR="00000000" w14:paraId="3167D2E4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E01E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Хирургические методы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BE35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Химические (80-90% трихлоруксусная кислота, ферезол - 1 раз в нед., солкодерм - излечение 80-90%). В т. ч. и электрохирургическое иссечение</w:t>
            </w:r>
          </w:p>
        </w:tc>
      </w:tr>
      <w:tr w:rsidR="00000000" w14:paraId="2E7E9603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5449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Комбинированные методы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5E19" w14:textId="77777777" w:rsidR="00000000" w:rsidRDefault="007469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Сочетание различных вариантов лечения</w:t>
            </w:r>
          </w:p>
        </w:tc>
      </w:tr>
    </w:tbl>
    <w:p w14:paraId="494DBC0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32D7DE" w14:textId="77777777" w:rsidR="00000000" w:rsidRDefault="007469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7904780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писок литературы</w:t>
      </w:r>
    </w:p>
    <w:p w14:paraId="6513C9E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3355293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Скрипкин Ю.К. Кожные и венерические болезни. Издательство «Триада - Х», Москва, 2000, с. 604;</w:t>
      </w:r>
    </w:p>
    <w:p w14:paraId="6FAD98F5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Библиогр.: Бодяжина Б.И., Сметник В.П. и Тумилович Л.Г. Неоперативная гинекология, с 292, М., 1990; </w:t>
      </w:r>
    </w:p>
    <w:p w14:paraId="71D1DAC0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Избранные разделы гинекологии, под ред. Г</w:t>
      </w:r>
      <w:r>
        <w:rPr>
          <w:rFonts w:ascii="Times New Roman CYR" w:hAnsi="Times New Roman CYR" w:cs="Times New Roman CYR"/>
          <w:sz w:val="28"/>
          <w:szCs w:val="28"/>
        </w:rPr>
        <w:t>.М. Савельевой, М., 1984;</w:t>
      </w:r>
    </w:p>
    <w:p w14:paraId="1AC1D962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Киселев В. И. Вирусы папилломы человека в развитии рака шейки матки / В.И. Киселев. М. : Димитрейд График Групп, 2004.- 184 с. 51</w:t>
      </w:r>
    </w:p>
    <w:p w14:paraId="19BD5228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Кобозева Н.В. Методы обследования и лечения детей с гинекологическими заболеваниями, Л</w:t>
      </w:r>
      <w:r>
        <w:rPr>
          <w:rFonts w:ascii="Times New Roman CYR" w:hAnsi="Times New Roman CYR" w:cs="Times New Roman CYR"/>
          <w:sz w:val="28"/>
          <w:szCs w:val="28"/>
        </w:rPr>
        <w:t xml:space="preserve">., 1978; </w:t>
      </w:r>
    </w:p>
    <w:p w14:paraId="0F057BEF" w14:textId="77777777" w:rsidR="00000000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Минкина Г.Н. Предрак шейки матки / Г. Н. Минкина, И. Б. Манухин, Г.А. Франк М. : Аэрографмедиа, 2001;</w:t>
      </w:r>
    </w:p>
    <w:p w14:paraId="60704A87" w14:textId="77777777" w:rsidR="00746926" w:rsidRDefault="007469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Туранова Е.Н., Частикова А.В. и Антонова Л.В. Гонорея женщин, М., 1983;</w:t>
      </w:r>
    </w:p>
    <w:sectPr w:rsidR="007469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94"/>
    <w:rsid w:val="00501094"/>
    <w:rsid w:val="0074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3E770"/>
  <w14:defaultImageDpi w14:val="0"/>
  <w15:docId w15:val="{5F35C44E-BE84-4B5A-A8D6-17DEF7F5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4836</Words>
  <Characters>27568</Characters>
  <Application>Microsoft Office Word</Application>
  <DocSecurity>0</DocSecurity>
  <Lines>229</Lines>
  <Paragraphs>64</Paragraphs>
  <ScaleCrop>false</ScaleCrop>
  <Company/>
  <LinksUpToDate>false</LinksUpToDate>
  <CharactersWithSpaces>32340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2025-02-06T07:36:00Z</dcterms:created>
  <dcterms:modified xsi:type="dcterms:W3CDTF">2025-02-06T07:36:00Z</dcterms:modified>
</cp:coreProperties>
</file>