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B751" w14:textId="77777777" w:rsidR="00E32FCB" w:rsidRPr="007A645E" w:rsidRDefault="00E32FCB" w:rsidP="00E32FCB">
      <w:pPr>
        <w:spacing w:before="120"/>
        <w:jc w:val="center"/>
        <w:rPr>
          <w:b/>
          <w:sz w:val="32"/>
        </w:rPr>
      </w:pPr>
      <w:r w:rsidRPr="007A645E">
        <w:rPr>
          <w:b/>
          <w:sz w:val="32"/>
        </w:rPr>
        <w:t>Туберкулез у детей и подростков</w:t>
      </w:r>
    </w:p>
    <w:p w14:paraId="7AD453C5" w14:textId="77777777" w:rsidR="00E32FCB" w:rsidRPr="007A645E" w:rsidRDefault="00E32FCB" w:rsidP="00E32FCB">
      <w:pPr>
        <w:spacing w:before="120"/>
        <w:jc w:val="center"/>
        <w:rPr>
          <w:sz w:val="28"/>
        </w:rPr>
      </w:pPr>
      <w:r w:rsidRPr="007A645E">
        <w:rPr>
          <w:sz w:val="28"/>
        </w:rPr>
        <w:t>Елена ОВСЯНКИНА</w:t>
      </w:r>
    </w:p>
    <w:p w14:paraId="3E9EB95B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Проблемы противотуберкулезной помощи детям тесно связаны со сложившейся эпидемической ситуацией</w:t>
      </w:r>
      <w:r>
        <w:t xml:space="preserve">, </w:t>
      </w:r>
      <w:r w:rsidRPr="00196208">
        <w:t xml:space="preserve">которая в России с </w:t>
      </w:r>
      <w:smartTag w:uri="urn:schemas-microsoft-com:office:smarttags" w:element="metricconverter">
        <w:smartTagPr>
          <w:attr w:name="ProductID" w:val="1991 г"/>
        </w:smartTagPr>
        <w:r w:rsidRPr="00196208">
          <w:t>1991 г</w:t>
        </w:r>
      </w:smartTag>
      <w:r w:rsidRPr="00196208">
        <w:t>. остается напряженной</w:t>
      </w:r>
      <w:r>
        <w:t xml:space="preserve">, </w:t>
      </w:r>
      <w:r w:rsidRPr="00196208">
        <w:t>несмотря на стабилизацию в последние годы. Анализ причин этой ситуации убедительно продемонстрировал</w:t>
      </w:r>
      <w:r>
        <w:t xml:space="preserve">, </w:t>
      </w:r>
      <w:r w:rsidRPr="00196208">
        <w:t>что борьба с туберкулезом</w:t>
      </w:r>
      <w:r>
        <w:t xml:space="preserve"> - </w:t>
      </w:r>
      <w:r w:rsidRPr="00196208">
        <w:t>это не только медицинская проблема</w:t>
      </w:r>
      <w:r>
        <w:t xml:space="preserve">, </w:t>
      </w:r>
      <w:r w:rsidRPr="00196208">
        <w:t>во многом она определяется социальными условиями жизни общества</w:t>
      </w:r>
      <w:r>
        <w:t xml:space="preserve">, </w:t>
      </w:r>
      <w:r w:rsidRPr="00196208">
        <w:t>семьи. Семья как часть общества не может быть в стороне от этих проблем. Это обусловлено</w:t>
      </w:r>
      <w:r>
        <w:t xml:space="preserve">, </w:t>
      </w:r>
      <w:r w:rsidRPr="00196208">
        <w:t>с одной стороны</w:t>
      </w:r>
      <w:r>
        <w:t xml:space="preserve">, </w:t>
      </w:r>
      <w:r w:rsidRPr="00196208">
        <w:t>тем</w:t>
      </w:r>
      <w:r>
        <w:t xml:space="preserve">, </w:t>
      </w:r>
      <w:r w:rsidRPr="00196208">
        <w:t>что ответственность за здоровье ребенка несут родители</w:t>
      </w:r>
      <w:r>
        <w:t xml:space="preserve">, </w:t>
      </w:r>
      <w:r w:rsidRPr="00196208">
        <w:t>с другой стороны</w:t>
      </w:r>
      <w:r>
        <w:t xml:space="preserve">, </w:t>
      </w:r>
      <w:r w:rsidRPr="00196208">
        <w:t>наиболее часто источником заражения детей являются члены семьи.</w:t>
      </w:r>
    </w:p>
    <w:p w14:paraId="6A39BD96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Также следует учесть</w:t>
      </w:r>
      <w:r>
        <w:t xml:space="preserve">, </w:t>
      </w:r>
      <w:r w:rsidRPr="00196208">
        <w:t>что наиболее высокая заболеваемость туберкулезом регистрируется в группе населения 20-40 лет (детородный возраст). Социальный статус</w:t>
      </w:r>
      <w:r>
        <w:t xml:space="preserve">, </w:t>
      </w:r>
      <w:r w:rsidRPr="00196208">
        <w:t>уровень медицинской грамотности семьи во многом определяют вероятность развития туберкулезной инфекции у детей. Более 60% детей</w:t>
      </w:r>
      <w:r>
        <w:t xml:space="preserve">, </w:t>
      </w:r>
      <w:r w:rsidRPr="00196208">
        <w:t>заболевших туберкулезом</w:t>
      </w:r>
      <w:r>
        <w:t xml:space="preserve">, - </w:t>
      </w:r>
      <w:r w:rsidRPr="00196208">
        <w:t>из семей с различными социальными проблемами (социально дезадаптированные семьи и семьи медико-социального риска).</w:t>
      </w:r>
    </w:p>
    <w:p w14:paraId="442B020D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Как российские</w:t>
      </w:r>
      <w:r>
        <w:t xml:space="preserve">, </w:t>
      </w:r>
      <w:r w:rsidRPr="00196208">
        <w:t>так и иностранные авторы отмечают</w:t>
      </w:r>
      <w:r>
        <w:t xml:space="preserve">, </w:t>
      </w:r>
      <w:r w:rsidRPr="00196208">
        <w:t>что улучшение условий жизни и изоляция источника инфекции</w:t>
      </w:r>
      <w:r>
        <w:t xml:space="preserve"> - </w:t>
      </w:r>
      <w:r w:rsidRPr="00196208">
        <w:t>наиболее эффективные средства для уменьшения распространенности туберкулеза в обществе.</w:t>
      </w:r>
    </w:p>
    <w:p w14:paraId="40FA8F67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Кроме того</w:t>
      </w:r>
      <w:r>
        <w:t xml:space="preserve">, </w:t>
      </w:r>
      <w:r w:rsidRPr="00196208">
        <w:t>рост заболеваемости туберкулезом детей и подростков в Российской Федерации</w:t>
      </w:r>
      <w:r>
        <w:t xml:space="preserve">, </w:t>
      </w:r>
      <w:r w:rsidRPr="00196208">
        <w:t>а затем стабилизация показателя на высоком уровне являются свидетельством того</w:t>
      </w:r>
      <w:r>
        <w:t xml:space="preserve">, </w:t>
      </w:r>
      <w:r w:rsidRPr="00196208">
        <w:t>что сложившаяся и успешно себя зарекомендовавшая в период спада эндемии система противотуберкулезных мероприятий не дает должного эффекта в условиях ее роста. По всем разделам фтизиатрии детского и подросткового возраста есть проблемы</w:t>
      </w:r>
      <w:r>
        <w:t xml:space="preserve">, </w:t>
      </w:r>
      <w:r w:rsidRPr="00196208">
        <w:t>решение которых напрямую связано с новыми подходами к организации противотуберкулезных мероприятий</w:t>
      </w:r>
      <w:r>
        <w:t xml:space="preserve">, </w:t>
      </w:r>
      <w:r w:rsidRPr="00196208">
        <w:t>разработкой новых</w:t>
      </w:r>
      <w:r>
        <w:t xml:space="preserve">, </w:t>
      </w:r>
      <w:r w:rsidRPr="00196208">
        <w:t>научно обоснованных методов профилактики</w:t>
      </w:r>
      <w:r>
        <w:t xml:space="preserve">, </w:t>
      </w:r>
      <w:r w:rsidRPr="00196208">
        <w:t>выявления и диагностики</w:t>
      </w:r>
      <w:r>
        <w:t xml:space="preserve">, </w:t>
      </w:r>
      <w:r w:rsidRPr="00196208">
        <w:t>лечения туберкулеза.</w:t>
      </w:r>
    </w:p>
    <w:p w14:paraId="675C44B9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В профилактической работе приоритетными являются направления как по специфической (иммунизация вакциной БЦЖ и превентивная химиотерапия)</w:t>
      </w:r>
      <w:r>
        <w:t xml:space="preserve">, </w:t>
      </w:r>
      <w:r w:rsidRPr="00196208">
        <w:t>так и по неспецифической (санитарно-просветительная работа) профилактике туберкулеза. Это звенья одной цепи</w:t>
      </w:r>
      <w:r>
        <w:t xml:space="preserve">, </w:t>
      </w:r>
      <w:r w:rsidRPr="00196208">
        <w:t>так как профилактическая противотуберкулезная работа проводится со здоровыми детьми и будет эффективна при создании у родителей потребности в ней</w:t>
      </w:r>
      <w:r>
        <w:t xml:space="preserve">, </w:t>
      </w:r>
      <w:r w:rsidRPr="00196208">
        <w:t>иначе неизбежен геометрический рост отказов от нее.</w:t>
      </w:r>
    </w:p>
    <w:p w14:paraId="59C55309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Образовательные программы для населения должны отвечать определенным требованиям. Прежде всего</w:t>
      </w:r>
      <w:r>
        <w:t xml:space="preserve">, </w:t>
      </w:r>
      <w:r w:rsidRPr="00196208">
        <w:t>они должны быть адаптированы на различные социальные и возрастные группы населения</w:t>
      </w:r>
      <w:r>
        <w:t xml:space="preserve">, </w:t>
      </w:r>
      <w:r w:rsidRPr="00196208">
        <w:t>а также на здоровых и больных туберкулезом. К участию в проведении образовательных программ должны привлекаться те группы населения</w:t>
      </w:r>
      <w:r>
        <w:t xml:space="preserve">, </w:t>
      </w:r>
      <w:r w:rsidRPr="00196208">
        <w:t>которые способны нести достоверную информацию</w:t>
      </w:r>
      <w:r>
        <w:t xml:space="preserve">, </w:t>
      </w:r>
      <w:r w:rsidRPr="00196208">
        <w:t>полученную от специалистов</w:t>
      </w:r>
      <w:r>
        <w:t xml:space="preserve">, </w:t>
      </w:r>
      <w:r w:rsidRPr="00196208">
        <w:t>занимающихся этой проблемой</w:t>
      </w:r>
      <w:r>
        <w:t xml:space="preserve">, </w:t>
      </w:r>
      <w:r w:rsidRPr="00196208">
        <w:t>в массы: учителя</w:t>
      </w:r>
      <w:r>
        <w:t xml:space="preserve">, </w:t>
      </w:r>
      <w:r w:rsidRPr="00196208">
        <w:t>воспитатели</w:t>
      </w:r>
      <w:r>
        <w:t xml:space="preserve">, </w:t>
      </w:r>
      <w:r w:rsidRPr="00196208">
        <w:t>журналисты</w:t>
      </w:r>
      <w:r>
        <w:t xml:space="preserve">, </w:t>
      </w:r>
      <w:r w:rsidRPr="00196208">
        <w:t>видные общественные деятели и ученые. Материалы</w:t>
      </w:r>
      <w:r>
        <w:t xml:space="preserve">, </w:t>
      </w:r>
      <w:r w:rsidRPr="00196208">
        <w:t>используемые для подготовки образовательных программ</w:t>
      </w:r>
      <w:r>
        <w:t xml:space="preserve">, </w:t>
      </w:r>
      <w:r w:rsidRPr="00196208">
        <w:t>должны быть краткими</w:t>
      </w:r>
      <w:r>
        <w:t xml:space="preserve">, </w:t>
      </w:r>
      <w:r w:rsidRPr="00196208">
        <w:t>информативными и доступными в изложении. Существенное значение имеют их наглядность и позитивный характер.</w:t>
      </w:r>
    </w:p>
    <w:p w14:paraId="020F5458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Вакцинация против туберкулеза является обязательной или рекомендуется во многих странах мира. В государствах</w:t>
      </w:r>
      <w:r>
        <w:t xml:space="preserve">, </w:t>
      </w:r>
      <w:r w:rsidRPr="00196208">
        <w:t>где эти прививки не включены в обязательный календарь</w:t>
      </w:r>
      <w:r>
        <w:t xml:space="preserve">, </w:t>
      </w:r>
      <w:r w:rsidRPr="00196208">
        <w:t>их проводят людям</w:t>
      </w:r>
      <w:r>
        <w:t xml:space="preserve">, </w:t>
      </w:r>
      <w:r w:rsidRPr="00196208">
        <w:t>живущим в неблагополучных социально-бытовых условиях</w:t>
      </w:r>
      <w:r>
        <w:t xml:space="preserve">, </w:t>
      </w:r>
      <w:r w:rsidRPr="00196208">
        <w:t>и выходцам из стран</w:t>
      </w:r>
      <w:r>
        <w:t xml:space="preserve">, </w:t>
      </w:r>
      <w:r w:rsidRPr="00196208">
        <w:t xml:space="preserve">где много случаев заболевания туберкулезом. Вакцинация против туберкулеза в России является приоритетным методом среди профилактических противотуберкулезных мероприятий среди детей. Отмена вакцинации как массового мероприятия возможна при </w:t>
      </w:r>
      <w:r w:rsidRPr="00196208">
        <w:lastRenderedPageBreak/>
        <w:t>риске первичного инфицирования микобактериями (МБТ) менее 0</w:t>
      </w:r>
      <w:r>
        <w:t xml:space="preserve">, </w:t>
      </w:r>
      <w:r w:rsidRPr="00196208">
        <w:t>1%. У нас в стране ежегодный риск первичного инфицирования колеблется в среднем от 1</w:t>
      </w:r>
      <w:r>
        <w:t xml:space="preserve">, </w:t>
      </w:r>
      <w:r w:rsidRPr="00196208">
        <w:t>5 до 2%</w:t>
      </w:r>
      <w:r>
        <w:t xml:space="preserve">, </w:t>
      </w:r>
      <w:r w:rsidRPr="00196208">
        <w:t>поэтому нельзя в настоящее время менять условия проведения этого мероприятия во избежание резкого увеличения заболеваемости</w:t>
      </w:r>
      <w:r>
        <w:t xml:space="preserve">, </w:t>
      </w:r>
      <w:r w:rsidRPr="00196208">
        <w:t>прежде всего детей раннего возраста.</w:t>
      </w:r>
    </w:p>
    <w:p w14:paraId="21235FCE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К сожалению</w:t>
      </w:r>
      <w:r>
        <w:t xml:space="preserve">, </w:t>
      </w:r>
      <w:r w:rsidRPr="00196208">
        <w:t>родители определяют свое отношение к профилактическим противотуберкулезным мероприятиям на основании материалов в средствах массовой информации</w:t>
      </w:r>
      <w:r>
        <w:t xml:space="preserve">, </w:t>
      </w:r>
      <w:r w:rsidRPr="00196208">
        <w:t>которые представлены не специалистами в области фтизиатрии. О низкой мотивации населения к элементарным мерам защиты от инфекции свидетельствует и дискуссия в средствах массовой информации о целесообразности вообще любой вакцинации. В результате в последние годы ухудшается эффективность профилактики туберкулеза и отмечается рост числа отказов родителей от противотуберкулезных мероприятий</w:t>
      </w:r>
      <w:r>
        <w:t xml:space="preserve">, </w:t>
      </w:r>
      <w:r w:rsidRPr="00196208">
        <w:t>назначаемых детям.</w:t>
      </w:r>
    </w:p>
    <w:p w14:paraId="651F1F47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Так</w:t>
      </w:r>
      <w:r>
        <w:t xml:space="preserve">, </w:t>
      </w:r>
      <w:r w:rsidRPr="00196208">
        <w:t>в Москве ежегодно снижается охват вакцинацией здоровых новорожденных при выписке из родильных домов и отделений (</w:t>
      </w:r>
      <w:smartTag w:uri="urn:schemas-microsoft-com:office:smarttags" w:element="metricconverter">
        <w:smartTagPr>
          <w:attr w:name="ProductID" w:val="2009 г"/>
        </w:smartTagPr>
        <w:r w:rsidRPr="00196208">
          <w:t>2009 г</w:t>
        </w:r>
      </w:smartTag>
      <w:r w:rsidRPr="00196208">
        <w:t>.</w:t>
      </w:r>
      <w:r>
        <w:t xml:space="preserve"> - </w:t>
      </w:r>
      <w:r w:rsidRPr="00196208">
        <w:t>86</w:t>
      </w:r>
      <w:r>
        <w:t xml:space="preserve">, </w:t>
      </w:r>
      <w:r w:rsidRPr="00196208">
        <w:t xml:space="preserve">8%; </w:t>
      </w:r>
      <w:smartTag w:uri="urn:schemas-microsoft-com:office:smarttags" w:element="metricconverter">
        <w:smartTagPr>
          <w:attr w:name="ProductID" w:val="2008 г"/>
        </w:smartTagPr>
        <w:r w:rsidRPr="00196208">
          <w:t>2008 г</w:t>
        </w:r>
      </w:smartTag>
      <w:r>
        <w:t xml:space="preserve"> - </w:t>
      </w:r>
      <w:r w:rsidRPr="00196208">
        <w:t>88%;</w:t>
      </w:r>
    </w:p>
    <w:p w14:paraId="75FFD589" w14:textId="77777777" w:rsidR="00E32FCB" w:rsidRPr="00196208" w:rsidRDefault="00E32FCB" w:rsidP="00E32FCB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2007 г"/>
        </w:smartTagPr>
        <w:r w:rsidRPr="00196208">
          <w:t>2007 г</w:t>
        </w:r>
      </w:smartTag>
      <w:r w:rsidRPr="00196208">
        <w:t>.</w:t>
      </w:r>
      <w:r>
        <w:t xml:space="preserve"> - </w:t>
      </w:r>
      <w:r w:rsidRPr="00196208">
        <w:t>88</w:t>
      </w:r>
      <w:r>
        <w:t xml:space="preserve">, </w:t>
      </w:r>
      <w:r w:rsidRPr="00196208">
        <w:t>7%). Это обусловлено ежегодным увеличением числа отказов родителей от вакцинации здоровых новорожденных в родильных домах (</w:t>
      </w:r>
      <w:smartTag w:uri="urn:schemas-microsoft-com:office:smarttags" w:element="metricconverter">
        <w:smartTagPr>
          <w:attr w:name="ProductID" w:val="2009 г"/>
        </w:smartTagPr>
        <w:r w:rsidRPr="00196208">
          <w:t>2009 г</w:t>
        </w:r>
      </w:smartTag>
      <w:r>
        <w:t xml:space="preserve"> - </w:t>
      </w:r>
      <w:r w:rsidRPr="00196208">
        <w:t>5065 человек;</w:t>
      </w:r>
    </w:p>
    <w:p w14:paraId="72AFD470" w14:textId="77777777" w:rsidR="00E32FCB" w:rsidRPr="00196208" w:rsidRDefault="00E32FCB" w:rsidP="00E32FCB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2008 г"/>
        </w:smartTagPr>
        <w:r w:rsidRPr="00196208">
          <w:t>2008 г</w:t>
        </w:r>
      </w:smartTag>
      <w:r>
        <w:t xml:space="preserve"> - </w:t>
      </w:r>
      <w:r w:rsidRPr="00196208">
        <w:t xml:space="preserve">3465; </w:t>
      </w:r>
      <w:smartTag w:uri="urn:schemas-microsoft-com:office:smarttags" w:element="metricconverter">
        <w:smartTagPr>
          <w:attr w:name="ProductID" w:val="2007 г"/>
        </w:smartTagPr>
        <w:r w:rsidRPr="00196208">
          <w:t>2007 г</w:t>
        </w:r>
      </w:smartTag>
      <w:r>
        <w:t xml:space="preserve"> - </w:t>
      </w:r>
      <w:r w:rsidRPr="00196208">
        <w:t>2481) и детских поликлиниках (</w:t>
      </w:r>
      <w:smartTag w:uri="urn:schemas-microsoft-com:office:smarttags" w:element="metricconverter">
        <w:smartTagPr>
          <w:attr w:name="ProductID" w:val="2009 г"/>
        </w:smartTagPr>
        <w:r w:rsidRPr="00196208">
          <w:t>2009 г</w:t>
        </w:r>
      </w:smartTag>
      <w:r w:rsidRPr="00196208">
        <w:t>.</w:t>
      </w:r>
      <w:r>
        <w:t xml:space="preserve"> - </w:t>
      </w:r>
      <w:r w:rsidRPr="00196208">
        <w:t xml:space="preserve">5020; </w:t>
      </w:r>
      <w:smartTag w:uri="urn:schemas-microsoft-com:office:smarttags" w:element="metricconverter">
        <w:smartTagPr>
          <w:attr w:name="ProductID" w:val="2008 г"/>
        </w:smartTagPr>
        <w:r w:rsidRPr="00196208">
          <w:t>2008 г</w:t>
        </w:r>
      </w:smartTag>
      <w:r w:rsidRPr="00196208">
        <w:t>.</w:t>
      </w:r>
      <w:r>
        <w:t xml:space="preserve"> - </w:t>
      </w:r>
      <w:r w:rsidRPr="00196208">
        <w:t xml:space="preserve">4422; </w:t>
      </w:r>
      <w:smartTag w:uri="urn:schemas-microsoft-com:office:smarttags" w:element="metricconverter">
        <w:smartTagPr>
          <w:attr w:name="ProductID" w:val="2007 г"/>
        </w:smartTagPr>
        <w:r w:rsidRPr="00196208">
          <w:t>2007 г</w:t>
        </w:r>
      </w:smartTag>
      <w:r w:rsidRPr="00196208">
        <w:t>.</w:t>
      </w:r>
      <w:r>
        <w:t xml:space="preserve"> - </w:t>
      </w:r>
      <w:r w:rsidRPr="00196208">
        <w:t xml:space="preserve">3528). В результате этого к </w:t>
      </w:r>
      <w:smartTag w:uri="urn:schemas-microsoft-com:office:smarttags" w:element="metricconverter">
        <w:smartTagPr>
          <w:attr w:name="ProductID" w:val="2009 г"/>
        </w:smartTagPr>
        <w:r w:rsidRPr="00196208">
          <w:t>2009 г</w:t>
        </w:r>
      </w:smartTag>
      <w:r w:rsidRPr="00196208">
        <w:t>.</w:t>
      </w:r>
      <w:r>
        <w:t xml:space="preserve"> </w:t>
      </w:r>
      <w:r w:rsidRPr="00196208">
        <w:t>доля не вакцинированных новорожденных из-за отказа родителей выросла до 3</w:t>
      </w:r>
      <w:r>
        <w:t xml:space="preserve">, </w:t>
      </w:r>
      <w:r w:rsidRPr="00196208">
        <w:t>2%.</w:t>
      </w:r>
    </w:p>
    <w:p w14:paraId="5E75CDA3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Сомнения</w:t>
      </w:r>
      <w:r>
        <w:t xml:space="preserve">, </w:t>
      </w:r>
      <w:r w:rsidRPr="00196208">
        <w:t>как правило</w:t>
      </w:r>
      <w:r>
        <w:t xml:space="preserve">, </w:t>
      </w:r>
      <w:r w:rsidRPr="00196208">
        <w:t>связываются с высокой заболеваемостью детей туберкулезом</w:t>
      </w:r>
      <w:r>
        <w:t xml:space="preserve">, </w:t>
      </w:r>
      <w:r w:rsidRPr="00196208">
        <w:t>несмотря на вакцинацию</w:t>
      </w:r>
      <w:r>
        <w:t xml:space="preserve">, </w:t>
      </w:r>
      <w:r w:rsidRPr="00196208">
        <w:t>и возникновением осложнений на иммунизацию вакциной БЦЖ. Родители отказываются от вакцинации и туберкулинодиагностики своих детей согласно ст. 21 Конституции РФ и не несут при этом никакой ответственности перед обществом в случае заболевания ребенка туберкулезом из-за невыполнения назначений врача.</w:t>
      </w:r>
    </w:p>
    <w:p w14:paraId="685ED748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В то же время история иммунизации вакциной БЦЖ свидетельствует о высокой эффективности этой прививки. Так</w:t>
      </w:r>
      <w:r>
        <w:t xml:space="preserve">, </w:t>
      </w:r>
      <w:r w:rsidRPr="00196208">
        <w:t xml:space="preserve">в </w:t>
      </w:r>
      <w:smartTag w:uri="urn:schemas-microsoft-com:office:smarttags" w:element="metricconverter">
        <w:smartTagPr>
          <w:attr w:name="ProductID" w:val="1961 г"/>
        </w:smartTagPr>
        <w:r w:rsidRPr="00196208">
          <w:t>1961 г</w:t>
        </w:r>
      </w:smartTag>
      <w:r w:rsidRPr="00196208">
        <w:t xml:space="preserve">. (до введения в практику массовой иммунизации новорожденных) в СССР было зарегистрировано около 4 тыс. случаев туберкулезного менингита у детей. В </w:t>
      </w:r>
      <w:smartTag w:uri="urn:schemas-microsoft-com:office:smarttags" w:element="metricconverter">
        <w:smartTagPr>
          <w:attr w:name="ProductID" w:val="1981 г"/>
        </w:smartTagPr>
        <w:r w:rsidRPr="00196208">
          <w:t>1981 г</w:t>
        </w:r>
      </w:smartTag>
      <w:r w:rsidRPr="00196208">
        <w:t>. в СССР было зарегистрировано 222 случая. В России</w:t>
      </w:r>
      <w:r>
        <w:t xml:space="preserve">, </w:t>
      </w:r>
      <w:r w:rsidRPr="00196208">
        <w:t xml:space="preserve">несмотря на напряженную эпидемическую ситуацию начиная с </w:t>
      </w:r>
      <w:smartTag w:uri="urn:schemas-microsoft-com:office:smarttags" w:element="metricconverter">
        <w:smartTagPr>
          <w:attr w:name="ProductID" w:val="1991 г"/>
        </w:smartTagPr>
        <w:r w:rsidRPr="00196208">
          <w:t>1991 г</w:t>
        </w:r>
      </w:smartTag>
      <w:r w:rsidRPr="00196208">
        <w:t>.</w:t>
      </w:r>
      <w:r>
        <w:t xml:space="preserve">, </w:t>
      </w:r>
      <w:r w:rsidRPr="00196208">
        <w:t>ежегодно выявляется от 40 до 20 случаев туберкулезного менингита.</w:t>
      </w:r>
    </w:p>
    <w:p w14:paraId="1975C2AB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В настоящее время в России эффективность иммунизации вакциной БЦЖ</w:t>
      </w:r>
      <w:r>
        <w:t xml:space="preserve">, </w:t>
      </w:r>
      <w:r w:rsidRPr="00196208">
        <w:t>кроме низкой частоты случаев туберкулезного менингита</w:t>
      </w:r>
      <w:r>
        <w:t xml:space="preserve">, </w:t>
      </w:r>
      <w:r w:rsidRPr="00196208">
        <w:t>подтверждается структурой клинических форм впервые выявленного туберкулеза. У иммунизированных вакциной БЦЖ детей даже в случаях заболевания туберкулезом течение болезни легче.</w:t>
      </w:r>
    </w:p>
    <w:p w14:paraId="55B9E7F8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Что касается осложнений</w:t>
      </w:r>
      <w:r>
        <w:t xml:space="preserve">, </w:t>
      </w:r>
      <w:r w:rsidRPr="00196208">
        <w:t>то большая их доля легко устранима и обусловлена техническими погрешностями при проведении иммунизации средним медицинским персоналом. Это требует изменений в организации обучения медицинских сестер вакцинации БЦЖ. Обучение должно проводиться на базе медицинских учебных заведений или в специализированных центрах</w:t>
      </w:r>
      <w:r>
        <w:t xml:space="preserve">, </w:t>
      </w:r>
      <w:r w:rsidRPr="00196208">
        <w:t>имеющих лицензию на преподавательскую деятельность. Подготовка преподавателей и программа обучения должны быть единообразны. Причины развития более тяжелых осложнений</w:t>
      </w:r>
      <w:r>
        <w:t xml:space="preserve">, </w:t>
      </w:r>
      <w:r w:rsidRPr="00196208">
        <w:t>таких как БЦЖ-оститы</w:t>
      </w:r>
      <w:r>
        <w:t xml:space="preserve">, </w:t>
      </w:r>
      <w:r w:rsidRPr="00196208">
        <w:t>требуют научных исследований. Кроме того</w:t>
      </w:r>
      <w:r>
        <w:t xml:space="preserve">, </w:t>
      </w:r>
      <w:r w:rsidRPr="00196208">
        <w:t>заключение о диагностике БЦЖ-остита должно основываться только на принципах доказательной медицины (прежде всего выделение штамма БЦЖ при типировании МБТ из диагностического материала</w:t>
      </w:r>
      <w:r>
        <w:t xml:space="preserve">, </w:t>
      </w:r>
      <w:r w:rsidRPr="00196208">
        <w:t>отрицательный результат на Диаскинтест</w:t>
      </w:r>
      <w:r>
        <w:t xml:space="preserve">, </w:t>
      </w:r>
      <w:r w:rsidRPr="00196208">
        <w:t>диагностированный первичный иммунодефицит). Диагностика БЦЖ-остита только с учетом раннего возраста ребенка и отсутствия контакта с больным туберкулезом могут привести к гиподиагностике костного туберкулеза.</w:t>
      </w:r>
    </w:p>
    <w:p w14:paraId="58050ABB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lastRenderedPageBreak/>
        <w:t>С целью уменьшения вероятности осложнений</w:t>
      </w:r>
      <w:r>
        <w:t xml:space="preserve">, </w:t>
      </w:r>
      <w:r w:rsidRPr="00196208">
        <w:t>обусловленных реактогенностью вакцины</w:t>
      </w:r>
      <w:r>
        <w:t xml:space="preserve">, </w:t>
      </w:r>
      <w:r w:rsidRPr="00196208">
        <w:t>в соответствии с приказом Министерства здравоохранения и социального развития РФ № 673 от 30.10.2007 для вакцинации всех новорожденных должна использоваться только вакцина БЦЖ-М (ослабленная по сравнению с БЦЖ)</w:t>
      </w:r>
      <w:r>
        <w:t xml:space="preserve">, </w:t>
      </w:r>
      <w:r w:rsidRPr="00196208">
        <w:t>за исключением территорий</w:t>
      </w:r>
      <w:r>
        <w:t xml:space="preserve">, </w:t>
      </w:r>
      <w:r w:rsidRPr="00196208">
        <w:t>где заболеваемость населения в целом превышает 80 на 100 тыс. населения</w:t>
      </w:r>
      <w:r>
        <w:t xml:space="preserve">, </w:t>
      </w:r>
      <w:r w:rsidRPr="00196208">
        <w:t>и при наличии в окружении новорожденного больных туберкулезом. В этих случаях вакцинация проводится вакциной БЦЖ.</w:t>
      </w:r>
    </w:p>
    <w:p w14:paraId="54798884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Что касается выявления больных туберкулезом</w:t>
      </w:r>
      <w:r>
        <w:t xml:space="preserve">, </w:t>
      </w:r>
      <w:r w:rsidRPr="00196208">
        <w:t>то оно должно быть своевременным. Только в этом случае удается обеспечить высокую эффективность лечения и предупреждения распространения инфекции. В проблеме выявления туберкулеза наиболее значимыми являются работа в очагах туберкулезной инфекции и туберкулинодиагностика.</w:t>
      </w:r>
    </w:p>
    <w:p w14:paraId="55770EF6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Несмотря на имеющиеся приоритеты эпидемического надзора туберкулеза и обязательную вакцинацию БЦЖ всех здоровых новорожденных</w:t>
      </w:r>
      <w:r>
        <w:t xml:space="preserve">, </w:t>
      </w:r>
      <w:r w:rsidRPr="00196208">
        <w:t>сохраняется высокий риск заболевания детей из очагов туберкулезной инфекции</w:t>
      </w:r>
      <w:r>
        <w:t xml:space="preserve">, </w:t>
      </w:r>
      <w:r w:rsidRPr="00196208">
        <w:t>особенно если заболел взрослый из близкого окружения ребенка. Своевременное выявление и полноценное лечение бациллярных больных туберкулезом наиболее эффективно улучшает эпидемическую ситуацию в регионе и тем самым уменьшает инфицированность детского населения и случаев заболевания детей и подростков</w:t>
      </w:r>
      <w:r>
        <w:t xml:space="preserve">, </w:t>
      </w:r>
      <w:r w:rsidRPr="00196208">
        <w:t>поэтому является наиболее оптимальным для современных программ оказания противотуберкулезной помощи детям</w:t>
      </w:r>
      <w:r>
        <w:t xml:space="preserve">, </w:t>
      </w:r>
      <w:r w:rsidRPr="00196208">
        <w:t>наряду с методами профилактики.</w:t>
      </w:r>
    </w:p>
    <w:p w14:paraId="5385D97E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Анализ сведений о 1746 детях и подростках</w:t>
      </w:r>
      <w:r>
        <w:t xml:space="preserve">, </w:t>
      </w:r>
      <w:r w:rsidRPr="00196208">
        <w:t>состоявших на учете в противотуберкулезных диспансерах Москвы по контакту с больным туберкулезом</w:t>
      </w:r>
      <w:r>
        <w:t xml:space="preserve">, </w:t>
      </w:r>
      <w:r w:rsidRPr="00196208">
        <w:t>позволил выделить факторы риска</w:t>
      </w:r>
      <w:r>
        <w:t xml:space="preserve">, </w:t>
      </w:r>
      <w:r w:rsidRPr="00196208">
        <w:t>способствующие развитию туберкулеза. Ведущее значение имеет степень эпидемической опасности очага с учетом бактериовыделения у источника инфекции. Высокую эпидемическую опасность представляют бациллярные очаги. Среди заболевших из очага туберкулеза (120 человек) контакт с больным бактериовыделителем установлен у 100 человек (83</w:t>
      </w:r>
      <w:r>
        <w:t xml:space="preserve">, </w:t>
      </w:r>
      <w:r w:rsidRPr="00196208">
        <w:t>3%). При этом чаще отмечался контакт в семье (80%)</w:t>
      </w:r>
      <w:r>
        <w:t xml:space="preserve">, </w:t>
      </w:r>
      <w:r w:rsidRPr="00196208">
        <w:t>в 20% случаев контакт родственный продолжительный</w:t>
      </w:r>
      <w:r>
        <w:t xml:space="preserve">, </w:t>
      </w:r>
      <w:r w:rsidRPr="00196208">
        <w:t>в единичных случаях</w:t>
      </w:r>
      <w:r>
        <w:t xml:space="preserve"> - </w:t>
      </w:r>
      <w:r w:rsidRPr="00196208">
        <w:t>случайный. Доля заболевших детей и подростков из небациллярных очагов составила 16</w:t>
      </w:r>
      <w:r>
        <w:t xml:space="preserve">, </w:t>
      </w:r>
      <w:r w:rsidRPr="00196208">
        <w:t>7%.</w:t>
      </w:r>
    </w:p>
    <w:p w14:paraId="50F5A6B7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Для реализации эпидемического фактора риска имеют значение факторы</w:t>
      </w:r>
      <w:r>
        <w:t xml:space="preserve">, </w:t>
      </w:r>
      <w:r w:rsidRPr="00196208">
        <w:t>влияющие на защитные силы организма: социальные</w:t>
      </w:r>
      <w:r>
        <w:t xml:space="preserve"> - </w:t>
      </w:r>
      <w:r w:rsidRPr="00196208">
        <w:t>проживание в социально проблемных семьях; медико-биологические</w:t>
      </w:r>
      <w:r>
        <w:t xml:space="preserve"> - </w:t>
      </w:r>
      <w:r w:rsidRPr="00196208">
        <w:t>отсутствие иммунизации вакциной БЦЖ у детей и ограниченный срок ее эффективности (в среднем 5 лет после проведенной прививки); наличие хронических и сопутствующих заболеваний.</w:t>
      </w:r>
    </w:p>
    <w:p w14:paraId="7B09A28D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Высокую вероятность развития заболевания у лиц из очагов туберкулезной инфекции также определяют дефекты организационно-методической работы в очагах (неизвестные противотуберкулезной службе очаги туберкулезной инфекции</w:t>
      </w:r>
      <w:r>
        <w:t xml:space="preserve">, </w:t>
      </w:r>
      <w:r w:rsidRPr="00196208">
        <w:t>выявление источника инфекции по заболевшему ребенку или выявление случаев заболевания детей и подростков одновременно с заболевшим взрослым; нарушение сроков обследования и низкое качество применяемых методов диагностики).</w:t>
      </w:r>
    </w:p>
    <w:p w14:paraId="3BAE06E4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Большое значение имеет особенность мегаполиса: у 2/3 впервые заболевших детей из семейных очагов инфекции источник заражения проживает отдельно от контактирующих с ним лиц</w:t>
      </w:r>
      <w:r>
        <w:t xml:space="preserve">, </w:t>
      </w:r>
      <w:r w:rsidRPr="00196208">
        <w:t>но общается с ними</w:t>
      </w:r>
      <w:r>
        <w:t xml:space="preserve">, </w:t>
      </w:r>
      <w:r w:rsidRPr="00196208">
        <w:t>или зарегистрирован по другому адресу</w:t>
      </w:r>
      <w:r>
        <w:t xml:space="preserve">, </w:t>
      </w:r>
      <w:r w:rsidRPr="00196208">
        <w:t>но проживает вместе с ребенком. Заражение детей происходит из-за отсутствия изоляции или формальной изоляции больного</w:t>
      </w:r>
      <w:r>
        <w:t xml:space="preserve">, </w:t>
      </w:r>
      <w:r w:rsidRPr="00196208">
        <w:t>прежде всего в бациллярных очагах.</w:t>
      </w:r>
    </w:p>
    <w:p w14:paraId="1E4B227C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Заболеваемость детей связана с проблемами миграции</w:t>
      </w:r>
      <w:r>
        <w:t xml:space="preserve">, </w:t>
      </w:r>
      <w:r w:rsidRPr="00196208">
        <w:t>а также с особенностями характеристики семьи: семья «коренных» москвичей</w:t>
      </w:r>
      <w:r>
        <w:t xml:space="preserve">, </w:t>
      </w:r>
      <w:r w:rsidRPr="00196208">
        <w:t>семья «новых» москвичей (регистрация в Москве до 10 лет) и семья лиц БОМЖ или нелегальных мигрантов</w:t>
      </w:r>
      <w:r>
        <w:t xml:space="preserve">, </w:t>
      </w:r>
      <w:r w:rsidRPr="00196208">
        <w:t xml:space="preserve">проживающих без регистрации. Во всех группах семей вероятность развития туберкулеза </w:t>
      </w:r>
      <w:r w:rsidRPr="00196208">
        <w:lastRenderedPageBreak/>
        <w:t>связана с наличием контакта с больным туберкулезом</w:t>
      </w:r>
      <w:r>
        <w:t xml:space="preserve">, </w:t>
      </w:r>
      <w:r w:rsidRPr="00196208">
        <w:t>но вероятность его обусловлена разными дополнительными факторами.</w:t>
      </w:r>
    </w:p>
    <w:p w14:paraId="4376B7BA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В первой группе семей вероятность контакта обусловлена чаще всего социально-проблемными условиями жизни (семьи алкоголиков</w:t>
      </w:r>
      <w:r>
        <w:t xml:space="preserve">, </w:t>
      </w:r>
      <w:r w:rsidRPr="00196208">
        <w:t>наркоманов</w:t>
      </w:r>
      <w:r>
        <w:t xml:space="preserve">, </w:t>
      </w:r>
      <w:r w:rsidRPr="00196208">
        <w:t>лиц</w:t>
      </w:r>
      <w:r>
        <w:t xml:space="preserve">, </w:t>
      </w:r>
      <w:r w:rsidRPr="00196208">
        <w:t>освобожденных из мест заключения) и</w:t>
      </w:r>
      <w:r>
        <w:t xml:space="preserve">, </w:t>
      </w:r>
      <w:r w:rsidRPr="00196208">
        <w:t>соответственно</w:t>
      </w:r>
      <w:r>
        <w:t xml:space="preserve">, </w:t>
      </w:r>
      <w:r w:rsidRPr="00196208">
        <w:t>низкой санитарной грамотностью родителей</w:t>
      </w:r>
      <w:r>
        <w:t xml:space="preserve">, </w:t>
      </w:r>
      <w:r w:rsidRPr="00196208">
        <w:t>неадекватным отношением к собственному здоровью и здоровью детей.</w:t>
      </w:r>
    </w:p>
    <w:p w14:paraId="3C733BC1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Во второй группе семей вероятность контакта с больным туберкулезом возрастает за счет расширения границ понятия «семья»</w:t>
      </w:r>
      <w:r>
        <w:t xml:space="preserve">, </w:t>
      </w:r>
      <w:r w:rsidRPr="00196208">
        <w:t>так как значительная часть детей</w:t>
      </w:r>
      <w:r>
        <w:t xml:space="preserve">, </w:t>
      </w:r>
      <w:r w:rsidRPr="00196208">
        <w:t>заболевших туберкулезом</w:t>
      </w:r>
      <w:r>
        <w:t xml:space="preserve">, </w:t>
      </w:r>
      <w:r w:rsidRPr="00196208">
        <w:t>имели контакт с больными туберкулезом родственниками во время поездок на родину или при посещении родственниками этих семей в Москве.</w:t>
      </w:r>
    </w:p>
    <w:p w14:paraId="2BC82525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В третей группе семей вероятность развития заболевания у детей обусловлена высокой частотой социальной дезадаптации</w:t>
      </w:r>
      <w:r>
        <w:t xml:space="preserve">, </w:t>
      </w:r>
      <w:r w:rsidRPr="00196208">
        <w:t>неустроенным бытом</w:t>
      </w:r>
      <w:r>
        <w:t xml:space="preserve">, </w:t>
      </w:r>
      <w:r w:rsidRPr="00196208">
        <w:t>отсутствием плановой медицинской помощи.</w:t>
      </w:r>
    </w:p>
    <w:p w14:paraId="3845C19A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Последняя группа семей является неконтролируемым резервуаром туберкулезной инфекции</w:t>
      </w:r>
      <w:r>
        <w:t xml:space="preserve">, </w:t>
      </w:r>
      <w:r w:rsidRPr="00196208">
        <w:t>заболевание выявляется при обращении за медицинской помощью с выраженной клиникой болезни.</w:t>
      </w:r>
    </w:p>
    <w:p w14:paraId="6720FD85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Представляет интерес оценка эпидемической опасности очагов с учетом устойчивости МБТ к противотуберкулезным препаратам у источника инфекции. В настоящее время почти в половине случаев у источников инфекции МБТ выявляется устойчивость к противотуберкулезным препаратам.</w:t>
      </w:r>
    </w:p>
    <w:p w14:paraId="77AAC994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Результаты исследований свидетельствуют</w:t>
      </w:r>
      <w:r>
        <w:t xml:space="preserve">, </w:t>
      </w:r>
      <w:r w:rsidRPr="00196208">
        <w:t>что вероятность развития туберкулеза у контактирующих лиц в очагах при выявлении устойчивости МБТ к противотуберкулезным препаратам у источника инфекции в 3</w:t>
      </w:r>
      <w:r>
        <w:t xml:space="preserve">, </w:t>
      </w:r>
      <w:r w:rsidRPr="00196208">
        <w:t>4 раза выше</w:t>
      </w:r>
      <w:r>
        <w:t xml:space="preserve">, </w:t>
      </w:r>
      <w:r w:rsidRPr="00196208">
        <w:t>чем в очагах без устойчивости МБТ к противотуберкулезным препаратам у источника инфекции. При этом вероятность развития распространенных процессов соответственно выше в 4</w:t>
      </w:r>
      <w:r>
        <w:t xml:space="preserve">, </w:t>
      </w:r>
      <w:r w:rsidRPr="00196208">
        <w:t>4 раза. Полное или частичное совпадение устойчивости МБТ к противотуберкулезным препаратам у источника инфекции и заболевшего в очаге ребенка/подростка наблюдается в 60-75% случаев.</w:t>
      </w:r>
    </w:p>
    <w:p w14:paraId="6E04330A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Особый интерес представляют очаги</w:t>
      </w:r>
      <w:r>
        <w:t xml:space="preserve">, </w:t>
      </w:r>
      <w:r w:rsidRPr="00196208">
        <w:t>где источник инфекции выделяет МБТ</w:t>
      </w:r>
      <w:r>
        <w:t xml:space="preserve">, </w:t>
      </w:r>
      <w:r w:rsidRPr="00196208">
        <w:t>устойчивые одновременно к наиболее активным противотуберкулезным препаратам изониазиду и рифампицину (множественная лекарственная устойчивость</w:t>
      </w:r>
      <w:r>
        <w:t xml:space="preserve"> - </w:t>
      </w:r>
      <w:r w:rsidRPr="00196208">
        <w:t>МЛУ). Следует обратить внимание на то</w:t>
      </w:r>
      <w:r>
        <w:t xml:space="preserve">, </w:t>
      </w:r>
      <w:r w:rsidRPr="00196208">
        <w:t>что очаги смерти и очаги с повторными случаями заболевания в 53</w:t>
      </w:r>
      <w:r>
        <w:t xml:space="preserve">, </w:t>
      </w:r>
      <w:r w:rsidRPr="00196208">
        <w:t>8 и 38</w:t>
      </w:r>
      <w:r>
        <w:t xml:space="preserve">, </w:t>
      </w:r>
      <w:r w:rsidRPr="00196208">
        <w:t>5% соответственно являются очагами с МЛУ МБТ у источника инфекции.</w:t>
      </w:r>
    </w:p>
    <w:p w14:paraId="322705A3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Результаты научных исследований свидетельствуют о высокой (60-70%) частоте развития у контактирующих с такими источниками инфекции детей и подростков туберкулеза с МЛУ МБТ. Это</w:t>
      </w:r>
      <w:r>
        <w:t xml:space="preserve">, </w:t>
      </w:r>
      <w:r w:rsidRPr="00196208">
        <w:t>как правило</w:t>
      </w:r>
      <w:r>
        <w:t xml:space="preserve">, </w:t>
      </w:r>
      <w:r w:rsidRPr="00196208">
        <w:t>тяжелые</w:t>
      </w:r>
      <w:r>
        <w:t xml:space="preserve">, </w:t>
      </w:r>
      <w:r w:rsidRPr="00196208">
        <w:t>осложненные процессы с формированием выраженных остаточных изменений.</w:t>
      </w:r>
    </w:p>
    <w:p w14:paraId="1E101390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Одним из возможных мероприятий по предупреждению развития туберкулеза с лекарственной устойчивостью МБТ (ЛУ МБТ) у детей и подростков является выделение очагов с ЛУ МБТ к противотуберкулезным препаратам</w:t>
      </w:r>
      <w:r>
        <w:t xml:space="preserve">, </w:t>
      </w:r>
      <w:r w:rsidRPr="00196208">
        <w:t>особенно с МЛУ МБТ</w:t>
      </w:r>
      <w:r>
        <w:t xml:space="preserve">, </w:t>
      </w:r>
      <w:r w:rsidRPr="00196208">
        <w:t>в самостоятельную группу. При этом необходимо усилить эпидемический режим</w:t>
      </w:r>
      <w:r>
        <w:t xml:space="preserve">, </w:t>
      </w:r>
      <w:r w:rsidRPr="00196208">
        <w:t>включая обязательную изоляцию больного от контактирующих лиц на весь период бактериовыделения у источника инфекции. При наличии ЛУ МБТ у источника инфекции изоляция является ведущим фактором профилактики туберкулеза у контактирующих лиц и более эффективна</w:t>
      </w:r>
      <w:r>
        <w:t xml:space="preserve">, </w:t>
      </w:r>
      <w:r w:rsidRPr="00196208">
        <w:t>чем проведение превентивного лечения без учета устойчивости МБТ к противотуберкулезным препаратам у источника инфекции и без разобщения с ним контактирующих лиц.</w:t>
      </w:r>
    </w:p>
    <w:p w14:paraId="69CB2A84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 xml:space="preserve">Отсутствие обязательной изоляции контактирующих детей и подростков из-за отказов родителей (законных представителей детей) при высокой эпидемической опасности очагов с </w:t>
      </w:r>
      <w:r w:rsidRPr="00196208">
        <w:lastRenderedPageBreak/>
        <w:t>ЛУ МБТ</w:t>
      </w:r>
      <w:r>
        <w:t xml:space="preserve">, </w:t>
      </w:r>
      <w:r w:rsidRPr="00196208">
        <w:t>что подтверждается высокой заболеваемостью детей из этих очагов</w:t>
      </w:r>
      <w:r>
        <w:t xml:space="preserve">, </w:t>
      </w:r>
      <w:r w:rsidRPr="00196208">
        <w:t>необходимо рассматривать как нарушение прав ребенка</w:t>
      </w:r>
      <w:r>
        <w:t xml:space="preserve"> - </w:t>
      </w:r>
      <w:r w:rsidRPr="00196208">
        <w:t>заведомое оставление в опасности. За заболевание детей в этих случаях родители должны нести ответственность по закону</w:t>
      </w:r>
      <w:r>
        <w:t xml:space="preserve">, </w:t>
      </w:r>
      <w:r w:rsidRPr="00196208">
        <w:t>вплоть до лишения родительских прав.</w:t>
      </w:r>
    </w:p>
    <w:p w14:paraId="322AF46D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В условиях напряженной эпидемической ситуации по туберкулезу особого внимания требуют вопросы раннего выявления заболевания. Основными методами выявления или ранней диагностики туберкулеза у детей и подростков являются туберкули-нодиагностика и проверочные флюорографические обследования</w:t>
      </w:r>
      <w:r>
        <w:t xml:space="preserve">, </w:t>
      </w:r>
      <w:r w:rsidRPr="00196208">
        <w:t>проводимые с 15-летнего возраста. Микробиологические методы выявления туберкулеза в данных возрастных группах не являются столь актуальными</w:t>
      </w:r>
      <w:r>
        <w:t xml:space="preserve">, </w:t>
      </w:r>
      <w:r w:rsidRPr="00196208">
        <w:t>как среди взрослых</w:t>
      </w:r>
      <w:r>
        <w:t xml:space="preserve">, </w:t>
      </w:r>
      <w:r w:rsidRPr="00196208">
        <w:t>отходят на второй план и чаще всего применяются для подтверждения туберкулеза при наличии клинико-рентгенологических признаков заболевания.</w:t>
      </w:r>
    </w:p>
    <w:p w14:paraId="34EFD7B5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Первоочередной задачей массовой туберкулинодиагностики является выделение из общего числа обследованных лиц наиболее угрожаемых по развитию туберкулеза и нуждающихся в рентгенологическом обследовании. К таким лицам относятся дети и подростки в раннем периоде первичной туберкулезной инфекции (впервые положительная реакция на пробу Манту с 2 ТЕ ППД-Л</w:t>
      </w:r>
      <w:r>
        <w:t xml:space="preserve">, </w:t>
      </w:r>
      <w:r w:rsidRPr="00196208">
        <w:t xml:space="preserve">не связанная с иммунизацией против туберкулеза). Требуют внимания пациенты с усиливающейся реакцией на туберкулин (увеличение инфильтрата на </w:t>
      </w:r>
      <w:smartTag w:uri="urn:schemas-microsoft-com:office:smarttags" w:element="metricconverter">
        <w:smartTagPr>
          <w:attr w:name="ProductID" w:val="6 мм"/>
        </w:smartTagPr>
        <w:r w:rsidRPr="00196208">
          <w:t>6 мм</w:t>
        </w:r>
      </w:smartTag>
      <w:r w:rsidRPr="00196208">
        <w:t xml:space="preserve"> и более за последний год или постепенное в течение нескольких лет)</w:t>
      </w:r>
      <w:r>
        <w:t xml:space="preserve">, </w:t>
      </w:r>
      <w:r w:rsidRPr="00196208">
        <w:t xml:space="preserve">гиперергической чувствительностью к туберкулину (наличие инфильтрата размером </w:t>
      </w:r>
      <w:smartTag w:uri="urn:schemas-microsoft-com:office:smarttags" w:element="metricconverter">
        <w:smartTagPr>
          <w:attr w:name="ProductID" w:val="17 мм"/>
        </w:smartTagPr>
        <w:r w:rsidRPr="00196208">
          <w:t>17 мм</w:t>
        </w:r>
      </w:smartTag>
      <w:r w:rsidRPr="00196208">
        <w:t xml:space="preserve"> и более или любого размера с везикуло-некротической реакцией или лимфангоита).</w:t>
      </w:r>
    </w:p>
    <w:p w14:paraId="703319FC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В последние годы стала оспариваться целесообразность применения массовой туберкулинодиагностики в целях раннего выявления туберкулеза. Мы не можем согласиться с этой точкой зрения</w:t>
      </w:r>
      <w:r>
        <w:t xml:space="preserve">, </w:t>
      </w:r>
      <w:r w:rsidRPr="00196208">
        <w:t>так как по пробе Манту с 2 ТЕ ППД-Л туберкулез у детей выявляется</w:t>
      </w:r>
      <w:r>
        <w:t xml:space="preserve">, </w:t>
      </w:r>
      <w:r w:rsidRPr="00196208">
        <w:t>по данным различных авторов</w:t>
      </w:r>
      <w:r>
        <w:t xml:space="preserve">, </w:t>
      </w:r>
      <w:r w:rsidRPr="00196208">
        <w:t>в 40-70% случаев. Охват туберкулиновым тестом составляет ежегодно 97-98% детской популяции.</w:t>
      </w:r>
    </w:p>
    <w:p w14:paraId="7378D394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По нашим наблюдениям</w:t>
      </w:r>
      <w:r>
        <w:t xml:space="preserve">, </w:t>
      </w:r>
      <w:r w:rsidRPr="00196208">
        <w:t>чувствительность метода равна 100%</w:t>
      </w:r>
      <w:r>
        <w:t xml:space="preserve">, </w:t>
      </w:r>
      <w:r w:rsidRPr="00196208">
        <w:t>то есть все больные из группы обследованных детей могут быть выявлены с помощью массовой туберкулинодиагностики. Истинно отрицательные результаты составляют 42% (специфичность метода</w:t>
      </w:r>
      <w:r>
        <w:t xml:space="preserve">, </w:t>
      </w:r>
      <w:r w:rsidRPr="00196208">
        <w:t>n = 399 408)</w:t>
      </w:r>
      <w:r>
        <w:t xml:space="preserve">, </w:t>
      </w:r>
      <w:r w:rsidRPr="00196208">
        <w:t>среди обследованных пациентов</w:t>
      </w:r>
      <w:r>
        <w:t xml:space="preserve">, </w:t>
      </w:r>
      <w:r w:rsidRPr="00196208">
        <w:t>«не имеющих» туберкулез как заболевание</w:t>
      </w:r>
      <w:r>
        <w:t xml:space="preserve">, </w:t>
      </w:r>
      <w:r w:rsidRPr="00196208">
        <w:t>положительный результат получен у 58% обследованных (n = 553 608).</w:t>
      </w:r>
    </w:p>
    <w:p w14:paraId="7D59B87E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Однако нельзя забывать</w:t>
      </w:r>
      <w:r>
        <w:t xml:space="preserve">, </w:t>
      </w:r>
      <w:r w:rsidRPr="00196208">
        <w:t>что из этих 58% формируется группа риска</w:t>
      </w:r>
      <w:r>
        <w:t xml:space="preserve">, </w:t>
      </w:r>
      <w:r w:rsidRPr="00196208">
        <w:t>которая составляет 2%. С ней проводится целенаправленная профилактическая работа по предупреждению заболевания. Кроме того</w:t>
      </w:r>
      <w:r>
        <w:t xml:space="preserve">, </w:t>
      </w:r>
      <w:r w:rsidRPr="00196208">
        <w:t>следует иметь в виду</w:t>
      </w:r>
      <w:r>
        <w:t xml:space="preserve">, </w:t>
      </w:r>
      <w:r w:rsidRPr="00196208">
        <w:t>что 25% детей среди впервые выявленных заболевших должны были наблюдаться у фтизиатра по результатам туберкулинодиагностики</w:t>
      </w:r>
      <w:r>
        <w:t xml:space="preserve">, </w:t>
      </w:r>
      <w:r w:rsidRPr="00196208">
        <w:t>но на учете у фтизиатра не состояли. Из приведенных данных видно</w:t>
      </w:r>
      <w:r>
        <w:t xml:space="preserve">, </w:t>
      </w:r>
      <w:r w:rsidRPr="00196208">
        <w:t>что целесообразность данного теста зависит</w:t>
      </w:r>
      <w:r>
        <w:t xml:space="preserve">, </w:t>
      </w:r>
      <w:r w:rsidRPr="00196208">
        <w:t>прежде всего</w:t>
      </w:r>
      <w:r>
        <w:t xml:space="preserve">, </w:t>
      </w:r>
      <w:r w:rsidRPr="00196208">
        <w:t>от качества обследования пациентов при взятии на учет и качества самих профилактических мероприятий.</w:t>
      </w:r>
    </w:p>
    <w:p w14:paraId="7607B0FB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С нашей точки зрения</w:t>
      </w:r>
      <w:r>
        <w:t xml:space="preserve">, </w:t>
      </w:r>
      <w:r w:rsidRPr="00196208">
        <w:t>эффективность туберкулинодиагностики в условиях роста эндемии туберкулеза может быть существенно выше</w:t>
      </w:r>
      <w:r>
        <w:t xml:space="preserve">, </w:t>
      </w:r>
      <w:r w:rsidRPr="00196208">
        <w:t>если использовать ее как диагностический тест в группах высокого риска развития заболевания (наличие контакта с больным туберкулезом</w:t>
      </w:r>
      <w:r>
        <w:t xml:space="preserve">, </w:t>
      </w:r>
      <w:r w:rsidRPr="00196208">
        <w:t>социально дезадаптированные условия жизни</w:t>
      </w:r>
      <w:r>
        <w:t xml:space="preserve">, </w:t>
      </w:r>
      <w:r w:rsidRPr="00196208">
        <w:t>хроническая соматическая патология в период немотивированного обострения</w:t>
      </w:r>
      <w:r>
        <w:t xml:space="preserve">, </w:t>
      </w:r>
      <w:r w:rsidRPr="00196208">
        <w:t>наличие у пациента социально зависимых заболеваний). Диагностическая ценность туберкулинодиагностики достаточно высока при наличии клинических признаков заболевания</w:t>
      </w:r>
      <w:r>
        <w:t xml:space="preserve">, </w:t>
      </w:r>
      <w:r w:rsidRPr="00196208">
        <w:t>сходных с таковыми при туберкулезе. Необходимо также ориентировать специалистов общей лечебно-профилактической сети (в том числе узких специалистов) на использование туберкулинодиагностики как диагностического теста при острых заболеваниях</w:t>
      </w:r>
      <w:r>
        <w:t xml:space="preserve">, </w:t>
      </w:r>
      <w:r w:rsidRPr="00196208">
        <w:t xml:space="preserve">диагностика </w:t>
      </w:r>
      <w:r w:rsidRPr="00196208">
        <w:lastRenderedPageBreak/>
        <w:t>которых диктует необходимость включения в дифференциально-диагностический ряд туберкулез</w:t>
      </w:r>
      <w:r>
        <w:t xml:space="preserve">, </w:t>
      </w:r>
      <w:r w:rsidRPr="00196208">
        <w:t>в том числе внелегочные его локализации.</w:t>
      </w:r>
    </w:p>
    <w:p w14:paraId="201D8D17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Несомненно</w:t>
      </w:r>
      <w:r>
        <w:t xml:space="preserve">, </w:t>
      </w:r>
      <w:r w:rsidRPr="00196208">
        <w:t>важны научные исследования по совершенствованию самого туберкулина. Большие перспективы в этом</w:t>
      </w:r>
      <w:r>
        <w:t xml:space="preserve"> </w:t>
      </w:r>
      <w:r w:rsidRPr="00196208">
        <w:t>направлении отводятся Диаскинтесту</w:t>
      </w:r>
      <w:r>
        <w:t xml:space="preserve">, </w:t>
      </w:r>
      <w:r w:rsidRPr="00196208">
        <w:t>первые клинические испытания которого проходили в детско-подростковом отделе Центрального НИИ туберкулеза РАМН и свидетельствуют о его высокой эффективности</w:t>
      </w:r>
      <w:r>
        <w:t xml:space="preserve">, </w:t>
      </w:r>
      <w:r w:rsidRPr="00196208">
        <w:t>прежде всего для выявления туберкулезной инфекции</w:t>
      </w:r>
      <w:r>
        <w:t xml:space="preserve">, </w:t>
      </w:r>
      <w:r w:rsidRPr="00196208">
        <w:t>оценки активности процесса</w:t>
      </w:r>
      <w:r>
        <w:t xml:space="preserve">, </w:t>
      </w:r>
      <w:r w:rsidRPr="00196208">
        <w:t>эффективности диспансерного наблюдения и для дифференцированного подхода к проведению превентивного лечения. Диаскинтест</w:t>
      </w:r>
      <w:r>
        <w:t xml:space="preserve"> - </w:t>
      </w:r>
      <w:r w:rsidRPr="00196208">
        <w:t>аллерген туберкулезный рекомбинантный в стандартном разведении</w:t>
      </w:r>
      <w:r>
        <w:t xml:space="preserve">, </w:t>
      </w:r>
      <w:r w:rsidRPr="00196208">
        <w:t>продуцируемый генетически модифицированной культурой Escherichia coli BL21(DE3)/pCFP-ESAT</w:t>
      </w:r>
      <w:r>
        <w:t xml:space="preserve">, </w:t>
      </w:r>
      <w:r w:rsidRPr="00196208">
        <w:t>был создан на основе белков ESAT-6 и CFP-10 для внутрикожной пробы</w:t>
      </w:r>
      <w:r>
        <w:t xml:space="preserve">, </w:t>
      </w:r>
      <w:r w:rsidRPr="00196208">
        <w:t>выявляющей гиперчувствительность замедленного типа. В отличие от туберкулина не содержит антиген микобактерий вакцинного штамма БЦЖ и поэтому способен отличить поствакцинную аллергию от инфицирования МБТ.</w:t>
      </w:r>
    </w:p>
    <w:p w14:paraId="28BA613B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Диаскинтест при всех его положительных характеристиках</w:t>
      </w:r>
      <w:r>
        <w:t xml:space="preserve">, </w:t>
      </w:r>
      <w:r w:rsidRPr="00196208">
        <w:t>полученных в основном на клиническом материале</w:t>
      </w:r>
      <w:r>
        <w:t xml:space="preserve">, </w:t>
      </w:r>
      <w:r w:rsidRPr="00196208">
        <w:t>требует дополнительных научных исследований и обучения практических врачей для внедрения в широкую практику и не может в настоящее время полностью заменить туберкулинодиагностику. Это</w:t>
      </w:r>
      <w:r>
        <w:t xml:space="preserve">, </w:t>
      </w:r>
      <w:r w:rsidRPr="00196208">
        <w:t>прежде всего</w:t>
      </w:r>
      <w:r>
        <w:t xml:space="preserve">, </w:t>
      </w:r>
      <w:r w:rsidRPr="00196208">
        <w:t>обусловлено тем</w:t>
      </w:r>
      <w:r>
        <w:t xml:space="preserve">, </w:t>
      </w:r>
      <w:r w:rsidRPr="00196208">
        <w:t>что он не позволяет формировать группы риска по развитию туберкулеза среди детей</w:t>
      </w:r>
      <w:r>
        <w:t xml:space="preserve">, </w:t>
      </w:r>
      <w:r w:rsidRPr="00196208">
        <w:t>так как это проводится по результатам туберкулинодиагностики с</w:t>
      </w:r>
      <w:r>
        <w:t xml:space="preserve"> </w:t>
      </w:r>
      <w:r w:rsidRPr="00196208">
        <w:t>2 ТЕ ППД-Л.</w:t>
      </w:r>
    </w:p>
    <w:p w14:paraId="1130DEEA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Отказ от туберкулинодиагностики приведет к тому</w:t>
      </w:r>
      <w:r>
        <w:t xml:space="preserve">, </w:t>
      </w:r>
      <w:r w:rsidRPr="00196208">
        <w:t>что будет нарушен основной принцип противотуберкулезной работы среди детей</w:t>
      </w:r>
      <w:r>
        <w:t xml:space="preserve"> - </w:t>
      </w:r>
      <w:r w:rsidRPr="00196208">
        <w:t>профилактика развития болезни в группах риска</w:t>
      </w:r>
      <w:r>
        <w:t xml:space="preserve">, </w:t>
      </w:r>
      <w:r w:rsidRPr="00196208">
        <w:t>которых не будет. В то же время необходимо учесть</w:t>
      </w:r>
      <w:r>
        <w:t xml:space="preserve">, </w:t>
      </w:r>
      <w:r w:rsidRPr="00196208">
        <w:t>что среди этих пациентов заболеваемость туберкулезом в десятки раз превышает таковую среди детского населения в целом (от 40 до 60 на 100 тыс. наблюдающихся в противотуберкулезных диспансерах в группах учета по результатам туберкулинодиагностики).</w:t>
      </w:r>
    </w:p>
    <w:p w14:paraId="1AE47F9E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Диаскинтест реагирует только на метаболически активные МБТ туберкулеза и позволяет выявить уже активный процесс. Положительный результат на Диаскинтест у детей с изменениями чувствительности к туберкулину по пробе Манту с 2 ТЕ ППД-Л с последующим углубленным рентгенологическим обследованием (компьютерная томография органов грудной полости) позволяет увеличить частоту выявления локальных форм туберкулеза</w:t>
      </w:r>
      <w:r>
        <w:t xml:space="preserve">, </w:t>
      </w:r>
      <w:r w:rsidRPr="00196208">
        <w:t>прежде всего малых процессов.</w:t>
      </w:r>
    </w:p>
    <w:p w14:paraId="4B008440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Среди подростков выявление туберкулеза по результатам туберкулинодиагностики с 2 ТЕ ППД-Л реализуется не в полном объеме</w:t>
      </w:r>
      <w:r>
        <w:t xml:space="preserve">, </w:t>
      </w:r>
      <w:r w:rsidRPr="00196208">
        <w:t>хотя информативность этого метода среди лиц молодого возраста еще достаточно высока. Так</w:t>
      </w:r>
      <w:r>
        <w:t xml:space="preserve">, </w:t>
      </w:r>
      <w:r w:rsidRPr="00196208">
        <w:t>по данным ученых из Саратова (Е.Александрова и соавт.</w:t>
      </w:r>
      <w:r>
        <w:t xml:space="preserve">, </w:t>
      </w:r>
      <w:r w:rsidRPr="00196208">
        <w:t>2003)</w:t>
      </w:r>
      <w:r>
        <w:t xml:space="preserve">, </w:t>
      </w:r>
      <w:r w:rsidRPr="00196208">
        <w:t>выявление туберкулеза у подростков по результатам туберкулинодиагностики составило 8</w:t>
      </w:r>
      <w:r>
        <w:t xml:space="preserve">, </w:t>
      </w:r>
      <w:r w:rsidRPr="00196208">
        <w:t>2%</w:t>
      </w:r>
      <w:r>
        <w:t xml:space="preserve">, </w:t>
      </w:r>
      <w:r w:rsidRPr="00196208">
        <w:t>в то время как у 30% заболевших туберкулиновая чувствительность была выраженной (инфильтрат 15-</w:t>
      </w:r>
      <w:smartTag w:uri="urn:schemas-microsoft-com:office:smarttags" w:element="metricconverter">
        <w:smartTagPr>
          <w:attr w:name="ProductID" w:val="16 мм"/>
        </w:smartTagPr>
        <w:r w:rsidRPr="00196208">
          <w:t>16 мм</w:t>
        </w:r>
      </w:smartTag>
      <w:r w:rsidRPr="00196208">
        <w:t>)</w:t>
      </w:r>
      <w:r>
        <w:t xml:space="preserve">, </w:t>
      </w:r>
      <w:r w:rsidRPr="00196208">
        <w:t>у 35%</w:t>
      </w:r>
      <w:r>
        <w:t xml:space="preserve"> - </w:t>
      </w:r>
      <w:r w:rsidRPr="00196208">
        <w:t>гиперергической. Эти данные свидетельствует о более высоких возможностях туберкулинодиагностики при выявлении туберкулеза у подростков.</w:t>
      </w:r>
    </w:p>
    <w:p w14:paraId="6DDE5966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В большинстве случаев (55-75%) выявление туберкулеза у подростков происходит при проведении проверочных флюорографических обследований.</w:t>
      </w:r>
    </w:p>
    <w:p w14:paraId="06188935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Использование малодозовых цифровых аппаратов снимает одно из важнейших препятствий</w:t>
      </w:r>
      <w:r>
        <w:t xml:space="preserve">, </w:t>
      </w:r>
      <w:r w:rsidRPr="00196208">
        <w:t>ограничивающих массовые флюорографические обследования</w:t>
      </w:r>
      <w:r>
        <w:t xml:space="preserve"> - </w:t>
      </w:r>
      <w:r w:rsidRPr="00196208">
        <w:t>лучевую нагрузку</w:t>
      </w:r>
      <w:r>
        <w:t xml:space="preserve">, </w:t>
      </w:r>
      <w:r w:rsidRPr="00196208">
        <w:t>а также дает высокое качество изображения. В соответствии с существующими нормативными документами данный метод обследования может применяться с 10-летнего возраста.</w:t>
      </w:r>
    </w:p>
    <w:p w14:paraId="76546023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 xml:space="preserve">Туберкулинодиагностику с 2 ТЕ ППД-Л и проверочное флюорографическое обследование относят к активным методам выявления туберкулеза. Цель данных </w:t>
      </w:r>
      <w:r w:rsidRPr="00196208">
        <w:lastRenderedPageBreak/>
        <w:t>мероприятий</w:t>
      </w:r>
      <w:r>
        <w:t xml:space="preserve"> - </w:t>
      </w:r>
      <w:r w:rsidRPr="00196208">
        <w:t>обеспечить выявление туберкулеза на доклиническом этапе (бессимптомное или малосимптомное течение болезни). При правильной организации противотуберкулезной работы в учреждениях общей лечебной сети это удается сделать.</w:t>
      </w:r>
    </w:p>
    <w:p w14:paraId="1DF90D29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Нельзя оставить без внимания выявление туберкулеза при обращении за медицинской помощью у детей и подростков. По данным различных авторов</w:t>
      </w:r>
      <w:r>
        <w:t xml:space="preserve">, </w:t>
      </w:r>
      <w:r w:rsidRPr="00196208">
        <w:t>у 30-60% впервые выявленных больных туберкулезом детей и подростков заболевание обнаруживается при обращении за медицинской помощью. Среди этих пациентов особого внимания требуют лица</w:t>
      </w:r>
      <w:r>
        <w:t xml:space="preserve">, </w:t>
      </w:r>
      <w:r w:rsidRPr="00196208">
        <w:t>у которых заболевание выявлено в условиях соматического стационара. Важность проблемы быстрой диагностики туберкулеза среди лиц</w:t>
      </w:r>
      <w:r>
        <w:t xml:space="preserve">, </w:t>
      </w:r>
      <w:r w:rsidRPr="00196208">
        <w:t>находящихся в соматических стационарах</w:t>
      </w:r>
      <w:r>
        <w:t xml:space="preserve">, </w:t>
      </w:r>
      <w:r w:rsidRPr="00196208">
        <w:t>обусловлена тем</w:t>
      </w:r>
      <w:r>
        <w:t xml:space="preserve">, </w:t>
      </w:r>
      <w:r w:rsidRPr="00196208">
        <w:t>что в данном случае</w:t>
      </w:r>
      <w:r>
        <w:t xml:space="preserve"> </w:t>
      </w:r>
      <w:r w:rsidRPr="00196208">
        <w:t>существует высокий риск заражения и заболевания туберкулезом других пациентов</w:t>
      </w:r>
      <w:r>
        <w:t xml:space="preserve">, </w:t>
      </w:r>
      <w:r w:rsidRPr="00196208">
        <w:t>попавших в контакт с больным туберкулезом в стационаре. Эта вероятность возрастает с увеличением сроков диагностики туберкулеза у источника инфекции.</w:t>
      </w:r>
    </w:p>
    <w:p w14:paraId="767AADD7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Причинами столь поздней диагностики туберкулеза является отсутствие настороженности врачей общей лечебной сети в отношении туберкулеза: педиатрами при сборе анамнеза не выясняется наличие контакта с больным туберкулезом</w:t>
      </w:r>
      <w:r>
        <w:t xml:space="preserve">, </w:t>
      </w:r>
      <w:r w:rsidRPr="00196208">
        <w:t>при наличии кашля не исследуется мокрота на МБТ</w:t>
      </w:r>
      <w:r>
        <w:t xml:space="preserve">, </w:t>
      </w:r>
      <w:r w:rsidRPr="00196208">
        <w:t>не всегда проводится рентгенотомографическое исследование органов грудной клетки в динамике. В этих случаях высокую эффективность имеет Диаскинтест</w:t>
      </w:r>
      <w:r>
        <w:t xml:space="preserve">, </w:t>
      </w:r>
      <w:r w:rsidRPr="00196208">
        <w:t>который дает отрицательный результат при неспецифических заболеваниях органов дыхания</w:t>
      </w:r>
      <w:r>
        <w:t xml:space="preserve">, </w:t>
      </w:r>
      <w:r w:rsidRPr="00196208">
        <w:t>по нашим данным</w:t>
      </w:r>
      <w:r>
        <w:t xml:space="preserve">, </w:t>
      </w:r>
      <w:r w:rsidRPr="00196208">
        <w:t>в 85% случаев со средним размером папулы 1</w:t>
      </w:r>
      <w:r>
        <w:t xml:space="preserve">, </w:t>
      </w:r>
      <w:smartTag w:uri="urn:schemas-microsoft-com:office:smarttags" w:element="metricconverter">
        <w:smartTagPr>
          <w:attr w:name="ProductID" w:val="2 мм"/>
        </w:smartTagPr>
        <w:r w:rsidRPr="00196208">
          <w:t>2 мм</w:t>
        </w:r>
      </w:smartTag>
      <w:r w:rsidRPr="00196208">
        <w:t>.</w:t>
      </w:r>
    </w:p>
    <w:p w14:paraId="5B6C0A0A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С нашей точки зрения</w:t>
      </w:r>
      <w:r>
        <w:t xml:space="preserve">, </w:t>
      </w:r>
      <w:r w:rsidRPr="00196208">
        <w:t>важнейшими задачами врача общей лечебной сети является своевременно заподозрить туберкулез у пациентов с острым бронхолегочным заболеванием и сократить до минимума (1-2 недели) диагностический процесс. Для этого врач должен иметь настороженность в отношении туберкулеза</w:t>
      </w:r>
      <w:r>
        <w:t xml:space="preserve">, </w:t>
      </w:r>
      <w:r w:rsidRPr="00196208">
        <w:t>особенно в период неблагополучной эпидемической обстановки</w:t>
      </w:r>
      <w:r>
        <w:t xml:space="preserve">, </w:t>
      </w:r>
      <w:r w:rsidRPr="00196208">
        <w:t>знать клинические проявления туберкулеза</w:t>
      </w:r>
      <w:r>
        <w:t xml:space="preserve">, </w:t>
      </w:r>
      <w:r w:rsidRPr="00196208">
        <w:t>иметь представление о косвенных признаках туберкулеза у детей и подростков</w:t>
      </w:r>
      <w:r>
        <w:t xml:space="preserve">, </w:t>
      </w:r>
      <w:r w:rsidRPr="00196208">
        <w:t>таких как наличие контакта с больным туберкулезом</w:t>
      </w:r>
      <w:r>
        <w:t xml:space="preserve">, </w:t>
      </w:r>
      <w:r w:rsidRPr="00196208">
        <w:t>изменения характера туберкулиновой чувствительности. Важно использовать микробиологические методы диагностики</w:t>
      </w:r>
      <w:r>
        <w:t xml:space="preserve">, </w:t>
      </w:r>
      <w:r w:rsidRPr="00196208">
        <w:t>в первую очередь у больных с затяжными бронхолегочными воспалительными заболеваниями. Каждый случай позднего выявления туберкулеза у детей должен быть предметом разбора не только у фтизиатров</w:t>
      </w:r>
      <w:r>
        <w:t xml:space="preserve">, </w:t>
      </w:r>
      <w:r w:rsidRPr="00196208">
        <w:t>а и в общей лечебной сети.</w:t>
      </w:r>
    </w:p>
    <w:p w14:paraId="5ACA0210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Проблемой химиотерапии туберкулеза у детей и подростков становится</w:t>
      </w:r>
      <w:r>
        <w:t xml:space="preserve">, </w:t>
      </w:r>
      <w:r w:rsidRPr="00196208">
        <w:t>как и во фтизиатрии взрослых пациентов</w:t>
      </w:r>
      <w:r>
        <w:t xml:space="preserve">, </w:t>
      </w:r>
      <w:r w:rsidRPr="00196208">
        <w:t>лекарственная устойчивость МБТ к противотуберкулезным препаратам. Для повышения эффективности лечения актуальными являются: определение новых подходов к стандартным режимам химиотерапии</w:t>
      </w:r>
      <w:r>
        <w:t xml:space="preserve">, </w:t>
      </w:r>
      <w:r w:rsidRPr="00196208">
        <w:t>разработка новых методов введения противотуберкулезных препаратов</w:t>
      </w:r>
      <w:r>
        <w:t xml:space="preserve">, </w:t>
      </w:r>
      <w:r w:rsidRPr="00196208">
        <w:t>новых лекарственных форм противотуберкулезных препаратов для детей. Необходимо определить вклад хирургических методов лечения во фтизиатрии детского и подросткового возрастов (показания</w:t>
      </w:r>
      <w:r>
        <w:t xml:space="preserve">, </w:t>
      </w:r>
      <w:r w:rsidRPr="00196208">
        <w:t>сроки проведения</w:t>
      </w:r>
      <w:r>
        <w:t xml:space="preserve">, </w:t>
      </w:r>
      <w:r w:rsidRPr="00196208">
        <w:t>подготовка к оперативному лечению и последующая реабилитация). Представляют интерес новые подходы к патогенетической терапии.</w:t>
      </w:r>
    </w:p>
    <w:p w14:paraId="12BE1740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Всё более актуальной становится проблема туберкулеза и сочетанной с ним патологии. В последние годы это туберкулез и ВИЧ-инфекция. По этому направлению во фтизиатрии детского возраста есть только единичные научные исследования.</w:t>
      </w:r>
    </w:p>
    <w:p w14:paraId="218EBA42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Особое внимание следует уделить проблеме внелегочных локализаций туберкулеза у детей и подростков</w:t>
      </w:r>
      <w:r>
        <w:t xml:space="preserve">, </w:t>
      </w:r>
      <w:r w:rsidRPr="00196208">
        <w:t>как в плане диагностики</w:t>
      </w:r>
      <w:r>
        <w:t xml:space="preserve">, </w:t>
      </w:r>
      <w:r w:rsidRPr="00196208">
        <w:t>так и лечения. Решение этой проблемы тесно связано с подготовкой кадров. Во фтизиатрии детского и подросткового возраста практически нет специалистов по этому направлению.</w:t>
      </w:r>
    </w:p>
    <w:p w14:paraId="7B8C3ECE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lastRenderedPageBreak/>
        <w:t>Необходимо совершенствовать мероприятия по реабилитации детей из групп риска и больных туберкулезом с учетом медицинских и социальных групп риска</w:t>
      </w:r>
      <w:r>
        <w:t xml:space="preserve">, </w:t>
      </w:r>
      <w:r w:rsidRPr="00196208">
        <w:t>возраста. Основными показаниями для отбора детей на лечение в туберкулезные санатории являются: эпидемический фактор риска (наличие контакта с больным туберкулезом)</w:t>
      </w:r>
      <w:r>
        <w:t xml:space="preserve">, </w:t>
      </w:r>
      <w:r w:rsidRPr="00196208">
        <w:t>реабилитация после перенесенного заболевания. Особенностью комплектования детских туберкулезных санаториев является отбор контингентов по социальным факторам риска (проживание в социально дезадаптированных семьях и семьях медико-социального риска инфицирования МБТ детей).</w:t>
      </w:r>
    </w:p>
    <w:p w14:paraId="4E5253F4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У значительной части пациентов из групп риска и больных туберкулезом выявляются сопутствующие заболевания</w:t>
      </w:r>
      <w:r>
        <w:t xml:space="preserve">, </w:t>
      </w:r>
      <w:r w:rsidRPr="00196208">
        <w:t>затрудняющие проведение противотуберкулезной терапии и восстановление утраченных функций организма. Особенностью санаториев туберкулезного профиля является длительность пребывания детей (от 3 до 6 и более месяцев). Длительность пребывания</w:t>
      </w:r>
      <w:r>
        <w:t xml:space="preserve">, </w:t>
      </w:r>
      <w:r w:rsidRPr="00196208">
        <w:t>большая доля детей из семей с социальными проблемами определяют необходимость социальной и психологической реабилитации</w:t>
      </w:r>
      <w:r>
        <w:t xml:space="preserve">, </w:t>
      </w:r>
      <w:r w:rsidRPr="00196208">
        <w:t>кроме медицинской</w:t>
      </w:r>
      <w:r>
        <w:t xml:space="preserve">, </w:t>
      </w:r>
      <w:r w:rsidRPr="00196208">
        <w:t>как с точки зрения адаптации к пребыванию в лечебном учреждении</w:t>
      </w:r>
      <w:r>
        <w:t xml:space="preserve">, </w:t>
      </w:r>
      <w:r w:rsidRPr="00196208">
        <w:t>так и с точки зрения социальной реабилитации.</w:t>
      </w:r>
    </w:p>
    <w:p w14:paraId="476B9FDE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Однако имеющаяся нормативно-правовая база устарела и не может обеспечить реабилитацию всех подлежащих ей детей.</w:t>
      </w:r>
    </w:p>
    <w:p w14:paraId="06E0D487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Материально-техническая база санаториев требует дальнейшего совершенствования для обеспечения полной диспансеризации пациентов</w:t>
      </w:r>
      <w:r>
        <w:t xml:space="preserve">, </w:t>
      </w:r>
      <w:r w:rsidRPr="00196208">
        <w:t>санации хронических очагов инфекции и проведения общеукрепляющих мероприятий. Во всех санаториях</w:t>
      </w:r>
      <w:r>
        <w:t xml:space="preserve">, </w:t>
      </w:r>
      <w:r w:rsidRPr="00196208">
        <w:t>с учетом социально зависимого характера заболевания</w:t>
      </w:r>
      <w:r>
        <w:t xml:space="preserve">, </w:t>
      </w:r>
      <w:r w:rsidRPr="00196208">
        <w:t>должна быть обеспечена психологическая помощь. В этой связи нормативно-правовая база должна быть разработана с участием органов образования и науки</w:t>
      </w:r>
      <w:r>
        <w:t xml:space="preserve">, </w:t>
      </w:r>
      <w:r w:rsidRPr="00196208">
        <w:t>фонда социального страхования. В этих документах должны быть отражены все медицинские мероприятия</w:t>
      </w:r>
      <w:r>
        <w:t xml:space="preserve">, </w:t>
      </w:r>
      <w:r w:rsidRPr="00196208">
        <w:t>воспитательная и педагогическая работа</w:t>
      </w:r>
      <w:r>
        <w:t xml:space="preserve">, </w:t>
      </w:r>
      <w:r w:rsidRPr="00196208">
        <w:t>психологическая реабилитация и в соответствии с этим</w:t>
      </w:r>
      <w:r>
        <w:t xml:space="preserve">, </w:t>
      </w:r>
      <w:r w:rsidRPr="00196208">
        <w:t>разработано штатное расписание. Остается проблема оздоровления детей в условиях специализированных санаторных детских садов</w:t>
      </w:r>
      <w:r>
        <w:t xml:space="preserve">, </w:t>
      </w:r>
      <w:r w:rsidRPr="00196208">
        <w:t>которые относятся к Министерству образования и науки. Для совершенствования работы в этих учреждениях необходимы нормативные документы на межведомственной основе. Нормативные документы не могут быть совершенными без учета опыта работы и предложений из регионов.</w:t>
      </w:r>
    </w:p>
    <w:p w14:paraId="7A460074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Решение проблем повышения эффективности противотуберкулезной помощи детям невозможно без совершенствования подготовки кадров. При этом необходимо учитывать</w:t>
      </w:r>
      <w:r>
        <w:t xml:space="preserve">, </w:t>
      </w:r>
      <w:r w:rsidRPr="00196208">
        <w:t>что значительную часть противотуберкулезных мероприятий проводят специалисты общей лечебно-профилактической сети. В этой связи необходимы образовательные программы</w:t>
      </w:r>
      <w:r>
        <w:t xml:space="preserve">, </w:t>
      </w:r>
      <w:r w:rsidRPr="00196208">
        <w:t>как для фтизиатров</w:t>
      </w:r>
      <w:r>
        <w:t xml:space="preserve">, </w:t>
      </w:r>
      <w:r w:rsidRPr="00196208">
        <w:t>так и для врачей общей практики</w:t>
      </w:r>
      <w:r>
        <w:t xml:space="preserve">, </w:t>
      </w:r>
      <w:r w:rsidRPr="00196208">
        <w:t>при этом профессиональное образование должно быть непрерывным.</w:t>
      </w:r>
    </w:p>
    <w:p w14:paraId="6A8C51EE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Таким образом</w:t>
      </w:r>
      <w:r>
        <w:t xml:space="preserve">, </w:t>
      </w:r>
      <w:r w:rsidRPr="00196208">
        <w:t>по всем направлениям противотуберкулезной помощи детям есть нерешенные проблемы</w:t>
      </w:r>
      <w:r>
        <w:t xml:space="preserve">, </w:t>
      </w:r>
      <w:r w:rsidRPr="00196208">
        <w:t>обусловленные напряженной эпидемической ситуацией</w:t>
      </w:r>
      <w:r>
        <w:t xml:space="preserve">, </w:t>
      </w:r>
      <w:r w:rsidRPr="00196208">
        <w:t>социальными проблемами в обществе</w:t>
      </w:r>
      <w:r>
        <w:t xml:space="preserve">, </w:t>
      </w:r>
      <w:r w:rsidRPr="00196208">
        <w:t>реструктуризацией здравоохранения и качественно новым отношением населения (родителей или законных представителей детей) к медицинской помощи. Решение этих проблем во многом определяется качеством подготовки медицинских кадров на основе непрерывного профессионального образования.</w:t>
      </w:r>
    </w:p>
    <w:p w14:paraId="243017F7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В целом</w:t>
      </w:r>
      <w:r>
        <w:t xml:space="preserve">, </w:t>
      </w:r>
      <w:r w:rsidRPr="00196208">
        <w:t>цель системы борьбы с туберкулезом</w:t>
      </w:r>
      <w:r>
        <w:t xml:space="preserve"> - </w:t>
      </w:r>
      <w:r w:rsidRPr="00196208">
        <w:t>обеспечение инфекционной безопасности населения. При этом здоровые граждане должны быть надежно защищены от заражения туберкулезом. Первоочередными задачами являются контроль бациллярного ядра (изоляция бактериовыдели-телей)</w:t>
      </w:r>
      <w:r>
        <w:t xml:space="preserve">, </w:t>
      </w:r>
      <w:r w:rsidRPr="00196208">
        <w:t>повышение качества и активности лечения</w:t>
      </w:r>
      <w:r>
        <w:t xml:space="preserve">, </w:t>
      </w:r>
      <w:r w:rsidRPr="00196208">
        <w:t>максимальный охват населения мероприятиями по выявлению туберкулеза</w:t>
      </w:r>
      <w:r>
        <w:t xml:space="preserve">, </w:t>
      </w:r>
      <w:r w:rsidRPr="00196208">
        <w:t>проведение общественных и санитарно-эпидемиологических мероприятий (дезинфекция в очагах туберкулезной инфекции и местах массового скопления людей</w:t>
      </w:r>
      <w:r>
        <w:t xml:space="preserve">, </w:t>
      </w:r>
      <w:r w:rsidRPr="00196208">
        <w:t xml:space="preserve">контроль состояния здоровья </w:t>
      </w:r>
      <w:r w:rsidRPr="00196208">
        <w:lastRenderedPageBreak/>
        <w:t>мигрантов). Повысить уровень мотивации населения к проведению противотуберкулезных мероприятий возможно при наличии убедительной доказательной базы их необходимости и эффективного санитарно-гигиенического просвещения.</w:t>
      </w:r>
    </w:p>
    <w:p w14:paraId="641425E9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Поэтому</w:t>
      </w:r>
      <w:r>
        <w:t xml:space="preserve">, </w:t>
      </w:r>
      <w:r w:rsidRPr="00196208">
        <w:t>не снижая доли массовых обследований</w:t>
      </w:r>
      <w:r>
        <w:t xml:space="preserve">, </w:t>
      </w:r>
      <w:r w:rsidRPr="00196208">
        <w:t>необходимо усилить работу как в очагах туберкулезной инфекции за счет более полного отслеживания контактов</w:t>
      </w:r>
      <w:r>
        <w:t xml:space="preserve">, </w:t>
      </w:r>
      <w:r w:rsidRPr="00196208">
        <w:t>так и по выявлению источника инфицирования в окружении ребенка. Необходимо активное участие в противотуберкулезной деятельности различных общественных организаций. Специалисты медицинских служб и учреждений также должны быть мотивированы к качественному труду в условиях повышенного риска по заболеванию туберкулезом.</w:t>
      </w:r>
    </w:p>
    <w:p w14:paraId="73FF4AE9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Достижение наибольшего «согласия» между пациентом и врачом является важнейшей задачей медицины</w:t>
      </w:r>
      <w:r>
        <w:t xml:space="preserve">, </w:t>
      </w:r>
      <w:r w:rsidRPr="00196208">
        <w:t>поэтому никакие методы лечения или профилактики не дадут желаемого эффекта</w:t>
      </w:r>
      <w:r>
        <w:t xml:space="preserve">, </w:t>
      </w:r>
      <w:r w:rsidRPr="00196208">
        <w:t>если пациент не будет четко следовать врачебным рекомендациям или они окажутся недоступными для больного. Достижение этого согласия возможно только при наличии доказательной базы необходимости медицинских назначений.</w:t>
      </w:r>
    </w:p>
    <w:p w14:paraId="23E9C2BC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Елена ОВСЯНКИНА</w:t>
      </w:r>
      <w:r>
        <w:t xml:space="preserve">, </w:t>
      </w:r>
      <w:r w:rsidRPr="00196208">
        <w:t>заведующая отделом туберкулеза у детей и подростков</w:t>
      </w:r>
      <w:r>
        <w:t xml:space="preserve">, </w:t>
      </w:r>
      <w:r w:rsidRPr="00196208">
        <w:t>профессор.</w:t>
      </w:r>
    </w:p>
    <w:p w14:paraId="59E063F6" w14:textId="77777777" w:rsidR="00E32FCB" w:rsidRPr="00196208" w:rsidRDefault="00E32FCB" w:rsidP="00E32FCB">
      <w:pPr>
        <w:spacing w:before="120"/>
        <w:ind w:firstLine="567"/>
        <w:jc w:val="both"/>
      </w:pPr>
      <w:r w:rsidRPr="00196208">
        <w:t>Центральный НИИ туберкулеза РАМН.</w:t>
      </w:r>
    </w:p>
    <w:p w14:paraId="1067C104" w14:textId="77777777" w:rsidR="00E32FCB" w:rsidRPr="007A645E" w:rsidRDefault="00E32FCB" w:rsidP="00E32FCB">
      <w:pPr>
        <w:spacing w:before="120"/>
        <w:jc w:val="center"/>
        <w:rPr>
          <w:b/>
          <w:sz w:val="28"/>
        </w:rPr>
      </w:pPr>
      <w:r w:rsidRPr="007A645E">
        <w:rPr>
          <w:b/>
          <w:sz w:val="28"/>
        </w:rPr>
        <w:t>Список литературы</w:t>
      </w:r>
    </w:p>
    <w:p w14:paraId="77647876" w14:textId="77777777" w:rsidR="00E32FCB" w:rsidRDefault="00E32FCB" w:rsidP="00E32FCB">
      <w:pPr>
        <w:spacing w:before="120"/>
        <w:ind w:firstLine="567"/>
        <w:jc w:val="both"/>
      </w:pPr>
      <w:r w:rsidRPr="00196208">
        <w:t>Медицинская газета № 2 (7131) 14 января 2011</w:t>
      </w:r>
    </w:p>
    <w:p w14:paraId="646E480B" w14:textId="77777777" w:rsidR="00811DD4" w:rsidRDefault="00811DD4"/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CB"/>
    <w:rsid w:val="00196208"/>
    <w:rsid w:val="001A35F6"/>
    <w:rsid w:val="0043487C"/>
    <w:rsid w:val="007A645E"/>
    <w:rsid w:val="00811DD4"/>
    <w:rsid w:val="00E3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E40497"/>
  <w14:defaultImageDpi w14:val="0"/>
  <w15:docId w15:val="{26CE1C70-5FED-4B63-B53F-AAE8828F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FCB"/>
    <w:pPr>
      <w:spacing w:after="0" w:line="240" w:lineRule="auto"/>
    </w:pPr>
    <w:rPr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4526</Words>
  <Characters>25799</Characters>
  <Application>Microsoft Office Word</Application>
  <DocSecurity>0</DocSecurity>
  <Lines>214</Lines>
  <Paragraphs>60</Paragraphs>
  <ScaleCrop>false</ScaleCrop>
  <Company>Home</Company>
  <LinksUpToDate>false</LinksUpToDate>
  <CharactersWithSpaces>30265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Туберкулез у детей и подростков</dc:title>
  <dc:subject/>
  <dc:creator>User</dc:creator>
  <cp:keywords/>
  <dc:description/>
  <cp:lastModifiedBy>Igor</cp:lastModifiedBy>
  <cp:revision>2</cp:revision>
  <dcterms:created xsi:type="dcterms:W3CDTF">2025-02-12T10:16:00Z</dcterms:created>
  <dcterms:modified xsi:type="dcterms:W3CDTF">2025-02-12T10:16:00Z</dcterms:modified>
</cp:coreProperties>
</file>