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D9D4" w14:textId="77777777" w:rsidR="00F54BC2" w:rsidRDefault="00F54BC2" w:rsidP="00F54BC2">
      <w:pPr>
        <w:pStyle w:val="afa"/>
        <w:rPr>
          <w:lang w:val="uk-UA"/>
        </w:rPr>
      </w:pPr>
    </w:p>
    <w:p w14:paraId="2E755A88" w14:textId="77777777" w:rsidR="00F54BC2" w:rsidRDefault="00F54BC2" w:rsidP="00F54BC2">
      <w:pPr>
        <w:pStyle w:val="afa"/>
        <w:rPr>
          <w:lang w:val="uk-UA"/>
        </w:rPr>
      </w:pPr>
    </w:p>
    <w:p w14:paraId="671ED5F1" w14:textId="77777777" w:rsidR="00F54BC2" w:rsidRDefault="00F54BC2" w:rsidP="00F54BC2">
      <w:pPr>
        <w:pStyle w:val="afa"/>
        <w:rPr>
          <w:lang w:val="uk-UA"/>
        </w:rPr>
      </w:pPr>
    </w:p>
    <w:p w14:paraId="250263C8" w14:textId="77777777" w:rsidR="00F54BC2" w:rsidRDefault="00F54BC2" w:rsidP="00F54BC2">
      <w:pPr>
        <w:pStyle w:val="afa"/>
        <w:rPr>
          <w:lang w:val="uk-UA"/>
        </w:rPr>
      </w:pPr>
    </w:p>
    <w:p w14:paraId="67BAB257" w14:textId="77777777" w:rsidR="00F54BC2" w:rsidRDefault="00F54BC2" w:rsidP="00F54BC2">
      <w:pPr>
        <w:pStyle w:val="afa"/>
        <w:rPr>
          <w:lang w:val="uk-UA"/>
        </w:rPr>
      </w:pPr>
    </w:p>
    <w:p w14:paraId="0058A6C6" w14:textId="77777777" w:rsidR="00F54BC2" w:rsidRDefault="00F54BC2" w:rsidP="00F54BC2">
      <w:pPr>
        <w:pStyle w:val="afa"/>
        <w:rPr>
          <w:lang w:val="uk-UA"/>
        </w:rPr>
      </w:pPr>
    </w:p>
    <w:p w14:paraId="6402B45F" w14:textId="77777777" w:rsidR="00F54BC2" w:rsidRDefault="00F54BC2" w:rsidP="00F54BC2">
      <w:pPr>
        <w:pStyle w:val="afa"/>
        <w:rPr>
          <w:lang w:val="uk-UA"/>
        </w:rPr>
      </w:pPr>
    </w:p>
    <w:p w14:paraId="56CE946D" w14:textId="77777777" w:rsidR="00F54BC2" w:rsidRDefault="00F54BC2" w:rsidP="00F54BC2">
      <w:pPr>
        <w:pStyle w:val="afa"/>
        <w:rPr>
          <w:lang w:val="uk-UA"/>
        </w:rPr>
      </w:pPr>
    </w:p>
    <w:p w14:paraId="4E2101BF" w14:textId="77777777" w:rsidR="00F54BC2" w:rsidRDefault="00F54BC2" w:rsidP="00F54BC2">
      <w:pPr>
        <w:pStyle w:val="afa"/>
        <w:rPr>
          <w:lang w:val="uk-UA"/>
        </w:rPr>
      </w:pPr>
    </w:p>
    <w:p w14:paraId="634CE8A8" w14:textId="77777777" w:rsidR="00F54BC2" w:rsidRDefault="00F54BC2" w:rsidP="00F54BC2">
      <w:pPr>
        <w:pStyle w:val="afa"/>
        <w:rPr>
          <w:lang w:val="uk-UA"/>
        </w:rPr>
      </w:pPr>
    </w:p>
    <w:p w14:paraId="188660EE" w14:textId="77777777" w:rsidR="00F54BC2" w:rsidRDefault="00F54BC2" w:rsidP="00F54BC2">
      <w:pPr>
        <w:pStyle w:val="afa"/>
        <w:rPr>
          <w:lang w:val="uk-UA"/>
        </w:rPr>
      </w:pPr>
    </w:p>
    <w:p w14:paraId="76415383" w14:textId="77777777" w:rsidR="00F54BC2" w:rsidRDefault="00F54BC2" w:rsidP="00F54BC2">
      <w:pPr>
        <w:pStyle w:val="afa"/>
        <w:rPr>
          <w:lang w:val="uk-UA"/>
        </w:rPr>
      </w:pPr>
    </w:p>
    <w:p w14:paraId="432DCC9D" w14:textId="77777777" w:rsidR="005F7A73" w:rsidRPr="005D50AC" w:rsidRDefault="005F7A73" w:rsidP="00F54BC2">
      <w:pPr>
        <w:pStyle w:val="afa"/>
        <w:rPr>
          <w:lang w:val="uk-UA"/>
        </w:rPr>
      </w:pPr>
      <w:r w:rsidRPr="005D50AC">
        <w:rPr>
          <w:lang w:val="uk-UA"/>
        </w:rPr>
        <w:t>Туристично-рекреаційні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</w:t>
      </w:r>
    </w:p>
    <w:p w14:paraId="4F0F7EF9" w14:textId="77777777" w:rsidR="005F7A73" w:rsidRDefault="005F7A73" w:rsidP="00F54BC2">
      <w:pPr>
        <w:pStyle w:val="af2"/>
        <w:rPr>
          <w:lang w:val="uk-UA"/>
        </w:rPr>
      </w:pPr>
      <w:r w:rsidRPr="005D50AC">
        <w:rPr>
          <w:lang w:val="uk-UA"/>
        </w:rPr>
        <w:br w:type="page"/>
      </w:r>
      <w:r w:rsidRPr="005D50AC">
        <w:rPr>
          <w:lang w:val="uk-UA"/>
        </w:rPr>
        <w:lastRenderedPageBreak/>
        <w:t>План</w:t>
      </w:r>
    </w:p>
    <w:p w14:paraId="2086EB6E" w14:textId="77777777" w:rsidR="00F54BC2" w:rsidRPr="005D50AC" w:rsidRDefault="00F54BC2" w:rsidP="00F54BC2">
      <w:pPr>
        <w:pStyle w:val="af2"/>
        <w:rPr>
          <w:lang w:val="uk-UA"/>
        </w:rPr>
      </w:pPr>
    </w:p>
    <w:p w14:paraId="73028DAF" w14:textId="77777777" w:rsidR="004527F7" w:rsidRDefault="004527F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rPr>
          <w:b/>
          <w:i/>
          <w:smallCaps w:val="0"/>
          <w:lang w:val="uk-UA"/>
        </w:rPr>
        <w:fldChar w:fldCharType="begin"/>
      </w:r>
      <w:r>
        <w:rPr>
          <w:b/>
          <w:i/>
          <w:smallCaps w:val="0"/>
          <w:lang w:val="uk-UA"/>
        </w:rPr>
        <w:instrText xml:space="preserve"> TOC \o "1-1" \n \h \z \u </w:instrText>
      </w:r>
      <w:r>
        <w:rPr>
          <w:b/>
          <w:i/>
          <w:smallCaps w:val="0"/>
          <w:lang w:val="uk-UA"/>
        </w:rPr>
        <w:fldChar w:fldCharType="separate"/>
      </w:r>
      <w:hyperlink w:anchor="_Toc281783544" w:history="1">
        <w:r w:rsidRPr="000E6937">
          <w:rPr>
            <w:rStyle w:val="af9"/>
            <w:noProof/>
            <w:lang w:val="uk-UA"/>
          </w:rPr>
          <w:t>Вступ</w:t>
        </w:r>
      </w:hyperlink>
    </w:p>
    <w:p w14:paraId="440271A7" w14:textId="77777777" w:rsidR="004527F7" w:rsidRDefault="004527F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83545" w:history="1">
        <w:r w:rsidRPr="000E6937">
          <w:rPr>
            <w:rStyle w:val="af9"/>
            <w:noProof/>
            <w:lang w:val="uk-UA"/>
          </w:rPr>
          <w:t>Розділ 1. Наукові підходи до вивчення туристично-рекреаційних ресурсів</w:t>
        </w:r>
      </w:hyperlink>
    </w:p>
    <w:p w14:paraId="2CCEEFE8" w14:textId="77777777" w:rsidR="004527F7" w:rsidRDefault="004527F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83546" w:history="1">
        <w:r w:rsidRPr="000E6937">
          <w:rPr>
            <w:rStyle w:val="af9"/>
            <w:noProof/>
            <w:lang w:val="uk-UA"/>
          </w:rPr>
          <w:t>Розділ 2. Суспільно-географічна оцінка туристичних ресурсів Полтавської області</w:t>
        </w:r>
      </w:hyperlink>
    </w:p>
    <w:p w14:paraId="19D661C3" w14:textId="77777777" w:rsidR="004527F7" w:rsidRDefault="004527F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83547" w:history="1">
        <w:r w:rsidRPr="000E6937">
          <w:rPr>
            <w:rStyle w:val="af9"/>
            <w:noProof/>
            <w:lang w:val="uk-UA"/>
          </w:rPr>
          <w:t>2.1 Видатні історико-культурні пам’ятки Полтавщини</w:t>
        </w:r>
      </w:hyperlink>
    </w:p>
    <w:p w14:paraId="50713E72" w14:textId="77777777" w:rsidR="004527F7" w:rsidRDefault="004527F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83548" w:history="1">
        <w:r w:rsidRPr="000E6937">
          <w:rPr>
            <w:rStyle w:val="af9"/>
            <w:noProof/>
            <w:lang w:val="uk-UA"/>
          </w:rPr>
          <w:t>2.2 Природно-рекреаційні ресурси області</w:t>
        </w:r>
      </w:hyperlink>
    </w:p>
    <w:p w14:paraId="237575A1" w14:textId="77777777" w:rsidR="004527F7" w:rsidRDefault="004527F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83549" w:history="1">
        <w:r w:rsidRPr="000E6937">
          <w:rPr>
            <w:rStyle w:val="af9"/>
            <w:noProof/>
            <w:lang w:val="uk-UA"/>
          </w:rPr>
          <w:t>Розділ 3. Особливості розвитку рекреаційного комплексу Полтавщини</w:t>
        </w:r>
      </w:hyperlink>
    </w:p>
    <w:p w14:paraId="6C2E6FA3" w14:textId="77777777" w:rsidR="004527F7" w:rsidRDefault="004527F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83550" w:history="1">
        <w:r w:rsidRPr="000E6937">
          <w:rPr>
            <w:rStyle w:val="af9"/>
            <w:noProof/>
            <w:lang w:val="uk-UA"/>
          </w:rPr>
          <w:t>Розділ 4. Проблеми та перспективи розвитку рекреаційного комплексу Полтавщини</w:t>
        </w:r>
      </w:hyperlink>
    </w:p>
    <w:p w14:paraId="4C7DAB5D" w14:textId="77777777" w:rsidR="004527F7" w:rsidRDefault="004527F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83551" w:history="1">
        <w:r w:rsidRPr="000E6937">
          <w:rPr>
            <w:rStyle w:val="af9"/>
            <w:noProof/>
            <w:lang w:val="uk-UA"/>
          </w:rPr>
          <w:t>Висновки</w:t>
        </w:r>
      </w:hyperlink>
    </w:p>
    <w:p w14:paraId="0C23DF09" w14:textId="77777777" w:rsidR="004527F7" w:rsidRDefault="004527F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83552" w:history="1">
        <w:r w:rsidRPr="000E6937">
          <w:rPr>
            <w:rStyle w:val="af9"/>
            <w:noProof/>
            <w:lang w:val="uk-UA"/>
          </w:rPr>
          <w:t>Список використаних джерел та літератури</w:t>
        </w:r>
      </w:hyperlink>
    </w:p>
    <w:p w14:paraId="57302459" w14:textId="77777777" w:rsidR="005F7A73" w:rsidRDefault="004527F7" w:rsidP="00F54BC2">
      <w:pPr>
        <w:pStyle w:val="1"/>
        <w:rPr>
          <w:lang w:val="uk-UA"/>
        </w:rPr>
      </w:pPr>
      <w:r>
        <w:rPr>
          <w:b w:val="0"/>
          <w:i w:val="0"/>
          <w:smallCaps w:val="0"/>
          <w:lang w:val="uk-UA"/>
        </w:rPr>
        <w:fldChar w:fldCharType="end"/>
      </w:r>
      <w:r w:rsidR="005F7A73" w:rsidRPr="005D50AC">
        <w:rPr>
          <w:lang w:val="uk-UA"/>
        </w:rPr>
        <w:br w:type="page"/>
      </w:r>
      <w:bookmarkStart w:id="0" w:name="_Toc281783544"/>
      <w:r w:rsidR="005F7A73" w:rsidRPr="005D50AC">
        <w:rPr>
          <w:lang w:val="uk-UA"/>
        </w:rPr>
        <w:lastRenderedPageBreak/>
        <w:t>Вступ</w:t>
      </w:r>
      <w:bookmarkEnd w:id="0"/>
    </w:p>
    <w:p w14:paraId="6CEF607E" w14:textId="77777777" w:rsidR="00F54BC2" w:rsidRPr="00F54BC2" w:rsidRDefault="00F54BC2" w:rsidP="00F54BC2">
      <w:pPr>
        <w:rPr>
          <w:lang w:val="uk-UA" w:eastAsia="en-US"/>
        </w:rPr>
      </w:pPr>
    </w:p>
    <w:p w14:paraId="3655ACC6" w14:textId="77777777" w:rsidR="005F7A73" w:rsidRPr="005D50AC" w:rsidRDefault="005F7A73" w:rsidP="005D50AC">
      <w:pPr>
        <w:tabs>
          <w:tab w:val="left" w:pos="726"/>
        </w:tabs>
        <w:rPr>
          <w:szCs w:val="24"/>
          <w:lang w:val="uk-UA"/>
        </w:rPr>
      </w:pP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сучасному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світі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відпочинок,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оздоровлення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врешті-решт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означає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здоров’я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найвищою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соціальною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цінністю.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останні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кілька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десятків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світі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поступово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зростає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значення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рекреації.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пов’язано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першу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чергу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значним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зростанням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доходів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населення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економічно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розвинутих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країн,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зростанням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загальноосвітнього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рівня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людей,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транспортного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сполучення.</w:t>
      </w:r>
    </w:p>
    <w:p w14:paraId="0FD1EA18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Крім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індустріальний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цивілізації,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забруднення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екологічних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систем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навколо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промислових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районів,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збільшення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психологічного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навантаження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людину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через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прискорення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темпу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життя,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змушує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все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більшу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кількість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людей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шукати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відпочинок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оздоровлення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екологічно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благополучних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регіонах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світу.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чином,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багатьох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державах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обслуговування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рекреантів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лише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самостійною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галуззю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економіки,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але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життєво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необхідною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формою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задоволення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потреб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людини.</w:t>
      </w:r>
    </w:p>
    <w:p w14:paraId="030E5D1C" w14:textId="77777777" w:rsidR="005F7A73" w:rsidRPr="005D50AC" w:rsidRDefault="005F7A73" w:rsidP="005D50AC">
      <w:pPr>
        <w:tabs>
          <w:tab w:val="left" w:pos="726"/>
        </w:tabs>
        <w:rPr>
          <w:szCs w:val="24"/>
          <w:lang w:val="uk-UA"/>
        </w:rPr>
      </w:pPr>
      <w:r w:rsidRPr="005D50AC">
        <w:rPr>
          <w:lang w:val="uk-UA"/>
        </w:rPr>
        <w:t>Володіючи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величезним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природнім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потенціалом,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усвідомлює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необхідність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рекреаційно-туристичної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інфраструктури.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Відвідавши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нашу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країну,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можливість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тільки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відтворити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функціональні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можливості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організму,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але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ознайомитись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історією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культурою.</w:t>
      </w:r>
    </w:p>
    <w:p w14:paraId="5916AC19" w14:textId="77777777" w:rsidR="005F7A73" w:rsidRPr="005D50AC" w:rsidRDefault="005F7A73" w:rsidP="005D50AC">
      <w:pPr>
        <w:tabs>
          <w:tab w:val="left" w:pos="726"/>
        </w:tabs>
        <w:rPr>
          <w:bCs/>
          <w:lang w:val="uk-UA"/>
        </w:rPr>
      </w:pPr>
      <w:r w:rsidRPr="005D50AC">
        <w:rPr>
          <w:bCs/>
          <w:lang w:val="uk-UA"/>
        </w:rPr>
        <w:t>На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сьогоднішній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день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українське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суспільство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переживає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період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докорінних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змін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в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розвитку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держави.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Процеси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державотворення,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що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відбуваються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на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початку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ХІ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століття,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спричинили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істотні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державно-політичні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перетворення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в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системі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туристично-рекреаційних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послуг.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Пріоритетний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напрямок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розвитку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туризму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є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важливим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чинником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підвищення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якості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життя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в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Україні,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створення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додаткових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робочих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місць,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підвищення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її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авторитету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серед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інших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країн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світу.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У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сучасному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світі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відпочинок,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рекреація,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туризм,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оздоровлення,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що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врешті-решт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означають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здоров’я,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являють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собою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соціальну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цінність.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Тому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за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останні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кілька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десятків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років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у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світі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поступово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зростає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значення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туризму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рекреації.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Це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пов’язано,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в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першу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чергу,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значним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lastRenderedPageBreak/>
        <w:t>зростанням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доходів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населення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економічно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розвинутих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країн,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зростанням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загальноосвітнього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рівня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людей,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розвитком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транспортного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сполучення.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Люди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залишають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свої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домівки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наміром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відвідати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нові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місця,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збагатити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себе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знайомством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пам’ятками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історії,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культури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мистецтва.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Крім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того,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індустріальний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розвиток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цивілізації,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забруднення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екологічних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систем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навколо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великих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промислових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районів,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збільшення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психологічного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навантаження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на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людину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через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прискорення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темпу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життя,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змушує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все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більшу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кількість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людей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шукати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відпочинок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та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оздоровлення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в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поки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що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екологічно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сприятливих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регіонах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світу.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Таким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чином,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у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багатьох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державах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обслуговування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рекреантів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стало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не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лише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самостійною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галуззю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економіки,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але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й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життєво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необхідною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формою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задоволення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потреб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людини.</w:t>
      </w:r>
    </w:p>
    <w:p w14:paraId="55D52C60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b/>
          <w:bCs/>
          <w:lang w:val="uk-UA"/>
        </w:rPr>
        <w:t>Актуальність</w:t>
      </w:r>
      <w:r w:rsidR="005D50AC" w:rsidRPr="005D50AC">
        <w:rPr>
          <w:b/>
          <w:bCs/>
          <w:lang w:val="uk-UA"/>
        </w:rPr>
        <w:t xml:space="preserve"> </w:t>
      </w:r>
      <w:r w:rsidRPr="005D50AC">
        <w:rPr>
          <w:b/>
          <w:bCs/>
          <w:lang w:val="uk-UA"/>
        </w:rPr>
        <w:t>теми</w:t>
      </w:r>
      <w:r w:rsidRPr="005D50AC">
        <w:rPr>
          <w:b/>
          <w:lang w:val="uk-UA"/>
        </w:rPr>
        <w:t>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Сучасний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перетворення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суспільно-суспільно-значимий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соціально-економічний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феномен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обумовлює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особливу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актуальність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проблем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ефективної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організації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ресурсів.</w:t>
      </w:r>
    </w:p>
    <w:p w14:paraId="6E1441ED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Основи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політики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закладені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міжнародних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документах</w:t>
      </w:r>
      <w:r w:rsidR="005D50AC" w:rsidRPr="005D50AC">
        <w:rPr>
          <w:lang w:val="uk-UA"/>
        </w:rPr>
        <w:t xml:space="preserve">; </w:t>
      </w:r>
      <w:r w:rsidRPr="005D50AC">
        <w:rPr>
          <w:lang w:val="uk-UA"/>
        </w:rPr>
        <w:t>Резолюції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Римської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конференції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ООН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міжнародному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подорожам</w:t>
      </w:r>
      <w:r w:rsidR="005D50AC" w:rsidRPr="005D50AC">
        <w:rPr>
          <w:lang w:val="uk-UA"/>
        </w:rPr>
        <w:t xml:space="preserve">; </w:t>
      </w:r>
      <w:r w:rsidRPr="005D50AC">
        <w:rPr>
          <w:lang w:val="uk-UA"/>
        </w:rPr>
        <w:t>Манільської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декларації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світового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; </w:t>
      </w:r>
      <w:r w:rsidRPr="005D50AC">
        <w:rPr>
          <w:lang w:val="uk-UA"/>
        </w:rPr>
        <w:t>Хартії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Кодексі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міжнародних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правових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актах.</w:t>
      </w:r>
    </w:p>
    <w:p w14:paraId="1A32263F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Принципами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міжнародної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політики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своїй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керується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Пріоритетні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напрямки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визначені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Державній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програмі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2002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2010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>:</w:t>
      </w:r>
    </w:p>
    <w:p w14:paraId="10F21030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оптимальне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переваг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положення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окремих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регіонів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центрів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рахунок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проведення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ефективної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транзитної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політики</w:t>
      </w:r>
      <w:r w:rsidR="005D50AC" w:rsidRPr="005D50AC">
        <w:rPr>
          <w:lang w:val="uk-UA"/>
        </w:rPr>
        <w:t>;</w:t>
      </w:r>
    </w:p>
    <w:p w14:paraId="3163B7FD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охорона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відновлення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національної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історико-культурної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спадщини,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дотримання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науково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обґрунтованих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норм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ємності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туристських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реконструкція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упорядкування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туристських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об'єктів,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збільшення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привабливості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національних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культурних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видатних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пам'яток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рахунок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цілеспрямованої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пропаганди</w:t>
      </w:r>
      <w:r w:rsidR="005D50AC" w:rsidRPr="005D50AC">
        <w:rPr>
          <w:lang w:val="uk-UA"/>
        </w:rPr>
        <w:t>;</w:t>
      </w:r>
    </w:p>
    <w:p w14:paraId="59962160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lastRenderedPageBreak/>
        <w:t>оптимізація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структури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внутрішнього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попиту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шляхом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розробки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спеціалізованих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програм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транзитного,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екологічного,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етнічного,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мисливського,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спортивного,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сільського,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релігійного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туризму.</w:t>
      </w:r>
    </w:p>
    <w:p w14:paraId="6F8B501D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Стратегічна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складається</w:t>
      </w:r>
      <w:r w:rsidR="005D50AC" w:rsidRPr="005D50AC">
        <w:rPr>
          <w:lang w:val="uk-UA"/>
        </w:rPr>
        <w:t>:</w:t>
      </w:r>
    </w:p>
    <w:p w14:paraId="4E8D6C7C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створенні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конкурентоспроможного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внутрішньому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світовому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ринках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національного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продукту,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здатного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максимальною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повнотою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задовольнити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потреби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населення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 w:rsidRPr="005D50AC">
        <w:rPr>
          <w:lang w:val="uk-UA"/>
        </w:rPr>
        <w:t>;</w:t>
      </w:r>
    </w:p>
    <w:p w14:paraId="2287A5F1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розширенні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внутрішнього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постійного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росту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в'їзного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>;</w:t>
      </w:r>
    </w:p>
    <w:p w14:paraId="48F5E0AC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забезпеченні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основі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центрів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курортних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територій</w:t>
      </w:r>
      <w:r w:rsidR="005D50AC" w:rsidRPr="005D50AC">
        <w:rPr>
          <w:lang w:val="uk-UA"/>
        </w:rPr>
        <w:t>;</w:t>
      </w:r>
    </w:p>
    <w:p w14:paraId="1BB90353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збереженні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відтворенні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середовища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історико-культурної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спадщини.</w:t>
      </w:r>
    </w:p>
    <w:p w14:paraId="23C13CA7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Регіональна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локальна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туристична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політика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здійснюється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контексті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загальної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національної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політики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максимальному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ступені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враховує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специфіку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пропозиції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попиту,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сучасний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прогнозований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рівень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регіонах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окремих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центрах.</w:t>
      </w:r>
    </w:p>
    <w:p w14:paraId="4740A0AB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Основними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цілями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створення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конкурентоспроможного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продукту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основі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збереження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привабливих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елементів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місцевої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історико-культурної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спадщини,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також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збільшення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соціально-економічного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ефекту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рекреаційно-туристської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діяльності.</w:t>
      </w:r>
    </w:p>
    <w:p w14:paraId="15609D56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Виходячи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вищесказаного,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визначили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основну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роботи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дослідження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аналіз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туристських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області.</w:t>
      </w:r>
    </w:p>
    <w:p w14:paraId="36809E38" w14:textId="77777777" w:rsidR="005F7A73" w:rsidRPr="005D50AC" w:rsidRDefault="005F7A73" w:rsidP="004527F7">
      <w:pPr>
        <w:rPr>
          <w:lang w:val="uk-UA"/>
        </w:rPr>
      </w:pPr>
      <w:r w:rsidRPr="005D50AC">
        <w:rPr>
          <w:b/>
          <w:lang w:val="uk-UA"/>
        </w:rPr>
        <w:t>Об'єкт</w:t>
      </w:r>
      <w:r w:rsidR="005D50AC" w:rsidRPr="005D50AC">
        <w:rPr>
          <w:b/>
          <w:lang w:val="uk-UA"/>
        </w:rPr>
        <w:t xml:space="preserve"> </w:t>
      </w:r>
      <w:r w:rsidRPr="005D50AC">
        <w:rPr>
          <w:b/>
          <w:lang w:val="uk-UA"/>
        </w:rPr>
        <w:t>дослідження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сукупність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історичних,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археологічних,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рекреаційно-оздоровчих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культурних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області.</w:t>
      </w:r>
    </w:p>
    <w:p w14:paraId="7F42AA19" w14:textId="77777777" w:rsidR="005F7A73" w:rsidRPr="005D50AC" w:rsidRDefault="005F7A73" w:rsidP="004527F7">
      <w:pPr>
        <w:rPr>
          <w:lang w:val="uk-UA"/>
        </w:rPr>
      </w:pPr>
      <w:r w:rsidRPr="005D50AC">
        <w:rPr>
          <w:b/>
          <w:lang w:val="uk-UA"/>
        </w:rPr>
        <w:t>Методами</w:t>
      </w:r>
      <w:r w:rsidR="005D50AC" w:rsidRPr="005D50AC">
        <w:rPr>
          <w:b/>
          <w:lang w:val="uk-UA"/>
        </w:rPr>
        <w:t xml:space="preserve"> </w:t>
      </w:r>
      <w:r w:rsidRPr="005D50AC">
        <w:rPr>
          <w:b/>
          <w:lang w:val="uk-UA"/>
        </w:rPr>
        <w:t>дослідження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аналіз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вихідних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узагальнення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отриманих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даних.</w:t>
      </w:r>
    </w:p>
    <w:p w14:paraId="3B848688" w14:textId="77777777" w:rsidR="005F7A73" w:rsidRPr="005D50AC" w:rsidRDefault="005F7A73" w:rsidP="005D50AC">
      <w:pPr>
        <w:pStyle w:val="aa"/>
        <w:tabs>
          <w:tab w:val="left" w:pos="726"/>
        </w:tabs>
      </w:pPr>
      <w:r w:rsidRPr="005D50AC">
        <w:rPr>
          <w:b/>
          <w:bCs/>
        </w:rPr>
        <w:t>Мета</w:t>
      </w:r>
      <w:r w:rsidR="005D50AC" w:rsidRPr="005D50AC">
        <w:rPr>
          <w:b/>
          <w:bCs/>
        </w:rPr>
        <w:t xml:space="preserve"> </w:t>
      </w:r>
      <w:r w:rsidRPr="005D50AC">
        <w:rPr>
          <w:b/>
          <w:bCs/>
        </w:rPr>
        <w:t>й</w:t>
      </w:r>
      <w:r w:rsidR="005D50AC" w:rsidRPr="005D50AC">
        <w:rPr>
          <w:b/>
          <w:bCs/>
        </w:rPr>
        <w:t xml:space="preserve"> </w:t>
      </w:r>
      <w:r w:rsidRPr="005D50AC">
        <w:rPr>
          <w:b/>
          <w:bCs/>
        </w:rPr>
        <w:t>завдання</w:t>
      </w:r>
      <w:r w:rsidR="005D50AC" w:rsidRPr="005D50AC">
        <w:rPr>
          <w:b/>
          <w:bCs/>
        </w:rPr>
        <w:t xml:space="preserve"> </w:t>
      </w:r>
      <w:r w:rsidRPr="005D50AC">
        <w:rPr>
          <w:b/>
          <w:bCs/>
        </w:rPr>
        <w:t>дослідження</w:t>
      </w:r>
      <w:r w:rsidR="005D50AC" w:rsidRPr="005D50AC">
        <w:rPr>
          <w:b/>
          <w:bCs/>
        </w:rPr>
        <w:t xml:space="preserve">: </w:t>
      </w:r>
      <w:r w:rsidRPr="005D50AC">
        <w:t>Вивчити</w:t>
      </w:r>
      <w:r w:rsidR="005D50AC" w:rsidRPr="005D50AC">
        <w:t xml:space="preserve"> </w:t>
      </w:r>
      <w:r w:rsidRPr="005D50AC">
        <w:t>рекреаційно-туристичний</w:t>
      </w:r>
      <w:r w:rsidR="005D50AC" w:rsidRPr="005D50AC">
        <w:t xml:space="preserve"> </w:t>
      </w:r>
      <w:r w:rsidRPr="005D50AC">
        <w:t>потенціал</w:t>
      </w:r>
      <w:r w:rsidR="005D50AC" w:rsidRPr="005D50AC">
        <w:t xml:space="preserve"> </w:t>
      </w:r>
      <w:r w:rsidRPr="005D50AC">
        <w:t>Полтавської</w:t>
      </w:r>
      <w:r w:rsidR="005D50AC" w:rsidRPr="005D50AC">
        <w:t xml:space="preserve"> </w:t>
      </w:r>
      <w:r w:rsidRPr="005D50AC">
        <w:t>області</w:t>
      </w:r>
    </w:p>
    <w:p w14:paraId="6629D636" w14:textId="77777777" w:rsidR="005D50AC" w:rsidRPr="005D50AC" w:rsidRDefault="005F7A73" w:rsidP="005D50AC">
      <w:pPr>
        <w:pStyle w:val="aa"/>
        <w:tabs>
          <w:tab w:val="left" w:pos="726"/>
        </w:tabs>
      </w:pPr>
      <w:r w:rsidRPr="005D50AC">
        <w:lastRenderedPageBreak/>
        <w:t>Досягнення</w:t>
      </w:r>
      <w:r w:rsidR="005D50AC" w:rsidRPr="005D50AC">
        <w:t xml:space="preserve"> </w:t>
      </w:r>
      <w:r w:rsidRPr="005D50AC">
        <w:t>поставленої</w:t>
      </w:r>
      <w:r w:rsidR="005D50AC" w:rsidRPr="005D50AC">
        <w:t xml:space="preserve"> </w:t>
      </w:r>
      <w:r w:rsidRPr="005D50AC">
        <w:t>мети</w:t>
      </w:r>
      <w:r w:rsidR="005D50AC" w:rsidRPr="005D50AC">
        <w:t xml:space="preserve"> </w:t>
      </w:r>
      <w:r w:rsidRPr="005D50AC">
        <w:t>зумовило</w:t>
      </w:r>
      <w:r w:rsidR="005D50AC" w:rsidRPr="005D50AC">
        <w:t xml:space="preserve"> </w:t>
      </w:r>
      <w:r w:rsidRPr="005D50AC">
        <w:t>необхідність</w:t>
      </w:r>
      <w:r w:rsidR="005D50AC" w:rsidRPr="005D50AC">
        <w:t xml:space="preserve"> </w:t>
      </w:r>
      <w:r w:rsidRPr="005D50AC">
        <w:t>вирішити</w:t>
      </w:r>
      <w:r w:rsidR="005D50AC" w:rsidRPr="005D50AC">
        <w:t xml:space="preserve"> </w:t>
      </w:r>
      <w:r w:rsidRPr="005D50AC">
        <w:t>такі</w:t>
      </w:r>
      <w:r w:rsidR="005D50AC" w:rsidRPr="005D50AC">
        <w:t xml:space="preserve"> </w:t>
      </w:r>
      <w:r w:rsidRPr="005D50AC">
        <w:rPr>
          <w:bCs/>
        </w:rPr>
        <w:t>завдання</w:t>
      </w:r>
      <w:r w:rsidR="005D50AC" w:rsidRPr="005D50AC">
        <w:t>:</w:t>
      </w:r>
    </w:p>
    <w:p w14:paraId="6E0BC868" w14:textId="77777777" w:rsidR="005D50AC" w:rsidRPr="005D50AC" w:rsidRDefault="005F7A73" w:rsidP="005D50AC">
      <w:pPr>
        <w:pStyle w:val="aa"/>
        <w:tabs>
          <w:tab w:val="left" w:pos="726"/>
        </w:tabs>
      </w:pPr>
      <w:r w:rsidRPr="005D50AC">
        <w:t>вивчити</w:t>
      </w:r>
      <w:r w:rsidR="005D50AC" w:rsidRPr="005D50AC">
        <w:t xml:space="preserve"> </w:t>
      </w:r>
      <w:r w:rsidRPr="005D50AC">
        <w:t>наукові</w:t>
      </w:r>
      <w:r w:rsidR="005D50AC" w:rsidRPr="005D50AC">
        <w:t xml:space="preserve"> </w:t>
      </w:r>
      <w:r w:rsidRPr="005D50AC">
        <w:t>підходи</w:t>
      </w:r>
      <w:r w:rsidR="005D50AC" w:rsidRPr="005D50AC">
        <w:t xml:space="preserve"> </w:t>
      </w:r>
      <w:r w:rsidRPr="005D50AC">
        <w:t>при</w:t>
      </w:r>
      <w:r w:rsidR="005D50AC" w:rsidRPr="005D50AC">
        <w:t xml:space="preserve"> </w:t>
      </w:r>
      <w:r w:rsidRPr="005D50AC">
        <w:t>вивченні</w:t>
      </w:r>
      <w:r w:rsidR="005D50AC" w:rsidRPr="005D50AC">
        <w:t xml:space="preserve"> </w:t>
      </w:r>
      <w:r w:rsidRPr="005D50AC">
        <w:t>туристично-рекреаційних</w:t>
      </w:r>
      <w:r w:rsidR="005D50AC" w:rsidRPr="005D50AC">
        <w:t xml:space="preserve"> </w:t>
      </w:r>
      <w:r w:rsidRPr="005D50AC">
        <w:t>ресурсів</w:t>
      </w:r>
      <w:r w:rsidR="005D50AC" w:rsidRPr="005D50AC">
        <w:t>;</w:t>
      </w:r>
    </w:p>
    <w:p w14:paraId="5514221C" w14:textId="77777777" w:rsidR="005D50AC" w:rsidRPr="005D50AC" w:rsidRDefault="005F7A73" w:rsidP="005D50AC">
      <w:pPr>
        <w:pStyle w:val="aa"/>
        <w:tabs>
          <w:tab w:val="left" w:pos="726"/>
        </w:tabs>
      </w:pPr>
      <w:r w:rsidRPr="005D50AC">
        <w:t>дослідити</w:t>
      </w:r>
      <w:r w:rsidR="005D50AC" w:rsidRPr="005D50AC">
        <w:t xml:space="preserve"> </w:t>
      </w:r>
      <w:r w:rsidRPr="005D50AC">
        <w:t>видатні</w:t>
      </w:r>
      <w:r w:rsidR="005D50AC" w:rsidRPr="005D50AC">
        <w:t xml:space="preserve"> </w:t>
      </w:r>
      <w:r w:rsidRPr="005D50AC">
        <w:t>історико-культурні</w:t>
      </w:r>
      <w:r w:rsidR="005D50AC" w:rsidRPr="005D50AC">
        <w:t xml:space="preserve"> </w:t>
      </w:r>
      <w:r w:rsidRPr="005D50AC">
        <w:t>пам’ятки</w:t>
      </w:r>
      <w:r w:rsidR="005D50AC" w:rsidRPr="005D50AC">
        <w:t xml:space="preserve"> </w:t>
      </w:r>
      <w:r w:rsidRPr="005D50AC">
        <w:t>та</w:t>
      </w:r>
      <w:r w:rsidR="005D50AC" w:rsidRPr="005D50AC">
        <w:t xml:space="preserve"> </w:t>
      </w:r>
      <w:r w:rsidRPr="005D50AC">
        <w:t>природно</w:t>
      </w:r>
      <w:r w:rsidR="005D50AC" w:rsidRPr="005D50AC">
        <w:t xml:space="preserve"> </w:t>
      </w:r>
      <w:r w:rsidRPr="005D50AC">
        <w:t>рекреаційні</w:t>
      </w:r>
      <w:r w:rsidR="005D50AC" w:rsidRPr="005D50AC">
        <w:t xml:space="preserve"> </w:t>
      </w:r>
      <w:r w:rsidRPr="005D50AC">
        <w:t>ресурси</w:t>
      </w:r>
      <w:r w:rsidR="005D50AC" w:rsidRPr="005D50AC">
        <w:t xml:space="preserve"> </w:t>
      </w:r>
      <w:r w:rsidRPr="005D50AC">
        <w:t>Полтавщини</w:t>
      </w:r>
      <w:r w:rsidR="005D50AC" w:rsidRPr="005D50AC">
        <w:t>;</w:t>
      </w:r>
    </w:p>
    <w:p w14:paraId="006D6E68" w14:textId="77777777" w:rsidR="005D50AC" w:rsidRPr="005D50AC" w:rsidRDefault="005F7A73" w:rsidP="005D50AC">
      <w:pPr>
        <w:pStyle w:val="aa"/>
        <w:tabs>
          <w:tab w:val="left" w:pos="726"/>
        </w:tabs>
      </w:pPr>
      <w:r w:rsidRPr="005D50AC">
        <w:t>проаналізувати</w:t>
      </w:r>
      <w:r w:rsidR="005D50AC" w:rsidRPr="005D50AC">
        <w:t xml:space="preserve"> </w:t>
      </w:r>
      <w:r w:rsidRPr="005D50AC">
        <w:t>особливості</w:t>
      </w:r>
      <w:r w:rsidR="005D50AC" w:rsidRPr="005D50AC">
        <w:t xml:space="preserve"> </w:t>
      </w:r>
      <w:r w:rsidRPr="005D50AC">
        <w:t>розвитку</w:t>
      </w:r>
      <w:r w:rsidR="005D50AC" w:rsidRPr="005D50AC">
        <w:t xml:space="preserve"> </w:t>
      </w:r>
      <w:r w:rsidRPr="005D50AC">
        <w:t>рекреаційного</w:t>
      </w:r>
      <w:r w:rsidR="005D50AC" w:rsidRPr="005D50AC">
        <w:t xml:space="preserve"> </w:t>
      </w:r>
      <w:r w:rsidRPr="005D50AC">
        <w:t>комплексу</w:t>
      </w:r>
      <w:r w:rsidR="005D50AC" w:rsidRPr="005D50AC">
        <w:t xml:space="preserve"> </w:t>
      </w:r>
      <w:r w:rsidRPr="005D50AC">
        <w:t>Полтавщини</w:t>
      </w:r>
      <w:r w:rsidR="005D50AC" w:rsidRPr="005D50AC">
        <w:t>;</w:t>
      </w:r>
    </w:p>
    <w:p w14:paraId="01314448" w14:textId="77777777" w:rsidR="005D50AC" w:rsidRPr="005D50AC" w:rsidRDefault="005F7A73" w:rsidP="005D50AC">
      <w:pPr>
        <w:pStyle w:val="aa"/>
        <w:tabs>
          <w:tab w:val="left" w:pos="726"/>
        </w:tabs>
      </w:pPr>
      <w:r w:rsidRPr="005D50AC">
        <w:t>дослідити</w:t>
      </w:r>
      <w:r w:rsidR="005D50AC" w:rsidRPr="005D50AC">
        <w:t xml:space="preserve"> </w:t>
      </w:r>
      <w:r w:rsidRPr="005D50AC">
        <w:t>проблеми</w:t>
      </w:r>
      <w:r w:rsidR="005D50AC" w:rsidRPr="005D50AC">
        <w:t xml:space="preserve"> </w:t>
      </w:r>
      <w:r w:rsidRPr="005D50AC">
        <w:t>та</w:t>
      </w:r>
      <w:r w:rsidR="005D50AC" w:rsidRPr="005D50AC">
        <w:t xml:space="preserve"> </w:t>
      </w:r>
      <w:r w:rsidRPr="005D50AC">
        <w:t>перспективи</w:t>
      </w:r>
      <w:r w:rsidR="005D50AC" w:rsidRPr="005D50AC">
        <w:t xml:space="preserve"> </w:t>
      </w:r>
      <w:r w:rsidRPr="005D50AC">
        <w:t>розвитку</w:t>
      </w:r>
      <w:r w:rsidR="005D50AC" w:rsidRPr="005D50AC">
        <w:t xml:space="preserve"> </w:t>
      </w:r>
      <w:r w:rsidRPr="005D50AC">
        <w:t>рекреаційного</w:t>
      </w:r>
      <w:r w:rsidR="005D50AC" w:rsidRPr="005D50AC">
        <w:t xml:space="preserve"> </w:t>
      </w:r>
      <w:r w:rsidRPr="005D50AC">
        <w:t>комплексу</w:t>
      </w:r>
      <w:r w:rsidR="005D50AC" w:rsidRPr="005D50AC">
        <w:t xml:space="preserve"> </w:t>
      </w:r>
      <w:r w:rsidRPr="005D50AC">
        <w:t>Полтавщини.</w:t>
      </w:r>
    </w:p>
    <w:p w14:paraId="5A152FFC" w14:textId="77777777" w:rsidR="005F7A73" w:rsidRPr="005D50AC" w:rsidRDefault="005F7A73" w:rsidP="00F54BC2">
      <w:pPr>
        <w:pStyle w:val="1"/>
        <w:rPr>
          <w:lang w:val="uk-UA"/>
        </w:rPr>
      </w:pPr>
      <w:r w:rsidRPr="005D50AC">
        <w:rPr>
          <w:lang w:val="uk-UA"/>
        </w:rPr>
        <w:br w:type="page"/>
      </w:r>
      <w:bookmarkStart w:id="1" w:name="_Toc281783545"/>
      <w:r w:rsidRPr="005D50AC">
        <w:rPr>
          <w:lang w:val="uk-UA"/>
        </w:rPr>
        <w:t>Розділ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Наукові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підходи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вивчення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туристично-рекреаційних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</w:t>
      </w:r>
      <w:bookmarkEnd w:id="1"/>
    </w:p>
    <w:p w14:paraId="79DEB3DD" w14:textId="77777777" w:rsidR="00F54BC2" w:rsidRDefault="00F54BC2" w:rsidP="005D50AC">
      <w:pPr>
        <w:tabs>
          <w:tab w:val="left" w:pos="726"/>
        </w:tabs>
        <w:rPr>
          <w:lang w:val="uk-UA"/>
        </w:rPr>
      </w:pPr>
    </w:p>
    <w:p w14:paraId="6FA72AA8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Рекреація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фр.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rеcrеation,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rekreacja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відпочинок,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лат.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recreatio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відновлення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сил</w:t>
      </w:r>
      <w:r w:rsidR="005D50AC" w:rsidRPr="005D50AC">
        <w:rPr>
          <w:lang w:val="uk-UA"/>
        </w:rPr>
        <w:t xml:space="preserve">) - </w:t>
      </w:r>
      <w:r w:rsidRPr="005D50AC">
        <w:rPr>
          <w:lang w:val="uk-UA"/>
        </w:rPr>
        <w:t>відновлення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відтворення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фізичних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духовних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сил,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витрачених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людиною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процесі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життєдіяльності</w:t>
      </w:r>
      <w:r w:rsidR="005D50AC" w:rsidRPr="005D50AC">
        <w:rPr>
          <w:lang w:val="uk-UA"/>
        </w:rPr>
        <w:t xml:space="preserve">; </w:t>
      </w:r>
      <w:r w:rsidRPr="005D50AC">
        <w:rPr>
          <w:lang w:val="uk-UA"/>
        </w:rPr>
        <w:t>рекреація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включає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різноманітні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вільний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спрямовані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відновлення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сил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задоволення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широкого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особистих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соціальних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потреб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запитів.</w:t>
      </w:r>
    </w:p>
    <w:p w14:paraId="7B1C5528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Рекреацію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сприймати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заплановану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бездіяльність,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здійснюється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чиїмось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бажанням.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глибшому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сенсі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розглядається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зв'язку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емоційним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досвідом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натхненням,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з'являється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наслідок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дії.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боку,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сприйматися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система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сервісу.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врешті-решт,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помилкою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розглядати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будь-який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тип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або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усвідомленого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задоволення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фізіологічних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бажань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соціальних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потреб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особистості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відпочинку.</w:t>
      </w:r>
    </w:p>
    <w:p w14:paraId="08FBCF8E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Рекреаційна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пов'язана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використанням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ландшафтів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територій.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цьому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сенсі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конкурує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сільським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лісовим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господарством,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рибальством,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промисловістю,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гірничою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справою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суспільної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виробничої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використовуються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ресурси.</w:t>
      </w:r>
    </w:p>
    <w:p w14:paraId="3F561CFA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Розрізняють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форми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відведеного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рекреацію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туризм,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лікування/оздоровлення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відпочинок.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означення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цього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відбуваються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межах,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будемо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використовувати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поняття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рекреаційно-туристичний</w:t>
      </w:r>
      <w:r w:rsidR="005D50AC">
        <w:rPr>
          <w:lang w:val="uk-UA"/>
        </w:rPr>
        <w:t>"</w:t>
      </w:r>
      <w:r w:rsidRPr="005D50AC">
        <w:rPr>
          <w:lang w:val="uk-UA"/>
        </w:rPr>
        <w:t>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включає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всю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майже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всю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сукупність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явищ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процесів,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пов'язаних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відновленням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сил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людини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задоволенням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фізіологічних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соціальних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потреб.</w:t>
      </w:r>
    </w:p>
    <w:p w14:paraId="65A28AF8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Саме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сучасному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світі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сприймається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головна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форма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перетворившись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потужну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самостійну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галузь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нематеріального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виробництва,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задовольняє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потреби.</w:t>
      </w:r>
    </w:p>
    <w:p w14:paraId="27BA385E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Під</w:t>
      </w:r>
      <w:r w:rsidR="005D50AC" w:rsidRPr="005D50AC">
        <w:rPr>
          <w:lang w:val="uk-UA"/>
        </w:rPr>
        <w:t xml:space="preserve"> </w:t>
      </w:r>
      <w:r w:rsidRPr="005D50AC">
        <w:rPr>
          <w:bCs/>
          <w:lang w:val="uk-UA"/>
        </w:rPr>
        <w:t>рекреаційними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ресурсами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розуміється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сукупність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компонентів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об'єктів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історико-культурної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спадщини,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формують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гармонію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цілісності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ландшафту,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пряме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опосередковане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споживання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робить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сприятливий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вплив,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підтримці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відновленню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фізичного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духовного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здоров'я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людини.</w:t>
      </w:r>
      <w:r w:rsidR="005D50AC" w:rsidRPr="005D50AC">
        <w:rPr>
          <w:lang w:val="uk-UA"/>
        </w:rPr>
        <w:t xml:space="preserve"> [</w:t>
      </w:r>
      <w:r w:rsidRPr="005D50AC">
        <w:rPr>
          <w:lang w:val="uk-UA"/>
        </w:rPr>
        <w:t>1,4</w:t>
      </w:r>
      <w:r w:rsidR="005D50AC" w:rsidRPr="005D50AC">
        <w:rPr>
          <w:lang w:val="uk-UA"/>
        </w:rPr>
        <w:t>]</w:t>
      </w:r>
    </w:p>
    <w:p w14:paraId="2E1133AF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Рекреаційні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доцільно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розділити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групи</w:t>
      </w:r>
      <w:r w:rsidR="005D50AC" w:rsidRPr="005D50AC">
        <w:rPr>
          <w:lang w:val="uk-UA"/>
        </w:rPr>
        <w:t>:</w:t>
      </w:r>
    </w:p>
    <w:p w14:paraId="64F889A1" w14:textId="77777777" w:rsidR="005D50AC" w:rsidRPr="005D50AC" w:rsidRDefault="005F7A73" w:rsidP="005D50AC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5D50AC">
        <w:rPr>
          <w:lang w:val="uk-UA"/>
        </w:rPr>
        <w:t>природні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ресурси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рекреаційні,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курортні,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лікувально-оздоровчі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зони,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території,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об'єкти,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можливо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цілях</w:t>
      </w:r>
      <w:r w:rsidR="005D50AC" w:rsidRPr="005D50AC">
        <w:rPr>
          <w:lang w:val="uk-UA"/>
        </w:rPr>
        <w:t>);</w:t>
      </w:r>
    </w:p>
    <w:p w14:paraId="2DC4C326" w14:textId="77777777" w:rsidR="005F7A73" w:rsidRPr="005D50AC" w:rsidRDefault="005F7A73" w:rsidP="005D50AC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bCs/>
          <w:lang w:val="uk-UA"/>
        </w:rPr>
      </w:pPr>
      <w:r w:rsidRPr="005D50AC">
        <w:rPr>
          <w:lang w:val="uk-UA"/>
        </w:rPr>
        <w:t>рекреаційні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соціально-побутові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ресурси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будови,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спорудження,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архітектурні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будівельні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об'єкти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соціально-культурного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призначення,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використовувані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цілей</w:t>
      </w:r>
      <w:r w:rsidR="005D50AC" w:rsidRPr="005D50AC">
        <w:rPr>
          <w:lang w:val="uk-UA"/>
        </w:rPr>
        <w:t>).</w:t>
      </w:r>
    </w:p>
    <w:p w14:paraId="707F6497" w14:textId="77777777" w:rsidR="005D50AC" w:rsidRPr="005D50AC" w:rsidRDefault="005F7A73" w:rsidP="005D50AC">
      <w:pPr>
        <w:tabs>
          <w:tab w:val="left" w:pos="726"/>
        </w:tabs>
        <w:rPr>
          <w:bCs/>
          <w:lang w:val="uk-UA"/>
        </w:rPr>
      </w:pPr>
      <w:r w:rsidRPr="005D50AC">
        <w:rPr>
          <w:bCs/>
          <w:lang w:val="uk-UA"/>
        </w:rPr>
        <w:t>Природні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рекреаційні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території</w:t>
      </w:r>
      <w:r w:rsidR="005D50AC" w:rsidRPr="005D50AC">
        <w:rPr>
          <w:bCs/>
          <w:lang w:val="uk-UA"/>
        </w:rPr>
        <w:t xml:space="preserve"> - </w:t>
      </w:r>
      <w:r w:rsidRPr="005D50AC">
        <w:rPr>
          <w:bCs/>
          <w:lang w:val="uk-UA"/>
        </w:rPr>
        <w:t>це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частина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простору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навколишнього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природного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середовища,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призначена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для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масового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відпочинку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населення,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для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відновлення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життєвих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сил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здоров'я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людей.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До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них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відносяться</w:t>
      </w:r>
      <w:r w:rsidR="005D50AC" w:rsidRPr="005D50AC">
        <w:rPr>
          <w:bCs/>
          <w:lang w:val="uk-UA"/>
        </w:rPr>
        <w:t>:</w:t>
      </w:r>
    </w:p>
    <w:p w14:paraId="6242E240" w14:textId="77777777" w:rsidR="005D50AC" w:rsidRPr="005D50AC" w:rsidRDefault="005F7A73" w:rsidP="005D50AC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bCs/>
          <w:lang w:val="uk-UA"/>
        </w:rPr>
      </w:pPr>
      <w:r w:rsidRPr="005D50AC">
        <w:rPr>
          <w:bCs/>
          <w:lang w:val="uk-UA"/>
        </w:rPr>
        <w:t>рекреаційні,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курортні,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лікувально-оздоровчі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зони</w:t>
      </w:r>
      <w:r w:rsidR="005D50AC" w:rsidRPr="005D50AC">
        <w:rPr>
          <w:bCs/>
          <w:lang w:val="uk-UA"/>
        </w:rPr>
        <w:t>;</w:t>
      </w:r>
    </w:p>
    <w:p w14:paraId="3AEE9295" w14:textId="77777777" w:rsidR="005D50AC" w:rsidRPr="005D50AC" w:rsidRDefault="005F7A73" w:rsidP="005D50AC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bCs/>
          <w:lang w:val="uk-UA"/>
        </w:rPr>
      </w:pPr>
      <w:r w:rsidRPr="005D50AC">
        <w:rPr>
          <w:bCs/>
          <w:lang w:val="uk-UA"/>
        </w:rPr>
        <w:t>землі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рекреаційного,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історико-культурного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й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частково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природоохоронного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призначення</w:t>
      </w:r>
      <w:r w:rsidR="005D50AC" w:rsidRPr="005D50AC">
        <w:rPr>
          <w:bCs/>
          <w:lang w:val="uk-UA"/>
        </w:rPr>
        <w:t>;</w:t>
      </w:r>
    </w:p>
    <w:p w14:paraId="6D7A3618" w14:textId="77777777" w:rsidR="005D50AC" w:rsidRPr="005D50AC" w:rsidRDefault="005F7A73" w:rsidP="005D50AC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bCs/>
          <w:lang w:val="uk-UA"/>
        </w:rPr>
      </w:pPr>
      <w:r w:rsidRPr="005D50AC">
        <w:rPr>
          <w:bCs/>
          <w:lang w:val="uk-UA"/>
        </w:rPr>
        <w:t>окремі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ділянки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земель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лісового,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водного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фонду</w:t>
      </w:r>
      <w:r w:rsidR="005D50AC" w:rsidRPr="005D50AC">
        <w:rPr>
          <w:bCs/>
          <w:lang w:val="uk-UA"/>
        </w:rPr>
        <w:t>;</w:t>
      </w:r>
    </w:p>
    <w:p w14:paraId="047A1A01" w14:textId="77777777" w:rsidR="005F7A73" w:rsidRPr="005D50AC" w:rsidRDefault="005F7A73" w:rsidP="005D50AC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bCs/>
          <w:lang w:val="uk-UA"/>
        </w:rPr>
      </w:pPr>
      <w:r w:rsidRPr="005D50AC">
        <w:rPr>
          <w:bCs/>
          <w:lang w:val="uk-UA"/>
        </w:rPr>
        <w:t>інші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рекреаційні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території,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комплекси,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придатні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для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використання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метою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рекреації.</w:t>
      </w:r>
    </w:p>
    <w:p w14:paraId="5B443F66" w14:textId="77777777" w:rsidR="005D50AC" w:rsidRPr="005D50AC" w:rsidRDefault="005F7A73" w:rsidP="005D50AC">
      <w:pPr>
        <w:tabs>
          <w:tab w:val="left" w:pos="726"/>
        </w:tabs>
        <w:rPr>
          <w:bCs/>
          <w:lang w:val="uk-UA"/>
        </w:rPr>
      </w:pPr>
      <w:r w:rsidRPr="005D50AC">
        <w:rPr>
          <w:bCs/>
          <w:lang w:val="uk-UA"/>
        </w:rPr>
        <w:t>Природні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рекреаційні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ресурси</w:t>
      </w:r>
      <w:r w:rsidR="005D50AC" w:rsidRPr="005D50AC">
        <w:rPr>
          <w:bCs/>
          <w:lang w:val="uk-UA"/>
        </w:rPr>
        <w:t xml:space="preserve"> - </w:t>
      </w:r>
      <w:r w:rsidRPr="005D50AC">
        <w:rPr>
          <w:bCs/>
          <w:lang w:val="uk-UA"/>
        </w:rPr>
        <w:t>це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природні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курортні,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лікувальні,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оздоровчі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ресурси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й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фактори,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придатні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для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використання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метою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відновлення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й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зміцнення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здоров'я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людей.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характері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використання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підрозділяються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на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4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головних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типи</w:t>
      </w:r>
      <w:r w:rsidR="005D50AC" w:rsidRPr="005D50AC">
        <w:rPr>
          <w:bCs/>
          <w:lang w:val="uk-UA"/>
        </w:rPr>
        <w:t>:</w:t>
      </w:r>
    </w:p>
    <w:p w14:paraId="64411E3E" w14:textId="77777777" w:rsidR="005D50AC" w:rsidRPr="005D50AC" w:rsidRDefault="005F7A73" w:rsidP="005D50AC">
      <w:pPr>
        <w:tabs>
          <w:tab w:val="left" w:pos="726"/>
        </w:tabs>
        <w:rPr>
          <w:bCs/>
          <w:lang w:val="uk-UA"/>
        </w:rPr>
      </w:pPr>
      <w:r w:rsidRPr="005D50AC">
        <w:rPr>
          <w:bCs/>
          <w:lang w:val="uk-UA"/>
        </w:rPr>
        <w:t>рекреаційно-лікувальні</w:t>
      </w:r>
      <w:r w:rsidR="005D50AC">
        <w:rPr>
          <w:bCs/>
          <w:lang w:val="uk-UA"/>
        </w:rPr>
        <w:t xml:space="preserve"> (</w:t>
      </w:r>
      <w:r w:rsidRPr="005D50AC">
        <w:rPr>
          <w:bCs/>
          <w:lang w:val="uk-UA"/>
        </w:rPr>
        <w:t>лікування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мінеральними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водами</w:t>
      </w:r>
      <w:r w:rsidR="005D50AC" w:rsidRPr="005D50AC">
        <w:rPr>
          <w:bCs/>
          <w:lang w:val="uk-UA"/>
        </w:rPr>
        <w:t>);</w:t>
      </w:r>
    </w:p>
    <w:p w14:paraId="313229D5" w14:textId="77777777" w:rsidR="005D50AC" w:rsidRPr="005D50AC" w:rsidRDefault="005F7A73" w:rsidP="005D50AC">
      <w:pPr>
        <w:tabs>
          <w:tab w:val="left" w:pos="726"/>
        </w:tabs>
        <w:rPr>
          <w:bCs/>
          <w:lang w:val="uk-UA"/>
        </w:rPr>
      </w:pPr>
      <w:r w:rsidRPr="005D50AC">
        <w:rPr>
          <w:bCs/>
          <w:lang w:val="uk-UA"/>
        </w:rPr>
        <w:t>рекреаційно-оздоровчі</w:t>
      </w:r>
      <w:r w:rsidR="005D50AC">
        <w:rPr>
          <w:bCs/>
          <w:lang w:val="uk-UA"/>
        </w:rPr>
        <w:t xml:space="preserve"> (</w:t>
      </w:r>
      <w:r w:rsidRPr="005D50AC">
        <w:rPr>
          <w:bCs/>
          <w:lang w:val="uk-UA"/>
        </w:rPr>
        <w:t>купально-пляжні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місцевості</w:t>
      </w:r>
      <w:r w:rsidR="005D50AC" w:rsidRPr="005D50AC">
        <w:rPr>
          <w:bCs/>
          <w:lang w:val="uk-UA"/>
        </w:rPr>
        <w:t>);</w:t>
      </w:r>
    </w:p>
    <w:p w14:paraId="6C7BAD23" w14:textId="77777777" w:rsidR="005D50AC" w:rsidRPr="005D50AC" w:rsidRDefault="005F7A73" w:rsidP="005D50AC">
      <w:pPr>
        <w:tabs>
          <w:tab w:val="left" w:pos="726"/>
        </w:tabs>
        <w:rPr>
          <w:bCs/>
          <w:lang w:val="uk-UA"/>
        </w:rPr>
      </w:pPr>
      <w:r w:rsidRPr="005D50AC">
        <w:rPr>
          <w:bCs/>
          <w:lang w:val="uk-UA"/>
        </w:rPr>
        <w:t>рекреаційно-спортивні</w:t>
      </w:r>
      <w:r w:rsidR="005D50AC">
        <w:rPr>
          <w:bCs/>
          <w:lang w:val="uk-UA"/>
        </w:rPr>
        <w:t xml:space="preserve"> (</w:t>
      </w:r>
      <w:r w:rsidRPr="005D50AC">
        <w:rPr>
          <w:bCs/>
          <w:lang w:val="uk-UA"/>
        </w:rPr>
        <w:t>гірничо-лижні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бази</w:t>
      </w:r>
      <w:r w:rsidR="005D50AC" w:rsidRPr="005D50AC">
        <w:rPr>
          <w:bCs/>
          <w:lang w:val="uk-UA"/>
        </w:rPr>
        <w:t>);</w:t>
      </w:r>
    </w:p>
    <w:p w14:paraId="5FAE12F8" w14:textId="77777777" w:rsidR="005F7A73" w:rsidRPr="005D50AC" w:rsidRDefault="005F7A73" w:rsidP="005D50AC">
      <w:pPr>
        <w:tabs>
          <w:tab w:val="left" w:pos="726"/>
        </w:tabs>
        <w:rPr>
          <w:bCs/>
          <w:lang w:val="uk-UA"/>
        </w:rPr>
      </w:pPr>
      <w:r w:rsidRPr="005D50AC">
        <w:rPr>
          <w:bCs/>
          <w:lang w:val="uk-UA"/>
        </w:rPr>
        <w:t>рекреаційно-пізнавальні</w:t>
      </w:r>
      <w:r w:rsidR="005D50AC">
        <w:rPr>
          <w:bCs/>
          <w:lang w:val="uk-UA"/>
        </w:rPr>
        <w:t xml:space="preserve"> (</w:t>
      </w:r>
      <w:r w:rsidRPr="005D50AC">
        <w:rPr>
          <w:bCs/>
          <w:lang w:val="uk-UA"/>
        </w:rPr>
        <w:t>історичні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пам'ятники,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науковий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туризм,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діловий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туризм,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релігійне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паломництво</w:t>
      </w:r>
      <w:r w:rsidR="005D50AC" w:rsidRPr="005D50AC">
        <w:rPr>
          <w:bCs/>
          <w:lang w:val="uk-UA"/>
        </w:rPr>
        <w:t>).</w:t>
      </w:r>
    </w:p>
    <w:p w14:paraId="341AACA8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b/>
          <w:lang w:val="uk-UA"/>
        </w:rPr>
        <w:t>Рекреація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вид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чітко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виражену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природно-ресурсну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орієнтацію.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провідним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фактором,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визначає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території.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набором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володіє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залежить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організація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форм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діяльності.</w:t>
      </w:r>
    </w:p>
    <w:p w14:paraId="7E5E6678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Поняття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природні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ресурси</w:t>
      </w:r>
      <w:r w:rsidR="005D50AC">
        <w:rPr>
          <w:lang w:val="uk-UA"/>
        </w:rPr>
        <w:t xml:space="preserve">" </w:t>
      </w:r>
      <w:r w:rsidRPr="005D50AC">
        <w:rPr>
          <w:lang w:val="uk-UA"/>
        </w:rPr>
        <w:t>і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природні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умови</w:t>
      </w:r>
      <w:r w:rsidR="005D50AC">
        <w:rPr>
          <w:lang w:val="uk-UA"/>
        </w:rPr>
        <w:t xml:space="preserve">" </w:t>
      </w:r>
      <w:r w:rsidRPr="005D50AC">
        <w:rPr>
          <w:lang w:val="uk-UA"/>
        </w:rPr>
        <w:t>широко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використовуються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науковій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літературі.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термінів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розкривається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розгляді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відповідних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елементів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певному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відношенні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інтересів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потреб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суспільства.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сукупності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розуміють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навколишній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матеріальний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світ,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взятий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відношенню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людського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суспільства.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умови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це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сукупність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компонентів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властивостей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середовища,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Особливості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ландшафту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клімату,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наявність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джерел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лікувальних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мінеральних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вод,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багатство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різноманіття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рослинного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тваринного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світу,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можливості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занять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спортом,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мисливством,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рибальством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т.д.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визначають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ступінь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сприятливості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форм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діяльності.</w:t>
      </w:r>
    </w:p>
    <w:p w14:paraId="068E07B4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організації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природокористування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занять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важливо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розрізняти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поняття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природні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умови</w:t>
      </w:r>
      <w:r w:rsidR="005D50AC">
        <w:rPr>
          <w:lang w:val="uk-UA"/>
        </w:rPr>
        <w:t xml:space="preserve">" </w:t>
      </w:r>
      <w:r w:rsidRPr="005D50AC">
        <w:rPr>
          <w:lang w:val="uk-UA"/>
        </w:rPr>
        <w:t>і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природні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ресурси</w:t>
      </w:r>
      <w:r w:rsidR="005D50AC">
        <w:rPr>
          <w:lang w:val="uk-UA"/>
        </w:rPr>
        <w:t>"</w:t>
      </w:r>
      <w:r w:rsidRPr="005D50AC">
        <w:rPr>
          <w:lang w:val="uk-UA"/>
        </w:rPr>
        <w:t>.</w:t>
      </w:r>
    </w:p>
    <w:p w14:paraId="11CA2C7B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розуміють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територіальні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окремі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компоненти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середовища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речовинні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складові,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сприятливі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якісні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кількісні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параметри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служать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або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всі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передумови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щоб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служити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матеріальною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основою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організації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відпочинку,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оздоровлення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людей.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належать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лікувальні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речовини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мінеральні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води,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грязі,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озокерит</w:t>
      </w:r>
      <w:r w:rsidR="005D50AC" w:rsidRPr="005D50AC">
        <w:rPr>
          <w:lang w:val="uk-UA"/>
        </w:rPr>
        <w:t xml:space="preserve">), </w:t>
      </w:r>
      <w:r w:rsidRPr="005D50AC">
        <w:rPr>
          <w:lang w:val="uk-UA"/>
        </w:rPr>
        <w:t>природні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лікувальні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оздоровлюючі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властивості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багатоцільового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призначення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ліси,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аквальні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лікувальні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кліматичні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місцевості</w:t>
      </w:r>
      <w:r w:rsidR="005D50AC" w:rsidRPr="005D50AC">
        <w:rPr>
          <w:lang w:val="uk-UA"/>
        </w:rPr>
        <w:t xml:space="preserve">). </w:t>
      </w:r>
      <w:r w:rsidRPr="005D50AC">
        <w:rPr>
          <w:lang w:val="uk-UA"/>
        </w:rPr>
        <w:t>Рекреаційні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визначити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компоненти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властивості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середовища,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але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матеріальною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основою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естетичність,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пейзажне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різноманіття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ландшафтів,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кількість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сонячних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днів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році,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тривалість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залягання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снігу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горах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т.д.</w:t>
      </w:r>
      <w:r w:rsidR="005D50AC" w:rsidRPr="005D50AC">
        <w:rPr>
          <w:lang w:val="uk-UA"/>
        </w:rPr>
        <w:t>).</w:t>
      </w:r>
    </w:p>
    <w:p w14:paraId="141924FB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Кількість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числі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об'єм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можливості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суспільством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постійно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змінюються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зростають.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ресурси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поняття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історичне,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протягом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змінювалась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роль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окремих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видів.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надзвичайно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різноманітні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властивостями,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визначило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різноманіття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існуючих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показників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кількісної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якісної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оцінки.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зв'язку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важливо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провести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класифікацію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ресурсів.</w:t>
      </w:r>
    </w:p>
    <w:p w14:paraId="23AC70CD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відповідності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принципами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програмно-цільового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планування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слід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розглядати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ресурсозабезпечувальне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функціонування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підгалузей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об'єктів,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входять,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обумовлює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доцільність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галузевої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класифікації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ресурсів.</w:t>
      </w:r>
      <w:r w:rsidR="005D50AC" w:rsidRPr="005D50AC">
        <w:rPr>
          <w:lang w:val="uk-UA"/>
        </w:rPr>
        <w:t xml:space="preserve"> [</w:t>
      </w:r>
      <w:r w:rsidRPr="005D50AC">
        <w:rPr>
          <w:lang w:val="uk-UA"/>
        </w:rPr>
        <w:t>6,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12</w:t>
      </w:r>
      <w:r w:rsidR="005D50AC" w:rsidRPr="005D50AC">
        <w:rPr>
          <w:lang w:val="uk-UA"/>
        </w:rPr>
        <w:t>]</w:t>
      </w:r>
    </w:p>
    <w:p w14:paraId="2970241E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Природні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повинні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використовуватись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бережно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економно,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повинні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охоронятися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примножуватись.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цього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необхідно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проводити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облік,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кількісну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якісну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оцінку,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визначити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придатність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альтернативність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галузі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господарства.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Облік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визначення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народногосподарського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значення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повинні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базуватися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системі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природно-ресурсних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кадастрів.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містять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сукупність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відомостей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кількісний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якісний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економічну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оцінку.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Законодавством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передбачається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ведення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земельного,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водного,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лісового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надрового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кадастрів.</w:t>
      </w:r>
    </w:p>
    <w:p w14:paraId="4E265CDA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Основна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створення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кадастру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виявлення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шляхів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найефективнішого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всіх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передумов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господарства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регіонах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збереження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примноження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природно-ресурсного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потенціалу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рекреації.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цього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кадастрі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повинна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міститися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характеристика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включаючи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детальний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облік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класифікацію,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якісну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кількісну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оцінку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економічної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ефективності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освоєння,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аналіз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основні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перспективи,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також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найважливіші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заходи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охорони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сукупності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ресурсів.</w:t>
      </w:r>
    </w:p>
    <w:p w14:paraId="30C4FBC0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складанні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кадастру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повинні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дотримані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загальні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принципи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розробки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єдність,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об'єктивність,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безперервність,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наочність.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Єдність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кадастру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забезпечується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єдністю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методики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розробки,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застосовується.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об'єктивності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потрібна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достовірність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обґрунтованість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всіх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кадастрових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даних.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Безперервність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досягається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рахунок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постійного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оновлення,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уточнення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доповнення</w:t>
      </w:r>
      <w:r w:rsidR="005D50AC" w:rsidRPr="005D50AC">
        <w:rPr>
          <w:lang w:val="uk-UA"/>
        </w:rPr>
        <w:t xml:space="preserve">; </w:t>
      </w:r>
      <w:r w:rsidRPr="005D50AC">
        <w:rPr>
          <w:lang w:val="uk-UA"/>
        </w:rPr>
        <w:t>наочність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вибору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найсуттєвіших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показників,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систематизації,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графічного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картографічного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оформлення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матеріалів.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Створення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кадастрів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повинно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допомогти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тільки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зберегти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правильно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використовувати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але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примножувати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резервувати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майбутнього.</w:t>
      </w:r>
    </w:p>
    <w:p w14:paraId="0FFAC573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сучасних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особливо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актуальним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створення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кадастру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Однак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вирішення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питання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ускладнюється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недостатньою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вивченістю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запасів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деяких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родовищ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відсутністю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єдиної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системи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обліку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оцінки.</w:t>
      </w:r>
    </w:p>
    <w:p w14:paraId="2275984F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Питання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кількісної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якісної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оцінки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дотепер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недостатньо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вивчені,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пов'язано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необхідністю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врахування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проведенні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оцінки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багатьох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факторів.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Більше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залежності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рівня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ієрархії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досліджуваної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сукупності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змінюються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враховані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фактори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оцінки.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оцінка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окремого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ресурсу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родовища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мінеральних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вод,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кліматолікувальної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місцевості,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поверхні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водойми,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морського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пляжу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ін.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повинна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включати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тільки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кількісні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характеристики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дебіт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води,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площа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території</w:t>
      </w:r>
      <w:r w:rsidR="005D50AC" w:rsidRPr="005D50AC">
        <w:rPr>
          <w:lang w:val="uk-UA"/>
        </w:rPr>
        <w:t xml:space="preserve">), </w:t>
      </w:r>
      <w:r w:rsidRPr="005D50AC">
        <w:rPr>
          <w:lang w:val="uk-UA"/>
        </w:rPr>
        <w:t>але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ступінь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сприятливості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відповідного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діяльності.</w:t>
      </w:r>
    </w:p>
    <w:p w14:paraId="1460C5C6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склались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основні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типи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оцінки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медико-біологічний,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психолого-естетичний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технологічний.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Медико-біологічна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оцінка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відображає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вплив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факторів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організм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людини.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Провідну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роль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відіграє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клімат.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Розроблено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ряд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методик,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дозволяють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оцінити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кліматичних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факторів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урахуванням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впливу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організму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людини.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Сформульовані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критерії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оцінки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розроблені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параметри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оцінкових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шкал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градацій.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Виходячи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температури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повітря,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загальної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хмарності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швидкості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вітру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виділені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класи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погоди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сприятлива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комфортна.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Аналогічно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визначається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ступінь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сприятливості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погоди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зимових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Керуючись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бальними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шкалами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розроблених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таблиць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враховуючи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кліматичні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конкретного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регіону,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визначається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імовірна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кількість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днів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сприятливими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класами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погоди,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особливо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важливо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вибору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організації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занять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тривалості.</w:t>
      </w:r>
      <w:r w:rsidR="005D50AC" w:rsidRPr="005D50AC">
        <w:rPr>
          <w:lang w:val="uk-UA"/>
        </w:rPr>
        <w:t xml:space="preserve"> [</w:t>
      </w:r>
      <w:r w:rsidRPr="005D50AC">
        <w:rPr>
          <w:lang w:val="uk-UA"/>
        </w:rPr>
        <w:t>7,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6</w:t>
      </w:r>
      <w:r w:rsidR="005D50AC" w:rsidRPr="005D50AC">
        <w:rPr>
          <w:lang w:val="uk-UA"/>
        </w:rPr>
        <w:t>]</w:t>
      </w:r>
    </w:p>
    <w:p w14:paraId="5F9003CF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Потреба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красі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проявом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естетичного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начала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людині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визначає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деякій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мірі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духовний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світ.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психолого-естетичній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оцінці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повинна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розглядатись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емоційна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ландшафту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або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компонентів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людину.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Певний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вплив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наявні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досліджуваній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пам'ятки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архітектури.</w:t>
      </w:r>
    </w:p>
    <w:p w14:paraId="32EF15F5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технологічному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типі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оцінюється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придатність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певного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типу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занять,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також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можливість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інженерно-будівельного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освоєння.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основу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оцінки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придатності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занять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повинні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покладені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перш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все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умови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наявність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рекреації,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комфортність,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також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психолого-естетичні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фактори.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Можливості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інженерно-будівельного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освоєння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визначаються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наявністю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транспортних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комунікацій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бази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виробничої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інфраструктури.</w:t>
      </w:r>
    </w:p>
    <w:p w14:paraId="192A3837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оцінці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береться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уваги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тільки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цінність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призначення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враховуються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народногосподарські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результати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експлуатації,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служать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базою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економічного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обґрунтування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капітальних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вкладень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відтворення,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охорону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покращення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ресурсів.</w:t>
      </w:r>
    </w:p>
    <w:p w14:paraId="03BB5227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Рекреація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головних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форм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продуктивного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вільного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людини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суспільний,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економічний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науковий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феномен,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значення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міжгалузеві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міждисциплінарні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межі.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дивлячись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особливість,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слід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зауважити,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найбільший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вклад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вивчення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розуміння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вносить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царині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сформувалася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потужний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науковий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напрям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географія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туризму.</w:t>
      </w:r>
    </w:p>
    <w:p w14:paraId="444B502D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Рекреаційна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географія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частина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блоку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гуманітарних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дисциплін.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тісно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пов'язана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гуманітарними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географічними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дисциплінами,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також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природно-географічними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теоретико-методологічними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географічними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дисциплінами.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Залежно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дослідницьких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практичних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завдань,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коштують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географією,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формується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альянс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дисциплін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підходів,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найбільшій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мері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коректній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постановці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рішенню.</w:t>
      </w:r>
    </w:p>
    <w:p w14:paraId="184F960F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Географічна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наука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структуру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нараховує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дисциплін,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перебувають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стадіях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розвиненості.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Крім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істотно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розрізняється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співтовариство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представляють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дисципліни.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Деякі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дисциплін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нечисленні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але,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проте,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існують.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Самий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загальний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розповсюджений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поділ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географічної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науки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складається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виділенні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блоків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суспільних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дисциплін.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Поєднує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обоє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орієнтовані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дослідження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просторових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процесів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систем.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чимало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загального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зв'язку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дослідженням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географічної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оболонки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Землі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цілому.</w:t>
      </w:r>
    </w:p>
    <w:p w14:paraId="403C6A68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Рекреаційна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реальний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сенс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тільки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сполученні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багатьма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науковими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прикладними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дисциплінами,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вивчають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аспекти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рекреації.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дисциплін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чимало,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хоча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носять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характер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стільки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сформувався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наукового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напрямку,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скільки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проблемної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Серед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виділити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дисциплін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проблемних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областей,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займаються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вивченням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Вивчення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населення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велика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тема.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Прикладом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дисципліни,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пов'язаної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вивченням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практичною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організацією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районне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планування.</w:t>
      </w:r>
    </w:p>
    <w:p w14:paraId="68CAF105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цілому,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феномен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становить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інтерес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дисциплін.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дуже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тісні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зв'язки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негеографічними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науками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соціологією,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екологією,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природокористуванням,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політологією,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туристською,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економікою,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психологією,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медициною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ін.</w:t>
      </w:r>
    </w:p>
    <w:p w14:paraId="4C8D3378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Карта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давнім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методом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досліджень.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Часте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це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підсумок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дослідження.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періоди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культурах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накопичений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гігантський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картографічних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досліджень.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Карта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один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найважливіших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засобів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пізнання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опису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світу.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широко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використовуються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науках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геологія,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економіка,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багатьох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інших.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служать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наукового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практичного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відображення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явищ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об'єктів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глобального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регіонального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масштабів,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чисто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ілюстративних,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також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навчальних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цілей.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Залежно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завдань,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підсумком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багаторічного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дослідження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собі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кодування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певної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інформації,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числі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закономірностей,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служити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допоміжним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засобом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дослідженні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або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навчальному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вивченні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матеріалу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усе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визначається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особливостями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завданнями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дисципліни.</w:t>
      </w:r>
    </w:p>
    <w:p w14:paraId="5FFC5696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відображатися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будь-яка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поверхня.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правило,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говорячи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увазі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зображення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сухопутної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поверхні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Землі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рівні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масової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свідомості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майже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синоніми.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Однак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існують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планет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поверхонь,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наприклад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океанічного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планети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Земля.</w:t>
      </w:r>
    </w:p>
    <w:p w14:paraId="6E92AA15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Під</w:t>
      </w:r>
      <w:r w:rsidR="005D50AC" w:rsidRPr="005D50AC">
        <w:rPr>
          <w:lang w:val="uk-UA"/>
        </w:rPr>
        <w:t xml:space="preserve"> </w:t>
      </w:r>
      <w:r w:rsidRPr="005D50AC">
        <w:rPr>
          <w:bCs/>
          <w:lang w:val="uk-UA"/>
        </w:rPr>
        <w:t>елементами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карти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розуміється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саме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картографічне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зображення,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математична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основа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легенда,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допоміжне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оснащення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додаткові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дані.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Основним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елементом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bCs/>
          <w:lang w:val="uk-UA"/>
        </w:rPr>
        <w:t>картографічне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зображення</w:t>
      </w:r>
      <w:r w:rsidRPr="005D50AC">
        <w:rPr>
          <w:lang w:val="uk-UA"/>
        </w:rPr>
        <w:t>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передає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зміст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тобто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сукупність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відомостей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об'єкти,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нанесених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їхньому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розміщенні,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властивостях,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взаємозв'язках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динаміку.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Залежно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тематики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основне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зображення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зовсім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різним.</w:t>
      </w:r>
    </w:p>
    <w:p w14:paraId="0B93CF8F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Карта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завжди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супроводжується</w:t>
      </w:r>
      <w:r w:rsidR="005D50AC" w:rsidRPr="005D50AC">
        <w:rPr>
          <w:lang w:val="uk-UA"/>
        </w:rPr>
        <w:t xml:space="preserve"> </w:t>
      </w:r>
      <w:r w:rsidRPr="005D50AC">
        <w:rPr>
          <w:bCs/>
          <w:lang w:val="uk-UA"/>
        </w:rPr>
        <w:t>легендою</w:t>
      </w:r>
      <w:r w:rsidRPr="005D50AC">
        <w:rPr>
          <w:lang w:val="uk-UA"/>
        </w:rPr>
        <w:t>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терміном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розуміється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система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використовуваних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пояснень,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розкривають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зміст.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легенди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непросте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завдання.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високий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рівень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генералізації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відбиваного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матеріалу.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складанні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легенди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потрібно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враховувати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особливості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сприйняття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багато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іншого.</w:t>
      </w:r>
    </w:p>
    <w:p w14:paraId="408E5207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Основна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відмінність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зображень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простору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складається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використанні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математичної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основи.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Карта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це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зменшене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зображення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реальності,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зменшення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можливо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лише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використанні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строгої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математичної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основи.</w:t>
      </w:r>
      <w:r w:rsidR="005D50AC" w:rsidRPr="005D50AC">
        <w:rPr>
          <w:lang w:val="uk-UA"/>
        </w:rPr>
        <w:t xml:space="preserve"> </w:t>
      </w:r>
      <w:r w:rsidRPr="005D50AC">
        <w:rPr>
          <w:bCs/>
          <w:lang w:val="uk-UA"/>
        </w:rPr>
        <w:t>Математична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основа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карти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знаходить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вираження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сітці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меридіанів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паралелей.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випадку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топографічних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це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прямокутна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координатна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мережа,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масштаб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геодезична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основа.</w:t>
      </w:r>
    </w:p>
    <w:p w14:paraId="2EEDAF69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Карта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моделлю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дійсності.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точно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передає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розміри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площ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положення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просторі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певних,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важливих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рішення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конкретного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завдання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об'єктів.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Підсумком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теоретичне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узагальнення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реальності.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Карта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фотографія,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фіксує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все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без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винятку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об'єкти.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відбиває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розподіл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просторі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тільки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окремих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вибраних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явищ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об'єктів,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створюючи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спосіб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основу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аналізу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розуміння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реальності.</w:t>
      </w:r>
    </w:p>
    <w:p w14:paraId="6F6F12F4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Рекреаційна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справу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дуже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об'єктом,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характеризується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масою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параметрів.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цьому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зв'язку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найбільш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ефективним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стільки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окремих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скільки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атласів,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систематичне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картографічне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подання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освоєння.</w:t>
      </w:r>
      <w:r w:rsidR="005D50AC" w:rsidRPr="005D50AC">
        <w:rPr>
          <w:lang w:val="uk-UA"/>
        </w:rPr>
        <w:t xml:space="preserve"> </w:t>
      </w:r>
      <w:r w:rsidRPr="005D50AC">
        <w:rPr>
          <w:bCs/>
          <w:lang w:val="uk-UA"/>
        </w:rPr>
        <w:t>Атлас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збірником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виконаних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єдиній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програмі.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Характерно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методична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технічна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єдність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виконання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карт.</w:t>
      </w:r>
    </w:p>
    <w:p w14:paraId="1337033E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ідеалі,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дослідження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повинні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орієнтуватися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атласів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певних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територій.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можуть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невеликі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площі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території,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важливу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роль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діяльності.</w:t>
      </w:r>
    </w:p>
    <w:p w14:paraId="40842AE1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bCs/>
          <w:lang w:val="uk-UA"/>
        </w:rPr>
        <w:t>Масштаб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карти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відношення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довжини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лінії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довжини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відповідної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лінії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земній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поверхні.</w:t>
      </w:r>
    </w:p>
    <w:p w14:paraId="296DCCE9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Масштаб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показує,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скільки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разів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зменшені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картографічне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зображення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скільки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сантиметрів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місцевості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втримується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одному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сантиметрі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Наприклад,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масштаб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1000000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означає,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 сантиметр"/>
        </w:smartTagPr>
        <w:r w:rsidRPr="005D50AC">
          <w:rPr>
            <w:lang w:val="uk-UA"/>
          </w:rPr>
          <w:t>1</w:t>
        </w:r>
        <w:r w:rsidR="005D50AC" w:rsidRPr="005D50AC">
          <w:rPr>
            <w:lang w:val="uk-UA"/>
          </w:rPr>
          <w:t xml:space="preserve"> </w:t>
        </w:r>
        <w:r w:rsidRPr="005D50AC">
          <w:rPr>
            <w:lang w:val="uk-UA"/>
          </w:rPr>
          <w:t>сантиметр</w:t>
        </w:r>
      </w:smartTag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відповідає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1000000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сантиметрів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тобто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кілометрам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місцевості.</w:t>
      </w:r>
    </w:p>
    <w:p w14:paraId="745AD1F2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тематиці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виділяються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загаль</w:t>
      </w:r>
      <w:r w:rsidR="004863B7">
        <w:rPr>
          <w:lang w:val="uk-UA"/>
        </w:rPr>
        <w:t>но</w:t>
      </w:r>
      <w:r w:rsidRPr="005D50AC">
        <w:rPr>
          <w:lang w:val="uk-UA"/>
        </w:rPr>
        <w:t>географічні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тематичні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Існують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відбивають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суспільні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явища.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Кожний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тип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ділиться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кількість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Наприклад,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суспільних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явищ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можуть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підрозділятися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населення,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економічні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історичні,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політичні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багато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інші.</w:t>
      </w:r>
    </w:p>
    <w:p w14:paraId="5B351FCE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По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масштабі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діляться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наступні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категорії</w:t>
      </w:r>
      <w:r w:rsidR="005D50AC" w:rsidRPr="005D50AC">
        <w:rPr>
          <w:lang w:val="uk-UA"/>
        </w:rPr>
        <w:t>:</w:t>
      </w:r>
    </w:p>
    <w:p w14:paraId="20121B72" w14:textId="77777777" w:rsidR="005D50AC" w:rsidRPr="005D50AC" w:rsidRDefault="005F7A73" w:rsidP="005D50AC">
      <w:pPr>
        <w:numPr>
          <w:ilvl w:val="0"/>
          <w:numId w:val="3"/>
        </w:numPr>
        <w:tabs>
          <w:tab w:val="left" w:pos="726"/>
        </w:tabs>
        <w:ind w:left="0" w:firstLine="709"/>
        <w:rPr>
          <w:lang w:val="uk-UA"/>
        </w:rPr>
      </w:pPr>
      <w:r w:rsidRPr="005D50AC">
        <w:rPr>
          <w:lang w:val="uk-UA"/>
        </w:rPr>
        <w:t>плани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1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5000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крупніше,</w:t>
      </w:r>
    </w:p>
    <w:p w14:paraId="71B3B6AF" w14:textId="77777777" w:rsidR="005F7A73" w:rsidRPr="005D50AC" w:rsidRDefault="005F7A73" w:rsidP="005D50AC">
      <w:pPr>
        <w:numPr>
          <w:ilvl w:val="0"/>
          <w:numId w:val="3"/>
        </w:numPr>
        <w:tabs>
          <w:tab w:val="left" w:pos="726"/>
        </w:tabs>
        <w:ind w:left="0" w:firstLine="709"/>
        <w:rPr>
          <w:lang w:val="uk-UA"/>
        </w:rPr>
      </w:pPr>
      <w:r w:rsidRPr="005D50AC">
        <w:rPr>
          <w:lang w:val="uk-UA"/>
        </w:rPr>
        <w:t>великомасштабні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1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10000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1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20000</w:t>
      </w:r>
      <w:r w:rsidR="005D50AC">
        <w:rPr>
          <w:lang w:val="uk-UA"/>
        </w:rPr>
        <w:t>0,</w:t>
      </w:r>
      <w:r w:rsidRPr="005D50AC">
        <w:rPr>
          <w:lang w:val="uk-UA"/>
        </w:rPr>
        <w:t>середньомасштабні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1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200000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1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100000</w:t>
      </w:r>
      <w:r w:rsidR="005D50AC">
        <w:rPr>
          <w:lang w:val="uk-UA"/>
        </w:rPr>
        <w:t>0,</w:t>
      </w:r>
      <w:r w:rsidRPr="005D50AC">
        <w:rPr>
          <w:lang w:val="uk-UA"/>
        </w:rPr>
        <w:t>дрібномасштабні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дрібніше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1000000.</w:t>
      </w:r>
    </w:p>
    <w:p w14:paraId="1674425A" w14:textId="77777777" w:rsidR="005D50AC" w:rsidRPr="005D50AC" w:rsidRDefault="005F7A73" w:rsidP="005D50AC">
      <w:pPr>
        <w:tabs>
          <w:tab w:val="left" w:pos="726"/>
        </w:tabs>
      </w:pPr>
      <w:r w:rsidRPr="005D50AC">
        <w:rPr>
          <w:lang w:val="uk-UA"/>
        </w:rPr>
        <w:t>Розподіл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масштабі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загальноприйнятим.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Залежно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розмірів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країни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можуть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використовуватися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стандарти.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Певну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роль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національні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традиції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класифікації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масштабі.</w:t>
      </w:r>
      <w:r w:rsidR="005D50AC" w:rsidRPr="005D50AC">
        <w:t xml:space="preserve"> [</w:t>
      </w:r>
      <w:r w:rsidRPr="005D50AC">
        <w:t>7,12</w:t>
      </w:r>
      <w:r w:rsidR="005D50AC" w:rsidRPr="005D50AC">
        <w:t>]</w:t>
      </w:r>
    </w:p>
    <w:p w14:paraId="05222408" w14:textId="77777777" w:rsidR="005F7A73" w:rsidRPr="005D50AC" w:rsidRDefault="00F54BC2" w:rsidP="00F54BC2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2" w:name="_Toc281783546"/>
      <w:r w:rsidR="005F7A73" w:rsidRPr="005D50AC">
        <w:rPr>
          <w:lang w:val="uk-UA"/>
        </w:rPr>
        <w:t>Розділ</w:t>
      </w:r>
      <w:r w:rsidR="005D50AC" w:rsidRPr="005D50AC">
        <w:rPr>
          <w:lang w:val="uk-UA"/>
        </w:rPr>
        <w:t xml:space="preserve"> </w:t>
      </w:r>
      <w:r w:rsidR="005F7A73" w:rsidRPr="005D50AC">
        <w:rPr>
          <w:lang w:val="uk-UA"/>
        </w:rPr>
        <w:t>2.</w:t>
      </w:r>
      <w:r w:rsidR="005D50AC" w:rsidRPr="005D50AC">
        <w:rPr>
          <w:lang w:val="uk-UA"/>
        </w:rPr>
        <w:t xml:space="preserve"> </w:t>
      </w:r>
      <w:r w:rsidR="005F7A73" w:rsidRPr="005D50AC">
        <w:rPr>
          <w:lang w:val="uk-UA"/>
        </w:rPr>
        <w:t>Суспільно-географічна</w:t>
      </w:r>
      <w:r w:rsidR="005D50AC" w:rsidRPr="005D50AC">
        <w:rPr>
          <w:lang w:val="uk-UA"/>
        </w:rPr>
        <w:t xml:space="preserve"> </w:t>
      </w:r>
      <w:r w:rsidR="005F7A73" w:rsidRPr="005D50AC">
        <w:rPr>
          <w:lang w:val="uk-UA"/>
        </w:rPr>
        <w:t>оцінка</w:t>
      </w:r>
      <w:r w:rsidR="005D50AC" w:rsidRPr="005D50AC">
        <w:rPr>
          <w:lang w:val="uk-UA"/>
        </w:rPr>
        <w:t xml:space="preserve"> </w:t>
      </w:r>
      <w:r w:rsidR="005F7A73" w:rsidRPr="005D50AC">
        <w:rPr>
          <w:lang w:val="uk-UA"/>
        </w:rPr>
        <w:t>туристичних</w:t>
      </w:r>
      <w:r w:rsidR="005D50AC" w:rsidRPr="005D50AC">
        <w:rPr>
          <w:lang w:val="uk-UA"/>
        </w:rPr>
        <w:t xml:space="preserve"> </w:t>
      </w:r>
      <w:r w:rsidR="005F7A73" w:rsidRPr="005D50AC">
        <w:rPr>
          <w:lang w:val="uk-UA"/>
        </w:rPr>
        <w:t>ресурсів</w:t>
      </w:r>
      <w:r w:rsidR="005D50AC" w:rsidRPr="005D50AC">
        <w:rPr>
          <w:lang w:val="uk-UA"/>
        </w:rPr>
        <w:t xml:space="preserve"> </w:t>
      </w:r>
      <w:r w:rsidR="005F7A73" w:rsidRPr="005D50AC">
        <w:rPr>
          <w:lang w:val="uk-UA"/>
        </w:rPr>
        <w:t>Полтавської</w:t>
      </w:r>
      <w:r w:rsidR="005D50AC" w:rsidRPr="005D50AC">
        <w:rPr>
          <w:lang w:val="uk-UA"/>
        </w:rPr>
        <w:t xml:space="preserve"> </w:t>
      </w:r>
      <w:r w:rsidR="005F7A73" w:rsidRPr="005D50AC">
        <w:rPr>
          <w:lang w:val="uk-UA"/>
        </w:rPr>
        <w:t>області</w:t>
      </w:r>
      <w:bookmarkEnd w:id="2"/>
    </w:p>
    <w:p w14:paraId="09CCF644" w14:textId="77777777" w:rsidR="00F54BC2" w:rsidRDefault="00F54BC2" w:rsidP="005D50AC">
      <w:pPr>
        <w:tabs>
          <w:tab w:val="left" w:pos="726"/>
        </w:tabs>
        <w:rPr>
          <w:b/>
          <w:lang w:val="uk-UA"/>
        </w:rPr>
      </w:pPr>
    </w:p>
    <w:p w14:paraId="17103A64" w14:textId="77777777" w:rsidR="005F7A73" w:rsidRPr="005D50AC" w:rsidRDefault="005D50AC" w:rsidP="00F54BC2">
      <w:pPr>
        <w:pStyle w:val="1"/>
        <w:rPr>
          <w:lang w:val="uk-UA"/>
        </w:rPr>
      </w:pPr>
      <w:bookmarkStart w:id="3" w:name="_Toc281783547"/>
      <w:r>
        <w:rPr>
          <w:lang w:val="uk-UA"/>
        </w:rPr>
        <w:t xml:space="preserve">2.1 </w:t>
      </w:r>
      <w:r w:rsidR="005F7A73" w:rsidRPr="005D50AC">
        <w:rPr>
          <w:lang w:val="uk-UA"/>
        </w:rPr>
        <w:t>Видатні</w:t>
      </w:r>
      <w:r w:rsidRPr="005D50AC">
        <w:rPr>
          <w:lang w:val="uk-UA"/>
        </w:rPr>
        <w:t xml:space="preserve"> </w:t>
      </w:r>
      <w:r w:rsidR="005F7A73" w:rsidRPr="005D50AC">
        <w:rPr>
          <w:lang w:val="uk-UA"/>
        </w:rPr>
        <w:t>історико-культурні</w:t>
      </w:r>
      <w:r w:rsidRPr="005D50AC">
        <w:rPr>
          <w:lang w:val="uk-UA"/>
        </w:rPr>
        <w:t xml:space="preserve"> </w:t>
      </w:r>
      <w:r w:rsidR="005F7A73" w:rsidRPr="005D50AC">
        <w:rPr>
          <w:lang w:val="uk-UA"/>
        </w:rPr>
        <w:t>пам’ятки</w:t>
      </w:r>
      <w:r w:rsidRPr="005D50AC">
        <w:rPr>
          <w:lang w:val="uk-UA"/>
        </w:rPr>
        <w:t xml:space="preserve"> </w:t>
      </w:r>
      <w:r w:rsidR="005F7A73" w:rsidRPr="005D50AC">
        <w:rPr>
          <w:lang w:val="uk-UA"/>
        </w:rPr>
        <w:t>Полтавщини</w:t>
      </w:r>
      <w:bookmarkEnd w:id="3"/>
    </w:p>
    <w:p w14:paraId="649CBDD5" w14:textId="77777777" w:rsidR="00F54BC2" w:rsidRDefault="00F54BC2" w:rsidP="005D50AC">
      <w:pPr>
        <w:tabs>
          <w:tab w:val="left" w:pos="726"/>
        </w:tabs>
        <w:rPr>
          <w:lang w:val="uk-UA"/>
        </w:rPr>
      </w:pPr>
    </w:p>
    <w:p w14:paraId="6C2B745C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Полтавщина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цікаву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неповторну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історію.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Перші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поселення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з’являються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пізньопалеолітичну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добу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понад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тис.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тому.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Описуючи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столицю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могутніх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скіфів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Гелон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Більське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городище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VІІ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ІІІ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н.е.</w:t>
      </w:r>
      <w:r w:rsidR="005D50AC" w:rsidRPr="005D50AC">
        <w:rPr>
          <w:lang w:val="uk-UA"/>
        </w:rPr>
        <w:t xml:space="preserve">), </w:t>
      </w:r>
      <w:r w:rsidRPr="005D50AC">
        <w:rPr>
          <w:lang w:val="uk-UA"/>
        </w:rPr>
        <w:t>“батько</w:t>
      </w:r>
      <w:r w:rsidR="005D50AC">
        <w:rPr>
          <w:lang w:val="uk-UA"/>
        </w:rPr>
        <w:t xml:space="preserve">" </w:t>
      </w:r>
      <w:r w:rsidRPr="005D50AC">
        <w:rPr>
          <w:lang w:val="uk-UA"/>
        </w:rPr>
        <w:t>історії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Геродот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мандрував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теренами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прадавньої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Київської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Русі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входила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найбільшого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князівств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Переяславського,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сама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літописна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Лтава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1174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), </w:t>
      </w:r>
      <w:r w:rsidRPr="005D50AC">
        <w:rPr>
          <w:lang w:val="uk-UA"/>
        </w:rPr>
        <w:t>була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найпівденнішим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форпостом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руських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земель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боротьбі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кочівниками.</w:t>
      </w:r>
    </w:p>
    <w:p w14:paraId="5A1BE169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кількість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музеїв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державних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громадських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“народних”</w:t>
      </w:r>
      <w:r w:rsidR="005D50AC" w:rsidRPr="005D50AC">
        <w:rPr>
          <w:lang w:val="uk-UA"/>
        </w:rPr>
        <w:t xml:space="preserve">). </w:t>
      </w:r>
      <w:r w:rsidRPr="005D50AC">
        <w:rPr>
          <w:lang w:val="uk-UA"/>
        </w:rPr>
        <w:t>Загальна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чисельність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експонатів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усіх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категорій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музеїв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становить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близько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700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тис.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одиниць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збереження</w:t>
      </w:r>
      <w:r w:rsidR="005D50AC" w:rsidRPr="005D50AC">
        <w:rPr>
          <w:lang w:val="uk-UA"/>
        </w:rPr>
        <w:t xml:space="preserve">; </w:t>
      </w:r>
      <w:r w:rsidRPr="005D50AC">
        <w:rPr>
          <w:lang w:val="uk-UA"/>
        </w:rPr>
        <w:t>24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пам’ятки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архітектури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загальнодержавного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значення</w:t>
      </w:r>
      <w:r w:rsidR="005D50AC" w:rsidRPr="005D50AC">
        <w:rPr>
          <w:lang w:val="uk-UA"/>
        </w:rPr>
        <w:t xml:space="preserve">; </w:t>
      </w:r>
      <w:r w:rsidRPr="005D50AC">
        <w:rPr>
          <w:lang w:val="uk-UA"/>
        </w:rPr>
        <w:t>близько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50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пам’яток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археології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скіфсько-сарматського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часу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VІІ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ІІІ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н.е.</w:t>
      </w:r>
      <w:r w:rsidR="005D50AC" w:rsidRPr="005D50AC">
        <w:rPr>
          <w:lang w:val="uk-UA"/>
        </w:rPr>
        <w:t xml:space="preserve">), </w:t>
      </w:r>
      <w:r w:rsidRPr="005D50AC">
        <w:rPr>
          <w:lang w:val="uk-UA"/>
        </w:rPr>
        <w:t>понад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70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пам’яток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черняхівської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ІІ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ІV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ст.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роменської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культур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VІІІ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ст.</w:t>
      </w:r>
      <w:r w:rsidR="005D50AC" w:rsidRPr="005D50AC">
        <w:rPr>
          <w:lang w:val="uk-UA"/>
        </w:rPr>
        <w:t>).</w:t>
      </w:r>
    </w:p>
    <w:p w14:paraId="7AA359E0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Полтавщина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край,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щедро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обдарований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піснями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легендами,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письменників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художників,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мислителів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вчених,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імена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золотом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закарбовані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пантеоні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слави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світових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діячів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мистецтва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науки.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Полтавщина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край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традиціями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культурою,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корінням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своїм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виходять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сивини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тисячоліть.</w:t>
      </w:r>
    </w:p>
    <w:p w14:paraId="67BBD352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Багату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історію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дбайливо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збережено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нащадків.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Своїми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зібраннями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виділяються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Кременчуцький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краєзнавчі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музеї,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Державний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історико-культурний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заповідник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“Поле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битви”,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Державний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музей-заповідник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гончарства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Опішні,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художній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музей.</w:t>
      </w:r>
    </w:p>
    <w:p w14:paraId="2BA6CED3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Про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значний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внесок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уродженців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вітчизняної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науки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культури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розповідають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літературно-меморіальні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</w:t>
      </w:r>
      <w:r w:rsidR="005D50AC">
        <w:rPr>
          <w:lang w:val="uk-UA"/>
        </w:rPr>
        <w:t>.С. С</w:t>
      </w:r>
      <w:r w:rsidRPr="005D50AC">
        <w:rPr>
          <w:lang w:val="uk-UA"/>
        </w:rPr>
        <w:t>ковороди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смт</w:t>
      </w:r>
      <w:r w:rsidR="005D50AC">
        <w:rPr>
          <w:lang w:val="uk-UA"/>
        </w:rPr>
        <w:t>. Ч</w:t>
      </w:r>
      <w:r w:rsidRPr="005D50AC">
        <w:rPr>
          <w:lang w:val="uk-UA"/>
        </w:rPr>
        <w:t>орнухи,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І.П</w:t>
      </w:r>
      <w:r w:rsidR="005D50AC">
        <w:rPr>
          <w:lang w:val="uk-UA"/>
        </w:rPr>
        <w:t>. К</w:t>
      </w:r>
      <w:r w:rsidRPr="005D50AC">
        <w:rPr>
          <w:lang w:val="uk-UA"/>
        </w:rPr>
        <w:t>отляревського,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Панаса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Мирного,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>
        <w:rPr>
          <w:lang w:val="uk-UA"/>
        </w:rPr>
        <w:t>.Г. К</w:t>
      </w:r>
      <w:r w:rsidRPr="005D50AC">
        <w:rPr>
          <w:lang w:val="uk-UA"/>
        </w:rPr>
        <w:t>ороленка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</w:t>
      </w:r>
      <w:r w:rsidR="004863B7">
        <w:rPr>
          <w:lang w:val="uk-UA"/>
        </w:rPr>
        <w:t xml:space="preserve"> </w:t>
      </w:r>
      <w:r w:rsidRPr="005D50AC">
        <w:rPr>
          <w:lang w:val="uk-UA"/>
        </w:rPr>
        <w:t>Полтава,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Олеся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Гончара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</w:t>
      </w:r>
      <w:r w:rsidR="005D50AC">
        <w:rPr>
          <w:lang w:val="uk-UA"/>
        </w:rPr>
        <w:t>. С</w:t>
      </w:r>
      <w:r w:rsidRPr="005D50AC">
        <w:rPr>
          <w:lang w:val="uk-UA"/>
        </w:rPr>
        <w:t>уха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Кобеляцького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району,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заповідник-музей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М.В</w:t>
      </w:r>
      <w:r w:rsidR="005D50AC">
        <w:rPr>
          <w:lang w:val="uk-UA"/>
        </w:rPr>
        <w:t>. Г</w:t>
      </w:r>
      <w:r w:rsidRPr="005D50AC">
        <w:rPr>
          <w:lang w:val="uk-UA"/>
        </w:rPr>
        <w:t>оголя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</w:t>
      </w:r>
      <w:r w:rsidR="005D50AC">
        <w:rPr>
          <w:lang w:val="uk-UA"/>
        </w:rPr>
        <w:t>. Г</w:t>
      </w:r>
      <w:r w:rsidRPr="005D50AC">
        <w:rPr>
          <w:lang w:val="uk-UA"/>
        </w:rPr>
        <w:t>оголеве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Шишацького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району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літературно-меморіальний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письменника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славнозвісних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Сорочинцях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Миргородщині.</w:t>
      </w:r>
    </w:p>
    <w:p w14:paraId="39594CEB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Поряд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культурними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надбаннями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охороною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держави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знаходяться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визначні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археологічні,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архітектурні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історичні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пам’ятки,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складається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культурна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спадщина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сьогодні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налічується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понад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4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тис.</w:t>
      </w:r>
    </w:p>
    <w:p w14:paraId="31E8AC2A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Найстарішим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краєзнавчий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Понад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тому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1891р.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при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губернській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земській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управі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розпочалась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організація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музею,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основу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складала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колекція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ґрунтів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гербарій,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зібраний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експедицією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відомого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вченого-грунтознавця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В.В</w:t>
      </w:r>
      <w:r w:rsidR="005D50AC">
        <w:rPr>
          <w:lang w:val="uk-UA"/>
        </w:rPr>
        <w:t>. Д</w:t>
      </w:r>
      <w:r w:rsidRPr="005D50AC">
        <w:rPr>
          <w:lang w:val="uk-UA"/>
        </w:rPr>
        <w:t>окучаєва.</w:t>
      </w:r>
    </w:p>
    <w:p w14:paraId="46218419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1908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споруджено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приміщення,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тепер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займає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краєзнавчий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один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найбільш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оригінальних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будинків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архітектурному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відношенні.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Архітектор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>
        <w:rPr>
          <w:lang w:val="uk-UA"/>
        </w:rPr>
        <w:t>. К</w:t>
      </w:r>
      <w:r w:rsidRPr="005D50AC">
        <w:rPr>
          <w:lang w:val="uk-UA"/>
        </w:rPr>
        <w:t>ричевський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художники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С.Васильківський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</w:t>
      </w:r>
      <w:r w:rsidR="005D50AC">
        <w:rPr>
          <w:lang w:val="uk-UA"/>
        </w:rPr>
        <w:t>. С</w:t>
      </w:r>
      <w:r w:rsidRPr="005D50AC">
        <w:rPr>
          <w:lang w:val="uk-UA"/>
        </w:rPr>
        <w:t>амокиш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творчо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використали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спадщину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архітектури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мистецтва.</w:t>
      </w:r>
    </w:p>
    <w:p w14:paraId="0ED59FCE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Зіньківському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районі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працює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Державний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музей-заповідник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гончарства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Опішні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єдиний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спеціалізований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етномистецький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науково-дослідний,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культурно-освітній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навчально-виховний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заклад,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постає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всеукраїнським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центром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дослідження,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збереження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популяризації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гончарської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спадщини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України.</w:t>
      </w:r>
    </w:p>
    <w:p w14:paraId="34606AD1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Діяльність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музею-заповідника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спрямована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відродження,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утвердження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плідний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історичних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надбань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опішнянського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гончарства,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організацію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навчання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практичної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роботи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талановитої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художньої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молоді,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докорінне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поліпшення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технології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місцевого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гончарного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виробництва,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зміцнення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матеріально-технічної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бази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промислу,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налагодження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мережі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збуту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гончарних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виробів,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популяризації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мистецтва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кераміки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творчості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гончарів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малювальниць.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Очолює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заклад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доктор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історичних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наук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Олесь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Пошивайло.</w:t>
      </w:r>
    </w:p>
    <w:p w14:paraId="71EEAA9D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Далеко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межами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відомо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художній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фондах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зібрано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полотна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вітчизняних,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зарубіжних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видатних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майстрів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пензля.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Почав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1920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відділ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краєзнавчого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1940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носив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назву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Картинної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галереї.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1940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одержав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статус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самостійного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музею.</w:t>
      </w:r>
    </w:p>
    <w:p w14:paraId="6C144F4E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сьогодні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більш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дев’ять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тисяч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творів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мистецтва.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Основою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зібрання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твори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видатного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художника-передвижника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</w:t>
      </w:r>
      <w:r w:rsidR="005D50AC">
        <w:rPr>
          <w:lang w:val="uk-UA"/>
        </w:rPr>
        <w:t xml:space="preserve">.О. </w:t>
      </w:r>
      <w:r w:rsidRPr="005D50AC">
        <w:rPr>
          <w:lang w:val="uk-UA"/>
        </w:rPr>
        <w:t>Ярошенка,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згідно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заповітом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дружини,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передані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рідному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Поповнився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рахунок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творів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мистецтва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колишніх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поміщицьких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садиб.</w:t>
      </w:r>
    </w:p>
    <w:p w14:paraId="6233505B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далекому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1709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відбулася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битва,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переломним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моментом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довгій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виснажливій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Північній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війні,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Росія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Швеція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вихід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Балтійського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моря.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полях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Карл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XII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зазнав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небувалої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поразки,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після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зірка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попередніх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перемог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закотилась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назавжди.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Немало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пам’ятників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увічнили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вікторію.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пам’ятник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Слави,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пам’ятник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захисникам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фортеці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пам’ятник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шведам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шведів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1950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відкрито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битви,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виставлені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унікальні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експонати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зброя,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прапори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штандарти,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обмундирування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обох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воюючих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сторін,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особисті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речі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Петра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чеканка,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зображують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баталію,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макети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пам’ятників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знаменитої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битви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ін.</w:t>
      </w:r>
    </w:p>
    <w:p w14:paraId="659E97FC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1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квітня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1984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Гоголевому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Шишацького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району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175-річчя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геніального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письменника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Миколи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Васильовича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Гоголя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відкрито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заповідник-музей.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Земля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виростила,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дала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крила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таланту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письменника,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визначила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творчу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особистість.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М.В</w:t>
      </w:r>
      <w:r w:rsidR="005D50AC">
        <w:rPr>
          <w:lang w:val="uk-UA"/>
        </w:rPr>
        <w:t>. Г</w:t>
      </w:r>
      <w:r w:rsidRPr="005D50AC">
        <w:rPr>
          <w:lang w:val="uk-UA"/>
        </w:rPr>
        <w:t>оголь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гордість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рідного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краю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Полтавщини,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завжди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носив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своєму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серці.</w:t>
      </w:r>
    </w:p>
    <w:p w14:paraId="10399217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Садиба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Гоголів-Яновських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відтворена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планами,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спогадами,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листами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сучасників,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старими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фотознімками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кресленнями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малюнками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самого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письменника.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заповідника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входить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будинок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батьків,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флігель,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альтанка,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грот.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Невід’ємною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частиною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ландшафту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парк,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сад,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ставки.</w:t>
      </w:r>
    </w:p>
    <w:p w14:paraId="0BA63348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авіації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космонавтики,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головним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завданням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увічнення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пам’яті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популяризація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творчої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спадщини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видатних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учених,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конструкторів,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організаторів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спеціалістів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галузі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ракетобудування,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повітроплавання,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авіації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космонавтики,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народженням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або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життям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діяльністю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пов’язаних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Полтавщиною,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О</w:t>
      </w:r>
      <w:r w:rsidR="005D50AC">
        <w:rPr>
          <w:lang w:val="uk-UA"/>
        </w:rPr>
        <w:t xml:space="preserve">.Д. </w:t>
      </w:r>
      <w:r w:rsidRPr="005D50AC">
        <w:rPr>
          <w:lang w:val="uk-UA"/>
        </w:rPr>
        <w:t>Засядька,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</w:t>
      </w:r>
      <w:r w:rsidR="005D50AC">
        <w:rPr>
          <w:lang w:val="uk-UA"/>
        </w:rPr>
        <w:t xml:space="preserve">.М. </w:t>
      </w:r>
      <w:r w:rsidRPr="005D50AC">
        <w:rPr>
          <w:lang w:val="uk-UA"/>
        </w:rPr>
        <w:t>Кованька,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Ю.В.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Кондратюка,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братів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Кас’яненків,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>
        <w:rPr>
          <w:lang w:val="uk-UA"/>
        </w:rPr>
        <w:t xml:space="preserve">.М. </w:t>
      </w:r>
      <w:r w:rsidRPr="005D50AC">
        <w:rPr>
          <w:lang w:val="uk-UA"/>
        </w:rPr>
        <w:t>Челомея,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Г.Є.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Котельникова,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Ю.А.Побєдоносцева,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Комарницького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багатьох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інших.</w:t>
      </w:r>
    </w:p>
    <w:p w14:paraId="020A0A1B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Полтавська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займає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центральну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частину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Лівобережної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Північні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райони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розташовані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лісостеповій,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південні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степовій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зоні.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Площа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становить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28,8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тис.</w:t>
      </w:r>
      <w:r w:rsidR="005D50AC" w:rsidRPr="005D50AC">
        <w:rPr>
          <w:lang w:val="uk-UA"/>
        </w:rPr>
        <w:t xml:space="preserve"> </w:t>
      </w:r>
      <w:r w:rsidR="005D50AC">
        <w:rPr>
          <w:lang w:val="uk-UA"/>
        </w:rPr>
        <w:t>кв.км</w:t>
      </w:r>
      <w:r w:rsidRPr="005D50AC">
        <w:rPr>
          <w:lang w:val="uk-UA"/>
        </w:rPr>
        <w:t>.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4,8%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країни</w:t>
      </w:r>
      <w:r w:rsidR="005D50AC" w:rsidRPr="005D50AC">
        <w:rPr>
          <w:lang w:val="uk-UA"/>
        </w:rPr>
        <w:t>).</w:t>
      </w:r>
    </w:p>
    <w:p w14:paraId="56326315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налічується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169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об'єктів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природно-заповідного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фонду,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дендропарк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Устимівка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створений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1893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), </w:t>
      </w:r>
      <w:r w:rsidRPr="005D50AC">
        <w:rPr>
          <w:lang w:val="uk-UA"/>
        </w:rPr>
        <w:t>Хомутецький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парк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садибі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Муравйових-Апостолів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початок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XIX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ст.</w:t>
      </w:r>
      <w:r w:rsidR="005D50AC" w:rsidRPr="005D50AC">
        <w:rPr>
          <w:lang w:val="uk-UA"/>
        </w:rPr>
        <w:t xml:space="preserve">), </w:t>
      </w:r>
      <w:r w:rsidRPr="005D50AC">
        <w:rPr>
          <w:lang w:val="uk-UA"/>
        </w:rPr>
        <w:t>полтавський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сад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парк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Перемога</w:t>
      </w:r>
      <w:r w:rsidR="005D50AC">
        <w:rPr>
          <w:lang w:val="uk-UA"/>
        </w:rPr>
        <w:t>"</w:t>
      </w:r>
      <w:r w:rsidR="005D50AC" w:rsidRPr="005D50AC">
        <w:rPr>
          <w:lang w:val="uk-UA"/>
        </w:rPr>
        <w:t xml:space="preserve">; </w:t>
      </w:r>
      <w:r w:rsidRPr="005D50AC">
        <w:rPr>
          <w:lang w:val="uk-UA"/>
        </w:rPr>
        <w:t>заснований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1803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ініціативи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генерал-губернатора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князя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</w:t>
      </w:r>
      <w:r w:rsidR="005D50AC">
        <w:rPr>
          <w:lang w:val="uk-UA"/>
        </w:rPr>
        <w:t xml:space="preserve">.Б. </w:t>
      </w:r>
      <w:r w:rsidRPr="005D50AC">
        <w:rPr>
          <w:lang w:val="uk-UA"/>
        </w:rPr>
        <w:t>Куракіна</w:t>
      </w:r>
      <w:r w:rsidR="005D50AC" w:rsidRPr="005D50AC">
        <w:rPr>
          <w:lang w:val="uk-UA"/>
        </w:rPr>
        <w:t xml:space="preserve">).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1820-1841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pp.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саду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школа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садівництва,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пізніше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разом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прилеглою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частиною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саду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передана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інституту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шляхетних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дівчат,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містився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колишній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садибі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</w:t>
      </w:r>
      <w:r w:rsidR="005D50AC">
        <w:rPr>
          <w:lang w:val="uk-UA"/>
        </w:rPr>
        <w:t xml:space="preserve">.М. </w:t>
      </w:r>
      <w:r w:rsidRPr="005D50AC">
        <w:rPr>
          <w:lang w:val="uk-UA"/>
        </w:rPr>
        <w:t>Кочубея.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саду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1852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споруджено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будинок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театру.</w:t>
      </w:r>
    </w:p>
    <w:p w14:paraId="660FFC17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Основою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курортних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джерела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мінеральних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Миргородському,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Великобагачанському,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Новосанжарському,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Кременчуцькому,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Хорольському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районах.</w:t>
      </w:r>
    </w:p>
    <w:p w14:paraId="0E46D893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Курорт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Миргород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функціонує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1914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Перше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мінеральне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джерело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відкрите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1912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місцевим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лікарем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І.А.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Зубковським,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заснував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першу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водолікарню.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1916-1919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pp.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створено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курортний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включав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водолікарню,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їдальню-клуб,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грязелікарню.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Всі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приміщення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розібрані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1970-80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роки.</w:t>
      </w:r>
    </w:p>
    <w:p w14:paraId="4EEF2730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1976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функціонує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перше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спеціалізоване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відділення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хворих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цукровий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діабет.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сьогодні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Миргородкурорт</w:t>
      </w:r>
      <w:r w:rsidR="005D50AC">
        <w:rPr>
          <w:lang w:val="uk-UA"/>
        </w:rPr>
        <w:t xml:space="preserve">" </w:t>
      </w:r>
      <w:r w:rsidRPr="005D50AC">
        <w:rPr>
          <w:lang w:val="uk-UA"/>
        </w:rPr>
        <w:t>об'єднує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санаторії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Хорол</w:t>
      </w:r>
      <w:r w:rsidR="005D50AC">
        <w:rPr>
          <w:lang w:val="uk-UA"/>
        </w:rPr>
        <w:t>"</w:t>
      </w:r>
      <w:r w:rsidRPr="005D50AC">
        <w:rPr>
          <w:lang w:val="uk-UA"/>
        </w:rPr>
        <w:t>,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Миргород</w:t>
      </w:r>
      <w:r w:rsidR="005D50AC">
        <w:rPr>
          <w:lang w:val="uk-UA"/>
        </w:rPr>
        <w:t>"</w:t>
      </w:r>
      <w:r w:rsidRPr="005D50AC">
        <w:rPr>
          <w:lang w:val="uk-UA"/>
        </w:rPr>
        <w:t>,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Березовий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гай</w:t>
      </w:r>
      <w:r w:rsidR="005D50AC">
        <w:rPr>
          <w:lang w:val="uk-UA"/>
        </w:rPr>
        <w:t>"</w:t>
      </w:r>
      <w:r w:rsidRPr="005D50AC">
        <w:rPr>
          <w:lang w:val="uk-UA"/>
        </w:rPr>
        <w:t>,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Полтава</w:t>
      </w:r>
      <w:r w:rsidR="005D50AC">
        <w:rPr>
          <w:lang w:val="uk-UA"/>
        </w:rPr>
        <w:t>"</w:t>
      </w:r>
      <w:r w:rsidRPr="005D50AC">
        <w:rPr>
          <w:lang w:val="uk-UA"/>
        </w:rPr>
        <w:t>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можуть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одночасно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прийняти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3,5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тис.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хворих.</w:t>
      </w:r>
    </w:p>
    <w:p w14:paraId="47BF4796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44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готелі,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один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мотель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один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готельно-офісний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центр.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готель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Турист</w:t>
      </w:r>
      <w:r w:rsidR="005D50AC">
        <w:rPr>
          <w:lang w:val="uk-UA"/>
        </w:rPr>
        <w:t>"</w:t>
      </w:r>
      <w:r w:rsidRPr="005D50AC">
        <w:rPr>
          <w:lang w:val="uk-UA"/>
        </w:rPr>
        <w:t>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мотель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Полтава</w:t>
      </w:r>
      <w:r w:rsidR="005D50AC">
        <w:rPr>
          <w:lang w:val="uk-UA"/>
        </w:rPr>
        <w:t>"</w:t>
      </w:r>
      <w:r w:rsidRPr="005D50AC">
        <w:rPr>
          <w:lang w:val="uk-UA"/>
        </w:rPr>
        <w:t>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Серед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туристських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готелів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</w:t>
      </w:r>
      <w:r w:rsidR="005D50AC" w:rsidRPr="005D50AC">
        <w:rPr>
          <w:lang w:val="uk-UA"/>
        </w:rPr>
        <w:t xml:space="preserve"> -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Україна</w:t>
      </w:r>
      <w:r w:rsidR="005D50AC">
        <w:rPr>
          <w:lang w:val="uk-UA"/>
        </w:rPr>
        <w:t xml:space="preserve">"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Миргороді,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Кремінь</w:t>
      </w:r>
      <w:r w:rsidR="005D50AC">
        <w:rPr>
          <w:lang w:val="uk-UA"/>
        </w:rPr>
        <w:t xml:space="preserve">"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Кременчуці.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Функціонують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також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бази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Новосанжарська</w:t>
      </w:r>
      <w:r w:rsidR="005D50AC">
        <w:rPr>
          <w:lang w:val="uk-UA"/>
        </w:rPr>
        <w:t>"</w:t>
      </w:r>
      <w:r w:rsidRPr="005D50AC">
        <w:rPr>
          <w:lang w:val="uk-UA"/>
        </w:rPr>
        <w:t>,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Сонячна</w:t>
      </w:r>
      <w:r w:rsidR="005D50AC">
        <w:rPr>
          <w:lang w:val="uk-UA"/>
        </w:rPr>
        <w:t>"</w:t>
      </w:r>
      <w:r w:rsidRPr="005D50AC">
        <w:rPr>
          <w:lang w:val="uk-UA"/>
        </w:rPr>
        <w:t>,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Бузковий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гай</w:t>
      </w:r>
      <w:r w:rsidR="005D50AC">
        <w:rPr>
          <w:lang w:val="uk-UA"/>
        </w:rPr>
        <w:t>"</w:t>
      </w:r>
      <w:r w:rsidRPr="005D50AC">
        <w:rPr>
          <w:lang w:val="uk-UA"/>
        </w:rPr>
        <w:t>,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Кротенківська</w:t>
      </w:r>
      <w:r w:rsidR="005D50AC">
        <w:rPr>
          <w:lang w:val="uk-UA"/>
        </w:rPr>
        <w:t>"</w:t>
      </w:r>
      <w:r w:rsidRPr="005D50AC">
        <w:rPr>
          <w:lang w:val="uk-UA"/>
        </w:rPr>
        <w:t>.</w:t>
      </w:r>
    </w:p>
    <w:p w14:paraId="102A1598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Полтавщина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заселена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доби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пізнього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палеоліту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понад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тис.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тому</w:t>
      </w:r>
      <w:r w:rsidR="005D50AC" w:rsidRPr="005D50AC">
        <w:rPr>
          <w:lang w:val="uk-UA"/>
        </w:rPr>
        <w:t>)</w:t>
      </w:r>
      <w:r w:rsidR="005D50AC">
        <w:rPr>
          <w:lang w:val="uk-UA"/>
        </w:rPr>
        <w:t>. Н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виявлено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близько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50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пам'яток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скіфсько-сарматського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періоду.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Серед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виділяється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Більське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городище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одна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найбільших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Європі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скіфських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археологічних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пам'яток.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Деякі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дослідники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пов'язують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Гелоном,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згадується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Геродотом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Історії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греко-перських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воєн</w:t>
      </w:r>
      <w:r w:rsidR="005D50AC">
        <w:rPr>
          <w:lang w:val="uk-UA"/>
        </w:rPr>
        <w:t>"</w:t>
      </w:r>
      <w:r w:rsidRPr="005D50AC">
        <w:rPr>
          <w:lang w:val="uk-UA"/>
        </w:rPr>
        <w:t>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Городище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прилеглою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територією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оголошено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заповідником.</w:t>
      </w:r>
    </w:p>
    <w:p w14:paraId="398B225D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VIII-IX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населяли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переважно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сіверяни.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IX-X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належав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Переяславської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землі.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Ворсклі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нижній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середній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течії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проходив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південний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кордон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давньоруської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держави,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відмежовував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безперешкодно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пересувались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кочові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племена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печеніги,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половці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Володимира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Святославича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розпочато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будівництво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укріплень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Остру,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Трубежу,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Сулі,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Стугні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Посульська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лінія</w:t>
      </w:r>
      <w:r w:rsidR="005D50AC" w:rsidRPr="005D50AC">
        <w:rPr>
          <w:lang w:val="uk-UA"/>
        </w:rPr>
        <w:t>).</w:t>
      </w:r>
    </w:p>
    <w:p w14:paraId="29B221D4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Полтавщина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входила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Черкаського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Переяславського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староств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Київського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воєводства.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свідченням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французького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інженера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</w:t>
      </w:r>
      <w:r w:rsidR="005D50AC">
        <w:rPr>
          <w:lang w:val="uk-UA"/>
        </w:rPr>
        <w:t>. -</w:t>
      </w:r>
      <w:r w:rsidRPr="005D50AC">
        <w:rPr>
          <w:lang w:val="uk-UA"/>
        </w:rPr>
        <w:t>Л.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Боплана,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існувало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понад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300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поселень.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земельні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наділи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польські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магнати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Жолкевські,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Конєц-польські,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Потоцькі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Найбільшими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землевласниками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князі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Вишневецькі.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Яремі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Єремії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Вишневецькому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належали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Лівобережжі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переважно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Полтавщині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53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населених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пункти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Ромни,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Лохвиця,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Лубни,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Пирятин,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Глинськ,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Хорол,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Полтава</w:t>
      </w:r>
      <w:r w:rsidR="005D50AC" w:rsidRPr="005D50AC">
        <w:rPr>
          <w:lang w:val="uk-UA"/>
        </w:rPr>
        <w:t xml:space="preserve">). </w:t>
      </w:r>
      <w:r w:rsidRPr="005D50AC">
        <w:rPr>
          <w:lang w:val="uk-UA"/>
        </w:rPr>
        <w:t>Столицею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володінь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Я.Виш-невецького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Лубни,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побудував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розкішний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палац,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зруйнований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козаками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1648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ході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боїв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польською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армією,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оскільки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Ярема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Вишневецький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своїм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6-тисячним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надвірним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військом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воював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боці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польського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уряду.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Михайло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1669-1673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pp.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польським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королем.</w:t>
      </w:r>
    </w:p>
    <w:p w14:paraId="31C885E7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Після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початку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визвольної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війни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створені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Полтавський,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Миргородський,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Лубенський,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Гадяцький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полки.</w:t>
      </w:r>
    </w:p>
    <w:p w14:paraId="74C5B81F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Полтавщина,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Чернігівщина,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надійним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тилом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армії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Хмельницького.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Після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скасування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1781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Гетьманщини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входила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Київського,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Чернігівського,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Катеринославського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1783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намісництв,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1796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</w:t>
      </w:r>
      <w:r w:rsidR="005D50AC">
        <w:rPr>
          <w:lang w:val="uk-UA"/>
        </w:rPr>
        <w:t xml:space="preserve">. - </w:t>
      </w:r>
      <w:r w:rsidRPr="005D50AC">
        <w:rPr>
          <w:lang w:val="uk-UA"/>
        </w:rPr>
        <w:t>Малоросійської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губернії.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1802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створена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губернія.</w:t>
      </w:r>
    </w:p>
    <w:p w14:paraId="603568DB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1925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p.,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після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скасування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губернського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поділу,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складалася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5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округ.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1932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поділена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Київською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Харківською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областями,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1937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створено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область.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збереглись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давні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історичні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міста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Хорол,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Говтва,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Лубни,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Пирятин,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Найдавнішим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населених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пунктів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Хорол,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уперше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згадується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1083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народився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відомий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фольклорист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літературознавець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Цертелєв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Церетелі</w:t>
      </w:r>
      <w:r w:rsidR="005D50AC" w:rsidRPr="005D50AC">
        <w:rPr>
          <w:lang w:val="uk-UA"/>
        </w:rPr>
        <w:t xml:space="preserve">).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бували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поети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В.А.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Жуковський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1837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</w:t>
      </w:r>
      <w:r w:rsidR="005D50AC">
        <w:rPr>
          <w:lang w:val="uk-UA"/>
        </w:rPr>
        <w:t xml:space="preserve">.С. </w:t>
      </w:r>
      <w:r w:rsidRPr="005D50AC">
        <w:rPr>
          <w:lang w:val="uk-UA"/>
        </w:rPr>
        <w:t>Пушкін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1820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p.,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1824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p.</w:t>
      </w:r>
      <w:r w:rsidR="005D50AC" w:rsidRPr="005D50AC">
        <w:rPr>
          <w:lang w:val="uk-UA"/>
        </w:rPr>
        <w:t>).</w:t>
      </w:r>
    </w:p>
    <w:p w14:paraId="7C049377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Місто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Лубни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пов'язане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ім'ям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Керн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уродженої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Полторацької,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дочки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предводителя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місцевого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дворянства.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пройшло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дитинство,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пізніше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приїздила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сюди.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колишньої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садиби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Полторацьких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закладено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парк.</w:t>
      </w:r>
    </w:p>
    <w:p w14:paraId="569A2A60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Неподалік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Лубен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розташований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ансамбль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Мгарського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Спасо-Преображенського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монастиря,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заснованого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1619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кошти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Раїни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Вишневецької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двоюрідної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сестри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Петра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Могили.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чернечому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1663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перебував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Юрій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Хмельницький.</w:t>
      </w:r>
    </w:p>
    <w:p w14:paraId="73587F50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Ансамбль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складається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Преображенського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собору,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Благовіщенської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церкви,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трапезної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келіями,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надбрамної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дзвіниці,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будинку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ігумена,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двоповерхового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готелю.</w:t>
      </w:r>
    </w:p>
    <w:p w14:paraId="2519031F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Полтава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розташована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обидва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береги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Ворскли.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письмових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джерелах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поселення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вперше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згадується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1174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назвою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Лтава.</w:t>
      </w:r>
    </w:p>
    <w:p w14:paraId="4B9974D5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Після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монголо-татарської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навали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поселення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прийшло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занепад.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Перша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згадка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нього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після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тривалої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відсутності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будь-яких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відомостей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відноситься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першої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половини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XV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ст.,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документи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наводять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уже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назву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1430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передана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литовським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князем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Вітовтом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володіння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Лексади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Мансурксановича,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Лекси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татарського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мурзи,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після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прийняття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православ'я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отримав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титул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князя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родове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ім'я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Олександра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Глинського.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побудував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фортецю.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1482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дерев'яні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укріплення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земляні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вали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зруйновані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Менглі-Гиреєм.</w:t>
      </w:r>
    </w:p>
    <w:p w14:paraId="5923EE89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1802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Полтава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губернський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центр.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проектом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архітектора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Амвросимова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передбачалось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перетворити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малий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Петербург</w:t>
      </w:r>
      <w:r w:rsidR="005D50AC">
        <w:rPr>
          <w:lang w:val="uk-UA"/>
        </w:rPr>
        <w:t>"</w:t>
      </w:r>
      <w:r w:rsidRPr="005D50AC">
        <w:rPr>
          <w:lang w:val="uk-UA"/>
        </w:rPr>
        <w:t>.</w:t>
      </w:r>
    </w:p>
    <w:p w14:paraId="5282F1D5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Було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закладено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новий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центр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Круглу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площу,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ансамбль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вважається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найбільш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значним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серед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архітектурних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побудованих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стилі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класицизму.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1805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1811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споруджено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7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адміністративних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будинків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проектами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відомих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архітекторів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Захарова,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Казакова,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Руска,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Соколова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будинку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Малоросійського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поштамту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деякий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містилась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губернська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канцелярія.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1822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цьому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приміщенні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функціонувала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гімназія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притулок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дітей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збіднілих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дворян,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працював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вихователем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І.П.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Котляревський.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Пізніше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Маріїнська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жіноча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гімназія,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радянський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період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середня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школа,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міськком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компартії.</w:t>
      </w:r>
    </w:p>
    <w:p w14:paraId="04846015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1810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зведено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будинок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губернатора,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потім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генерал-губернатора,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віце-губернатора,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приміщення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дворянського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зібрання.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Найбільш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масштабною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спорудою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ансамблі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Кадетський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корпус.</w:t>
      </w:r>
    </w:p>
    <w:p w14:paraId="6566C817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1810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споруджено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будинок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вільного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театру,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трупи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І.П.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Котляревським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написані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п'єси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Наталка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Полтавка</w:t>
      </w:r>
      <w:r w:rsidR="005D50AC">
        <w:rPr>
          <w:lang w:val="uk-UA"/>
        </w:rPr>
        <w:t>"</w:t>
      </w:r>
      <w:r w:rsidRPr="005D50AC">
        <w:rPr>
          <w:lang w:val="uk-UA"/>
        </w:rPr>
        <w:t>,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Москаль-чарівник</w:t>
      </w:r>
      <w:r w:rsidR="005D50AC">
        <w:rPr>
          <w:lang w:val="uk-UA"/>
        </w:rPr>
        <w:t>"</w:t>
      </w:r>
      <w:r w:rsidRPr="005D50AC">
        <w:rPr>
          <w:lang w:val="uk-UA"/>
        </w:rPr>
        <w:t>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Першим</w:t>
      </w:r>
      <w:r w:rsidR="005D50AC" w:rsidRPr="005D50AC">
        <w:rPr>
          <w:lang w:val="uk-UA"/>
        </w:rPr>
        <w:t xml:space="preserve"> </w:t>
      </w:r>
      <w:r w:rsidR="004863B7">
        <w:rPr>
          <w:lang w:val="uk-UA"/>
        </w:rPr>
        <w:t>виконав</w:t>
      </w:r>
      <w:r w:rsidRPr="005D50AC">
        <w:rPr>
          <w:lang w:val="uk-UA"/>
        </w:rPr>
        <w:t>цем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ролей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Макогоненка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Михаїла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Чупруна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</w:t>
      </w:r>
      <w:r w:rsidR="005D50AC">
        <w:rPr>
          <w:lang w:val="uk-UA"/>
        </w:rPr>
        <w:t xml:space="preserve">.С. </w:t>
      </w:r>
      <w:r w:rsidRPr="005D50AC">
        <w:rPr>
          <w:lang w:val="uk-UA"/>
        </w:rPr>
        <w:t>Щеп-кін,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саме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розпочав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театральну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кар'єру,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також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вільним.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Генерал-губернатор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князь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Рєпнін,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ініціював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викуплення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артиста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кріпацтва,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засновників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інституту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шляхетних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дівчат,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школи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садівництва,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кадетського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корпусу.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Історик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Бантиш-Каменський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свою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Історію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Малої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Росії</w:t>
      </w:r>
      <w:r w:rsidR="005D50AC">
        <w:rPr>
          <w:lang w:val="uk-UA"/>
        </w:rPr>
        <w:t xml:space="preserve">"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фінансового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князя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Рєпніна.</w:t>
      </w:r>
    </w:p>
    <w:p w14:paraId="3316F89E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театрі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існував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хор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хлопчиків,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кращі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співаки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відбиралися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участі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придворній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співацькій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капелі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Петербурзі.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1838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цією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метою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відвідав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капельмейстер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капели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Глінка.</w:t>
      </w:r>
    </w:p>
    <w:p w14:paraId="134C8C35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численні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домашні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театри.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Театром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Трощинських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Кибинці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керував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разом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Капністом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управитель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поміщицького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В.П.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Гоголь-Яновський.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театральних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виставах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задіяні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члени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родин,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серед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яких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Гоголь-Яновська.</w:t>
      </w:r>
    </w:p>
    <w:p w14:paraId="7AAB99AD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гімназії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навчалися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відомий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математик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>
        <w:rPr>
          <w:lang w:val="uk-UA"/>
        </w:rPr>
        <w:t xml:space="preserve">.М. </w:t>
      </w:r>
      <w:r w:rsidRPr="005D50AC">
        <w:rPr>
          <w:lang w:val="uk-UA"/>
        </w:rPr>
        <w:t>Остроградський,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М.П.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Старицький,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М.П.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Драгоманов.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духовну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семінарію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закінчили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В.П.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Гоголь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батько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письменника</w:t>
      </w:r>
      <w:r w:rsidR="005D50AC" w:rsidRPr="005D50AC">
        <w:rPr>
          <w:lang w:val="uk-UA"/>
        </w:rPr>
        <w:t xml:space="preserve">), </w:t>
      </w:r>
      <w:r w:rsidRPr="005D50AC">
        <w:rPr>
          <w:lang w:val="uk-UA"/>
        </w:rPr>
        <w:t>літератор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Гнєдич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перекладач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Іліади</w:t>
      </w:r>
      <w:r w:rsidR="005D50AC">
        <w:rPr>
          <w:lang w:val="uk-UA"/>
        </w:rPr>
        <w:t xml:space="preserve">" </w:t>
      </w:r>
      <w:r w:rsidRPr="005D50AC">
        <w:rPr>
          <w:lang w:val="uk-UA"/>
        </w:rPr>
        <w:t>Гомера</w:t>
      </w:r>
      <w:r w:rsidR="005D50AC" w:rsidRPr="005D50AC">
        <w:rPr>
          <w:lang w:val="uk-UA"/>
        </w:rPr>
        <w:t xml:space="preserve">).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духовному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училищі,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потім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духовній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семінарії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вчився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Петлюра,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народився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Полтаві.</w:t>
      </w:r>
    </w:p>
    <w:p w14:paraId="24338C8B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1903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відбулось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урочисте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відкриття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пам'ятника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Котляревському,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присутні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Коцюбинський,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Леся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Олена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Пчілка,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Хоткевич,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Стефаник,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Старицький,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Лисенко,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</w:t>
      </w:r>
      <w:r w:rsidR="005D50AC">
        <w:rPr>
          <w:lang w:val="uk-UA"/>
        </w:rPr>
        <w:t>. С</w:t>
      </w:r>
      <w:r w:rsidRPr="005D50AC">
        <w:rPr>
          <w:lang w:val="uk-UA"/>
        </w:rPr>
        <w:t>адовський,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Карпенко-Карий,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Кропивницький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ін.</w:t>
      </w:r>
    </w:p>
    <w:p w14:paraId="68A36C5D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зберігся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також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пам'ятник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коменданту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фортеці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Келіну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1909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p.</w:t>
      </w:r>
      <w:r w:rsidR="005D50AC" w:rsidRPr="005D50AC">
        <w:rPr>
          <w:lang w:val="uk-UA"/>
        </w:rPr>
        <w:t xml:space="preserve">).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пов'язане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ім'я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відомого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хірурга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Скліфософського,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починаючи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1871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щоліта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відпочивав,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протягом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1900-1904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pp.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постійно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жив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своєму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околиці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Власником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заснована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школа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селянських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дітей,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навчали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грамоті,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основам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городництва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садівництва.</w:t>
      </w:r>
    </w:p>
    <w:p w14:paraId="60810AA5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суконного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виробництва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російським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урядом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запрошені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німецькі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ремісники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Богемії,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Моравії,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Ельзасу,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Саксонії.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1809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північно-східній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околиці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осіли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перші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німецькі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поселенці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54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сім'ї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249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чол.</w:t>
      </w:r>
      <w:r w:rsidR="005D50AC" w:rsidRPr="005D50AC">
        <w:rPr>
          <w:lang w:val="uk-UA"/>
        </w:rPr>
        <w:t xml:space="preserve">). </w:t>
      </w:r>
      <w:r w:rsidRPr="005D50AC">
        <w:rPr>
          <w:lang w:val="uk-UA"/>
        </w:rPr>
        <w:t>Німецька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слобода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протягом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1810-1867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pp.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володіла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правом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внутрішнє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самоврядування.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початку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XX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споруджено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будинок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губернського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земства,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нині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міститься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краєзнавчий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заснований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ініціативи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В.В.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Докучаева.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експозиція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починалася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зібрання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вченого,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включало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4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тис.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зразків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грунту,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500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зразків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гірничих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порід,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багатий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гербарій.</w:t>
      </w:r>
    </w:p>
    <w:p w14:paraId="51823422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1906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колекція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значно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поповнена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рахунок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зібрання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</w:t>
      </w:r>
      <w:r w:rsidR="005D50AC">
        <w:rPr>
          <w:lang w:val="uk-UA"/>
        </w:rPr>
        <w:t xml:space="preserve">.М. </w:t>
      </w:r>
      <w:r w:rsidRPr="005D50AC">
        <w:rPr>
          <w:lang w:val="uk-UA"/>
        </w:rPr>
        <w:t>Скаржинської,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включала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тис.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експонатів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археологічного,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історичного,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етнографічного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характеру,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бібліотеку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стародруків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т.ін.</w:t>
      </w:r>
    </w:p>
    <w:p w14:paraId="0B16CE2D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Серед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пам'ятних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Полтави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музей-садиба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літературно-меморіальний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І.П.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Котляревського,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Панаса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Мирного,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>
        <w:rPr>
          <w:lang w:val="uk-UA"/>
        </w:rPr>
        <w:t xml:space="preserve">.Г. </w:t>
      </w:r>
      <w:r w:rsidRPr="005D50AC">
        <w:rPr>
          <w:lang w:val="uk-UA"/>
        </w:rPr>
        <w:t>Короленка.</w:t>
      </w:r>
    </w:p>
    <w:p w14:paraId="04F05550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художній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зберігається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понад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8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тис.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творів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мистецтва.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експонуються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полотна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Шишкіна,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Левітана,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>
        <w:rPr>
          <w:lang w:val="uk-UA"/>
        </w:rPr>
        <w:t>. М</w:t>
      </w:r>
      <w:r w:rsidRPr="005D50AC">
        <w:rPr>
          <w:lang w:val="uk-UA"/>
        </w:rPr>
        <w:t>аковського,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Рєпіна,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>
        <w:rPr>
          <w:lang w:val="uk-UA"/>
        </w:rPr>
        <w:t>. С</w:t>
      </w:r>
      <w:r w:rsidRPr="005D50AC">
        <w:rPr>
          <w:lang w:val="uk-UA"/>
        </w:rPr>
        <w:t>урікова,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Ярошенка,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Яблонської,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Самокиша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відділі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західноєвропейського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мистецтва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зібрана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колекція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живопису,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графіки,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скульптури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німецьких,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голандських,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італійських,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французьких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майстрів.</w:t>
      </w:r>
    </w:p>
    <w:p w14:paraId="1305A40C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Історико-культурний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заповідник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Поле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битви</w:t>
      </w:r>
      <w:r w:rsidR="005D50AC">
        <w:rPr>
          <w:lang w:val="uk-UA"/>
        </w:rPr>
        <w:t xml:space="preserve">" </w:t>
      </w:r>
      <w:r w:rsidRPr="005D50AC">
        <w:rPr>
          <w:lang w:val="uk-UA"/>
        </w:rPr>
        <w:t>включає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цієї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визначної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події,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польовий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укріплений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табір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російської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армії,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редути,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братську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могилу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російських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воїнів,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Сампсоніївську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церкву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1856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p.</w:t>
      </w:r>
      <w:r w:rsidR="005D50AC" w:rsidRPr="005D50AC">
        <w:rPr>
          <w:lang w:val="uk-UA"/>
        </w:rPr>
        <w:t xml:space="preserve">), </w:t>
      </w:r>
      <w:r w:rsidRPr="005D50AC">
        <w:rPr>
          <w:lang w:val="uk-UA"/>
        </w:rPr>
        <w:t>пам'ятник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загиблим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шведським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солдатам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росіян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1909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p.</w:t>
      </w:r>
      <w:r w:rsidR="005D50AC" w:rsidRPr="005D50AC">
        <w:rPr>
          <w:lang w:val="uk-UA"/>
        </w:rPr>
        <w:t xml:space="preserve">), </w:t>
      </w:r>
      <w:r w:rsidRPr="005D50AC">
        <w:rPr>
          <w:lang w:val="uk-UA"/>
        </w:rPr>
        <w:t>пам'ятник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шведам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співвітчизників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1909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p.</w:t>
      </w:r>
      <w:r w:rsidR="005D50AC" w:rsidRPr="005D50AC">
        <w:rPr>
          <w:lang w:val="uk-UA"/>
        </w:rPr>
        <w:t xml:space="preserve">), </w:t>
      </w:r>
      <w:r w:rsidRPr="005D50AC">
        <w:rPr>
          <w:lang w:val="uk-UA"/>
        </w:rPr>
        <w:t>пам'ятник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Петру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1915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p.</w:t>
      </w:r>
      <w:r w:rsidR="005D50AC" w:rsidRPr="005D50AC">
        <w:rPr>
          <w:lang w:val="uk-UA"/>
        </w:rPr>
        <w:t>).</w:t>
      </w:r>
    </w:p>
    <w:p w14:paraId="5A732CDC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народився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закінчив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гімназію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один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піонерів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ракетної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техніки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теорії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космічних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польотів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Ю.В.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Кондратюк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справжнє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ім'я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Олександр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Шаргей</w:t>
      </w:r>
      <w:r w:rsidR="005D50AC" w:rsidRPr="005D50AC">
        <w:rPr>
          <w:lang w:val="uk-UA"/>
        </w:rPr>
        <w:t xml:space="preserve">). </w:t>
      </w:r>
      <w:r w:rsidRPr="005D50AC">
        <w:rPr>
          <w:lang w:val="uk-UA"/>
        </w:rPr>
        <w:t>Зберігся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будинок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вул.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Сретенській,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4,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жив.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авіації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космонавтики.</w:t>
      </w:r>
    </w:p>
    <w:p w14:paraId="0F8CDF39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народилась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також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відома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актриса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німого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Віра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Холодна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Левченко</w:t>
      </w:r>
      <w:r w:rsidR="005D50AC" w:rsidRPr="005D50AC">
        <w:rPr>
          <w:lang w:val="uk-UA"/>
        </w:rPr>
        <w:t xml:space="preserve">).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пов'язане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ім'я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Гоголя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1809-1852</w:t>
      </w:r>
      <w:r w:rsidR="005D50AC" w:rsidRPr="005D50AC">
        <w:rPr>
          <w:lang w:val="uk-UA"/>
        </w:rPr>
        <w:t xml:space="preserve">), </w:t>
      </w:r>
      <w:r w:rsidRPr="005D50AC">
        <w:rPr>
          <w:lang w:val="uk-UA"/>
        </w:rPr>
        <w:t>який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народився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Сорочинці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будинку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військового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лікаря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</w:t>
      </w:r>
      <w:r w:rsidR="005D50AC">
        <w:rPr>
          <w:lang w:val="uk-UA"/>
        </w:rPr>
        <w:t xml:space="preserve">.Я. </w:t>
      </w:r>
      <w:r w:rsidRPr="005D50AC">
        <w:rPr>
          <w:lang w:val="uk-UA"/>
        </w:rPr>
        <w:t>Трахимовського.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Перші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згадки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Сорочинці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відносяться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початку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XVII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ст.</w:t>
      </w:r>
      <w:r w:rsidR="005D50AC" w:rsidRPr="005D50AC">
        <w:rPr>
          <w:lang w:val="uk-UA"/>
        </w:rPr>
        <w:t xml:space="preserve"> </w:t>
      </w:r>
      <w:r w:rsidR="004863B7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поч.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XIX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Сорочинці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відомі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завдяки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своїм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знаменитим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ярмаркам,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описані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Гоголем.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збереглася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Преображенська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церква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1727-1732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pp.</w:t>
      </w:r>
      <w:r w:rsidR="005D50AC" w:rsidRPr="005D50AC">
        <w:rPr>
          <w:lang w:val="uk-UA"/>
        </w:rPr>
        <w:t xml:space="preserve">) - </w:t>
      </w:r>
      <w:r w:rsidRPr="005D50AC">
        <w:rPr>
          <w:lang w:val="uk-UA"/>
        </w:rPr>
        <w:t>місце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хрещення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письменника.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1911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споруджено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пам'ятник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Гоголю.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також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літературно-меморіальний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музей.</w:t>
      </w:r>
    </w:p>
    <w:p w14:paraId="2A5C4561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Дитинство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Гоголя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пройшло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хуторі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Яновщина,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або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Василівка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нині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Гоголеве</w:t>
      </w:r>
      <w:r w:rsidR="005D50AC" w:rsidRPr="005D50AC">
        <w:rPr>
          <w:lang w:val="uk-UA"/>
        </w:rPr>
        <w:t xml:space="preserve">),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належав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</w:t>
      </w:r>
      <w:r w:rsidR="005D50AC">
        <w:rPr>
          <w:lang w:val="uk-UA"/>
        </w:rPr>
        <w:t xml:space="preserve">.С. </w:t>
      </w:r>
      <w:r w:rsidRPr="005D50AC">
        <w:rPr>
          <w:lang w:val="uk-UA"/>
        </w:rPr>
        <w:t>Гоголь-Яновській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уродженій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Тетяні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Лизогуб</w:t>
      </w:r>
      <w:r w:rsidR="005D50AC" w:rsidRPr="005D50AC">
        <w:rPr>
          <w:lang w:val="uk-UA"/>
        </w:rPr>
        <w:t xml:space="preserve">) - </w:t>
      </w:r>
      <w:r w:rsidRPr="005D50AC">
        <w:rPr>
          <w:lang w:val="uk-UA"/>
        </w:rPr>
        <w:t>бабусі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письменника.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бували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Шевченко,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Куліш,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>
        <w:rPr>
          <w:lang w:val="uk-UA"/>
        </w:rPr>
        <w:t>. Г</w:t>
      </w:r>
      <w:r w:rsidRPr="005D50AC">
        <w:rPr>
          <w:lang w:val="uk-UA"/>
        </w:rPr>
        <w:t>іляровський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який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1902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книгу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батьківщині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Гоголя</w:t>
      </w:r>
      <w:r w:rsidR="005D50AC">
        <w:rPr>
          <w:lang w:val="uk-UA"/>
        </w:rPr>
        <w:t>"</w:t>
      </w:r>
      <w:r w:rsidR="005D50AC" w:rsidRPr="005D50AC">
        <w:rPr>
          <w:lang w:val="uk-UA"/>
        </w:rPr>
        <w:t xml:space="preserve">).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створено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державний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музей-заповідник.</w:t>
      </w:r>
    </w:p>
    <w:p w14:paraId="30DE7281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Селище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Диканька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вперше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згадується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письмових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джерелах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1658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Тривалий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власністю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Кочубеїв.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Палац,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побудований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наприкінці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XVIII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проектом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архітектора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</w:t>
      </w:r>
      <w:r w:rsidR="005D50AC">
        <w:rPr>
          <w:lang w:val="uk-UA"/>
        </w:rPr>
        <w:t xml:space="preserve">.Ж. </w:t>
      </w:r>
      <w:r w:rsidRPr="005D50AC">
        <w:rPr>
          <w:lang w:val="uk-UA"/>
        </w:rPr>
        <w:t>Кваренгі,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знищений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1917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</w:p>
    <w:p w14:paraId="60DB97A7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1709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Диканьці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напередодні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битви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штаб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Мазепи,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сусідньому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Будища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штаб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шведського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короля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XII.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Диканці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збереглись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Миколаївська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1794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p.</w:t>
      </w:r>
      <w:r w:rsidR="005D50AC" w:rsidRPr="005D50AC">
        <w:rPr>
          <w:lang w:val="uk-UA"/>
        </w:rPr>
        <w:t xml:space="preserve">), </w:t>
      </w:r>
      <w:r w:rsidRPr="005D50AC">
        <w:rPr>
          <w:lang w:val="uk-UA"/>
        </w:rPr>
        <w:t>Троїцька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1780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церкви.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останньою,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місцевими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переказами,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пов'язана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повісті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Гоголя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Ніч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Різдвом</w:t>
      </w:r>
      <w:r w:rsidR="005D50AC">
        <w:rPr>
          <w:lang w:val="uk-UA"/>
        </w:rPr>
        <w:t>"</w:t>
      </w:r>
      <w:r w:rsidRPr="005D50AC">
        <w:rPr>
          <w:lang w:val="uk-UA"/>
        </w:rPr>
        <w:t>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Збереглася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також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Тріумфальна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споруджена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1820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проектом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Руска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честь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приїзду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імператора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Олександра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II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міністра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внутрішніх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В.П.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Кочубея.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Садиба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Кочубея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нині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оголошена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заповідником.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селищі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чудовий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парк,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називають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Бузковим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гаєм.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Хомутець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збереглася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садиба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Муравйових-Апостолів,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кінець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XVIII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ст.</w:t>
      </w:r>
      <w:r w:rsidR="005D50AC" w:rsidRPr="005D50AC">
        <w:rPr>
          <w:lang w:val="uk-UA"/>
        </w:rPr>
        <w:t xml:space="preserve">). </w:t>
      </w:r>
      <w:r w:rsidRPr="005D50AC">
        <w:rPr>
          <w:lang w:val="uk-UA"/>
        </w:rPr>
        <w:t>Існує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припущення,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автором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проекту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Растреллі.</w:t>
      </w:r>
    </w:p>
    <w:p w14:paraId="6355C4DF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Село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Чорнухи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батьківщина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філософа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просвітителя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</w:t>
      </w:r>
      <w:r w:rsidR="005D50AC">
        <w:rPr>
          <w:lang w:val="uk-UA"/>
        </w:rPr>
        <w:t xml:space="preserve">.С. </w:t>
      </w:r>
      <w:r w:rsidRPr="005D50AC">
        <w:rPr>
          <w:lang w:val="uk-UA"/>
        </w:rPr>
        <w:t>Сковороди,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музей-заповідник.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Веселий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Поділ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стара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назва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Родзянки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народився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відомий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байкар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Глібов.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Гадяч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батьківщина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М.П.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Драгоманова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Олени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Пчілки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О.П.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Драгоманової-Косач</w:t>
      </w:r>
      <w:r w:rsidR="005D50AC" w:rsidRPr="005D50AC">
        <w:rPr>
          <w:lang w:val="uk-UA"/>
        </w:rPr>
        <w:t xml:space="preserve">). </w:t>
      </w:r>
      <w:r w:rsidR="004863B7">
        <w:rPr>
          <w:lang w:val="uk-UA"/>
        </w:rPr>
        <w:t>Са</w:t>
      </w:r>
      <w:r w:rsidRPr="005D50AC">
        <w:rPr>
          <w:lang w:val="uk-UA"/>
        </w:rPr>
        <w:t>диба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Драгоманових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оголошена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державним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заповідником.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Гадяч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уперше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згадується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документах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першої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половини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XVII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добре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укріплений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замок-фортеця.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Пізніше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замка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споруджено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гетьманський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палац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колишня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резиденція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Брюховецького.</w:t>
      </w:r>
    </w:p>
    <w:p w14:paraId="6C6E8BBB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1648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p.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центром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Галицького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полку.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1658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</w:t>
      </w:r>
      <w:r w:rsidR="005D50AC">
        <w:rPr>
          <w:lang w:val="uk-UA"/>
        </w:rPr>
        <w:t>.</w:t>
      </w:r>
      <w:r w:rsidR="004863B7">
        <w:rPr>
          <w:lang w:val="uk-UA"/>
        </w:rPr>
        <w:t xml:space="preserve"> </w:t>
      </w:r>
      <w:r w:rsidR="005D50AC">
        <w:rPr>
          <w:lang w:val="uk-UA"/>
        </w:rPr>
        <w:t xml:space="preserve">І. </w:t>
      </w:r>
      <w:r w:rsidRPr="005D50AC">
        <w:rPr>
          <w:lang w:val="uk-UA"/>
        </w:rPr>
        <w:t>Виговський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брав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участь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підписанні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Гадяцького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договору.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Гадячі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краєзнавчий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Гриньки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народився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Лисенко.</w:t>
      </w:r>
    </w:p>
    <w:p w14:paraId="67F37446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Історія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Миргорода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сторожового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пункту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веде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відлік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XI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пов'язані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імена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багатьох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видатних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діячів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вітчизняної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культури.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народився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відомий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художник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XVIII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</w:t>
      </w:r>
      <w:r w:rsidR="005D50AC">
        <w:rPr>
          <w:lang w:val="uk-UA"/>
        </w:rPr>
        <w:t>.</w:t>
      </w:r>
      <w:r w:rsidR="004863B7">
        <w:rPr>
          <w:lang w:val="uk-UA"/>
        </w:rPr>
        <w:t xml:space="preserve"> </w:t>
      </w:r>
      <w:r w:rsidR="005D50AC">
        <w:rPr>
          <w:lang w:val="uk-UA"/>
        </w:rPr>
        <w:t xml:space="preserve">В. </w:t>
      </w:r>
      <w:r w:rsidRPr="005D50AC">
        <w:rPr>
          <w:lang w:val="uk-UA"/>
        </w:rPr>
        <w:t>Боровиковський.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Миргород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батьківщина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братів-письменників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Рудченків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Івана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Білика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Панаса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Мирного</w:t>
      </w:r>
      <w:r w:rsidR="005D50AC">
        <w:rPr>
          <w:lang w:val="uk-UA"/>
        </w:rPr>
        <w:t>.3</w:t>
      </w:r>
      <w:r w:rsidRPr="005D50AC">
        <w:rPr>
          <w:lang w:val="uk-UA"/>
        </w:rPr>
        <w:t>2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прожив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Миргороді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грузинський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поет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Давид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Гурамішвілі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1705-1792</w:t>
      </w:r>
      <w:r w:rsidR="005D50AC" w:rsidRPr="005D50AC">
        <w:rPr>
          <w:lang w:val="uk-UA"/>
        </w:rPr>
        <w:t xml:space="preserve">).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споруджено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пам'ятник.</w:t>
      </w:r>
    </w:p>
    <w:p w14:paraId="01C09EA4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Обухівка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народився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похований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поет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драматург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>
        <w:rPr>
          <w:lang w:val="uk-UA"/>
        </w:rPr>
        <w:t>. К</w:t>
      </w:r>
      <w:r w:rsidRPr="005D50AC">
        <w:rPr>
          <w:lang w:val="uk-UA"/>
        </w:rPr>
        <w:t>апніст.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садибі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бували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Гоголь,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Державін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ін.</w:t>
      </w:r>
    </w:p>
    <w:p w14:paraId="55929AB2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Уродженцем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Фрунзівка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колишня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слобода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Миколаївка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військовий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лікар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П.Ф.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Чайка,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дід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видатного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композитора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П.І.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Чайковського,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1864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відвідав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місця.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днів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зберігся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старовинний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будинок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мезоніном,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колонами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верандами.</w:t>
      </w:r>
    </w:p>
    <w:p w14:paraId="74458371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Родом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Котельва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письменник,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драматург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перекладач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П.П</w:t>
      </w:r>
      <w:r w:rsidR="005D50AC">
        <w:rPr>
          <w:lang w:val="uk-UA"/>
        </w:rPr>
        <w:t>. Г</w:t>
      </w:r>
      <w:r w:rsidRPr="005D50AC">
        <w:rPr>
          <w:lang w:val="uk-UA"/>
        </w:rPr>
        <w:t>нєдич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письменниця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</w:t>
      </w:r>
      <w:r w:rsidR="005D50AC">
        <w:rPr>
          <w:lang w:val="uk-UA"/>
        </w:rPr>
        <w:t xml:space="preserve">.Г. </w:t>
      </w:r>
      <w:r w:rsidRPr="005D50AC">
        <w:rPr>
          <w:lang w:val="uk-UA"/>
        </w:rPr>
        <w:t>Гнєдич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автор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перекладу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Дон-Жуана</w:t>
      </w:r>
      <w:r w:rsidR="005D50AC">
        <w:rPr>
          <w:lang w:val="uk-UA"/>
        </w:rPr>
        <w:t xml:space="preserve">" </w:t>
      </w:r>
      <w:r w:rsidRPr="005D50AC">
        <w:rPr>
          <w:lang w:val="uk-UA"/>
        </w:rPr>
        <w:t>Байрона.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пройшло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дитинство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Гнєдича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поета,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перекладача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Іліади</w:t>
      </w:r>
      <w:r w:rsidR="005D50AC">
        <w:rPr>
          <w:lang w:val="uk-UA"/>
        </w:rPr>
        <w:t xml:space="preserve">" </w:t>
      </w:r>
      <w:r w:rsidRPr="005D50AC">
        <w:rPr>
          <w:lang w:val="uk-UA"/>
        </w:rPr>
        <w:t>Гомера.</w:t>
      </w:r>
    </w:p>
    <w:p w14:paraId="29D082A9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Гавронці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сім'ї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предводителя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місцевого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дворянства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народилась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художниця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Марія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Башкірцева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1860-1884</w:t>
      </w:r>
      <w:r w:rsidR="005D50AC" w:rsidRPr="005D50AC">
        <w:rPr>
          <w:lang w:val="uk-UA"/>
        </w:rPr>
        <w:t xml:space="preserve">).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</w:t>
      </w:r>
      <w:r w:rsidR="004863B7">
        <w:rPr>
          <w:lang w:val="uk-UA"/>
        </w:rPr>
        <w:t>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Пашенівка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народився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академік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Петербурзької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академії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наук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кількох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європейських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академій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математик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Остроградський.</w:t>
      </w:r>
    </w:p>
    <w:p w14:paraId="3F314391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Красенівка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батьківщина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відомого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борця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Івана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Піддубного.</w:t>
      </w:r>
    </w:p>
    <w:p w14:paraId="5FF9F807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Лохвиця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рідним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композитора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Дунаєвського.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Хутір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Пелехівщина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Глобинського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району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батьківщина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братів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Майбород.</w:t>
      </w:r>
    </w:p>
    <w:p w14:paraId="13AD0308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Ковалівка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музей-заповідник,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відкритий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честь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письменника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педагога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>
        <w:rPr>
          <w:lang w:val="uk-UA"/>
        </w:rPr>
        <w:t xml:space="preserve">.С. </w:t>
      </w:r>
      <w:r w:rsidRPr="005D50AC">
        <w:rPr>
          <w:lang w:val="uk-UA"/>
        </w:rPr>
        <w:t>Макаренка.</w:t>
      </w:r>
    </w:p>
    <w:p w14:paraId="6F59FF41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Музей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Макаренка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Кременчуці,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будинку,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1901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жила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сім'я.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навчався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місцевому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училищі,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закінчив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педагогічні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курси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протягом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1905-1911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pp.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викладав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кременчуцькому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залізничному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училищі.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1917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</w:t>
      </w:r>
      <w:r w:rsidR="005D50AC">
        <w:rPr>
          <w:lang w:val="uk-UA"/>
        </w:rPr>
        <w:t xml:space="preserve">.А. </w:t>
      </w:r>
      <w:r w:rsidRPr="005D50AC">
        <w:rPr>
          <w:lang w:val="uk-UA"/>
        </w:rPr>
        <w:t>Макаренко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закінчив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учительський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інститут,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працював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школах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1920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</w:t>
      </w:r>
      <w:r w:rsidR="005D50AC">
        <w:rPr>
          <w:lang w:val="uk-UA"/>
        </w:rPr>
        <w:t xml:space="preserve">. -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виховних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закладах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неповнолітніх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правопорушників.</w:t>
      </w:r>
    </w:p>
    <w:p w14:paraId="6AA2470A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Березова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Рудка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збереглись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садиба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парк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XVIII-XIX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ст.</w:t>
      </w:r>
      <w:r w:rsidR="005D50AC" w:rsidRPr="005D50AC">
        <w:rPr>
          <w:lang w:val="uk-UA"/>
        </w:rPr>
        <w:t xml:space="preserve">).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1843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1846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pp.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перебував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Шевченко,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написав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портрети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господарів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маєтку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Платона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Ганни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Закревських.</w:t>
      </w:r>
    </w:p>
    <w:p w14:paraId="6E8C3028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Поміщицька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садиба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1805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Троїцька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церква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1799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збереглися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Вишняки.</w:t>
      </w:r>
    </w:p>
    <w:p w14:paraId="13207375" w14:textId="77777777" w:rsid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1888-1889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pp.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побував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А.П.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Чехов</w:t>
      </w:r>
      <w:r w:rsidR="005D50AC">
        <w:rPr>
          <w:lang w:val="uk-UA"/>
        </w:rPr>
        <w:t>.</w:t>
      </w:r>
    </w:p>
    <w:p w14:paraId="5EFA0BF8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збереглися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давні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промисли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виготовлення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лозяних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виробів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Чорнухи</w:t>
      </w:r>
      <w:r w:rsidR="005D50AC" w:rsidRPr="005D50AC">
        <w:rPr>
          <w:lang w:val="uk-UA"/>
        </w:rPr>
        <w:t xml:space="preserve">), </w:t>
      </w:r>
      <w:r w:rsidRPr="005D50AC">
        <w:rPr>
          <w:lang w:val="uk-UA"/>
        </w:rPr>
        <w:t>вишивання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килимарство.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художньої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вишивки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налічує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кілька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століть.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Широко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відомими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мережки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техніка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вишивання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білим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білому</w:t>
      </w:r>
      <w:r w:rsidR="005D50AC">
        <w:rPr>
          <w:lang w:val="uk-UA"/>
        </w:rPr>
        <w:t>"</w:t>
      </w:r>
      <w:r w:rsidRPr="005D50AC">
        <w:rPr>
          <w:lang w:val="uk-UA"/>
        </w:rPr>
        <w:t>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центрів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вишивання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селище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Решетилівка,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виготовляються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орнаментальні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килими.</w:t>
      </w:r>
    </w:p>
    <w:p w14:paraId="39AA1956" w14:textId="77777777" w:rsidR="005F7A73" w:rsidRPr="004863B7" w:rsidRDefault="005F7A73" w:rsidP="005D50AC">
      <w:pPr>
        <w:tabs>
          <w:tab w:val="left" w:pos="726"/>
        </w:tabs>
      </w:pP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селищі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Опішня,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давньому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центрі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гончарного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промислу,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створено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музей-заповідник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гончарства.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фабрика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художньої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кераміки</w:t>
      </w:r>
      <w:r w:rsidR="005D50AC" w:rsidRPr="004863B7">
        <w:t xml:space="preserve"> [</w:t>
      </w:r>
      <w:r w:rsidRPr="004863B7">
        <w:t>7,</w:t>
      </w:r>
      <w:r w:rsidR="005D50AC" w:rsidRPr="004863B7">
        <w:t xml:space="preserve"> </w:t>
      </w:r>
      <w:r w:rsidRPr="004863B7">
        <w:t>8,</w:t>
      </w:r>
      <w:r w:rsidR="005D50AC" w:rsidRPr="004863B7">
        <w:t xml:space="preserve"> </w:t>
      </w:r>
      <w:r w:rsidRPr="004863B7">
        <w:t>9</w:t>
      </w:r>
      <w:r w:rsidR="005D50AC" w:rsidRPr="004863B7">
        <w:t>].</w:t>
      </w:r>
    </w:p>
    <w:p w14:paraId="4D9AD5D4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</w:p>
    <w:p w14:paraId="4809FAD6" w14:textId="77777777" w:rsidR="005F7A73" w:rsidRDefault="00F54BC2" w:rsidP="00F54BC2">
      <w:pPr>
        <w:pStyle w:val="1"/>
        <w:rPr>
          <w:lang w:val="uk-UA"/>
        </w:rPr>
      </w:pPr>
      <w:bookmarkStart w:id="4" w:name="_Toc281783548"/>
      <w:r>
        <w:rPr>
          <w:lang w:val="uk-UA"/>
        </w:rPr>
        <w:t xml:space="preserve">2.2 </w:t>
      </w:r>
      <w:r w:rsidR="005F7A73" w:rsidRPr="005D50AC">
        <w:rPr>
          <w:lang w:val="uk-UA"/>
        </w:rPr>
        <w:t>Природно-рекреаційні</w:t>
      </w:r>
      <w:r w:rsidR="005D50AC" w:rsidRPr="005D50AC">
        <w:rPr>
          <w:lang w:val="uk-UA"/>
        </w:rPr>
        <w:t xml:space="preserve"> </w:t>
      </w:r>
      <w:r w:rsidR="005F7A73" w:rsidRPr="005D50AC">
        <w:rPr>
          <w:lang w:val="uk-UA"/>
        </w:rPr>
        <w:t>ресурси</w:t>
      </w:r>
      <w:r w:rsidR="005D50AC" w:rsidRPr="005D50AC">
        <w:rPr>
          <w:lang w:val="uk-UA"/>
        </w:rPr>
        <w:t xml:space="preserve"> </w:t>
      </w:r>
      <w:r w:rsidR="005F7A73" w:rsidRPr="005D50AC">
        <w:rPr>
          <w:lang w:val="uk-UA"/>
        </w:rPr>
        <w:t>області</w:t>
      </w:r>
      <w:bookmarkEnd w:id="4"/>
    </w:p>
    <w:p w14:paraId="41E8AEE5" w14:textId="77777777" w:rsidR="00F54BC2" w:rsidRPr="00F54BC2" w:rsidRDefault="00F54BC2" w:rsidP="00F54BC2">
      <w:pPr>
        <w:rPr>
          <w:lang w:val="uk-UA" w:eastAsia="en-US"/>
        </w:rPr>
      </w:pPr>
    </w:p>
    <w:p w14:paraId="168A6827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Полтавська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область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привабливий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туристично-рекреаційний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регіон,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розташований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центральній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частині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Лівобережної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сприятливу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розгалужену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транспортну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мережу.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Дзеркалом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душі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творчої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нашого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різноманітне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декоративно-ужиткове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мистецтво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Полтавщини.</w:t>
      </w:r>
    </w:p>
    <w:p w14:paraId="56CA554B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Полтавщина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край,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щедро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обдарований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піснями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легендами,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письменників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художників,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мислителів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вчених,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імена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золотом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закарбовані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пантеоні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слави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світових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діячів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мистецтва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науки.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Полтавщина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край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традиціями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культурою,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корінням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своїм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виходять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сивини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тисячоліть.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сьогодні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область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землеробів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науковців,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високорозвиненої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промисловості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традиційних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декоративно-вжиткового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мистецтва.</w:t>
      </w:r>
    </w:p>
    <w:p w14:paraId="2B36EFC5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Багату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історію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дбайливо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збережено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нащадків.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26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державних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музеях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зберігається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понад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380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тис.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пам’яток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фонду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працюють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242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громадських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засадах,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нараховується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250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тис.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експонатів.</w:t>
      </w:r>
    </w:p>
    <w:p w14:paraId="75992404" w14:textId="77777777" w:rsidR="005F7A73" w:rsidRPr="005D50AC" w:rsidRDefault="005F7A73" w:rsidP="005D50AC">
      <w:pPr>
        <w:tabs>
          <w:tab w:val="left" w:pos="726"/>
        </w:tabs>
      </w:pP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538"/>
        <w:gridCol w:w="4102"/>
        <w:gridCol w:w="2868"/>
        <w:gridCol w:w="1370"/>
      </w:tblGrid>
      <w:tr w:rsidR="005F7A73" w:rsidRPr="005D50AC" w14:paraId="21CA71A8" w14:textId="77777777" w:rsidTr="00F54BC2">
        <w:trPr>
          <w:trHeight w:val="776"/>
        </w:trPr>
        <w:tc>
          <w:tcPr>
            <w:tcW w:w="567" w:type="dxa"/>
          </w:tcPr>
          <w:p w14:paraId="0F07AA49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№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п/п</w:t>
            </w:r>
          </w:p>
        </w:tc>
        <w:tc>
          <w:tcPr>
            <w:tcW w:w="4473" w:type="dxa"/>
          </w:tcPr>
          <w:p w14:paraId="341C7DAC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Назва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закладу</w:t>
            </w:r>
          </w:p>
        </w:tc>
        <w:tc>
          <w:tcPr>
            <w:tcW w:w="3120" w:type="dxa"/>
          </w:tcPr>
          <w:p w14:paraId="440E1071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Адреса</w:t>
            </w:r>
          </w:p>
        </w:tc>
        <w:tc>
          <w:tcPr>
            <w:tcW w:w="1479" w:type="dxa"/>
          </w:tcPr>
          <w:p w14:paraId="6A999A89" w14:textId="77777777" w:rsidR="005F7A73" w:rsidRPr="005D50AC" w:rsidRDefault="005F7A73" w:rsidP="00F54BC2">
            <w:pPr>
              <w:pStyle w:val="af4"/>
            </w:pPr>
            <w:r w:rsidRPr="005D50AC">
              <w:t>Телефон</w:t>
            </w:r>
          </w:p>
        </w:tc>
      </w:tr>
      <w:tr w:rsidR="005F7A73" w:rsidRPr="005D50AC" w14:paraId="6FD58DD6" w14:textId="77777777" w:rsidTr="00F54BC2">
        <w:tc>
          <w:tcPr>
            <w:tcW w:w="567" w:type="dxa"/>
          </w:tcPr>
          <w:p w14:paraId="6E77057B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1.</w:t>
            </w:r>
          </w:p>
        </w:tc>
        <w:tc>
          <w:tcPr>
            <w:tcW w:w="4473" w:type="dxa"/>
          </w:tcPr>
          <w:p w14:paraId="671A3C83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Полтавський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краєзнавчий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</w:t>
            </w:r>
          </w:p>
        </w:tc>
        <w:tc>
          <w:tcPr>
            <w:tcW w:w="3120" w:type="dxa"/>
          </w:tcPr>
          <w:p w14:paraId="74905F1A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36020, м"/>
              </w:smartTagPr>
              <w:r w:rsidRPr="005D50AC">
                <w:rPr>
                  <w:lang w:val="uk-UA"/>
                </w:rPr>
                <w:t>36020,</w:t>
              </w:r>
              <w:r w:rsidR="005D50AC" w:rsidRPr="005D50AC">
                <w:rPr>
                  <w:lang w:val="uk-UA"/>
                </w:rPr>
                <w:t xml:space="preserve"> </w:t>
              </w:r>
              <w:r w:rsidRPr="005D50AC">
                <w:rPr>
                  <w:lang w:val="uk-UA"/>
                </w:rPr>
                <w:t>м</w:t>
              </w:r>
            </w:smartTag>
            <w:r w:rsidRPr="005D50AC">
              <w:rPr>
                <w:lang w:val="uk-UA"/>
              </w:rPr>
              <w:t>.Полтава,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вул</w:t>
            </w:r>
            <w:r w:rsidR="005D50AC">
              <w:rPr>
                <w:lang w:val="uk-UA"/>
              </w:rPr>
              <w:t>. К</w:t>
            </w:r>
            <w:r w:rsidRPr="005D50AC">
              <w:rPr>
                <w:lang w:val="uk-UA"/>
              </w:rPr>
              <w:t>онституції,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2</w:t>
            </w:r>
          </w:p>
        </w:tc>
        <w:tc>
          <w:tcPr>
            <w:tcW w:w="1479" w:type="dxa"/>
          </w:tcPr>
          <w:p w14:paraId="619D6FC4" w14:textId="77777777" w:rsidR="005F7A73" w:rsidRPr="005D50AC" w:rsidRDefault="005F7A73" w:rsidP="00F54BC2">
            <w:pPr>
              <w:pStyle w:val="af4"/>
            </w:pPr>
            <w:r w:rsidRPr="005D50AC">
              <w:t>053227-42-34</w:t>
            </w:r>
          </w:p>
        </w:tc>
      </w:tr>
      <w:tr w:rsidR="005F7A73" w:rsidRPr="005D50AC" w14:paraId="71D5FF3C" w14:textId="77777777" w:rsidTr="00F54BC2">
        <w:tc>
          <w:tcPr>
            <w:tcW w:w="567" w:type="dxa"/>
          </w:tcPr>
          <w:p w14:paraId="6EAF5090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2.</w:t>
            </w:r>
          </w:p>
        </w:tc>
        <w:tc>
          <w:tcPr>
            <w:tcW w:w="4473" w:type="dxa"/>
          </w:tcPr>
          <w:p w14:paraId="56B28E09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Полтавський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авіації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та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космонавтики</w:t>
            </w:r>
            <w:r w:rsidR="005D50AC">
              <w:rPr>
                <w:lang w:val="uk-UA"/>
              </w:rPr>
              <w:t xml:space="preserve"> (</w:t>
            </w:r>
            <w:r w:rsidRPr="005D50AC">
              <w:rPr>
                <w:lang w:val="uk-UA"/>
              </w:rPr>
              <w:t>відділ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Полтавського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краєзнавчого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музею</w:t>
            </w:r>
            <w:r w:rsidR="005D50AC" w:rsidRPr="005D50AC">
              <w:rPr>
                <w:lang w:val="uk-UA"/>
              </w:rPr>
              <w:t xml:space="preserve">) </w:t>
            </w:r>
          </w:p>
        </w:tc>
        <w:tc>
          <w:tcPr>
            <w:tcW w:w="3120" w:type="dxa"/>
          </w:tcPr>
          <w:p w14:paraId="1AFFD480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36011, м"/>
              </w:smartTagPr>
              <w:r w:rsidRPr="005D50AC">
                <w:rPr>
                  <w:lang w:val="uk-UA"/>
                </w:rPr>
                <w:t>36011,</w:t>
              </w:r>
              <w:r w:rsidR="005D50AC" w:rsidRPr="005D50AC">
                <w:rPr>
                  <w:lang w:val="uk-UA"/>
                </w:rPr>
                <w:t xml:space="preserve"> </w:t>
              </w:r>
              <w:r w:rsidRPr="005D50AC">
                <w:rPr>
                  <w:lang w:val="uk-UA"/>
                </w:rPr>
                <w:t>м</w:t>
              </w:r>
            </w:smartTag>
            <w:r w:rsidRPr="005D50AC">
              <w:rPr>
                <w:lang w:val="uk-UA"/>
              </w:rPr>
              <w:t>.Полтава,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Першотравневий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проспект,16</w:t>
            </w:r>
          </w:p>
        </w:tc>
        <w:tc>
          <w:tcPr>
            <w:tcW w:w="1479" w:type="dxa"/>
          </w:tcPr>
          <w:p w14:paraId="6387F52F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053227-25-82</w:t>
            </w:r>
          </w:p>
        </w:tc>
      </w:tr>
      <w:tr w:rsidR="005F7A73" w:rsidRPr="005D50AC" w14:paraId="1B49FD18" w14:textId="77777777" w:rsidTr="00F54BC2">
        <w:tc>
          <w:tcPr>
            <w:tcW w:w="567" w:type="dxa"/>
          </w:tcPr>
          <w:p w14:paraId="39ADA7F8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3.</w:t>
            </w:r>
          </w:p>
        </w:tc>
        <w:tc>
          <w:tcPr>
            <w:tcW w:w="4473" w:type="dxa"/>
          </w:tcPr>
          <w:p w14:paraId="5611A2A5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Полтавський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художній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</w:t>
            </w:r>
            <w:r w:rsidR="005D50AC" w:rsidRPr="005D50AC">
              <w:rPr>
                <w:lang w:val="uk-UA"/>
              </w:rPr>
              <w:t xml:space="preserve"> - </w:t>
            </w:r>
            <w:r w:rsidRPr="005D50AC">
              <w:rPr>
                <w:lang w:val="uk-UA"/>
              </w:rPr>
              <w:t>Галерея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мистецтв</w:t>
            </w:r>
          </w:p>
        </w:tc>
        <w:tc>
          <w:tcPr>
            <w:tcW w:w="3120" w:type="dxa"/>
          </w:tcPr>
          <w:p w14:paraId="7D996DB4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36000, м"/>
              </w:smartTagPr>
              <w:r w:rsidRPr="005D50AC">
                <w:rPr>
                  <w:lang w:val="uk-UA"/>
                </w:rPr>
                <w:t>36000,</w:t>
              </w:r>
              <w:r w:rsidR="005D50AC" w:rsidRPr="005D50AC">
                <w:rPr>
                  <w:lang w:val="uk-UA"/>
                </w:rPr>
                <w:t xml:space="preserve"> </w:t>
              </w:r>
              <w:r w:rsidRPr="005D50AC">
                <w:rPr>
                  <w:lang w:val="uk-UA"/>
                </w:rPr>
                <w:t>м</w:t>
              </w:r>
            </w:smartTag>
            <w:r w:rsidRPr="005D50AC">
              <w:rPr>
                <w:lang w:val="uk-UA"/>
              </w:rPr>
              <w:t>.Полтава,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вул.Фрунзе,5</w:t>
            </w:r>
          </w:p>
        </w:tc>
        <w:tc>
          <w:tcPr>
            <w:tcW w:w="1479" w:type="dxa"/>
          </w:tcPr>
          <w:p w14:paraId="02128376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0532256-35-40</w:t>
            </w:r>
          </w:p>
        </w:tc>
      </w:tr>
      <w:tr w:rsidR="005F7A73" w:rsidRPr="005D50AC" w14:paraId="5FFAE73B" w14:textId="77777777" w:rsidTr="00F54BC2">
        <w:tc>
          <w:tcPr>
            <w:tcW w:w="567" w:type="dxa"/>
          </w:tcPr>
          <w:p w14:paraId="007F302E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4.</w:t>
            </w:r>
          </w:p>
        </w:tc>
        <w:tc>
          <w:tcPr>
            <w:tcW w:w="4473" w:type="dxa"/>
          </w:tcPr>
          <w:p w14:paraId="2A681081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Державний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історико-культурний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заповідник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“Поле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Полтавської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битви”</w:t>
            </w:r>
          </w:p>
        </w:tc>
        <w:tc>
          <w:tcPr>
            <w:tcW w:w="3120" w:type="dxa"/>
          </w:tcPr>
          <w:p w14:paraId="754DFCC1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36006, м"/>
              </w:smartTagPr>
              <w:r w:rsidRPr="005D50AC">
                <w:rPr>
                  <w:lang w:val="uk-UA"/>
                </w:rPr>
                <w:t>36006</w:t>
              </w:r>
              <w:r w:rsidR="005D50AC">
                <w:rPr>
                  <w:lang w:val="uk-UA"/>
                </w:rPr>
                <w:t>, м</w:t>
              </w:r>
            </w:smartTag>
            <w:r w:rsidRPr="005D50AC">
              <w:rPr>
                <w:lang w:val="uk-UA"/>
              </w:rPr>
              <w:t>.Полтава,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вул</w:t>
            </w:r>
            <w:r w:rsidR="005D50AC">
              <w:rPr>
                <w:lang w:val="uk-UA"/>
              </w:rPr>
              <w:t>. Ш</w:t>
            </w:r>
            <w:r w:rsidRPr="005D50AC">
              <w:rPr>
                <w:lang w:val="uk-UA"/>
              </w:rPr>
              <w:t>ведська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могила,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32</w:t>
            </w:r>
          </w:p>
        </w:tc>
        <w:tc>
          <w:tcPr>
            <w:tcW w:w="1479" w:type="dxa"/>
          </w:tcPr>
          <w:p w14:paraId="4BE65FED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0532252-74-27</w:t>
            </w:r>
          </w:p>
        </w:tc>
      </w:tr>
      <w:tr w:rsidR="005F7A73" w:rsidRPr="005D50AC" w14:paraId="0A7C6769" w14:textId="77777777" w:rsidTr="00F54BC2">
        <w:tc>
          <w:tcPr>
            <w:tcW w:w="567" w:type="dxa"/>
          </w:tcPr>
          <w:p w14:paraId="37859DFF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5.</w:t>
            </w:r>
          </w:p>
        </w:tc>
        <w:tc>
          <w:tcPr>
            <w:tcW w:w="4473" w:type="dxa"/>
          </w:tcPr>
          <w:p w14:paraId="1C0B1821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Полтавський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літературно-меморіальний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І.П</w:t>
            </w:r>
            <w:r w:rsidR="005D50AC">
              <w:rPr>
                <w:lang w:val="uk-UA"/>
              </w:rPr>
              <w:t>. К</w:t>
            </w:r>
            <w:r w:rsidRPr="005D50AC">
              <w:rPr>
                <w:lang w:val="uk-UA"/>
              </w:rPr>
              <w:t>отляревського</w:t>
            </w:r>
          </w:p>
        </w:tc>
        <w:tc>
          <w:tcPr>
            <w:tcW w:w="3120" w:type="dxa"/>
          </w:tcPr>
          <w:p w14:paraId="70A97151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36011, м"/>
              </w:smartTagPr>
              <w:r w:rsidRPr="005D50AC">
                <w:rPr>
                  <w:lang w:val="uk-UA"/>
                </w:rPr>
                <w:t>36011,</w:t>
              </w:r>
              <w:r w:rsidR="005D50AC" w:rsidRPr="005D50AC">
                <w:rPr>
                  <w:lang w:val="uk-UA"/>
                </w:rPr>
                <w:t xml:space="preserve"> </w:t>
              </w:r>
              <w:r w:rsidRPr="005D50AC">
                <w:rPr>
                  <w:lang w:val="uk-UA"/>
                </w:rPr>
                <w:t>м</w:t>
              </w:r>
            </w:smartTag>
            <w:r w:rsidRPr="005D50AC">
              <w:rPr>
                <w:lang w:val="uk-UA"/>
              </w:rPr>
              <w:t>.Полтава,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Першотравневийпроспект,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18</w:t>
            </w:r>
          </w:p>
        </w:tc>
        <w:tc>
          <w:tcPr>
            <w:tcW w:w="1479" w:type="dxa"/>
          </w:tcPr>
          <w:p w14:paraId="2F6D2DA2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053227-41-60</w:t>
            </w:r>
          </w:p>
        </w:tc>
      </w:tr>
      <w:tr w:rsidR="005F7A73" w:rsidRPr="005D50AC" w14:paraId="21CCD4B3" w14:textId="77777777" w:rsidTr="00F54BC2">
        <w:tc>
          <w:tcPr>
            <w:tcW w:w="567" w:type="dxa"/>
          </w:tcPr>
          <w:p w14:paraId="6197EC87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6.</w:t>
            </w:r>
          </w:p>
        </w:tc>
        <w:tc>
          <w:tcPr>
            <w:tcW w:w="4473" w:type="dxa"/>
          </w:tcPr>
          <w:p w14:paraId="1C59D887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Полтавський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літературно-меморіальний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Панаса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Мирного</w:t>
            </w:r>
          </w:p>
        </w:tc>
        <w:tc>
          <w:tcPr>
            <w:tcW w:w="3120" w:type="dxa"/>
          </w:tcPr>
          <w:p w14:paraId="3DD47295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36002, м"/>
              </w:smartTagPr>
              <w:r w:rsidRPr="005D50AC">
                <w:rPr>
                  <w:lang w:val="uk-UA"/>
                </w:rPr>
                <w:t>36002,</w:t>
              </w:r>
              <w:r w:rsidR="005D50AC" w:rsidRPr="005D50AC">
                <w:rPr>
                  <w:lang w:val="uk-UA"/>
                </w:rPr>
                <w:t xml:space="preserve"> </w:t>
              </w:r>
              <w:r w:rsidRPr="005D50AC">
                <w:rPr>
                  <w:lang w:val="uk-UA"/>
                </w:rPr>
                <w:t>м</w:t>
              </w:r>
            </w:smartTag>
            <w:r w:rsidRPr="005D50AC">
              <w:rPr>
                <w:lang w:val="uk-UA"/>
              </w:rPr>
              <w:t>.Полтава,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вул.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Панаса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Мирного,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56</w:t>
            </w:r>
          </w:p>
        </w:tc>
        <w:tc>
          <w:tcPr>
            <w:tcW w:w="1479" w:type="dxa"/>
          </w:tcPr>
          <w:p w14:paraId="1A3C992B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053223-87-65</w:t>
            </w:r>
          </w:p>
        </w:tc>
      </w:tr>
      <w:tr w:rsidR="005F7A73" w:rsidRPr="005D50AC" w14:paraId="3C5B61F0" w14:textId="77777777" w:rsidTr="00F54BC2">
        <w:tc>
          <w:tcPr>
            <w:tcW w:w="567" w:type="dxa"/>
          </w:tcPr>
          <w:p w14:paraId="4A0894D8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7.</w:t>
            </w:r>
          </w:p>
        </w:tc>
        <w:tc>
          <w:tcPr>
            <w:tcW w:w="4473" w:type="dxa"/>
          </w:tcPr>
          <w:p w14:paraId="4642F6B0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Полтавський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літературно-меморіальний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В</w:t>
            </w:r>
            <w:r w:rsidR="005D50AC">
              <w:rPr>
                <w:lang w:val="uk-UA"/>
              </w:rPr>
              <w:t>.Г. К</w:t>
            </w:r>
            <w:r w:rsidRPr="005D50AC">
              <w:rPr>
                <w:lang w:val="uk-UA"/>
              </w:rPr>
              <w:t>ороленка</w:t>
            </w:r>
          </w:p>
        </w:tc>
        <w:tc>
          <w:tcPr>
            <w:tcW w:w="3120" w:type="dxa"/>
          </w:tcPr>
          <w:p w14:paraId="11FE9E13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36011, м"/>
              </w:smartTagPr>
              <w:r w:rsidRPr="005D50AC">
                <w:rPr>
                  <w:lang w:val="uk-UA"/>
                </w:rPr>
                <w:t>36011,</w:t>
              </w:r>
              <w:r w:rsidR="005D50AC" w:rsidRPr="005D50AC">
                <w:rPr>
                  <w:lang w:val="uk-UA"/>
                </w:rPr>
                <w:t xml:space="preserve"> </w:t>
              </w:r>
              <w:r w:rsidRPr="005D50AC">
                <w:rPr>
                  <w:lang w:val="uk-UA"/>
                </w:rPr>
                <w:t>м</w:t>
              </w:r>
            </w:smartTag>
            <w:r w:rsidRPr="005D50AC">
              <w:rPr>
                <w:lang w:val="uk-UA"/>
              </w:rPr>
              <w:t>.Полтава,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вул</w:t>
            </w:r>
            <w:r w:rsidR="005D50AC">
              <w:rPr>
                <w:lang w:val="uk-UA"/>
              </w:rPr>
              <w:t>. К</w:t>
            </w:r>
            <w:r w:rsidRPr="005D50AC">
              <w:rPr>
                <w:lang w:val="uk-UA"/>
              </w:rPr>
              <w:t>ороленка,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11</w:t>
            </w:r>
          </w:p>
        </w:tc>
        <w:tc>
          <w:tcPr>
            <w:tcW w:w="1479" w:type="dxa"/>
          </w:tcPr>
          <w:p w14:paraId="7002F419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053227-92-82</w:t>
            </w:r>
          </w:p>
        </w:tc>
      </w:tr>
      <w:tr w:rsidR="005F7A73" w:rsidRPr="005D50AC" w14:paraId="4EF17E83" w14:textId="77777777" w:rsidTr="00F54BC2">
        <w:tc>
          <w:tcPr>
            <w:tcW w:w="567" w:type="dxa"/>
          </w:tcPr>
          <w:p w14:paraId="18C8FB99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8.</w:t>
            </w:r>
          </w:p>
        </w:tc>
        <w:tc>
          <w:tcPr>
            <w:tcW w:w="4473" w:type="dxa"/>
          </w:tcPr>
          <w:p w14:paraId="7168D407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Заповідник-музей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М.В</w:t>
            </w:r>
            <w:r w:rsidR="005D50AC">
              <w:rPr>
                <w:lang w:val="uk-UA"/>
              </w:rPr>
              <w:t>. Г</w:t>
            </w:r>
            <w:r w:rsidRPr="005D50AC">
              <w:rPr>
                <w:lang w:val="uk-UA"/>
              </w:rPr>
              <w:t>оголя</w:t>
            </w:r>
          </w:p>
        </w:tc>
        <w:tc>
          <w:tcPr>
            <w:tcW w:w="3120" w:type="dxa"/>
          </w:tcPr>
          <w:p w14:paraId="5D9AFA44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38040,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Шишацький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район,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с</w:t>
            </w:r>
            <w:r w:rsidR="005D50AC">
              <w:rPr>
                <w:lang w:val="uk-UA"/>
              </w:rPr>
              <w:t>. Г</w:t>
            </w:r>
            <w:r w:rsidRPr="005D50AC">
              <w:rPr>
                <w:lang w:val="uk-UA"/>
              </w:rPr>
              <w:t>оголеве</w:t>
            </w:r>
          </w:p>
        </w:tc>
        <w:tc>
          <w:tcPr>
            <w:tcW w:w="1479" w:type="dxa"/>
          </w:tcPr>
          <w:p w14:paraId="1D7FE7EF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b/>
                <w:lang w:val="uk-UA"/>
              </w:rPr>
              <w:t>05352</w:t>
            </w:r>
            <w:r w:rsidRPr="005D50AC">
              <w:rPr>
                <w:lang w:val="uk-UA"/>
              </w:rPr>
              <w:t>9-38-74</w:t>
            </w:r>
          </w:p>
        </w:tc>
      </w:tr>
      <w:tr w:rsidR="005F7A73" w:rsidRPr="005D50AC" w14:paraId="5D099972" w14:textId="77777777" w:rsidTr="00F54BC2">
        <w:tc>
          <w:tcPr>
            <w:tcW w:w="567" w:type="dxa"/>
          </w:tcPr>
          <w:p w14:paraId="218F3465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9.</w:t>
            </w:r>
          </w:p>
        </w:tc>
        <w:tc>
          <w:tcPr>
            <w:tcW w:w="4473" w:type="dxa"/>
          </w:tcPr>
          <w:p w14:paraId="0DD9C124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Лубенський</w:t>
            </w:r>
            <w:r w:rsid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краєзнавчий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</w:t>
            </w:r>
          </w:p>
        </w:tc>
        <w:tc>
          <w:tcPr>
            <w:tcW w:w="3120" w:type="dxa"/>
          </w:tcPr>
          <w:p w14:paraId="75D32943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37500, м"/>
              </w:smartTagPr>
              <w:r w:rsidRPr="005D50AC">
                <w:rPr>
                  <w:lang w:val="uk-UA"/>
                </w:rPr>
                <w:t>37500,</w:t>
              </w:r>
              <w:r w:rsidR="005D50AC" w:rsidRPr="005D50AC">
                <w:rPr>
                  <w:lang w:val="uk-UA"/>
                </w:rPr>
                <w:t xml:space="preserve"> </w:t>
              </w:r>
              <w:r w:rsidRPr="005D50AC">
                <w:rPr>
                  <w:lang w:val="uk-UA"/>
                </w:rPr>
                <w:t>м</w:t>
              </w:r>
            </w:smartTag>
            <w:r w:rsidR="005D50AC">
              <w:rPr>
                <w:lang w:val="uk-UA"/>
              </w:rPr>
              <w:t>. Л</w:t>
            </w:r>
            <w:r w:rsidRPr="005D50AC">
              <w:rPr>
                <w:lang w:val="uk-UA"/>
              </w:rPr>
              <w:t>убни,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вул</w:t>
            </w:r>
            <w:r w:rsidR="005D50AC">
              <w:rPr>
                <w:lang w:val="uk-UA"/>
              </w:rPr>
              <w:t>. Л</w:t>
            </w:r>
            <w:r w:rsidRPr="005D50AC">
              <w:rPr>
                <w:lang w:val="uk-UA"/>
              </w:rPr>
              <w:t>еніна,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35/25</w:t>
            </w:r>
          </w:p>
        </w:tc>
        <w:tc>
          <w:tcPr>
            <w:tcW w:w="1479" w:type="dxa"/>
          </w:tcPr>
          <w:p w14:paraId="40E2EF78" w14:textId="77777777" w:rsidR="005F7A73" w:rsidRPr="005D50AC" w:rsidRDefault="005F7A73" w:rsidP="00F54BC2">
            <w:pPr>
              <w:pStyle w:val="af4"/>
              <w:rPr>
                <w:b/>
                <w:lang w:val="uk-UA"/>
              </w:rPr>
            </w:pPr>
            <w:r w:rsidRPr="005D50AC">
              <w:rPr>
                <w:b/>
                <w:lang w:val="uk-UA"/>
              </w:rPr>
              <w:t>05361</w:t>
            </w:r>
            <w:r w:rsidR="005D50AC" w:rsidRPr="005D50AC">
              <w:rPr>
                <w:b/>
                <w:lang w:val="uk-UA"/>
              </w:rPr>
              <w:t xml:space="preserve"> </w:t>
            </w:r>
            <w:r w:rsidRPr="005D50AC">
              <w:rPr>
                <w:b/>
                <w:lang w:val="uk-UA"/>
              </w:rPr>
              <w:t>5-21-06</w:t>
            </w:r>
          </w:p>
        </w:tc>
      </w:tr>
      <w:tr w:rsidR="005F7A73" w:rsidRPr="005D50AC" w14:paraId="318C227B" w14:textId="77777777" w:rsidTr="00F54BC2">
        <w:tc>
          <w:tcPr>
            <w:tcW w:w="567" w:type="dxa"/>
          </w:tcPr>
          <w:p w14:paraId="545095DC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10.</w:t>
            </w:r>
          </w:p>
        </w:tc>
        <w:tc>
          <w:tcPr>
            <w:tcW w:w="4473" w:type="dxa"/>
          </w:tcPr>
          <w:p w14:paraId="329204E5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Лохвицький</w:t>
            </w:r>
            <w:r w:rsid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краєзнавчий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ім</w:t>
            </w:r>
            <w:r w:rsidR="005D50AC">
              <w:rPr>
                <w:lang w:val="uk-UA"/>
              </w:rPr>
              <w:t>.Г.С. С</w:t>
            </w:r>
            <w:r w:rsidRPr="005D50AC">
              <w:rPr>
                <w:lang w:val="uk-UA"/>
              </w:rPr>
              <w:t>ковороди</w:t>
            </w:r>
          </w:p>
        </w:tc>
        <w:tc>
          <w:tcPr>
            <w:tcW w:w="3120" w:type="dxa"/>
          </w:tcPr>
          <w:p w14:paraId="26D29537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37200, м"/>
              </w:smartTagPr>
              <w:r w:rsidRPr="005D50AC">
                <w:rPr>
                  <w:lang w:val="uk-UA"/>
                </w:rPr>
                <w:t>37200,</w:t>
              </w:r>
              <w:r w:rsidR="005D50AC" w:rsidRPr="005D50AC">
                <w:rPr>
                  <w:lang w:val="uk-UA"/>
                </w:rPr>
                <w:t xml:space="preserve"> </w:t>
              </w:r>
              <w:r w:rsidRPr="005D50AC">
                <w:rPr>
                  <w:lang w:val="uk-UA"/>
                </w:rPr>
                <w:t>м</w:t>
              </w:r>
            </w:smartTag>
            <w:r w:rsidR="005D50AC">
              <w:rPr>
                <w:lang w:val="uk-UA"/>
              </w:rPr>
              <w:t>. Л</w:t>
            </w:r>
            <w:r w:rsidRPr="005D50AC">
              <w:rPr>
                <w:lang w:val="uk-UA"/>
              </w:rPr>
              <w:t>охвиця,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вул.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Шевченка,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48</w:t>
            </w:r>
          </w:p>
        </w:tc>
        <w:tc>
          <w:tcPr>
            <w:tcW w:w="1479" w:type="dxa"/>
          </w:tcPr>
          <w:p w14:paraId="77B33884" w14:textId="77777777" w:rsidR="005F7A73" w:rsidRPr="005D50AC" w:rsidRDefault="005F7A73" w:rsidP="00F54BC2">
            <w:pPr>
              <w:pStyle w:val="af4"/>
              <w:rPr>
                <w:b/>
                <w:lang w:val="uk-UA"/>
              </w:rPr>
            </w:pPr>
            <w:r w:rsidRPr="005D50AC">
              <w:rPr>
                <w:b/>
                <w:lang w:val="uk-UA"/>
              </w:rPr>
              <w:t>05356</w:t>
            </w:r>
            <w:r w:rsidR="005D50AC" w:rsidRPr="005D50AC">
              <w:rPr>
                <w:b/>
                <w:lang w:val="uk-UA"/>
              </w:rPr>
              <w:t xml:space="preserve"> </w:t>
            </w:r>
            <w:r w:rsidRPr="005D50AC">
              <w:rPr>
                <w:b/>
                <w:lang w:val="uk-UA"/>
              </w:rPr>
              <w:t>3-11-58</w:t>
            </w:r>
          </w:p>
        </w:tc>
      </w:tr>
      <w:tr w:rsidR="005F7A73" w:rsidRPr="005D50AC" w14:paraId="7886E2DF" w14:textId="77777777" w:rsidTr="00F54BC2">
        <w:tc>
          <w:tcPr>
            <w:tcW w:w="567" w:type="dxa"/>
          </w:tcPr>
          <w:p w14:paraId="68138C57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11.</w:t>
            </w:r>
          </w:p>
        </w:tc>
        <w:tc>
          <w:tcPr>
            <w:tcW w:w="4473" w:type="dxa"/>
          </w:tcPr>
          <w:p w14:paraId="50FBE6A2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Миргородський</w:t>
            </w:r>
            <w:r w:rsid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краєзнавчий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</w:t>
            </w:r>
          </w:p>
        </w:tc>
        <w:tc>
          <w:tcPr>
            <w:tcW w:w="3120" w:type="dxa"/>
          </w:tcPr>
          <w:p w14:paraId="6ACBA672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37600, м"/>
              </w:smartTagPr>
              <w:r w:rsidRPr="005D50AC">
                <w:rPr>
                  <w:lang w:val="uk-UA"/>
                </w:rPr>
                <w:t>37600,</w:t>
              </w:r>
              <w:r w:rsidR="005D50AC" w:rsidRPr="005D50AC">
                <w:rPr>
                  <w:lang w:val="uk-UA"/>
                </w:rPr>
                <w:t xml:space="preserve"> </w:t>
              </w:r>
              <w:r w:rsidRPr="005D50AC">
                <w:rPr>
                  <w:lang w:val="uk-UA"/>
                </w:rPr>
                <w:t>м</w:t>
              </w:r>
            </w:smartTag>
            <w:r w:rsidR="005D50AC">
              <w:rPr>
                <w:lang w:val="uk-UA"/>
              </w:rPr>
              <w:t>. М</w:t>
            </w:r>
            <w:r w:rsidRPr="005D50AC">
              <w:rPr>
                <w:lang w:val="uk-UA"/>
              </w:rPr>
              <w:t>иргород</w:t>
            </w:r>
            <w:r w:rsidR="005D50AC">
              <w:rPr>
                <w:lang w:val="uk-UA"/>
              </w:rPr>
              <w:t xml:space="preserve">, </w:t>
            </w:r>
            <w:r w:rsidRPr="005D50AC">
              <w:rPr>
                <w:lang w:val="uk-UA"/>
              </w:rPr>
              <w:t>вул.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Незалежності,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2</w:t>
            </w:r>
          </w:p>
        </w:tc>
        <w:tc>
          <w:tcPr>
            <w:tcW w:w="1479" w:type="dxa"/>
          </w:tcPr>
          <w:p w14:paraId="21BD5C33" w14:textId="77777777" w:rsidR="005F7A73" w:rsidRPr="005D50AC" w:rsidRDefault="005F7A73" w:rsidP="00F54BC2">
            <w:pPr>
              <w:pStyle w:val="af4"/>
              <w:rPr>
                <w:b/>
                <w:lang w:val="uk-UA"/>
              </w:rPr>
            </w:pPr>
            <w:r w:rsidRPr="005D50AC">
              <w:rPr>
                <w:b/>
                <w:lang w:val="uk-UA"/>
              </w:rPr>
              <w:t>05355</w:t>
            </w:r>
            <w:r w:rsidR="005D50AC" w:rsidRPr="005D50AC">
              <w:rPr>
                <w:b/>
                <w:lang w:val="uk-UA"/>
              </w:rPr>
              <w:t xml:space="preserve"> </w:t>
            </w:r>
            <w:r w:rsidRPr="005D50AC">
              <w:rPr>
                <w:b/>
                <w:lang w:val="uk-UA"/>
              </w:rPr>
              <w:t>5-21-02</w:t>
            </w:r>
          </w:p>
        </w:tc>
      </w:tr>
      <w:tr w:rsidR="005F7A73" w:rsidRPr="005D50AC" w14:paraId="6EEA73C9" w14:textId="77777777" w:rsidTr="00F54BC2">
        <w:tc>
          <w:tcPr>
            <w:tcW w:w="567" w:type="dxa"/>
          </w:tcPr>
          <w:p w14:paraId="69BA76C0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12.</w:t>
            </w:r>
          </w:p>
        </w:tc>
        <w:tc>
          <w:tcPr>
            <w:tcW w:w="4473" w:type="dxa"/>
          </w:tcPr>
          <w:p w14:paraId="316A99C3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Миргородський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літературно-меморіальний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Давида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Гурамішвілі</w:t>
            </w:r>
          </w:p>
        </w:tc>
        <w:tc>
          <w:tcPr>
            <w:tcW w:w="3120" w:type="dxa"/>
          </w:tcPr>
          <w:p w14:paraId="6199AAE6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37600, м"/>
              </w:smartTagPr>
              <w:r w:rsidRPr="005D50AC">
                <w:rPr>
                  <w:lang w:val="uk-UA"/>
                </w:rPr>
                <w:t>37600,</w:t>
              </w:r>
              <w:r w:rsidR="005D50AC" w:rsidRPr="005D50AC">
                <w:rPr>
                  <w:lang w:val="uk-UA"/>
                </w:rPr>
                <w:t xml:space="preserve"> </w:t>
              </w:r>
              <w:r w:rsidRPr="005D50AC">
                <w:rPr>
                  <w:lang w:val="uk-UA"/>
                </w:rPr>
                <w:t>м</w:t>
              </w:r>
            </w:smartTag>
            <w:r w:rsidR="005D50AC">
              <w:rPr>
                <w:lang w:val="uk-UA"/>
              </w:rPr>
              <w:t>. М</w:t>
            </w:r>
            <w:r w:rsidRPr="005D50AC">
              <w:rPr>
                <w:lang w:val="uk-UA"/>
              </w:rPr>
              <w:t>иргород,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вул.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Незалежності,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5</w:t>
            </w:r>
          </w:p>
        </w:tc>
        <w:tc>
          <w:tcPr>
            <w:tcW w:w="1479" w:type="dxa"/>
          </w:tcPr>
          <w:p w14:paraId="5F3E2A52" w14:textId="77777777" w:rsidR="005F7A73" w:rsidRPr="005D50AC" w:rsidRDefault="005F7A73" w:rsidP="00F54BC2">
            <w:pPr>
              <w:pStyle w:val="af4"/>
              <w:rPr>
                <w:b/>
                <w:lang w:val="uk-UA"/>
              </w:rPr>
            </w:pPr>
            <w:r w:rsidRPr="005D50AC">
              <w:rPr>
                <w:b/>
                <w:lang w:val="uk-UA"/>
              </w:rPr>
              <w:t>05355</w:t>
            </w:r>
            <w:r w:rsidR="005D50AC" w:rsidRPr="005D50AC">
              <w:rPr>
                <w:b/>
                <w:lang w:val="uk-UA"/>
              </w:rPr>
              <w:t xml:space="preserve"> </w:t>
            </w:r>
            <w:r w:rsidRPr="005D50AC">
              <w:rPr>
                <w:b/>
                <w:lang w:val="uk-UA"/>
              </w:rPr>
              <w:t>5-21-78</w:t>
            </w:r>
          </w:p>
        </w:tc>
      </w:tr>
      <w:tr w:rsidR="005F7A73" w:rsidRPr="005D50AC" w14:paraId="1A37FC94" w14:textId="77777777" w:rsidTr="00F54BC2">
        <w:tc>
          <w:tcPr>
            <w:tcW w:w="567" w:type="dxa"/>
          </w:tcPr>
          <w:p w14:paraId="3368EAB8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13.</w:t>
            </w:r>
          </w:p>
        </w:tc>
        <w:tc>
          <w:tcPr>
            <w:tcW w:w="4473" w:type="dxa"/>
          </w:tcPr>
          <w:p w14:paraId="5B0162B1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Кременчуцький</w:t>
            </w:r>
            <w:r w:rsid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краєзнавчий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</w:t>
            </w:r>
          </w:p>
        </w:tc>
        <w:tc>
          <w:tcPr>
            <w:tcW w:w="3120" w:type="dxa"/>
          </w:tcPr>
          <w:p w14:paraId="5F3415F0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39600, м"/>
              </w:smartTagPr>
              <w:r w:rsidRPr="005D50AC">
                <w:rPr>
                  <w:lang w:val="uk-UA"/>
                </w:rPr>
                <w:t>39600,</w:t>
              </w:r>
              <w:r w:rsidR="005D50AC" w:rsidRPr="005D50AC">
                <w:rPr>
                  <w:lang w:val="uk-UA"/>
                </w:rPr>
                <w:t xml:space="preserve"> </w:t>
              </w:r>
              <w:r w:rsidRPr="005D50AC">
                <w:rPr>
                  <w:lang w:val="uk-UA"/>
                </w:rPr>
                <w:t>м</w:t>
              </w:r>
            </w:smartTag>
            <w:r w:rsidR="005D50AC">
              <w:rPr>
                <w:lang w:val="uk-UA"/>
              </w:rPr>
              <w:t>. К</w:t>
            </w:r>
            <w:r w:rsidRPr="005D50AC">
              <w:rPr>
                <w:lang w:val="uk-UA"/>
              </w:rPr>
              <w:t>ременчук,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вул</w:t>
            </w:r>
            <w:r w:rsidR="005D50AC">
              <w:rPr>
                <w:lang w:val="uk-UA"/>
              </w:rPr>
              <w:t>. Ж</w:t>
            </w:r>
            <w:r w:rsidRPr="005D50AC">
              <w:rPr>
                <w:lang w:val="uk-UA"/>
              </w:rPr>
              <w:t>овтнева,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2</w:t>
            </w:r>
          </w:p>
        </w:tc>
        <w:tc>
          <w:tcPr>
            <w:tcW w:w="1479" w:type="dxa"/>
          </w:tcPr>
          <w:p w14:paraId="6C3A78C5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05366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3-90-66</w:t>
            </w:r>
          </w:p>
        </w:tc>
      </w:tr>
      <w:tr w:rsidR="005F7A73" w:rsidRPr="005D50AC" w14:paraId="2DA93C9D" w14:textId="77777777" w:rsidTr="00F54BC2">
        <w:tc>
          <w:tcPr>
            <w:tcW w:w="567" w:type="dxa"/>
          </w:tcPr>
          <w:p w14:paraId="70E17987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14.</w:t>
            </w:r>
          </w:p>
        </w:tc>
        <w:tc>
          <w:tcPr>
            <w:tcW w:w="4473" w:type="dxa"/>
          </w:tcPr>
          <w:p w14:paraId="15001FFD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Чорнухинський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літературно-меморіальний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Г</w:t>
            </w:r>
            <w:r w:rsidR="005D50AC">
              <w:rPr>
                <w:lang w:val="uk-UA"/>
              </w:rPr>
              <w:t>.С. С</w:t>
            </w:r>
            <w:r w:rsidRPr="005D50AC">
              <w:rPr>
                <w:lang w:val="uk-UA"/>
              </w:rPr>
              <w:t>ковороди</w:t>
            </w:r>
          </w:p>
        </w:tc>
        <w:tc>
          <w:tcPr>
            <w:tcW w:w="3120" w:type="dxa"/>
          </w:tcPr>
          <w:p w14:paraId="40D7EEC6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37100,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сел</w:t>
            </w:r>
            <w:r w:rsidR="005D50AC">
              <w:rPr>
                <w:lang w:val="uk-UA"/>
              </w:rPr>
              <w:t>. Ч</w:t>
            </w:r>
            <w:r w:rsidRPr="005D50AC">
              <w:rPr>
                <w:lang w:val="uk-UA"/>
              </w:rPr>
              <w:t>орнухи,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вул</w:t>
            </w:r>
            <w:r w:rsidR="005D50AC">
              <w:rPr>
                <w:lang w:val="uk-UA"/>
              </w:rPr>
              <w:t>. Л</w:t>
            </w:r>
            <w:r w:rsidRPr="005D50AC">
              <w:rPr>
                <w:lang w:val="uk-UA"/>
              </w:rPr>
              <w:t>еніна,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45</w:t>
            </w:r>
          </w:p>
        </w:tc>
        <w:tc>
          <w:tcPr>
            <w:tcW w:w="1479" w:type="dxa"/>
          </w:tcPr>
          <w:p w14:paraId="36EFEECF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05340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5-14-73</w:t>
            </w:r>
          </w:p>
        </w:tc>
      </w:tr>
      <w:tr w:rsidR="005F7A73" w:rsidRPr="005D50AC" w14:paraId="2225D3C4" w14:textId="77777777" w:rsidTr="00F54BC2">
        <w:tc>
          <w:tcPr>
            <w:tcW w:w="567" w:type="dxa"/>
          </w:tcPr>
          <w:p w14:paraId="50871C77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15.</w:t>
            </w:r>
          </w:p>
        </w:tc>
        <w:tc>
          <w:tcPr>
            <w:tcW w:w="4473" w:type="dxa"/>
          </w:tcPr>
          <w:p w14:paraId="6A5BDB5E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Диканський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історико-краєзнавчий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ім</w:t>
            </w:r>
            <w:r w:rsidR="005D50AC">
              <w:rPr>
                <w:lang w:val="uk-UA"/>
              </w:rPr>
              <w:t>.Д.М. Г</w:t>
            </w:r>
            <w:r w:rsidRPr="005D50AC">
              <w:rPr>
                <w:lang w:val="uk-UA"/>
              </w:rPr>
              <w:t>армаша</w:t>
            </w:r>
          </w:p>
        </w:tc>
        <w:tc>
          <w:tcPr>
            <w:tcW w:w="3120" w:type="dxa"/>
          </w:tcPr>
          <w:p w14:paraId="60FB92B1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38500,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сел</w:t>
            </w:r>
            <w:r w:rsidR="005D50AC">
              <w:rPr>
                <w:lang w:val="uk-UA"/>
              </w:rPr>
              <w:t>. Д</w:t>
            </w:r>
            <w:r w:rsidRPr="005D50AC">
              <w:rPr>
                <w:lang w:val="uk-UA"/>
              </w:rPr>
              <w:t>иканька,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вул</w:t>
            </w:r>
            <w:r w:rsidR="005D50AC">
              <w:rPr>
                <w:lang w:val="uk-UA"/>
              </w:rPr>
              <w:t>. Л</w:t>
            </w:r>
            <w:r w:rsidRPr="005D50AC">
              <w:rPr>
                <w:lang w:val="uk-UA"/>
              </w:rPr>
              <w:t>еніна,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68</w:t>
            </w:r>
          </w:p>
        </w:tc>
        <w:tc>
          <w:tcPr>
            <w:tcW w:w="1479" w:type="dxa"/>
          </w:tcPr>
          <w:p w14:paraId="2E377F92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05351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9-15-96</w:t>
            </w:r>
          </w:p>
        </w:tc>
      </w:tr>
      <w:tr w:rsidR="005F7A73" w:rsidRPr="005D50AC" w14:paraId="0B5C51F1" w14:textId="77777777" w:rsidTr="00F54BC2">
        <w:tc>
          <w:tcPr>
            <w:tcW w:w="567" w:type="dxa"/>
          </w:tcPr>
          <w:p w14:paraId="2039C3DF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16.</w:t>
            </w:r>
          </w:p>
        </w:tc>
        <w:tc>
          <w:tcPr>
            <w:tcW w:w="4473" w:type="dxa"/>
          </w:tcPr>
          <w:p w14:paraId="631C084B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Великосорочинський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літературно-меморіальний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М.В</w:t>
            </w:r>
            <w:r w:rsidR="005D50AC">
              <w:rPr>
                <w:lang w:val="uk-UA"/>
              </w:rPr>
              <w:t>. Г</w:t>
            </w:r>
            <w:r w:rsidRPr="005D50AC">
              <w:rPr>
                <w:lang w:val="uk-UA"/>
              </w:rPr>
              <w:t>оголя</w:t>
            </w:r>
          </w:p>
        </w:tc>
        <w:tc>
          <w:tcPr>
            <w:tcW w:w="3120" w:type="dxa"/>
          </w:tcPr>
          <w:p w14:paraId="45770D9F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37600,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Миргородський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район,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с.Великі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Сорочинці,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вул</w:t>
            </w:r>
            <w:r w:rsidR="005D50AC">
              <w:rPr>
                <w:lang w:val="uk-UA"/>
              </w:rPr>
              <w:t>. Г</w:t>
            </w:r>
            <w:r w:rsidRPr="005D50AC">
              <w:rPr>
                <w:lang w:val="uk-UA"/>
              </w:rPr>
              <w:t>оголя,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34</w:t>
            </w:r>
          </w:p>
        </w:tc>
        <w:tc>
          <w:tcPr>
            <w:tcW w:w="1479" w:type="dxa"/>
          </w:tcPr>
          <w:p w14:paraId="03526794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05355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3-13-77</w:t>
            </w:r>
          </w:p>
        </w:tc>
      </w:tr>
      <w:tr w:rsidR="005F7A73" w:rsidRPr="005D50AC" w14:paraId="0F98FF98" w14:textId="77777777" w:rsidTr="00F54BC2">
        <w:tc>
          <w:tcPr>
            <w:tcW w:w="567" w:type="dxa"/>
          </w:tcPr>
          <w:p w14:paraId="6FC02E5E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17.</w:t>
            </w:r>
          </w:p>
        </w:tc>
        <w:tc>
          <w:tcPr>
            <w:tcW w:w="4473" w:type="dxa"/>
          </w:tcPr>
          <w:p w14:paraId="3ABFB63D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Гадяцький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літературний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родини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Драгоманових</w:t>
            </w:r>
          </w:p>
        </w:tc>
        <w:tc>
          <w:tcPr>
            <w:tcW w:w="3120" w:type="dxa"/>
          </w:tcPr>
          <w:p w14:paraId="67BF14A7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37300, м"/>
              </w:smartTagPr>
              <w:r w:rsidRPr="005D50AC">
                <w:rPr>
                  <w:lang w:val="uk-UA"/>
                </w:rPr>
                <w:t>37300,</w:t>
              </w:r>
              <w:r w:rsidR="005D50AC" w:rsidRPr="005D50AC">
                <w:rPr>
                  <w:lang w:val="uk-UA"/>
                </w:rPr>
                <w:t xml:space="preserve"> </w:t>
              </w:r>
              <w:r w:rsidRPr="005D50AC">
                <w:rPr>
                  <w:lang w:val="uk-UA"/>
                </w:rPr>
                <w:t>м</w:t>
              </w:r>
            </w:smartTag>
            <w:r w:rsidR="005D50AC">
              <w:rPr>
                <w:lang w:val="uk-UA"/>
              </w:rPr>
              <w:t>. Г</w:t>
            </w:r>
            <w:r w:rsidRPr="005D50AC">
              <w:rPr>
                <w:lang w:val="uk-UA"/>
              </w:rPr>
              <w:t>адяч,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пл.Революції,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11</w:t>
            </w:r>
          </w:p>
        </w:tc>
        <w:tc>
          <w:tcPr>
            <w:tcW w:w="1479" w:type="dxa"/>
          </w:tcPr>
          <w:p w14:paraId="28884A59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053254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9-31-45</w:t>
            </w:r>
          </w:p>
        </w:tc>
      </w:tr>
      <w:tr w:rsidR="005F7A73" w:rsidRPr="005D50AC" w14:paraId="0887B0D6" w14:textId="77777777" w:rsidTr="00F54BC2">
        <w:tc>
          <w:tcPr>
            <w:tcW w:w="567" w:type="dxa"/>
          </w:tcPr>
          <w:p w14:paraId="7B9213BA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18.</w:t>
            </w:r>
          </w:p>
        </w:tc>
        <w:tc>
          <w:tcPr>
            <w:tcW w:w="4473" w:type="dxa"/>
          </w:tcPr>
          <w:p w14:paraId="2E0BB88A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Мануйлівський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літературно-меморіальний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</w:t>
            </w:r>
            <w:r w:rsidR="005D50AC">
              <w:rPr>
                <w:lang w:val="uk-UA"/>
              </w:rPr>
              <w:t>. Г</w:t>
            </w:r>
            <w:r w:rsidRPr="005D50AC">
              <w:rPr>
                <w:lang w:val="uk-UA"/>
              </w:rPr>
              <w:t>орького</w:t>
            </w:r>
          </w:p>
        </w:tc>
        <w:tc>
          <w:tcPr>
            <w:tcW w:w="3120" w:type="dxa"/>
          </w:tcPr>
          <w:p w14:paraId="12B34440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39100,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Козельщинський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район,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с.Верхня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Мануйлівка</w:t>
            </w:r>
          </w:p>
        </w:tc>
        <w:tc>
          <w:tcPr>
            <w:tcW w:w="1479" w:type="dxa"/>
          </w:tcPr>
          <w:p w14:paraId="024E14FC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053250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2-04-58</w:t>
            </w:r>
          </w:p>
        </w:tc>
      </w:tr>
      <w:tr w:rsidR="005F7A73" w:rsidRPr="005D50AC" w14:paraId="18DD32CD" w14:textId="77777777" w:rsidTr="00F54BC2">
        <w:tc>
          <w:tcPr>
            <w:tcW w:w="567" w:type="dxa"/>
          </w:tcPr>
          <w:p w14:paraId="5897B871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19.</w:t>
            </w:r>
          </w:p>
        </w:tc>
        <w:tc>
          <w:tcPr>
            <w:tcW w:w="4473" w:type="dxa"/>
          </w:tcPr>
          <w:p w14:paraId="4F8BA873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Білицький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літературно-меморіальний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Мате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Залки</w:t>
            </w:r>
          </w:p>
        </w:tc>
        <w:tc>
          <w:tcPr>
            <w:tcW w:w="3120" w:type="dxa"/>
          </w:tcPr>
          <w:p w14:paraId="3BCA136D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39200,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Кобеляцький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район,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с</w:t>
            </w:r>
            <w:r w:rsidR="005D50AC">
              <w:rPr>
                <w:lang w:val="uk-UA"/>
              </w:rPr>
              <w:t>. Б</w:t>
            </w:r>
            <w:r w:rsidRPr="005D50AC">
              <w:rPr>
                <w:lang w:val="uk-UA"/>
              </w:rPr>
              <w:t>ілики,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вул</w:t>
            </w:r>
            <w:r w:rsidR="005D50AC">
              <w:rPr>
                <w:lang w:val="uk-UA"/>
              </w:rPr>
              <w:t>. М</w:t>
            </w:r>
            <w:r w:rsidRPr="005D50AC">
              <w:rPr>
                <w:lang w:val="uk-UA"/>
              </w:rPr>
              <w:t>ате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Залки,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2</w:t>
            </w:r>
          </w:p>
        </w:tc>
        <w:tc>
          <w:tcPr>
            <w:tcW w:w="1479" w:type="dxa"/>
          </w:tcPr>
          <w:p w14:paraId="525819A8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05343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9-42-31</w:t>
            </w:r>
          </w:p>
        </w:tc>
      </w:tr>
      <w:tr w:rsidR="005F7A73" w:rsidRPr="005D50AC" w14:paraId="4B9AE9DD" w14:textId="77777777" w:rsidTr="00F54BC2">
        <w:tc>
          <w:tcPr>
            <w:tcW w:w="567" w:type="dxa"/>
          </w:tcPr>
          <w:p w14:paraId="78F2A41B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20.</w:t>
            </w:r>
          </w:p>
        </w:tc>
        <w:tc>
          <w:tcPr>
            <w:tcW w:w="4473" w:type="dxa"/>
          </w:tcPr>
          <w:p w14:paraId="0F8EA483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Кобеляцький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літератури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і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мистецтва</w:t>
            </w:r>
          </w:p>
        </w:tc>
        <w:tc>
          <w:tcPr>
            <w:tcW w:w="3120" w:type="dxa"/>
          </w:tcPr>
          <w:p w14:paraId="6E49DD13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39200, м"/>
              </w:smartTagPr>
              <w:r w:rsidRPr="005D50AC">
                <w:rPr>
                  <w:lang w:val="uk-UA"/>
                </w:rPr>
                <w:t>39200,</w:t>
              </w:r>
              <w:r w:rsidR="005D50AC" w:rsidRPr="005D50AC">
                <w:rPr>
                  <w:lang w:val="uk-UA"/>
                </w:rPr>
                <w:t xml:space="preserve"> </w:t>
              </w:r>
              <w:r w:rsidRPr="005D50AC">
                <w:rPr>
                  <w:lang w:val="uk-UA"/>
                </w:rPr>
                <w:t>м</w:t>
              </w:r>
            </w:smartTag>
            <w:r w:rsidR="005D50AC">
              <w:rPr>
                <w:lang w:val="uk-UA"/>
              </w:rPr>
              <w:t>. К</w:t>
            </w:r>
            <w:r w:rsidRPr="005D50AC">
              <w:rPr>
                <w:lang w:val="uk-UA"/>
              </w:rPr>
              <w:t>обеляки,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вул</w:t>
            </w:r>
            <w:r w:rsidR="005D50AC">
              <w:rPr>
                <w:lang w:val="uk-UA"/>
              </w:rPr>
              <w:t>. Ш</w:t>
            </w:r>
            <w:r w:rsidRPr="005D50AC">
              <w:rPr>
                <w:lang w:val="uk-UA"/>
              </w:rPr>
              <w:t>евченка,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11</w:t>
            </w:r>
          </w:p>
        </w:tc>
        <w:tc>
          <w:tcPr>
            <w:tcW w:w="1479" w:type="dxa"/>
          </w:tcPr>
          <w:p w14:paraId="22B3178B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05343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3-40-10</w:t>
            </w:r>
          </w:p>
        </w:tc>
      </w:tr>
      <w:tr w:rsidR="005F7A73" w:rsidRPr="005D50AC" w14:paraId="1D6CFCEB" w14:textId="77777777" w:rsidTr="00F54BC2">
        <w:tc>
          <w:tcPr>
            <w:tcW w:w="567" w:type="dxa"/>
          </w:tcPr>
          <w:p w14:paraId="110AB03C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21.</w:t>
            </w:r>
          </w:p>
        </w:tc>
        <w:tc>
          <w:tcPr>
            <w:tcW w:w="4473" w:type="dxa"/>
          </w:tcPr>
          <w:p w14:paraId="6217A551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Літературно-меморіальний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музей-садиба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Олеся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Гончара</w:t>
            </w:r>
            <w:r w:rsidR="005D50AC" w:rsidRPr="005D50AC">
              <w:rPr>
                <w:lang w:val="uk-UA"/>
              </w:rPr>
              <w:t xml:space="preserve"> </w:t>
            </w:r>
          </w:p>
        </w:tc>
        <w:tc>
          <w:tcPr>
            <w:tcW w:w="3120" w:type="dxa"/>
          </w:tcPr>
          <w:p w14:paraId="402E051E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39200,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Кобеляцький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район,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с</w:t>
            </w:r>
            <w:r w:rsidR="005D50AC">
              <w:rPr>
                <w:lang w:val="uk-UA"/>
              </w:rPr>
              <w:t>. С</w:t>
            </w:r>
            <w:r w:rsidRPr="005D50AC">
              <w:rPr>
                <w:lang w:val="uk-UA"/>
              </w:rPr>
              <w:t>ухе</w:t>
            </w:r>
          </w:p>
        </w:tc>
        <w:tc>
          <w:tcPr>
            <w:tcW w:w="1479" w:type="dxa"/>
          </w:tcPr>
          <w:p w14:paraId="408730EE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-</w:t>
            </w:r>
          </w:p>
        </w:tc>
      </w:tr>
      <w:tr w:rsidR="005F7A73" w:rsidRPr="005D50AC" w14:paraId="3DE8BAAE" w14:textId="77777777" w:rsidTr="00F54BC2">
        <w:tc>
          <w:tcPr>
            <w:tcW w:w="567" w:type="dxa"/>
          </w:tcPr>
          <w:p w14:paraId="792F90C5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22.</w:t>
            </w:r>
          </w:p>
        </w:tc>
        <w:tc>
          <w:tcPr>
            <w:tcW w:w="4473" w:type="dxa"/>
          </w:tcPr>
          <w:p w14:paraId="30D1C7C2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Національний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музей-заповідник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українського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гончарства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в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Опішні</w:t>
            </w:r>
          </w:p>
        </w:tc>
        <w:tc>
          <w:tcPr>
            <w:tcW w:w="3120" w:type="dxa"/>
          </w:tcPr>
          <w:p w14:paraId="7AE9306B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38164</w:t>
            </w:r>
            <w:r w:rsidR="005D50AC">
              <w:rPr>
                <w:lang w:val="uk-UA"/>
              </w:rPr>
              <w:t>, З</w:t>
            </w:r>
            <w:r w:rsidRPr="005D50AC">
              <w:rPr>
                <w:lang w:val="uk-UA"/>
              </w:rPr>
              <w:t>іньківський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район,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сел</w:t>
            </w:r>
            <w:r w:rsidR="005D50AC">
              <w:rPr>
                <w:lang w:val="uk-UA"/>
              </w:rPr>
              <w:t>. О</w:t>
            </w:r>
            <w:r w:rsidRPr="005D50AC">
              <w:rPr>
                <w:lang w:val="uk-UA"/>
              </w:rPr>
              <w:t>пішня,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вул.Партизанська,102</w:t>
            </w:r>
          </w:p>
        </w:tc>
        <w:tc>
          <w:tcPr>
            <w:tcW w:w="1479" w:type="dxa"/>
          </w:tcPr>
          <w:p w14:paraId="5EF37BFE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05353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4-24-16</w:t>
            </w:r>
          </w:p>
        </w:tc>
      </w:tr>
      <w:tr w:rsidR="005F7A73" w:rsidRPr="005D50AC" w14:paraId="1FCE16F1" w14:textId="77777777" w:rsidTr="00F54BC2">
        <w:tc>
          <w:tcPr>
            <w:tcW w:w="567" w:type="dxa"/>
          </w:tcPr>
          <w:p w14:paraId="244E8545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23.</w:t>
            </w:r>
          </w:p>
        </w:tc>
        <w:tc>
          <w:tcPr>
            <w:tcW w:w="4473" w:type="dxa"/>
          </w:tcPr>
          <w:p w14:paraId="735B7CA8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Хорольський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краєзнавчий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</w:t>
            </w:r>
          </w:p>
        </w:tc>
        <w:tc>
          <w:tcPr>
            <w:tcW w:w="3120" w:type="dxa"/>
          </w:tcPr>
          <w:p w14:paraId="17CA3C02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37800, м"/>
              </w:smartTagPr>
              <w:r w:rsidRPr="005D50AC">
                <w:rPr>
                  <w:lang w:val="uk-UA"/>
                </w:rPr>
                <w:t>37800</w:t>
              </w:r>
              <w:r w:rsidR="005D50AC">
                <w:rPr>
                  <w:lang w:val="uk-UA"/>
                </w:rPr>
                <w:t>, м</w:t>
              </w:r>
            </w:smartTag>
            <w:r w:rsidRPr="005D50AC">
              <w:rPr>
                <w:lang w:val="uk-UA"/>
              </w:rPr>
              <w:t>.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Хорол,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вул.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Леніна,98/4</w:t>
            </w:r>
          </w:p>
        </w:tc>
        <w:tc>
          <w:tcPr>
            <w:tcW w:w="1479" w:type="dxa"/>
          </w:tcPr>
          <w:p w14:paraId="446CDFAF" w14:textId="77777777" w:rsidR="005F7A73" w:rsidRPr="005D50AC" w:rsidRDefault="005D50AC" w:rsidP="00F54BC2">
            <w:pPr>
              <w:pStyle w:val="af4"/>
              <w:rPr>
                <w:b/>
                <w:lang w:val="uk-UA"/>
              </w:rPr>
            </w:pPr>
            <w:r w:rsidRPr="005D50AC">
              <w:rPr>
                <w:b/>
                <w:lang w:val="uk-UA"/>
              </w:rPr>
              <w:t>-</w:t>
            </w:r>
          </w:p>
        </w:tc>
      </w:tr>
      <w:tr w:rsidR="005F7A73" w:rsidRPr="005D50AC" w14:paraId="487461A2" w14:textId="77777777" w:rsidTr="00F54BC2">
        <w:tc>
          <w:tcPr>
            <w:tcW w:w="567" w:type="dxa"/>
          </w:tcPr>
          <w:p w14:paraId="4052D146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24.</w:t>
            </w:r>
          </w:p>
        </w:tc>
        <w:tc>
          <w:tcPr>
            <w:tcW w:w="4473" w:type="dxa"/>
          </w:tcPr>
          <w:p w14:paraId="44334D56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Карлівський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історико-краєзнавчий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</w:t>
            </w:r>
          </w:p>
        </w:tc>
        <w:tc>
          <w:tcPr>
            <w:tcW w:w="3120" w:type="dxa"/>
          </w:tcPr>
          <w:p w14:paraId="7F2AAD16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39500, м"/>
              </w:smartTagPr>
              <w:r w:rsidRPr="005D50AC">
                <w:rPr>
                  <w:lang w:val="uk-UA"/>
                </w:rPr>
                <w:t>39500,</w:t>
              </w:r>
              <w:r w:rsidR="005D50AC" w:rsidRPr="005D50AC">
                <w:rPr>
                  <w:lang w:val="uk-UA"/>
                </w:rPr>
                <w:t xml:space="preserve"> </w:t>
              </w:r>
              <w:r w:rsidRPr="005D50AC">
                <w:rPr>
                  <w:lang w:val="uk-UA"/>
                </w:rPr>
                <w:t>м</w:t>
              </w:r>
            </w:smartTag>
            <w:r w:rsidR="005D50AC">
              <w:rPr>
                <w:lang w:val="uk-UA"/>
              </w:rPr>
              <w:t>. К</w:t>
            </w:r>
            <w:r w:rsidRPr="005D50AC">
              <w:rPr>
                <w:lang w:val="uk-UA"/>
              </w:rPr>
              <w:t>арлівка,вул.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Леніна,50</w:t>
            </w:r>
          </w:p>
        </w:tc>
        <w:tc>
          <w:tcPr>
            <w:tcW w:w="1479" w:type="dxa"/>
          </w:tcPr>
          <w:p w14:paraId="233F24D2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b/>
                <w:lang w:val="uk-UA"/>
              </w:rPr>
              <w:t>05346</w:t>
            </w:r>
            <w:r w:rsidRPr="005D50AC">
              <w:rPr>
                <w:lang w:val="uk-UA"/>
              </w:rPr>
              <w:t>2-22-05</w:t>
            </w:r>
          </w:p>
        </w:tc>
      </w:tr>
      <w:tr w:rsidR="005F7A73" w:rsidRPr="005D50AC" w14:paraId="3F950F2B" w14:textId="77777777" w:rsidTr="00F54BC2">
        <w:tc>
          <w:tcPr>
            <w:tcW w:w="567" w:type="dxa"/>
          </w:tcPr>
          <w:p w14:paraId="33D2596C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25.</w:t>
            </w:r>
          </w:p>
        </w:tc>
        <w:tc>
          <w:tcPr>
            <w:tcW w:w="4473" w:type="dxa"/>
          </w:tcPr>
          <w:p w14:paraId="27BD4859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Комсомольський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історико-краєзнавчий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</w:t>
            </w:r>
          </w:p>
        </w:tc>
        <w:tc>
          <w:tcPr>
            <w:tcW w:w="3120" w:type="dxa"/>
          </w:tcPr>
          <w:p w14:paraId="238D3615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39800, м"/>
              </w:smartTagPr>
              <w:r w:rsidRPr="005D50AC">
                <w:rPr>
                  <w:lang w:val="uk-UA"/>
                </w:rPr>
                <w:t>39800,</w:t>
              </w:r>
              <w:r w:rsidR="005D50AC" w:rsidRPr="005D50AC">
                <w:rPr>
                  <w:lang w:val="uk-UA"/>
                </w:rPr>
                <w:t xml:space="preserve"> </w:t>
              </w:r>
              <w:r w:rsidRPr="005D50AC">
                <w:rPr>
                  <w:lang w:val="uk-UA"/>
                </w:rPr>
                <w:t>м</w:t>
              </w:r>
            </w:smartTag>
            <w:r w:rsidR="005D50AC">
              <w:rPr>
                <w:lang w:val="uk-UA"/>
              </w:rPr>
              <w:t>. К</w:t>
            </w:r>
            <w:r w:rsidRPr="005D50AC">
              <w:rPr>
                <w:lang w:val="uk-UA"/>
              </w:rPr>
              <w:t>омсомольськ</w:t>
            </w:r>
            <w:r w:rsidR="005D50AC">
              <w:rPr>
                <w:lang w:val="uk-UA"/>
              </w:rPr>
              <w:t xml:space="preserve">, </w:t>
            </w:r>
            <w:r w:rsidRPr="005D50AC">
              <w:rPr>
                <w:lang w:val="uk-UA"/>
              </w:rPr>
              <w:t>вул.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Космонавтів,4</w:t>
            </w:r>
          </w:p>
        </w:tc>
        <w:tc>
          <w:tcPr>
            <w:tcW w:w="1479" w:type="dxa"/>
          </w:tcPr>
          <w:p w14:paraId="7B607C7F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b/>
                <w:lang w:val="uk-UA"/>
              </w:rPr>
              <w:t>05342</w:t>
            </w:r>
            <w:r w:rsidRPr="005D50AC">
              <w:rPr>
                <w:lang w:val="uk-UA"/>
              </w:rPr>
              <w:t>7-53-03</w:t>
            </w:r>
          </w:p>
        </w:tc>
      </w:tr>
      <w:tr w:rsidR="005F7A73" w:rsidRPr="005D50AC" w14:paraId="2926339D" w14:textId="77777777" w:rsidTr="00F54BC2">
        <w:tc>
          <w:tcPr>
            <w:tcW w:w="567" w:type="dxa"/>
          </w:tcPr>
          <w:p w14:paraId="5473C85A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26.</w:t>
            </w:r>
          </w:p>
        </w:tc>
        <w:tc>
          <w:tcPr>
            <w:tcW w:w="4473" w:type="dxa"/>
          </w:tcPr>
          <w:p w14:paraId="78D9F577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Кременчуцька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міська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художня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галерея</w:t>
            </w:r>
          </w:p>
        </w:tc>
        <w:tc>
          <w:tcPr>
            <w:tcW w:w="3120" w:type="dxa"/>
          </w:tcPr>
          <w:p w14:paraId="5CAACF17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39600, м"/>
              </w:smartTagPr>
              <w:r w:rsidRPr="005D50AC">
                <w:rPr>
                  <w:lang w:val="uk-UA"/>
                </w:rPr>
                <w:t>39600,</w:t>
              </w:r>
              <w:r w:rsidR="005D50AC" w:rsidRPr="005D50AC">
                <w:rPr>
                  <w:lang w:val="uk-UA"/>
                </w:rPr>
                <w:t xml:space="preserve"> </w:t>
              </w:r>
              <w:r w:rsidRPr="005D50AC">
                <w:rPr>
                  <w:lang w:val="uk-UA"/>
                </w:rPr>
                <w:t>м</w:t>
              </w:r>
            </w:smartTag>
            <w:r w:rsidR="005D50AC">
              <w:rPr>
                <w:lang w:val="uk-UA"/>
              </w:rPr>
              <w:t>. К</w:t>
            </w:r>
            <w:r w:rsidRPr="005D50AC">
              <w:rPr>
                <w:lang w:val="uk-UA"/>
              </w:rPr>
              <w:t>ременчук,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вул</w:t>
            </w:r>
            <w:r w:rsidR="005D50AC">
              <w:rPr>
                <w:lang w:val="uk-UA"/>
              </w:rPr>
              <w:t>. К</w:t>
            </w:r>
            <w:r w:rsidRPr="005D50AC">
              <w:rPr>
                <w:lang w:val="uk-UA"/>
              </w:rPr>
              <w:t>оцюбинського,4</w:t>
            </w:r>
          </w:p>
        </w:tc>
        <w:tc>
          <w:tcPr>
            <w:tcW w:w="1479" w:type="dxa"/>
          </w:tcPr>
          <w:p w14:paraId="1FD77EBF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b/>
                <w:lang w:val="uk-UA"/>
              </w:rPr>
              <w:t>05366</w:t>
            </w:r>
            <w:r w:rsidRPr="005D50AC">
              <w:rPr>
                <w:lang w:val="uk-UA"/>
              </w:rPr>
              <w:t>3-01-41</w:t>
            </w:r>
          </w:p>
        </w:tc>
      </w:tr>
      <w:tr w:rsidR="005F7A73" w:rsidRPr="005D50AC" w14:paraId="69B77312" w14:textId="77777777" w:rsidTr="00F54BC2">
        <w:tc>
          <w:tcPr>
            <w:tcW w:w="567" w:type="dxa"/>
          </w:tcPr>
          <w:p w14:paraId="3996D9CA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27.</w:t>
            </w:r>
          </w:p>
        </w:tc>
        <w:tc>
          <w:tcPr>
            <w:tcW w:w="4473" w:type="dxa"/>
          </w:tcPr>
          <w:p w14:paraId="6B2DE65C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Кременчуцька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картинна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галерея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Наталії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Юзефович</w:t>
            </w:r>
          </w:p>
        </w:tc>
        <w:tc>
          <w:tcPr>
            <w:tcW w:w="3120" w:type="dxa"/>
          </w:tcPr>
          <w:p w14:paraId="5AEB384E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39625, м"/>
              </w:smartTagPr>
              <w:r w:rsidRPr="005D50AC">
                <w:rPr>
                  <w:lang w:val="uk-UA"/>
                </w:rPr>
                <w:t>39625,</w:t>
              </w:r>
              <w:r w:rsidR="005D50AC" w:rsidRPr="005D50AC">
                <w:rPr>
                  <w:lang w:val="uk-UA"/>
                </w:rPr>
                <w:t xml:space="preserve"> </w:t>
              </w:r>
              <w:r w:rsidRPr="005D50AC">
                <w:rPr>
                  <w:lang w:val="uk-UA"/>
                </w:rPr>
                <w:t>м</w:t>
              </w:r>
            </w:smartTag>
            <w:r w:rsidRPr="005D50AC">
              <w:rPr>
                <w:lang w:val="uk-UA"/>
              </w:rPr>
              <w:t>.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Кременчук,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вул.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Космічна,9</w:t>
            </w:r>
          </w:p>
        </w:tc>
        <w:tc>
          <w:tcPr>
            <w:tcW w:w="1479" w:type="dxa"/>
          </w:tcPr>
          <w:p w14:paraId="0CDBDCEF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b/>
                <w:lang w:val="uk-UA"/>
              </w:rPr>
              <w:t>05366</w:t>
            </w:r>
            <w:r w:rsidRPr="005D50AC">
              <w:rPr>
                <w:lang w:val="uk-UA"/>
              </w:rPr>
              <w:t>6-53-38</w:t>
            </w:r>
          </w:p>
        </w:tc>
      </w:tr>
      <w:tr w:rsidR="005F7A73" w:rsidRPr="005D50AC" w14:paraId="4AC803B3" w14:textId="77777777" w:rsidTr="00F54BC2">
        <w:tc>
          <w:tcPr>
            <w:tcW w:w="567" w:type="dxa"/>
          </w:tcPr>
          <w:p w14:paraId="3DC666DC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28.</w:t>
            </w:r>
          </w:p>
        </w:tc>
        <w:tc>
          <w:tcPr>
            <w:tcW w:w="4473" w:type="dxa"/>
          </w:tcPr>
          <w:p w14:paraId="7F64E048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Педагогічно-меморіальний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музей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А</w:t>
            </w:r>
            <w:r w:rsidR="005D50AC">
              <w:rPr>
                <w:lang w:val="uk-UA"/>
              </w:rPr>
              <w:t>. М</w:t>
            </w:r>
            <w:r w:rsidRPr="005D50AC">
              <w:rPr>
                <w:lang w:val="uk-UA"/>
              </w:rPr>
              <w:t>акаренка</w:t>
            </w:r>
          </w:p>
        </w:tc>
        <w:tc>
          <w:tcPr>
            <w:tcW w:w="3120" w:type="dxa"/>
          </w:tcPr>
          <w:p w14:paraId="5BFD2C9B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39621, м"/>
              </w:smartTagPr>
              <w:r w:rsidRPr="005D50AC">
                <w:rPr>
                  <w:lang w:val="uk-UA"/>
                </w:rPr>
                <w:t>39621,</w:t>
              </w:r>
              <w:r w:rsidR="005D50AC" w:rsidRPr="005D50AC">
                <w:rPr>
                  <w:lang w:val="uk-UA"/>
                </w:rPr>
                <w:t xml:space="preserve"> </w:t>
              </w:r>
              <w:r w:rsidRPr="005D50AC">
                <w:rPr>
                  <w:lang w:val="uk-UA"/>
                </w:rPr>
                <w:t>м</w:t>
              </w:r>
            </w:smartTag>
            <w:r w:rsidR="005D50AC">
              <w:rPr>
                <w:lang w:val="uk-UA"/>
              </w:rPr>
              <w:t>. К</w:t>
            </w:r>
            <w:r w:rsidRPr="005D50AC">
              <w:rPr>
                <w:lang w:val="uk-UA"/>
              </w:rPr>
              <w:t>ременчук,вул</w:t>
            </w:r>
            <w:r w:rsidR="005D50AC">
              <w:rPr>
                <w:lang w:val="uk-UA"/>
              </w:rPr>
              <w:t>. М</w:t>
            </w:r>
            <w:r w:rsidRPr="005D50AC">
              <w:rPr>
                <w:lang w:val="uk-UA"/>
              </w:rPr>
              <w:t>акаренка,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44</w:t>
            </w:r>
          </w:p>
        </w:tc>
        <w:tc>
          <w:tcPr>
            <w:tcW w:w="1479" w:type="dxa"/>
          </w:tcPr>
          <w:p w14:paraId="1AA5194B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053666-10-79</w:t>
            </w:r>
          </w:p>
        </w:tc>
      </w:tr>
      <w:tr w:rsidR="005F7A73" w:rsidRPr="005D50AC" w14:paraId="1341C275" w14:textId="77777777" w:rsidTr="00F54BC2">
        <w:tc>
          <w:tcPr>
            <w:tcW w:w="567" w:type="dxa"/>
          </w:tcPr>
          <w:p w14:paraId="7642BF5E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29.</w:t>
            </w:r>
          </w:p>
        </w:tc>
        <w:tc>
          <w:tcPr>
            <w:tcW w:w="4473" w:type="dxa"/>
          </w:tcPr>
          <w:p w14:paraId="79B47514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Навчально-виховний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комплекс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сільськогосподарського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профілю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ім.А</w:t>
            </w:r>
            <w:r w:rsidR="005D50AC">
              <w:rPr>
                <w:lang w:val="uk-UA"/>
              </w:rPr>
              <w:t>.С. М</w:t>
            </w:r>
            <w:r w:rsidRPr="005D50AC">
              <w:rPr>
                <w:lang w:val="uk-UA"/>
              </w:rPr>
              <w:t>акаренка</w:t>
            </w:r>
          </w:p>
        </w:tc>
        <w:tc>
          <w:tcPr>
            <w:tcW w:w="3120" w:type="dxa"/>
          </w:tcPr>
          <w:p w14:paraId="1AFC6AE4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38701,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Полтавський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район,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с</w:t>
            </w:r>
            <w:r w:rsidR="005D50AC">
              <w:rPr>
                <w:lang w:val="uk-UA"/>
              </w:rPr>
              <w:t>. К</w:t>
            </w:r>
            <w:r w:rsidRPr="005D50AC">
              <w:rPr>
                <w:lang w:val="uk-UA"/>
              </w:rPr>
              <w:t>овалівка</w:t>
            </w:r>
          </w:p>
        </w:tc>
        <w:tc>
          <w:tcPr>
            <w:tcW w:w="1479" w:type="dxa"/>
          </w:tcPr>
          <w:p w14:paraId="609D7296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053229-67-34</w:t>
            </w:r>
          </w:p>
        </w:tc>
      </w:tr>
      <w:tr w:rsidR="005F7A73" w:rsidRPr="005D50AC" w14:paraId="79BDF58C" w14:textId="77777777" w:rsidTr="00F54BC2">
        <w:tc>
          <w:tcPr>
            <w:tcW w:w="567" w:type="dxa"/>
          </w:tcPr>
          <w:p w14:paraId="5CCDAD70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30</w:t>
            </w:r>
          </w:p>
        </w:tc>
        <w:tc>
          <w:tcPr>
            <w:tcW w:w="4473" w:type="dxa"/>
          </w:tcPr>
          <w:p w14:paraId="59837E99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Історико-культурний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заповідник</w:t>
            </w:r>
            <w:r w:rsidR="005D50AC">
              <w:rPr>
                <w:lang w:val="uk-UA"/>
              </w:rPr>
              <w:t xml:space="preserve"> "</w:t>
            </w:r>
            <w:r w:rsidRPr="005D50AC">
              <w:rPr>
                <w:lang w:val="uk-UA"/>
              </w:rPr>
              <w:t>Більськ</w:t>
            </w:r>
            <w:r w:rsidR="005D50AC">
              <w:rPr>
                <w:lang w:val="uk-UA"/>
              </w:rPr>
              <w:t xml:space="preserve">" </w:t>
            </w:r>
          </w:p>
        </w:tc>
        <w:tc>
          <w:tcPr>
            <w:tcW w:w="3120" w:type="dxa"/>
          </w:tcPr>
          <w:p w14:paraId="249C966A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  <w:r w:rsidRPr="005D50AC">
              <w:rPr>
                <w:lang w:val="uk-UA"/>
              </w:rPr>
              <w:t>38600,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сел.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Котельва,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вул.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Чапаєва,</w:t>
            </w:r>
            <w:r w:rsidR="005D50AC" w:rsidRPr="005D50AC">
              <w:rPr>
                <w:lang w:val="uk-UA"/>
              </w:rPr>
              <w:t xml:space="preserve"> </w:t>
            </w:r>
            <w:r w:rsidRPr="005D50AC">
              <w:rPr>
                <w:lang w:val="uk-UA"/>
              </w:rPr>
              <w:t>21</w:t>
            </w:r>
          </w:p>
        </w:tc>
        <w:tc>
          <w:tcPr>
            <w:tcW w:w="1479" w:type="dxa"/>
          </w:tcPr>
          <w:p w14:paraId="26432A64" w14:textId="77777777" w:rsidR="005F7A73" w:rsidRPr="005D50AC" w:rsidRDefault="005F7A73" w:rsidP="00F54BC2">
            <w:pPr>
              <w:pStyle w:val="af4"/>
              <w:rPr>
                <w:lang w:val="uk-UA"/>
              </w:rPr>
            </w:pPr>
          </w:p>
        </w:tc>
      </w:tr>
    </w:tbl>
    <w:p w14:paraId="0781F70C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</w:p>
    <w:p w14:paraId="1FEF2C27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історичному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битви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1909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розповідає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перипетії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баталій.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1981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державний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історикокультурний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заповідник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“Поле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битви</w:t>
      </w:r>
      <w:r w:rsidR="005D50AC">
        <w:rPr>
          <w:lang w:val="uk-UA"/>
        </w:rPr>
        <w:t xml:space="preserve">" </w:t>
      </w:r>
      <w:r w:rsidR="005D50AC" w:rsidRPr="005D50AC">
        <w:rPr>
          <w:lang w:val="uk-UA"/>
        </w:rPr>
        <w:t xml:space="preserve">- </w:t>
      </w:r>
      <w:r w:rsidRPr="005D50AC">
        <w:rPr>
          <w:lang w:val="uk-UA"/>
        </w:rPr>
        <w:t>єдиний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музейний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заклад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входить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Міжнародної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асоціації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військово-історичних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музеїв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світу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егідою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ЮНЕСКО.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дев’яти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експозиційних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залах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представлені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безцінні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реліквії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холодна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вогнепальна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зброя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ХVІІ-ХVІІІ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ст.,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одяг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Петра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особисті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царські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речі,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бойові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прапори,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старовинні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картини,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гравюри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тощо.</w:t>
      </w:r>
      <w:r w:rsidR="004863B7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серпні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кожного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Сорочинці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Миргородського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району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проходить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Національний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Сорочинський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ярмарок.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культурно-мистецькій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програмі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ярмарку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беруть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участь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близько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400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професійних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аматорських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колективів,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окремих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виконавців,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понад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2000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учасників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усіх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районів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з-за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кордону.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урочистих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церемоній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відкриття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закриття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ярмарку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етнографічній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садибі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Хіврі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відбувається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театралізоване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дійство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мотивами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гоголівських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творів.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Широкий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спектр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різноманітних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виробів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умільців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вишивка,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кераміка,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лозоплетіння,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гобелени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тощо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залишить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байдужими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найвибагливіших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покупців.</w:t>
      </w:r>
    </w:p>
    <w:p w14:paraId="357D8EC3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Решетилівка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один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найвідоміших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сучасних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центрів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промислів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Сучасна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вишивка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розвинулася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ґрунті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багатих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традицій,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донесли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днів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величезну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кількість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неперевершених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зразків.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Вишуканістю,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тонким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смаком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вирізняється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художня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вишивка.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легких,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небесних,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насичених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барв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вишивки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несуть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собі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символ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вічності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роду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людського.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орнаментальних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мотивах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вражає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образна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спостережливість,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поетичність.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Адже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вишивка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це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давнє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вічно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молоде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мистецтво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оригінального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бачення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світу,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відтвореного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специфічними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художніми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засобами.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Характерною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особливістю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вишивки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різноманітність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технік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поєднання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людини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завжди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духовною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потребою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творення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власного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світу.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знаменитих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решетилівських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килимів</w:t>
      </w:r>
      <w:r w:rsidR="005D50AC" w:rsidRPr="005D50AC">
        <w:rPr>
          <w:lang w:val="uk-UA"/>
        </w:rPr>
        <w:t xml:space="preserve">? </w:t>
      </w:r>
      <w:r w:rsidRPr="005D50AC">
        <w:rPr>
          <w:lang w:val="uk-UA"/>
        </w:rPr>
        <w:t>Кожна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гілочка,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кожна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квіточка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них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наче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гімн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Красі.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Решетилівські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килими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вирізняються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неповторними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квітковими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орнаментами.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вражають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мальовничістю,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довершеністю.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Водночас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чудові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вироби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позначені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виразним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новаторством.</w:t>
      </w:r>
      <w:r w:rsidR="004863B7">
        <w:rPr>
          <w:lang w:val="uk-UA"/>
        </w:rPr>
        <w:t xml:space="preserve"> </w:t>
      </w:r>
      <w:r w:rsidRPr="005D50AC">
        <w:rPr>
          <w:lang w:val="uk-UA"/>
        </w:rPr>
        <w:t>Писанка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символом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відродження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життя,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емблемою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сонця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весни,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талантом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безперечно,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найбільш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вдалим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подарунком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Великодня.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Зараз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слова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писанка</w:t>
      </w:r>
      <w:r w:rsidR="005D50AC">
        <w:rPr>
          <w:lang w:val="uk-UA"/>
        </w:rPr>
        <w:t xml:space="preserve">" </w:t>
      </w:r>
      <w:r w:rsidRPr="005D50AC">
        <w:rPr>
          <w:lang w:val="uk-UA"/>
        </w:rPr>
        <w:t>і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пасха</w:t>
      </w:r>
      <w:r w:rsidR="005D50AC">
        <w:rPr>
          <w:lang w:val="uk-UA"/>
        </w:rPr>
        <w:t xml:space="preserve">" </w:t>
      </w:r>
      <w:r w:rsidRPr="005D50AC">
        <w:rPr>
          <w:lang w:val="uk-UA"/>
        </w:rPr>
        <w:t>можна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вважати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синонімами,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але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традиція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розписувати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яйця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народилась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задовго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християнства</w:t>
      </w:r>
      <w:r w:rsidR="005D50AC">
        <w:rPr>
          <w:lang w:val="uk-UA"/>
        </w:rPr>
        <w:t>. О</w:t>
      </w:r>
      <w:r w:rsidRPr="005D50AC">
        <w:rPr>
          <w:lang w:val="uk-UA"/>
        </w:rPr>
        <w:t>брядове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поклоніння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яйцеві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характерним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багатьох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світу.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прадавніми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віруваннями,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саме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яйце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першим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світу.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скорлупа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перетворилась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небо,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плівка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хмари,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білка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виникла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вода,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жовтка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земля.</w:t>
      </w:r>
    </w:p>
    <w:p w14:paraId="2CDAAA54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давніх-давен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люди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вважали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яйце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джерелом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життєвої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енергії,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амулетом,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привертає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добра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відгонить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чари.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щоб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оберіг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сильнішим,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шкаралупу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фарбували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кольори,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креслили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магічні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знаки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символи,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формували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звернення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людей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богів.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Писанка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символом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воскресіння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Ісуса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Христа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шанувалась,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ікона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хрестик.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Саме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Карлівці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продовжується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мистецька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традиція.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Щорічно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проводиться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культурно-мистецьке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свято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писанки.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Щоразу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зростає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число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учасників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весняного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вернісажу,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дивотворів.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Крім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місцевих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мисткинь,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виявляють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зацікавленість,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привозять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вироби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Котельви,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Зінькова,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Кременчука,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Гадяча,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Хорола,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навчальних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позашкільних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закладах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Карлівського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району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помітно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збільшується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кількість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писанкарських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міні-лабораторій,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цього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ремесла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прилучається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все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більше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шкільної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молоді.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Господарі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району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бажанням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гостей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проводять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майстер-класи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розпису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орудою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визнаних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писанкарок,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запрошуються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регіонів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Неперевершеними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цікавими,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котрі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зустрічаються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лише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Карлівщині,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писанки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листковими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або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квітковими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безконечниками.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Семантика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цієї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писанки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безперервний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біг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відродження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життя,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Божа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ласка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добрі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побажання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дітей,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довголіття,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здоров’я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сили.</w:t>
      </w:r>
    </w:p>
    <w:p w14:paraId="5BC52A09" w14:textId="77777777" w:rsidR="005D50AC" w:rsidRPr="005D50AC" w:rsidRDefault="005F7A73" w:rsidP="005D50AC">
      <w:pPr>
        <w:tabs>
          <w:tab w:val="left" w:pos="726"/>
        </w:tabs>
      </w:pPr>
      <w:r w:rsidRPr="005D50AC">
        <w:rPr>
          <w:lang w:val="uk-UA"/>
        </w:rPr>
        <w:t>Ефективне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лікування,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повноцінний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відпочинок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наймальовничіших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куточках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цілющі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мінеральні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води.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Лікуються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хронічні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гастрити,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коліти,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панкреатити,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цукровий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діабет,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стенокардія,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гіпертонія,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остеохондроз,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поліартрит,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радикуліт,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хронічні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хвороби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чоловічої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жіночої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статевих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сфер,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безпліддя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інше.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Найсучасніші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методи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діагностики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комп’ютерна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діагностика,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іридодіагностика</w:t>
      </w:r>
      <w:r w:rsidR="005D50AC" w:rsidRPr="005D50AC">
        <w:rPr>
          <w:lang w:val="uk-UA"/>
        </w:rPr>
        <w:t xml:space="preserve">; </w:t>
      </w:r>
      <w:r w:rsidRPr="005D50AC">
        <w:rPr>
          <w:lang w:val="uk-UA"/>
        </w:rPr>
        <w:t>інформаційно-хвильова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терапія,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сорбційна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терапія,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методики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східної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енергетичної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медицини,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функціональна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біоенерготерапія</w:t>
      </w:r>
      <w:r w:rsidR="005D50AC" w:rsidRPr="005D50AC">
        <w:rPr>
          <w:lang w:val="uk-UA"/>
        </w:rPr>
        <w:t xml:space="preserve">; </w:t>
      </w:r>
      <w:r w:rsidRPr="005D50AC">
        <w:rPr>
          <w:lang w:val="uk-UA"/>
        </w:rPr>
        <w:t>масаж,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мануальна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терапія,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медово-молочні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бальнеопроцедури,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сауна,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бальнеологія,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трускавецький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озокерит,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лазеротерапія,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пневмовакуумний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пресинг,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джакузі,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контрастні,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перлинні,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мінеральні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ванни</w:t>
      </w:r>
      <w:r w:rsidR="005D50AC" w:rsidRPr="005D50AC">
        <w:rPr>
          <w:lang w:val="uk-UA"/>
        </w:rPr>
        <w:t xml:space="preserve">; </w:t>
      </w:r>
      <w:r w:rsidRPr="005D50AC">
        <w:rPr>
          <w:lang w:val="uk-UA"/>
        </w:rPr>
        <w:t>лікувальні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душі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каскадний,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висхідний,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підводний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душ-масаж</w:t>
      </w:r>
      <w:r w:rsidR="005D50AC" w:rsidRPr="005D50AC">
        <w:rPr>
          <w:lang w:val="uk-UA"/>
        </w:rPr>
        <w:t xml:space="preserve">; </w:t>
      </w:r>
      <w:r w:rsidRPr="005D50AC">
        <w:rPr>
          <w:lang w:val="uk-UA"/>
        </w:rPr>
        <w:t>тренажерна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зала,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гідроколонолазеротерапія,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гірудотерапія,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ЛФК,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фітобар,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аромоінотерапія,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УЗ-обстеження.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діагностика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захворювань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стадії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клінічних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проявів.</w:t>
      </w:r>
      <w:r w:rsidR="005D50AC" w:rsidRPr="005D50AC">
        <w:t xml:space="preserve"> [</w:t>
      </w:r>
      <w:r w:rsidRPr="005D50AC">
        <w:t>7,9,11</w:t>
      </w:r>
      <w:r w:rsidR="005D50AC" w:rsidRPr="005D50AC">
        <w:t>]</w:t>
      </w:r>
    </w:p>
    <w:p w14:paraId="35EA8D16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Санаторно-курортні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заклади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Полтавщини</w:t>
      </w:r>
      <w:r w:rsidR="005D50AC" w:rsidRPr="005D50AC">
        <w:rPr>
          <w:lang w:val="uk-UA"/>
        </w:rPr>
        <w:t>:</w:t>
      </w:r>
    </w:p>
    <w:p w14:paraId="02335B77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Санаторій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„Псьол”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38300,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обл.,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Багачка,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тел.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05345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9-24-87,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9-12-79,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тел./факс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9-16-90</w:t>
      </w:r>
    </w:p>
    <w:p w14:paraId="074888E0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Санаторій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„Сосновий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бір</w:t>
      </w:r>
      <w:r w:rsidR="005D50AC">
        <w:rPr>
          <w:lang w:val="uk-UA"/>
        </w:rPr>
        <w:t xml:space="preserve">" </w:t>
      </w:r>
      <w:r w:rsidRPr="005D50AC">
        <w:rPr>
          <w:lang w:val="uk-UA"/>
        </w:rPr>
        <w:t>38105,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обл.,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Зіньківський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р-н,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Власівка,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тел.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05353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9-24-17,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2-40-41</w:t>
      </w:r>
    </w:p>
    <w:p w14:paraId="04B7A60A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Дочірнє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підприємство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лікувально-оздоровчих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закладів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профспілок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“Укрпрофоздоровниця</w:t>
      </w:r>
      <w:r w:rsidR="005D50AC">
        <w:rPr>
          <w:lang w:val="uk-UA"/>
        </w:rPr>
        <w:t xml:space="preserve">" </w:t>
      </w:r>
      <w:r w:rsidR="005D50AC" w:rsidRPr="005D50AC">
        <w:rPr>
          <w:lang w:val="uk-UA"/>
        </w:rPr>
        <w:t xml:space="preserve">- </w:t>
      </w:r>
      <w:r w:rsidRPr="005D50AC">
        <w:rPr>
          <w:lang w:val="uk-UA"/>
        </w:rPr>
        <w:t>“Миргородкурорт</w:t>
      </w:r>
      <w:r w:rsidR="005D50AC">
        <w:rPr>
          <w:lang w:val="uk-UA"/>
        </w:rPr>
        <w:t xml:space="preserve">" </w:t>
      </w:r>
      <w:r w:rsidRPr="005D50AC">
        <w:rPr>
          <w:lang w:val="uk-UA"/>
        </w:rPr>
        <w:t>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Миргород,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вул.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Гоголя,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112,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тел.</w:t>
      </w:r>
      <w:r w:rsidR="005D50AC" w:rsidRPr="005D50AC">
        <w:rPr>
          <w:lang w:val="uk-UA"/>
        </w:rPr>
        <w:t>: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8-5355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5-24-21,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5-26-33,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5-26-22</w:t>
      </w:r>
    </w:p>
    <w:p w14:paraId="14697BA2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Санаторій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“Березовий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гай</w:t>
      </w:r>
      <w:r w:rsidR="005D50AC">
        <w:rPr>
          <w:lang w:val="uk-UA"/>
        </w:rPr>
        <w:t xml:space="preserve">" </w:t>
      </w:r>
      <w:r w:rsidRPr="005D50AC">
        <w:rPr>
          <w:lang w:val="uk-UA"/>
        </w:rPr>
        <w:t>тел.</w:t>
      </w:r>
      <w:r w:rsidR="005D50AC" w:rsidRPr="005D50AC">
        <w:rPr>
          <w:lang w:val="uk-UA"/>
        </w:rPr>
        <w:t>: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8-5355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5-52-65</w:t>
      </w:r>
    </w:p>
    <w:p w14:paraId="2DB8AE4D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Санаторій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“Полтава”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тел.</w:t>
      </w:r>
      <w:r w:rsidR="005D50AC" w:rsidRPr="005D50AC">
        <w:rPr>
          <w:lang w:val="uk-UA"/>
        </w:rPr>
        <w:t>: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8-5355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5-32-25</w:t>
      </w:r>
    </w:p>
    <w:p w14:paraId="2103989D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Санаторій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“Хорол”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тел.</w:t>
      </w:r>
      <w:r w:rsidR="005D50AC" w:rsidRPr="005D50AC">
        <w:rPr>
          <w:lang w:val="uk-UA"/>
        </w:rPr>
        <w:t>: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8-5355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5-30-05</w:t>
      </w:r>
    </w:p>
    <w:p w14:paraId="2202944E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Санаторій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“Миргород</w:t>
      </w:r>
      <w:r w:rsidR="005D50AC">
        <w:rPr>
          <w:lang w:val="uk-UA"/>
        </w:rPr>
        <w:t xml:space="preserve">" </w:t>
      </w:r>
      <w:r w:rsidRPr="005D50AC">
        <w:rPr>
          <w:lang w:val="uk-UA"/>
        </w:rPr>
        <w:t>тел.</w:t>
      </w:r>
      <w:r w:rsidR="005D50AC" w:rsidRPr="005D50AC">
        <w:rPr>
          <w:lang w:val="uk-UA"/>
        </w:rPr>
        <w:t>: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8-5355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5-26-50</w:t>
      </w:r>
    </w:p>
    <w:p w14:paraId="580042EF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Санаторій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Міністерства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праці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соціальної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політики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“Слава”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Миргород,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вул.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Харківська,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64,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тел.</w:t>
      </w:r>
      <w:r w:rsidR="005D50AC" w:rsidRPr="005D50AC">
        <w:rPr>
          <w:lang w:val="uk-UA"/>
        </w:rPr>
        <w:t>: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8-5355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5-27-16,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5-31-39</w:t>
      </w:r>
    </w:p>
    <w:p w14:paraId="1D14B96C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Санаторій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МВС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“Миргород</w:t>
      </w:r>
      <w:r w:rsidR="005D50AC">
        <w:rPr>
          <w:lang w:val="uk-UA"/>
        </w:rPr>
        <w:t xml:space="preserve">" </w:t>
      </w:r>
      <w:r w:rsidRPr="005D50AC">
        <w:rPr>
          <w:lang w:val="uk-UA"/>
        </w:rPr>
        <w:t>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Миргород,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вул.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Українська,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58а,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тел.</w:t>
      </w:r>
      <w:r w:rsidR="005D50AC" w:rsidRPr="005D50AC">
        <w:rPr>
          <w:lang w:val="uk-UA"/>
        </w:rPr>
        <w:t>: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8-5355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5-47-42,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5-31-34</w:t>
      </w:r>
    </w:p>
    <w:p w14:paraId="3F1A1B9B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Санаторій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Гоголя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Миргород,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вул.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Миргородських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дивізій,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12,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тел.</w:t>
      </w:r>
      <w:r w:rsidR="005D50AC" w:rsidRPr="005D50AC">
        <w:rPr>
          <w:lang w:val="uk-UA"/>
        </w:rPr>
        <w:t>: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8-05355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5-21-52,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5-50-06</w:t>
      </w:r>
    </w:p>
    <w:p w14:paraId="67A1EC10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Медичний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центр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внутрішніх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військ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МВС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“Нові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Санжари</w:t>
      </w:r>
      <w:r w:rsidR="005D50AC">
        <w:rPr>
          <w:lang w:val="uk-UA"/>
        </w:rPr>
        <w:t xml:space="preserve">" </w:t>
      </w:r>
      <w:r w:rsidRPr="005D50AC">
        <w:rPr>
          <w:lang w:val="uk-UA"/>
        </w:rPr>
        <w:t>сел.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Нові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Санжари,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Радянський,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44,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тел.</w:t>
      </w:r>
      <w:r w:rsidR="005D50AC" w:rsidRPr="005D50AC">
        <w:rPr>
          <w:lang w:val="uk-UA"/>
        </w:rPr>
        <w:t>: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8-05344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3-13-57</w:t>
      </w:r>
    </w:p>
    <w:p w14:paraId="49EA0B16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Новосанжарський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санаторій-профі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лакторій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“Антей”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сел.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Нові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Санжари,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Піонерський,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10,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тел.</w:t>
      </w:r>
      <w:r w:rsidR="005D50AC" w:rsidRPr="005D50AC">
        <w:rPr>
          <w:lang w:val="uk-UA"/>
        </w:rPr>
        <w:t>: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8-05344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3-27-75</w:t>
      </w:r>
    </w:p>
    <w:p w14:paraId="32B82CB3" w14:textId="77777777" w:rsidR="005F7A73" w:rsidRPr="005D50AC" w:rsidRDefault="005F7A73" w:rsidP="00F54BC2">
      <w:pPr>
        <w:pStyle w:val="1"/>
        <w:rPr>
          <w:lang w:val="uk-UA"/>
        </w:rPr>
      </w:pPr>
      <w:r w:rsidRPr="005D50AC">
        <w:rPr>
          <w:lang w:val="uk-UA"/>
        </w:rPr>
        <w:br w:type="page"/>
      </w:r>
      <w:bookmarkStart w:id="5" w:name="_Toc281783549"/>
      <w:r w:rsidRPr="005D50AC">
        <w:rPr>
          <w:lang w:val="uk-UA"/>
        </w:rPr>
        <w:t>Розділ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3.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Особливості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Полтавщини</w:t>
      </w:r>
      <w:bookmarkEnd w:id="5"/>
    </w:p>
    <w:p w14:paraId="5E97A378" w14:textId="77777777" w:rsidR="00F54BC2" w:rsidRDefault="00F54BC2" w:rsidP="005D50AC">
      <w:pPr>
        <w:tabs>
          <w:tab w:val="left" w:pos="726"/>
        </w:tabs>
        <w:rPr>
          <w:lang w:val="uk-UA"/>
        </w:rPr>
      </w:pPr>
    </w:p>
    <w:p w14:paraId="7A6727A1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Становлення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високорентабельної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галузі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економіки,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важливого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засобу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культурного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духовного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громадян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набуває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дедалі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більшого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значення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підвищення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життя,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утворення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додаткових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робочих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збільшення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валютних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надходжень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підвищення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авторитету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Україні.</w:t>
      </w:r>
    </w:p>
    <w:p w14:paraId="6268410D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Розвиток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істотно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впливає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сектори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економіки,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будівництво,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сільське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господарство,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виробництво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товарів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широкого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вжитку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забезпечити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ринкової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економіки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перетворення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“індустрії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>
        <w:rPr>
          <w:lang w:val="uk-UA"/>
        </w:rPr>
        <w:t xml:space="preserve">"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провідний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містобудівничий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фактор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Миргорода,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Кременчука,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Гадяча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районів,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відомими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історико-культурними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центрами,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значення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духовного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відродження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багатонаціонального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незалежної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України.</w:t>
      </w:r>
    </w:p>
    <w:p w14:paraId="54946969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Полтавщина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надзвичайно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багата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лікувальні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чинники.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Цьому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географічне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положення,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геологічна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будова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гідрогеологічні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умови.</w:t>
      </w:r>
    </w:p>
    <w:p w14:paraId="5C9CCB3E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Кліматичні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густа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мережа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річок,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чисельні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водоймища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поєднанні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мальовничими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краєвидами,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джерела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мін</w:t>
      </w:r>
      <w:r w:rsidR="004863B7">
        <w:rPr>
          <w:lang w:val="uk-UA"/>
        </w:rPr>
        <w:t>е</w:t>
      </w:r>
      <w:r w:rsidRPr="005D50AC">
        <w:rPr>
          <w:lang w:val="uk-UA"/>
        </w:rPr>
        <w:t>ральних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відомих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курортів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</w:t>
      </w:r>
      <w:r w:rsidR="005D50AC">
        <w:rPr>
          <w:lang w:val="uk-UA"/>
        </w:rPr>
        <w:t>. М</w:t>
      </w:r>
      <w:r w:rsidRPr="005D50AC">
        <w:rPr>
          <w:lang w:val="uk-UA"/>
        </w:rPr>
        <w:t>иргорода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</w:t>
      </w:r>
      <w:r w:rsidR="005D50AC">
        <w:rPr>
          <w:lang w:val="uk-UA"/>
        </w:rPr>
        <w:t>. Л</w:t>
      </w:r>
      <w:r w:rsidRPr="005D50AC">
        <w:rPr>
          <w:lang w:val="uk-UA"/>
        </w:rPr>
        <w:t>іщинівки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туристично-рекреаційної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області.</w:t>
      </w:r>
    </w:p>
    <w:p w14:paraId="062DEB29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Нині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займає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незначне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економіці,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але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щорічно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рахунок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бюджет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поповнюється.</w:t>
      </w:r>
    </w:p>
    <w:p w14:paraId="2AA32B02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останні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зруйнувалися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важливі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складові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інфраструктури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галузі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соціально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орієнтованого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внутрішнього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балансу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виїзної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в’їзної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кількості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туристів.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Знизився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рівень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обслуговування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туристсько-екскурсійних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організаціях.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Порушено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систему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маршрутів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структуру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підготовки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досвідчених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кадрів,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майже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повністю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втратила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валютні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прибутки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міжнародного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туризму.</w:t>
      </w:r>
    </w:p>
    <w:p w14:paraId="50B5BE86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Подолання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негативних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факторів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потребує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капітальних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вкладень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активних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боку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держави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області.</w:t>
      </w:r>
    </w:p>
    <w:p w14:paraId="675AE981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Сучасний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відповідає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потенційним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можливостям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все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необхідне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природні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історійко-культурні,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матеріальні,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людські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повинен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найефективніших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засобів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одержання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прибутків,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стимулювання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ринкових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відносин,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активного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впливу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сумісних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галузей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економіки,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зайнятість,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поліпшення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роботи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охороні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пам’яток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історії,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підвищення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культурного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рівня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населення.</w:t>
      </w:r>
    </w:p>
    <w:p w14:paraId="25BCD700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функціонують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12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курортно-санаторних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закладів.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Систематично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ведуться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роботи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модернізації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номерного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фонду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лікувально-оздоровчих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закладів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профспілок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“Укрпрофоздоровниця”,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“Миргородкурорт”,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санаторію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М.В.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Гоголя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Миргород</w:t>
      </w:r>
      <w:r w:rsidR="005D50AC" w:rsidRPr="005D50AC">
        <w:rPr>
          <w:lang w:val="uk-UA"/>
        </w:rPr>
        <w:t xml:space="preserve">). </w:t>
      </w:r>
      <w:r w:rsidRPr="005D50AC">
        <w:rPr>
          <w:lang w:val="uk-UA"/>
        </w:rPr>
        <w:t>Будується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другий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корпус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санаторію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“Радужний”,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ремонтуються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розширюють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послуги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санаторії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“Сосновий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бір</w:t>
      </w:r>
      <w:r w:rsidR="005D50AC">
        <w:rPr>
          <w:lang w:val="uk-UA"/>
        </w:rPr>
        <w:t>" (</w:t>
      </w:r>
      <w:r w:rsidRPr="005D50AC">
        <w:rPr>
          <w:lang w:val="uk-UA"/>
        </w:rPr>
        <w:t>Зіньківський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район</w:t>
      </w:r>
      <w:r w:rsidR="005D50AC" w:rsidRPr="005D50AC">
        <w:rPr>
          <w:lang w:val="uk-UA"/>
        </w:rPr>
        <w:t xml:space="preserve">), </w:t>
      </w:r>
      <w:r w:rsidRPr="005D50AC">
        <w:rPr>
          <w:lang w:val="uk-UA"/>
        </w:rPr>
        <w:t>“Псьол”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Великобагачанський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район</w:t>
      </w:r>
      <w:r w:rsidR="005D50AC" w:rsidRPr="005D50AC">
        <w:rPr>
          <w:lang w:val="uk-UA"/>
        </w:rPr>
        <w:t>).</w:t>
      </w:r>
    </w:p>
    <w:p w14:paraId="5890EC5F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Намітились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чіткі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тенденції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сталого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зростання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обсягу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інвестицій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галузь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пов’язано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майбутнім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проведенням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Євро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2012.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Джерелами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фінансування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галузі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кошти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бюджету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згідно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рішеннями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ради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виконання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заходів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програми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2002-2010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роки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починаючи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2004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року</w:t>
      </w:r>
      <w:r w:rsidR="005D50AC" w:rsidRPr="005D50AC">
        <w:rPr>
          <w:lang w:val="uk-UA"/>
        </w:rPr>
        <w:t xml:space="preserve">); </w:t>
      </w:r>
      <w:r w:rsidRPr="005D50AC">
        <w:rPr>
          <w:lang w:val="uk-UA"/>
        </w:rPr>
        <w:t>залучення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інвестицій</w:t>
      </w:r>
      <w:r w:rsidR="005D50AC" w:rsidRPr="005D50AC">
        <w:rPr>
          <w:lang w:val="uk-UA"/>
        </w:rPr>
        <w:t xml:space="preserve">; </w:t>
      </w:r>
      <w:r w:rsidRPr="005D50AC">
        <w:rPr>
          <w:lang w:val="uk-UA"/>
        </w:rPr>
        <w:t>кошти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підприємств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підприємців.</w:t>
      </w:r>
    </w:p>
    <w:p w14:paraId="4AC8DC64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Місто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Миргород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праву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справжньою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перлиною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санаторне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курортного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відпочинку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завдяки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цілющим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властивостям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миргородського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мінерального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джерела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найвідоміших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курортом.</w:t>
      </w:r>
    </w:p>
    <w:p w14:paraId="16BBC70A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недавніх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Миргород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славу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Всесоюзної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оздоровниці,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сьогодні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один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найвідоміших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курортів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об’єднує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вісім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санаторіїв,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бюветах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мінеральну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воду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прямо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джерел.</w:t>
      </w:r>
    </w:p>
    <w:p w14:paraId="3CCF94E3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Місто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розташоване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лісостеповий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географічній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зоні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лівобережної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частини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Придніпровської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низовини.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м’який,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рівний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клімат,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без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різких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коливань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температури,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якісному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лікуванню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швидкій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реабілітації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хворих.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Знаходячись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центрі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екологічно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чистій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зоні,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мальовничих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берегах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річки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Хорол,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потопаючи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зелені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беріз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сосен,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працюють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санаторії,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спеціалізуються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лікуванні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захворювань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органів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травлення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порушення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обміну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речовин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цукрового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діабету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більше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15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показань.</w:t>
      </w:r>
    </w:p>
    <w:p w14:paraId="028FA288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даний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санаторії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водночас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можуть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прийняти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оздоровлення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близько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чотирьох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тисяч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пацієнтів,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послуг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висококваліфіковані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лікарі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усіх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профілів,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сучасна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лікувально-діагностична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апаратура.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2008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виділено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земельні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ділянки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загальною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прощею</w:t>
      </w:r>
      <w:r w:rsidR="005D50AC" w:rsidRPr="005D50AC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25 га"/>
        </w:smartTagPr>
        <w:r w:rsidRPr="005D50AC">
          <w:rPr>
            <w:lang w:val="uk-UA"/>
          </w:rPr>
          <w:t>25</w:t>
        </w:r>
        <w:r w:rsidR="005D50AC" w:rsidRPr="005D50AC">
          <w:rPr>
            <w:lang w:val="uk-UA"/>
          </w:rPr>
          <w:t xml:space="preserve"> </w:t>
        </w:r>
        <w:r w:rsidRPr="005D50AC">
          <w:rPr>
            <w:lang w:val="uk-UA"/>
          </w:rPr>
          <w:t>га</w:t>
        </w:r>
      </w:smartTag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розпочато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будівництво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4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санаторіїв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пансіонатів,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загальна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сума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інвестицій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50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млн.грн.</w:t>
      </w:r>
    </w:p>
    <w:p w14:paraId="5B5AFB9E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Полтавська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область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привабливий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туристично-рекреаційний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регіон,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розташований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центральній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частині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Лівобережної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Переважна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частина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розташована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лісостеповій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зоні,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м’які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кліматичні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мережу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річок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найбільші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Сула,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Псел,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Ворскла,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Орель</w:t>
      </w:r>
      <w:r w:rsidR="005D50AC" w:rsidRPr="005D50AC">
        <w:rPr>
          <w:lang w:val="uk-UA"/>
        </w:rPr>
        <w:t xml:space="preserve">), </w:t>
      </w:r>
      <w:r w:rsidRPr="005D50AC">
        <w:rPr>
          <w:lang w:val="uk-UA"/>
        </w:rPr>
        <w:t>пов’язаних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головною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судноплавною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артерією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Дніпром.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багатства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доповнюють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бальнеологічні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грязьові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курорти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Миргороду,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Санжар,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Яресьок,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Гадяча,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>
        <w:rPr>
          <w:lang w:val="uk-UA"/>
        </w:rPr>
        <w:t>. Б</w:t>
      </w:r>
      <w:r w:rsidRPr="005D50AC">
        <w:rPr>
          <w:lang w:val="uk-UA"/>
        </w:rPr>
        <w:t>агачки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ін.</w:t>
      </w:r>
    </w:p>
    <w:p w14:paraId="4C73CFCA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визначена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мережа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139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екскурсійних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підприємств,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фірм,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ліцензії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діяльність,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надають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екскурсійні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послуги.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Розроблено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маршрутів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зеленого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туризму.</w:t>
      </w:r>
    </w:p>
    <w:p w14:paraId="11F75EBD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Основні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зусилля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спрямовані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реалізацію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програми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2002-2010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роки,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популяризацію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продукту,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участь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фестивалях,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виставках,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святах,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пропагують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духовну,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історичну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культурну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спадщину.</w:t>
      </w:r>
    </w:p>
    <w:p w14:paraId="59FA30C8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популяризації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привабливості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об’єкту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створено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регіональне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відділення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спілки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сільського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зеленого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належить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дивовижних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своєю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красою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Чиста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незаймана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всій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позитивно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впливає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людей.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Вікові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ліси,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чисте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повітря,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джерельна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вода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перелічити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всіх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багатств,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щедро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одарила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здобути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силу,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здоров’я,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довголіття.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розширює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можливості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сільського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зеленого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туризму.</w:t>
      </w:r>
    </w:p>
    <w:p w14:paraId="6E2E445E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Дитячий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активно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розвивається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керівництвом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Центру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краєзнавства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учнівської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молоді,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трьох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станцій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юних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двох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клубів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спортивного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орієнтування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туризму.</w:t>
      </w:r>
    </w:p>
    <w:p w14:paraId="0001B094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Розвиток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сектору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надасть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можливість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залучення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додаткових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коштів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регіон,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кінцевому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результаті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сприятиме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покращенню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інфраструктури,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створенню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робочих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місць.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Подальший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зеленого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доцільно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впроваджувати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через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розбудову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районних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кластерів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зеленого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Перші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кроки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цьому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напрямку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зроблено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Великобагачанському,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Котелевському,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Диканському,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Пирятинському,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Шишацькому,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Миргородському,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Кременчуцькому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районах.</w:t>
      </w:r>
    </w:p>
    <w:p w14:paraId="5BDFDCEE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Значний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потенціал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екотуризму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загально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ознайомчі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екскурсії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даного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регіону</w:t>
      </w:r>
      <w:r w:rsidR="005D50AC" w:rsidRPr="005D50AC">
        <w:rPr>
          <w:lang w:val="uk-UA"/>
        </w:rPr>
        <w:t xml:space="preserve">).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узбережжі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Дніпра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річок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Псел,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Ворскла,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залишились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рідкісні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цікаві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фауни.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Крім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місцевості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добре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розвинені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традиції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мисливського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рибальського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відокремлені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заповідних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мисливські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рибальські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угіддя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потребуючою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модернізації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реконструкції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прийому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іноземних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базою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розселення.</w:t>
      </w:r>
      <w:r w:rsidR="005D50AC" w:rsidRPr="005D50AC">
        <w:rPr>
          <w:lang w:val="uk-UA"/>
        </w:rPr>
        <w:t xml:space="preserve"> [</w:t>
      </w:r>
      <w:r w:rsidRPr="005D50AC">
        <w:rPr>
          <w:lang w:val="uk-UA"/>
        </w:rPr>
        <w:t>3,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8</w:t>
      </w:r>
      <w:r w:rsidR="005D50AC" w:rsidRPr="005D50AC">
        <w:rPr>
          <w:lang w:val="uk-UA"/>
        </w:rPr>
        <w:t>]</w:t>
      </w:r>
    </w:p>
    <w:p w14:paraId="362B7506" w14:textId="77777777" w:rsidR="005F7A73" w:rsidRPr="005D50AC" w:rsidRDefault="005F7A73" w:rsidP="00F54BC2">
      <w:pPr>
        <w:pStyle w:val="1"/>
        <w:rPr>
          <w:lang w:val="uk-UA"/>
        </w:rPr>
      </w:pPr>
      <w:r w:rsidRPr="005D50AC">
        <w:rPr>
          <w:lang w:val="uk-UA"/>
        </w:rPr>
        <w:br w:type="page"/>
      </w:r>
      <w:bookmarkStart w:id="6" w:name="_Toc281783550"/>
      <w:r w:rsidRPr="005D50AC">
        <w:rPr>
          <w:lang w:val="uk-UA"/>
        </w:rPr>
        <w:t>Розділ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4.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Проблеми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перспективи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Полтавщини</w:t>
      </w:r>
      <w:bookmarkEnd w:id="6"/>
    </w:p>
    <w:p w14:paraId="3C35315C" w14:textId="77777777" w:rsidR="00F54BC2" w:rsidRDefault="00F54BC2" w:rsidP="005D50AC">
      <w:pPr>
        <w:tabs>
          <w:tab w:val="left" w:pos="726"/>
        </w:tabs>
        <w:rPr>
          <w:lang w:val="uk-UA"/>
        </w:rPr>
      </w:pPr>
    </w:p>
    <w:p w14:paraId="5FB36984" w14:textId="77777777" w:rsidR="005F7A73" w:rsidRPr="005D50AC" w:rsidRDefault="005F7A73" w:rsidP="005D50AC">
      <w:pPr>
        <w:tabs>
          <w:tab w:val="left" w:pos="726"/>
        </w:tabs>
        <w:rPr>
          <w:szCs w:val="24"/>
          <w:lang w:val="uk-UA"/>
        </w:rPr>
      </w:pPr>
      <w:r w:rsidRPr="005D50AC">
        <w:rPr>
          <w:lang w:val="uk-UA"/>
        </w:rPr>
        <w:t>Проблеми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нерозривно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пов’язані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загальнодержавними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проблемами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сфері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міжнародному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ринку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фактично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невідома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країна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розвинутою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індустрією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окрім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серед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представників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старшого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покоління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діаспори,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але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імідж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фактично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згасає</w:t>
      </w:r>
      <w:r w:rsidR="005D50AC" w:rsidRPr="005D50AC">
        <w:rPr>
          <w:lang w:val="uk-UA"/>
        </w:rPr>
        <w:t xml:space="preserve">).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даний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маркетинг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потенціалу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міжнародному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ринку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проводиться.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Будучи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однією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найбільших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країн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Європи,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жодного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представництва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кордоном,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здійснює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рекламних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заходів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запланованих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національному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рівні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рекламних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кампаній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зарубіжного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ринку.</w:t>
      </w:r>
    </w:p>
    <w:p w14:paraId="00E3D7A8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Найсуттєвішими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перешкодами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наступні</w:t>
      </w:r>
      <w:r w:rsidR="005D50AC" w:rsidRPr="005D50AC">
        <w:rPr>
          <w:lang w:val="uk-UA"/>
        </w:rPr>
        <w:t>:</w:t>
      </w:r>
    </w:p>
    <w:p w14:paraId="3FD4EE52" w14:textId="77777777" w:rsidR="005F7A73" w:rsidRPr="005D50AC" w:rsidRDefault="005F7A73" w:rsidP="005D50AC">
      <w:pPr>
        <w:tabs>
          <w:tab w:val="left" w:pos="726"/>
        </w:tabs>
        <w:rPr>
          <w:szCs w:val="24"/>
          <w:lang w:val="uk-UA"/>
        </w:rPr>
      </w:pPr>
      <w:r w:rsidRPr="005D50AC">
        <w:rPr>
          <w:lang w:val="uk-UA"/>
        </w:rPr>
        <w:t>1.</w:t>
      </w:r>
      <w:r w:rsidR="005D50AC" w:rsidRPr="005D50AC">
        <w:rPr>
          <w:szCs w:val="14"/>
          <w:lang w:val="uk-UA"/>
        </w:rPr>
        <w:t xml:space="preserve"> </w:t>
      </w:r>
      <w:r w:rsidRPr="005D50AC">
        <w:rPr>
          <w:lang w:val="uk-UA"/>
        </w:rPr>
        <w:t>Негативний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імідж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цілому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проведення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відпочинку.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Відсутність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належної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реклами.</w:t>
      </w:r>
    </w:p>
    <w:p w14:paraId="66C792A9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2.</w:t>
      </w:r>
      <w:r w:rsidR="005D50AC" w:rsidRPr="005D50AC">
        <w:rPr>
          <w:szCs w:val="14"/>
          <w:lang w:val="uk-UA"/>
        </w:rPr>
        <w:t xml:space="preserve"> </w:t>
      </w:r>
      <w:r w:rsidRPr="005D50AC">
        <w:rPr>
          <w:lang w:val="uk-UA"/>
        </w:rPr>
        <w:t>Транспортні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труднощі,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пов’язані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приїздом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пересуванням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території.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Візовий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режим.</w:t>
      </w:r>
    </w:p>
    <w:p w14:paraId="11523EA8" w14:textId="77777777" w:rsidR="005F7A73" w:rsidRPr="005D50AC" w:rsidRDefault="005F7A73" w:rsidP="005D50AC">
      <w:pPr>
        <w:tabs>
          <w:tab w:val="left" w:pos="726"/>
        </w:tabs>
        <w:rPr>
          <w:szCs w:val="24"/>
          <w:lang w:val="uk-UA"/>
        </w:rPr>
      </w:pPr>
      <w:r w:rsidRPr="005D50AC">
        <w:rPr>
          <w:lang w:val="uk-UA"/>
        </w:rPr>
        <w:t>3.</w:t>
      </w:r>
      <w:r w:rsidR="005D50AC" w:rsidRPr="005D50AC">
        <w:rPr>
          <w:szCs w:val="14"/>
          <w:lang w:val="uk-UA"/>
        </w:rPr>
        <w:t xml:space="preserve"> </w:t>
      </w:r>
      <w:r w:rsidRPr="005D50AC">
        <w:rPr>
          <w:lang w:val="uk-UA"/>
        </w:rPr>
        <w:t>Низький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рівень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інфраструктури</w:t>
      </w:r>
      <w:r w:rsidR="005D50AC" w:rsidRPr="005D50AC">
        <w:rPr>
          <w:lang w:val="uk-UA"/>
        </w:rPr>
        <w:t xml:space="preserve">, </w:t>
      </w:r>
      <w:r w:rsidRPr="005D50AC">
        <w:rPr>
          <w:lang w:val="uk-UA"/>
        </w:rPr>
        <w:t>якості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продукції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послуг.</w:t>
      </w:r>
    </w:p>
    <w:p w14:paraId="1B3A5DAB" w14:textId="77777777" w:rsidR="005F7A73" w:rsidRPr="005D50AC" w:rsidRDefault="005F7A73" w:rsidP="005D50AC">
      <w:pPr>
        <w:tabs>
          <w:tab w:val="left" w:pos="726"/>
        </w:tabs>
        <w:rPr>
          <w:szCs w:val="24"/>
          <w:lang w:val="uk-UA"/>
        </w:rPr>
      </w:pPr>
      <w:r w:rsidRPr="005D50AC">
        <w:rPr>
          <w:lang w:val="uk-UA"/>
        </w:rPr>
        <w:t>4.</w:t>
      </w:r>
      <w:r w:rsidR="005D50AC" w:rsidRPr="005D50AC">
        <w:rPr>
          <w:szCs w:val="14"/>
          <w:lang w:val="uk-UA"/>
        </w:rPr>
        <w:t xml:space="preserve"> </w:t>
      </w:r>
      <w:r w:rsidRPr="005D50AC">
        <w:rPr>
          <w:lang w:val="uk-UA"/>
        </w:rPr>
        <w:t>Недосконалість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нормативно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правової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бази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забезпечення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</w:t>
      </w:r>
      <w:r w:rsidR="005D50AC" w:rsidRPr="005D50AC">
        <w:rPr>
          <w:lang w:val="uk-UA"/>
        </w:rPr>
        <w:t xml:space="preserve">, </w:t>
      </w:r>
      <w:r w:rsidRPr="005D50AC">
        <w:rPr>
          <w:lang w:val="uk-UA"/>
        </w:rPr>
        <w:t>несприятливий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клімат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інвестування.</w:t>
      </w:r>
    </w:p>
    <w:p w14:paraId="29282A29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1.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Негативний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імідж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цілому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проведення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відпочинку.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Відсутність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належної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реклами.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важко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переконати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рекреантів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приїхати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імідж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країни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практично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відсутній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розумінні,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або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асоціюється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Чорнобильською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катастрофою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радіаційною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зоною.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Імідж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країни,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куди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приїхати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відпочити,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зберіг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позиції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Росії,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найближчих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західних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сусідів,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останні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набутий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позитивний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імідж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втрачено.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Зараз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бачиться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позаду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держав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Польща,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Угорщина,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Чехія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Щоб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змінити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імідж,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необхідно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розробити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впровадити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ряд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рекламних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стимулюючих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заходів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метою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створення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нового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іміджу,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відкриваючи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масового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рекреанта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Українські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культуру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етнос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народу,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проживає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схилах.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Важливим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позитивним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фактором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цьому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випуск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найрізноманітніших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рекламних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матеріалів,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починаючи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випуску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друкованих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видань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буклетів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закінчуючи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рекламними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відеофільмами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компакт</w:t>
      </w:r>
      <w:r w:rsidR="004863B7">
        <w:rPr>
          <w:lang w:val="uk-UA"/>
        </w:rPr>
        <w:t>-</w:t>
      </w:r>
      <w:r w:rsidRPr="005D50AC">
        <w:rPr>
          <w:lang w:val="uk-UA"/>
        </w:rPr>
        <w:t>дисками.</w:t>
      </w:r>
    </w:p>
    <w:p w14:paraId="04E633DA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2.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Транспортні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труднощі,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пов’язані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приїздом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пересуванням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території.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Значною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перешкодою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нормального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проблеми,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пов’язані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в’їздом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Повільні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поїзди,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дорогі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авіаквитки,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обмежена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кількість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авіарейсів,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черги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митницях,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поганий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доріг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подорожуванні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автомобілем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ось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тільки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деякі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складностей,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чекають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іноземного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відпочиваючого,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бажає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приїхати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Крім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відсутність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належної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дорожньої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інфраструктури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основних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автомагістралях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приводять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завжди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змогу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зупинитись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відпочинку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харчування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належно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облаштованих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місцях.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Змінити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ситуацію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краще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лише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запровадженням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радикальних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змін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державного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господарювання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будівництвом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належної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дорожньої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інфраструктури.</w:t>
      </w:r>
    </w:p>
    <w:p w14:paraId="0E5FD437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Безпосередньо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пов’язані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проблеми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візового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характеру.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Існуючі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вимоги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іноземних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оформлення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візи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метою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приїзду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надають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нашим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конкурентам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перевагу.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існує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вибір,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вибере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країну</w:t>
      </w:r>
      <w:r w:rsidR="005D50AC" w:rsidRPr="005D50AC">
        <w:rPr>
          <w:lang w:val="uk-UA"/>
        </w:rPr>
        <w:t xml:space="preserve">, </w:t>
      </w:r>
      <w:r w:rsidRPr="005D50AC">
        <w:rPr>
          <w:lang w:val="uk-UA"/>
        </w:rPr>
        <w:t>яка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вимагає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віз.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пов’язано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тільки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вартістю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візи.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проблема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запрошенням,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поїздкою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Посольства,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можливо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знаходиться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ряд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супутніх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проблем.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дуже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важливою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передумовою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створення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високоефективної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конкурентоздатної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галузі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зменшення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державному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рівні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вимог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оформленню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візових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документів.</w:t>
      </w:r>
    </w:p>
    <w:p w14:paraId="0D5D074B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3.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Низький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рівень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інфраструктури,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продукції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послуг.</w:t>
      </w:r>
    </w:p>
    <w:p w14:paraId="44ED7C65" w14:textId="77777777" w:rsidR="005F7A73" w:rsidRPr="005D50AC" w:rsidRDefault="005F7A73" w:rsidP="005D50AC">
      <w:pPr>
        <w:tabs>
          <w:tab w:val="left" w:pos="726"/>
        </w:tabs>
        <w:rPr>
          <w:szCs w:val="24"/>
          <w:lang w:val="uk-UA"/>
        </w:rPr>
      </w:pP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економічної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ситуації,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збанкр</w:t>
      </w:r>
      <w:r w:rsidR="004863B7">
        <w:rPr>
          <w:lang w:val="uk-UA"/>
        </w:rPr>
        <w:t>у</w:t>
      </w:r>
      <w:r w:rsidRPr="005D50AC">
        <w:rPr>
          <w:lang w:val="uk-UA"/>
        </w:rPr>
        <w:t>тування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ряду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підприємств,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зростання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вимог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громадян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послуг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привело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фактичного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припинення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ряду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закладів.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приклад,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заклади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Закарпаття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функціями,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об’ємом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рівнем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обслуговування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своїй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більшості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відповідають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міжнародним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стандартам.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проблема,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куди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поїхати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відпочити,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вибір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впливатимуть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ряд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факторів.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першу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чергу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цікавитиме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вартість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послуг,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наявність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зручностей.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Однак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переважна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більшість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об’єктів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будувались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рекреантів,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ставили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претензій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відпочинку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лікування.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саме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інфраструктури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туристично-санаторній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галузі</w:t>
      </w:r>
      <w:r w:rsidR="005D50AC" w:rsidRPr="005D50AC">
        <w:rPr>
          <w:lang w:val="uk-UA"/>
        </w:rPr>
        <w:t xml:space="preserve">,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більшості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випадків,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відповідає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нагальним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проблемам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відпочиваючих.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Також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слід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врахувати,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через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відсутність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грошових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коштів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основної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маси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населення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перспективу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зможе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нормально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розвиватись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умовах,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турбазах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санаторіях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зможуть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повноцінно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відпочивати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іноземні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громадяни,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можуть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повністю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оплачувати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отримані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послуги.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жаль,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даний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потрапляючи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нашого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сервісу,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іноземний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адекватно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формує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негативну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громадську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думку.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Враховуючи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чільних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повинно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зайняти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створення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системи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належного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сервісу,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основу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покладено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бажання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інтереси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самого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відпочиваючого,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цього,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чергу,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досягнути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залученням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інвестиційних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коштів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галузь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проведенням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якісної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сертифікації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всіх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наявних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готельних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установ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прийому.</w:t>
      </w:r>
    </w:p>
    <w:p w14:paraId="65CA18B7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Додатковим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фактором,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привабить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рекреанта,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розширення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послуг,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надаються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закладом.</w:t>
      </w:r>
    </w:p>
    <w:p w14:paraId="1522FF26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4.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Недосконалість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нормативно</w:t>
      </w:r>
      <w:r w:rsidR="005D50AC" w:rsidRPr="005D50AC">
        <w:rPr>
          <w:lang w:val="uk-UA"/>
        </w:rPr>
        <w:t>-</w:t>
      </w:r>
      <w:r w:rsidRPr="005D50AC">
        <w:rPr>
          <w:lang w:val="uk-UA"/>
        </w:rPr>
        <w:t>правової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бази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забезпечення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несприятливий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клімат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інвестування</w:t>
      </w:r>
      <w:r w:rsidRPr="005D50AC">
        <w:rPr>
          <w:bCs/>
          <w:lang w:val="uk-UA"/>
        </w:rPr>
        <w:t>.</w:t>
      </w:r>
      <w:r w:rsidR="005D50AC" w:rsidRPr="005D50AC">
        <w:rPr>
          <w:bCs/>
          <w:lang w:val="uk-UA"/>
        </w:rPr>
        <w:t xml:space="preserve"> </w:t>
      </w:r>
      <w:r w:rsidRPr="005D50AC">
        <w:rPr>
          <w:lang w:val="uk-UA"/>
        </w:rPr>
        <w:t>Нормальний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галузі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відбуватись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створення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якісно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нової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системи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господарювання.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Базою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цього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економічна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зацікавленість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безпосередніх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власників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закладів,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трудових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колективів,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тобто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отримання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реальних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прибутків,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можуть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використовуватись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власний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розсуд.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Однак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слід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відмітити,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діючі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норми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державно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правового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регулювання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особливо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податкова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система</w:t>
      </w:r>
      <w:r w:rsidR="005D50AC" w:rsidRPr="005D50AC">
        <w:rPr>
          <w:lang w:val="uk-UA"/>
        </w:rPr>
        <w:t xml:space="preserve">,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стимулює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Зокрема,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гостро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стоять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питання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зменшення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податкового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тиску,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саме</w:t>
      </w:r>
      <w:r w:rsidR="005D50AC" w:rsidRPr="005D50AC">
        <w:rPr>
          <w:lang w:val="uk-UA"/>
        </w:rPr>
        <w:t>:</w:t>
      </w:r>
    </w:p>
    <w:p w14:paraId="7AA30009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звільнення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сплати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ПДВ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продаж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путівок</w:t>
      </w:r>
      <w:r w:rsidR="005D50AC" w:rsidRPr="005D50AC">
        <w:rPr>
          <w:lang w:val="uk-UA"/>
        </w:rPr>
        <w:t>;</w:t>
      </w:r>
    </w:p>
    <w:p w14:paraId="5A45520D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звільнення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оподаткування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земельних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ділянок,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інфраструктура</w:t>
      </w:r>
      <w:r w:rsidR="005D50AC" w:rsidRPr="005D50AC">
        <w:rPr>
          <w:lang w:val="uk-UA"/>
        </w:rPr>
        <w:t>;</w:t>
      </w:r>
    </w:p>
    <w:p w14:paraId="3069B56F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зменшення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ставок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податку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прибуток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підприємств,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надають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пріоритет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в’їзду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туристів</w:t>
      </w:r>
      <w:r w:rsidR="005D50AC" w:rsidRPr="005D50AC">
        <w:rPr>
          <w:lang w:val="uk-UA"/>
        </w:rPr>
        <w:t>;</w:t>
      </w:r>
    </w:p>
    <w:p w14:paraId="62622EB3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встановлення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протекційної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податкової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політики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здійснення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подорожей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дітей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молоді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межах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 w:rsidRPr="005D50AC">
        <w:rPr>
          <w:lang w:val="uk-UA"/>
        </w:rPr>
        <w:t>;</w:t>
      </w:r>
    </w:p>
    <w:p w14:paraId="6BA67EE3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звільнення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податку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прибуток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частини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прибутку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організацій,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використовується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матеріальної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бази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реклами</w:t>
      </w:r>
      <w:r w:rsidR="005D50AC" w:rsidRPr="005D50AC">
        <w:rPr>
          <w:lang w:val="uk-UA"/>
        </w:rPr>
        <w:t>;</w:t>
      </w:r>
    </w:p>
    <w:p w14:paraId="6D5EBFF3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зменшення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ставок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готельного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збору.</w:t>
      </w:r>
    </w:p>
    <w:p w14:paraId="66F6C649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Крім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того,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суперечливість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українських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законів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служить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відштовхуючим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фактором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іноземних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інвесторів,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участь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процесах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обов’язковою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складовою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відродження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галузі.</w:t>
      </w:r>
    </w:p>
    <w:p w14:paraId="2421C5D9" w14:textId="77777777" w:rsidR="005F7A73" w:rsidRPr="005D50AC" w:rsidRDefault="005F7A73" w:rsidP="005D50AC">
      <w:pPr>
        <w:tabs>
          <w:tab w:val="left" w:pos="726"/>
        </w:tabs>
        <w:rPr>
          <w:szCs w:val="24"/>
          <w:lang w:val="uk-UA"/>
        </w:rPr>
      </w:pPr>
      <w:r w:rsidRPr="005D50AC">
        <w:rPr>
          <w:lang w:val="uk-UA"/>
        </w:rPr>
        <w:t>Реалізацію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послуг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необхідно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виводити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рівень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розвинутих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європейських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держав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Німеччина,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Великобританія,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Франція</w:t>
      </w:r>
      <w:r w:rsidR="005D50AC" w:rsidRPr="005D50AC">
        <w:rPr>
          <w:lang w:val="uk-UA"/>
        </w:rPr>
        <w:t xml:space="preserve">)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США,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основний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принцип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індустрії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відпочинку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оздоровлення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повинен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передбачати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максимально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можливе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збільшення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грошових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надходжень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реалізації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конкурентоспроможних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якісних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послуг,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надання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дешевих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послуг.</w:t>
      </w:r>
    </w:p>
    <w:p w14:paraId="3EAFDBD1" w14:textId="77777777" w:rsidR="005D50AC" w:rsidRPr="005D50AC" w:rsidRDefault="005F7A73" w:rsidP="005D50AC">
      <w:pPr>
        <w:tabs>
          <w:tab w:val="left" w:pos="726"/>
        </w:tabs>
      </w:pPr>
      <w:r w:rsidRPr="005D50AC">
        <w:rPr>
          <w:lang w:val="uk-UA"/>
        </w:rPr>
        <w:t>Держава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бере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себе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роль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стратегічного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лідера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туристично-рекреаційної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індустрії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галузі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економіки,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регулює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допомогою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законів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регуляторних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актів,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контролює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дотримання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безпеки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пропонованих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послуг,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виконання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установлених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вимог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стандартів.</w:t>
      </w:r>
      <w:r w:rsidR="005D50AC" w:rsidRPr="005D50AC">
        <w:t xml:space="preserve"> [</w:t>
      </w:r>
      <w:r w:rsidRPr="005D50AC">
        <w:t>2,</w:t>
      </w:r>
      <w:r w:rsidR="005D50AC" w:rsidRPr="005D50AC">
        <w:t xml:space="preserve"> </w:t>
      </w:r>
      <w:r w:rsidRPr="005D50AC">
        <w:t>3,</w:t>
      </w:r>
      <w:r w:rsidR="005D50AC" w:rsidRPr="005D50AC">
        <w:t xml:space="preserve"> </w:t>
      </w:r>
      <w:r w:rsidRPr="005D50AC">
        <w:t>5</w:t>
      </w:r>
      <w:r w:rsidR="005D50AC" w:rsidRPr="005D50AC">
        <w:t>]</w:t>
      </w:r>
    </w:p>
    <w:p w14:paraId="7B90AD6D" w14:textId="77777777" w:rsidR="005F7A73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Виконання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вищезазначених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завдань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зумовить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прискорений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рекреаційно-туристичного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санаторно-курортного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зробить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конкурентоспроможним,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життєздатним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самоокупним,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створить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сприятливий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клімат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споживача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зацікавленість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інвесторів.</w:t>
      </w:r>
    </w:p>
    <w:p w14:paraId="785A19E4" w14:textId="77777777" w:rsidR="005F7A73" w:rsidRDefault="004527F7" w:rsidP="004527F7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7" w:name="_Toc281783551"/>
      <w:r w:rsidR="005F7A73" w:rsidRPr="005D50AC">
        <w:rPr>
          <w:lang w:val="uk-UA"/>
        </w:rPr>
        <w:t>Висновки</w:t>
      </w:r>
      <w:bookmarkEnd w:id="7"/>
    </w:p>
    <w:p w14:paraId="33A0443A" w14:textId="77777777" w:rsidR="004527F7" w:rsidRPr="004527F7" w:rsidRDefault="004527F7" w:rsidP="004527F7">
      <w:pPr>
        <w:rPr>
          <w:lang w:val="uk-UA" w:eastAsia="en-US"/>
        </w:rPr>
      </w:pPr>
    </w:p>
    <w:p w14:paraId="26663D6A" w14:textId="77777777" w:rsidR="005F7A73" w:rsidRPr="005D50AC" w:rsidRDefault="005F7A73" w:rsidP="005D50AC">
      <w:pPr>
        <w:numPr>
          <w:ilvl w:val="0"/>
          <w:numId w:val="7"/>
        </w:numPr>
        <w:tabs>
          <w:tab w:val="left" w:pos="726"/>
        </w:tabs>
        <w:ind w:left="0" w:firstLine="709"/>
        <w:rPr>
          <w:lang w:val="uk-UA"/>
        </w:rPr>
      </w:pP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сучасному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світі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відпочинок,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оздоровлення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врешті-решт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означає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здоров’я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найвищою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соціальною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цінністю.</w:t>
      </w:r>
    </w:p>
    <w:p w14:paraId="3B4EC4E7" w14:textId="77777777" w:rsidR="005F7A73" w:rsidRPr="005D50AC" w:rsidRDefault="005F7A73" w:rsidP="005D50AC">
      <w:pPr>
        <w:numPr>
          <w:ilvl w:val="0"/>
          <w:numId w:val="7"/>
        </w:numPr>
        <w:tabs>
          <w:tab w:val="left" w:pos="726"/>
        </w:tabs>
        <w:ind w:left="0" w:firstLine="709"/>
        <w:rPr>
          <w:lang w:val="uk-UA"/>
        </w:rPr>
      </w:pPr>
      <w:r w:rsidRPr="005D50AC">
        <w:rPr>
          <w:lang w:val="uk-UA"/>
        </w:rPr>
        <w:t>Володіючи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величезним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природнім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потенціалом,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усвідомлює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необхідність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рекреаційно-туристичної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інфраструктури.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Відвідавши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нашу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країну,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можливість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тільки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відтворити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функціональні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можливості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організму,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але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ознайомитись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історією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культурою.</w:t>
      </w:r>
    </w:p>
    <w:p w14:paraId="57E4B100" w14:textId="77777777" w:rsidR="005F7A73" w:rsidRPr="005D50AC" w:rsidRDefault="005F7A73" w:rsidP="005D50AC">
      <w:pPr>
        <w:numPr>
          <w:ilvl w:val="0"/>
          <w:numId w:val="7"/>
        </w:numPr>
        <w:tabs>
          <w:tab w:val="left" w:pos="726"/>
        </w:tabs>
        <w:ind w:left="0" w:firstLine="709"/>
        <w:rPr>
          <w:lang w:val="uk-UA"/>
        </w:rPr>
      </w:pPr>
      <w:r w:rsidRPr="005D50AC">
        <w:rPr>
          <w:lang w:val="uk-UA"/>
        </w:rPr>
        <w:t>Під</w:t>
      </w:r>
      <w:r w:rsidR="005D50AC" w:rsidRPr="005D50AC">
        <w:rPr>
          <w:lang w:val="uk-UA"/>
        </w:rPr>
        <w:t xml:space="preserve"> </w:t>
      </w:r>
      <w:r w:rsidRPr="005D50AC">
        <w:rPr>
          <w:bCs/>
          <w:lang w:val="uk-UA"/>
        </w:rPr>
        <w:t>рекреаційними</w:t>
      </w:r>
      <w:r w:rsidR="005D50AC" w:rsidRPr="005D50AC">
        <w:rPr>
          <w:bCs/>
          <w:lang w:val="uk-UA"/>
        </w:rPr>
        <w:t xml:space="preserve"> </w:t>
      </w:r>
      <w:r w:rsidRPr="005D50AC">
        <w:rPr>
          <w:bCs/>
          <w:lang w:val="uk-UA"/>
        </w:rPr>
        <w:t>ресурсами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розуміється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сукупність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компонентів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об'єктів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історико-культурної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спадщини,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формують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гармонію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цілісності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ландшафту,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пряме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опосередковане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споживання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робить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сприятливий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вплив,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підтримці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відновленню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фізичного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духовного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здоров'я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людини.</w:t>
      </w:r>
    </w:p>
    <w:p w14:paraId="7B673A18" w14:textId="77777777" w:rsidR="005F7A73" w:rsidRPr="005D50AC" w:rsidRDefault="005F7A73" w:rsidP="005D50AC">
      <w:pPr>
        <w:numPr>
          <w:ilvl w:val="0"/>
          <w:numId w:val="7"/>
        </w:numPr>
        <w:tabs>
          <w:tab w:val="left" w:pos="726"/>
        </w:tabs>
        <w:ind w:left="0" w:firstLine="709"/>
        <w:rPr>
          <w:lang w:val="uk-UA"/>
        </w:rPr>
      </w:pPr>
      <w:r w:rsidRPr="005D50AC">
        <w:rPr>
          <w:lang w:val="uk-UA"/>
        </w:rPr>
        <w:t>Полтавщина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цікаву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неповторну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історію,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велика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кількість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музеїв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державних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громадських.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Загальна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чисельність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експонатів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усіх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категорій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музеїв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становить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близько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700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тис.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одиниць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збереження</w:t>
      </w:r>
      <w:r w:rsidR="005D50AC" w:rsidRPr="005D50AC">
        <w:rPr>
          <w:lang w:val="uk-UA"/>
        </w:rPr>
        <w:t xml:space="preserve">; </w:t>
      </w:r>
      <w:r w:rsidRPr="005D50AC">
        <w:rPr>
          <w:lang w:val="uk-UA"/>
        </w:rPr>
        <w:t>24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пам’ятки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архітектури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загальнодержавного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значення.</w:t>
      </w:r>
    </w:p>
    <w:p w14:paraId="422C968A" w14:textId="77777777" w:rsidR="005F7A73" w:rsidRPr="005D50AC" w:rsidRDefault="005F7A73" w:rsidP="005D50AC">
      <w:pPr>
        <w:numPr>
          <w:ilvl w:val="0"/>
          <w:numId w:val="7"/>
        </w:numPr>
        <w:tabs>
          <w:tab w:val="left" w:pos="726"/>
        </w:tabs>
        <w:ind w:left="0" w:firstLine="709"/>
        <w:rPr>
          <w:lang w:val="uk-UA"/>
        </w:rPr>
      </w:pPr>
      <w:r w:rsidRPr="005D50AC">
        <w:rPr>
          <w:lang w:val="uk-UA"/>
        </w:rPr>
        <w:t>Полтавська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займає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центральну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частину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Лівобережної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Північні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райони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розташовані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лісостеповій,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південні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степовій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зоні.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Площа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становить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28,8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тис.</w:t>
      </w:r>
      <w:r w:rsidR="005D50AC" w:rsidRPr="005D50AC">
        <w:rPr>
          <w:lang w:val="uk-UA"/>
        </w:rPr>
        <w:t xml:space="preserve"> </w:t>
      </w:r>
      <w:r w:rsidR="005D50AC">
        <w:rPr>
          <w:lang w:val="uk-UA"/>
        </w:rPr>
        <w:t>кв.км</w:t>
      </w:r>
      <w:r w:rsidRPr="005D50AC">
        <w:rPr>
          <w:lang w:val="uk-UA"/>
        </w:rPr>
        <w:t>.</w:t>
      </w:r>
      <w:r w:rsidR="005D50AC">
        <w:rPr>
          <w:lang w:val="uk-UA"/>
        </w:rPr>
        <w:t xml:space="preserve"> (</w:t>
      </w:r>
      <w:r w:rsidRPr="005D50AC">
        <w:rPr>
          <w:lang w:val="uk-UA"/>
        </w:rPr>
        <w:t>4,8%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країни</w:t>
      </w:r>
      <w:r w:rsidR="005D50AC" w:rsidRPr="005D50AC">
        <w:rPr>
          <w:lang w:val="uk-UA"/>
        </w:rPr>
        <w:t xml:space="preserve">).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налічується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169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об'єктів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природно-заповідного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фонду.</w:t>
      </w:r>
    </w:p>
    <w:p w14:paraId="439814A8" w14:textId="77777777" w:rsidR="005D50AC" w:rsidRPr="005D50AC" w:rsidRDefault="005F7A73" w:rsidP="005D50AC">
      <w:pPr>
        <w:numPr>
          <w:ilvl w:val="0"/>
          <w:numId w:val="7"/>
        </w:numPr>
        <w:tabs>
          <w:tab w:val="left" w:pos="726"/>
        </w:tabs>
        <w:ind w:left="0" w:firstLine="709"/>
        <w:rPr>
          <w:lang w:val="uk-UA"/>
        </w:rPr>
      </w:pPr>
      <w:r w:rsidRPr="005D50AC">
        <w:rPr>
          <w:lang w:val="uk-UA"/>
        </w:rPr>
        <w:t>Полтавська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область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привабливий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туристично-рекреаційний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регіон,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розташований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центральній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частині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Лівобережної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сприятливу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розгалужену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транспортну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мережу.</w:t>
      </w:r>
    </w:p>
    <w:p w14:paraId="3C5D59C8" w14:textId="77777777" w:rsidR="005F7A73" w:rsidRPr="005D50AC" w:rsidRDefault="005F7A73" w:rsidP="005D50AC">
      <w:pPr>
        <w:numPr>
          <w:ilvl w:val="0"/>
          <w:numId w:val="7"/>
        </w:numPr>
        <w:tabs>
          <w:tab w:val="left" w:pos="726"/>
        </w:tabs>
        <w:ind w:left="0" w:firstLine="709"/>
        <w:rPr>
          <w:lang w:val="uk-UA"/>
        </w:rPr>
      </w:pPr>
      <w:r w:rsidRPr="005D50AC">
        <w:rPr>
          <w:lang w:val="uk-UA"/>
        </w:rPr>
        <w:t>Становлення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високорентабельної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галузі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економіки,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важливого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засобу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культурного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духовного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громадян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набуває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дедалі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більшого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значення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підвищення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життя,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утворення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додаткових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робочих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місць,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збільшення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валютних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надходжень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підвищення</w:t>
      </w:r>
      <w:r w:rsidR="005D50AC" w:rsidRPr="005D50AC">
        <w:rPr>
          <w:lang w:val="uk-UA"/>
        </w:rPr>
        <w:t xml:space="preserve"> </w:t>
      </w:r>
      <w:r w:rsidR="004863B7">
        <w:rPr>
          <w:lang w:val="uk-UA"/>
        </w:rPr>
        <w:t>її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авторитету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Україні.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істотно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впливає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сектори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економіки,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будівництво,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сільське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господарство,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виробництво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товарів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широкого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вжитку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забезпечити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умовах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ринкової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економіки.</w:t>
      </w:r>
    </w:p>
    <w:p w14:paraId="644A24F2" w14:textId="77777777" w:rsidR="005F7A73" w:rsidRPr="005D50AC" w:rsidRDefault="005F7A73" w:rsidP="005D50AC">
      <w:pPr>
        <w:numPr>
          <w:ilvl w:val="0"/>
          <w:numId w:val="7"/>
        </w:numPr>
        <w:tabs>
          <w:tab w:val="left" w:pos="726"/>
        </w:tabs>
        <w:ind w:left="0" w:firstLine="709"/>
        <w:rPr>
          <w:lang w:val="uk-UA"/>
        </w:rPr>
      </w:pPr>
      <w:r w:rsidRPr="005D50AC">
        <w:rPr>
          <w:lang w:val="uk-UA"/>
        </w:rPr>
        <w:t>Полтавщина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надзвичайно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багата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лікувальні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чинники.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Цьому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географічне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положення,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геологічна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будова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гідрогеологічні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Кліматичні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густа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мережа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річок,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чисельні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водоймища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поєднанні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мальовничими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краєвидами,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джерела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мін</w:t>
      </w:r>
      <w:r w:rsidR="004863B7">
        <w:rPr>
          <w:lang w:val="uk-UA"/>
        </w:rPr>
        <w:t>е</w:t>
      </w:r>
      <w:r w:rsidRPr="005D50AC">
        <w:rPr>
          <w:lang w:val="uk-UA"/>
        </w:rPr>
        <w:t>ральних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вод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відомих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курортів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сприяють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туристично-рекреаційної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області.</w:t>
      </w:r>
    </w:p>
    <w:p w14:paraId="0B784936" w14:textId="77777777" w:rsidR="005F7A73" w:rsidRPr="005D50AC" w:rsidRDefault="005F7A73" w:rsidP="005D50AC">
      <w:pPr>
        <w:numPr>
          <w:ilvl w:val="0"/>
          <w:numId w:val="7"/>
        </w:numPr>
        <w:tabs>
          <w:tab w:val="left" w:pos="726"/>
        </w:tabs>
        <w:ind w:left="0" w:firstLine="709"/>
        <w:rPr>
          <w:lang w:val="uk-UA"/>
        </w:rPr>
      </w:pPr>
      <w:r w:rsidRPr="005D50AC">
        <w:rPr>
          <w:lang w:val="uk-UA"/>
        </w:rPr>
        <w:t>Сучасний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відповідає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потенційним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можливостям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все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необхідне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для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природні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умови,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історійко-культурні,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матеріальні,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людські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може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повинен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стати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одним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найефективніших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засобів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одержання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прибутків,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стимулювання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ринкових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відносин,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активного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впливу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сумісних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галузей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економіки,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зайнятість,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поліпшення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роботи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охороні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пам’яток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історії,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підвищення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культурного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рівня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населення.</w:t>
      </w:r>
    </w:p>
    <w:p w14:paraId="209D424F" w14:textId="77777777" w:rsidR="005F7A73" w:rsidRPr="005D50AC" w:rsidRDefault="005F7A73" w:rsidP="005D50AC">
      <w:pPr>
        <w:numPr>
          <w:ilvl w:val="0"/>
          <w:numId w:val="7"/>
        </w:numPr>
        <w:tabs>
          <w:tab w:val="left" w:pos="726"/>
        </w:tabs>
        <w:ind w:left="0" w:firstLine="709"/>
        <w:rPr>
          <w:lang w:val="uk-UA"/>
        </w:rPr>
      </w:pPr>
      <w:r w:rsidRPr="005D50AC">
        <w:rPr>
          <w:lang w:val="uk-UA"/>
        </w:rPr>
        <w:t>Проблеми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нерозривно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пов’язані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загальнодержавними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проблемами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сфері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міжнародному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ринку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фактично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невідома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як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країна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розвинутою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індустрією.</w:t>
      </w:r>
    </w:p>
    <w:p w14:paraId="4C059230" w14:textId="77777777" w:rsidR="005D50AC" w:rsidRPr="005D50AC" w:rsidRDefault="005F7A73" w:rsidP="005D50AC">
      <w:pPr>
        <w:numPr>
          <w:ilvl w:val="0"/>
          <w:numId w:val="7"/>
        </w:numPr>
        <w:tabs>
          <w:tab w:val="left" w:pos="726"/>
        </w:tabs>
        <w:ind w:left="0" w:firstLine="709"/>
        <w:rPr>
          <w:lang w:val="uk-UA"/>
        </w:rPr>
      </w:pPr>
      <w:r w:rsidRPr="005D50AC">
        <w:rPr>
          <w:lang w:val="uk-UA"/>
        </w:rPr>
        <w:t>Найсуттєвішими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перешкодами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комплексу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є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наступні</w:t>
      </w:r>
      <w:r w:rsidR="005D50AC" w:rsidRPr="005D50AC">
        <w:rPr>
          <w:lang w:val="uk-UA"/>
        </w:rPr>
        <w:t>:</w:t>
      </w:r>
    </w:p>
    <w:p w14:paraId="0CC60BD7" w14:textId="77777777" w:rsidR="005D50AC" w:rsidRPr="005D50AC" w:rsidRDefault="005F7A73" w:rsidP="005D50AC">
      <w:pPr>
        <w:tabs>
          <w:tab w:val="left" w:pos="726"/>
        </w:tabs>
        <w:rPr>
          <w:szCs w:val="24"/>
          <w:lang w:val="uk-UA"/>
        </w:rPr>
      </w:pPr>
      <w:r w:rsidRPr="005D50AC">
        <w:rPr>
          <w:lang w:val="uk-UA"/>
        </w:rPr>
        <w:t>Негативний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імідж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цілому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щодо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проведення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відпочинку</w:t>
      </w:r>
      <w:r w:rsidR="005D50AC">
        <w:rPr>
          <w:lang w:val="uk-UA"/>
        </w:rPr>
        <w:t xml:space="preserve">. - </w:t>
      </w:r>
      <w:r w:rsidRPr="005D50AC">
        <w:rPr>
          <w:lang w:val="uk-UA"/>
        </w:rPr>
        <w:t>Відсутність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належної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реклами.</w:t>
      </w:r>
    </w:p>
    <w:p w14:paraId="24C0E6C3" w14:textId="77777777" w:rsidR="005D50AC" w:rsidRPr="005D50AC" w:rsidRDefault="005F7A73" w:rsidP="005D50AC">
      <w:pPr>
        <w:tabs>
          <w:tab w:val="left" w:pos="726"/>
        </w:tabs>
        <w:rPr>
          <w:lang w:val="uk-UA"/>
        </w:rPr>
      </w:pPr>
      <w:r w:rsidRPr="005D50AC">
        <w:rPr>
          <w:lang w:val="uk-UA"/>
        </w:rPr>
        <w:t>Транспортні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труднощі,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пов’язані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приїздом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Полтавщину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пересуванням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її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території.</w:t>
      </w:r>
    </w:p>
    <w:p w14:paraId="17618E66" w14:textId="77777777" w:rsidR="005D50AC" w:rsidRPr="005D50AC" w:rsidRDefault="005F7A73" w:rsidP="005D50AC">
      <w:pPr>
        <w:tabs>
          <w:tab w:val="left" w:pos="726"/>
        </w:tabs>
        <w:rPr>
          <w:szCs w:val="24"/>
          <w:lang w:val="uk-UA"/>
        </w:rPr>
      </w:pPr>
      <w:r w:rsidRPr="005D50AC">
        <w:rPr>
          <w:lang w:val="uk-UA"/>
        </w:rPr>
        <w:t>Низький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рівень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інфраструктури</w:t>
      </w:r>
      <w:r w:rsidR="005D50AC" w:rsidRPr="005D50AC">
        <w:rPr>
          <w:lang w:val="uk-UA"/>
        </w:rPr>
        <w:t xml:space="preserve">, </w:t>
      </w:r>
      <w:r w:rsidRPr="005D50AC">
        <w:rPr>
          <w:lang w:val="uk-UA"/>
        </w:rPr>
        <w:t>якості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продукції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послуг.</w:t>
      </w:r>
    </w:p>
    <w:p w14:paraId="14A0A471" w14:textId="77777777" w:rsidR="005F7A73" w:rsidRPr="005D50AC" w:rsidRDefault="005F7A73" w:rsidP="005D50AC">
      <w:pPr>
        <w:tabs>
          <w:tab w:val="left" w:pos="726"/>
        </w:tabs>
        <w:rPr>
          <w:szCs w:val="24"/>
          <w:lang w:val="uk-UA"/>
        </w:rPr>
      </w:pPr>
      <w:r w:rsidRPr="005D50AC">
        <w:rPr>
          <w:lang w:val="uk-UA"/>
        </w:rPr>
        <w:t>Недосконалість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нормативно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правової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бази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забезпечення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рекреаційної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діяльності</w:t>
      </w:r>
      <w:r w:rsidR="005D50AC" w:rsidRPr="005D50AC">
        <w:rPr>
          <w:lang w:val="uk-UA"/>
        </w:rPr>
        <w:t xml:space="preserve">, </w:t>
      </w:r>
      <w:r w:rsidRPr="005D50AC">
        <w:rPr>
          <w:lang w:val="uk-UA"/>
        </w:rPr>
        <w:t>несприятливий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клімат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інвестування.</w:t>
      </w:r>
    </w:p>
    <w:p w14:paraId="71D13E2B" w14:textId="77777777" w:rsidR="005F7A73" w:rsidRDefault="004527F7" w:rsidP="004527F7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8" w:name="_Toc281783552"/>
      <w:r w:rsidR="005F7A73" w:rsidRPr="005D50AC">
        <w:rPr>
          <w:lang w:val="uk-UA"/>
        </w:rPr>
        <w:t>Список</w:t>
      </w:r>
      <w:r w:rsidR="005D50AC" w:rsidRPr="005D50AC">
        <w:rPr>
          <w:lang w:val="uk-UA"/>
        </w:rPr>
        <w:t xml:space="preserve"> </w:t>
      </w:r>
      <w:r w:rsidR="005F7A73" w:rsidRPr="005D50AC">
        <w:rPr>
          <w:lang w:val="uk-UA"/>
        </w:rPr>
        <w:t>використаних</w:t>
      </w:r>
      <w:r w:rsidR="005D50AC" w:rsidRPr="005D50AC">
        <w:rPr>
          <w:lang w:val="uk-UA"/>
        </w:rPr>
        <w:t xml:space="preserve"> </w:t>
      </w:r>
      <w:r w:rsidR="005F7A73" w:rsidRPr="005D50AC">
        <w:rPr>
          <w:lang w:val="uk-UA"/>
        </w:rPr>
        <w:t>джерел</w:t>
      </w:r>
      <w:r w:rsidR="005D50AC" w:rsidRPr="005D50AC">
        <w:rPr>
          <w:lang w:val="uk-UA"/>
        </w:rPr>
        <w:t xml:space="preserve"> </w:t>
      </w:r>
      <w:r w:rsidR="005F7A73"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="005F7A73" w:rsidRPr="005D50AC">
        <w:rPr>
          <w:lang w:val="uk-UA"/>
        </w:rPr>
        <w:t>літератури</w:t>
      </w:r>
      <w:bookmarkEnd w:id="8"/>
    </w:p>
    <w:p w14:paraId="034ADD87" w14:textId="77777777" w:rsidR="004527F7" w:rsidRPr="004527F7" w:rsidRDefault="004527F7" w:rsidP="004527F7">
      <w:pPr>
        <w:rPr>
          <w:lang w:val="uk-UA" w:eastAsia="en-US"/>
        </w:rPr>
      </w:pPr>
    </w:p>
    <w:p w14:paraId="6A2138B7" w14:textId="77777777" w:rsidR="005F7A73" w:rsidRPr="005D50AC" w:rsidRDefault="005F7A73" w:rsidP="004527F7">
      <w:pPr>
        <w:pStyle w:val="a"/>
        <w:rPr>
          <w:lang w:val="uk-UA"/>
        </w:rPr>
      </w:pPr>
      <w:r w:rsidRPr="005D50AC">
        <w:t>Гудзь</w:t>
      </w:r>
      <w:r w:rsidR="005D50AC" w:rsidRPr="005D50AC">
        <w:t xml:space="preserve"> </w:t>
      </w:r>
      <w:r w:rsidRPr="005D50AC">
        <w:t>П.В.</w:t>
      </w:r>
      <w:r w:rsidR="005D50AC" w:rsidRPr="005D50AC">
        <w:t xml:space="preserve"> </w:t>
      </w:r>
      <w:r w:rsidRPr="005D50AC">
        <w:t>Економічна</w:t>
      </w:r>
      <w:r w:rsidR="005D50AC" w:rsidRPr="005D50AC">
        <w:t xml:space="preserve"> </w:t>
      </w:r>
      <w:r w:rsidRPr="005D50AC">
        <w:t>ефективність</w:t>
      </w:r>
      <w:r w:rsidR="005D50AC" w:rsidRPr="005D50AC">
        <w:t xml:space="preserve"> </w:t>
      </w:r>
      <w:r w:rsidRPr="005D50AC">
        <w:t>використання</w:t>
      </w:r>
      <w:r w:rsidR="005D50AC" w:rsidRPr="005D50AC">
        <w:t xml:space="preserve"> </w:t>
      </w:r>
      <w:r w:rsidRPr="005D50AC">
        <w:t>природних</w:t>
      </w:r>
      <w:r w:rsidR="005D50AC" w:rsidRPr="005D50AC">
        <w:t xml:space="preserve"> </w:t>
      </w:r>
      <w:r w:rsidRPr="005D50AC">
        <w:t>рекреаційних</w:t>
      </w:r>
      <w:r w:rsidR="005D50AC" w:rsidRPr="005D50AC">
        <w:t xml:space="preserve"> </w:t>
      </w:r>
      <w:r w:rsidRPr="005D50AC">
        <w:t>ресурсів</w:t>
      </w:r>
      <w:r w:rsidR="005D50AC">
        <w:t xml:space="preserve"> // </w:t>
      </w:r>
      <w:r w:rsidRPr="005D50AC">
        <w:t>Регіональна</w:t>
      </w:r>
      <w:r w:rsidR="005D50AC" w:rsidRPr="005D50AC">
        <w:t xml:space="preserve"> </w:t>
      </w:r>
      <w:r w:rsidRPr="005D50AC">
        <w:t>економіка</w:t>
      </w:r>
      <w:r w:rsidR="005D50AC">
        <w:t xml:space="preserve">. - </w:t>
      </w:r>
      <w:r w:rsidRPr="005D50AC">
        <w:t>2000</w:t>
      </w:r>
      <w:r w:rsidR="005D50AC">
        <w:t xml:space="preserve">. - </w:t>
      </w:r>
      <w:r w:rsidRPr="005D50AC">
        <w:t>№</w:t>
      </w:r>
      <w:r w:rsidR="005D50AC" w:rsidRPr="005D50AC">
        <w:t xml:space="preserve"> </w:t>
      </w:r>
      <w:r w:rsidRPr="005D50AC">
        <w:t>4</w:t>
      </w:r>
      <w:r w:rsidR="005D50AC">
        <w:t xml:space="preserve">. - </w:t>
      </w:r>
      <w:r w:rsidRPr="005D50AC">
        <w:t>С</w:t>
      </w:r>
      <w:r w:rsidR="005D50AC">
        <w:t>.1</w:t>
      </w:r>
      <w:r w:rsidRPr="005D50AC">
        <w:t>48-155.</w:t>
      </w:r>
    </w:p>
    <w:p w14:paraId="1789B8ED" w14:textId="77777777" w:rsidR="005F7A73" w:rsidRPr="005D50AC" w:rsidRDefault="005F7A73" w:rsidP="004527F7">
      <w:pPr>
        <w:pStyle w:val="a"/>
        <w:rPr>
          <w:lang w:val="uk-UA"/>
        </w:rPr>
      </w:pPr>
      <w:r w:rsidRPr="005D50AC">
        <w:rPr>
          <w:lang w:val="uk-UA"/>
        </w:rPr>
        <w:t>Державна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програма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2002-2010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роки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Затв.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Постановою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Кабінету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Міністрів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29.0</w:t>
      </w:r>
      <w:r w:rsidR="005D50AC">
        <w:rPr>
          <w:lang w:val="uk-UA"/>
        </w:rPr>
        <w:t>4.20</w:t>
      </w:r>
      <w:r w:rsidRPr="005D50AC">
        <w:rPr>
          <w:lang w:val="uk-UA"/>
        </w:rPr>
        <w:t>02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583</w:t>
      </w:r>
      <w:r w:rsidR="005D50AC">
        <w:rPr>
          <w:lang w:val="uk-UA"/>
        </w:rPr>
        <w:t xml:space="preserve"> // </w:t>
      </w:r>
      <w:r w:rsidRPr="005D50AC">
        <w:rPr>
          <w:lang w:val="uk-UA"/>
        </w:rPr>
        <w:t>Офіційний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вісн.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>
        <w:rPr>
          <w:lang w:val="uk-UA"/>
        </w:rPr>
        <w:t xml:space="preserve">. - </w:t>
      </w:r>
      <w:r w:rsidRPr="005D50AC">
        <w:rPr>
          <w:lang w:val="uk-UA"/>
        </w:rPr>
        <w:t>2002</w:t>
      </w:r>
      <w:r w:rsidR="005D50AC">
        <w:rPr>
          <w:lang w:val="uk-UA"/>
        </w:rPr>
        <w:t xml:space="preserve">. - </w:t>
      </w:r>
      <w:r w:rsidRPr="005D50AC">
        <w:rPr>
          <w:lang w:val="uk-UA"/>
        </w:rPr>
        <w:t>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</w:t>
      </w:r>
      <w:r w:rsidR="005D50AC">
        <w:rPr>
          <w:lang w:val="uk-UA"/>
        </w:rPr>
        <w:t xml:space="preserve">. - </w:t>
      </w:r>
      <w:r w:rsidRPr="005D50AC">
        <w:rPr>
          <w:lang w:val="uk-UA"/>
        </w:rPr>
        <w:t>С</w:t>
      </w:r>
      <w:r w:rsidR="005D50AC">
        <w:rPr>
          <w:lang w:val="uk-UA"/>
        </w:rPr>
        <w:t>.1</w:t>
      </w:r>
      <w:r w:rsidRPr="005D50AC">
        <w:rPr>
          <w:lang w:val="uk-UA"/>
        </w:rPr>
        <w:t>43-154.</w:t>
      </w:r>
    </w:p>
    <w:p w14:paraId="19880A8E" w14:textId="77777777" w:rsidR="005F7A73" w:rsidRPr="005D50AC" w:rsidRDefault="005F7A73" w:rsidP="004527F7">
      <w:pPr>
        <w:pStyle w:val="a"/>
        <w:rPr>
          <w:lang w:val="uk-UA"/>
        </w:rPr>
      </w:pPr>
      <w:r w:rsidRPr="005D50AC">
        <w:rPr>
          <w:lang w:val="uk-UA"/>
        </w:rPr>
        <w:t>Екологічний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паспорт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Полтавської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області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2007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рік</w:t>
      </w:r>
      <w:r w:rsidR="005D50AC" w:rsidRPr="005D50AC">
        <w:rPr>
          <w:lang w:val="uk-UA"/>
        </w:rPr>
        <w:t xml:space="preserve">: </w:t>
      </w:r>
      <w:r w:rsidR="005D50AC" w:rsidRPr="005D50AC">
        <w:t>[</w:t>
      </w:r>
      <w:r w:rsidRPr="005D50AC">
        <w:rPr>
          <w:lang w:val="uk-UA"/>
        </w:rPr>
        <w:t>Електрон.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</w:t>
      </w:r>
      <w:r w:rsidR="005D50AC" w:rsidRPr="005D50AC">
        <w:t xml:space="preserve">] - </w:t>
      </w:r>
      <w:r w:rsidRPr="005D50AC">
        <w:rPr>
          <w:lang w:val="uk-UA"/>
        </w:rPr>
        <w:t>Режим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доступу</w:t>
      </w:r>
      <w:r w:rsidR="005D50AC" w:rsidRPr="005D50AC">
        <w:rPr>
          <w:lang w:val="uk-UA"/>
        </w:rPr>
        <w:t xml:space="preserve">: </w:t>
      </w:r>
      <w:hyperlink r:id="rId7" w:history="1">
        <w:r w:rsidR="005D50AC">
          <w:rPr>
            <w:rStyle w:val="af9"/>
            <w:color w:val="000000"/>
            <w:u w:val="none"/>
            <w:lang w:val="uk-UA"/>
          </w:rPr>
          <w:t>http://</w:t>
        </w:r>
        <w:r w:rsidRPr="005D50AC">
          <w:rPr>
            <w:rStyle w:val="af9"/>
            <w:color w:val="000000"/>
            <w:u w:val="none"/>
            <w:lang w:val="uk-UA"/>
          </w:rPr>
          <w:t>www.aarhuspoltava.org.ua/re.html</w:t>
        </w:r>
      </w:hyperlink>
      <w:r w:rsidRPr="005D50AC">
        <w:rPr>
          <w:lang w:val="uk-UA"/>
        </w:rPr>
        <w:t>.</w:t>
      </w:r>
    </w:p>
    <w:p w14:paraId="1309B4BE" w14:textId="77777777" w:rsidR="005D50AC" w:rsidRPr="005D50AC" w:rsidRDefault="005F7A73" w:rsidP="004527F7">
      <w:pPr>
        <w:pStyle w:val="a"/>
        <w:rPr>
          <w:lang w:val="uk-UA"/>
        </w:rPr>
      </w:pPr>
      <w:r w:rsidRPr="005D50AC">
        <w:rPr>
          <w:bCs/>
        </w:rPr>
        <w:t>Жученко</w:t>
      </w:r>
      <w:r w:rsidR="005D50AC" w:rsidRPr="005D50AC">
        <w:t xml:space="preserve"> </w:t>
      </w:r>
      <w:r w:rsidRPr="005D50AC">
        <w:rPr>
          <w:bCs/>
        </w:rPr>
        <w:t>В</w:t>
      </w:r>
      <w:r w:rsidRPr="005D50AC">
        <w:t>.</w:t>
      </w:r>
      <w:r w:rsidR="005D50AC" w:rsidRPr="005D50AC">
        <w:t xml:space="preserve"> </w:t>
      </w:r>
      <w:r w:rsidRPr="005D50AC">
        <w:rPr>
          <w:bCs/>
        </w:rPr>
        <w:t>Розвиток</w:t>
      </w:r>
      <w:r w:rsidR="005D50AC" w:rsidRPr="005D50AC">
        <w:t xml:space="preserve"> </w:t>
      </w:r>
      <w:r w:rsidRPr="005D50AC">
        <w:rPr>
          <w:bCs/>
        </w:rPr>
        <w:t>туристсько</w:t>
      </w:r>
      <w:r w:rsidRPr="005D50AC">
        <w:t>-рекреаційної</w:t>
      </w:r>
      <w:r w:rsidR="005D50AC" w:rsidRPr="005D50AC">
        <w:t xml:space="preserve"> </w:t>
      </w:r>
      <w:r w:rsidRPr="005D50AC">
        <w:t>діяльності</w:t>
      </w:r>
      <w:r w:rsidR="005D50AC" w:rsidRPr="005D50AC">
        <w:t xml:space="preserve"> </w:t>
      </w:r>
      <w:r w:rsidRPr="005D50AC">
        <w:t>на</w:t>
      </w:r>
      <w:r w:rsidR="005D50AC" w:rsidRPr="005D50AC">
        <w:t xml:space="preserve"> </w:t>
      </w:r>
      <w:r w:rsidRPr="005D50AC">
        <w:t>Україні</w:t>
      </w:r>
      <w:r w:rsidR="005D50AC" w:rsidRPr="005D50AC">
        <w:t xml:space="preserve">: </w:t>
      </w:r>
      <w:r w:rsidRPr="005D50AC">
        <w:t>передумови</w:t>
      </w:r>
      <w:r w:rsidR="005D50AC" w:rsidRPr="005D50AC">
        <w:t xml:space="preserve"> </w:t>
      </w:r>
      <w:r w:rsidRPr="005D50AC">
        <w:t>та</w:t>
      </w:r>
      <w:r w:rsidR="005D50AC" w:rsidRPr="005D50AC">
        <w:t xml:space="preserve"> </w:t>
      </w:r>
      <w:r w:rsidRPr="005D50AC">
        <w:t>перспективи</w:t>
      </w:r>
      <w:r w:rsidR="005D50AC">
        <w:t xml:space="preserve"> // </w:t>
      </w:r>
      <w:r w:rsidRPr="005D50AC">
        <w:t>Регіональні</w:t>
      </w:r>
      <w:r w:rsidR="005D50AC" w:rsidRPr="005D50AC">
        <w:t xml:space="preserve"> </w:t>
      </w:r>
      <w:r w:rsidRPr="005D50AC">
        <w:t>перспективи</w:t>
      </w:r>
      <w:r w:rsidR="005D50AC">
        <w:t xml:space="preserve">. - </w:t>
      </w:r>
      <w:r w:rsidRPr="005D50AC">
        <w:t>2001</w:t>
      </w:r>
      <w:r w:rsidR="005D50AC">
        <w:t xml:space="preserve">. - </w:t>
      </w:r>
      <w:r w:rsidRPr="005D50AC">
        <w:t>№1</w:t>
      </w:r>
      <w:r w:rsidR="005D50AC">
        <w:t xml:space="preserve"> (</w:t>
      </w:r>
      <w:r w:rsidRPr="005D50AC">
        <w:t>14</w:t>
      </w:r>
      <w:r w:rsidR="005D50AC" w:rsidRPr="005D50AC">
        <w:t>)</w:t>
      </w:r>
      <w:r w:rsidR="005D50AC">
        <w:t xml:space="preserve">. - </w:t>
      </w:r>
      <w:r w:rsidRPr="005D50AC">
        <w:t>С</w:t>
      </w:r>
      <w:r w:rsidR="005D50AC">
        <w:t>.3</w:t>
      </w:r>
      <w:r w:rsidRPr="005D50AC">
        <w:t>4-38.</w:t>
      </w:r>
    </w:p>
    <w:p w14:paraId="7667979D" w14:textId="77777777" w:rsidR="005F7A73" w:rsidRPr="005D50AC" w:rsidRDefault="005F7A73" w:rsidP="004527F7">
      <w:pPr>
        <w:pStyle w:val="a"/>
        <w:rPr>
          <w:lang w:val="uk-UA"/>
        </w:rPr>
      </w:pPr>
      <w:r w:rsidRPr="005D50AC">
        <w:rPr>
          <w:lang w:val="uk-UA"/>
        </w:rPr>
        <w:t>Закон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“Про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туризм”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18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листопада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2003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1282</w:t>
      </w:r>
      <w:r w:rsidR="005D50AC">
        <w:rPr>
          <w:lang w:val="uk-UA"/>
        </w:rPr>
        <w:t xml:space="preserve"> // </w:t>
      </w:r>
      <w:r w:rsidRPr="005D50AC">
        <w:rPr>
          <w:lang w:val="uk-UA"/>
        </w:rPr>
        <w:t>ВВР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>
        <w:rPr>
          <w:lang w:val="uk-UA"/>
        </w:rPr>
        <w:t xml:space="preserve">. - </w:t>
      </w:r>
      <w:r w:rsidRPr="005D50AC">
        <w:rPr>
          <w:lang w:val="uk-UA"/>
        </w:rPr>
        <w:t>2004</w:t>
      </w:r>
      <w:r w:rsidR="005D50AC">
        <w:rPr>
          <w:lang w:val="uk-UA"/>
        </w:rPr>
        <w:t xml:space="preserve">. - </w:t>
      </w:r>
      <w:r w:rsidRPr="005D50AC">
        <w:rPr>
          <w:lang w:val="uk-UA"/>
        </w:rPr>
        <w:t>№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13</w:t>
      </w:r>
      <w:r w:rsidR="005D50AC">
        <w:rPr>
          <w:lang w:val="uk-UA"/>
        </w:rPr>
        <w:t xml:space="preserve">. - </w:t>
      </w:r>
      <w:r w:rsidRPr="005D50AC">
        <w:rPr>
          <w:lang w:val="uk-UA"/>
        </w:rPr>
        <w:t>180с.</w:t>
      </w:r>
    </w:p>
    <w:p w14:paraId="7F3063E2" w14:textId="77777777" w:rsidR="005F7A73" w:rsidRPr="005D50AC" w:rsidRDefault="005F7A73" w:rsidP="004527F7">
      <w:pPr>
        <w:pStyle w:val="a"/>
        <w:rPr>
          <w:lang w:val="uk-UA"/>
        </w:rPr>
      </w:pPr>
      <w:r w:rsidRPr="005D50AC">
        <w:rPr>
          <w:bCs/>
        </w:rPr>
        <w:t>Кусков</w:t>
      </w:r>
      <w:r w:rsidR="005D50AC" w:rsidRPr="005D50AC">
        <w:t xml:space="preserve"> </w:t>
      </w:r>
      <w:r w:rsidRPr="005D50AC">
        <w:rPr>
          <w:bCs/>
        </w:rPr>
        <w:t>А</w:t>
      </w:r>
      <w:r w:rsidR="005D50AC">
        <w:t xml:space="preserve">.С., </w:t>
      </w:r>
      <w:r w:rsidRPr="005D50AC">
        <w:rPr>
          <w:bCs/>
        </w:rPr>
        <w:t>Голубева</w:t>
      </w:r>
      <w:r w:rsidR="005D50AC" w:rsidRPr="005D50AC">
        <w:t xml:space="preserve"> </w:t>
      </w:r>
      <w:r w:rsidRPr="005D50AC">
        <w:rPr>
          <w:bCs/>
        </w:rPr>
        <w:t>В</w:t>
      </w:r>
      <w:r w:rsidR="005D50AC">
        <w:t xml:space="preserve">.Л., </w:t>
      </w:r>
      <w:r w:rsidRPr="005D50AC">
        <w:rPr>
          <w:bCs/>
        </w:rPr>
        <w:t>Одинцова</w:t>
      </w:r>
      <w:r w:rsidR="005D50AC" w:rsidRPr="005D50AC">
        <w:t xml:space="preserve"> </w:t>
      </w:r>
      <w:r w:rsidRPr="005D50AC">
        <w:rPr>
          <w:bCs/>
        </w:rPr>
        <w:t>Т</w:t>
      </w:r>
      <w:r w:rsidR="005D50AC">
        <w:t xml:space="preserve">.Н. </w:t>
      </w:r>
      <w:r w:rsidRPr="005D50AC">
        <w:rPr>
          <w:bCs/>
        </w:rPr>
        <w:t>Рекреационная</w:t>
      </w:r>
      <w:r w:rsidR="005D50AC" w:rsidRPr="005D50AC">
        <w:t xml:space="preserve"> </w:t>
      </w:r>
      <w:r w:rsidRPr="005D50AC">
        <w:t>география</w:t>
      </w:r>
      <w:r w:rsidR="005D50AC">
        <w:t xml:space="preserve">. - </w:t>
      </w:r>
      <w:r w:rsidRPr="005D50AC">
        <w:t>М.</w:t>
      </w:r>
      <w:r w:rsidR="005D50AC" w:rsidRPr="005D50AC">
        <w:t xml:space="preserve">: </w:t>
      </w:r>
      <w:r w:rsidRPr="005D50AC">
        <w:t>Флинта</w:t>
      </w:r>
      <w:r w:rsidR="005D50AC" w:rsidRPr="005D50AC">
        <w:t xml:space="preserve">: </w:t>
      </w:r>
      <w:r w:rsidRPr="005D50AC">
        <w:t>МПСИ,</w:t>
      </w:r>
      <w:r w:rsidR="005D50AC" w:rsidRPr="005D50AC">
        <w:t xml:space="preserve"> </w:t>
      </w:r>
      <w:r w:rsidRPr="005D50AC">
        <w:t>2005</w:t>
      </w:r>
      <w:r w:rsidR="005D50AC">
        <w:t xml:space="preserve">. - </w:t>
      </w:r>
      <w:r w:rsidRPr="005D50AC">
        <w:t>496с.</w:t>
      </w:r>
    </w:p>
    <w:p w14:paraId="7E74CD0F" w14:textId="77777777" w:rsidR="005D50AC" w:rsidRPr="005D50AC" w:rsidRDefault="005F7A73" w:rsidP="004527F7">
      <w:pPr>
        <w:pStyle w:val="a"/>
        <w:rPr>
          <w:lang w:val="uk-UA"/>
        </w:rPr>
      </w:pPr>
      <w:r w:rsidRPr="005D50AC">
        <w:t>Оніщук</w:t>
      </w:r>
      <w:r w:rsidR="005D50AC" w:rsidRPr="005D50AC">
        <w:t xml:space="preserve"> </w:t>
      </w:r>
      <w:r w:rsidRPr="005D50AC">
        <w:t>Л</w:t>
      </w:r>
      <w:r w:rsidR="005D50AC">
        <w:t xml:space="preserve">.М., </w:t>
      </w:r>
      <w:r w:rsidRPr="005D50AC">
        <w:t>Павлов</w:t>
      </w:r>
      <w:r w:rsidR="005D50AC" w:rsidRPr="005D50AC">
        <w:t xml:space="preserve"> </w:t>
      </w:r>
      <w:r w:rsidRPr="005D50AC">
        <w:t>В.В.,</w:t>
      </w:r>
      <w:r w:rsidR="005D50AC" w:rsidRPr="005D50AC">
        <w:t xml:space="preserve"> </w:t>
      </w:r>
      <w:r w:rsidRPr="005D50AC">
        <w:t>Патенко</w:t>
      </w:r>
      <w:r w:rsidR="005D50AC" w:rsidRPr="005D50AC">
        <w:t xml:space="preserve"> </w:t>
      </w:r>
      <w:r w:rsidRPr="005D50AC">
        <w:t>Л</w:t>
      </w:r>
      <w:r w:rsidR="005D50AC">
        <w:t xml:space="preserve">.М. </w:t>
      </w:r>
      <w:r w:rsidRPr="005D50AC">
        <w:rPr>
          <w:lang w:val="uk-UA"/>
        </w:rPr>
        <w:t>Туристичний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довідник</w:t>
      </w:r>
      <w:r w:rsidR="005D50AC" w:rsidRPr="005D50AC">
        <w:rPr>
          <w:lang w:val="uk-UA"/>
        </w:rPr>
        <w:t xml:space="preserve"> - </w:t>
      </w:r>
      <w:r w:rsidRPr="005D50AC">
        <w:rPr>
          <w:lang w:val="uk-UA"/>
        </w:rPr>
        <w:t>Полтава</w:t>
      </w:r>
      <w:r w:rsidR="005D50AC" w:rsidRPr="005D50AC">
        <w:rPr>
          <w:lang w:val="uk-UA"/>
        </w:rPr>
        <w:t>: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АСМІ</w:t>
      </w:r>
      <w:r w:rsidR="005D50AC">
        <w:rPr>
          <w:lang w:val="uk-UA"/>
        </w:rPr>
        <w:t>"</w:t>
      </w:r>
      <w:r w:rsidRPr="005D50AC">
        <w:rPr>
          <w:lang w:val="uk-UA"/>
        </w:rPr>
        <w:t>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2006</w:t>
      </w:r>
      <w:r w:rsidR="005D50AC">
        <w:rPr>
          <w:lang w:val="uk-UA"/>
        </w:rPr>
        <w:t xml:space="preserve">. - </w:t>
      </w:r>
      <w:r w:rsidRPr="005D50AC">
        <w:rPr>
          <w:lang w:val="uk-UA"/>
        </w:rPr>
        <w:t>16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с.</w:t>
      </w:r>
    </w:p>
    <w:p w14:paraId="61EBB14F" w14:textId="77777777" w:rsidR="005F7A73" w:rsidRPr="005D50AC" w:rsidRDefault="005F7A73" w:rsidP="004527F7">
      <w:pPr>
        <w:pStyle w:val="a"/>
        <w:rPr>
          <w:lang w:val="uk-UA"/>
        </w:rPr>
      </w:pPr>
      <w:r w:rsidRPr="005D50AC">
        <w:t>Панкова</w:t>
      </w:r>
      <w:r w:rsidR="005D50AC" w:rsidRPr="005D50AC">
        <w:t xml:space="preserve"> </w:t>
      </w:r>
      <w:r w:rsidRPr="005D50AC">
        <w:t>Є.В.</w:t>
      </w:r>
      <w:r w:rsidR="005D50AC" w:rsidRPr="005D50AC">
        <w:t xml:space="preserve"> </w:t>
      </w:r>
      <w:r w:rsidRPr="005D50AC">
        <w:t>Туристичне</w:t>
      </w:r>
      <w:r w:rsidR="005D50AC" w:rsidRPr="005D50AC">
        <w:t xml:space="preserve"> </w:t>
      </w:r>
      <w:r w:rsidRPr="005D50AC">
        <w:t>краєзнавство</w:t>
      </w:r>
      <w:r w:rsidRPr="005D50AC">
        <w:rPr>
          <w:lang w:val="uk-UA"/>
        </w:rPr>
        <w:t>.</w:t>
      </w:r>
      <w:r w:rsidR="005D50AC" w:rsidRPr="005D50AC">
        <w:rPr>
          <w:lang w:val="uk-UA"/>
        </w:rPr>
        <w:t xml:space="preserve"> </w:t>
      </w:r>
      <w:r w:rsidRPr="005D50AC">
        <w:rPr>
          <w:bCs/>
        </w:rPr>
        <w:t>Навчальний</w:t>
      </w:r>
      <w:r w:rsidR="005D50AC" w:rsidRPr="005D50AC">
        <w:rPr>
          <w:bCs/>
        </w:rPr>
        <w:t xml:space="preserve"> </w:t>
      </w:r>
      <w:r w:rsidRPr="005D50AC">
        <w:rPr>
          <w:bCs/>
        </w:rPr>
        <w:t>посібник</w:t>
      </w:r>
      <w:r w:rsidR="005D50AC">
        <w:rPr>
          <w:bCs/>
        </w:rPr>
        <w:t xml:space="preserve">. - </w:t>
      </w:r>
      <w:r w:rsidRPr="005D50AC">
        <w:rPr>
          <w:bCs/>
        </w:rPr>
        <w:t>К.</w:t>
      </w:r>
      <w:r w:rsidR="005D50AC" w:rsidRPr="005D50AC">
        <w:rPr>
          <w:bCs/>
        </w:rPr>
        <w:t xml:space="preserve">: </w:t>
      </w:r>
      <w:r w:rsidRPr="005D50AC">
        <w:rPr>
          <w:bCs/>
        </w:rPr>
        <w:t>Альтерпрес,</w:t>
      </w:r>
      <w:r w:rsidR="005D50AC" w:rsidRPr="005D50AC">
        <w:rPr>
          <w:bCs/>
        </w:rPr>
        <w:t xml:space="preserve"> </w:t>
      </w:r>
      <w:r w:rsidRPr="005D50AC">
        <w:rPr>
          <w:bCs/>
        </w:rPr>
        <w:t>2003</w:t>
      </w:r>
      <w:r w:rsidR="005D50AC">
        <w:rPr>
          <w:bCs/>
        </w:rPr>
        <w:t xml:space="preserve">. - </w:t>
      </w:r>
      <w:r w:rsidRPr="005D50AC">
        <w:rPr>
          <w:bCs/>
        </w:rPr>
        <w:t>352</w:t>
      </w:r>
      <w:r w:rsidR="005D50AC" w:rsidRPr="005D50AC">
        <w:rPr>
          <w:bCs/>
        </w:rPr>
        <w:t xml:space="preserve"> </w:t>
      </w:r>
      <w:r w:rsidRPr="005D50AC">
        <w:rPr>
          <w:bCs/>
        </w:rPr>
        <w:t>с.</w:t>
      </w:r>
    </w:p>
    <w:p w14:paraId="29FDFD17" w14:textId="77777777" w:rsidR="005F7A73" w:rsidRPr="005D50AC" w:rsidRDefault="005F7A73" w:rsidP="004527F7">
      <w:pPr>
        <w:pStyle w:val="a"/>
        <w:rPr>
          <w:lang w:val="uk-UA"/>
        </w:rPr>
      </w:pPr>
      <w:r w:rsidRPr="005D50AC">
        <w:rPr>
          <w:bCs/>
          <w:lang w:val="uk-UA"/>
        </w:rPr>
        <w:t>Полтавська</w:t>
      </w:r>
      <w:r w:rsidR="005D50AC" w:rsidRPr="005D50AC">
        <w:rPr>
          <w:lang w:val="uk-UA"/>
        </w:rPr>
        <w:t xml:space="preserve"> </w:t>
      </w:r>
      <w:r w:rsidRPr="005D50AC">
        <w:rPr>
          <w:bCs/>
          <w:lang w:val="uk-UA"/>
        </w:rPr>
        <w:t>область</w:t>
      </w:r>
      <w:r w:rsidR="005D50AC" w:rsidRPr="005D50AC">
        <w:rPr>
          <w:lang w:val="uk-UA"/>
        </w:rPr>
        <w:t xml:space="preserve">: </w:t>
      </w:r>
      <w:r w:rsidRPr="005D50AC">
        <w:rPr>
          <w:bCs/>
          <w:lang w:val="uk-UA"/>
        </w:rPr>
        <w:t>природа</w:t>
      </w:r>
      <w:r w:rsidRPr="005D50AC">
        <w:rPr>
          <w:lang w:val="uk-UA"/>
        </w:rPr>
        <w:t>,</w:t>
      </w:r>
      <w:r w:rsidR="005D50AC" w:rsidRPr="005D50AC">
        <w:rPr>
          <w:lang w:val="uk-UA"/>
        </w:rPr>
        <w:t xml:space="preserve"> </w:t>
      </w:r>
      <w:r w:rsidRPr="005D50AC">
        <w:rPr>
          <w:bCs/>
          <w:lang w:val="uk-UA"/>
        </w:rPr>
        <w:t>населення</w:t>
      </w:r>
      <w:r w:rsidRPr="005D50AC">
        <w:rPr>
          <w:lang w:val="uk-UA"/>
        </w:rPr>
        <w:t>,</w:t>
      </w:r>
      <w:r w:rsidR="005D50AC" w:rsidRPr="005D50AC">
        <w:rPr>
          <w:lang w:val="uk-UA"/>
        </w:rPr>
        <w:t xml:space="preserve"> </w:t>
      </w:r>
      <w:r w:rsidRPr="005D50AC">
        <w:rPr>
          <w:bCs/>
          <w:lang w:val="uk-UA"/>
        </w:rPr>
        <w:t>господарство</w:t>
      </w:r>
      <w:r w:rsidR="005D50AC" w:rsidRPr="005D50AC">
        <w:rPr>
          <w:lang w:val="uk-UA"/>
        </w:rPr>
        <w:t xml:space="preserve">: </w:t>
      </w:r>
      <w:r w:rsidRPr="005D50AC">
        <w:rPr>
          <w:bCs/>
          <w:lang w:val="uk-UA"/>
        </w:rPr>
        <w:t>Географічний</w:t>
      </w:r>
      <w:r w:rsidR="005D50AC" w:rsidRPr="005D50AC">
        <w:rPr>
          <w:lang w:val="uk-UA"/>
        </w:rPr>
        <w:t xml:space="preserve"> </w:t>
      </w:r>
      <w:r w:rsidRPr="005D50AC">
        <w:rPr>
          <w:bCs/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bCs/>
          <w:lang w:val="uk-UA"/>
        </w:rPr>
        <w:t>історико</w:t>
      </w:r>
      <w:r w:rsidRPr="005D50AC">
        <w:rPr>
          <w:lang w:val="uk-UA"/>
        </w:rPr>
        <w:t>-</w:t>
      </w:r>
      <w:r w:rsidRPr="005D50AC">
        <w:rPr>
          <w:bCs/>
          <w:lang w:val="uk-UA"/>
        </w:rPr>
        <w:t>економічний</w:t>
      </w:r>
      <w:r w:rsidR="005D50AC" w:rsidRPr="005D50AC">
        <w:rPr>
          <w:lang w:val="uk-UA"/>
        </w:rPr>
        <w:t xml:space="preserve"> </w:t>
      </w:r>
      <w:r w:rsidRPr="005D50AC">
        <w:rPr>
          <w:bCs/>
          <w:lang w:val="uk-UA"/>
        </w:rPr>
        <w:t>нарис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/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="005D50AC">
        <w:rPr>
          <w:lang w:val="uk-UA"/>
        </w:rPr>
        <w:t xml:space="preserve">ред. </w:t>
      </w:r>
      <w:r w:rsidRPr="005D50AC">
        <w:rPr>
          <w:lang w:val="uk-UA"/>
        </w:rPr>
        <w:t>Маца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К</w:t>
      </w:r>
      <w:r w:rsidR="005D50AC">
        <w:rPr>
          <w:lang w:val="uk-UA"/>
        </w:rPr>
        <w:t xml:space="preserve">.О. - </w:t>
      </w:r>
      <w:r w:rsidRPr="005D50AC">
        <w:rPr>
          <w:bCs/>
          <w:lang w:val="uk-UA"/>
        </w:rPr>
        <w:t>Полтава</w:t>
      </w:r>
      <w:r w:rsidR="005D50AC" w:rsidRPr="005D50AC">
        <w:rPr>
          <w:lang w:val="uk-UA"/>
        </w:rPr>
        <w:t xml:space="preserve">: </w:t>
      </w:r>
      <w:r w:rsidRPr="005D50AC">
        <w:rPr>
          <w:bCs/>
          <w:lang w:val="uk-UA"/>
        </w:rPr>
        <w:t>Полтавський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літератор,</w:t>
      </w:r>
      <w:r w:rsidR="005D50AC" w:rsidRPr="005D50AC">
        <w:rPr>
          <w:lang w:val="uk-UA"/>
        </w:rPr>
        <w:t xml:space="preserve"> </w:t>
      </w:r>
      <w:r w:rsidRPr="005D50AC">
        <w:rPr>
          <w:bCs/>
          <w:lang w:val="uk-UA"/>
        </w:rPr>
        <w:t>1998</w:t>
      </w:r>
      <w:r w:rsidR="005D50AC">
        <w:rPr>
          <w:lang w:val="uk-UA"/>
        </w:rPr>
        <w:t xml:space="preserve">. - </w:t>
      </w:r>
      <w:r w:rsidRPr="005D50AC">
        <w:rPr>
          <w:lang w:val="uk-UA"/>
        </w:rPr>
        <w:t>336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c</w:t>
      </w:r>
    </w:p>
    <w:p w14:paraId="0FE32995" w14:textId="77777777" w:rsidR="005F7A73" w:rsidRPr="005D50AC" w:rsidRDefault="005F7A73" w:rsidP="004527F7">
      <w:pPr>
        <w:pStyle w:val="a"/>
        <w:rPr>
          <w:lang w:val="uk-UA"/>
        </w:rPr>
      </w:pPr>
      <w:r w:rsidRPr="005D50AC">
        <w:rPr>
          <w:lang w:val="uk-UA"/>
        </w:rPr>
        <w:t>Полтавщина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Енциклопедичний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довідник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/</w:t>
      </w:r>
      <w:r w:rsidR="005D50AC" w:rsidRPr="005D50AC">
        <w:rPr>
          <w:lang w:val="uk-UA"/>
        </w:rPr>
        <w:t xml:space="preserve"> </w:t>
      </w:r>
      <w:r w:rsidRPr="005D50AC">
        <w:rPr>
          <w:bCs/>
          <w:lang w:val="uk-UA"/>
        </w:rPr>
        <w:t>За</w:t>
      </w:r>
      <w:r w:rsidR="005D50AC" w:rsidRPr="005D50AC">
        <w:rPr>
          <w:lang w:val="uk-UA"/>
        </w:rPr>
        <w:t xml:space="preserve"> </w:t>
      </w:r>
      <w:r w:rsidR="005D50AC">
        <w:rPr>
          <w:bCs/>
          <w:lang w:val="uk-UA"/>
        </w:rPr>
        <w:t xml:space="preserve">ред. </w:t>
      </w:r>
      <w:r w:rsidRPr="005D50AC">
        <w:rPr>
          <w:bCs/>
          <w:lang w:val="uk-UA"/>
        </w:rPr>
        <w:t>А</w:t>
      </w:r>
      <w:r w:rsidR="005D50AC">
        <w:rPr>
          <w:lang w:val="uk-UA"/>
        </w:rPr>
        <w:t xml:space="preserve">.В. </w:t>
      </w:r>
      <w:r w:rsidRPr="005D50AC">
        <w:rPr>
          <w:bCs/>
          <w:lang w:val="uk-UA"/>
        </w:rPr>
        <w:t>Кудрицького</w:t>
      </w:r>
      <w:r w:rsidR="005D50AC">
        <w:rPr>
          <w:lang w:val="uk-UA"/>
        </w:rPr>
        <w:t xml:space="preserve">. - </w:t>
      </w:r>
      <w:r w:rsidRPr="005D50AC">
        <w:rPr>
          <w:bCs/>
          <w:lang w:val="uk-UA"/>
        </w:rPr>
        <w:t>К</w:t>
      </w:r>
      <w:r w:rsidRPr="005D50AC">
        <w:rPr>
          <w:lang w:val="uk-UA"/>
        </w:rPr>
        <w:t>.</w:t>
      </w:r>
      <w:r w:rsidR="005D50AC" w:rsidRPr="005D50AC">
        <w:rPr>
          <w:lang w:val="uk-UA"/>
        </w:rPr>
        <w:t xml:space="preserve">: </w:t>
      </w:r>
      <w:r w:rsidRPr="005D50AC">
        <w:rPr>
          <w:bCs/>
          <w:lang w:val="uk-UA"/>
        </w:rPr>
        <w:t>УЕ</w:t>
      </w:r>
      <w:r w:rsidRPr="005D50AC">
        <w:rPr>
          <w:lang w:val="uk-UA"/>
        </w:rPr>
        <w:t>,</w:t>
      </w:r>
      <w:r w:rsidR="005D50AC" w:rsidRPr="005D50AC">
        <w:rPr>
          <w:lang w:val="uk-UA"/>
        </w:rPr>
        <w:t xml:space="preserve"> </w:t>
      </w:r>
      <w:r w:rsidRPr="005D50AC">
        <w:rPr>
          <w:bCs/>
          <w:lang w:val="uk-UA"/>
        </w:rPr>
        <w:t>1992</w:t>
      </w:r>
      <w:r w:rsidR="005D50AC">
        <w:rPr>
          <w:lang w:val="uk-UA"/>
        </w:rPr>
        <w:t xml:space="preserve">. - </w:t>
      </w:r>
      <w:r w:rsidRPr="005D50AC">
        <w:rPr>
          <w:lang w:val="uk-UA"/>
        </w:rPr>
        <w:t>1024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</w:t>
      </w:r>
    </w:p>
    <w:p w14:paraId="18BF04E2" w14:textId="77777777" w:rsidR="005F7A73" w:rsidRPr="005D50AC" w:rsidRDefault="005F7A73" w:rsidP="004527F7">
      <w:pPr>
        <w:pStyle w:val="a"/>
        <w:rPr>
          <w:lang w:val="uk-UA"/>
        </w:rPr>
      </w:pPr>
      <w:r w:rsidRPr="005D50AC">
        <w:rPr>
          <w:lang w:val="uk-UA"/>
        </w:rPr>
        <w:t>Програма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2002-2010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роки.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Рішення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4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сесії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обласної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ради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4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скликання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від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24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грудня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2002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року</w:t>
      </w:r>
      <w:r w:rsidR="005D50AC" w:rsidRPr="005D50AC">
        <w:rPr>
          <w:lang w:val="uk-UA"/>
        </w:rPr>
        <w:t xml:space="preserve">: </w:t>
      </w:r>
      <w:r w:rsidR="005D50AC" w:rsidRPr="005D50AC">
        <w:t>[</w:t>
      </w:r>
      <w:r w:rsidRPr="005D50AC">
        <w:rPr>
          <w:lang w:val="uk-UA"/>
        </w:rPr>
        <w:t>Електронний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ресурс</w:t>
      </w:r>
      <w:r w:rsidR="005D50AC" w:rsidRPr="005D50AC">
        <w:t xml:space="preserve">] - </w:t>
      </w:r>
      <w:r w:rsidRPr="005D50AC">
        <w:rPr>
          <w:lang w:val="uk-UA"/>
        </w:rPr>
        <w:t>Режим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доступу</w:t>
      </w:r>
      <w:r w:rsidR="005D50AC" w:rsidRPr="005D50AC">
        <w:rPr>
          <w:lang w:val="uk-UA"/>
        </w:rPr>
        <w:t xml:space="preserve">: </w:t>
      </w:r>
      <w:r w:rsidR="005D50AC">
        <w:rPr>
          <w:lang w:val="uk-UA"/>
        </w:rPr>
        <w:t>http://</w:t>
      </w:r>
      <w:r w:rsidRPr="005D50AC">
        <w:rPr>
          <w:lang w:val="uk-UA"/>
        </w:rPr>
        <w:t>oblrada.pl.ua/</w:t>
      </w:r>
    </w:p>
    <w:p w14:paraId="732B1E13" w14:textId="77777777" w:rsidR="005F7A73" w:rsidRPr="005D50AC" w:rsidRDefault="005F7A73" w:rsidP="004527F7">
      <w:pPr>
        <w:pStyle w:val="a"/>
        <w:rPr>
          <w:lang w:val="uk-UA"/>
        </w:rPr>
      </w:pPr>
      <w:r w:rsidRPr="005D50AC">
        <w:rPr>
          <w:lang w:val="uk-UA"/>
        </w:rPr>
        <w:t>Романов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А.А.,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Саакянц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</w:t>
      </w:r>
      <w:r w:rsidR="005D50AC">
        <w:rPr>
          <w:lang w:val="uk-UA"/>
        </w:rPr>
        <w:t xml:space="preserve">.Г. </w:t>
      </w:r>
      <w:r w:rsidRPr="005D50AC">
        <w:rPr>
          <w:lang w:val="uk-UA"/>
        </w:rPr>
        <w:t>География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туризма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Учебное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пособие</w:t>
      </w:r>
      <w:r w:rsidR="005D50AC">
        <w:rPr>
          <w:lang w:val="uk-UA"/>
        </w:rPr>
        <w:t xml:space="preserve">. - </w:t>
      </w:r>
      <w:r w:rsidRPr="005D50AC">
        <w:rPr>
          <w:lang w:val="uk-UA"/>
        </w:rPr>
        <w:t>М.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Советский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спорт,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2002</w:t>
      </w:r>
      <w:r w:rsidR="005D50AC">
        <w:rPr>
          <w:lang w:val="uk-UA"/>
        </w:rPr>
        <w:t xml:space="preserve">. - </w:t>
      </w:r>
      <w:r w:rsidRPr="005D50AC">
        <w:rPr>
          <w:lang w:val="uk-UA"/>
        </w:rPr>
        <w:t>464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</w:t>
      </w:r>
    </w:p>
    <w:p w14:paraId="582DC626" w14:textId="77777777" w:rsidR="005D50AC" w:rsidRPr="005D50AC" w:rsidRDefault="005F7A73" w:rsidP="004527F7">
      <w:pPr>
        <w:pStyle w:val="a"/>
        <w:rPr>
          <w:bCs/>
        </w:rPr>
      </w:pPr>
      <w:r w:rsidRPr="005D50AC">
        <w:t>Фоменко</w:t>
      </w:r>
      <w:r w:rsidR="005D50AC" w:rsidRPr="005D50AC">
        <w:t xml:space="preserve"> </w:t>
      </w:r>
      <w:r w:rsidRPr="005D50AC">
        <w:t>Н.В.</w:t>
      </w:r>
      <w:r w:rsidR="004863B7">
        <w:rPr>
          <w:lang w:val="uk-UA"/>
        </w:rPr>
        <w:t xml:space="preserve"> </w:t>
      </w:r>
      <w:r w:rsidRPr="005D50AC">
        <w:t>Рекреаційні</w:t>
      </w:r>
      <w:r w:rsidR="005D50AC" w:rsidRPr="005D50AC">
        <w:t xml:space="preserve"> </w:t>
      </w:r>
      <w:r w:rsidRPr="005D50AC">
        <w:t>ресурси</w:t>
      </w:r>
      <w:r w:rsidR="005D50AC" w:rsidRPr="005D50AC">
        <w:t xml:space="preserve"> </w:t>
      </w:r>
      <w:r w:rsidRPr="005D50AC">
        <w:t>та</w:t>
      </w:r>
      <w:r w:rsidR="005D50AC" w:rsidRPr="005D50AC">
        <w:t xml:space="preserve"> </w:t>
      </w:r>
      <w:r w:rsidRPr="005D50AC">
        <w:t>курортологія</w:t>
      </w:r>
      <w:r w:rsidR="005D50AC" w:rsidRPr="005D50AC">
        <w:t xml:space="preserve"> </w:t>
      </w:r>
      <w:r w:rsidRPr="005D50AC">
        <w:rPr>
          <w:bCs/>
        </w:rPr>
        <w:t>К.</w:t>
      </w:r>
      <w:r w:rsidR="005D50AC" w:rsidRPr="005D50AC">
        <w:rPr>
          <w:bCs/>
        </w:rPr>
        <w:t xml:space="preserve">: </w:t>
      </w:r>
      <w:r w:rsidRPr="005D50AC">
        <w:rPr>
          <w:bCs/>
        </w:rPr>
        <w:t>Центр</w:t>
      </w:r>
      <w:r w:rsidR="005D50AC" w:rsidRPr="005D50AC">
        <w:rPr>
          <w:bCs/>
        </w:rPr>
        <w:t xml:space="preserve"> </w:t>
      </w:r>
      <w:r w:rsidRPr="005D50AC">
        <w:rPr>
          <w:bCs/>
        </w:rPr>
        <w:t>навчальної</w:t>
      </w:r>
      <w:r w:rsidR="005D50AC" w:rsidRPr="005D50AC">
        <w:rPr>
          <w:bCs/>
        </w:rPr>
        <w:t xml:space="preserve"> </w:t>
      </w:r>
      <w:r w:rsidRPr="005D50AC">
        <w:rPr>
          <w:bCs/>
        </w:rPr>
        <w:t>літератури,</w:t>
      </w:r>
      <w:r w:rsidR="005D50AC" w:rsidRPr="005D50AC">
        <w:rPr>
          <w:bCs/>
        </w:rPr>
        <w:t xml:space="preserve"> </w:t>
      </w:r>
      <w:r w:rsidRPr="005D50AC">
        <w:rPr>
          <w:bCs/>
        </w:rPr>
        <w:t>2007</w:t>
      </w:r>
      <w:r w:rsidR="005D50AC">
        <w:rPr>
          <w:bCs/>
        </w:rPr>
        <w:t xml:space="preserve">. - </w:t>
      </w:r>
      <w:r w:rsidRPr="005D50AC">
        <w:rPr>
          <w:bCs/>
        </w:rPr>
        <w:t>312</w:t>
      </w:r>
      <w:r w:rsidR="005D50AC" w:rsidRPr="005D50AC">
        <w:rPr>
          <w:bCs/>
        </w:rPr>
        <w:t xml:space="preserve"> </w:t>
      </w:r>
      <w:r w:rsidRPr="005D50AC">
        <w:rPr>
          <w:bCs/>
        </w:rPr>
        <w:t>с.</w:t>
      </w:r>
    </w:p>
    <w:p w14:paraId="6F177465" w14:textId="77777777" w:rsidR="005F7A73" w:rsidRPr="005D50AC" w:rsidRDefault="005F7A73" w:rsidP="004527F7">
      <w:pPr>
        <w:pStyle w:val="a"/>
        <w:rPr>
          <w:lang w:val="uk-UA"/>
        </w:rPr>
      </w:pPr>
      <w:r w:rsidRPr="005D50AC">
        <w:rPr>
          <w:lang w:val="uk-UA"/>
        </w:rPr>
        <w:t>Шаптала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О.</w:t>
      </w:r>
      <w:r w:rsidR="005D50AC" w:rsidRPr="005D50AC">
        <w:rPr>
          <w:lang w:val="uk-UA"/>
        </w:rPr>
        <w:t>:</w:t>
      </w:r>
      <w:r w:rsidR="005D50AC">
        <w:rPr>
          <w:lang w:val="uk-UA"/>
        </w:rPr>
        <w:t xml:space="preserve"> "</w:t>
      </w:r>
      <w:r w:rsidRPr="005D50AC">
        <w:rPr>
          <w:lang w:val="uk-UA"/>
        </w:rPr>
        <w:t>Курортно-рекреаційна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система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України</w:t>
      </w:r>
      <w:r w:rsidR="005D50AC" w:rsidRPr="005D50AC">
        <w:rPr>
          <w:lang w:val="uk-UA"/>
        </w:rPr>
        <w:t xml:space="preserve">: </w:t>
      </w:r>
      <w:r w:rsidRPr="005D50AC">
        <w:rPr>
          <w:lang w:val="uk-UA"/>
        </w:rPr>
        <w:t>шляхи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формування,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проблеми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й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перспективи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>
        <w:rPr>
          <w:lang w:val="uk-UA"/>
        </w:rPr>
        <w:t xml:space="preserve">" // </w:t>
      </w:r>
      <w:r w:rsidRPr="005D50AC">
        <w:rPr>
          <w:lang w:val="uk-UA"/>
        </w:rPr>
        <w:t>Вісник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Української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Академії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державного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управління</w:t>
      </w:r>
      <w:r w:rsidR="005D50AC">
        <w:rPr>
          <w:lang w:val="uk-UA"/>
        </w:rPr>
        <w:t xml:space="preserve">. - </w:t>
      </w:r>
      <w:r w:rsidRPr="005D50AC">
        <w:t>2001</w:t>
      </w:r>
      <w:r w:rsidR="005D50AC">
        <w:t xml:space="preserve">. - </w:t>
      </w:r>
      <w:r w:rsidRPr="005D50AC">
        <w:t>№</w:t>
      </w:r>
      <w:r w:rsidR="005D50AC" w:rsidRPr="005D50AC">
        <w:t xml:space="preserve"> </w:t>
      </w:r>
      <w:r w:rsidRPr="005D50AC">
        <w:t>4</w:t>
      </w:r>
      <w:r w:rsidR="005D50AC">
        <w:t xml:space="preserve">. - </w:t>
      </w:r>
      <w:r w:rsidRPr="005D50AC">
        <w:t>С</w:t>
      </w:r>
      <w:r w:rsidR="005D50AC">
        <w:t>.2</w:t>
      </w:r>
      <w:r w:rsidRPr="005D50AC">
        <w:t>54-259</w:t>
      </w:r>
    </w:p>
    <w:p w14:paraId="71D949AA" w14:textId="77777777" w:rsidR="005F7A73" w:rsidRPr="005D50AC" w:rsidRDefault="005F7A73" w:rsidP="004527F7">
      <w:pPr>
        <w:pStyle w:val="a"/>
        <w:rPr>
          <w:lang w:val="uk-UA"/>
        </w:rPr>
      </w:pPr>
      <w:r w:rsidRPr="005D50AC">
        <w:rPr>
          <w:lang w:val="uk-UA"/>
        </w:rPr>
        <w:t>Шмагіна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В.В.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Механізми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мобілізації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природно-ресурсного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потенціалу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розвитку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рекреації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та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туризму.</w:t>
      </w:r>
      <w:r w:rsidR="005D50AC" w:rsidRPr="005D50AC">
        <w:rPr>
          <w:bCs/>
          <w:lang w:val="uk-UA"/>
        </w:rPr>
        <w:t xml:space="preserve"> </w:t>
      </w:r>
      <w:r w:rsidRPr="005D50AC">
        <w:t>Автореферат</w:t>
      </w:r>
      <w:r w:rsidR="005D50AC" w:rsidRPr="005D50AC">
        <w:t xml:space="preserve"> </w:t>
      </w:r>
      <w:r w:rsidRPr="005D50AC">
        <w:t>на</w:t>
      </w:r>
      <w:r w:rsidR="005D50AC" w:rsidRPr="005D50AC">
        <w:t xml:space="preserve"> </w:t>
      </w:r>
      <w:r w:rsidRPr="005D50AC">
        <w:t>здобуття</w:t>
      </w:r>
      <w:r w:rsidR="005D50AC" w:rsidRPr="005D50AC">
        <w:t xml:space="preserve"> </w:t>
      </w:r>
      <w:r w:rsidRPr="005D50AC">
        <w:t>наукового</w:t>
      </w:r>
      <w:r w:rsidR="005D50AC" w:rsidRPr="005D50AC">
        <w:t xml:space="preserve"> </w:t>
      </w:r>
      <w:r w:rsidRPr="005D50AC">
        <w:t>ступеня</w:t>
      </w:r>
      <w:r w:rsidR="005D50AC" w:rsidRPr="005D50AC">
        <w:t xml:space="preserve"> </w:t>
      </w:r>
      <w:r w:rsidRPr="005D50AC">
        <w:t>кандидата</w:t>
      </w:r>
      <w:r w:rsidR="005D50AC" w:rsidRPr="005D50AC">
        <w:t xml:space="preserve"> </w:t>
      </w:r>
      <w:r w:rsidRPr="005D50AC">
        <w:t>економічних</w:t>
      </w:r>
      <w:r w:rsidR="005D50AC" w:rsidRPr="005D50AC">
        <w:t xml:space="preserve"> </w:t>
      </w:r>
      <w:r w:rsidRPr="005D50AC">
        <w:t>наук</w:t>
      </w:r>
      <w:r w:rsidR="005D50AC">
        <w:rPr>
          <w:lang w:val="uk-UA"/>
        </w:rPr>
        <w:t xml:space="preserve">. - </w:t>
      </w:r>
      <w:r w:rsidRPr="005D50AC">
        <w:t>Одеса</w:t>
      </w:r>
      <w:r w:rsidR="005D50AC" w:rsidRPr="005D50AC">
        <w:rPr>
          <w:lang w:val="uk-UA"/>
        </w:rPr>
        <w:t xml:space="preserve">: </w:t>
      </w:r>
      <w:r w:rsidRPr="005D50AC">
        <w:t>Інститут</w:t>
      </w:r>
      <w:r w:rsidR="005D50AC" w:rsidRPr="005D50AC">
        <w:t xml:space="preserve"> </w:t>
      </w:r>
      <w:r w:rsidRPr="005D50AC">
        <w:t>проблем</w:t>
      </w:r>
      <w:r w:rsidR="005D50AC" w:rsidRPr="005D50AC">
        <w:t xml:space="preserve"> </w:t>
      </w:r>
      <w:r w:rsidRPr="005D50AC">
        <w:t>ринку</w:t>
      </w:r>
      <w:r w:rsidR="005D50AC" w:rsidRPr="005D50AC">
        <w:t xml:space="preserve"> </w:t>
      </w:r>
      <w:r w:rsidRPr="005D50AC">
        <w:t>та</w:t>
      </w:r>
      <w:r w:rsidR="005D50AC" w:rsidRPr="005D50AC">
        <w:t xml:space="preserve"> </w:t>
      </w:r>
      <w:r w:rsidRPr="005D50AC">
        <w:t>економіко-екологічних</w:t>
      </w:r>
      <w:r w:rsidR="005D50AC" w:rsidRPr="005D50AC">
        <w:t xml:space="preserve"> </w:t>
      </w:r>
      <w:r w:rsidRPr="005D50AC">
        <w:t>досліджень</w:t>
      </w:r>
      <w:r w:rsidR="005D50AC" w:rsidRPr="005D50AC">
        <w:t xml:space="preserve"> </w:t>
      </w:r>
      <w:r w:rsidRPr="005D50AC">
        <w:t>НАН</w:t>
      </w:r>
      <w:r w:rsidR="005D50AC" w:rsidRPr="005D50AC">
        <w:t xml:space="preserve"> </w:t>
      </w:r>
      <w:r w:rsidRPr="005D50AC">
        <w:t>України</w:t>
      </w:r>
      <w:r w:rsidR="005D50AC" w:rsidRPr="005D50AC">
        <w:t xml:space="preserve"> - </w:t>
      </w:r>
      <w:r w:rsidRPr="005D50AC">
        <w:t>2001</w:t>
      </w:r>
      <w:r w:rsidR="005D50AC">
        <w:rPr>
          <w:lang w:val="uk-UA"/>
        </w:rPr>
        <w:t xml:space="preserve">. - </w:t>
      </w:r>
      <w:r w:rsidRPr="005D50AC">
        <w:rPr>
          <w:lang w:val="uk-UA"/>
        </w:rPr>
        <w:t>20</w:t>
      </w:r>
      <w:r w:rsidR="005D50AC" w:rsidRPr="005D50AC">
        <w:rPr>
          <w:lang w:val="uk-UA"/>
        </w:rPr>
        <w:t xml:space="preserve"> </w:t>
      </w:r>
      <w:r w:rsidRPr="005D50AC">
        <w:rPr>
          <w:lang w:val="uk-UA"/>
        </w:rPr>
        <w:t>с</w:t>
      </w:r>
    </w:p>
    <w:sectPr w:rsidR="005F7A73" w:rsidRPr="005D50AC" w:rsidSect="005D50AC">
      <w:headerReference w:type="even" r:id="rId8"/>
      <w:head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F589" w14:textId="77777777" w:rsidR="006D1268" w:rsidRDefault="006D1268" w:rsidP="00BF3069">
      <w:pPr>
        <w:spacing w:line="240" w:lineRule="auto"/>
      </w:pPr>
      <w:r>
        <w:separator/>
      </w:r>
    </w:p>
  </w:endnote>
  <w:endnote w:type="continuationSeparator" w:id="0">
    <w:p w14:paraId="0166D8C3" w14:textId="77777777" w:rsidR="006D1268" w:rsidRDefault="006D1268" w:rsidP="00BF3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B892" w14:textId="77777777" w:rsidR="006D1268" w:rsidRDefault="006D1268" w:rsidP="00BF3069">
      <w:pPr>
        <w:spacing w:line="240" w:lineRule="auto"/>
      </w:pPr>
      <w:r>
        <w:separator/>
      </w:r>
    </w:p>
  </w:footnote>
  <w:footnote w:type="continuationSeparator" w:id="0">
    <w:p w14:paraId="4D93DE21" w14:textId="77777777" w:rsidR="006D1268" w:rsidRDefault="006D1268" w:rsidP="00BF30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8231" w14:textId="77777777" w:rsidR="005D50AC" w:rsidRDefault="005D50AC" w:rsidP="005D50AC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95D4401" w14:textId="77777777" w:rsidR="005D50AC" w:rsidRDefault="005D50AC" w:rsidP="005D50A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547A" w14:textId="77777777" w:rsidR="005D50AC" w:rsidRDefault="005D50AC" w:rsidP="005D50AC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63B7">
      <w:rPr>
        <w:rStyle w:val="ac"/>
      </w:rPr>
      <w:t>3</w:t>
    </w:r>
    <w:r>
      <w:rPr>
        <w:rStyle w:val="ac"/>
      </w:rPr>
      <w:fldChar w:fldCharType="end"/>
    </w:r>
  </w:p>
  <w:p w14:paraId="6892BA8A" w14:textId="77777777" w:rsidR="005D50AC" w:rsidRDefault="005D50AC" w:rsidP="00F54BC2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D81B8B"/>
    <w:multiLevelType w:val="multilevel"/>
    <w:tmpl w:val="946A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5C3B62"/>
    <w:multiLevelType w:val="hybridMultilevel"/>
    <w:tmpl w:val="F8C0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0044CF"/>
    <w:multiLevelType w:val="hybridMultilevel"/>
    <w:tmpl w:val="6672AEA6"/>
    <w:lvl w:ilvl="0" w:tplc="60726800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56688"/>
    <w:multiLevelType w:val="multilevel"/>
    <w:tmpl w:val="DB026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6" w15:restartNumberingAfterBreak="0">
    <w:nsid w:val="6D8F45FB"/>
    <w:multiLevelType w:val="hybridMultilevel"/>
    <w:tmpl w:val="C0C2736E"/>
    <w:lvl w:ilvl="0" w:tplc="A1D27172">
      <w:start w:val="5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DAA6A14"/>
    <w:multiLevelType w:val="hybridMultilevel"/>
    <w:tmpl w:val="F210144E"/>
    <w:lvl w:ilvl="0" w:tplc="2FBCA83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6D"/>
    <w:rsid w:val="000000DA"/>
    <w:rsid w:val="000136CD"/>
    <w:rsid w:val="00023084"/>
    <w:rsid w:val="0003357A"/>
    <w:rsid w:val="00045ED2"/>
    <w:rsid w:val="0005310A"/>
    <w:rsid w:val="00093C94"/>
    <w:rsid w:val="000C17F4"/>
    <w:rsid w:val="000D70C9"/>
    <w:rsid w:val="000E6937"/>
    <w:rsid w:val="000F39AA"/>
    <w:rsid w:val="00125CE4"/>
    <w:rsid w:val="00142D0D"/>
    <w:rsid w:val="0016491C"/>
    <w:rsid w:val="00182605"/>
    <w:rsid w:val="001A3D3C"/>
    <w:rsid w:val="001A6223"/>
    <w:rsid w:val="001C6795"/>
    <w:rsid w:val="001E6724"/>
    <w:rsid w:val="00200A6C"/>
    <w:rsid w:val="00203E60"/>
    <w:rsid w:val="002121AE"/>
    <w:rsid w:val="00223081"/>
    <w:rsid w:val="002257E3"/>
    <w:rsid w:val="00231C0B"/>
    <w:rsid w:val="00263931"/>
    <w:rsid w:val="002649D0"/>
    <w:rsid w:val="0029216A"/>
    <w:rsid w:val="002B2D57"/>
    <w:rsid w:val="002B412B"/>
    <w:rsid w:val="002C06A2"/>
    <w:rsid w:val="002C2BE3"/>
    <w:rsid w:val="002C45AA"/>
    <w:rsid w:val="002D3FE2"/>
    <w:rsid w:val="003263A2"/>
    <w:rsid w:val="00347583"/>
    <w:rsid w:val="00352ECE"/>
    <w:rsid w:val="00365858"/>
    <w:rsid w:val="00372FAD"/>
    <w:rsid w:val="0039413B"/>
    <w:rsid w:val="003A383B"/>
    <w:rsid w:val="003A58AD"/>
    <w:rsid w:val="003B24D8"/>
    <w:rsid w:val="003B3CB4"/>
    <w:rsid w:val="003D43A6"/>
    <w:rsid w:val="00413318"/>
    <w:rsid w:val="0041556E"/>
    <w:rsid w:val="004160BF"/>
    <w:rsid w:val="0043101B"/>
    <w:rsid w:val="00431EAD"/>
    <w:rsid w:val="00451763"/>
    <w:rsid w:val="004527F7"/>
    <w:rsid w:val="004577D7"/>
    <w:rsid w:val="00482DAA"/>
    <w:rsid w:val="004863B7"/>
    <w:rsid w:val="00497741"/>
    <w:rsid w:val="004A0AF3"/>
    <w:rsid w:val="004A31FD"/>
    <w:rsid w:val="004B1B27"/>
    <w:rsid w:val="004C00A8"/>
    <w:rsid w:val="004E7E94"/>
    <w:rsid w:val="004F1355"/>
    <w:rsid w:val="0051103C"/>
    <w:rsid w:val="00514075"/>
    <w:rsid w:val="00525985"/>
    <w:rsid w:val="00552F02"/>
    <w:rsid w:val="005652E5"/>
    <w:rsid w:val="005C2A61"/>
    <w:rsid w:val="005D0C56"/>
    <w:rsid w:val="005D3052"/>
    <w:rsid w:val="005D50AC"/>
    <w:rsid w:val="005E789B"/>
    <w:rsid w:val="005F7A73"/>
    <w:rsid w:val="006368EC"/>
    <w:rsid w:val="006513F9"/>
    <w:rsid w:val="006976AC"/>
    <w:rsid w:val="006A39BC"/>
    <w:rsid w:val="006B02A9"/>
    <w:rsid w:val="006D1268"/>
    <w:rsid w:val="006D180A"/>
    <w:rsid w:val="006D6AC4"/>
    <w:rsid w:val="006D79B0"/>
    <w:rsid w:val="006E593F"/>
    <w:rsid w:val="006E74CE"/>
    <w:rsid w:val="006F4132"/>
    <w:rsid w:val="00711624"/>
    <w:rsid w:val="0071239A"/>
    <w:rsid w:val="007216A7"/>
    <w:rsid w:val="007307CB"/>
    <w:rsid w:val="007363AF"/>
    <w:rsid w:val="00741E5B"/>
    <w:rsid w:val="00745D2E"/>
    <w:rsid w:val="007619A3"/>
    <w:rsid w:val="007A0A7E"/>
    <w:rsid w:val="007B0424"/>
    <w:rsid w:val="007B2976"/>
    <w:rsid w:val="007C38B1"/>
    <w:rsid w:val="007C5CC6"/>
    <w:rsid w:val="007E4608"/>
    <w:rsid w:val="007F068C"/>
    <w:rsid w:val="007F6CEC"/>
    <w:rsid w:val="00843DBB"/>
    <w:rsid w:val="00863A53"/>
    <w:rsid w:val="00865908"/>
    <w:rsid w:val="00876CAD"/>
    <w:rsid w:val="00890EC7"/>
    <w:rsid w:val="008B585A"/>
    <w:rsid w:val="008B762B"/>
    <w:rsid w:val="008C5E02"/>
    <w:rsid w:val="008C7038"/>
    <w:rsid w:val="008E0C50"/>
    <w:rsid w:val="008E52A3"/>
    <w:rsid w:val="0090126D"/>
    <w:rsid w:val="009226EA"/>
    <w:rsid w:val="00924E4D"/>
    <w:rsid w:val="00925228"/>
    <w:rsid w:val="0092691F"/>
    <w:rsid w:val="00936239"/>
    <w:rsid w:val="00947C43"/>
    <w:rsid w:val="00951E29"/>
    <w:rsid w:val="009648EF"/>
    <w:rsid w:val="00970AE5"/>
    <w:rsid w:val="00976185"/>
    <w:rsid w:val="0097699B"/>
    <w:rsid w:val="00985785"/>
    <w:rsid w:val="00986856"/>
    <w:rsid w:val="009B042E"/>
    <w:rsid w:val="009C4034"/>
    <w:rsid w:val="009C58F8"/>
    <w:rsid w:val="009D1EAF"/>
    <w:rsid w:val="009E61D0"/>
    <w:rsid w:val="009E64C6"/>
    <w:rsid w:val="00A0206A"/>
    <w:rsid w:val="00A14AF8"/>
    <w:rsid w:val="00A553C6"/>
    <w:rsid w:val="00A72E2F"/>
    <w:rsid w:val="00A82E54"/>
    <w:rsid w:val="00A92E69"/>
    <w:rsid w:val="00AA1D81"/>
    <w:rsid w:val="00AA7579"/>
    <w:rsid w:val="00AB00BA"/>
    <w:rsid w:val="00AB416E"/>
    <w:rsid w:val="00AC6F0E"/>
    <w:rsid w:val="00AD616D"/>
    <w:rsid w:val="00AE4739"/>
    <w:rsid w:val="00AF7A74"/>
    <w:rsid w:val="00B04C8A"/>
    <w:rsid w:val="00B1772D"/>
    <w:rsid w:val="00B20364"/>
    <w:rsid w:val="00B349A5"/>
    <w:rsid w:val="00B3662D"/>
    <w:rsid w:val="00B46AEE"/>
    <w:rsid w:val="00B512BD"/>
    <w:rsid w:val="00B52212"/>
    <w:rsid w:val="00B633B8"/>
    <w:rsid w:val="00B64721"/>
    <w:rsid w:val="00B76A6F"/>
    <w:rsid w:val="00B85C2E"/>
    <w:rsid w:val="00BC5634"/>
    <w:rsid w:val="00BE2CD8"/>
    <w:rsid w:val="00BF3069"/>
    <w:rsid w:val="00C32D02"/>
    <w:rsid w:val="00C34493"/>
    <w:rsid w:val="00C51569"/>
    <w:rsid w:val="00C527F4"/>
    <w:rsid w:val="00C666E4"/>
    <w:rsid w:val="00CB3AF9"/>
    <w:rsid w:val="00CB7E61"/>
    <w:rsid w:val="00CD2532"/>
    <w:rsid w:val="00CE6A9D"/>
    <w:rsid w:val="00D578EF"/>
    <w:rsid w:val="00D62C3C"/>
    <w:rsid w:val="00D82CAE"/>
    <w:rsid w:val="00D86B18"/>
    <w:rsid w:val="00D96A90"/>
    <w:rsid w:val="00DB23EC"/>
    <w:rsid w:val="00DB255F"/>
    <w:rsid w:val="00DB5231"/>
    <w:rsid w:val="00DC4810"/>
    <w:rsid w:val="00DC58AB"/>
    <w:rsid w:val="00DF4602"/>
    <w:rsid w:val="00DF5E1C"/>
    <w:rsid w:val="00DF784D"/>
    <w:rsid w:val="00E02305"/>
    <w:rsid w:val="00E121BE"/>
    <w:rsid w:val="00E16E16"/>
    <w:rsid w:val="00E53531"/>
    <w:rsid w:val="00E576EF"/>
    <w:rsid w:val="00E62706"/>
    <w:rsid w:val="00E86B44"/>
    <w:rsid w:val="00EB5970"/>
    <w:rsid w:val="00EB7237"/>
    <w:rsid w:val="00EF2B7A"/>
    <w:rsid w:val="00EF3AA2"/>
    <w:rsid w:val="00EF5D89"/>
    <w:rsid w:val="00EF7E4E"/>
    <w:rsid w:val="00F048E4"/>
    <w:rsid w:val="00F06AA0"/>
    <w:rsid w:val="00F1753A"/>
    <w:rsid w:val="00F25813"/>
    <w:rsid w:val="00F2614F"/>
    <w:rsid w:val="00F43374"/>
    <w:rsid w:val="00F525A5"/>
    <w:rsid w:val="00F54BC2"/>
    <w:rsid w:val="00F558AC"/>
    <w:rsid w:val="00F741AB"/>
    <w:rsid w:val="00F87E18"/>
    <w:rsid w:val="00F87EAA"/>
    <w:rsid w:val="00FB3EDD"/>
    <w:rsid w:val="00FC1815"/>
    <w:rsid w:val="00FC2948"/>
    <w:rsid w:val="00FD66AD"/>
    <w:rsid w:val="00FE63AD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6D498A"/>
  <w14:defaultImageDpi w14:val="0"/>
  <w15:docId w15:val="{B8DC7CFD-52A6-46D1-BAF7-F80C6B06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5D50AC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D50AC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D50A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D50A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5D50A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5D50A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5D50A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5D50A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5D50A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5D50A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5D50AC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5D50A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5D50AC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5D50AC"/>
  </w:style>
  <w:style w:type="character" w:customStyle="1" w:styleId="a8">
    <w:name w:val="Основной текст Знак"/>
    <w:basedOn w:val="a1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9">
    <w:name w:val="footnote reference"/>
    <w:basedOn w:val="a1"/>
    <w:uiPriority w:val="99"/>
    <w:semiHidden/>
    <w:rsid w:val="005D50AC"/>
    <w:rPr>
      <w:rFonts w:cs="Times New Roman"/>
      <w:color w:val="auto"/>
      <w:sz w:val="28"/>
      <w:szCs w:val="28"/>
      <w:vertAlign w:val="superscript"/>
    </w:rPr>
  </w:style>
  <w:style w:type="paragraph" w:styleId="aa">
    <w:name w:val="Normal (Web)"/>
    <w:basedOn w:val="a0"/>
    <w:autoRedefine/>
    <w:uiPriority w:val="99"/>
    <w:rsid w:val="005D50AC"/>
    <w:rPr>
      <w:lang w:val="uk-UA" w:eastAsia="uk-UA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5D50A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5D50AC"/>
    <w:pPr>
      <w:numPr>
        <w:numId w:val="8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5D50AC"/>
    <w:pPr>
      <w:ind w:firstLine="0"/>
    </w:pPr>
    <w:rPr>
      <w:iCs/>
    </w:rPr>
  </w:style>
  <w:style w:type="character" w:styleId="ac">
    <w:name w:val="page number"/>
    <w:basedOn w:val="a1"/>
    <w:uiPriority w:val="99"/>
    <w:rsid w:val="005D50AC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basedOn w:val="a1"/>
    <w:uiPriority w:val="99"/>
    <w:rsid w:val="005D50AC"/>
    <w:rPr>
      <w:rFonts w:cs="Times New Roman"/>
      <w:sz w:val="28"/>
      <w:szCs w:val="28"/>
    </w:rPr>
  </w:style>
  <w:style w:type="paragraph" w:customStyle="1" w:styleId="ae">
    <w:name w:val="Обычный +"/>
    <w:basedOn w:val="a0"/>
    <w:autoRedefine/>
    <w:uiPriority w:val="99"/>
    <w:rsid w:val="005D50AC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5D50AC"/>
    <w:pPr>
      <w:ind w:firstLine="0"/>
      <w:jc w:val="left"/>
    </w:pPr>
    <w:rPr>
      <w:smallCaps/>
    </w:rPr>
  </w:style>
  <w:style w:type="table" w:styleId="af">
    <w:name w:val="Table Theme"/>
    <w:basedOn w:val="a2"/>
    <w:uiPriority w:val="99"/>
    <w:rsid w:val="000F39A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0"/>
    <w:link w:val="af1"/>
    <w:uiPriority w:val="99"/>
    <w:rsid w:val="005D50AC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2">
    <w:name w:val="содержание"/>
    <w:uiPriority w:val="99"/>
    <w:rsid w:val="005D50AC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D50AC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5D50AC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af4">
    <w:name w:val="ТАБЛИЦА"/>
    <w:next w:val="a0"/>
    <w:autoRedefine/>
    <w:uiPriority w:val="99"/>
    <w:rsid w:val="005D50AC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5">
    <w:name w:val="endnote text"/>
    <w:basedOn w:val="a0"/>
    <w:link w:val="af6"/>
    <w:autoRedefine/>
    <w:uiPriority w:val="99"/>
    <w:semiHidden/>
    <w:rsid w:val="005D50AC"/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5D50AC"/>
    <w:rPr>
      <w:color w:val="auto"/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locked/>
    <w:rsid w:val="005D50AC"/>
    <w:rPr>
      <w:rFonts w:cs="Times New Roman"/>
      <w:lang w:val="ru-RU" w:eastAsia="ru-RU" w:bidi="ar-SA"/>
    </w:rPr>
  </w:style>
  <w:style w:type="character" w:styleId="af9">
    <w:name w:val="Hyperlink"/>
    <w:basedOn w:val="a1"/>
    <w:uiPriority w:val="99"/>
    <w:rsid w:val="00DF5E1C"/>
    <w:rPr>
      <w:rFonts w:cs="Times New Roman"/>
      <w:color w:val="0000FF"/>
      <w:u w:val="single"/>
    </w:rPr>
  </w:style>
  <w:style w:type="paragraph" w:customStyle="1" w:styleId="afa">
    <w:name w:val="титут"/>
    <w:autoRedefine/>
    <w:uiPriority w:val="99"/>
    <w:rsid w:val="005D50AC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5D50A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semiHidden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arhuspoltava.org.ua/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11475</Words>
  <Characters>65412</Characters>
  <Application>Microsoft Office Word</Application>
  <DocSecurity>0</DocSecurity>
  <Lines>545</Lines>
  <Paragraphs>153</Paragraphs>
  <ScaleCrop>false</ScaleCrop>
  <Company>Microsoft</Company>
  <LinksUpToDate>false</LinksUpToDate>
  <CharactersWithSpaces>76734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Туристично-рекреаційні ресурси Полтавської області</dc:title>
  <dc:subject/>
  <dc:creator>FuckYouBill</dc:creator>
  <cp:keywords/>
  <dc:description/>
  <cp:lastModifiedBy>Igor</cp:lastModifiedBy>
  <cp:revision>3</cp:revision>
  <cp:lastPrinted>2010-06-05T04:41:00Z</cp:lastPrinted>
  <dcterms:created xsi:type="dcterms:W3CDTF">2025-02-11T13:24:00Z</dcterms:created>
  <dcterms:modified xsi:type="dcterms:W3CDTF">2025-02-11T13:24:00Z</dcterms:modified>
</cp:coreProperties>
</file>