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F57A" w14:textId="77777777" w:rsidR="000B79E9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F92CDC">
        <w:rPr>
          <w:noProof/>
          <w:color w:val="000000"/>
          <w:sz w:val="28"/>
          <w:szCs w:val="32"/>
        </w:rPr>
        <w:t>ГОСУДАРСТВЕННОЕ ОБРАЗОВАТЕЛЬНОЕ УЧРЕЖДЕНИЕ ВЫСШЕГ</w:t>
      </w:r>
      <w:r w:rsidR="000B79E9" w:rsidRPr="00F92CDC">
        <w:rPr>
          <w:noProof/>
          <w:color w:val="000000"/>
          <w:sz w:val="28"/>
          <w:szCs w:val="32"/>
        </w:rPr>
        <w:t>О ПРОФЕССИОНАЛЬНОГО ОБРАЗОВАНИЯ</w:t>
      </w:r>
    </w:p>
    <w:p w14:paraId="346D4A93" w14:textId="77777777" w:rsidR="000B79E9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F92CDC">
        <w:rPr>
          <w:noProof/>
          <w:color w:val="000000"/>
          <w:sz w:val="28"/>
          <w:szCs w:val="32"/>
        </w:rPr>
        <w:t>«КРАСНОЯРСКИЙ ГОСУДАРС</w:t>
      </w:r>
      <w:r w:rsidR="000B79E9" w:rsidRPr="00F92CDC">
        <w:rPr>
          <w:noProof/>
          <w:color w:val="000000"/>
          <w:sz w:val="28"/>
          <w:szCs w:val="32"/>
        </w:rPr>
        <w:t xml:space="preserve">ТВЕННЫЙ МЕДИЦИНСКИЙ УНИВЕРСИТЕТ </w:t>
      </w:r>
      <w:r w:rsidRPr="00F92CDC">
        <w:rPr>
          <w:noProof/>
          <w:color w:val="000000"/>
          <w:sz w:val="28"/>
          <w:szCs w:val="32"/>
        </w:rPr>
        <w:t>им. проф. В.Ф. ВОЙНО-ЯСЕНЕЦКОГО»</w:t>
      </w:r>
    </w:p>
    <w:p w14:paraId="5FD2A99D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F92CDC">
        <w:rPr>
          <w:noProof/>
          <w:color w:val="000000"/>
          <w:sz w:val="28"/>
          <w:szCs w:val="32"/>
        </w:rPr>
        <w:t>МИНЗДРАВСОЦРАЗВИТИЯ</w:t>
      </w:r>
    </w:p>
    <w:p w14:paraId="2FC1DF6D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BA527F3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Кафедра микробиологии.</w:t>
      </w:r>
    </w:p>
    <w:p w14:paraId="49FA5677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3D3EE1F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462DB67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F87C47A" w14:textId="77777777" w:rsidR="00102BF3" w:rsidRPr="00F92CDC" w:rsidRDefault="00102BF3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6894FCB" w14:textId="77777777" w:rsidR="000B79E9" w:rsidRPr="00F92CDC" w:rsidRDefault="000B79E9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CC6DF8F" w14:textId="77777777" w:rsidR="000B79E9" w:rsidRPr="00F92CDC" w:rsidRDefault="000B79E9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47B4F5C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F92CDC">
        <w:rPr>
          <w:noProof/>
          <w:color w:val="000000"/>
          <w:sz w:val="28"/>
          <w:szCs w:val="32"/>
        </w:rPr>
        <w:t>К</w:t>
      </w:r>
      <w:r w:rsidR="000B79E9" w:rsidRPr="00F92CDC">
        <w:rPr>
          <w:noProof/>
          <w:color w:val="000000"/>
          <w:sz w:val="28"/>
          <w:szCs w:val="32"/>
        </w:rPr>
        <w:t>онтрольная работа микробиологии</w:t>
      </w:r>
    </w:p>
    <w:p w14:paraId="19A0512B" w14:textId="77777777" w:rsidR="000B79E9" w:rsidRPr="00F92CDC" w:rsidRDefault="000B79E9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F92CDC">
        <w:rPr>
          <w:noProof/>
          <w:color w:val="000000"/>
          <w:sz w:val="28"/>
          <w:szCs w:val="32"/>
        </w:rPr>
        <w:t>ТЕМА:</w:t>
      </w:r>
    </w:p>
    <w:p w14:paraId="3656A2CF" w14:textId="77777777" w:rsidR="00102BF3" w:rsidRPr="00F92CDC" w:rsidRDefault="000B79E9" w:rsidP="000B79E9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F92CDC">
        <w:rPr>
          <w:b/>
          <w:noProof/>
          <w:color w:val="000000"/>
          <w:sz w:val="28"/>
          <w:szCs w:val="32"/>
        </w:rPr>
        <w:t>«</w:t>
      </w:r>
      <w:r w:rsidR="000F294B" w:rsidRPr="00F92CDC">
        <w:rPr>
          <w:b/>
          <w:noProof/>
          <w:color w:val="000000"/>
          <w:sz w:val="28"/>
          <w:szCs w:val="32"/>
        </w:rPr>
        <w:t>Вирусы – возбудители внутриутробных инфекций. Таксономия</w:t>
      </w:r>
      <w:r w:rsidRPr="00F92CDC">
        <w:rPr>
          <w:b/>
          <w:noProof/>
          <w:color w:val="000000"/>
          <w:sz w:val="28"/>
          <w:szCs w:val="32"/>
        </w:rPr>
        <w:t>»</w:t>
      </w:r>
    </w:p>
    <w:p w14:paraId="34B09DEA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14:paraId="76A6F51E" w14:textId="77777777" w:rsidR="00102BF3" w:rsidRPr="00F92CDC" w:rsidRDefault="00102BF3" w:rsidP="000B79E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14:paraId="7E167B4D" w14:textId="77777777" w:rsidR="000F294B" w:rsidRPr="00F92CDC" w:rsidRDefault="000F294B" w:rsidP="000B79E9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Выполнила студентка</w:t>
      </w:r>
    </w:p>
    <w:p w14:paraId="3F853F78" w14:textId="77777777" w:rsidR="000F294B" w:rsidRPr="00F92CDC" w:rsidRDefault="000F294B" w:rsidP="000B79E9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ФВСО заочного отделения</w:t>
      </w:r>
    </w:p>
    <w:p w14:paraId="75E0BA3A" w14:textId="77777777" w:rsidR="000F294B" w:rsidRPr="00F92CDC" w:rsidRDefault="000F294B" w:rsidP="000B79E9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Поляховская А.А.</w:t>
      </w:r>
    </w:p>
    <w:p w14:paraId="495548E4" w14:textId="77777777" w:rsidR="000F294B" w:rsidRPr="00F92CDC" w:rsidRDefault="000F294B" w:rsidP="000B79E9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Проверил преподаватель</w:t>
      </w:r>
    </w:p>
    <w:p w14:paraId="67DA3C8D" w14:textId="77777777" w:rsidR="000F294B" w:rsidRPr="00F92CDC" w:rsidRDefault="000F294B" w:rsidP="000B79E9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Перьянова О. В.</w:t>
      </w:r>
    </w:p>
    <w:p w14:paraId="3A51D260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0008EF4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0791DED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17DED88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70E4B7A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A7275B0" w14:textId="77777777" w:rsidR="000F294B" w:rsidRPr="00F92CDC" w:rsidRDefault="000F294B" w:rsidP="000B79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Красноярск 2009</w:t>
      </w:r>
    </w:p>
    <w:p w14:paraId="1419D036" w14:textId="77777777" w:rsidR="00962E28" w:rsidRPr="00F92CDC" w:rsidRDefault="00962E28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br w:type="page"/>
      </w:r>
      <w:r w:rsidR="000B79E9" w:rsidRPr="00F92CDC">
        <w:rPr>
          <w:b/>
          <w:noProof/>
          <w:color w:val="000000"/>
          <w:sz w:val="28"/>
          <w:szCs w:val="28"/>
        </w:rPr>
        <w:lastRenderedPageBreak/>
        <w:t>План</w:t>
      </w:r>
    </w:p>
    <w:p w14:paraId="3D55510E" w14:textId="77777777" w:rsidR="000B79E9" w:rsidRPr="00F92CDC" w:rsidRDefault="000B79E9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0D134AB9" w14:textId="77777777" w:rsidR="00B64980" w:rsidRPr="00F92CDC" w:rsidRDefault="000B79E9" w:rsidP="000B79E9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Введение</w:t>
      </w:r>
    </w:p>
    <w:p w14:paraId="38265D5F" w14:textId="77777777" w:rsidR="00B64980" w:rsidRPr="00F92CDC" w:rsidRDefault="000B79E9" w:rsidP="000B79E9">
      <w:pPr>
        <w:numPr>
          <w:ilvl w:val="0"/>
          <w:numId w:val="3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Вирус простого герпеса</w:t>
      </w:r>
    </w:p>
    <w:p w14:paraId="32D8C7E6" w14:textId="77777777" w:rsidR="00102BF3" w:rsidRPr="00F92CDC" w:rsidRDefault="000B79E9" w:rsidP="000B79E9">
      <w:pPr>
        <w:numPr>
          <w:ilvl w:val="0"/>
          <w:numId w:val="3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Цитомегаловирусная инфекция</w:t>
      </w:r>
    </w:p>
    <w:p w14:paraId="417999D9" w14:textId="77777777" w:rsidR="00B64980" w:rsidRPr="00F92CDC" w:rsidRDefault="000B79E9" w:rsidP="000B79E9">
      <w:pPr>
        <w:numPr>
          <w:ilvl w:val="0"/>
          <w:numId w:val="3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Вирус краснухи</w:t>
      </w:r>
    </w:p>
    <w:p w14:paraId="710FE4C2" w14:textId="77777777" w:rsidR="00102BF3" w:rsidRPr="00F92CDC" w:rsidRDefault="000B79E9" w:rsidP="000B79E9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Заключение</w:t>
      </w:r>
    </w:p>
    <w:p w14:paraId="09C7D8E5" w14:textId="77777777" w:rsidR="00962E28" w:rsidRPr="00F92CDC" w:rsidRDefault="00962E28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2D88AC1" w14:textId="77777777" w:rsidR="00C07957" w:rsidRPr="00F92CDC" w:rsidRDefault="000F294B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br w:type="page"/>
      </w:r>
      <w:r w:rsidR="00F92CDC" w:rsidRPr="00F92CDC">
        <w:rPr>
          <w:b/>
          <w:noProof/>
          <w:color w:val="000000"/>
          <w:sz w:val="28"/>
          <w:szCs w:val="28"/>
        </w:rPr>
        <w:lastRenderedPageBreak/>
        <w:t>Введение</w:t>
      </w:r>
    </w:p>
    <w:p w14:paraId="584FE57A" w14:textId="77777777" w:rsidR="006B3209" w:rsidRPr="00F92CDC" w:rsidRDefault="006B3209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0C237195" w14:textId="77777777" w:rsidR="0072417A" w:rsidRPr="00F92CDC" w:rsidRDefault="0072417A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 конце XIX и особенно в XX столетии были достигнуты значительные успехи в борьбе с инфекционными заболеваниями: установлена этиология многих инфекций, разработаны и усовершенствованы методы диагностики, лечения и профилактики. В 50-70-е гг. в нашей стране наблюдалось значительное снижение показателей заболеваемости и летальности при большинстве инфекций. Социально-экономическая нестабильность явилась основной причиной возникновения неблагополучной эпидемической ситуации как в отношении контролируемых, так и неконтролируемых инфекций. В 90-е гг. в России</w:t>
      </w:r>
      <w:r w:rsidR="007148A2" w:rsidRPr="00F92CDC">
        <w:rPr>
          <w:noProof/>
          <w:color w:val="000000"/>
          <w:sz w:val="28"/>
          <w:szCs w:val="28"/>
        </w:rPr>
        <w:t xml:space="preserve"> отмечались эпидемия дифтерии, вспышка полиомиелита, наблюдается рост заболеваемости эпидемическим паротитом, коклюшем, вирусным гепатитом В и краснухой. </w:t>
      </w:r>
    </w:p>
    <w:p w14:paraId="46C9290F" w14:textId="77777777" w:rsidR="007148A2" w:rsidRPr="00F92CDC" w:rsidRDefault="007148A2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 настоящее время известно более 1200 инфекционных заболеваний человека, оказывающих существенное разностороннее влияние на соматическое, нервно-психическое, физическое, репродуктивное здоровье детей, подростков и взрослых.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2E390CAD" w14:textId="77777777" w:rsidR="007148A2" w:rsidRPr="00F92CDC" w:rsidRDefault="007148A2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Инфекционные болезни, в большинстве случаев, сохраняют характерные классические черты. Однако при многих инфекциях в современных условиях выявлены клинико-эпидемиологические изменении, обусловленные сменой серотипов микроорганизмов, возрастанием роли госпитальных штаммов, ассоциацией возбудителей (микробно-вирусных, вирусно-вирусных и д.т.). Огромное влияние на состояние неспецифической резистентности и характер иммунного ответа организма оказывают комплекс разнообразных экологических воздействий, изменения социально-экономических условий жизни населения, усиление миграционных процессов. Среди больных воздушно-капельными инфекциями в последние годы увеличивается количество подростков и взрослых, у которых заболевания протекают тяжелее и длительнее, чем у детей. </w:t>
      </w:r>
      <w:r w:rsidR="000A03EA" w:rsidRPr="00F92CDC">
        <w:rPr>
          <w:noProof/>
          <w:color w:val="000000"/>
          <w:sz w:val="28"/>
          <w:szCs w:val="28"/>
        </w:rPr>
        <w:t xml:space="preserve">Сдвиг заболеваемости на старшую возрастную группу является прогностически </w:t>
      </w:r>
      <w:r w:rsidR="000A03EA" w:rsidRPr="00F92CDC">
        <w:rPr>
          <w:noProof/>
          <w:color w:val="000000"/>
          <w:sz w:val="28"/>
          <w:szCs w:val="28"/>
        </w:rPr>
        <w:lastRenderedPageBreak/>
        <w:t xml:space="preserve">неблагоприятным в связи с возможностью развития тяжелых последствий (бесплодие после эпидемического паротита, поражение плода при возникновении краснухи у беременных женщин и др.). Рост наркомании и токсикомании, широкое распространение среди взрослых инфекций, передающихся половым путем, обусловливают увеличение у детей патологии, вызванной хламидиями, микоплазмами, герпетическими вирусами, а также ВИЧ – инфекции, вирусных гепатитов В и С. </w:t>
      </w:r>
    </w:p>
    <w:p w14:paraId="5DA815B9" w14:textId="77777777" w:rsidR="000A03EA" w:rsidRPr="00F92CDC" w:rsidRDefault="000A03EA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Результат борьбы с инфекционными болезнями зависит не только от уровня научных достижений, но и грамотной реализации теоретических и практических знаний врачами различного профиля, в первую очередь педиатрами инфекционистами. </w:t>
      </w:r>
    </w:p>
    <w:p w14:paraId="145641FC" w14:textId="77777777" w:rsidR="001C0090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br w:type="page"/>
      </w:r>
      <w:r w:rsidRPr="00F92CDC">
        <w:rPr>
          <w:b/>
          <w:noProof/>
          <w:color w:val="000000"/>
          <w:sz w:val="28"/>
          <w:szCs w:val="28"/>
        </w:rPr>
        <w:lastRenderedPageBreak/>
        <w:t>1. Вирус простого герпеса</w:t>
      </w:r>
    </w:p>
    <w:p w14:paraId="4C2E29FA" w14:textId="77777777" w:rsidR="000A03EA" w:rsidRPr="00F92CDC" w:rsidRDefault="000A03EA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20D35F6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Герпес — одна из наиболее распространённых и плохо контролируемых вирусных инфекций человека.</w:t>
      </w:r>
      <w:r w:rsidR="001C0090" w:rsidRPr="00F92CDC">
        <w:rPr>
          <w:noProof/>
          <w:color w:val="000000"/>
          <w:sz w:val="28"/>
          <w:szCs w:val="28"/>
        </w:rPr>
        <w:t xml:space="preserve"> </w:t>
      </w:r>
    </w:p>
    <w:p w14:paraId="6FDBE58C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Вирус простого герпеса (ВПГ). Вызывает герпетическую инфекцию, или простой герпес, характеризующийся поражением кожи, слизистых оболочек, центральной нервной системы и внутренних органов, а также пожизненным носительством (персистенцией) и рецидивами болезни. </w:t>
      </w:r>
    </w:p>
    <w:p w14:paraId="62021B20" w14:textId="77777777" w:rsidR="00C26D0F" w:rsidRPr="00F92CDC" w:rsidRDefault="00C26D0F" w:rsidP="00102BF3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F92CDC">
        <w:rPr>
          <w:iCs/>
          <w:noProof/>
          <w:color w:val="000000"/>
          <w:sz w:val="28"/>
          <w:szCs w:val="28"/>
        </w:rPr>
        <w:t xml:space="preserve">ТАКСОНОМИЯ </w:t>
      </w:r>
    </w:p>
    <w:p w14:paraId="05D790CA" w14:textId="77777777" w:rsidR="00C26D0F" w:rsidRPr="00F92CDC" w:rsidRDefault="00C26D0F" w:rsidP="00102BF3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F92CDC">
        <w:rPr>
          <w:iCs/>
          <w:noProof/>
          <w:color w:val="000000"/>
          <w:sz w:val="28"/>
          <w:szCs w:val="28"/>
        </w:rPr>
        <w:t xml:space="preserve">ВПГ – </w:t>
      </w:r>
      <w:r w:rsidR="001C0090" w:rsidRPr="00F92CDC">
        <w:rPr>
          <w:i/>
          <w:iCs/>
          <w:noProof/>
          <w:color w:val="000000"/>
          <w:sz w:val="28"/>
          <w:szCs w:val="28"/>
        </w:rPr>
        <w:t>Herpes simplex</w:t>
      </w:r>
      <w:r w:rsidR="001C0090" w:rsidRPr="00F92CDC">
        <w:rPr>
          <w:iCs/>
          <w:noProof/>
          <w:color w:val="000000"/>
          <w:sz w:val="28"/>
          <w:szCs w:val="28"/>
        </w:rPr>
        <w:t xml:space="preserve">, </w:t>
      </w:r>
      <w:r w:rsidRPr="00F92CDC">
        <w:rPr>
          <w:iCs/>
          <w:noProof/>
          <w:color w:val="000000"/>
          <w:sz w:val="28"/>
          <w:szCs w:val="28"/>
        </w:rPr>
        <w:t xml:space="preserve">содержит ДНК, относится к семейству </w:t>
      </w:r>
      <w:r w:rsidRPr="00F92CDC">
        <w:rPr>
          <w:i/>
          <w:iCs/>
          <w:noProof/>
          <w:color w:val="000000"/>
          <w:sz w:val="28"/>
          <w:szCs w:val="28"/>
        </w:rPr>
        <w:t xml:space="preserve">Herpesviridae, </w:t>
      </w:r>
      <w:r w:rsidRPr="00F92CDC">
        <w:rPr>
          <w:iCs/>
          <w:noProof/>
          <w:color w:val="000000"/>
          <w:sz w:val="28"/>
          <w:szCs w:val="28"/>
        </w:rPr>
        <w:t xml:space="preserve">роду </w:t>
      </w:r>
      <w:r w:rsidRPr="00F92CDC">
        <w:rPr>
          <w:i/>
          <w:iCs/>
          <w:noProof/>
          <w:color w:val="000000"/>
          <w:sz w:val="28"/>
          <w:szCs w:val="28"/>
        </w:rPr>
        <w:t>Simplexvirus.</w:t>
      </w:r>
      <w:r w:rsidRPr="00F92CDC">
        <w:rPr>
          <w:iCs/>
          <w:noProof/>
          <w:color w:val="000000"/>
          <w:sz w:val="28"/>
          <w:szCs w:val="28"/>
        </w:rPr>
        <w:t xml:space="preserve"> Открыт У. Грютером в 1912г. </w:t>
      </w:r>
    </w:p>
    <w:p w14:paraId="39DA5A05" w14:textId="77777777" w:rsidR="000D3966" w:rsidRPr="00F92CDC" w:rsidRDefault="000D3966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iCs/>
          <w:noProof/>
          <w:color w:val="000000"/>
          <w:sz w:val="28"/>
          <w:szCs w:val="28"/>
        </w:rPr>
        <w:t>По морфологическим и химическим свойствам ВПГ не отличается от вирусов ветряной оспы и опоясывающего герпеса. Содержит антигены, представленные внутренними белками</w:t>
      </w:r>
      <w:r w:rsidR="004C5C9E" w:rsidRPr="00F92CDC">
        <w:rPr>
          <w:iCs/>
          <w:noProof/>
          <w:color w:val="000000"/>
          <w:sz w:val="28"/>
          <w:szCs w:val="28"/>
        </w:rPr>
        <w:t xml:space="preserve"> и гликопротеинами (типоспецифические антигены) суперкапсида. Различают 8 антигенных типов ВПГ, из них наиболее распространены вирусы типов 1 и 2 (вирус герпеса человека тип 1, тип 2). </w:t>
      </w:r>
    </w:p>
    <w:p w14:paraId="08BC33FB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ЭПИДЕМИОЛОГИЯ</w:t>
      </w:r>
    </w:p>
    <w:p w14:paraId="3722E69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Герпетическая инфекция распространена повсеместно, свыше 90% населения </w:t>
      </w:r>
      <w:r w:rsidRPr="00F92CDC">
        <w:rPr>
          <w:bCs/>
          <w:noProof/>
          <w:color w:val="000000"/>
          <w:sz w:val="28"/>
          <w:szCs w:val="28"/>
        </w:rPr>
        <w:t>мира</w:t>
      </w:r>
      <w:r w:rsidRPr="00F92CDC">
        <w:rPr>
          <w:b/>
          <w:b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инфицировано вирусами герпеса и у 20-35% из них развиваются полиморфные клинические проявления. Особенность герпетической инфекции — пожизненное носительство вируса в организме, рецидивирующий характер и прогредиентное течение, т.е. появление более тяжёлых клинических симптомов с увеличением длительности заболевания.</w:t>
      </w:r>
    </w:p>
    <w:p w14:paraId="50F44654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Известно более 80 представителей семейства вирусов герпеса </w:t>
      </w:r>
      <w:r w:rsidRPr="00F92CDC">
        <w:rPr>
          <w:iCs/>
          <w:noProof/>
          <w:color w:val="000000"/>
          <w:sz w:val="28"/>
          <w:szCs w:val="28"/>
        </w:rPr>
        <w:t>(Herpesvindae</w:t>
      </w:r>
      <w:r w:rsidR="00B15804" w:rsidRPr="00F92CDC">
        <w:rPr>
          <w:i/>
          <w:iCs/>
          <w:noProof/>
          <w:color w:val="000000"/>
          <w:sz w:val="28"/>
          <w:szCs w:val="28"/>
        </w:rPr>
        <w:t>)</w:t>
      </w:r>
      <w:r w:rsidRPr="00F92CDC">
        <w:rPr>
          <w:iCs/>
          <w:noProof/>
          <w:color w:val="000000"/>
          <w:sz w:val="28"/>
          <w:szCs w:val="28"/>
        </w:rPr>
        <w:t>,</w:t>
      </w:r>
      <w:r w:rsidR="00B15804" w:rsidRPr="00F92CDC">
        <w:rPr>
          <w:iCs/>
          <w:noProof/>
          <w:color w:val="000000"/>
          <w:sz w:val="28"/>
          <w:szCs w:val="28"/>
        </w:rPr>
        <w:t xml:space="preserve"> </w:t>
      </w:r>
      <w:r w:rsidRPr="00F92CDC">
        <w:rPr>
          <w:iCs/>
          <w:noProof/>
          <w:color w:val="000000"/>
          <w:sz w:val="28"/>
          <w:szCs w:val="28"/>
        </w:rPr>
        <w:t>из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которых 8 типов, патогенных для людей, убиквитарны, политропны, поражают различные ткани, вызывают разнообразные клинические формы заболевания.</w:t>
      </w:r>
    </w:p>
    <w:p w14:paraId="463AF5CF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Распространенность ГГ во всем мире и в России неуклонно растёт, что </w:t>
      </w:r>
      <w:r w:rsidR="00B15804" w:rsidRPr="00F92CDC">
        <w:rPr>
          <w:noProof/>
          <w:color w:val="000000"/>
          <w:sz w:val="28"/>
          <w:szCs w:val="28"/>
        </w:rPr>
        <w:t>по-видимому</w:t>
      </w:r>
      <w:r w:rsidRPr="00F92CDC">
        <w:rPr>
          <w:noProof/>
          <w:color w:val="000000"/>
          <w:sz w:val="28"/>
          <w:szCs w:val="28"/>
        </w:rPr>
        <w:t>, связано с бессимптомными, атипичными, нераспознанными формами клинического течения, устойчивостью к существующим методам лечения, неадекватной оценкой врачей ГГ как болезни в целом, отсутствием высокоэффективной профилактики.</w:t>
      </w:r>
    </w:p>
    <w:p w14:paraId="5EF4D240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ГГ относят к ИППП, инфицированность им увеличивается с возрастом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 коррелирует с числом половых партнёров. На сегодняшний день возникновение ГГ ассоциируют с выявлением AT к двум серотипам ВПГ — ВПГ-1 и ВПГ-2. В 70-80%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случаев ГГ вызывает ВПГ-1, в 20-30% случаев — ВПГ-2, что, по-видимому связано с бытовым и орогенитальным путями заражения. Во время беременности инфицирование плода может происходить трансцервикальным (восходящим) и трансплацентарным путями. Сероэпидемиологические исследования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показали различия между распространённостью серопозитивности и собственно</w:t>
      </w:r>
      <w:r w:rsidR="00B15804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заболеваемостью. В Европе 20-40% женщин репродуктивного возраста серопозитивны, в Англии - 10%, в России - 20-31%, в США - 40-45%, в Южной Африке – 80%</w:t>
      </w:r>
      <w:r w:rsidR="00102BF3" w:rsidRPr="00F92CDC">
        <w:rPr>
          <w:noProof/>
          <w:color w:val="000000"/>
          <w:sz w:val="28"/>
          <w:szCs w:val="28"/>
        </w:rPr>
        <w:t>,</w:t>
      </w:r>
      <w:r w:rsidRPr="00F92CDC">
        <w:rPr>
          <w:noProof/>
          <w:color w:val="000000"/>
          <w:sz w:val="28"/>
          <w:szCs w:val="28"/>
        </w:rPr>
        <w:t xml:space="preserve"> а в Азии (Сирия) — 0%.</w:t>
      </w:r>
    </w:p>
    <w:p w14:paraId="7132C919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По данным официальной статистики (с </w:t>
      </w:r>
      <w:smartTag w:uri="urn:schemas-microsoft-com:office:smarttags" w:element="metricconverter">
        <w:smartTagPr>
          <w:attr w:name="ProductID" w:val="1993 г"/>
        </w:smartTagPr>
        <w:r w:rsidRPr="00F92CDC">
          <w:rPr>
            <w:noProof/>
            <w:color w:val="000000"/>
            <w:sz w:val="28"/>
            <w:szCs w:val="28"/>
          </w:rPr>
          <w:t>1993 г</w:t>
        </w:r>
      </w:smartTag>
      <w:r w:rsidRPr="00F92CDC">
        <w:rPr>
          <w:noProof/>
          <w:color w:val="000000"/>
          <w:sz w:val="28"/>
          <w:szCs w:val="28"/>
        </w:rPr>
        <w:t>. в РФ введена обязательная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регистрация ГГ), в России в </w:t>
      </w:r>
      <w:smartTag w:uri="urn:schemas-microsoft-com:office:smarttags" w:element="metricconverter">
        <w:smartTagPr>
          <w:attr w:name="ProductID" w:val="2005 г"/>
        </w:smartTagPr>
        <w:r w:rsidRPr="00F92CDC">
          <w:rPr>
            <w:noProof/>
            <w:color w:val="000000"/>
            <w:sz w:val="28"/>
            <w:szCs w:val="28"/>
          </w:rPr>
          <w:t>2005 г</w:t>
        </w:r>
      </w:smartTag>
      <w:r w:rsidRPr="00F92CDC">
        <w:rPr>
          <w:noProof/>
          <w:color w:val="000000"/>
          <w:sz w:val="28"/>
          <w:szCs w:val="28"/>
        </w:rPr>
        <w:t xml:space="preserve">. инфицировано 30 </w:t>
      </w:r>
      <w:r w:rsidR="00B15804" w:rsidRPr="00F92CDC">
        <w:rPr>
          <w:noProof/>
          <w:color w:val="000000"/>
          <w:sz w:val="28"/>
          <w:szCs w:val="28"/>
        </w:rPr>
        <w:t>млн.</w:t>
      </w:r>
      <w:r w:rsidRPr="00F92CDC">
        <w:rPr>
          <w:noProof/>
          <w:color w:val="000000"/>
          <w:sz w:val="28"/>
          <w:szCs w:val="28"/>
        </w:rPr>
        <w:t xml:space="preserve"> человек, а заболеваемость ГГ в </w:t>
      </w:r>
      <w:smartTag w:uri="urn:schemas-microsoft-com:office:smarttags" w:element="metricconverter">
        <w:smartTagPr>
          <w:attr w:name="ProductID" w:val="1995 г"/>
        </w:smartTagPr>
        <w:r w:rsidRPr="00F92CDC">
          <w:rPr>
            <w:noProof/>
            <w:color w:val="000000"/>
            <w:sz w:val="28"/>
            <w:szCs w:val="28"/>
          </w:rPr>
          <w:t>1995 г</w:t>
        </w:r>
      </w:smartTag>
      <w:r w:rsidRPr="00F92CDC">
        <w:rPr>
          <w:noProof/>
          <w:color w:val="000000"/>
          <w:sz w:val="28"/>
          <w:szCs w:val="28"/>
        </w:rPr>
        <w:t xml:space="preserve">. составила 8,8%, в </w:t>
      </w:r>
      <w:smartTag w:uri="urn:schemas-microsoft-com:office:smarttags" w:element="metricconverter">
        <w:smartTagPr>
          <w:attr w:name="ProductID" w:val="2001 г"/>
        </w:smartTagPr>
        <w:r w:rsidRPr="00F92CDC">
          <w:rPr>
            <w:noProof/>
            <w:color w:val="000000"/>
            <w:sz w:val="28"/>
            <w:szCs w:val="28"/>
          </w:rPr>
          <w:t>2001 г</w:t>
        </w:r>
      </w:smartTag>
      <w:r w:rsidRPr="00F92CDC">
        <w:rPr>
          <w:noProof/>
          <w:color w:val="000000"/>
          <w:sz w:val="28"/>
          <w:szCs w:val="28"/>
        </w:rPr>
        <w:t xml:space="preserve">. - 19%, в </w:t>
      </w:r>
      <w:smartTag w:uri="urn:schemas-microsoft-com:office:smarttags" w:element="metricconverter">
        <w:smartTagPr>
          <w:attr w:name="ProductID" w:val="2004 г"/>
        </w:smartTagPr>
        <w:r w:rsidRPr="00F92CDC">
          <w:rPr>
            <w:noProof/>
            <w:color w:val="000000"/>
            <w:sz w:val="28"/>
            <w:szCs w:val="28"/>
          </w:rPr>
          <w:t>2004 г</w:t>
        </w:r>
      </w:smartTag>
      <w:r w:rsidRPr="00F92CDC">
        <w:rPr>
          <w:noProof/>
          <w:color w:val="000000"/>
          <w:sz w:val="28"/>
          <w:szCs w:val="28"/>
        </w:rPr>
        <w:t>. - 20,2%.В Москве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распространённость ГГ составляет 19,7%.</w:t>
      </w:r>
    </w:p>
    <w:p w14:paraId="4459BAD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КЛАССИФИКАЦИЯ</w:t>
      </w:r>
    </w:p>
    <w:p w14:paraId="4161C690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Согласно МКБ-10 выделяют следующие клинические формы этой инфекции (приведены в разделе А60).</w:t>
      </w:r>
    </w:p>
    <w:p w14:paraId="5F0B50D6" w14:textId="77777777" w:rsidR="00102BF3" w:rsidRPr="00F92CDC" w:rsidRDefault="0094697E" w:rsidP="00102BF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А 60 Аногенитальная герпетическая вирусная инфекция </w:t>
      </w:r>
      <w:r w:rsidRPr="00F92CDC">
        <w:rPr>
          <w:i/>
          <w:iCs/>
          <w:noProof/>
          <w:color w:val="000000"/>
          <w:sz w:val="28"/>
          <w:szCs w:val="28"/>
        </w:rPr>
        <w:t>(Herpes simplex).</w:t>
      </w:r>
    </w:p>
    <w:p w14:paraId="5029095E" w14:textId="77777777" w:rsidR="00102BF3" w:rsidRPr="00F92CDC" w:rsidRDefault="0094697E" w:rsidP="00102BF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 60.0 Герпетические инфекции половых органов и мочеполового тракта.</w:t>
      </w:r>
    </w:p>
    <w:p w14:paraId="51593D01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Герпетические инфекции полового тракта: </w:t>
      </w:r>
    </w:p>
    <w:p w14:paraId="678631BE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-женского + (N77.Q-N77.1*);</w:t>
      </w:r>
    </w:p>
    <w:p w14:paraId="222F32D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-мужского + (N51.-*).</w:t>
      </w:r>
    </w:p>
    <w:p w14:paraId="07BD723E" w14:textId="77777777" w:rsidR="0094697E" w:rsidRPr="00F92CDC" w:rsidRDefault="0094697E" w:rsidP="00102BF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 60.1 Герпетические инфекции перианальных кожных покровов и прямой кишки</w:t>
      </w:r>
    </w:p>
    <w:p w14:paraId="09D460BC" w14:textId="77777777" w:rsidR="0094697E" w:rsidRPr="00F92CDC" w:rsidRDefault="0094697E" w:rsidP="00102BF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А 60.9 Аногенитальная герпетическая инфекция неутонченная. </w:t>
      </w:r>
    </w:p>
    <w:p w14:paraId="338FC63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По клинико-морфологической классификации ГГ подразделяют на 4 типа:</w:t>
      </w:r>
    </w:p>
    <w:p w14:paraId="2DB4157B" w14:textId="77777777" w:rsidR="0094697E" w:rsidRPr="00F92CDC" w:rsidRDefault="0094697E" w:rsidP="00102BF3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первый клинический эпизод первичного ГГ;</w:t>
      </w:r>
    </w:p>
    <w:p w14:paraId="70A8DFEE" w14:textId="77777777" w:rsidR="0094697E" w:rsidRPr="00F92CDC" w:rsidRDefault="0094697E" w:rsidP="00102BF3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первый клинический эпизод при существующем ГГ; </w:t>
      </w:r>
    </w:p>
    <w:p w14:paraId="19A39BE8" w14:textId="77777777" w:rsidR="0094697E" w:rsidRPr="00F92CDC" w:rsidRDefault="0094697E" w:rsidP="00102BF3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рецидивирующий ГГ: типичная и атипичная формы; </w:t>
      </w:r>
    </w:p>
    <w:p w14:paraId="34A0E33B" w14:textId="77777777" w:rsidR="0094697E" w:rsidRPr="00F92CDC" w:rsidRDefault="0094697E" w:rsidP="00102BF3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бессимптомное вирусовыделение. </w:t>
      </w:r>
    </w:p>
    <w:p w14:paraId="1B3A210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Классификация тяжести клинического течения ГГ:</w:t>
      </w:r>
    </w:p>
    <w:p w14:paraId="201103A6" w14:textId="77777777" w:rsidR="0094697E" w:rsidRPr="00F92CDC" w:rsidRDefault="0094697E" w:rsidP="00102BF3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легкая степень - обострение заболевания 3-4 раза в год, ремиссия не менее 4 мес.;</w:t>
      </w:r>
    </w:p>
    <w:p w14:paraId="47C5BA71" w14:textId="77777777" w:rsidR="0094697E" w:rsidRPr="00F92CDC" w:rsidRDefault="0094697E" w:rsidP="00102BF3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средняя степень - обострение 4-6 раз в год, ремиссия не менее 2-3 мес.; </w:t>
      </w:r>
    </w:p>
    <w:p w14:paraId="078E514E" w14:textId="77777777" w:rsidR="0094697E" w:rsidRPr="00F92CDC" w:rsidRDefault="0094697E" w:rsidP="00102BF3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тяжёлая степень — ежемесячные обострения, ремиссия от нескольких дней до 6 нед. </w:t>
      </w:r>
    </w:p>
    <w:p w14:paraId="79D1BF0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ЭТИОЛОГИЯ И ПАТОГЕНЕЗ</w:t>
      </w:r>
    </w:p>
    <w:p w14:paraId="7E9B4BE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Первичное инфицирование происходит при половом контакте с инфицированным партнёром через неповрежденные слизистые оболочки наружных половых органов, влагалища, цервикального канала и/или повреждённую кожу. В месте инокуляции вирусы начинают размножаться, появляются типичные пузырьковые высыпания. Вирусы проникают в кровяное русло и лимфатическую систему, внедряются в нервные окончания кожи и слизистых оболочек. Далее они продвигаются центростремительно по аксоплазме, достигают периферических, затем сегментарных и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региональных чувствительных ганглиев ЦНС, где пожизненно сохраняются (латенция в виде безоболочечных L и PREP-частиц) в нервных клетках, становясь неуязвимыми для противовирусных атак. Полный цикл репродукции герпесвирусы проходят только в клетках эпителиального типа. Под воздействием стрессовых ситуаций, ультрафиолетового или радиоактивного облучения, в предменструальный период, при гормональных нарушениях, иммунодефицитных и прочих состояниях происходит активация вируса. Рецидивы герпетической инфекции можно встретить и на фоне высоких уровней циркулирующих AT, так как вирус герпеса распространяется внутри нервной ткани, переходя от одной клетки к другой, избегая контакта с AT. Вируснейтрализующие AT, хотя и препятствуют распространению инфекции, но не предупреждают развития рецидивов. Вирус может длительно мигрировать по периферическим нервам, вызывая раздражение нервных </w:t>
      </w:r>
      <w:r w:rsidR="00B15804" w:rsidRPr="00F92CDC">
        <w:rPr>
          <w:noProof/>
          <w:color w:val="000000"/>
          <w:sz w:val="28"/>
          <w:szCs w:val="28"/>
        </w:rPr>
        <w:t>окончаний,</w:t>
      </w:r>
      <w:r w:rsidRPr="00F92CDC">
        <w:rPr>
          <w:noProof/>
          <w:color w:val="000000"/>
          <w:sz w:val="28"/>
          <w:szCs w:val="28"/>
        </w:rPr>
        <w:t xml:space="preserve"> приводя к продромальным ощущениям в виде кожного зуда и/или жжения, которые предшествуют везикулярным высыпаниям. По достижении поверхности кожи или слизистых оболочек может произойти бессимптомная продукция вируса или выраженный рецидив в месте первичной инокуляции,</w:t>
      </w:r>
    </w:p>
    <w:p w14:paraId="26BB082D" w14:textId="77777777" w:rsidR="0094697E" w:rsidRPr="00F92CDC" w:rsidRDefault="0094697E" w:rsidP="00102BF3">
      <w:pPr>
        <w:tabs>
          <w:tab w:val="left" w:pos="9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СКРИНИНГ И ПЕРВИЧНАЯ ПРОФИЛАКТИКА</w:t>
      </w:r>
    </w:p>
    <w:p w14:paraId="70356F8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 отечественной практике профилактически применяют герпетическую вакцину по схеме: внутрикожно 0,25 мл 1 раз в 3 дня, 5 инъекций, перерыв 2 нед, затем 0,25 мл 1 раз в 7 дней, 5 инъекций. Ревакцинацию проводят через 6 мес. по той же </w:t>
      </w:r>
      <w:r w:rsidRPr="00F92CDC">
        <w:rPr>
          <w:iCs/>
          <w:noProof/>
          <w:color w:val="000000"/>
          <w:sz w:val="28"/>
          <w:szCs w:val="28"/>
        </w:rPr>
        <w:t>схеме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 только в периоды стойкой ремиссии.</w:t>
      </w:r>
    </w:p>
    <w:p w14:paraId="4D055FD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КЛИНИЧЕСКАЯ КАРТИНА</w:t>
      </w:r>
    </w:p>
    <w:p w14:paraId="6239CED5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Первый клинический эпизод первичного ГГ признают истинным проявлением первичной герпетической инфекции, так как ранее пациент никогда не отмечал у себя симптомов ГГ, и в крови отсутствуют противогерпетические AT к ВПГ. Клинически выраженный дебют обычно проявляется после 3-10-дневного инкубационного периода, отличаясь от последующих рецидивов более тяжелым и продолжительным течением (3-5 нед). Симптомы заболевания начинаются с гриппоподобного состояния, озноба, повышения температуры тела, на слизистых оболочках половых органов и/или прилежащих участках кожи на эритематозном фоне появляются зудящие, сгруппированные, болезненные везикулярные элементы (8-10 и более). В дальнейшем они превращаются в пустулы, вскрывающиеся с образованием язв, эпителизирующихся под коркой или без её образования в течение 15-20 дней. У пациенток чаще поражены вульва, половые губы, устье мочеиспускательного канала, промежность, перианальная область, бедра, ягодицы; может быть цервицит — эрозивный или геморрагический, с водянистым или некротическим отделяемым. Общее недомогание с симптомами интоксикации головная боль, болезненная паховая лимфаденопатия, дизурические расстройства, боль, зуд, парестезии чаще наблюдают у женщин, чем у мужчин. Однако в некоторых случаях первичное инфицирование половых органов может протекать бессимптомно с дальнейшим формированием латентного носительства ВПГ или рецидивирующей формы ГГ.</w:t>
      </w:r>
    </w:p>
    <w:p w14:paraId="5EC0AF86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Первый клинический эпизод при существующей герпетической инфекции проявляется симптоматикой менее интенсивной, чем при инфицированности ВПГ-1, но более выраженной, чем при рецидивирующей форме ГГ. Его наблюдают на фоне серопозитивности к одному из типов ВПГ. Чаще встречают вариант инфицирования ВПГ-2 людей, уже имеющих AT к ВПГ-1.</w:t>
      </w:r>
    </w:p>
    <w:p w14:paraId="211A81F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Рецидивирующий ГГ встречают в 50-70% случаев, он проявляется хроническим течением, непредсказуемостью клинического проявления рецидива и срока ремиссии. К провоцирующим факторам относят стрессы, переутомление, переохлаждение, менструацию и др. Типичная форма рецидивирующего ГГ характеризуется выраженной симптоматикой с классическим развитием ограниченного, реже распространённого очага поражения (эритема, везикулезные высыпания и их вскрытие с образованием мокнущих эрозий, безрубцовая эпителизация) и локализацией на одном и том же участке кожи или слизистой оболочки. За 12-48 ч до начала высыпаний могут появляться местные и общие продромальные проявления: зуд и жжение в очаге, отечность, паховый лимфаденит на стороне поражения, субфебрилитет, слабость, недомогание.</w:t>
      </w:r>
    </w:p>
    <w:p w14:paraId="10F8DC37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Атипичную форму ГГ наблюдают при реактивации ВПГ без развития типичной картины заболевания у пациентов с неполноценным специфическим противогерпетическим иммунитетом. Встречают в 50-70% случаев, чаще у женщин. Атипичные формы рецидивирующего ГГ характеризуются преобладанием какой-либо одной из стадий развития воспаления 6 очаге (эритема, образование пузырей) или одним из компонентов воспаления (отёк, геморрагия, некроз).или субъективной симптоматикой (зуд); которые и дают соответствующее название атипичной форме (эритематозная, буллёзная, геморрагическая, зудящая, некротическая и др.). С развитием вирусологических методов исследования диагноз «атипичная форма рецидивирующего ГГ» ставят для обозначения хронического воспаления внутренних половых органов (вульвовагинит, эндоцервицит, эндометрит и т.д.) герпетической этиологии, лабораторно подтвержденного выявлением ВПГ из цервикального канала. Среди гинекологических больных, страдающих хроническими заболеваниями половых органов, следует выделить группу риска возможным атипичным течением рецидивирующего ГГ:</w:t>
      </w:r>
    </w:p>
    <w:p w14:paraId="3624EAA5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пациентки с жалобами на стойкий зуд, жжение в области половых органов, промежности (после исключения кандидоза, трихомониаза);</w:t>
      </w:r>
    </w:p>
    <w:p w14:paraId="414A8C6A" w14:textId="77777777" w:rsidR="0094697E" w:rsidRPr="00F92CDC" w:rsidRDefault="0094697E" w:rsidP="00102BF3">
      <w:pPr>
        <w:widowControl w:val="0"/>
        <w:numPr>
          <w:ilvl w:val="0"/>
          <w:numId w:val="20"/>
        </w:numPr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стойкие неспецифические вагиниты, не поддающиеся традиционному лечению;</w:t>
      </w:r>
    </w:p>
    <w:p w14:paraId="63F99B7E" w14:textId="77777777" w:rsidR="0094697E" w:rsidRPr="00F92CDC" w:rsidRDefault="0094697E" w:rsidP="00102BF3">
      <w:pPr>
        <w:widowControl w:val="0"/>
        <w:numPr>
          <w:ilvl w:val="0"/>
          <w:numId w:val="21"/>
        </w:numPr>
        <w:tabs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рецидивирующие фоновые заболевания шейки матки;</w:t>
      </w:r>
    </w:p>
    <w:p w14:paraId="79CF1A92" w14:textId="77777777" w:rsidR="0094697E" w:rsidRPr="00F92CDC" w:rsidRDefault="0094697E" w:rsidP="00102BF3">
      <w:pPr>
        <w:widowControl w:val="0"/>
        <w:numPr>
          <w:ilvl w:val="0"/>
          <w:numId w:val="21"/>
        </w:numPr>
        <w:tabs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привычное невынашивание беременности (неразвивающаяся беременность¸ внутриутробная гибель плода);</w:t>
      </w:r>
    </w:p>
    <w:p w14:paraId="193B3F2A" w14:textId="77777777" w:rsidR="0094697E" w:rsidRPr="00F92CDC" w:rsidRDefault="0094697E" w:rsidP="00102BF3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хронические (рецидивирующие) уретриты, кольпиты, цервициты, эндометриты, не поддающиеся антибактериальной терапии;</w:t>
      </w:r>
    </w:p>
    <w:p w14:paraId="10F2E5EF" w14:textId="77777777" w:rsidR="0094697E" w:rsidRPr="00F92CDC" w:rsidRDefault="0094697E" w:rsidP="00102BF3">
      <w:pPr>
        <w:numPr>
          <w:ilvl w:val="0"/>
          <w:numId w:val="2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кондиломы вульвы; </w:t>
      </w:r>
    </w:p>
    <w:p w14:paraId="516BB3BA" w14:textId="77777777" w:rsidR="0094697E" w:rsidRPr="00F92CDC" w:rsidRDefault="0094697E" w:rsidP="00102BF3">
      <w:pPr>
        <w:numPr>
          <w:ilvl w:val="0"/>
          <w:numId w:val="2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тазовый ганглионеврит.</w:t>
      </w:r>
    </w:p>
    <w:p w14:paraId="2BDABF5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 эпидемиологическом аспекте именно малосимптомные формы ГГ опасны для распространения, так как на фоне минимальных клинических проявлений происходит выделение ВПГ из очага, а пациенты ведут активную половую жизнь и инфицируют половых партнёров.</w:t>
      </w:r>
    </w:p>
    <w:p w14:paraId="01EC0FA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ОСЛОЖНЕНИЯ</w:t>
      </w:r>
    </w:p>
    <w:p w14:paraId="582059D8" w14:textId="77777777" w:rsidR="0094697E" w:rsidRPr="00F92CDC" w:rsidRDefault="0094697E" w:rsidP="00102BF3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задержка мочи.</w:t>
      </w:r>
    </w:p>
    <w:p w14:paraId="6C23A2D0" w14:textId="77777777" w:rsidR="0094697E" w:rsidRPr="00F92CDC" w:rsidRDefault="0094697E" w:rsidP="00102BF3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вторичные инфекционные осложнения, вызываемые кожными патогенными микроорганизмами (ползучая флегмона).</w:t>
      </w:r>
    </w:p>
    <w:p w14:paraId="2E29F342" w14:textId="77777777" w:rsidR="0094697E" w:rsidRPr="00F92CDC" w:rsidRDefault="0094697E" w:rsidP="00102BF3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образование спаек в области половых губ.</w:t>
      </w:r>
    </w:p>
    <w:p w14:paraId="1A6601D2" w14:textId="77777777" w:rsidR="0094697E" w:rsidRPr="00F92CDC" w:rsidRDefault="0094697E" w:rsidP="00102BF3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Cs/>
          <w:noProof/>
          <w:color w:val="000000"/>
          <w:sz w:val="28"/>
          <w:szCs w:val="28"/>
        </w:rPr>
        <w:t>выраженный</w:t>
      </w:r>
      <w:r w:rsidRPr="00F92CDC">
        <w:rPr>
          <w:b/>
          <w:b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болевой синдром.</w:t>
      </w:r>
    </w:p>
    <w:p w14:paraId="56609CC5" w14:textId="77777777" w:rsidR="0094697E" w:rsidRPr="00F92CDC" w:rsidRDefault="0094697E" w:rsidP="00102BF3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инфицирование плода при беременности.</w:t>
      </w:r>
    </w:p>
    <w:p w14:paraId="536B165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ДИАГНОСТИКА</w:t>
      </w:r>
    </w:p>
    <w:p w14:paraId="4E45139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лабораторно-инструментальные исследования</w:t>
      </w:r>
    </w:p>
    <w:p w14:paraId="4B0CAD91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iCs/>
          <w:noProof/>
          <w:color w:val="000000"/>
          <w:sz w:val="28"/>
          <w:szCs w:val="28"/>
        </w:rPr>
        <w:t>Для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вирусологического исследования используют содержимое везикул, соскобы со слизистой оболочки мочеиспускательного канала, влагалища, цервикального канала, эндометрия, биологические жидкости и секреты организма (кровь, слизь, мочу, слёзную жидкость, у мужчин — сперму). Методы диагностики. </w:t>
      </w:r>
    </w:p>
    <w:p w14:paraId="406B723C" w14:textId="77777777" w:rsidR="00102BF3" w:rsidRPr="00F92CDC" w:rsidRDefault="0094697E" w:rsidP="00102BF3">
      <w:pPr>
        <w:numPr>
          <w:ilvl w:val="0"/>
          <w:numId w:val="2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Прямая иммунофлуоресценция - выявление Аг ВПГ при обработке исследуемoгo материала специфическими флуоресцирующими AT.</w:t>
      </w:r>
    </w:p>
    <w:p w14:paraId="750A4A79" w14:textId="77777777" w:rsidR="0094697E" w:rsidRPr="00F92CDC" w:rsidRDefault="0094697E" w:rsidP="00102BF3">
      <w:pPr>
        <w:numPr>
          <w:ilvl w:val="0"/>
          <w:numId w:val="2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Молекулярно -</w:t>
      </w:r>
      <w:r w:rsidR="00B15804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биологические методы: ПЦР — выявление ДНК-вируса.</w:t>
      </w:r>
    </w:p>
    <w:p w14:paraId="26D80CA1" w14:textId="77777777" w:rsidR="0094697E" w:rsidRPr="00F92CDC" w:rsidRDefault="0094697E" w:rsidP="00102BF3">
      <w:pPr>
        <w:widowControl w:val="0"/>
        <w:numPr>
          <w:ilvl w:val="0"/>
          <w:numId w:val="20"/>
        </w:numPr>
        <w:tabs>
          <w:tab w:val="left" w:pos="13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Выделение вируса в культуре клеток.</w:t>
      </w:r>
    </w:p>
    <w:p w14:paraId="49693BF4" w14:textId="77777777" w:rsidR="0094697E" w:rsidRPr="00F92CDC" w:rsidRDefault="0094697E" w:rsidP="00102BF3">
      <w:pPr>
        <w:widowControl w:val="0"/>
        <w:numPr>
          <w:ilvl w:val="0"/>
          <w:numId w:val="20"/>
        </w:numPr>
        <w:tabs>
          <w:tab w:val="left" w:pos="13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Иммуноферментный анализ обнаруживает АТ в сыворотке крови. Обнаружение специфических иммуноглобулинов IgM в отсутствие IgG или при 4-кратном увеличении титров специфических IgG в парных сыворотках крови, полученных от больного с интервалом 12-14 дней, указывает на первичное заражение герпесом. Обнаружение специфических IgM на фоне IgG при отсутствии достоверного роста IgG в парных сыворотках свидетельствует об обострении хронической герпетической инфекции. Увеличение титров IgG выше средних значений служит показанием к дополнительному обследованию пациентки для поиска вируса в средах организма.</w:t>
      </w:r>
    </w:p>
    <w:p w14:paraId="652DD3B5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Дифференциальная диагностика</w:t>
      </w:r>
    </w:p>
    <w:p w14:paraId="2A1FBF51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Рецидивирующий кандидоз.</w:t>
      </w:r>
    </w:p>
    <w:p w14:paraId="1EFB43DF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Пузырчатка.</w:t>
      </w:r>
    </w:p>
    <w:p w14:paraId="28677364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Стрептококковый импетиго. </w:t>
      </w:r>
    </w:p>
    <w:p w14:paraId="23C291B5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Красный плоский лишай.</w:t>
      </w:r>
    </w:p>
    <w:p w14:paraId="7A5C8014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Сифилис. </w:t>
      </w:r>
    </w:p>
    <w:p w14:paraId="49AA695D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Болезнь Бехчета.</w:t>
      </w:r>
    </w:p>
    <w:p w14:paraId="2998F66B" w14:textId="77777777" w:rsidR="0094697E" w:rsidRPr="00F92CDC" w:rsidRDefault="0094697E" w:rsidP="00102BF3">
      <w:pPr>
        <w:numPr>
          <w:ilvl w:val="0"/>
          <w:numId w:val="2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Болезнь Крона. </w:t>
      </w:r>
    </w:p>
    <w:p w14:paraId="6C32345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Показания к консультации других специалистов</w:t>
      </w:r>
    </w:p>
    <w:p w14:paraId="5D0F0D20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 тенденции к генерализации процесса и развитии осложнений консультации иммунолога и смежных специалистов.</w:t>
      </w:r>
    </w:p>
    <w:p w14:paraId="257779E4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ЛЕЧЕНИЕ</w:t>
      </w:r>
    </w:p>
    <w:p w14:paraId="738BDD91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Несмотря на разнообразный арсенал специфических и неспецифических противогерпетических средств, герпес до сих пор остаётся плохо контролируемой инфекцией, поскольку современная медицина не располагает методами эрадикации (полного удаления) ВПГ из организма человека.</w:t>
      </w:r>
    </w:p>
    <w:p w14:paraId="57BFF74A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Цели лечения</w:t>
      </w:r>
    </w:p>
    <w:p w14:paraId="7A7EB635" w14:textId="77777777" w:rsidR="00102BF3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Подавление репродукции ВПГ в период обострения для уменьшения</w:t>
      </w:r>
    </w:p>
    <w:p w14:paraId="6A2117C5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клинических проявлений инфекции.</w:t>
      </w:r>
    </w:p>
    <w:p w14:paraId="1299DEF9" w14:textId="77777777" w:rsidR="00102BF3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Формирование адекватного иммунного ответа и его длительное сохранение с целью блокирования реактивации ВПГ в очагах персистенции, что позволяет</w:t>
      </w:r>
    </w:p>
    <w:p w14:paraId="340BBA58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предупреждать рецидивы, а также передачу инфекции половому партнеру или новорождённому.</w:t>
      </w:r>
    </w:p>
    <w:p w14:paraId="40F88B2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Выбор метода лечения определяют частота рецидивов и тяжесть клинических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симптомов, состояние иммунной системы, риск передачи инфекции половому партнёру или новорождённому, психосоциальные последствия инфекции.</w:t>
      </w:r>
    </w:p>
    <w:p w14:paraId="1A000296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Немедикаментозное лечение</w:t>
      </w:r>
    </w:p>
    <w:p w14:paraId="0D6FE1A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Используют эфферентные методы, позволяющие повысить эффективность терапии ГГ:</w:t>
      </w:r>
    </w:p>
    <w:p w14:paraId="183171A2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эндоваскулярное лазерное облучение крови;</w:t>
      </w:r>
    </w:p>
    <w:p w14:paraId="3BE107C7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плазмафорез.</w:t>
      </w:r>
    </w:p>
    <w:p w14:paraId="42F43269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Медикаментозное лечение</w:t>
      </w:r>
    </w:p>
    <w:p w14:paraId="2D3ECD2C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Существуют три основных подхода в лечении ГГ: противовирусная химиотерапия, иммунотерапия и комбинация этих методов.</w:t>
      </w:r>
    </w:p>
    <w:p w14:paraId="5D51E175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Этиопатогенетическая противовирусная терапия с использованием аналогов нуклеозидов основана на способности последних ингибировать только ВПГ на стадиях синтеза вирусной ДНК и сборки вирусных частиц, торможении и их репродукции. Именно поэтому всем больным с диагнозом ГГ следует назначать эпизодическую или превентивную (супрессивную) терапию.</w:t>
      </w:r>
    </w:p>
    <w:p w14:paraId="2943227E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Эпизодическую терапию используют в момент обострения у пациентов с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редкими симптоматическими высыпаниями, во время которого необходимо начать</w:t>
      </w:r>
      <w:r w:rsidRPr="00F92CDC">
        <w:rPr>
          <w:noProof/>
          <w:color w:val="000000"/>
          <w:sz w:val="28"/>
          <w:szCs w:val="28"/>
          <w:vertAlign w:val="superscript"/>
        </w:rPr>
        <w:t xml:space="preserve"> </w:t>
      </w:r>
      <w:r w:rsidRPr="00F92CDC">
        <w:rPr>
          <w:noProof/>
          <w:color w:val="000000"/>
          <w:sz w:val="28"/>
          <w:szCs w:val="28"/>
        </w:rPr>
        <w:t>прием внутрь одного из ниже перечисленных препаратов:</w:t>
      </w:r>
    </w:p>
    <w:p w14:paraId="0F8EFF36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ацикловир, внутрь 200 мг 5 раз в день в течение 5 дней;</w:t>
      </w:r>
    </w:p>
    <w:p w14:paraId="7BE1805F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фамцикловир, внутрь 250 мг 3 раза в день в течение 5 дней;</w:t>
      </w:r>
    </w:p>
    <w:p w14:paraId="1506C0D7" w14:textId="77777777" w:rsidR="00102BF3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валацикловир, внутрь 500 мг 2 раза в день в течение 5 дней.</w:t>
      </w:r>
    </w:p>
    <w:p w14:paraId="3F20A331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Превентивная (супрессивная) терапия направлена на подавление возможной реактивации латентного ВПГ. Её назначают в следующих случаях:</w:t>
      </w:r>
    </w:p>
    <w:p w14:paraId="62215349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пациентам с тяжёлыми и частыми рецидивами ГГ (более 6 обострений в год);</w:t>
      </w:r>
    </w:p>
    <w:p w14:paraId="3384F21C" w14:textId="77777777" w:rsidR="00102BF3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 целью профилактики передачи ВПГ в парах, где один из партнёров не</w:t>
      </w:r>
    </w:p>
    <w:p w14:paraId="0E48E6CE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инфицирован ГГ (не имеет AT к нему в крови);</w:t>
      </w:r>
    </w:p>
    <w:p w14:paraId="1DCB1D04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 наличии выраженных психосексуальных реакций на рецидивы герпеса. </w:t>
      </w:r>
    </w:p>
    <w:p w14:paraId="1424F46D" w14:textId="77777777" w:rsidR="00102BF3" w:rsidRPr="00F92CDC" w:rsidRDefault="0094697E" w:rsidP="00102BF3">
      <w:pPr>
        <w:tabs>
          <w:tab w:val="left" w:pos="40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•</w:t>
      </w:r>
      <w:r w:rsidRPr="00F92CDC">
        <w:rPr>
          <w:noProof/>
          <w:color w:val="000000"/>
          <w:sz w:val="28"/>
          <w:szCs w:val="28"/>
        </w:rPr>
        <w:tab/>
        <w:t>при значительном влиянии инфекции на качество жизни пациента.</w:t>
      </w:r>
    </w:p>
    <w:p w14:paraId="68C1C87F" w14:textId="77777777" w:rsidR="0094697E" w:rsidRPr="00F92CDC" w:rsidRDefault="0094697E" w:rsidP="00102BF3">
      <w:pPr>
        <w:tabs>
          <w:tab w:val="left" w:pos="40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Противовирусные препараты при супрессивной терапии назначают ежедневно в непрерывном режиме, длительное время по следующим схемам:</w:t>
      </w:r>
    </w:p>
    <w:p w14:paraId="6D35943D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ацикловир, внутрь 200 мг 4 раза в день, длительно;</w:t>
      </w:r>
    </w:p>
    <w:p w14:paraId="3B84DBC6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валацикловир, внутрь 500 мг 2 раза в день, длительно.</w:t>
      </w:r>
    </w:p>
    <w:p w14:paraId="72F01F4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Возможно использование супрессивной терапии короткими курсами для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предотвращения развития клинических симптомов на определенный период (экзамены, отпуск и т.п.). Супрессивная терапия приводит к снижению частоты рецидивов, уменьшению асимптоматического выделения вируса, снижая риск его передачи. </w:t>
      </w:r>
    </w:p>
    <w:p w14:paraId="00EC0923" w14:textId="77777777" w:rsidR="00B37DDC" w:rsidRPr="00F92CDC" w:rsidRDefault="00B37DD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A273564" w14:textId="77777777" w:rsidR="00B37DDC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t>2. Внутриутробный герпес</w:t>
      </w:r>
    </w:p>
    <w:p w14:paraId="4D382794" w14:textId="77777777" w:rsidR="006B3209" w:rsidRPr="00F92CDC" w:rsidRDefault="006B3209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7E532D82" w14:textId="77777777" w:rsidR="00745BC5" w:rsidRPr="00F92CDC" w:rsidRDefault="00B37DDC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Герпес безусловно принадлежит к числу наиболее частых внутриутробных инфекций. Диагностика его должна основываться не только на выявлении характерных кожных высыпаний в момент рождения (которые определяются весьма редко), но, прежде всего, в результатах квалифицированного вирусологического и морфологического исследований. Уместно отметить, что выявление в мазках или парафиновых срезах характерных внутриядерных включений (телец Cawdry I типа) </w:t>
      </w:r>
      <w:r w:rsidR="00726D4E" w:rsidRPr="00F92CDC">
        <w:rPr>
          <w:noProof/>
          <w:color w:val="000000"/>
          <w:sz w:val="28"/>
          <w:szCs w:val="28"/>
        </w:rPr>
        <w:t xml:space="preserve">считается </w:t>
      </w:r>
      <w:r w:rsidR="002B15FF" w:rsidRPr="00F92CDC">
        <w:rPr>
          <w:noProof/>
          <w:color w:val="000000"/>
          <w:sz w:val="28"/>
          <w:szCs w:val="28"/>
        </w:rPr>
        <w:t>международно-признанным</w:t>
      </w:r>
      <w:r w:rsidR="00726D4E" w:rsidRPr="00F92CDC">
        <w:rPr>
          <w:noProof/>
          <w:color w:val="000000"/>
          <w:sz w:val="28"/>
          <w:szCs w:val="28"/>
        </w:rPr>
        <w:t xml:space="preserve"> абсолютным доказательством герпетической этиологии процесса любой локализации, достаточным для назначения специфической противовирусной терапии. </w:t>
      </w:r>
    </w:p>
    <w:p w14:paraId="5805BEC6" w14:textId="77777777" w:rsidR="00726D4E" w:rsidRPr="00F92CDC" w:rsidRDefault="00726D4E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 зависимости от полноценности комп</w:t>
      </w:r>
      <w:r w:rsidR="0061128D" w:rsidRPr="00F92CDC">
        <w:rPr>
          <w:noProof/>
          <w:color w:val="000000"/>
          <w:sz w:val="28"/>
          <w:szCs w:val="28"/>
        </w:rPr>
        <w:t xml:space="preserve">енсаторных процессов в последе возможны разные варианты дальнейшего течения болезни у плода (ребенка) – от тяжелого антенатального герпеса до рождения здорового ребенка. Инфицирование может произойти и интранатально, особенно при наличии генитального герпеса у матери спонтанных абортов и преждевременных родов. Наиболее вероятным путем инфицирования с развитием тяжелых форм заболевания с поражением кожи, </w:t>
      </w:r>
      <w:r w:rsidR="002B15FF" w:rsidRPr="00F92CDC">
        <w:rPr>
          <w:noProof/>
          <w:color w:val="000000"/>
          <w:sz w:val="28"/>
          <w:szCs w:val="28"/>
        </w:rPr>
        <w:t>конъюнктивы</w:t>
      </w:r>
      <w:r w:rsidR="0061128D" w:rsidRPr="00F92CDC">
        <w:rPr>
          <w:noProof/>
          <w:color w:val="000000"/>
          <w:sz w:val="28"/>
          <w:szCs w:val="28"/>
        </w:rPr>
        <w:t xml:space="preserve"> глаза, а также слизистых оболочек половых органов является контактный при прохождении ребенком инфицированных родовых путей матери. Вместе с тем нужно отметить, что у 70% матерей, дети которых родились с </w:t>
      </w:r>
      <w:r w:rsidR="002B15FF" w:rsidRPr="00F92CDC">
        <w:rPr>
          <w:noProof/>
          <w:color w:val="000000"/>
          <w:sz w:val="28"/>
          <w:szCs w:val="28"/>
        </w:rPr>
        <w:t>диссеминированным</w:t>
      </w:r>
      <w:r w:rsidR="0061128D" w:rsidRPr="00F92CDC">
        <w:rPr>
          <w:noProof/>
          <w:color w:val="000000"/>
          <w:sz w:val="28"/>
          <w:szCs w:val="28"/>
        </w:rPr>
        <w:t xml:space="preserve"> внутриутробным герпесом, в период родов не было признаков генитального поражения, а у 52% он не отмечался даже анамнестически. Наряду с этим возможно и постнатальное инфицирование новорожденного. </w:t>
      </w:r>
    </w:p>
    <w:p w14:paraId="6F749728" w14:textId="77777777" w:rsidR="0061128D" w:rsidRPr="00F92CDC" w:rsidRDefault="0061128D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Фактически частота неонатального герпеса остается неясной, приводимые цифры существенно колеблются даже в тех странах, где проводится лабораторное обследование для поисков этого заболевания</w:t>
      </w:r>
      <w:r w:rsidR="00D601FF" w:rsidRPr="00F92CDC">
        <w:rPr>
          <w:noProof/>
          <w:color w:val="000000"/>
          <w:sz w:val="28"/>
          <w:szCs w:val="28"/>
        </w:rPr>
        <w:t>. Частота неонатального герпеса колеблется в интервале 1:5000 – 1:7500 рождений. Очень высоки показатели летальности детей в этом возрастном периоде: без лечения от 18% (локальная форма с поражением кожи и слизистых), до 90% (</w:t>
      </w:r>
      <w:r w:rsidR="002B15FF" w:rsidRPr="00F92CDC">
        <w:rPr>
          <w:noProof/>
          <w:color w:val="000000"/>
          <w:sz w:val="28"/>
          <w:szCs w:val="28"/>
        </w:rPr>
        <w:t>диссеминированная</w:t>
      </w:r>
      <w:r w:rsidR="00D601FF" w:rsidRPr="00F92CDC">
        <w:rPr>
          <w:noProof/>
          <w:color w:val="000000"/>
          <w:sz w:val="28"/>
          <w:szCs w:val="28"/>
        </w:rPr>
        <w:t xml:space="preserve"> форма); при лечении ацикловиром летальность от </w:t>
      </w:r>
      <w:r w:rsidR="002B15FF" w:rsidRPr="00F92CDC">
        <w:rPr>
          <w:noProof/>
          <w:color w:val="000000"/>
          <w:sz w:val="28"/>
          <w:szCs w:val="28"/>
        </w:rPr>
        <w:t>диссеминированной</w:t>
      </w:r>
      <w:r w:rsidR="00D601FF" w:rsidRPr="00F92CDC">
        <w:rPr>
          <w:noProof/>
          <w:color w:val="000000"/>
          <w:sz w:val="28"/>
          <w:szCs w:val="28"/>
        </w:rPr>
        <w:t xml:space="preserve"> формы снижается до 57%.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66D7C294" w14:textId="77777777" w:rsidR="00D601FF" w:rsidRPr="00F92CDC" w:rsidRDefault="00D601FF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Особенно тяжелое течение с наибольшей степенью генерализации отмечается клиницистами во второй половине 1-й недели жизни. Среди клинических проявлений заболевания указывают на лихорадку или гипотермию, желтуху, сонливость, рвоту, тошноту, цианоз, быстро развивающуюся острую недостаточность кровообращения. Селезенка, печень, как правило, увеличены. В гортани может скапливаться плотная желтоватая слизь. Повышенную кровоточивость связывают с тромбоцитопенией, печеночной недостаточностью и ДВС. В финале заболевания описывают шок и полиорганную недостаточность. Заболевание протекает крайне неблагоприят</w:t>
      </w:r>
      <w:r w:rsidR="0023005B" w:rsidRPr="00F92CDC">
        <w:rPr>
          <w:noProof/>
          <w:color w:val="000000"/>
          <w:sz w:val="28"/>
          <w:szCs w:val="28"/>
        </w:rPr>
        <w:t>но и обычно заканчивается на 2 – 3-й</w:t>
      </w:r>
      <w:r w:rsidRPr="00F92CDC">
        <w:rPr>
          <w:noProof/>
          <w:color w:val="000000"/>
          <w:sz w:val="28"/>
          <w:szCs w:val="28"/>
        </w:rPr>
        <w:t xml:space="preserve"> неделе</w:t>
      </w:r>
      <w:r w:rsidR="0023005B" w:rsidRPr="00F92CDC">
        <w:rPr>
          <w:noProof/>
          <w:color w:val="000000"/>
          <w:sz w:val="28"/>
          <w:szCs w:val="28"/>
        </w:rPr>
        <w:t xml:space="preserve">. В это время может выявляться геморрагический синдром. </w:t>
      </w:r>
    </w:p>
    <w:p w14:paraId="7E509B14" w14:textId="77777777" w:rsidR="0023005B" w:rsidRPr="00F92CDC" w:rsidRDefault="0023005B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Клинические варианты герпетических поражений могут включать панэнцефалиты с исходом в мультикистозную энцефаломаляцию; перивентрикулярные энцефалиты с формированием кистозных форм перивентрикулярной лейкомаляции, а также внутрижелудочковых и перивнтрикулярных кровоизлияний. В качестве неврологических последствий таких поражений описаны вегетативное состояние, тяжелые формы ДЦП, олигофрения, атрофия зрительных нервов, нейросенсорная тугоухость, нарушения психического развития, гидроцефалия. </w:t>
      </w:r>
    </w:p>
    <w:p w14:paraId="755A3D02" w14:textId="77777777" w:rsidR="00C26D0F" w:rsidRPr="00F92CDC" w:rsidRDefault="00C26D0F" w:rsidP="00102BF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1E3618D" w14:textId="77777777" w:rsidR="0094697E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t>3. Цитомегаловирусная инфекция</w:t>
      </w:r>
    </w:p>
    <w:p w14:paraId="2B222063" w14:textId="77777777" w:rsidR="006B3209" w:rsidRPr="00F92CDC" w:rsidRDefault="006B3209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741385A" w14:textId="77777777" w:rsidR="00C26D0F" w:rsidRPr="00F92CDC" w:rsidRDefault="00C26D0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Вирус цитомегалии вызывает инфекцию человека, характеризующуюся поражением многих органов и тканей, протекающую разнообразно – от пожизненной латентной инфекции до тяжелой острой генерализованной формы с летальным исходом. </w:t>
      </w:r>
    </w:p>
    <w:p w14:paraId="7C1BABFC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СИНОНИМЫ</w:t>
      </w:r>
    </w:p>
    <w:p w14:paraId="4CA1D3D7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Цитомегалия, инклюзионная болезнь</w:t>
      </w:r>
      <w:r w:rsidR="00B37DDC" w:rsidRPr="00F92CDC">
        <w:rPr>
          <w:noProof/>
          <w:color w:val="000000"/>
          <w:sz w:val="28"/>
          <w:szCs w:val="28"/>
        </w:rPr>
        <w:t>.</w:t>
      </w:r>
    </w:p>
    <w:p w14:paraId="7748AB28" w14:textId="77777777" w:rsidR="00C26D0F" w:rsidRPr="00F92CDC" w:rsidRDefault="00C26D0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ТАКСОНОМИЯ </w:t>
      </w:r>
    </w:p>
    <w:p w14:paraId="39DB0562" w14:textId="77777777" w:rsidR="00C26D0F" w:rsidRPr="00F92CDC" w:rsidRDefault="00C26D0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Вирус содержит ДНК, относится к семейству </w:t>
      </w:r>
      <w:r w:rsidRPr="00F92CDC">
        <w:rPr>
          <w:i/>
          <w:noProof/>
          <w:color w:val="000000"/>
          <w:sz w:val="28"/>
          <w:szCs w:val="28"/>
        </w:rPr>
        <w:t xml:space="preserve">Herpesviridae, роду Citomegalovirus </w:t>
      </w:r>
      <w:r w:rsidRPr="00F92CDC">
        <w:rPr>
          <w:noProof/>
          <w:color w:val="000000"/>
          <w:sz w:val="28"/>
          <w:szCs w:val="28"/>
        </w:rPr>
        <w:t xml:space="preserve">(вирус герпеса человека типа 5). Впервые выделен К. Смитом в 1956г. </w:t>
      </w:r>
    </w:p>
    <w:p w14:paraId="226A5127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ЭПИДЕМИОЛОГИЯ</w:t>
      </w:r>
    </w:p>
    <w:p w14:paraId="63B802C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ЦМВИ — антропонозная оппортунистическая инфекция из группы β-герпесвирусов с длительной персистенцией в организме и широким спектром клинико-патогенетических вариантов. Число серопозитивных пациентов возрастает из года в год, а наличие ЦМВ выявляют у 45-85% населения разных стран мира.</w:t>
      </w:r>
    </w:p>
    <w:p w14:paraId="254EB228" w14:textId="77777777" w:rsidR="0023005B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Источником инфекции могут быть носители ЦМВ или больные ЦМВИ.</w:t>
      </w:r>
      <w:r w:rsidR="00B37DD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Вирус передаётся при близком или интимном контакте через все биологические субстраты и выделения человека: кровь, ликвор, слюну, цервикальный и вагинальный секрет, сперму, мочу, фекалии, амниотическую жидкость, грудное молоко. </w:t>
      </w:r>
    </w:p>
    <w:p w14:paraId="57156EAA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B </w:t>
      </w:r>
      <w:r w:rsidR="0023005B" w:rsidRPr="00F92CDC">
        <w:rPr>
          <w:noProof/>
          <w:color w:val="000000"/>
          <w:sz w:val="28"/>
          <w:szCs w:val="28"/>
        </w:rPr>
        <w:t>трансплантологии</w:t>
      </w:r>
      <w:r w:rsidRPr="00F92CDC">
        <w:rPr>
          <w:noProof/>
          <w:color w:val="000000"/>
          <w:sz w:val="28"/>
          <w:szCs w:val="28"/>
        </w:rPr>
        <w:t xml:space="preserve"> потенциальным источником инфекции могут быть донорские органы и ткани, а также кровь и её продукты в трансфузиологии.</w:t>
      </w:r>
      <w:r w:rsidR="0023005B" w:rsidRPr="00F92CDC">
        <w:rPr>
          <w:noProof/>
          <w:color w:val="000000"/>
          <w:sz w:val="28"/>
          <w:szCs w:val="28"/>
        </w:rPr>
        <w:t xml:space="preserve"> </w:t>
      </w:r>
    </w:p>
    <w:p w14:paraId="6C434A3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Пути передачи ЦМВИ: </w:t>
      </w:r>
    </w:p>
    <w:p w14:paraId="6C824338" w14:textId="77777777" w:rsidR="0094697E" w:rsidRPr="00F92CDC" w:rsidRDefault="0094697E" w:rsidP="00102BF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Фекально-оральный (через грязные руки, предметы обихода); </w:t>
      </w:r>
    </w:p>
    <w:p w14:paraId="5C599A47" w14:textId="77777777" w:rsidR="0094697E" w:rsidRPr="00F92CDC" w:rsidRDefault="0094697E" w:rsidP="00102BF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Воздушно-капельный; </w:t>
      </w:r>
    </w:p>
    <w:p w14:paraId="74807506" w14:textId="77777777" w:rsidR="0094697E" w:rsidRPr="00F92CDC" w:rsidRDefault="0094697E" w:rsidP="00102BF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Половой; </w:t>
      </w:r>
    </w:p>
    <w:p w14:paraId="7F166235" w14:textId="77777777" w:rsidR="0094697E" w:rsidRPr="00F92CDC" w:rsidRDefault="0094697E" w:rsidP="00102BF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Парентеральный;</w:t>
      </w:r>
    </w:p>
    <w:p w14:paraId="18C29559" w14:textId="77777777" w:rsidR="0094697E" w:rsidRPr="00F92CDC" w:rsidRDefault="0094697E" w:rsidP="00102BF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Вертикальный. </w:t>
      </w:r>
    </w:p>
    <w:p w14:paraId="7BE8482D" w14:textId="77777777" w:rsidR="00102BF3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Ввиду того, что ЦМВ проявляет особый тропизм к клеткам слюнных желез, не исключена передача вируса при поцелуях, поэтому ЦМВИ называют также «болезнью поцелуев». Для взрослых людей почти в 45-53% случаев источником ЦМВ служат инфицированные дети, которые в течение ряда лет выделяют вирус с мочой и слюной</w:t>
      </w:r>
      <w:r w:rsidR="00871DD6" w:rsidRPr="00F92CDC">
        <w:rPr>
          <w:noProof/>
          <w:color w:val="000000"/>
          <w:sz w:val="28"/>
          <w:szCs w:val="28"/>
        </w:rPr>
        <w:t>. П</w:t>
      </w:r>
      <w:r w:rsidRPr="00F92CDC">
        <w:rPr>
          <w:noProof/>
          <w:color w:val="000000"/>
          <w:sz w:val="28"/>
          <w:szCs w:val="28"/>
        </w:rPr>
        <w:t xml:space="preserve">оэтому женщин, работающих с детьми </w:t>
      </w:r>
      <w:r w:rsidR="00871DD6" w:rsidRPr="00F92CDC">
        <w:rPr>
          <w:noProof/>
          <w:color w:val="000000"/>
          <w:sz w:val="28"/>
          <w:szCs w:val="28"/>
        </w:rPr>
        <w:t>в</w:t>
      </w:r>
      <w:r w:rsidRPr="00F92CDC">
        <w:rPr>
          <w:noProof/>
          <w:color w:val="000000"/>
          <w:sz w:val="28"/>
          <w:szCs w:val="28"/>
        </w:rPr>
        <w:t xml:space="preserve"> детских садах и других учреждениях, относят в группу</w:t>
      </w:r>
      <w:r w:rsidR="00871DD6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повышенного риска инфицирования</w:t>
      </w:r>
      <w:r w:rsidR="00871DD6" w:rsidRPr="00F92CDC">
        <w:rPr>
          <w:noProof/>
          <w:color w:val="000000"/>
          <w:sz w:val="28"/>
          <w:szCs w:val="28"/>
        </w:rPr>
        <w:t>,</w:t>
      </w:r>
      <w:r w:rsidRPr="00F92CDC">
        <w:rPr>
          <w:noProof/>
          <w:color w:val="000000"/>
          <w:sz w:val="28"/>
          <w:szCs w:val="28"/>
        </w:rPr>
        <w:t xml:space="preserve"> и при планировании ими беременности это следует учитывать. </w:t>
      </w:r>
    </w:p>
    <w:p w14:paraId="1925E62E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i/>
          <w:iCs/>
          <w:noProof/>
          <w:color w:val="000000"/>
          <w:sz w:val="28"/>
          <w:szCs w:val="28"/>
        </w:rPr>
        <w:t xml:space="preserve">Перинатальная </w:t>
      </w:r>
      <w:r w:rsidRPr="00F92CDC">
        <w:rPr>
          <w:noProof/>
          <w:color w:val="000000"/>
          <w:sz w:val="28"/>
          <w:szCs w:val="28"/>
        </w:rPr>
        <w:t xml:space="preserve">инфекция может быть обусловлена трансплацентарным (от </w:t>
      </w:r>
      <w:r w:rsidRPr="00F92CDC">
        <w:rPr>
          <w:i/>
          <w:iCs/>
          <w:noProof/>
          <w:color w:val="000000"/>
          <w:sz w:val="28"/>
          <w:szCs w:val="28"/>
        </w:rPr>
        <w:t xml:space="preserve">матери к плоду) </w:t>
      </w:r>
      <w:r w:rsidRPr="00F92CDC">
        <w:rPr>
          <w:iCs/>
          <w:noProof/>
          <w:color w:val="000000"/>
          <w:sz w:val="28"/>
          <w:szCs w:val="28"/>
        </w:rPr>
        <w:t>или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восходящим заражением (из инфицированной шейки матки через интактные оболочки), наиболее опасным в I и II триместрах беременности.</w:t>
      </w:r>
    </w:p>
    <w:p w14:paraId="5DFC21B1" w14:textId="77777777" w:rsidR="0094697E" w:rsidRPr="00F92CDC" w:rsidRDefault="0094697E" w:rsidP="00102BF3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F92CDC">
        <w:rPr>
          <w:iCs/>
          <w:noProof/>
          <w:color w:val="000000"/>
          <w:sz w:val="28"/>
          <w:szCs w:val="28"/>
        </w:rPr>
        <w:t xml:space="preserve">Сезонность, вспышки, эпидемии не характерны для ЦМВИ. </w:t>
      </w:r>
    </w:p>
    <w:p w14:paraId="2CA558DF" w14:textId="77777777" w:rsidR="00152699" w:rsidRPr="00F92CDC" w:rsidRDefault="00152699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КЛАССИФИКАЦИЯ</w:t>
      </w:r>
    </w:p>
    <w:p w14:paraId="5E4F271F" w14:textId="77777777" w:rsidR="00152699" w:rsidRPr="00F92CDC" w:rsidRDefault="00152699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 зависимости от времени и пути инфицирования выделяют следующие формы ЦМВИ. </w:t>
      </w:r>
    </w:p>
    <w:p w14:paraId="1D9CAE60" w14:textId="77777777" w:rsidR="00152699" w:rsidRPr="00F92CDC" w:rsidRDefault="00152699" w:rsidP="00102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Врожденная </w:t>
      </w:r>
    </w:p>
    <w:p w14:paraId="1EDA51BF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-перинатальная </w:t>
      </w:r>
    </w:p>
    <w:p w14:paraId="387EE10E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-интранатальная</w:t>
      </w:r>
    </w:p>
    <w:p w14:paraId="768CB9AA" w14:textId="77777777" w:rsidR="00152699" w:rsidRPr="00F92CDC" w:rsidRDefault="00152699" w:rsidP="00102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Приобретенная </w:t>
      </w:r>
    </w:p>
    <w:p w14:paraId="0FBB97F6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-локализованная</w:t>
      </w:r>
    </w:p>
    <w:p w14:paraId="2AC16CBE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-генерализованная </w:t>
      </w:r>
    </w:p>
    <w:p w14:paraId="59758D96" w14:textId="77777777" w:rsidR="00152699" w:rsidRPr="00F92CDC" w:rsidRDefault="00152699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 зависимости от клинической картины, ЦМВИ подразделяют на следующие формы: </w:t>
      </w:r>
    </w:p>
    <w:p w14:paraId="0DC5A829" w14:textId="77777777" w:rsidR="00152699" w:rsidRPr="00F92CDC" w:rsidRDefault="00152699" w:rsidP="00102BF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латентная</w:t>
      </w:r>
    </w:p>
    <w:p w14:paraId="72D0D940" w14:textId="77777777" w:rsidR="00152699" w:rsidRPr="00F92CDC" w:rsidRDefault="00152699" w:rsidP="00102BF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субклиническая</w:t>
      </w:r>
    </w:p>
    <w:p w14:paraId="512B5A78" w14:textId="77777777" w:rsidR="00152699" w:rsidRPr="00F92CDC" w:rsidRDefault="00152699" w:rsidP="00102BF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клинически выраженная (острая, подострая, хроническая) </w:t>
      </w:r>
    </w:p>
    <w:p w14:paraId="073A8EEE" w14:textId="77777777" w:rsidR="00152699" w:rsidRPr="00F92CDC" w:rsidRDefault="00152699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 зависимости от локализации патологического процесса выделяют следующие формы: </w:t>
      </w:r>
    </w:p>
    <w:p w14:paraId="6C89F210" w14:textId="77777777" w:rsidR="00152699" w:rsidRPr="00F92CDC" w:rsidRDefault="00152699" w:rsidP="00102BF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Висцеральная (локализованное поражение одного-двух органов): </w:t>
      </w:r>
    </w:p>
    <w:p w14:paraId="03183319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-сиалоаденит</w:t>
      </w:r>
    </w:p>
    <w:p w14:paraId="526CED1E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-мононуклеоз</w:t>
      </w:r>
    </w:p>
    <w:p w14:paraId="37D18A18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-ретинит</w:t>
      </w:r>
    </w:p>
    <w:p w14:paraId="7CAB7E4D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-пневмония</w:t>
      </w:r>
    </w:p>
    <w:p w14:paraId="5A194A08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-энцефалит</w:t>
      </w:r>
    </w:p>
    <w:p w14:paraId="1739EAB4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-гепатит</w:t>
      </w:r>
    </w:p>
    <w:p w14:paraId="23EDAE0B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-склерозирующий холангиолит</w:t>
      </w:r>
    </w:p>
    <w:p w14:paraId="703AADBE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-цитомегаловирусная энтеропатия</w:t>
      </w:r>
    </w:p>
    <w:p w14:paraId="16283262" w14:textId="77777777" w:rsidR="00152699" w:rsidRPr="00F92CDC" w:rsidRDefault="00152699" w:rsidP="00102B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-язвенно-некротический энтероколит. </w:t>
      </w:r>
    </w:p>
    <w:p w14:paraId="1F21A3DC" w14:textId="77777777" w:rsidR="00152699" w:rsidRPr="00F92CDC" w:rsidRDefault="00152699" w:rsidP="00102BF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Диссеминированная – вирусный сепсис с поражением многих органов и систем. </w:t>
      </w:r>
    </w:p>
    <w:p w14:paraId="6897E29F" w14:textId="77777777" w:rsidR="00152699" w:rsidRPr="00F92CDC" w:rsidRDefault="00152699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ЭТИОЛОГИЯ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ПАТОГЕНЕЗ </w:t>
      </w:r>
    </w:p>
    <w:p w14:paraId="25DDD457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ЦМВ – крупный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ДНК-содержащий герпесвирус человека пятого типа, отно</w:t>
      </w:r>
      <w:r w:rsidRPr="00F92CDC">
        <w:rPr>
          <w:iCs/>
          <w:noProof/>
          <w:color w:val="000000"/>
          <w:sz w:val="28"/>
          <w:szCs w:val="28"/>
        </w:rPr>
        <w:t>сящийся к роду Cytomegalovirus,</w:t>
      </w:r>
      <w:r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подсемейству </w:t>
      </w:r>
      <w:r w:rsidRPr="00F92CDC">
        <w:rPr>
          <w:iCs/>
          <w:noProof/>
          <w:color w:val="000000"/>
          <w:sz w:val="28"/>
          <w:szCs w:val="28"/>
        </w:rPr>
        <w:t xml:space="preserve">Herpesviridae. </w:t>
      </w:r>
      <w:r w:rsidRPr="00F92CDC">
        <w:rPr>
          <w:noProof/>
          <w:color w:val="000000"/>
          <w:sz w:val="28"/>
          <w:szCs w:val="28"/>
        </w:rPr>
        <w:t>Вслед за первичным инфицированием следует пожизненное носительство вируса со склонностью к персистированию и периодическим обострениям. Факторами активации ЦМВ могут быть иммуносупрессия (например, беременность), недостаточные барьерные функции плаценты из-за экстрагенитальных заболеваний матери, иммунодефицитные состояния, обусловленные иммунодепрессивными свойствами ЦМВ или приёмом препаратов, подавляющих иммунитет.</w:t>
      </w:r>
    </w:p>
    <w:p w14:paraId="4A27DAA2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ЦМВ - политропен, и многие клетки, органы и ткани человека служат мишенями для него: лейкоциты периферической крови, моноциты, макрофаги, гранулоциты эпителиальные клетки, фибробласты и гладкомышечные клетки, ЦНС, сердце, печень, лёгкие, почки, надпочечники, поджелудочная железа, слюнные железы, селезёнка, лимфатические узлы, костный мозг, головной мозг, глаза, среднее ухо.</w:t>
      </w:r>
    </w:p>
    <w:p w14:paraId="75FB4833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Входными воротами для первичной инфекции служат слизистые оболочки полости рта (часто слюнные железы), ЖКТ, половых органов. Репродукция вируса происходит в лимфоцитах и мононуклеарных фагоцитах. У иммунокомпетентных лиц вирусемия, как правило, не приводит к развитию манифестных форм болезни, и ЦМВ сохраняется в состоянии латенции в лимфоидных органах. Важная особенность в патогенезе ЦМВИ — иммуносупрессивное действие на весь организм. Механизм иммунопатогенеза при ЦМВИ сложен и до конца не ясен, но доказано, что вирус — мощный супрессор Т-клеточного иммунитета.</w:t>
      </w:r>
    </w:p>
    <w:p w14:paraId="440DB414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СКРИНИНГ И ПЕРВИЧНАЯ ПРОФИЛАКТИКА</w:t>
      </w:r>
    </w:p>
    <w:p w14:paraId="5CC23E4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Специальных способов профилактики ЦМВИ не существует, но с учётом передачи вируса через инфицированные жидкости и выделения важно соблюдать правила гигиены:</w:t>
      </w:r>
    </w:p>
    <w:p w14:paraId="22DD046A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избегать поцелуев в рот;</w:t>
      </w:r>
    </w:p>
    <w:p w14:paraId="13FF1454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часто мыть руки;</w:t>
      </w:r>
    </w:p>
    <w:p w14:paraId="3BBB885F" w14:textId="77777777" w:rsidR="00102BF3" w:rsidRPr="00F92CDC" w:rsidRDefault="0094697E" w:rsidP="00102BF3">
      <w:pPr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исключать использование чужой посуды и предметов личной гигиены.</w:t>
      </w:r>
    </w:p>
    <w:p w14:paraId="246B84A6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Пассивную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иммунизацию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специфическими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иммуноглобулинами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проводят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новорождённым и детям раннего возраста с острой формой инфекции, а также больным, перенёсшим трансплантацию почек или костного мозга.</w:t>
      </w:r>
    </w:p>
    <w:p w14:paraId="4BCC8981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КЛИНИЧЕСКАЯ КАРТИНА</w:t>
      </w:r>
    </w:p>
    <w:p w14:paraId="00C3F25C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У иммунокомпетентных лиц первичная инфекция малосимптомна или бессимптомна, формируется вирусоносительство. При латентной и субклинической формах наблюдают неспецифические симптомы, напоминающие лёгкое течение гриппа, субфебрилитет. Диагностика этих форм основана на данных лабораторных исследований.</w:t>
      </w:r>
    </w:p>
    <w:p w14:paraId="78355463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Приобретённая инфекция у взрослых и детей протекает по типу мононуклеозоподобного синдрома, сопровождаясь лихорадкой, недомоганием, катаральными симптомами, увеличением шейных и подчелюстных лимфатических узлов, отёком и болезненностью околоушных слюнных желёз, гепатоспленомегалией с характерным длительным течением — до 4-6 нед. Вторичная ЦМВИ приобретает волнообразный характер, когда периоды ремиссии сменяются клиническими проявлениями со стороны каких-либо органов и систем. При поражении органов дыхания развивается вялотекущая интерстициальная пневмония, бронхит или бронхиолит. Поражение глаз характеризуется развитием хориоретинита, часто в сочетании с энцефалитом. Редко, но встречают цитомегаловирусный гепатит с быстрым регрессом симптомов и с латентным течением инфекции в дальнейшем. Для ЦМВИ характерно поражение лимфатических узлов.</w:t>
      </w:r>
    </w:p>
    <w:p w14:paraId="30F3572C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У женщин при поражении органов малого таза ЦМВИ может протекать субклинически, обнаруживаясь только при лабораторной диагностике и активируясь во время беременности, что может приводить к самопроизвольным выкидышам, неразвивающейся беременности, врождённым дефектам развития детей. Воспалительные заболевания органов репродукции, обусловленные цитомегалией, протекают без собственного «клинического лица» и носят хронический характер, что затрудняет своевременность диагностики и лечения. </w:t>
      </w:r>
    </w:p>
    <w:p w14:paraId="02640615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Врождённая ЦМВИ всегда носит генерализованный характер, приобретённая </w:t>
      </w:r>
      <w:r w:rsidRPr="00F92CDC">
        <w:rPr>
          <w:b/>
          <w:bCs/>
          <w:noProof/>
          <w:color w:val="000000"/>
          <w:sz w:val="28"/>
          <w:szCs w:val="28"/>
        </w:rPr>
        <w:t xml:space="preserve">часто </w:t>
      </w:r>
      <w:r w:rsidRPr="00F92CDC">
        <w:rPr>
          <w:noProof/>
          <w:color w:val="000000"/>
          <w:sz w:val="28"/>
          <w:szCs w:val="28"/>
        </w:rPr>
        <w:t>протекает как латентная или локализованная инфекция с поражением слюнных желёз.</w:t>
      </w:r>
    </w:p>
    <w:p w14:paraId="524A17F6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ДИАГНОСТИКА</w:t>
      </w:r>
    </w:p>
    <w:p w14:paraId="7F862B62" w14:textId="77777777" w:rsidR="0094697E" w:rsidRPr="00F92CDC" w:rsidRDefault="00E52B9C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Лаборато</w:t>
      </w:r>
      <w:r w:rsidR="0094697E" w:rsidRPr="00F92CDC">
        <w:rPr>
          <w:noProof/>
          <w:color w:val="000000"/>
          <w:sz w:val="28"/>
          <w:szCs w:val="28"/>
        </w:rPr>
        <w:t xml:space="preserve">рно-инструментальные </w:t>
      </w:r>
      <w:r w:rsidR="0094697E" w:rsidRPr="00F92CDC">
        <w:rPr>
          <w:bCs/>
          <w:noProof/>
          <w:color w:val="000000"/>
          <w:sz w:val="28"/>
          <w:szCs w:val="28"/>
        </w:rPr>
        <w:t>исследования</w:t>
      </w:r>
      <w:r w:rsidRPr="00F92CDC">
        <w:rPr>
          <w:bCs/>
          <w:noProof/>
          <w:color w:val="000000"/>
          <w:sz w:val="28"/>
          <w:szCs w:val="28"/>
        </w:rPr>
        <w:t xml:space="preserve">: </w:t>
      </w:r>
    </w:p>
    <w:p w14:paraId="593B3879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Цитологический метод (чувствительность около 50%): в окрашенных препаратах мочи, слюны, </w:t>
      </w:r>
      <w:r w:rsidRPr="00F92CDC">
        <w:rPr>
          <w:bCs/>
          <w:noProof/>
          <w:color w:val="000000"/>
          <w:sz w:val="28"/>
          <w:szCs w:val="28"/>
        </w:rPr>
        <w:t>ликвора</w:t>
      </w:r>
      <w:r w:rsidRPr="00F92CDC">
        <w:rPr>
          <w:b/>
          <w:b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выявляют специфически изменённые «цитомегалические гигантские клетки». Исследование проводят многократно, не менее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3 в день, в течение 3-5 дней.</w:t>
      </w:r>
    </w:p>
    <w:p w14:paraId="4FF26D1F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Определение степени вирусурии; выявление вирусов в клетках осадка мочи с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помощью иммунофлуоресцентных AT</w:t>
      </w:r>
      <w:r w:rsidR="00E52B9C" w:rsidRPr="00F92CDC">
        <w:rPr>
          <w:noProof/>
          <w:color w:val="000000"/>
          <w:sz w:val="28"/>
          <w:szCs w:val="28"/>
        </w:rPr>
        <w:t xml:space="preserve">, что свидетельствует о </w:t>
      </w:r>
      <w:r w:rsidRPr="00F92CDC">
        <w:rPr>
          <w:noProof/>
          <w:color w:val="000000"/>
          <w:sz w:val="28"/>
          <w:szCs w:val="28"/>
        </w:rPr>
        <w:t>выраженности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bCs/>
          <w:noProof/>
          <w:color w:val="000000"/>
          <w:sz w:val="28"/>
          <w:szCs w:val="28"/>
        </w:rPr>
        <w:t>вирусурии.</w:t>
      </w:r>
    </w:p>
    <w:p w14:paraId="22511F12" w14:textId="77777777" w:rsidR="0094697E" w:rsidRPr="00F92CDC" w:rsidRDefault="00E52B9C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Метод</w:t>
      </w:r>
      <w:r w:rsidR="0094697E" w:rsidRPr="00F92CDC">
        <w:rPr>
          <w:noProof/>
          <w:color w:val="000000"/>
          <w:sz w:val="28"/>
          <w:szCs w:val="28"/>
        </w:rPr>
        <w:t xml:space="preserve"> ПЦР: выявляет в исследуемом материале как активный, так и латентно</w:t>
      </w:r>
      <w:r w:rsidRPr="00F92CDC">
        <w:rPr>
          <w:noProof/>
          <w:color w:val="000000"/>
          <w:sz w:val="28"/>
          <w:szCs w:val="28"/>
        </w:rPr>
        <w:t xml:space="preserve"> </w:t>
      </w:r>
      <w:r w:rsidR="0094697E" w:rsidRPr="00F92CDC">
        <w:rPr>
          <w:noProof/>
          <w:color w:val="000000"/>
          <w:sz w:val="28"/>
          <w:szCs w:val="28"/>
        </w:rPr>
        <w:t>присутствующий вирус.</w:t>
      </w:r>
    </w:p>
    <w:p w14:paraId="1D21C318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Метод ДНК-зонда: определение вирусов в слизи цервикального канала.</w:t>
      </w:r>
    </w:p>
    <w:p w14:paraId="3346231F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Серологические методы: иммуноферментный анализ выявляет в сыворотке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крови специфические AT к ЦМВ - иммуноглобулины классов М и G. IgM-маркёры «свежей», первичной инфекции определяют от начала заболевания до 8-12 нед после</w:t>
      </w:r>
      <w:r w:rsidR="00E52B9C" w:rsidRPr="00F92CDC">
        <w:rPr>
          <w:noProof/>
          <w:color w:val="000000"/>
          <w:sz w:val="28"/>
          <w:szCs w:val="28"/>
        </w:rPr>
        <w:t xml:space="preserve"> заражении. Персистенция вируса </w:t>
      </w:r>
      <w:r w:rsidRPr="00F92CDC">
        <w:rPr>
          <w:noProof/>
          <w:color w:val="000000"/>
          <w:sz w:val="28"/>
          <w:szCs w:val="28"/>
        </w:rPr>
        <w:t>сопровождается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исчезновением из сыворотки крови AT</w:t>
      </w:r>
      <w:r w:rsidR="00E52B9C" w:rsidRPr="00F92CDC">
        <w:rPr>
          <w:noProof/>
          <w:color w:val="000000"/>
          <w:sz w:val="28"/>
          <w:szCs w:val="28"/>
        </w:rPr>
        <w:t xml:space="preserve"> класса М и </w:t>
      </w:r>
      <w:r w:rsidRPr="00F92CDC">
        <w:rPr>
          <w:noProof/>
          <w:color w:val="000000"/>
          <w:sz w:val="28"/>
          <w:szCs w:val="28"/>
        </w:rPr>
        <w:t>длительным сохранением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IgG. Наличие IgM и высоких титров IgG следует рассматривать как признак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реактивации ЦМВИ. При подозрении на ЦМВИ диагноз подтверждают выделением</w:t>
      </w:r>
      <w:r w:rsidR="00E52B9C" w:rsidRPr="00F92CDC">
        <w:rPr>
          <w:noProof/>
          <w:color w:val="000000"/>
          <w:sz w:val="28"/>
          <w:szCs w:val="28"/>
        </w:rPr>
        <w:t xml:space="preserve"> вируса из поражённого органа и </w:t>
      </w:r>
      <w:r w:rsidRPr="00F92CDC">
        <w:rPr>
          <w:noProof/>
          <w:color w:val="000000"/>
          <w:sz w:val="28"/>
          <w:szCs w:val="28"/>
        </w:rPr>
        <w:t xml:space="preserve">наличием AT классов IgM </w:t>
      </w:r>
      <w:r w:rsidRPr="00F92CDC">
        <w:rPr>
          <w:bCs/>
          <w:noProof/>
          <w:color w:val="000000"/>
          <w:sz w:val="28"/>
          <w:szCs w:val="28"/>
        </w:rPr>
        <w:t>и</w:t>
      </w:r>
      <w:r w:rsidRPr="00F92CDC">
        <w:rPr>
          <w:b/>
          <w:b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IgG </w:t>
      </w:r>
      <w:r w:rsidRPr="00F92CDC">
        <w:rPr>
          <w:iCs/>
          <w:noProof/>
          <w:color w:val="000000"/>
          <w:sz w:val="28"/>
          <w:szCs w:val="28"/>
        </w:rPr>
        <w:t>с</w:t>
      </w:r>
      <w:r w:rsidR="00E52B9C" w:rsidRPr="00F92CDC">
        <w:rPr>
          <w:i/>
          <w:i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нар</w:t>
      </w:r>
      <w:r w:rsidR="00E52B9C" w:rsidRPr="00F92CDC">
        <w:rPr>
          <w:noProof/>
          <w:color w:val="000000"/>
          <w:sz w:val="28"/>
          <w:szCs w:val="28"/>
        </w:rPr>
        <w:t xml:space="preserve">астанием их титров. Верификация </w:t>
      </w:r>
      <w:r w:rsidRPr="00F92CDC">
        <w:rPr>
          <w:noProof/>
          <w:color w:val="000000"/>
          <w:sz w:val="28"/>
          <w:szCs w:val="28"/>
        </w:rPr>
        <w:t>вируса обязательна двумя методами: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ПЦР и иммуноферментным анализом.</w:t>
      </w:r>
    </w:p>
    <w:p w14:paraId="24BE26F8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Клинический анализ крови и общий анализ мочи: при приобретённой форме в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крови наблюдают лейкоцитоз с увеличением как нейтрофилов, так и атипичных лимфомоноцитов при отрицательных серологических пробах на инфекционный мононуклеоз.</w:t>
      </w:r>
    </w:p>
    <w:p w14:paraId="2DE9AF3E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Биохимическое исследование крови, ферменты печени.</w:t>
      </w:r>
    </w:p>
    <w:p w14:paraId="78F4AB5F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Иммунограмма.</w:t>
      </w:r>
    </w:p>
    <w:p w14:paraId="5D5F5126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Ультразвуковая диагностика плода с допплерометрией и карднотокографией,</w:t>
      </w:r>
    </w:p>
    <w:p w14:paraId="2CB8FF8A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ПЦР на ЙППП.</w:t>
      </w:r>
    </w:p>
    <w:p w14:paraId="503017B7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Cs/>
          <w:noProof/>
          <w:color w:val="000000"/>
          <w:sz w:val="28"/>
          <w:szCs w:val="28"/>
        </w:rPr>
        <w:t>Дифференциальная диагностика</w:t>
      </w:r>
    </w:p>
    <w:p w14:paraId="600AA55D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У взрослых клиническая диагностика ЦМВИ осложнена тем, что сходные клинические проявления могут давать многие заболевания, в том числе:</w:t>
      </w:r>
    </w:p>
    <w:p w14:paraId="1376D17B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вирусные инфекции (ОРВИ, грипп, энтеровирусы и др.):</w:t>
      </w:r>
    </w:p>
    <w:p w14:paraId="504F165A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инфекционный мононуклеоз;</w:t>
      </w:r>
    </w:p>
    <w:p w14:paraId="05195D28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токсоплазмоз;</w:t>
      </w:r>
    </w:p>
    <w:p w14:paraId="39176E92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листериоз;</w:t>
      </w:r>
    </w:p>
    <w:p w14:paraId="52F9A2DE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сифилис.</w:t>
      </w:r>
    </w:p>
    <w:p w14:paraId="4DE9F19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 планировании беременности обязательному обследованию на ЦМВИ подлежат пациентки, имеющие:</w:t>
      </w:r>
    </w:p>
    <w:p w14:paraId="22E630FB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отягощенный акушерский анамнез (выкидыши, неразвивающаяся беременность, антенатальная гибель плода);</w:t>
      </w:r>
    </w:p>
    <w:p w14:paraId="73F1E213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эпидемиологический анамнез (частые вялотекущие ОРВИ, гепатит В и/или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С, пиелонефриты, переливание крови и её компонентов, наличие носителей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ЦМВ и ВПГ в</w:t>
      </w:r>
      <w:r w:rsidR="00E52B9C" w:rsidRPr="00F92CDC">
        <w:rPr>
          <w:noProof/>
          <w:color w:val="000000"/>
          <w:sz w:val="28"/>
          <w:szCs w:val="28"/>
        </w:rPr>
        <w:t xml:space="preserve"> семье, лечение цитостатиками и </w:t>
      </w:r>
      <w:r w:rsidRPr="00F92CDC">
        <w:rPr>
          <w:noProof/>
          <w:color w:val="000000"/>
          <w:sz w:val="28"/>
          <w:szCs w:val="28"/>
        </w:rPr>
        <w:t>иммуносупрессорами);</w:t>
      </w:r>
    </w:p>
    <w:p w14:paraId="217AEB64" w14:textId="77777777" w:rsidR="0094697E" w:rsidRPr="00F92CDC" w:rsidRDefault="0094697E" w:rsidP="00102BF3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гинекологический анамнез (вирусный цервицит, эктопия шейки матки, хронический эндометрит и сальпингоофорит).</w:t>
      </w:r>
    </w:p>
    <w:p w14:paraId="03A511CE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F92CDC">
        <w:rPr>
          <w:b/>
          <w:bCs/>
          <w:noProof/>
          <w:color w:val="000000"/>
          <w:sz w:val="28"/>
          <w:szCs w:val="28"/>
        </w:rPr>
        <w:t>ЛЕЧЕНИЕ</w:t>
      </w:r>
    </w:p>
    <w:p w14:paraId="6EA8C155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 настоящее время достичь полного излечения от ЦМВИ невозможно, поэтому целью терапии служит не элиминация возбудителя, а снижение частоты рецидива и тяжести заболевания в поражённых органах.</w:t>
      </w:r>
    </w:p>
    <w:p w14:paraId="5B0DCE3E" w14:textId="77777777" w:rsidR="00E52B9C" w:rsidRPr="00F92CDC" w:rsidRDefault="00E52B9C" w:rsidP="00102BF3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F92CDC">
        <w:rPr>
          <w:i/>
          <w:noProof/>
          <w:color w:val="000000"/>
          <w:sz w:val="28"/>
          <w:szCs w:val="28"/>
        </w:rPr>
        <w:t xml:space="preserve">Немедикаментозное лечение. </w:t>
      </w:r>
    </w:p>
    <w:p w14:paraId="3BADFDCF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Интерфероноподобные фитосредства (кошачьего когтя коры экстракт, </w:t>
      </w:r>
      <w:r w:rsidRPr="00F92CDC">
        <w:rPr>
          <w:bCs/>
          <w:noProof/>
          <w:color w:val="000000"/>
          <w:sz w:val="28"/>
          <w:szCs w:val="28"/>
        </w:rPr>
        <w:t>эхина</w:t>
      </w:r>
      <w:r w:rsidRPr="00F92CDC">
        <w:rPr>
          <w:noProof/>
          <w:color w:val="000000"/>
          <w:sz w:val="28"/>
          <w:szCs w:val="28"/>
        </w:rPr>
        <w:t>цеи узколистной экстракт и др.).</w:t>
      </w:r>
    </w:p>
    <w:p w14:paraId="1CEECD83" w14:textId="77777777" w:rsidR="0094697E" w:rsidRPr="00F92CDC" w:rsidRDefault="0094697E" w:rsidP="00102BF3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F92CDC">
        <w:rPr>
          <w:bCs/>
          <w:i/>
          <w:noProof/>
          <w:color w:val="000000"/>
          <w:sz w:val="28"/>
          <w:szCs w:val="28"/>
        </w:rPr>
        <w:t>Медикаментозное лечение</w:t>
      </w:r>
    </w:p>
    <w:p w14:paraId="104ECFDE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Противовирусные препараты:</w:t>
      </w:r>
    </w:p>
    <w:p w14:paraId="3A8930BF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ганцикловир, 250 мг 2 раза в сутки 21 день;</w:t>
      </w:r>
    </w:p>
    <w:p w14:paraId="3C1FD299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валацикловир, 500 мг 2 раза в сутки 10-20 дней;</w:t>
      </w:r>
    </w:p>
    <w:p w14:paraId="2BDF0ECD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фамцикловир, 250 мг 3 раза в сутки 14-21 день;</w:t>
      </w:r>
    </w:p>
    <w:p w14:paraId="2747926F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ацикловир, 250 мг 2 раза в сутки 20 дней или внутривенно</w:t>
      </w:r>
      <w:r w:rsidR="00E52B9C" w:rsidRPr="00F92CDC">
        <w:rPr>
          <w:noProof/>
          <w:color w:val="000000"/>
          <w:sz w:val="28"/>
          <w:szCs w:val="28"/>
        </w:rPr>
        <w:t xml:space="preserve"> 5 мг/кг массы тела </w:t>
      </w:r>
      <w:r w:rsidRPr="00F92CDC">
        <w:rPr>
          <w:noProof/>
          <w:color w:val="000000"/>
          <w:sz w:val="28"/>
          <w:szCs w:val="28"/>
        </w:rPr>
        <w:t>каждые 8 ч 10 дней;</w:t>
      </w:r>
    </w:p>
    <w:p w14:paraId="7FC97C7E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меглумина акридонацетат, 12,5% раствора 250 мг внутримышечно по cxeме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1-й, 2-й, 4-й, 6-й, 8-й, 11-й, 14-й, 17-й, 20-й и 23-й дни лечения;</w:t>
      </w:r>
    </w:p>
    <w:p w14:paraId="6FB9FB9C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очищенный экстракт побегов растения </w:t>
      </w:r>
      <w:r w:rsidRPr="00F92CDC">
        <w:rPr>
          <w:bCs/>
          <w:iCs/>
          <w:noProof/>
          <w:color w:val="000000"/>
          <w:sz w:val="28"/>
          <w:szCs w:val="28"/>
        </w:rPr>
        <w:t>Solatium</w:t>
      </w:r>
      <w:r w:rsidRPr="00F92CDC">
        <w:rPr>
          <w:b/>
          <w:bCs/>
          <w:iCs/>
          <w:noProof/>
          <w:color w:val="000000"/>
          <w:sz w:val="28"/>
          <w:szCs w:val="28"/>
        </w:rPr>
        <w:t xml:space="preserve"> </w:t>
      </w:r>
      <w:r w:rsidRPr="00F92CDC">
        <w:rPr>
          <w:iCs/>
          <w:noProof/>
          <w:color w:val="000000"/>
          <w:sz w:val="28"/>
          <w:szCs w:val="28"/>
        </w:rPr>
        <w:t xml:space="preserve">tuberosum </w:t>
      </w:r>
      <w:r w:rsidR="00E52B9C" w:rsidRPr="00F92CDC">
        <w:rPr>
          <w:noProof/>
          <w:color w:val="000000"/>
          <w:sz w:val="28"/>
          <w:szCs w:val="28"/>
        </w:rPr>
        <w:t>(панавир)</w:t>
      </w:r>
      <w:r w:rsidRPr="00F92CDC">
        <w:rPr>
          <w:noProof/>
          <w:color w:val="000000"/>
          <w:sz w:val="28"/>
          <w:szCs w:val="28"/>
        </w:rPr>
        <w:t xml:space="preserve"> 5мл</w:t>
      </w:r>
      <w:r w:rsidR="00E52B9C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(1 ампула) внутривенно 1 раз в 2 дня, 5 инъекций.</w:t>
      </w:r>
    </w:p>
    <w:p w14:paraId="4CF68A08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 реактивации латентной ЦМВИ у беременных проводят иммуномодулирующую терапию (иммуноглобулин человека нормальный, внутривенно </w:t>
      </w:r>
      <w:smartTag w:uri="urn:schemas-microsoft-com:office:smarttags" w:element="metricconverter">
        <w:smartTagPr>
          <w:attr w:name="ProductID" w:val="2,5 г"/>
        </w:smartTagPr>
        <w:r w:rsidRPr="00F92CDC">
          <w:rPr>
            <w:noProof/>
            <w:color w:val="000000"/>
            <w:sz w:val="28"/>
            <w:szCs w:val="28"/>
          </w:rPr>
          <w:t>2,5 г</w:t>
        </w:r>
      </w:smartTag>
      <w:r w:rsidRPr="00F92CDC">
        <w:rPr>
          <w:noProof/>
          <w:color w:val="000000"/>
          <w:sz w:val="28"/>
          <w:szCs w:val="28"/>
        </w:rPr>
        <w:t xml:space="preserve"> 3 </w:t>
      </w:r>
      <w:r w:rsidRPr="00F92CDC">
        <w:rPr>
          <w:bCs/>
          <w:noProof/>
          <w:color w:val="000000"/>
          <w:sz w:val="28"/>
          <w:szCs w:val="28"/>
        </w:rPr>
        <w:t>раза</w:t>
      </w:r>
      <w:r w:rsidRPr="00F92CDC">
        <w:rPr>
          <w:b/>
          <w:bCs/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через день трижды за беременность в I, II, III триместрах).</w:t>
      </w:r>
    </w:p>
    <w:p w14:paraId="291A2036" w14:textId="77777777" w:rsidR="0094697E" w:rsidRPr="00F92CDC" w:rsidRDefault="009469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Применяют иммуномодуляторы курсами по 10 дней, начиная со II триместра беременности:</w:t>
      </w:r>
    </w:p>
    <w:p w14:paraId="6A528025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ИФН альфа-2, по 500 000 ЕД 1-2 раза в сутки;</w:t>
      </w:r>
    </w:p>
    <w:p w14:paraId="7A0B050C" w14:textId="77777777" w:rsidR="0094697E" w:rsidRPr="00F92CDC" w:rsidRDefault="0094697E" w:rsidP="00102BF3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ИФН человеческий рекомбинантный альфа-2+комплексный иммуноглобулиновый препарат сухой (свечи), по 1 </w:t>
      </w:r>
      <w:r w:rsidR="00E52B9C" w:rsidRPr="00F92CDC">
        <w:rPr>
          <w:noProof/>
          <w:color w:val="000000"/>
          <w:sz w:val="28"/>
          <w:szCs w:val="28"/>
        </w:rPr>
        <w:t>млн.</w:t>
      </w:r>
      <w:r w:rsidRPr="00F92CDC">
        <w:rPr>
          <w:noProof/>
          <w:color w:val="000000"/>
          <w:sz w:val="28"/>
          <w:szCs w:val="28"/>
        </w:rPr>
        <w:t xml:space="preserve"> ЕД 1-2 раза в сутки.</w:t>
      </w:r>
    </w:p>
    <w:p w14:paraId="13CD95FF" w14:textId="77777777" w:rsidR="00745BC5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t>Внутриутробная цитомегалия</w:t>
      </w:r>
    </w:p>
    <w:p w14:paraId="51001C32" w14:textId="77777777" w:rsidR="00876D1C" w:rsidRPr="00F92CDC" w:rsidRDefault="000B0037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Внутриутробная Цитомегаловирусная инфекция относится к числу наиболее частых и хорошо изученных. В США ежегодно рождается от 3до 4 тыс. детей с клинически выраженным заболеванием, большее число детей страдают ее поздними проявлениями, в том числе потерей слуха, слепотой и задержкой психомоторного развития. Внутриутробная Цитомегалия встречается от 0,25% до 2,4% серопозитивных матерей, как </w:t>
      </w:r>
      <w:r w:rsidR="002B15FF" w:rsidRPr="00F92CDC">
        <w:rPr>
          <w:noProof/>
          <w:color w:val="000000"/>
          <w:sz w:val="28"/>
          <w:szCs w:val="28"/>
        </w:rPr>
        <w:t>правило,</w:t>
      </w:r>
      <w:r w:rsidRPr="00F92CDC">
        <w:rPr>
          <w:noProof/>
          <w:color w:val="000000"/>
          <w:sz w:val="28"/>
          <w:szCs w:val="28"/>
        </w:rPr>
        <w:t xml:space="preserve"> это лица с недавней сероконверсией. Установлено, что наличие антител у матери, особенно класса IgG, существенно не сказывается на зародыше. У инфицированной матери чаще всего рождается здоровый ребенок. P.D. Griffits et al. провели наблюдение за беременными с острой цитомегалической инфекцией, диагностируемой по антителам класса IgM. Они отмечали у них угрозу прерывания беременности и при повторном исследовании крови в третьем триместре беременности в 1,4% выявили сероконверсию. У троих в плаценте был обнаружен возбудитель. У двоих из них была выявлена внутриутробная патология: микроцефалия и снижение слуха. По данным S. Stragno et al. проникновение </w:t>
      </w:r>
      <w:r w:rsidR="00876D1C" w:rsidRPr="00F92CDC">
        <w:rPr>
          <w:noProof/>
          <w:color w:val="000000"/>
          <w:sz w:val="28"/>
          <w:szCs w:val="28"/>
        </w:rPr>
        <w:t>ЦМВ к плоду при острой цитомегалической инфекции несравненно выше и составляет 45%, в том числе у 2-4% детей развивается тяжелая генерализованная Цитомегалия. Для внутриутробной цитомегалии характерно поражение ЦНС, в связи с чем наиболее серьезным осложнением данного заболевания является умственная отсталость. В исследовании А.П. Скоромец показано, что внутриутробная Цитомегалия может приводить как к формированию ВПР, так и разнообразным воспалительным изменениям, сходным с описанными при внутриутробном герпесе.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0C468BB9" w14:textId="77777777" w:rsidR="00876D1C" w:rsidRPr="00F92CDC" w:rsidRDefault="00876D1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Макроскопические изменения при цитомегалии малохарактерны. Как по собственным, так и по литературным данным, при цитомегалии выявляются, и то непостоянно, лишь малоспецифические изменения в виде мелких кровоизлияний, уменьшение массы тела новорожденных по отношению к контрольной группе, устойчивое увеличение массы селезенки при уменьшении массы вилочковой железы и некоторые другие. </w:t>
      </w:r>
    </w:p>
    <w:p w14:paraId="096AFEB8" w14:textId="77777777" w:rsidR="00876D1C" w:rsidRPr="00F92CDC" w:rsidRDefault="00876D1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У детей Цитомегалия распознается преимущественно в возрасте 1-6 </w:t>
      </w:r>
      <w:r w:rsidR="00EE0533" w:rsidRPr="00F92CDC">
        <w:rPr>
          <w:noProof/>
          <w:color w:val="000000"/>
          <w:sz w:val="28"/>
          <w:szCs w:val="28"/>
        </w:rPr>
        <w:t>мес.</w:t>
      </w:r>
      <w:r w:rsidRPr="00F92CDC">
        <w:rPr>
          <w:noProof/>
          <w:color w:val="000000"/>
          <w:sz w:val="28"/>
          <w:szCs w:val="28"/>
        </w:rPr>
        <w:t xml:space="preserve">, </w:t>
      </w:r>
      <w:r w:rsidR="00EE0533" w:rsidRPr="00F92CDC">
        <w:rPr>
          <w:noProof/>
          <w:color w:val="000000"/>
          <w:sz w:val="28"/>
          <w:szCs w:val="28"/>
        </w:rPr>
        <w:t>несмотря</w:t>
      </w:r>
      <w:r w:rsidRPr="00F92CDC">
        <w:rPr>
          <w:noProof/>
          <w:color w:val="000000"/>
          <w:sz w:val="28"/>
          <w:szCs w:val="28"/>
        </w:rPr>
        <w:t xml:space="preserve"> на </w:t>
      </w:r>
      <w:r w:rsidR="00EE0533" w:rsidRPr="00F92CDC">
        <w:rPr>
          <w:noProof/>
          <w:color w:val="000000"/>
          <w:sz w:val="28"/>
          <w:szCs w:val="28"/>
        </w:rPr>
        <w:t xml:space="preserve">преобладание внутриутробного инфицирования. </w:t>
      </w:r>
    </w:p>
    <w:p w14:paraId="68BA8965" w14:textId="77777777" w:rsidR="00EE0533" w:rsidRPr="00F92CDC" w:rsidRDefault="00EE0533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Характерные цитомегалические изменения могут выявляться как во многих органах, что обозначается термином «генерализованная цитомегалия», так и в отдельных из них – «локализованная цитомегалия». Последнее относится к слюнным железам (цитомегалическому сиаладениту).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 xml:space="preserve">Есть основания полагать, что Цитомегалия всегда или почти всегда развивается как генерализованная инфекция с хроническим течением. Высокая частота локализации поражения в слюнных железах явилась причиной того, что ранее цитомегаловирус называли вирусом слюнных желез. </w:t>
      </w:r>
    </w:p>
    <w:p w14:paraId="5735DC81" w14:textId="77777777" w:rsidR="00EE0533" w:rsidRPr="00F92CDC" w:rsidRDefault="00EE0533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По частоте поражения на первом месте после слюнных желез стоят органы дыхания. П.А. Самохин выявил их в 69,6% всех случаев генерализованной цитомегалии. </w:t>
      </w:r>
    </w:p>
    <w:p w14:paraId="48592185" w14:textId="77777777" w:rsidR="004C483B" w:rsidRPr="00F92CDC" w:rsidRDefault="00EE0533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Относительно часто цитомегалическое поражение локализуется в пищеварительном тракте. П.А. Самохин отмечает следующую последовательность частоты поражения разных его отделов: наиболее часто поражается кишка, реже – пищевод и желудок. </w:t>
      </w:r>
    </w:p>
    <w:p w14:paraId="1E67D14C" w14:textId="77777777" w:rsidR="00EE0533" w:rsidRPr="00F92CDC" w:rsidRDefault="004C483B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У детей первого полугодия жизни относительно часто выявляется поражение поджелудочной железы. Цитомегалические клетки локализуются в эпителии ацинусов, реже – в клетках островков и в эпителии вставочных отделов.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0FD50C41" w14:textId="77777777" w:rsidR="004C483B" w:rsidRPr="00F92CDC" w:rsidRDefault="004C483B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Довольно часто поражаются также органы мочеполовой системы. Наиболее характерной локализацией цитомегалических клеток является эпителий проксимальных канальцев, реже сходные изменения возникают в эпителии собирательных канальцев, эндотелии капилляров почечных телец и эпителии капсул. </w:t>
      </w:r>
    </w:p>
    <w:p w14:paraId="7B43E390" w14:textId="77777777" w:rsidR="004C483B" w:rsidRPr="00F92CDC" w:rsidRDefault="004C483B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Принципиально сходные изменения могут выявляться и в других органах, в том числе в различных эндокринных железах, ЦНС, мышцах и других тканях. Следует еще раз подчеркнуть, что такие изменения возникают при наибольшей степени выраженности подавления иммунной системы. При этом лимфогистиоцитарной межуточной инфильтрации может не быть. </w:t>
      </w:r>
    </w:p>
    <w:p w14:paraId="767E163A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E27A648" w14:textId="77777777" w:rsidR="00CC7340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t>4. Вирус краснухи</w:t>
      </w:r>
    </w:p>
    <w:p w14:paraId="3222F1B2" w14:textId="77777777" w:rsidR="00B64980" w:rsidRPr="00F92CDC" w:rsidRDefault="00B64980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019F15D4" w14:textId="77777777" w:rsidR="00102BF3" w:rsidRPr="00F92CDC" w:rsidRDefault="00CC734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Краснуха (</w:t>
      </w:r>
      <w:r w:rsidR="00CB03EA" w:rsidRPr="00F92CDC">
        <w:rPr>
          <w:noProof/>
          <w:color w:val="000000"/>
          <w:sz w:val="28"/>
          <w:szCs w:val="28"/>
        </w:rPr>
        <w:t>rub</w:t>
      </w:r>
      <w:r w:rsidRPr="00F92CDC">
        <w:rPr>
          <w:noProof/>
          <w:color w:val="000000"/>
          <w:sz w:val="28"/>
          <w:szCs w:val="28"/>
        </w:rPr>
        <w:t xml:space="preserve">ella) – острая инфекционная болезнь. Болеют преимущественно дети. Болезнь характеризуется кореподобной розовой </w:t>
      </w:r>
      <w:r w:rsidR="00CB03EA" w:rsidRPr="00F92CDC">
        <w:rPr>
          <w:noProof/>
          <w:color w:val="000000"/>
          <w:sz w:val="28"/>
          <w:szCs w:val="28"/>
        </w:rPr>
        <w:t>сыпью</w:t>
      </w:r>
      <w:r w:rsidRPr="00F92CDC">
        <w:rPr>
          <w:noProof/>
          <w:color w:val="000000"/>
          <w:sz w:val="28"/>
          <w:szCs w:val="28"/>
        </w:rPr>
        <w:t xml:space="preserve"> на коже, увеличением лимфатических узлов, поражением плода у беременных. </w:t>
      </w:r>
      <w:r w:rsidR="00CB03EA" w:rsidRPr="00F92CDC">
        <w:rPr>
          <w:noProof/>
          <w:color w:val="000000"/>
          <w:sz w:val="28"/>
          <w:szCs w:val="28"/>
        </w:rPr>
        <w:t xml:space="preserve">Вирус выделен в 1961г. </w:t>
      </w:r>
    </w:p>
    <w:p w14:paraId="4F152987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ТАКСОНОМИЯ </w:t>
      </w:r>
    </w:p>
    <w:p w14:paraId="79E6ECC4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Вирус краснухи – РНК- содержащий, относится к семейству </w:t>
      </w:r>
      <w:r w:rsidRPr="00F92CDC">
        <w:rPr>
          <w:i/>
          <w:noProof/>
          <w:color w:val="000000"/>
          <w:sz w:val="28"/>
          <w:szCs w:val="28"/>
        </w:rPr>
        <w:t xml:space="preserve">Togaviridae, </w:t>
      </w:r>
      <w:r w:rsidRPr="00F92CDC">
        <w:rPr>
          <w:noProof/>
          <w:color w:val="000000"/>
          <w:sz w:val="28"/>
          <w:szCs w:val="28"/>
        </w:rPr>
        <w:t xml:space="preserve">роду </w:t>
      </w:r>
      <w:r w:rsidRPr="00F92CDC">
        <w:rPr>
          <w:i/>
          <w:noProof/>
          <w:color w:val="000000"/>
          <w:sz w:val="28"/>
          <w:szCs w:val="28"/>
        </w:rPr>
        <w:t xml:space="preserve">Rubivirus. </w:t>
      </w:r>
    </w:p>
    <w:p w14:paraId="2B1626DF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Вирион имеет сферическую форму, размер 60-70 нм., суперкапсид; содержит комплекс внутренних и наружных антигенов, а также гемагглютинин и нейраминазу. </w:t>
      </w:r>
    </w:p>
    <w:p w14:paraId="0BDE02AB" w14:textId="77777777" w:rsidR="001C0090" w:rsidRPr="00F92CDC" w:rsidRDefault="00F92CD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br w:type="page"/>
      </w:r>
      <w:r w:rsidR="001C0090" w:rsidRPr="00F92CDC">
        <w:rPr>
          <w:noProof/>
          <w:color w:val="000000"/>
          <w:sz w:val="28"/>
          <w:szCs w:val="28"/>
        </w:rPr>
        <w:t xml:space="preserve">ЭПИДЕМИОЛОГИЯ </w:t>
      </w:r>
    </w:p>
    <w:p w14:paraId="5F1922CD" w14:textId="77777777" w:rsidR="001C0090" w:rsidRPr="00F92CDC" w:rsidRDefault="001C0090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Краснуха – антропонозная инфекция. Восприимчивость людей к вирусу </w:t>
      </w:r>
      <w:r w:rsidR="00916BE8" w:rsidRPr="00F92CDC">
        <w:rPr>
          <w:noProof/>
          <w:color w:val="000000"/>
          <w:sz w:val="28"/>
          <w:szCs w:val="28"/>
        </w:rPr>
        <w:t xml:space="preserve">краснухи высокая. </w:t>
      </w:r>
      <w:r w:rsidR="008C76E9" w:rsidRPr="00F92CDC">
        <w:rPr>
          <w:noProof/>
          <w:color w:val="000000"/>
          <w:sz w:val="28"/>
          <w:szCs w:val="28"/>
        </w:rPr>
        <w:t>Наиболее часто болеют дети в возрасте 2-9 лет. Вирус выделяется с носоглоточным секретом, мочой и калом. Заражение происходит воздушно-капельным путем. Источник инфекции – больной человек, который заразен</w:t>
      </w:r>
      <w:r w:rsidR="00CA53FE" w:rsidRPr="00F92CDC">
        <w:rPr>
          <w:noProof/>
          <w:color w:val="000000"/>
          <w:sz w:val="28"/>
          <w:szCs w:val="28"/>
        </w:rPr>
        <w:t xml:space="preserve"> с момента появления признаков болезни и в течение 5 дней от начала высыпаний. Вирус краснухи может передаваться от матери к плоду вертикальным путем – через плаценту. </w:t>
      </w:r>
    </w:p>
    <w:p w14:paraId="6258F3A7" w14:textId="77777777" w:rsidR="00CA53FE" w:rsidRPr="00F92CDC" w:rsidRDefault="00CA53F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ПАТОГЕНЕЗ </w:t>
      </w:r>
    </w:p>
    <w:p w14:paraId="09883E10" w14:textId="77777777" w:rsidR="00CA53FE" w:rsidRPr="00F92CDC" w:rsidRDefault="00CA53F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Возбудитель краснухи проникает через слизистые оболочки верхних дыхательных путей и размножается в шейных лимфатических узлах, откуда попадает в кровь и поражает лимфоидную ткань. </w:t>
      </w:r>
    </w:p>
    <w:p w14:paraId="4AC1B0F9" w14:textId="77777777" w:rsidR="00CA53FE" w:rsidRPr="00F92CDC" w:rsidRDefault="00CA53F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КЛИНИЧЕСКАЯ КАРТИНА </w:t>
      </w:r>
    </w:p>
    <w:p w14:paraId="03AF0D0A" w14:textId="77777777" w:rsidR="00CA53FE" w:rsidRPr="00F92CDC" w:rsidRDefault="00CA53F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Инкубационный период составляет 15-24 дня. Болезнь у детей протекает на фоне субфебрильной (иногда 38</w:t>
      </w:r>
      <w:r w:rsidRPr="00F92CDC">
        <w:rPr>
          <w:noProof/>
          <w:color w:val="000000"/>
          <w:sz w:val="28"/>
          <w:szCs w:val="28"/>
          <w:vertAlign w:val="superscript"/>
        </w:rPr>
        <w:t>0</w:t>
      </w:r>
      <w:r w:rsidRPr="00F92CDC">
        <w:rPr>
          <w:noProof/>
          <w:color w:val="000000"/>
          <w:sz w:val="28"/>
          <w:szCs w:val="28"/>
        </w:rPr>
        <w:t>С) температуры тела и характеризуется появлением розовой мелкопятнистой, иногда папулезной сыпи на коже лица, туловища и конечностей. Через 2-3 дня сыпь исчезает. У взрослых болезнь протекает тяжелее: наблюдается интоксикация</w:t>
      </w:r>
      <w:r w:rsidR="0046147E" w:rsidRPr="00F92CDC">
        <w:rPr>
          <w:noProof/>
          <w:color w:val="000000"/>
          <w:sz w:val="28"/>
          <w:szCs w:val="28"/>
        </w:rPr>
        <w:t xml:space="preserve">, более выраженное увеличение лимфатических узлов и подъем температуры тела. </w:t>
      </w:r>
    </w:p>
    <w:p w14:paraId="6D93DE2B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Заболевание краснухой в первые 3 мес. Беременности приводит к трансплацентарному инфицированию плода и порокам его развития (катаракта, микроцефалия, порок сердца и др.). Нередко отмечается мертворождение, поэтому заболевание женщин в данный период является показанием к прерыванию беременности. Заболевание в последние месяцы беременности может привести к развитию клинических проявлений болезни у новорожденного (врожденная краснуха). </w:t>
      </w:r>
    </w:p>
    <w:p w14:paraId="5CBF17E6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 краснухе формируется пожизненный гуморальный иммунитет. При врожденной краснухе иммунитет слабый, вирус долго персистирует в организме. </w:t>
      </w:r>
    </w:p>
    <w:p w14:paraId="2A04AB32" w14:textId="77777777" w:rsidR="0046147E" w:rsidRPr="00F92CDC" w:rsidRDefault="00F92CD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br w:type="page"/>
      </w:r>
      <w:r w:rsidR="0046147E" w:rsidRPr="00F92CDC">
        <w:rPr>
          <w:noProof/>
          <w:color w:val="000000"/>
          <w:sz w:val="28"/>
          <w:szCs w:val="28"/>
        </w:rPr>
        <w:t>ДИАГНОСТИКА</w:t>
      </w:r>
    </w:p>
    <w:p w14:paraId="10287270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Вирус выделяют на культуре клеток и идентифицируют в РТГА при исследовании смыва из носоглотки, крови, мочи, кала больного или тканей погибшего плода. Серодиагностика направлена на выявление антител против возбудителей в РСК, РТГА, ИФА, РИА. </w:t>
      </w:r>
    </w:p>
    <w:p w14:paraId="7ABADAEC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ЛЕЧЕНИЕ </w:t>
      </w:r>
    </w:p>
    <w:p w14:paraId="6D6D7E53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Симптоматическое. </w:t>
      </w:r>
    </w:p>
    <w:p w14:paraId="1C943A41" w14:textId="77777777" w:rsidR="0046147E" w:rsidRPr="00F92CDC" w:rsidRDefault="0046147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ПРФИЛАКТИКА</w:t>
      </w:r>
    </w:p>
    <w:p w14:paraId="7D8B8C14" w14:textId="77777777" w:rsidR="0046147E" w:rsidRPr="00F92CDC" w:rsidRDefault="00C544F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Специфическая. Применяют живые и убитые вакцины. В большинстве стран иммунизируют главным образом девочек 12-14 лет при отсутствии у них антител против возбудителей краснухи. </w:t>
      </w:r>
    </w:p>
    <w:p w14:paraId="6D89CB81" w14:textId="77777777" w:rsidR="002B15FF" w:rsidRPr="00F92CDC" w:rsidRDefault="002B15FF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t xml:space="preserve">Внутриутробная краснуха. </w:t>
      </w:r>
    </w:p>
    <w:p w14:paraId="5A5117F6" w14:textId="77777777" w:rsidR="002B15FF" w:rsidRPr="00F92CDC" w:rsidRDefault="002B15F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Наряду с воздушно-капельным инфицированием возможно и трансплацентарное заражение. На важную роль краснухи как внутриутробной инфекции указывается во всех многочисленных руководствах, посвященных перинатальным инфекциям. </w:t>
      </w:r>
    </w:p>
    <w:p w14:paraId="74111B32" w14:textId="77777777" w:rsidR="00370BF1" w:rsidRPr="00F92CDC" w:rsidRDefault="002B15F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При исследовании абортированных плодов в первой трети беременности вирус краснухи был выделен K. Thompson, J. Tobin у 29 из 32 (91%) женщин, больных краснухой</w:t>
      </w:r>
      <w:r w:rsidR="00370BF1" w:rsidRPr="00F92CDC">
        <w:rPr>
          <w:noProof/>
          <w:color w:val="000000"/>
          <w:sz w:val="28"/>
          <w:szCs w:val="28"/>
        </w:rPr>
        <w:t xml:space="preserve">. Однако по данным отечественных патологоанатомов эта инфекция встречается редко. </w:t>
      </w:r>
    </w:p>
    <w:p w14:paraId="4F4D3D68" w14:textId="77777777" w:rsidR="002B15FF" w:rsidRPr="00F92CDC" w:rsidRDefault="00370BF1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При внутриутробной краснухе Т. Ф. Когой наблюдала продуктивно-некротический энцефалит, продуктивный лептоменингит, некрозы с формированием кист и кальцификатами, продуктивный васкулит и мелкие очаги пролиферации глии преимущественно в белом веществе. Наряду с этим имелся продуктивно-некротический эндоофтальмит с отслойкой сетчатки, очагами некроза, продуктивный увеит, гомогенизация волокон хрусталика с образованием в нем кист, десквамацией и пролиферацией эпителия. В коже выявлялся продуктивный дерматит с периваскулярными лимфогистоцитарными инфильтратами, гиперкератозом и геморрагиями в дерме. В легких имелась интерстициальная продуктивная пневмония с гигантоклеточным метаморфозом альвеолоцитов. В некоторых органах выявлялись также очаговые лимфогистоцитарные инфильтраты, а также очаговое кроветворение. Нередко описывается пролиферация эндотелия сосудов. </w:t>
      </w:r>
    </w:p>
    <w:p w14:paraId="61399C84" w14:textId="77777777" w:rsidR="00370BF1" w:rsidRPr="00F92CDC" w:rsidRDefault="003211BE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Значительное число работ посвящено тератогенному действию вируса краснухи. За время, прошедшее после выхода первых подобных работ, проведены многочисленные исследования, в которых показано, что сравнительно «невинный» вирус краснухи обладает выраженным тератогенным действием и способен вызвать у зародыша тяжелые множественный пороки развития. Если заболевание краснухой наступает в I триместре беременности, то пороки выявляются в 12%, мертворождение – в 7,2%</w:t>
      </w:r>
      <w:r w:rsidR="00102BF3" w:rsidRPr="00F92CDC">
        <w:rPr>
          <w:noProof/>
          <w:color w:val="000000"/>
          <w:sz w:val="28"/>
          <w:szCs w:val="28"/>
        </w:rPr>
        <w:t>;</w:t>
      </w:r>
      <w:r w:rsidRPr="00F92CDC">
        <w:rPr>
          <w:noProof/>
          <w:color w:val="000000"/>
          <w:sz w:val="28"/>
          <w:szCs w:val="28"/>
        </w:rPr>
        <w:t xml:space="preserve"> во II триместре – соответственно в 3,8-3,9% и 4,6-5,6%</w:t>
      </w:r>
      <w:r w:rsidR="00102BF3" w:rsidRPr="00F92CDC">
        <w:rPr>
          <w:noProof/>
          <w:color w:val="000000"/>
          <w:sz w:val="28"/>
          <w:szCs w:val="28"/>
        </w:rPr>
        <w:t>,</w:t>
      </w:r>
      <w:r w:rsidRPr="00F92CDC">
        <w:rPr>
          <w:noProof/>
          <w:color w:val="000000"/>
          <w:sz w:val="28"/>
          <w:szCs w:val="28"/>
        </w:rPr>
        <w:t xml:space="preserve"> в III триместре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  <w:r w:rsidRPr="00F92CDC">
        <w:rPr>
          <w:noProof/>
          <w:color w:val="000000"/>
          <w:sz w:val="28"/>
          <w:szCs w:val="28"/>
        </w:rPr>
        <w:t>- 0% и 1,7%. Особенно большая частота ВПР (83,2%) наблюдается при заболевании на 1-м месяце беременности. Среди пороков развития наиболее типична триада Грегга: поражение глазных яблок (врожденная катаракта, ми</w:t>
      </w:r>
      <w:r w:rsidR="0015729D" w:rsidRPr="00F92CDC">
        <w:rPr>
          <w:noProof/>
          <w:color w:val="000000"/>
          <w:sz w:val="28"/>
          <w:szCs w:val="28"/>
        </w:rPr>
        <w:t>крофтальмия и т.д.), органа слуха и сердца. Это может сочетаться с поражением зубных зачатков, головного мозга (микроцефалия). Возможна дисплазия ряда внутренних органов.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7A3656B5" w14:textId="77777777" w:rsidR="00C544FF" w:rsidRPr="00F92CDC" w:rsidRDefault="00C544FF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1A94708" w14:textId="77777777" w:rsidR="00F171E4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br w:type="page"/>
        <w:t>Заключение</w:t>
      </w:r>
    </w:p>
    <w:p w14:paraId="2616B954" w14:textId="77777777" w:rsidR="00F171E4" w:rsidRPr="00F92CDC" w:rsidRDefault="00F171E4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0D08090" w14:textId="77777777" w:rsidR="00F171E4" w:rsidRPr="00F92CDC" w:rsidRDefault="00F171E4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Внутриутробные инфекции являются в настоящее время ведущей патологией детского возраста. Они не только приводят к высокому проценту летальности, особенно в перинатальном периоде, но и являются в ряде случаев причиной глубокой инвалидности, обусловленной врожденными пороками развития и хроническими заболеваниями. </w:t>
      </w:r>
    </w:p>
    <w:p w14:paraId="69E1053A" w14:textId="77777777" w:rsidR="00F171E4" w:rsidRPr="00F92CDC" w:rsidRDefault="00F171E4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О важной роли внутриутробных инфекций свидетельствуют многочисленные исследования, однако работ посвященных их морфологической диагностике и частоте на аутопсийном материале, практически нет. </w:t>
      </w:r>
    </w:p>
    <w:p w14:paraId="78927801" w14:textId="77777777" w:rsidR="00F171E4" w:rsidRPr="00F92CDC" w:rsidRDefault="00F171E4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Возрастание частоты инфицирования беременной женщины в современных условиях делают эту проблему актуальной. Характер иммунной перестройки ее организма придает своеобразие течению инфекционного процесса в период беременности. Вполне вероятно, что в результате этого создаются предпосылки для более выраженной чем обычно, генерализации инфекции и попадания возбудителей в послед. </w:t>
      </w:r>
    </w:p>
    <w:p w14:paraId="2612BAD2" w14:textId="77777777" w:rsidR="004E512C" w:rsidRPr="00F92CDC" w:rsidRDefault="004E512C" w:rsidP="00102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В заключение необходимо отметить, что инфекционные поражения последа в современных условиях являются частой формой патологии, имеющей характерные морфологические проявления, которые существенно влияют на течение беременности, родов, внутриутробное развитие плода и постнатальные заболевания ребенка. Морфологическое исследование плацент должно быть включено в комплекс диагностики внутриутробных инфекций с целью ретроспективной оценки инфицирования беременной и определения прогноза для ребенка. </w:t>
      </w:r>
    </w:p>
    <w:p w14:paraId="3795D8E4" w14:textId="77777777" w:rsidR="001E384B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92CDC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14:paraId="0AAE6B10" w14:textId="77777777" w:rsidR="00F92CDC" w:rsidRPr="00F92CDC" w:rsidRDefault="00F92CDC" w:rsidP="00102BF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604DFC2F" w14:textId="77777777" w:rsidR="001E384B" w:rsidRPr="00F92CDC" w:rsidRDefault="001E384B" w:rsidP="00F92CDC">
      <w:pPr>
        <w:numPr>
          <w:ilvl w:val="0"/>
          <w:numId w:val="30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 xml:space="preserve">Цинзерлинг В.А., Мельникова В.Ф. Перинатальные инфекции. (Вопросы патогенеза, морфологической диагностики и клинико-морфологических сопоставлений). Практическое руководство. СПб.: Элби СПб, 2002. – 352с. илл. </w:t>
      </w:r>
    </w:p>
    <w:p w14:paraId="2AD079D5" w14:textId="77777777" w:rsidR="001E384B" w:rsidRPr="00F92CDC" w:rsidRDefault="001E384B" w:rsidP="00F92CDC">
      <w:pPr>
        <w:numPr>
          <w:ilvl w:val="0"/>
          <w:numId w:val="30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Инфекционные болезни у детей.</w:t>
      </w:r>
      <w:r w:rsidR="00102BF3" w:rsidRPr="00F92CDC">
        <w:rPr>
          <w:noProof/>
          <w:color w:val="000000"/>
          <w:sz w:val="28"/>
          <w:szCs w:val="28"/>
        </w:rPr>
        <w:t>:</w:t>
      </w:r>
      <w:r w:rsidRPr="00F92CDC">
        <w:rPr>
          <w:noProof/>
          <w:color w:val="000000"/>
          <w:sz w:val="28"/>
          <w:szCs w:val="28"/>
        </w:rPr>
        <w:t xml:space="preserve"> Учебник для педиатрических факультетов медицинских вузов/ Под ред. проф. В.Н. Тимченко и проф. Л.В. Быстряковой. – СПб.: СпецЛит, 2001. – 560.: ил. </w:t>
      </w:r>
    </w:p>
    <w:p w14:paraId="1ADEA34B" w14:textId="77777777" w:rsidR="001E384B" w:rsidRPr="00F92CDC" w:rsidRDefault="001E384B" w:rsidP="00F92CDC">
      <w:pPr>
        <w:numPr>
          <w:ilvl w:val="0"/>
          <w:numId w:val="30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Микробиология и иммунология: Учебник/ Под ред. А.А. Воробьева. – М.: Медицина, 1999. – 464с.: ил. – (Учеб. лит. Для студентов высш. сестр. образов.).</w:t>
      </w:r>
      <w:r w:rsidR="00102BF3" w:rsidRPr="00F92CDC">
        <w:rPr>
          <w:noProof/>
          <w:color w:val="000000"/>
          <w:sz w:val="28"/>
          <w:szCs w:val="28"/>
        </w:rPr>
        <w:t xml:space="preserve"> </w:t>
      </w:r>
    </w:p>
    <w:p w14:paraId="6A2B2F96" w14:textId="77777777" w:rsidR="001F4501" w:rsidRPr="00F92CDC" w:rsidRDefault="001F4501" w:rsidP="00F92CDC">
      <w:pPr>
        <w:numPr>
          <w:ilvl w:val="0"/>
          <w:numId w:val="30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2CDC">
        <w:rPr>
          <w:noProof/>
          <w:color w:val="000000"/>
          <w:sz w:val="28"/>
          <w:szCs w:val="28"/>
        </w:rPr>
        <w:t>Гинекология: Национальное руководство/ под ред. В.И. Кулагова, И.Б. Манухина, Г.М. Соловьевой. – М.: ГО</w:t>
      </w:r>
      <w:r w:rsidR="00F92CDC" w:rsidRPr="00F92CDC">
        <w:rPr>
          <w:noProof/>
          <w:color w:val="000000"/>
          <w:sz w:val="28"/>
          <w:szCs w:val="28"/>
        </w:rPr>
        <w:t>ЭТАР-медиа, 2009. – 1088с.</w:t>
      </w:r>
    </w:p>
    <w:sectPr w:rsidR="001F4501" w:rsidRPr="00F92CDC" w:rsidSect="00102BF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CE6B" w14:textId="77777777" w:rsidR="00ED0E79" w:rsidRDefault="00ED0E79">
      <w:r>
        <w:separator/>
      </w:r>
    </w:p>
  </w:endnote>
  <w:endnote w:type="continuationSeparator" w:id="0">
    <w:p w14:paraId="1C299179" w14:textId="77777777" w:rsidR="00ED0E79" w:rsidRDefault="00E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A69C" w14:textId="77777777" w:rsidR="00ED0E79" w:rsidRDefault="00ED0E79">
      <w:r>
        <w:separator/>
      </w:r>
    </w:p>
  </w:footnote>
  <w:footnote w:type="continuationSeparator" w:id="0">
    <w:p w14:paraId="7FD8A558" w14:textId="77777777" w:rsidR="00ED0E79" w:rsidRDefault="00ED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021602"/>
    <w:lvl w:ilvl="0">
      <w:numFmt w:val="bullet"/>
      <w:lvlText w:val="*"/>
      <w:lvlJc w:val="left"/>
    </w:lvl>
  </w:abstractNum>
  <w:abstractNum w:abstractNumId="1" w15:restartNumberingAfterBreak="0">
    <w:nsid w:val="01EE4272"/>
    <w:multiLevelType w:val="hybridMultilevel"/>
    <w:tmpl w:val="A9E8DC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74BF1"/>
    <w:multiLevelType w:val="hybridMultilevel"/>
    <w:tmpl w:val="BBF0812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76432A0"/>
    <w:multiLevelType w:val="singleLevel"/>
    <w:tmpl w:val="9EAEE6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8584E4A"/>
    <w:multiLevelType w:val="singleLevel"/>
    <w:tmpl w:val="9EAEE6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088B77CE"/>
    <w:multiLevelType w:val="hybridMultilevel"/>
    <w:tmpl w:val="BE7050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F2412"/>
    <w:multiLevelType w:val="hybridMultilevel"/>
    <w:tmpl w:val="1FF08456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3F704DE"/>
    <w:multiLevelType w:val="hybridMultilevel"/>
    <w:tmpl w:val="D98A03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DBA75B2"/>
    <w:multiLevelType w:val="hybridMultilevel"/>
    <w:tmpl w:val="E9C275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E5240D1"/>
    <w:multiLevelType w:val="hybridMultilevel"/>
    <w:tmpl w:val="C71C0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23B1"/>
    <w:multiLevelType w:val="hybridMultilevel"/>
    <w:tmpl w:val="AFF6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C1C"/>
    <w:multiLevelType w:val="singleLevel"/>
    <w:tmpl w:val="9EAEE6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468A5D24"/>
    <w:multiLevelType w:val="hybridMultilevel"/>
    <w:tmpl w:val="0FCA3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604"/>
    <w:multiLevelType w:val="hybridMultilevel"/>
    <w:tmpl w:val="2A2A18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660AB"/>
    <w:multiLevelType w:val="hybridMultilevel"/>
    <w:tmpl w:val="7C400960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4DEA4D3C"/>
    <w:multiLevelType w:val="hybridMultilevel"/>
    <w:tmpl w:val="64E88A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AF232A0"/>
    <w:multiLevelType w:val="hybridMultilevel"/>
    <w:tmpl w:val="E7E608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7C7585"/>
    <w:multiLevelType w:val="hybridMultilevel"/>
    <w:tmpl w:val="83AA8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C8C7D7D"/>
    <w:multiLevelType w:val="hybridMultilevel"/>
    <w:tmpl w:val="9F90E0B2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6DD84738"/>
    <w:multiLevelType w:val="hybridMultilevel"/>
    <w:tmpl w:val="42E48A6E"/>
    <w:lvl w:ilvl="0" w:tplc="2CE0FA88">
      <w:numFmt w:val="bullet"/>
      <w:lvlText w:val="•"/>
      <w:legacy w:legacy="1" w:legacySpace="0" w:legacyIndent="13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700006D9"/>
    <w:multiLevelType w:val="hybridMultilevel"/>
    <w:tmpl w:val="491875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73014A61"/>
    <w:multiLevelType w:val="hybridMultilevel"/>
    <w:tmpl w:val="913899B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33628F3"/>
    <w:multiLevelType w:val="singleLevel"/>
    <w:tmpl w:val="9EAEE6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2"/>
  </w:num>
  <w:num w:numId="9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15">
    <w:abstractNumId w:val="14"/>
  </w:num>
  <w:num w:numId="16">
    <w:abstractNumId w:val="9"/>
  </w:num>
  <w:num w:numId="17">
    <w:abstractNumId w:val="12"/>
  </w:num>
  <w:num w:numId="18">
    <w:abstractNumId w:val="6"/>
  </w:num>
  <w:num w:numId="19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5">
    <w:abstractNumId w:val="21"/>
  </w:num>
  <w:num w:numId="26">
    <w:abstractNumId w:val="10"/>
  </w:num>
  <w:num w:numId="27">
    <w:abstractNumId w:val="13"/>
  </w:num>
  <w:num w:numId="28">
    <w:abstractNumId w:val="5"/>
  </w:num>
  <w:num w:numId="29">
    <w:abstractNumId w:val="8"/>
  </w:num>
  <w:num w:numId="30">
    <w:abstractNumId w:val="7"/>
  </w:num>
  <w:num w:numId="31">
    <w:abstractNumId w:val="17"/>
  </w:num>
  <w:num w:numId="32">
    <w:abstractNumId w:val="15"/>
  </w:num>
  <w:num w:numId="33">
    <w:abstractNumId w:val="20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5"/>
    <w:rsid w:val="00074214"/>
    <w:rsid w:val="000A03EA"/>
    <w:rsid w:val="000B0037"/>
    <w:rsid w:val="000B02E5"/>
    <w:rsid w:val="000B79E9"/>
    <w:rsid w:val="000D3966"/>
    <w:rsid w:val="000F294B"/>
    <w:rsid w:val="00102BF3"/>
    <w:rsid w:val="00106D90"/>
    <w:rsid w:val="00152699"/>
    <w:rsid w:val="0015729D"/>
    <w:rsid w:val="001C0090"/>
    <w:rsid w:val="001E384B"/>
    <w:rsid w:val="001F4501"/>
    <w:rsid w:val="0023005B"/>
    <w:rsid w:val="002B15FF"/>
    <w:rsid w:val="003211BE"/>
    <w:rsid w:val="00370BF1"/>
    <w:rsid w:val="004171FA"/>
    <w:rsid w:val="0046147E"/>
    <w:rsid w:val="004C483B"/>
    <w:rsid w:val="004C5C9E"/>
    <w:rsid w:val="004E512C"/>
    <w:rsid w:val="005467DE"/>
    <w:rsid w:val="005471B8"/>
    <w:rsid w:val="0057586A"/>
    <w:rsid w:val="0061128D"/>
    <w:rsid w:val="006A3647"/>
    <w:rsid w:val="006B3209"/>
    <w:rsid w:val="007148A2"/>
    <w:rsid w:val="0072417A"/>
    <w:rsid w:val="00726D4E"/>
    <w:rsid w:val="00745BC5"/>
    <w:rsid w:val="007D6FD8"/>
    <w:rsid w:val="00871DD6"/>
    <w:rsid w:val="00876D1C"/>
    <w:rsid w:val="008C76E9"/>
    <w:rsid w:val="00916BE8"/>
    <w:rsid w:val="009230C1"/>
    <w:rsid w:val="0094697E"/>
    <w:rsid w:val="00962E28"/>
    <w:rsid w:val="0098758E"/>
    <w:rsid w:val="00AC06BB"/>
    <w:rsid w:val="00AE4998"/>
    <w:rsid w:val="00B15804"/>
    <w:rsid w:val="00B2656D"/>
    <w:rsid w:val="00B3536F"/>
    <w:rsid w:val="00B37DDC"/>
    <w:rsid w:val="00B64980"/>
    <w:rsid w:val="00C07957"/>
    <w:rsid w:val="00C26D0F"/>
    <w:rsid w:val="00C544FF"/>
    <w:rsid w:val="00CA53FE"/>
    <w:rsid w:val="00CB03EA"/>
    <w:rsid w:val="00CC7340"/>
    <w:rsid w:val="00D601FF"/>
    <w:rsid w:val="00E52B9C"/>
    <w:rsid w:val="00ED0E79"/>
    <w:rsid w:val="00EE0533"/>
    <w:rsid w:val="00F171E4"/>
    <w:rsid w:val="00F53924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584A7"/>
  <w14:defaultImageDpi w14:val="0"/>
  <w15:docId w15:val="{076BCB73-E013-4E9A-B780-4590252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02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6308</Words>
  <Characters>35962</Characters>
  <Application>Microsoft Office Word</Application>
  <DocSecurity>0</DocSecurity>
  <Lines>299</Lines>
  <Paragraphs>84</Paragraphs>
  <ScaleCrop>false</ScaleCrop>
  <Company>Microsoft</Company>
  <LinksUpToDate>false</LinksUpToDate>
  <CharactersWithSpaces>42186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Генитальный герпес</dc:title>
  <dc:subject/>
  <dc:creator>User</dc:creator>
  <cp:keywords/>
  <dc:description/>
  <cp:lastModifiedBy>Igor</cp:lastModifiedBy>
  <cp:revision>2</cp:revision>
  <dcterms:created xsi:type="dcterms:W3CDTF">2025-02-17T23:21:00Z</dcterms:created>
  <dcterms:modified xsi:type="dcterms:W3CDTF">2025-02-17T23:21:00Z</dcterms:modified>
</cp:coreProperties>
</file>