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5809" w14:textId="77777777" w:rsidR="00002A29" w:rsidRPr="006C549D" w:rsidRDefault="00002A29" w:rsidP="006C549D">
      <w:pPr>
        <w:spacing w:line="360" w:lineRule="auto"/>
        <w:ind w:firstLine="709"/>
        <w:jc w:val="both"/>
        <w:rPr>
          <w:color w:val="000000"/>
          <w:sz w:val="28"/>
          <w:szCs w:val="28"/>
        </w:rPr>
      </w:pPr>
      <w:r w:rsidRPr="006C549D">
        <w:rPr>
          <w:color w:val="000000"/>
          <w:sz w:val="28"/>
          <w:szCs w:val="28"/>
        </w:rPr>
        <w:t xml:space="preserve">Витамины </w:t>
      </w:r>
      <w:r w:rsidR="006C549D">
        <w:rPr>
          <w:color w:val="000000"/>
          <w:sz w:val="28"/>
          <w:szCs w:val="28"/>
        </w:rPr>
        <w:t>–</w:t>
      </w:r>
      <w:r w:rsidR="006C549D" w:rsidRPr="006C549D">
        <w:rPr>
          <w:color w:val="000000"/>
          <w:sz w:val="28"/>
          <w:szCs w:val="28"/>
        </w:rPr>
        <w:t xml:space="preserve"> </w:t>
      </w:r>
      <w:r w:rsidRPr="006C549D">
        <w:rPr>
          <w:color w:val="000000"/>
          <w:sz w:val="28"/>
          <w:szCs w:val="28"/>
        </w:rPr>
        <w:t>биологически активные вещества, необходимые для нормальной жизнедеятельности организма. Они способствуют правильному обмену веществ, повышают работоспособность, выносливость, устойчивость к инфекциям. Они не синтезируются в организме и поступают только с пищей. В отличие от белков, жиров, углеводов потребность в них не превышает нескольких тысячных, сотых долей грамма. Витамины очень нестойки и разрушаются во время варки продуктов.</w:t>
      </w:r>
    </w:p>
    <w:p w14:paraId="6D774DCC" w14:textId="77777777" w:rsidR="00002A29" w:rsidRPr="006C549D" w:rsidRDefault="00002A29" w:rsidP="006C549D">
      <w:pPr>
        <w:spacing w:line="360" w:lineRule="auto"/>
        <w:ind w:firstLine="709"/>
        <w:jc w:val="both"/>
        <w:rPr>
          <w:color w:val="000000"/>
          <w:sz w:val="28"/>
          <w:szCs w:val="28"/>
        </w:rPr>
      </w:pPr>
      <w:r w:rsidRPr="006C549D">
        <w:rPr>
          <w:color w:val="000000"/>
          <w:sz w:val="28"/>
          <w:szCs w:val="28"/>
        </w:rPr>
        <w:t xml:space="preserve">Отсутствие витаминов в пище может приводить к тяжелым расстройствам в организме, которые в настоящее время встречаются редко. Часто отмечается снижение обеспеченности организма теми или иными витаминами (гиповитаминозы). Гиповитаминозы носят сезонный характер, наблюдаются чаще всего в зимне-весеннее время, и для них характерны повышение утомляемости, снижение трудоспособности, подверженность различным простудным заболеваниям. Повышенная потребность в витаминах возникает при усиленной физической нагрузке, переохлаждении организма, при заболеваниях желудочно-кишечного тракта (гастритах, колитах), у женщин во время беременности </w:t>
      </w:r>
      <w:r w:rsidR="006C549D">
        <w:rPr>
          <w:color w:val="000000"/>
          <w:sz w:val="28"/>
          <w:szCs w:val="28"/>
        </w:rPr>
        <w:t>и т.д.</w:t>
      </w:r>
    </w:p>
    <w:p w14:paraId="14F0871E" w14:textId="77777777" w:rsidR="00002A29" w:rsidRPr="006C549D" w:rsidRDefault="00002A29" w:rsidP="006C549D">
      <w:pPr>
        <w:spacing w:line="360" w:lineRule="auto"/>
        <w:ind w:firstLine="709"/>
        <w:jc w:val="both"/>
        <w:rPr>
          <w:color w:val="000000"/>
          <w:sz w:val="28"/>
          <w:szCs w:val="28"/>
        </w:rPr>
      </w:pPr>
      <w:r w:rsidRPr="006C549D">
        <w:rPr>
          <w:color w:val="000000"/>
          <w:sz w:val="28"/>
          <w:szCs w:val="28"/>
        </w:rPr>
        <w:t>Витамины являются катализаторами (ускорителями) действия ферментов и гормонов. Так, витамины группы В образуют активный центра многих ферментов и коферментов. При отсутствии или недостатке в пище тех или иных витаминов возникают гиповитаминозы.</w:t>
      </w:r>
    </w:p>
    <w:p w14:paraId="6A7C550D" w14:textId="77777777" w:rsidR="00002A29" w:rsidRPr="006C549D" w:rsidRDefault="00002A29" w:rsidP="006C549D">
      <w:pPr>
        <w:pStyle w:val="2"/>
        <w:spacing w:before="0" w:beforeAutospacing="0" w:after="0" w:afterAutospacing="0" w:line="360" w:lineRule="auto"/>
        <w:ind w:firstLine="709"/>
        <w:jc w:val="both"/>
        <w:rPr>
          <w:color w:val="000000"/>
          <w:sz w:val="28"/>
          <w:szCs w:val="28"/>
        </w:rPr>
      </w:pPr>
      <w:r w:rsidRPr="006C549D">
        <w:rPr>
          <w:color w:val="000000"/>
          <w:sz w:val="28"/>
          <w:szCs w:val="28"/>
        </w:rPr>
        <w:t>Витамин C (аскорбиновая кислота)</w:t>
      </w:r>
    </w:p>
    <w:p w14:paraId="3ED7B4AE"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-Лактон 2,3</w:t>
      </w:r>
      <w:r w:rsidR="006C549D">
        <w:rPr>
          <w:color w:val="000000"/>
          <w:sz w:val="28"/>
          <w:szCs w:val="28"/>
        </w:rPr>
        <w:t xml:space="preserve"> – </w:t>
      </w:r>
      <w:r w:rsidR="006C549D" w:rsidRPr="006C549D">
        <w:rPr>
          <w:color w:val="000000"/>
          <w:sz w:val="28"/>
          <w:szCs w:val="28"/>
        </w:rPr>
        <w:t>д</w:t>
      </w:r>
      <w:r w:rsidRPr="006C549D">
        <w:rPr>
          <w:color w:val="000000"/>
          <w:sz w:val="28"/>
          <w:szCs w:val="28"/>
        </w:rPr>
        <w:t>егидро-L</w:t>
      </w:r>
      <w:r w:rsidR="006C549D">
        <w:rPr>
          <w:color w:val="000000"/>
          <w:sz w:val="28"/>
          <w:szCs w:val="28"/>
        </w:rPr>
        <w:t>-</w:t>
      </w:r>
      <w:r w:rsidR="006C549D" w:rsidRPr="006C549D">
        <w:rPr>
          <w:color w:val="000000"/>
          <w:sz w:val="28"/>
          <w:szCs w:val="28"/>
        </w:rPr>
        <w:t>г</w:t>
      </w:r>
      <w:r w:rsidRPr="006C549D">
        <w:rPr>
          <w:color w:val="000000"/>
          <w:sz w:val="28"/>
          <w:szCs w:val="28"/>
        </w:rPr>
        <w:t>улоновой кислоты</w:t>
      </w:r>
    </w:p>
    <w:bookmarkStart w:id="0" w:name="Content"/>
    <w:bookmarkEnd w:id="0"/>
    <w:p w14:paraId="743B52B2" w14:textId="77777777" w:rsidR="00002A29" w:rsidRPr="006C549D" w:rsidRDefault="00002A29" w:rsidP="006C549D">
      <w:pPr>
        <w:numPr>
          <w:ilvl w:val="0"/>
          <w:numId w:val="1"/>
        </w:numPr>
        <w:spacing w:line="360" w:lineRule="auto"/>
        <w:ind w:left="0" w:firstLine="709"/>
        <w:jc w:val="both"/>
        <w:rPr>
          <w:color w:val="000000"/>
          <w:sz w:val="28"/>
          <w:szCs w:val="28"/>
        </w:rPr>
      </w:pPr>
      <w:r w:rsidRPr="006C549D">
        <w:rPr>
          <w:color w:val="000000"/>
          <w:sz w:val="28"/>
          <w:szCs w:val="28"/>
        </w:rPr>
        <w:fldChar w:fldCharType="begin"/>
      </w:r>
      <w:r w:rsidRPr="006C549D">
        <w:rPr>
          <w:color w:val="000000"/>
          <w:sz w:val="28"/>
          <w:szCs w:val="28"/>
        </w:rPr>
        <w:instrText xml:space="preserve">  "http://www.vitamini.ru/encyclopedia/info.aspx?id=13" \l "Description#Description" </w:instrText>
      </w:r>
      <w:r w:rsidRPr="006C549D">
        <w:rPr>
          <w:color w:val="000000"/>
          <w:sz w:val="28"/>
          <w:szCs w:val="28"/>
        </w:rPr>
        <w:fldChar w:fldCharType="separate"/>
      </w:r>
      <w:r w:rsidRPr="006C549D">
        <w:rPr>
          <w:rStyle w:val="a3"/>
          <w:color w:val="000000"/>
          <w:sz w:val="28"/>
          <w:szCs w:val="28"/>
        </w:rPr>
        <w:t>Описание</w:t>
      </w:r>
      <w:r w:rsidRPr="006C549D">
        <w:rPr>
          <w:color w:val="000000"/>
          <w:sz w:val="28"/>
          <w:szCs w:val="28"/>
        </w:rPr>
        <w:fldChar w:fldCharType="end"/>
      </w:r>
    </w:p>
    <w:p w14:paraId="22E06E8D" w14:textId="77777777" w:rsidR="00002A29" w:rsidRPr="006C549D" w:rsidRDefault="00002A29" w:rsidP="006C549D">
      <w:pPr>
        <w:numPr>
          <w:ilvl w:val="0"/>
          <w:numId w:val="1"/>
        </w:numPr>
        <w:spacing w:line="360" w:lineRule="auto"/>
        <w:ind w:left="0" w:firstLine="709"/>
        <w:jc w:val="both"/>
        <w:rPr>
          <w:color w:val="000000"/>
          <w:sz w:val="28"/>
          <w:szCs w:val="28"/>
        </w:rPr>
      </w:pPr>
      <w:r w:rsidRPr="006C549D">
        <w:rPr>
          <w:color w:val="000000"/>
          <w:sz w:val="28"/>
          <w:szCs w:val="28"/>
        </w:rPr>
        <w:fldChar w:fldCharType="begin"/>
      </w:r>
      <w:r w:rsidRPr="006C549D">
        <w:rPr>
          <w:color w:val="000000"/>
          <w:sz w:val="28"/>
          <w:szCs w:val="28"/>
        </w:rPr>
        <w:instrText xml:space="preserve">  "http://www.vitamini.ru/encyclopedia/info.aspx?id=13" \l "Sources#Sources" </w:instrText>
      </w:r>
      <w:r w:rsidRPr="006C549D">
        <w:rPr>
          <w:color w:val="000000"/>
          <w:sz w:val="28"/>
          <w:szCs w:val="28"/>
        </w:rPr>
        <w:fldChar w:fldCharType="separate"/>
      </w:r>
      <w:r w:rsidRPr="006C549D">
        <w:rPr>
          <w:rStyle w:val="a3"/>
          <w:color w:val="000000"/>
          <w:sz w:val="28"/>
          <w:szCs w:val="28"/>
        </w:rPr>
        <w:t>Источники</w:t>
      </w:r>
      <w:r w:rsidRPr="006C549D">
        <w:rPr>
          <w:color w:val="000000"/>
          <w:sz w:val="28"/>
          <w:szCs w:val="28"/>
        </w:rPr>
        <w:fldChar w:fldCharType="end"/>
      </w:r>
    </w:p>
    <w:p w14:paraId="16FDE2AE" w14:textId="77777777" w:rsidR="00002A29" w:rsidRPr="006C549D" w:rsidRDefault="00002A29" w:rsidP="006C549D">
      <w:pPr>
        <w:numPr>
          <w:ilvl w:val="0"/>
          <w:numId w:val="1"/>
        </w:numPr>
        <w:spacing w:line="360" w:lineRule="auto"/>
        <w:ind w:left="0" w:firstLine="709"/>
        <w:jc w:val="both"/>
        <w:rPr>
          <w:color w:val="000000"/>
          <w:sz w:val="28"/>
          <w:szCs w:val="28"/>
        </w:rPr>
      </w:pPr>
      <w:r w:rsidRPr="006C549D">
        <w:rPr>
          <w:color w:val="000000"/>
          <w:sz w:val="28"/>
          <w:szCs w:val="28"/>
        </w:rPr>
        <w:fldChar w:fldCharType="begin"/>
      </w:r>
      <w:r w:rsidRPr="006C549D">
        <w:rPr>
          <w:color w:val="000000"/>
          <w:sz w:val="28"/>
          <w:szCs w:val="28"/>
        </w:rPr>
        <w:instrText xml:space="preserve">  "http://www.vitamini.ru/encyclopedia/info.aspx?id=13" \l "DailyNecessity#DailyNecessity" </w:instrText>
      </w:r>
      <w:r w:rsidRPr="006C549D">
        <w:rPr>
          <w:color w:val="000000"/>
          <w:sz w:val="28"/>
          <w:szCs w:val="28"/>
        </w:rPr>
        <w:fldChar w:fldCharType="separate"/>
      </w:r>
      <w:r w:rsidRPr="006C549D">
        <w:rPr>
          <w:rStyle w:val="a3"/>
          <w:color w:val="000000"/>
          <w:sz w:val="28"/>
          <w:szCs w:val="28"/>
        </w:rPr>
        <w:t>Суточная потребность</w:t>
      </w:r>
      <w:r w:rsidRPr="006C549D">
        <w:rPr>
          <w:color w:val="000000"/>
          <w:sz w:val="28"/>
          <w:szCs w:val="28"/>
        </w:rPr>
        <w:fldChar w:fldCharType="end"/>
      </w:r>
    </w:p>
    <w:p w14:paraId="24EDDD51" w14:textId="77777777" w:rsidR="00002A29" w:rsidRPr="006C549D" w:rsidRDefault="00002A29" w:rsidP="006C549D">
      <w:pPr>
        <w:numPr>
          <w:ilvl w:val="0"/>
          <w:numId w:val="1"/>
        </w:numPr>
        <w:spacing w:line="360" w:lineRule="auto"/>
        <w:ind w:left="0" w:firstLine="709"/>
        <w:jc w:val="both"/>
        <w:rPr>
          <w:color w:val="000000"/>
          <w:sz w:val="28"/>
          <w:szCs w:val="28"/>
        </w:rPr>
      </w:pPr>
      <w:r w:rsidRPr="006C549D">
        <w:rPr>
          <w:color w:val="000000"/>
          <w:sz w:val="28"/>
          <w:szCs w:val="28"/>
        </w:rPr>
        <w:fldChar w:fldCharType="begin"/>
      </w:r>
      <w:r w:rsidRPr="006C549D">
        <w:rPr>
          <w:color w:val="000000"/>
          <w:sz w:val="28"/>
          <w:szCs w:val="28"/>
        </w:rPr>
        <w:instrText xml:space="preserve">  "http://www.vitamini.ru/encyclopedia/info.aspx?id=13" \l "HypovitaminosisSymptom#HypovitaminosisSymptom" </w:instrText>
      </w:r>
      <w:r w:rsidRPr="006C549D">
        <w:rPr>
          <w:color w:val="000000"/>
          <w:sz w:val="28"/>
          <w:szCs w:val="28"/>
        </w:rPr>
        <w:fldChar w:fldCharType="separate"/>
      </w:r>
      <w:r w:rsidRPr="006C549D">
        <w:rPr>
          <w:rStyle w:val="a3"/>
          <w:color w:val="000000"/>
          <w:sz w:val="28"/>
          <w:szCs w:val="28"/>
        </w:rPr>
        <w:t>Симптомы гиповитаминоза</w:t>
      </w:r>
      <w:r w:rsidRPr="006C549D">
        <w:rPr>
          <w:color w:val="000000"/>
          <w:sz w:val="28"/>
          <w:szCs w:val="28"/>
        </w:rPr>
        <w:fldChar w:fldCharType="end"/>
      </w:r>
    </w:p>
    <w:p w14:paraId="5450376E" w14:textId="77777777" w:rsidR="00002A29" w:rsidRPr="006C549D" w:rsidRDefault="00002A29" w:rsidP="006C549D">
      <w:pPr>
        <w:numPr>
          <w:ilvl w:val="0"/>
          <w:numId w:val="1"/>
        </w:numPr>
        <w:spacing w:line="360" w:lineRule="auto"/>
        <w:ind w:left="0" w:firstLine="709"/>
        <w:jc w:val="both"/>
        <w:rPr>
          <w:color w:val="000000"/>
          <w:sz w:val="28"/>
          <w:szCs w:val="28"/>
        </w:rPr>
      </w:pPr>
      <w:r w:rsidRPr="006C549D">
        <w:rPr>
          <w:color w:val="000000"/>
          <w:sz w:val="28"/>
          <w:szCs w:val="28"/>
        </w:rPr>
        <w:fldChar w:fldCharType="begin"/>
      </w:r>
      <w:r w:rsidRPr="006C549D">
        <w:rPr>
          <w:color w:val="000000"/>
          <w:sz w:val="28"/>
          <w:szCs w:val="28"/>
        </w:rPr>
        <w:instrText xml:space="preserve">  "http://www.vitamini.ru/encyclopedia/info.aspx?id=13" \l "Symptoms#Symptoms" </w:instrText>
      </w:r>
      <w:r w:rsidRPr="006C549D">
        <w:rPr>
          <w:color w:val="000000"/>
          <w:sz w:val="28"/>
          <w:szCs w:val="28"/>
        </w:rPr>
        <w:fldChar w:fldCharType="separate"/>
      </w:r>
      <w:r w:rsidRPr="006C549D">
        <w:rPr>
          <w:rStyle w:val="a3"/>
          <w:color w:val="000000"/>
          <w:sz w:val="28"/>
          <w:szCs w:val="28"/>
        </w:rPr>
        <w:t>Показания</w:t>
      </w:r>
      <w:r w:rsidRPr="006C549D">
        <w:rPr>
          <w:color w:val="000000"/>
          <w:sz w:val="28"/>
          <w:szCs w:val="28"/>
        </w:rPr>
        <w:fldChar w:fldCharType="end"/>
      </w:r>
    </w:p>
    <w:p w14:paraId="246B49FC" w14:textId="77777777" w:rsidR="00002A29" w:rsidRPr="006C549D" w:rsidRDefault="00002A29" w:rsidP="006C549D">
      <w:pPr>
        <w:numPr>
          <w:ilvl w:val="0"/>
          <w:numId w:val="1"/>
        </w:numPr>
        <w:spacing w:line="360" w:lineRule="auto"/>
        <w:ind w:left="0" w:firstLine="709"/>
        <w:jc w:val="both"/>
        <w:rPr>
          <w:color w:val="000000"/>
          <w:sz w:val="28"/>
          <w:szCs w:val="28"/>
        </w:rPr>
      </w:pPr>
      <w:r w:rsidRPr="006C549D">
        <w:rPr>
          <w:color w:val="000000"/>
          <w:sz w:val="28"/>
          <w:szCs w:val="28"/>
        </w:rPr>
        <w:fldChar w:fldCharType="begin"/>
      </w:r>
      <w:r w:rsidRPr="006C549D">
        <w:rPr>
          <w:color w:val="000000"/>
          <w:sz w:val="28"/>
          <w:szCs w:val="28"/>
        </w:rPr>
        <w:instrText xml:space="preserve">  "http://www.vitamini.ru/encyclopedia/info.aspx?id=13" \l "Safety#Safety" </w:instrText>
      </w:r>
      <w:r w:rsidRPr="006C549D">
        <w:rPr>
          <w:color w:val="000000"/>
          <w:sz w:val="28"/>
          <w:szCs w:val="28"/>
        </w:rPr>
        <w:fldChar w:fldCharType="separate"/>
      </w:r>
      <w:r w:rsidRPr="006C549D">
        <w:rPr>
          <w:rStyle w:val="a3"/>
          <w:color w:val="000000"/>
          <w:sz w:val="28"/>
          <w:szCs w:val="28"/>
        </w:rPr>
        <w:t>Безопасность</w:t>
      </w:r>
      <w:r w:rsidRPr="006C549D">
        <w:rPr>
          <w:color w:val="000000"/>
          <w:sz w:val="28"/>
          <w:szCs w:val="28"/>
        </w:rPr>
        <w:fldChar w:fldCharType="end"/>
      </w:r>
    </w:p>
    <w:p w14:paraId="430205EA" w14:textId="77777777" w:rsidR="00002A29" w:rsidRPr="006C549D" w:rsidRDefault="00002A29" w:rsidP="006C549D">
      <w:pPr>
        <w:numPr>
          <w:ilvl w:val="0"/>
          <w:numId w:val="1"/>
        </w:numPr>
        <w:spacing w:line="360" w:lineRule="auto"/>
        <w:ind w:left="0" w:firstLine="709"/>
        <w:jc w:val="both"/>
        <w:rPr>
          <w:color w:val="000000"/>
          <w:sz w:val="28"/>
          <w:szCs w:val="28"/>
        </w:rPr>
      </w:pPr>
      <w:r w:rsidRPr="006C549D">
        <w:rPr>
          <w:color w:val="000000"/>
          <w:sz w:val="28"/>
          <w:szCs w:val="28"/>
        </w:rPr>
        <w:fldChar w:fldCharType="begin"/>
      </w:r>
      <w:r w:rsidRPr="006C549D">
        <w:rPr>
          <w:color w:val="000000"/>
          <w:sz w:val="28"/>
          <w:szCs w:val="28"/>
        </w:rPr>
        <w:instrText xml:space="preserve">  "http://www.vitamini.ru/encyclopedia/info.aspx?id=13" \l "HypervitaminosisSymptom#HypervitaminosisSymptom" </w:instrText>
      </w:r>
      <w:r w:rsidRPr="006C549D">
        <w:rPr>
          <w:color w:val="000000"/>
          <w:sz w:val="28"/>
          <w:szCs w:val="28"/>
        </w:rPr>
        <w:fldChar w:fldCharType="separate"/>
      </w:r>
      <w:r w:rsidRPr="006C549D">
        <w:rPr>
          <w:rStyle w:val="a3"/>
          <w:color w:val="000000"/>
          <w:sz w:val="28"/>
          <w:szCs w:val="28"/>
        </w:rPr>
        <w:t>Признаки гипервитаминоза</w:t>
      </w:r>
      <w:r w:rsidRPr="006C549D">
        <w:rPr>
          <w:color w:val="000000"/>
          <w:sz w:val="28"/>
          <w:szCs w:val="28"/>
        </w:rPr>
        <w:fldChar w:fldCharType="end"/>
      </w:r>
    </w:p>
    <w:p w14:paraId="3FA9B2C8" w14:textId="77777777" w:rsidR="00002A29" w:rsidRPr="006C549D" w:rsidRDefault="00002A29" w:rsidP="006C549D">
      <w:pPr>
        <w:numPr>
          <w:ilvl w:val="0"/>
          <w:numId w:val="1"/>
        </w:numPr>
        <w:spacing w:line="360" w:lineRule="auto"/>
        <w:ind w:left="0" w:firstLine="709"/>
        <w:jc w:val="both"/>
        <w:rPr>
          <w:color w:val="000000"/>
          <w:sz w:val="28"/>
          <w:szCs w:val="28"/>
        </w:rPr>
      </w:pPr>
      <w:r w:rsidRPr="006C549D">
        <w:rPr>
          <w:color w:val="000000"/>
          <w:sz w:val="28"/>
          <w:szCs w:val="28"/>
        </w:rPr>
        <w:lastRenderedPageBreak/>
        <w:fldChar w:fldCharType="begin"/>
      </w:r>
      <w:r w:rsidRPr="006C549D">
        <w:rPr>
          <w:color w:val="000000"/>
          <w:sz w:val="28"/>
          <w:szCs w:val="28"/>
        </w:rPr>
        <w:instrText xml:space="preserve">  "http://www.vitamini.ru/encyclopedia/info.aspx?id=13" \l "UpToDate#UpToDate" </w:instrText>
      </w:r>
      <w:r w:rsidRPr="006C549D">
        <w:rPr>
          <w:color w:val="000000"/>
          <w:sz w:val="28"/>
          <w:szCs w:val="28"/>
        </w:rPr>
        <w:fldChar w:fldCharType="separate"/>
      </w:r>
      <w:r w:rsidRPr="006C549D">
        <w:rPr>
          <w:rStyle w:val="a3"/>
          <w:color w:val="000000"/>
          <w:sz w:val="28"/>
          <w:szCs w:val="28"/>
        </w:rPr>
        <w:t>Новейшие данные</w:t>
      </w:r>
      <w:r w:rsidRPr="006C549D">
        <w:rPr>
          <w:color w:val="000000"/>
          <w:sz w:val="28"/>
          <w:szCs w:val="28"/>
        </w:rPr>
        <w:fldChar w:fldCharType="end"/>
      </w:r>
    </w:p>
    <w:p w14:paraId="6C3C7526" w14:textId="77777777"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1" w:name="Description"/>
      <w:bookmarkEnd w:id="1"/>
      <w:r w:rsidRPr="006C549D">
        <w:rPr>
          <w:color w:val="000000"/>
          <w:sz w:val="28"/>
          <w:szCs w:val="28"/>
        </w:rPr>
        <w:t>Описание</w:t>
      </w:r>
    </w:p>
    <w:p w14:paraId="6667327B"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Витамин С является водорастворимым витамином. Впервые выделен в 1923</w:t>
      </w:r>
      <w:r w:rsidR="006C549D">
        <w:rPr>
          <w:color w:val="000000"/>
          <w:sz w:val="28"/>
          <w:szCs w:val="28"/>
        </w:rPr>
        <w:t>–</w:t>
      </w:r>
      <w:r w:rsidR="006C549D" w:rsidRPr="006C549D">
        <w:rPr>
          <w:color w:val="000000"/>
          <w:sz w:val="28"/>
          <w:szCs w:val="28"/>
        </w:rPr>
        <w:t>1</w:t>
      </w:r>
      <w:r w:rsidRPr="006C549D">
        <w:rPr>
          <w:color w:val="000000"/>
          <w:sz w:val="28"/>
          <w:szCs w:val="28"/>
        </w:rPr>
        <w:t>927</w:t>
      </w:r>
      <w:r w:rsidR="006C549D">
        <w:rPr>
          <w:color w:val="000000"/>
          <w:sz w:val="28"/>
          <w:szCs w:val="28"/>
        </w:rPr>
        <w:t> </w:t>
      </w:r>
      <w:r w:rsidR="006C549D" w:rsidRPr="006C549D">
        <w:rPr>
          <w:color w:val="000000"/>
          <w:sz w:val="28"/>
          <w:szCs w:val="28"/>
        </w:rPr>
        <w:t>гг</w:t>
      </w:r>
      <w:r w:rsidRPr="006C549D">
        <w:rPr>
          <w:color w:val="000000"/>
          <w:sz w:val="28"/>
          <w:szCs w:val="28"/>
        </w:rPr>
        <w:t>. Зильва (</w:t>
      </w:r>
      <w:r w:rsidR="006C549D" w:rsidRPr="006C549D">
        <w:rPr>
          <w:color w:val="000000"/>
          <w:sz w:val="28"/>
          <w:szCs w:val="28"/>
        </w:rPr>
        <w:t>S.S.</w:t>
      </w:r>
      <w:r w:rsidR="006C549D">
        <w:rPr>
          <w:color w:val="000000"/>
          <w:sz w:val="28"/>
          <w:szCs w:val="28"/>
        </w:rPr>
        <w:t> </w:t>
      </w:r>
      <w:r w:rsidR="006C549D" w:rsidRPr="006C549D">
        <w:rPr>
          <w:color w:val="000000"/>
          <w:sz w:val="28"/>
          <w:szCs w:val="28"/>
        </w:rPr>
        <w:t>Zilva</w:t>
      </w:r>
      <w:r w:rsidRPr="006C549D">
        <w:rPr>
          <w:color w:val="000000"/>
          <w:sz w:val="28"/>
          <w:szCs w:val="28"/>
        </w:rPr>
        <w:t>) из лимонного сока.</w:t>
      </w:r>
    </w:p>
    <w:p w14:paraId="2008864E"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Витамин С </w:t>
      </w:r>
      <w:r w:rsidR="006C549D">
        <w:rPr>
          <w:color w:val="000000"/>
          <w:sz w:val="28"/>
          <w:szCs w:val="28"/>
        </w:rPr>
        <w:t>–</w:t>
      </w:r>
      <w:r w:rsidR="006C549D" w:rsidRPr="006C549D">
        <w:rPr>
          <w:color w:val="000000"/>
          <w:sz w:val="28"/>
          <w:szCs w:val="28"/>
        </w:rPr>
        <w:t xml:space="preserve"> </w:t>
      </w:r>
      <w:r w:rsidRPr="006C549D">
        <w:rPr>
          <w:color w:val="000000"/>
          <w:sz w:val="28"/>
          <w:szCs w:val="28"/>
        </w:rPr>
        <w:t>мощный антиоксидант. Он играет важную роль в регуляции окислительно-восстановительных процессов, участвует в синтезе коллагена и проколлагена, обмене фолиевой кислоты и железа, а также синтезе стероидных гормонов и катехоламинов. Аскорбиновая кислота также регулирует свертываемость крови, нормализует проницаемость капилляров, необходима для кроветворения, оказывает противовоспалительное и потивоаллергическое действие.</w:t>
      </w:r>
    </w:p>
    <w:p w14:paraId="02152E37"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Витамин С является фактором защиты организма oт последствий стресса. Усиливает репаративные процессы, увеличивает устойчивость к инфекциям. Уменьшает эффекты воздействия различных аллергенов. Имеется много теоретических и экспериментальных предпосылок для применения витамина С с целью профилактики раковых заболеваний. Известно, что у онкологических больных из-за истощения его запасов в тканях нередко развиваются симптомы витаминной недостаточности, что требует дополнительного их введения.</w:t>
      </w:r>
    </w:p>
    <w:p w14:paraId="019A9939"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Существуют данные, показывающие профилактическую роль витамина С в отношении рака толстой кишки, пищевода, мочевого пузыря и эндометрия (Block G., Epidemiology, 1992, </w:t>
      </w:r>
      <w:r w:rsidR="006C549D" w:rsidRPr="006C549D">
        <w:rPr>
          <w:color w:val="000000"/>
          <w:sz w:val="28"/>
          <w:szCs w:val="28"/>
        </w:rPr>
        <w:t>3</w:t>
      </w:r>
      <w:r w:rsidR="006C549D">
        <w:rPr>
          <w:color w:val="000000"/>
          <w:sz w:val="28"/>
          <w:szCs w:val="28"/>
        </w:rPr>
        <w:t xml:space="preserve"> </w:t>
      </w:r>
      <w:r w:rsidR="006C549D" w:rsidRPr="006C549D">
        <w:rPr>
          <w:color w:val="000000"/>
          <w:sz w:val="28"/>
          <w:szCs w:val="28"/>
        </w:rPr>
        <w:t>(</w:t>
      </w:r>
      <w:r w:rsidRPr="006C549D">
        <w:rPr>
          <w:color w:val="000000"/>
          <w:sz w:val="28"/>
          <w:szCs w:val="28"/>
        </w:rPr>
        <w:t>3), 189</w:t>
      </w:r>
      <w:r w:rsidR="006C549D">
        <w:rPr>
          <w:color w:val="000000"/>
          <w:sz w:val="28"/>
          <w:szCs w:val="28"/>
        </w:rPr>
        <w:t>–</w:t>
      </w:r>
      <w:r w:rsidR="006C549D" w:rsidRPr="006C549D">
        <w:rPr>
          <w:color w:val="000000"/>
          <w:sz w:val="28"/>
          <w:szCs w:val="28"/>
        </w:rPr>
        <w:t>1</w:t>
      </w:r>
      <w:r w:rsidRPr="006C549D">
        <w:rPr>
          <w:color w:val="000000"/>
          <w:sz w:val="28"/>
          <w:szCs w:val="28"/>
        </w:rPr>
        <w:t>91).</w:t>
      </w:r>
    </w:p>
    <w:p w14:paraId="22F4DDC1"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Витамин С улучшает способность организма усваивать кальций и железо, выводить токсичные медь, свинец и ртуть.</w:t>
      </w:r>
    </w:p>
    <w:p w14:paraId="26EBE883"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Важно, что в присутствии адекватного количества витамина С значительно увеличивается устойчивость витаминов В</w:t>
      </w:r>
      <w:r w:rsidRPr="006C549D">
        <w:rPr>
          <w:color w:val="000000"/>
          <w:sz w:val="28"/>
          <w:szCs w:val="28"/>
          <w:vertAlign w:val="subscript"/>
        </w:rPr>
        <w:t>1</w:t>
      </w:r>
      <w:r w:rsidRPr="006C549D">
        <w:rPr>
          <w:color w:val="000000"/>
          <w:sz w:val="28"/>
          <w:szCs w:val="28"/>
        </w:rPr>
        <w:t>, В</w:t>
      </w:r>
      <w:r w:rsidRPr="006C549D">
        <w:rPr>
          <w:color w:val="000000"/>
          <w:sz w:val="28"/>
          <w:szCs w:val="28"/>
          <w:vertAlign w:val="subscript"/>
        </w:rPr>
        <w:t>2</w:t>
      </w:r>
      <w:r w:rsidRPr="006C549D">
        <w:rPr>
          <w:color w:val="000000"/>
          <w:sz w:val="28"/>
          <w:szCs w:val="28"/>
        </w:rPr>
        <w:t>, A, E, пантотеновой и фолиевой кислот. Витамин С предохраняет холестерин липопротеидов низкой плотности от окисления и, соответственно, стенки сосудов от отложения окисленных форм холестерина.</w:t>
      </w:r>
    </w:p>
    <w:p w14:paraId="4343A126"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lastRenderedPageBreak/>
        <w:t>Способность успешно справляться с эмоциональным и физическим бременем стресса в большей степени зависит от витамина С, чем от какого-либо другого витамина. Надпочечники, которые выделяют гормоны, необходимые, чтобы действовать в стрессовых ситуациях, содержат больше аскорбата, чем любая другая часть тела. Витамин С помогает выработке этих стрессовых гормонов и защищает организм от токсинов, образующихся в процессе их метаболизма.</w:t>
      </w:r>
    </w:p>
    <w:p w14:paraId="148A0FCD"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Наш организм не может запасать витамин С, поэтому необходимо постоянно получать его дополнительно. Поскольку он водорастворим и подвержен действию температуры, приготовление пищи с термической обработкой его разрушает.</w:t>
      </w:r>
    </w:p>
    <w:p w14:paraId="0F8CF74E" w14:textId="77777777"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2" w:name="Sources"/>
      <w:bookmarkEnd w:id="2"/>
      <w:r w:rsidRPr="006C549D">
        <w:rPr>
          <w:color w:val="000000"/>
          <w:sz w:val="28"/>
          <w:szCs w:val="28"/>
        </w:rPr>
        <w:t>Источники</w:t>
      </w:r>
    </w:p>
    <w:p w14:paraId="2DF817EB"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Значительное количество аскорбиновой кислоты содержится в продуктах растительного происхождения (цитрусовые, овощи листовые зеленые, дыня, брокколи, брюссельская капуста, цветная и кочанная капуста, черная смородина, болгарский перец, земляника, помидоры, яблоки, абрикосы, персики, хурма, облепиха, шиповник, рябина, печеный картофель в </w:t>
      </w:r>
      <w:r w:rsidR="006C549D">
        <w:rPr>
          <w:color w:val="000000"/>
          <w:sz w:val="28"/>
          <w:szCs w:val="28"/>
        </w:rPr>
        <w:t>«</w:t>
      </w:r>
      <w:r w:rsidR="006C549D" w:rsidRPr="006C549D">
        <w:rPr>
          <w:color w:val="000000"/>
          <w:sz w:val="28"/>
          <w:szCs w:val="28"/>
        </w:rPr>
        <w:t>м</w:t>
      </w:r>
      <w:r w:rsidRPr="006C549D">
        <w:rPr>
          <w:color w:val="000000"/>
          <w:sz w:val="28"/>
          <w:szCs w:val="28"/>
        </w:rPr>
        <w:t>ундире</w:t>
      </w:r>
      <w:r w:rsidR="006C549D">
        <w:rPr>
          <w:color w:val="000000"/>
          <w:sz w:val="28"/>
          <w:szCs w:val="28"/>
        </w:rPr>
        <w:t>»</w:t>
      </w:r>
      <w:r w:rsidR="006C549D" w:rsidRPr="006C549D">
        <w:rPr>
          <w:color w:val="000000"/>
          <w:sz w:val="28"/>
          <w:szCs w:val="28"/>
        </w:rPr>
        <w:t>)</w:t>
      </w:r>
      <w:r w:rsidRPr="006C549D">
        <w:rPr>
          <w:color w:val="000000"/>
          <w:sz w:val="28"/>
          <w:szCs w:val="28"/>
        </w:rPr>
        <w:t xml:space="preserve">. В продуктах животного происхождения </w:t>
      </w:r>
      <w:r w:rsidR="006C549D">
        <w:rPr>
          <w:color w:val="000000"/>
          <w:sz w:val="28"/>
          <w:szCs w:val="28"/>
        </w:rPr>
        <w:t>–</w:t>
      </w:r>
      <w:r w:rsidR="006C549D" w:rsidRPr="006C549D">
        <w:rPr>
          <w:color w:val="000000"/>
          <w:sz w:val="28"/>
          <w:szCs w:val="28"/>
        </w:rPr>
        <w:t xml:space="preserve"> </w:t>
      </w:r>
      <w:r w:rsidRPr="006C549D">
        <w:rPr>
          <w:color w:val="000000"/>
          <w:sz w:val="28"/>
          <w:szCs w:val="28"/>
        </w:rPr>
        <w:t>представлена незначительно (печень, надпочечники, почки).</w:t>
      </w:r>
    </w:p>
    <w:p w14:paraId="21BA6F22"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Травы, богатые витамином С: люцерна, коровяк, корень лопуха, песчанка, очанка, семя фенхеля, пажитник сенной, хмель, хвощ, ламинария, мята перечная, крапива, овес, кайенский перец, красный перец, петрушка, сосновые иглы, тысячелистник, подорожник, лист малины, красный клевер, плоды шиповника, шлемник, листья фиалки, щавель.</w:t>
      </w:r>
    </w:p>
    <w:p w14:paraId="08464040"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Помните, что лишь немногие люди и особенно дети едят достаточно фруктов и овощей, которые являются главными пищевыми источниками витамина. Тепловая обработка, хранение и биохимическая переработка приводят к разрушению большей части витамина С, который мы в ином случае могли бы получать из пищи. Еще больше его сгорает в организме под влиянием стресса, курения и других источников повреждения клеток, </w:t>
      </w:r>
      <w:r w:rsidRPr="006C549D">
        <w:rPr>
          <w:color w:val="000000"/>
          <w:sz w:val="28"/>
          <w:szCs w:val="28"/>
        </w:rPr>
        <w:lastRenderedPageBreak/>
        <w:t>наподобие дыма и смога. Повсеместно используемые медикаменты, вроде аспирина и противозачаточных таблеток, в огромной степени лишают наш организм тех количеств витамина, которые нам все-таки удалось получить.</w:t>
      </w:r>
    </w:p>
    <w:p w14:paraId="0A1B8303"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Помимо витаминных препаратов для профилактики гиповитаминоза используются плоды шиповника. Плоды шиповника отличаются относительно высоким содержанием аскорбиновой кислоты (не менее 0,</w:t>
      </w:r>
      <w:r w:rsidR="006C549D" w:rsidRPr="006C549D">
        <w:rPr>
          <w:color w:val="000000"/>
          <w:sz w:val="28"/>
          <w:szCs w:val="28"/>
        </w:rPr>
        <w:t>2</w:t>
      </w:r>
      <w:r w:rsidR="006C549D">
        <w:rPr>
          <w:color w:val="000000"/>
          <w:sz w:val="28"/>
          <w:szCs w:val="28"/>
        </w:rPr>
        <w:t>%</w:t>
      </w:r>
      <w:r w:rsidRPr="006C549D">
        <w:rPr>
          <w:color w:val="000000"/>
          <w:sz w:val="28"/>
          <w:szCs w:val="28"/>
        </w:rPr>
        <w:t xml:space="preserve">) и широко применяются в качестве источника витамина </w:t>
      </w:r>
      <w:r w:rsidR="006C549D" w:rsidRPr="006C549D">
        <w:rPr>
          <w:color w:val="000000"/>
          <w:sz w:val="28"/>
          <w:szCs w:val="28"/>
        </w:rPr>
        <w:t>С.</w:t>
      </w:r>
      <w:r w:rsidR="006C549D">
        <w:rPr>
          <w:color w:val="000000"/>
          <w:sz w:val="28"/>
          <w:szCs w:val="28"/>
        </w:rPr>
        <w:t> </w:t>
      </w:r>
      <w:r w:rsidR="006C549D" w:rsidRPr="006C549D">
        <w:rPr>
          <w:color w:val="000000"/>
          <w:sz w:val="28"/>
          <w:szCs w:val="28"/>
        </w:rPr>
        <w:t>Используют</w:t>
      </w:r>
      <w:r w:rsidRPr="006C549D">
        <w:rPr>
          <w:color w:val="000000"/>
          <w:sz w:val="28"/>
          <w:szCs w:val="28"/>
        </w:rPr>
        <w:t xml:space="preserve"> собранные в период созревания и высушенные плоды разных видов кустарников шиповника. Они содержат, помимо витамина С, витамины К, Р, сахара, органические, в том числе дубильные, и другие вещества. Применяют в виде настоя, экстрактов, сиропов, пилюль, конфет, драже.</w:t>
      </w:r>
    </w:p>
    <w:p w14:paraId="5C7DC090"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Настой из плодов шиповника готовят следующим образом: </w:t>
      </w:r>
      <w:smartTag w:uri="urn:schemas-microsoft-com:office:smarttags" w:element="metricconverter">
        <w:smartTagPr>
          <w:attr w:name="ProductID" w:val="1 г"/>
        </w:smartTagPr>
        <w:r w:rsidR="006C549D" w:rsidRPr="006C549D">
          <w:rPr>
            <w:color w:val="000000"/>
            <w:sz w:val="28"/>
            <w:szCs w:val="28"/>
          </w:rPr>
          <w:t>10 г</w:t>
        </w:r>
      </w:smartTag>
      <w:r w:rsidR="006C549D">
        <w:rPr>
          <w:color w:val="000000"/>
          <w:sz w:val="28"/>
          <w:szCs w:val="28"/>
        </w:rPr>
        <w:t>.</w:t>
      </w:r>
      <w:r w:rsidR="006C549D" w:rsidRPr="006C549D">
        <w:rPr>
          <w:color w:val="000000"/>
          <w:sz w:val="28"/>
          <w:szCs w:val="28"/>
        </w:rPr>
        <w:t xml:space="preserve"> </w:t>
      </w:r>
      <w:r w:rsidRPr="006C549D">
        <w:rPr>
          <w:color w:val="000000"/>
          <w:sz w:val="28"/>
          <w:szCs w:val="28"/>
        </w:rPr>
        <w:t>(1 столовую ложку) плодов помещают в эмалированную посуду, заливают 200 мл (1 стакан) горячей кипяченой воды, закрывают крышкой и нагревают в водяной бане (в кипящей воде) 15</w:t>
      </w:r>
      <w:r w:rsidR="006C549D">
        <w:rPr>
          <w:color w:val="000000"/>
          <w:sz w:val="28"/>
          <w:szCs w:val="28"/>
        </w:rPr>
        <w:t> </w:t>
      </w:r>
      <w:r w:rsidR="006C549D" w:rsidRPr="006C549D">
        <w:rPr>
          <w:color w:val="000000"/>
          <w:sz w:val="28"/>
          <w:szCs w:val="28"/>
        </w:rPr>
        <w:t>мин</w:t>
      </w:r>
      <w:r w:rsidRPr="006C549D">
        <w:rPr>
          <w:color w:val="000000"/>
          <w:sz w:val="28"/>
          <w:szCs w:val="28"/>
        </w:rPr>
        <w:t>, затем охлаждают при комнатной температуре не менее 45</w:t>
      </w:r>
      <w:r w:rsidR="006C549D">
        <w:rPr>
          <w:color w:val="000000"/>
          <w:sz w:val="28"/>
          <w:szCs w:val="28"/>
        </w:rPr>
        <w:t> </w:t>
      </w:r>
      <w:r w:rsidR="006C549D" w:rsidRPr="006C549D">
        <w:rPr>
          <w:color w:val="000000"/>
          <w:sz w:val="28"/>
          <w:szCs w:val="28"/>
        </w:rPr>
        <w:t>мин</w:t>
      </w:r>
      <w:r w:rsidRPr="006C549D">
        <w:rPr>
          <w:color w:val="000000"/>
          <w:sz w:val="28"/>
          <w:szCs w:val="28"/>
        </w:rPr>
        <w:t>, процеживают. Оставшееся сырье отжимают и доводят объем полученного настоя кипяченой водой до 200 мл. Принимают по 1/2 стакана 2 раза в день после еды. Детям дают по 1/3 стакана на прием. Для улучшения вкуса можно к настою прибавить сахар или фруктовый сироп.</w:t>
      </w:r>
    </w:p>
    <w:p w14:paraId="5F51302C"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Сироп из плодов шиповника готовят из сока плодов различных видов шиповника и экстракта ягод (рябины красной, рябины черноплодной, калины, боярышника, клюквы и др.) с добавлением сахара и аскорбиновой кислоты. Содержит в 1 мл около 4 мг аскорбиновой кислоты, а также витамин Р и другие вещества. Назначают детям (в профилактических целях) по 1/2 чайной или 1 десертной ложке (в зависимости от возраста) 2 </w:t>
      </w:r>
      <w:r w:rsidR="006C549D">
        <w:rPr>
          <w:color w:val="000000"/>
          <w:sz w:val="28"/>
          <w:szCs w:val="28"/>
        </w:rPr>
        <w:t>–</w:t>
      </w:r>
      <w:r w:rsidR="006C549D" w:rsidRPr="006C549D">
        <w:rPr>
          <w:color w:val="000000"/>
          <w:sz w:val="28"/>
          <w:szCs w:val="28"/>
        </w:rPr>
        <w:t xml:space="preserve"> </w:t>
      </w:r>
      <w:r w:rsidRPr="006C549D">
        <w:rPr>
          <w:color w:val="000000"/>
          <w:sz w:val="28"/>
          <w:szCs w:val="28"/>
        </w:rPr>
        <w:t>3 раза в день, запивают водой.</w:t>
      </w:r>
    </w:p>
    <w:p w14:paraId="48B1FC59" w14:textId="77777777"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3" w:name="DailyNecessity"/>
      <w:bookmarkEnd w:id="3"/>
      <w:r w:rsidRPr="006C549D">
        <w:rPr>
          <w:color w:val="000000"/>
          <w:sz w:val="28"/>
          <w:szCs w:val="28"/>
        </w:rPr>
        <w:t>Суточная потребность</w:t>
      </w:r>
    </w:p>
    <w:p w14:paraId="6F2ABF8A"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Суточная потребность человека в витамине С зависит от ряда причин: возраста, пола, выполняемой работы, состояния беременности или кормления грудью, климатических условий, вредных привычек.</w:t>
      </w:r>
    </w:p>
    <w:p w14:paraId="56030FD6" w14:textId="77777777" w:rsidR="00002A29" w:rsidRPr="006C549D" w:rsidRDefault="00002A29" w:rsidP="006C549D">
      <w:pPr>
        <w:numPr>
          <w:ilvl w:val="0"/>
          <w:numId w:val="2"/>
        </w:numPr>
        <w:spacing w:line="360" w:lineRule="auto"/>
        <w:ind w:left="0" w:firstLine="709"/>
        <w:jc w:val="both"/>
        <w:rPr>
          <w:color w:val="000000"/>
          <w:sz w:val="28"/>
          <w:szCs w:val="28"/>
        </w:rPr>
      </w:pPr>
      <w:r w:rsidRPr="006C549D">
        <w:rPr>
          <w:color w:val="000000"/>
          <w:sz w:val="28"/>
          <w:szCs w:val="28"/>
        </w:rPr>
        <w:t>Болезни, стрессы, лихорадка и подверженность токсическим воздействиям (таким, как сигаретный дым) увеличивают потребность в витамине С.</w:t>
      </w:r>
    </w:p>
    <w:p w14:paraId="4E836493" w14:textId="77777777" w:rsidR="00002A29" w:rsidRPr="006C549D" w:rsidRDefault="00002A29" w:rsidP="006C549D">
      <w:pPr>
        <w:numPr>
          <w:ilvl w:val="0"/>
          <w:numId w:val="2"/>
        </w:numPr>
        <w:spacing w:line="360" w:lineRule="auto"/>
        <w:ind w:left="0" w:firstLine="709"/>
        <w:jc w:val="both"/>
        <w:rPr>
          <w:color w:val="000000"/>
          <w:sz w:val="28"/>
          <w:szCs w:val="28"/>
        </w:rPr>
      </w:pPr>
      <w:r w:rsidRPr="006C549D">
        <w:rPr>
          <w:color w:val="000000"/>
          <w:sz w:val="28"/>
          <w:szCs w:val="28"/>
        </w:rPr>
        <w:t>В условиях жаркого климата и на Крайнем Севере потребность в витамине С повышается на 30</w:t>
      </w:r>
      <w:r w:rsidR="006C549D">
        <w:rPr>
          <w:color w:val="000000"/>
          <w:sz w:val="28"/>
          <w:szCs w:val="28"/>
        </w:rPr>
        <w:t>–</w:t>
      </w:r>
      <w:r w:rsidR="006C549D" w:rsidRPr="006C549D">
        <w:rPr>
          <w:color w:val="000000"/>
          <w:sz w:val="28"/>
          <w:szCs w:val="28"/>
        </w:rPr>
        <w:t>5</w:t>
      </w:r>
      <w:r w:rsidRPr="006C549D">
        <w:rPr>
          <w:color w:val="000000"/>
          <w:sz w:val="28"/>
          <w:szCs w:val="28"/>
        </w:rPr>
        <w:t>0 процентов. Молодой организм лучше усваивает витамин С, чем пожилой, поэтому у лиц пожилого возраста потребность в витамине С несколько повышается.</w:t>
      </w:r>
    </w:p>
    <w:p w14:paraId="21B64175" w14:textId="77777777" w:rsidR="00002A29" w:rsidRPr="006C549D" w:rsidRDefault="00002A29" w:rsidP="006C549D">
      <w:pPr>
        <w:numPr>
          <w:ilvl w:val="0"/>
          <w:numId w:val="2"/>
        </w:numPr>
        <w:spacing w:line="360" w:lineRule="auto"/>
        <w:ind w:left="0" w:firstLine="709"/>
        <w:jc w:val="both"/>
        <w:rPr>
          <w:color w:val="000000"/>
          <w:sz w:val="28"/>
          <w:szCs w:val="28"/>
        </w:rPr>
      </w:pPr>
      <w:r w:rsidRPr="006C549D">
        <w:rPr>
          <w:color w:val="000000"/>
          <w:sz w:val="28"/>
          <w:szCs w:val="28"/>
        </w:rPr>
        <w:t>Доказано, что противозачаточные средства (оральные контрацептивы) понижают уровень витамина С в крови и повышают суточную потребность в нем.</w:t>
      </w:r>
    </w:p>
    <w:p w14:paraId="67F9E81D"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Средневзвешенная норма физиологических потребностей составляет 60</w:t>
      </w:r>
      <w:r w:rsidR="006C549D">
        <w:rPr>
          <w:color w:val="000000"/>
          <w:sz w:val="28"/>
          <w:szCs w:val="28"/>
        </w:rPr>
        <w:t>–</w:t>
      </w:r>
      <w:r w:rsidR="006C549D" w:rsidRPr="006C549D">
        <w:rPr>
          <w:color w:val="000000"/>
          <w:sz w:val="28"/>
          <w:szCs w:val="28"/>
        </w:rPr>
        <w:t>1</w:t>
      </w:r>
      <w:r w:rsidRPr="006C549D">
        <w:rPr>
          <w:color w:val="000000"/>
          <w:sz w:val="28"/>
          <w:szCs w:val="28"/>
        </w:rPr>
        <w:t>00 мг в день. Обычная терапевтическая доза составляет 500</w:t>
      </w:r>
      <w:r w:rsidR="006C549D">
        <w:rPr>
          <w:color w:val="000000"/>
          <w:sz w:val="28"/>
          <w:szCs w:val="28"/>
        </w:rPr>
        <w:t>–</w:t>
      </w:r>
      <w:r w:rsidR="006C549D" w:rsidRPr="006C549D">
        <w:rPr>
          <w:color w:val="000000"/>
          <w:sz w:val="28"/>
          <w:szCs w:val="28"/>
        </w:rPr>
        <w:t>1</w:t>
      </w:r>
      <w:r w:rsidRPr="006C549D">
        <w:rPr>
          <w:color w:val="000000"/>
          <w:sz w:val="28"/>
          <w:szCs w:val="28"/>
        </w:rPr>
        <w:t>500 мг ежедневно.</w:t>
      </w:r>
    </w:p>
    <w:p w14:paraId="794A8CBA"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Делите суточную дозу витамина С на несколько частей. Организм быстро расходует витамин С, как только его получит. Намного полезнее поддерживать постоянно высокую концентрацию витамина, чего легко достичь, поделив суммарную дневную дозу на несколько меньших доз, принимаемых в течение дня.</w:t>
      </w:r>
    </w:p>
    <w:p w14:paraId="3C05C6DD"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Повышайте и снижайте дозу постепенно. Не шокируйте свой организм внезапным введением большого количества витамина С.</w:t>
      </w:r>
    </w:p>
    <w:p w14:paraId="44AAD989" w14:textId="77777777"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4" w:name="HypovitaminosisSymptom"/>
      <w:bookmarkEnd w:id="4"/>
      <w:r w:rsidRPr="006C549D">
        <w:rPr>
          <w:color w:val="000000"/>
          <w:sz w:val="28"/>
          <w:szCs w:val="28"/>
        </w:rPr>
        <w:t>Симптомы гиповитаминоза</w:t>
      </w:r>
    </w:p>
    <w:p w14:paraId="69684105"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По данным руководителя лаборатории витаминов и минеральных веществ Института питания РАМН проф. </w:t>
      </w:r>
      <w:r w:rsidR="006C549D" w:rsidRPr="006C549D">
        <w:rPr>
          <w:color w:val="000000"/>
          <w:sz w:val="28"/>
          <w:szCs w:val="28"/>
        </w:rPr>
        <w:t>В.Б.</w:t>
      </w:r>
      <w:r w:rsidR="006C549D">
        <w:rPr>
          <w:color w:val="000000"/>
          <w:sz w:val="28"/>
          <w:szCs w:val="28"/>
        </w:rPr>
        <w:t> </w:t>
      </w:r>
      <w:r w:rsidR="006C549D" w:rsidRPr="006C549D">
        <w:rPr>
          <w:color w:val="000000"/>
          <w:sz w:val="28"/>
          <w:szCs w:val="28"/>
        </w:rPr>
        <w:t>Спиричева</w:t>
      </w:r>
      <w:r w:rsidRPr="006C549D">
        <w:rPr>
          <w:color w:val="000000"/>
          <w:sz w:val="28"/>
          <w:szCs w:val="28"/>
        </w:rPr>
        <w:t>, результаты обследований в разных регионах России, показывают, что подавляющее большинство детей дошкольного и школьного возраста испытывает недостаток необходимых для их нормального роста и развития витаминов.</w:t>
      </w:r>
    </w:p>
    <w:p w14:paraId="5F935E5E"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Особенно неблагополучно обстоит дело с витамином С, недостаток которого был выявлен у 80</w:t>
      </w:r>
      <w:r w:rsidR="006C549D">
        <w:rPr>
          <w:color w:val="000000"/>
          <w:sz w:val="28"/>
          <w:szCs w:val="28"/>
        </w:rPr>
        <w:t>–</w:t>
      </w:r>
      <w:r w:rsidR="006C549D" w:rsidRPr="006C549D">
        <w:rPr>
          <w:color w:val="000000"/>
          <w:sz w:val="28"/>
          <w:szCs w:val="28"/>
        </w:rPr>
        <w:t>90</w:t>
      </w:r>
      <w:r w:rsidR="006C549D">
        <w:rPr>
          <w:color w:val="000000"/>
          <w:sz w:val="28"/>
          <w:szCs w:val="28"/>
        </w:rPr>
        <w:t>%</w:t>
      </w:r>
      <w:r w:rsidRPr="006C549D">
        <w:rPr>
          <w:color w:val="000000"/>
          <w:sz w:val="28"/>
          <w:szCs w:val="28"/>
        </w:rPr>
        <w:t xml:space="preserve"> обследованных детей.</w:t>
      </w:r>
    </w:p>
    <w:p w14:paraId="33981829"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При обследовании детей в больницах Москвы, Екатеринбурга, Нижнего Новгорода и других городов дефицит витамина С обнаруживается у 60</w:t>
      </w:r>
      <w:r w:rsidR="006C549D">
        <w:rPr>
          <w:color w:val="000000"/>
          <w:sz w:val="28"/>
          <w:szCs w:val="28"/>
        </w:rPr>
        <w:t>–</w:t>
      </w:r>
      <w:r w:rsidR="006C549D" w:rsidRPr="006C549D">
        <w:rPr>
          <w:color w:val="000000"/>
          <w:sz w:val="28"/>
          <w:szCs w:val="28"/>
        </w:rPr>
        <w:t>70</w:t>
      </w:r>
      <w:r w:rsidR="006C549D">
        <w:rPr>
          <w:color w:val="000000"/>
          <w:sz w:val="28"/>
          <w:szCs w:val="28"/>
        </w:rPr>
        <w:t>%</w:t>
      </w:r>
      <w:r w:rsidRPr="006C549D">
        <w:rPr>
          <w:color w:val="000000"/>
          <w:sz w:val="28"/>
          <w:szCs w:val="28"/>
        </w:rPr>
        <w:t>.</w:t>
      </w:r>
    </w:p>
    <w:p w14:paraId="6CE3B8D4"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Глубина этого дефицита нарастает в зимне-весенний период, однако у многих детей недостаточная обеспеченность витаминами сохраняется даже в более благоприятные летние и осенние месяцы.</w:t>
      </w:r>
    </w:p>
    <w:p w14:paraId="77369858"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А ведь недостаточное потребление витаминов заметно снижает активность иммунной системы, повышает частоту и усиливает тяжесть респираторных и желудочно-кишечных заболеваний. По данным отечественных исследователей, недостаток аскорбиновой кислоты у школьников в 2 раза снижает способность лейкоцитов уничтожать попавшие в организм болезнетворные микробы, в результате чего частота острых респираторных заболеваний увеличивается на 26</w:t>
      </w:r>
      <w:r w:rsidR="006C549D">
        <w:rPr>
          <w:color w:val="000000"/>
          <w:sz w:val="28"/>
          <w:szCs w:val="28"/>
        </w:rPr>
        <w:t>–</w:t>
      </w:r>
      <w:r w:rsidR="006C549D" w:rsidRPr="006C549D">
        <w:rPr>
          <w:color w:val="000000"/>
          <w:sz w:val="28"/>
          <w:szCs w:val="28"/>
        </w:rPr>
        <w:t>40</w:t>
      </w:r>
      <w:r w:rsidR="006C549D">
        <w:rPr>
          <w:color w:val="000000"/>
          <w:sz w:val="28"/>
          <w:szCs w:val="28"/>
        </w:rPr>
        <w:t>%</w:t>
      </w:r>
      <w:r w:rsidRPr="006C549D">
        <w:rPr>
          <w:color w:val="000000"/>
          <w:sz w:val="28"/>
          <w:szCs w:val="28"/>
        </w:rPr>
        <w:t>, и наоборот, прием витаминов значительно снижает показатель частоты ОРЗ.</w:t>
      </w:r>
    </w:p>
    <w:p w14:paraId="047F6793"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Недостаточность может быть экзогенная (за счет недостатка аскорбиновой кислоты в продуктах питания) и эндогенная (за счет нарушения всасываемости и усвояемости витамина С в организме человека).</w:t>
      </w:r>
    </w:p>
    <w:p w14:paraId="26B532C5"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При недостаточности поступления витамина в течение длительного времени может развиваться гиповитаминоз. Возможные симптомы дефицита витамина С:</w:t>
      </w:r>
    </w:p>
    <w:p w14:paraId="1069642B"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кровоточивость десен</w:t>
      </w:r>
    </w:p>
    <w:p w14:paraId="36348CBB"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выпадение зубов</w:t>
      </w:r>
    </w:p>
    <w:p w14:paraId="1907A3E0"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легкость возникновения синяков</w:t>
      </w:r>
    </w:p>
    <w:p w14:paraId="552675DB"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плохое заживление ран</w:t>
      </w:r>
    </w:p>
    <w:p w14:paraId="3F843637"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вялость</w:t>
      </w:r>
    </w:p>
    <w:p w14:paraId="4E20A5C9"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потеря волос</w:t>
      </w:r>
    </w:p>
    <w:p w14:paraId="5584E6A3"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сухость кожи</w:t>
      </w:r>
    </w:p>
    <w:p w14:paraId="6690D427"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раздражительность</w:t>
      </w:r>
    </w:p>
    <w:p w14:paraId="5D27CD4F"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общая болезненность</w:t>
      </w:r>
    </w:p>
    <w:p w14:paraId="5AFC342D"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суставная боль</w:t>
      </w:r>
    </w:p>
    <w:p w14:paraId="186A9271"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 xml:space="preserve">ощущения </w:t>
      </w:r>
      <w:r w:rsidR="006C549D">
        <w:rPr>
          <w:color w:val="000000"/>
          <w:sz w:val="28"/>
          <w:szCs w:val="28"/>
        </w:rPr>
        <w:t>дис</w:t>
      </w:r>
      <w:r w:rsidRPr="006C549D">
        <w:rPr>
          <w:color w:val="000000"/>
          <w:sz w:val="28"/>
          <w:szCs w:val="28"/>
        </w:rPr>
        <w:t>комфорта</w:t>
      </w:r>
    </w:p>
    <w:p w14:paraId="4B80C8B3" w14:textId="77777777"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депрессия.</w:t>
      </w:r>
    </w:p>
    <w:p w14:paraId="26A05817" w14:textId="77777777" w:rsidR="00002A29" w:rsidRPr="006B2EC3" w:rsidRDefault="00002A29" w:rsidP="006C549D">
      <w:pPr>
        <w:pStyle w:val="3"/>
        <w:spacing w:before="0" w:beforeAutospacing="0" w:after="0" w:afterAutospacing="0" w:line="360" w:lineRule="auto"/>
        <w:ind w:firstLine="709"/>
        <w:jc w:val="both"/>
        <w:rPr>
          <w:b w:val="0"/>
          <w:color w:val="000000"/>
          <w:sz w:val="28"/>
          <w:szCs w:val="28"/>
        </w:rPr>
      </w:pPr>
      <w:r w:rsidRPr="006B2EC3">
        <w:rPr>
          <w:b w:val="0"/>
          <w:color w:val="000000"/>
          <w:sz w:val="28"/>
          <w:szCs w:val="28"/>
        </w:rPr>
        <w:t>Сохранность витамина С при кулинарной обработке</w:t>
      </w:r>
    </w:p>
    <w:tbl>
      <w:tblPr>
        <w:tblStyle w:val="1"/>
        <w:tblW w:w="9297" w:type="dxa"/>
        <w:jc w:val="center"/>
        <w:tblLook w:val="0000" w:firstRow="0" w:lastRow="0" w:firstColumn="0" w:lastColumn="0" w:noHBand="0" w:noVBand="0"/>
      </w:tblPr>
      <w:tblGrid>
        <w:gridCol w:w="9297"/>
      </w:tblGrid>
      <w:tr w:rsidR="00002A29" w:rsidRPr="006C549D" w14:paraId="01127C36" w14:textId="77777777" w:rsidTr="006C549D">
        <w:trPr>
          <w:cantSplit/>
          <w:jc w:val="center"/>
        </w:trPr>
        <w:tc>
          <w:tcPr>
            <w:tcW w:w="5000" w:type="pct"/>
          </w:tcPr>
          <w:tbl>
            <w:tblPr>
              <w:tblW w:w="5000" w:type="pct"/>
              <w:jc w:val="center"/>
              <w:tblCellSpacing w:w="7" w:type="dxa"/>
              <w:tblCellMar>
                <w:top w:w="75" w:type="dxa"/>
                <w:left w:w="75" w:type="dxa"/>
                <w:bottom w:w="75" w:type="dxa"/>
                <w:right w:w="75" w:type="dxa"/>
              </w:tblCellMar>
              <w:tblLook w:val="0000" w:firstRow="0" w:lastRow="0" w:firstColumn="0" w:lastColumn="0" w:noHBand="0" w:noVBand="0"/>
            </w:tblPr>
            <w:tblGrid>
              <w:gridCol w:w="4982"/>
              <w:gridCol w:w="4099"/>
            </w:tblGrid>
            <w:tr w:rsidR="00002A29" w:rsidRPr="006C549D" w14:paraId="4267CCA8" w14:textId="77777777">
              <w:trPr>
                <w:tblCellSpacing w:w="7" w:type="dxa"/>
                <w:jc w:val="center"/>
              </w:trPr>
              <w:tc>
                <w:tcPr>
                  <w:tcW w:w="0" w:type="auto"/>
                  <w:tcBorders>
                    <w:top w:val="nil"/>
                    <w:left w:val="nil"/>
                    <w:bottom w:val="nil"/>
                    <w:right w:val="nil"/>
                  </w:tcBorders>
                  <w:shd w:val="clear" w:color="auto" w:fill="FFFFFF"/>
                </w:tcPr>
                <w:p w14:paraId="706034C2" w14:textId="77777777" w:rsidR="00002A29" w:rsidRPr="006C549D" w:rsidRDefault="00002A29" w:rsidP="006C549D">
                  <w:pPr>
                    <w:spacing w:line="360" w:lineRule="auto"/>
                    <w:jc w:val="both"/>
                    <w:rPr>
                      <w:color w:val="000000"/>
                      <w:sz w:val="20"/>
                      <w:szCs w:val="28"/>
                    </w:rPr>
                  </w:pPr>
                  <w:r w:rsidRPr="006C549D">
                    <w:rPr>
                      <w:rStyle w:val="blueheader1"/>
                      <w:b/>
                      <w:bCs/>
                      <w:color w:val="000000"/>
                      <w:sz w:val="20"/>
                      <w:szCs w:val="28"/>
                    </w:rPr>
                    <w:t>Наименование блюд</w:t>
                  </w:r>
                </w:p>
              </w:tc>
              <w:tc>
                <w:tcPr>
                  <w:tcW w:w="0" w:type="auto"/>
                  <w:tcBorders>
                    <w:top w:val="nil"/>
                    <w:left w:val="nil"/>
                    <w:bottom w:val="nil"/>
                    <w:right w:val="nil"/>
                  </w:tcBorders>
                  <w:shd w:val="clear" w:color="auto" w:fill="FFFFFF"/>
                </w:tcPr>
                <w:p w14:paraId="35D4DE7A" w14:textId="77777777" w:rsidR="00002A29" w:rsidRPr="006C549D" w:rsidRDefault="00002A29" w:rsidP="006C549D">
                  <w:pPr>
                    <w:spacing w:line="360" w:lineRule="auto"/>
                    <w:jc w:val="both"/>
                    <w:rPr>
                      <w:color w:val="000000"/>
                      <w:sz w:val="20"/>
                      <w:szCs w:val="28"/>
                    </w:rPr>
                  </w:pPr>
                  <w:r w:rsidRPr="006C549D">
                    <w:rPr>
                      <w:rStyle w:val="blueheader1"/>
                      <w:b/>
                      <w:bCs/>
                      <w:color w:val="000000"/>
                      <w:sz w:val="20"/>
                      <w:szCs w:val="28"/>
                    </w:rPr>
                    <w:t>Сохранность витамина по сравнению с исходным сырьем в</w:t>
                  </w:r>
                  <w:r w:rsidR="006C549D" w:rsidRPr="006C549D">
                    <w:rPr>
                      <w:rStyle w:val="blueheader1"/>
                      <w:b/>
                      <w:bCs/>
                      <w:color w:val="000000"/>
                      <w:sz w:val="20"/>
                      <w:szCs w:val="28"/>
                    </w:rPr>
                    <w:t>%</w:t>
                  </w:r>
                </w:p>
              </w:tc>
            </w:tr>
            <w:tr w:rsidR="00002A29" w:rsidRPr="006C549D" w14:paraId="6241F891" w14:textId="77777777">
              <w:trPr>
                <w:tblCellSpacing w:w="7" w:type="dxa"/>
                <w:jc w:val="center"/>
              </w:trPr>
              <w:tc>
                <w:tcPr>
                  <w:tcW w:w="0" w:type="auto"/>
                  <w:tcBorders>
                    <w:top w:val="nil"/>
                    <w:left w:val="nil"/>
                    <w:bottom w:val="nil"/>
                    <w:right w:val="nil"/>
                  </w:tcBorders>
                  <w:shd w:val="clear" w:color="auto" w:fill="FFFFFF"/>
                  <w:vAlign w:val="center"/>
                </w:tcPr>
                <w:p w14:paraId="232316CF" w14:textId="77777777" w:rsidR="00002A29" w:rsidRPr="006C549D" w:rsidRDefault="00002A29" w:rsidP="006C549D">
                  <w:pPr>
                    <w:spacing w:line="360" w:lineRule="auto"/>
                    <w:jc w:val="both"/>
                    <w:rPr>
                      <w:color w:val="000000"/>
                      <w:sz w:val="20"/>
                      <w:szCs w:val="28"/>
                    </w:rPr>
                  </w:pPr>
                  <w:r w:rsidRPr="006C549D">
                    <w:rPr>
                      <w:color w:val="000000"/>
                      <w:sz w:val="20"/>
                      <w:szCs w:val="28"/>
                    </w:rPr>
                    <w:t>Капуста вареная с отваром (варка 1 час)</w:t>
                  </w:r>
                </w:p>
              </w:tc>
              <w:tc>
                <w:tcPr>
                  <w:tcW w:w="0" w:type="auto"/>
                  <w:tcBorders>
                    <w:top w:val="nil"/>
                    <w:left w:val="nil"/>
                    <w:bottom w:val="nil"/>
                    <w:right w:val="nil"/>
                  </w:tcBorders>
                  <w:shd w:val="clear" w:color="auto" w:fill="FFFFFF"/>
                  <w:vAlign w:val="center"/>
                </w:tcPr>
                <w:p w14:paraId="142ECB82" w14:textId="77777777" w:rsidR="00002A29" w:rsidRPr="006C549D" w:rsidRDefault="00002A29" w:rsidP="006C549D">
                  <w:pPr>
                    <w:spacing w:line="360" w:lineRule="auto"/>
                    <w:jc w:val="both"/>
                    <w:rPr>
                      <w:color w:val="000000"/>
                      <w:sz w:val="20"/>
                      <w:szCs w:val="28"/>
                    </w:rPr>
                  </w:pPr>
                  <w:r w:rsidRPr="006C549D">
                    <w:rPr>
                      <w:color w:val="000000"/>
                      <w:sz w:val="20"/>
                      <w:szCs w:val="28"/>
                    </w:rPr>
                    <w:t>50</w:t>
                  </w:r>
                </w:p>
              </w:tc>
            </w:tr>
            <w:tr w:rsidR="00002A29" w:rsidRPr="006C549D" w14:paraId="7CC0ED83" w14:textId="77777777">
              <w:trPr>
                <w:tblCellSpacing w:w="7" w:type="dxa"/>
                <w:jc w:val="center"/>
              </w:trPr>
              <w:tc>
                <w:tcPr>
                  <w:tcW w:w="0" w:type="auto"/>
                  <w:tcBorders>
                    <w:top w:val="nil"/>
                    <w:left w:val="nil"/>
                    <w:bottom w:val="nil"/>
                    <w:right w:val="nil"/>
                  </w:tcBorders>
                  <w:shd w:val="clear" w:color="auto" w:fill="FFFFFF"/>
                  <w:vAlign w:val="center"/>
                </w:tcPr>
                <w:p w14:paraId="17E9B150" w14:textId="77777777" w:rsidR="00002A29" w:rsidRPr="006C549D" w:rsidRDefault="00002A29" w:rsidP="006C549D">
                  <w:pPr>
                    <w:spacing w:line="360" w:lineRule="auto"/>
                    <w:jc w:val="both"/>
                    <w:rPr>
                      <w:color w:val="000000"/>
                      <w:sz w:val="20"/>
                      <w:szCs w:val="28"/>
                    </w:rPr>
                  </w:pPr>
                  <w:r w:rsidRPr="006C549D">
                    <w:rPr>
                      <w:color w:val="000000"/>
                      <w:sz w:val="20"/>
                      <w:szCs w:val="28"/>
                    </w:rPr>
                    <w:t>Щи, простоявшие на горячей плите при 70</w:t>
                  </w:r>
                  <w:r w:rsidR="006C549D" w:rsidRPr="006C549D">
                    <w:rPr>
                      <w:color w:val="000000"/>
                      <w:sz w:val="20"/>
                      <w:szCs w:val="28"/>
                    </w:rPr>
                    <w:t>–7</w:t>
                  </w:r>
                  <w:r w:rsidRPr="006C549D">
                    <w:rPr>
                      <w:color w:val="000000"/>
                      <w:sz w:val="20"/>
                      <w:szCs w:val="28"/>
                    </w:rPr>
                    <w:t>5° 3 часа</w:t>
                  </w:r>
                </w:p>
              </w:tc>
              <w:tc>
                <w:tcPr>
                  <w:tcW w:w="0" w:type="auto"/>
                  <w:tcBorders>
                    <w:top w:val="nil"/>
                    <w:left w:val="nil"/>
                    <w:bottom w:val="nil"/>
                    <w:right w:val="nil"/>
                  </w:tcBorders>
                  <w:shd w:val="clear" w:color="auto" w:fill="FFFFFF"/>
                  <w:vAlign w:val="center"/>
                </w:tcPr>
                <w:p w14:paraId="7B440D58" w14:textId="77777777" w:rsidR="00002A29" w:rsidRPr="006C549D" w:rsidRDefault="00002A29" w:rsidP="006C549D">
                  <w:pPr>
                    <w:spacing w:line="360" w:lineRule="auto"/>
                    <w:jc w:val="both"/>
                    <w:rPr>
                      <w:color w:val="000000"/>
                      <w:sz w:val="20"/>
                      <w:szCs w:val="28"/>
                    </w:rPr>
                  </w:pPr>
                  <w:r w:rsidRPr="006C549D">
                    <w:rPr>
                      <w:color w:val="000000"/>
                      <w:sz w:val="20"/>
                      <w:szCs w:val="28"/>
                    </w:rPr>
                    <w:t>20</w:t>
                  </w:r>
                </w:p>
              </w:tc>
            </w:tr>
            <w:tr w:rsidR="00002A29" w:rsidRPr="006C549D" w14:paraId="68F39EFB" w14:textId="77777777">
              <w:trPr>
                <w:tblCellSpacing w:w="7" w:type="dxa"/>
                <w:jc w:val="center"/>
              </w:trPr>
              <w:tc>
                <w:tcPr>
                  <w:tcW w:w="0" w:type="auto"/>
                  <w:tcBorders>
                    <w:top w:val="nil"/>
                    <w:left w:val="nil"/>
                    <w:bottom w:val="nil"/>
                    <w:right w:val="nil"/>
                  </w:tcBorders>
                  <w:shd w:val="clear" w:color="auto" w:fill="FFFFFF"/>
                  <w:vAlign w:val="center"/>
                </w:tcPr>
                <w:p w14:paraId="1064C73C" w14:textId="77777777" w:rsidR="00002A29" w:rsidRPr="006C549D" w:rsidRDefault="00002A29" w:rsidP="006C549D">
                  <w:pPr>
                    <w:spacing w:line="360" w:lineRule="auto"/>
                    <w:jc w:val="both"/>
                    <w:rPr>
                      <w:color w:val="000000"/>
                      <w:sz w:val="20"/>
                      <w:szCs w:val="28"/>
                    </w:rPr>
                  </w:pPr>
                  <w:r w:rsidRPr="006C549D">
                    <w:rPr>
                      <w:color w:val="000000"/>
                      <w:sz w:val="20"/>
                      <w:szCs w:val="28"/>
                    </w:rPr>
                    <w:t>То же при подкислении</w:t>
                  </w:r>
                </w:p>
              </w:tc>
              <w:tc>
                <w:tcPr>
                  <w:tcW w:w="0" w:type="auto"/>
                  <w:tcBorders>
                    <w:top w:val="nil"/>
                    <w:left w:val="nil"/>
                    <w:bottom w:val="nil"/>
                    <w:right w:val="nil"/>
                  </w:tcBorders>
                  <w:shd w:val="clear" w:color="auto" w:fill="FFFFFF"/>
                  <w:vAlign w:val="center"/>
                </w:tcPr>
                <w:p w14:paraId="053BFA07" w14:textId="77777777" w:rsidR="00002A29" w:rsidRPr="006C549D" w:rsidRDefault="00002A29" w:rsidP="006C549D">
                  <w:pPr>
                    <w:spacing w:line="360" w:lineRule="auto"/>
                    <w:jc w:val="both"/>
                    <w:rPr>
                      <w:color w:val="000000"/>
                      <w:sz w:val="20"/>
                      <w:szCs w:val="28"/>
                    </w:rPr>
                  </w:pPr>
                  <w:r w:rsidRPr="006C549D">
                    <w:rPr>
                      <w:color w:val="000000"/>
                      <w:sz w:val="20"/>
                      <w:szCs w:val="28"/>
                    </w:rPr>
                    <w:t>50</w:t>
                  </w:r>
                </w:p>
              </w:tc>
            </w:tr>
            <w:tr w:rsidR="00002A29" w:rsidRPr="006C549D" w14:paraId="7DB430C6" w14:textId="77777777">
              <w:trPr>
                <w:tblCellSpacing w:w="7" w:type="dxa"/>
                <w:jc w:val="center"/>
              </w:trPr>
              <w:tc>
                <w:tcPr>
                  <w:tcW w:w="0" w:type="auto"/>
                  <w:tcBorders>
                    <w:top w:val="nil"/>
                    <w:left w:val="nil"/>
                    <w:bottom w:val="nil"/>
                    <w:right w:val="nil"/>
                  </w:tcBorders>
                  <w:shd w:val="clear" w:color="auto" w:fill="FFFFFF"/>
                  <w:vAlign w:val="center"/>
                </w:tcPr>
                <w:p w14:paraId="6526E51D" w14:textId="77777777" w:rsidR="00002A29" w:rsidRPr="006C549D" w:rsidRDefault="00002A29" w:rsidP="006C549D">
                  <w:pPr>
                    <w:spacing w:line="360" w:lineRule="auto"/>
                    <w:jc w:val="both"/>
                    <w:rPr>
                      <w:color w:val="000000"/>
                      <w:sz w:val="20"/>
                      <w:szCs w:val="28"/>
                    </w:rPr>
                  </w:pPr>
                  <w:r w:rsidRPr="006C549D">
                    <w:rPr>
                      <w:color w:val="000000"/>
                      <w:sz w:val="20"/>
                      <w:szCs w:val="28"/>
                    </w:rPr>
                    <w:t>Щи, простоявшие на горячей плите при 70</w:t>
                  </w:r>
                  <w:r w:rsidR="006C549D" w:rsidRPr="006C549D">
                    <w:rPr>
                      <w:color w:val="000000"/>
                      <w:sz w:val="20"/>
                      <w:szCs w:val="28"/>
                    </w:rPr>
                    <w:t>–7</w:t>
                  </w:r>
                  <w:r w:rsidRPr="006C549D">
                    <w:rPr>
                      <w:color w:val="000000"/>
                      <w:sz w:val="20"/>
                      <w:szCs w:val="28"/>
                    </w:rPr>
                    <w:t>5° 6 часов</w:t>
                  </w:r>
                </w:p>
              </w:tc>
              <w:tc>
                <w:tcPr>
                  <w:tcW w:w="0" w:type="auto"/>
                  <w:tcBorders>
                    <w:top w:val="nil"/>
                    <w:left w:val="nil"/>
                    <w:bottom w:val="nil"/>
                    <w:right w:val="nil"/>
                  </w:tcBorders>
                  <w:shd w:val="clear" w:color="auto" w:fill="FFFFFF"/>
                  <w:vAlign w:val="center"/>
                </w:tcPr>
                <w:p w14:paraId="203072E3" w14:textId="77777777" w:rsidR="00002A29" w:rsidRPr="006C549D" w:rsidRDefault="00002A29" w:rsidP="006C549D">
                  <w:pPr>
                    <w:spacing w:line="360" w:lineRule="auto"/>
                    <w:jc w:val="both"/>
                    <w:rPr>
                      <w:color w:val="000000"/>
                      <w:sz w:val="20"/>
                      <w:szCs w:val="28"/>
                    </w:rPr>
                  </w:pPr>
                  <w:r w:rsidRPr="006C549D">
                    <w:rPr>
                      <w:color w:val="000000"/>
                      <w:sz w:val="20"/>
                      <w:szCs w:val="28"/>
                    </w:rPr>
                    <w:t>10</w:t>
                  </w:r>
                </w:p>
              </w:tc>
            </w:tr>
            <w:tr w:rsidR="00002A29" w:rsidRPr="006C549D" w14:paraId="57DF3574" w14:textId="77777777">
              <w:trPr>
                <w:tblCellSpacing w:w="7" w:type="dxa"/>
                <w:jc w:val="center"/>
              </w:trPr>
              <w:tc>
                <w:tcPr>
                  <w:tcW w:w="0" w:type="auto"/>
                  <w:tcBorders>
                    <w:top w:val="nil"/>
                    <w:left w:val="nil"/>
                    <w:bottom w:val="nil"/>
                    <w:right w:val="nil"/>
                  </w:tcBorders>
                  <w:shd w:val="clear" w:color="auto" w:fill="FFFFFF"/>
                  <w:vAlign w:val="center"/>
                </w:tcPr>
                <w:p w14:paraId="04C0129F" w14:textId="77777777" w:rsidR="00002A29" w:rsidRPr="006C549D" w:rsidRDefault="00002A29" w:rsidP="006C549D">
                  <w:pPr>
                    <w:spacing w:line="360" w:lineRule="auto"/>
                    <w:jc w:val="both"/>
                    <w:rPr>
                      <w:color w:val="000000"/>
                      <w:sz w:val="20"/>
                      <w:szCs w:val="28"/>
                    </w:rPr>
                  </w:pPr>
                  <w:r w:rsidRPr="006C549D">
                    <w:rPr>
                      <w:color w:val="000000"/>
                      <w:sz w:val="20"/>
                      <w:szCs w:val="28"/>
                    </w:rPr>
                    <w:t>Щи из кислой капусты (варка 1 час)</w:t>
                  </w:r>
                </w:p>
              </w:tc>
              <w:tc>
                <w:tcPr>
                  <w:tcW w:w="0" w:type="auto"/>
                  <w:tcBorders>
                    <w:top w:val="nil"/>
                    <w:left w:val="nil"/>
                    <w:bottom w:val="nil"/>
                    <w:right w:val="nil"/>
                  </w:tcBorders>
                  <w:shd w:val="clear" w:color="auto" w:fill="FFFFFF"/>
                  <w:vAlign w:val="center"/>
                </w:tcPr>
                <w:p w14:paraId="57970672" w14:textId="77777777" w:rsidR="00002A29" w:rsidRPr="006C549D" w:rsidRDefault="00002A29" w:rsidP="006C549D">
                  <w:pPr>
                    <w:spacing w:line="360" w:lineRule="auto"/>
                    <w:jc w:val="both"/>
                    <w:rPr>
                      <w:color w:val="000000"/>
                      <w:sz w:val="20"/>
                      <w:szCs w:val="28"/>
                    </w:rPr>
                  </w:pPr>
                  <w:r w:rsidRPr="006C549D">
                    <w:rPr>
                      <w:color w:val="000000"/>
                      <w:sz w:val="20"/>
                      <w:szCs w:val="28"/>
                    </w:rPr>
                    <w:t>50</w:t>
                  </w:r>
                </w:p>
              </w:tc>
            </w:tr>
            <w:tr w:rsidR="00002A29" w:rsidRPr="006C549D" w14:paraId="2E3FC75D" w14:textId="77777777">
              <w:trPr>
                <w:tblCellSpacing w:w="7" w:type="dxa"/>
                <w:jc w:val="center"/>
              </w:trPr>
              <w:tc>
                <w:tcPr>
                  <w:tcW w:w="0" w:type="auto"/>
                  <w:tcBorders>
                    <w:top w:val="nil"/>
                    <w:left w:val="nil"/>
                    <w:bottom w:val="nil"/>
                    <w:right w:val="nil"/>
                  </w:tcBorders>
                  <w:shd w:val="clear" w:color="auto" w:fill="FFFFFF"/>
                  <w:vAlign w:val="center"/>
                </w:tcPr>
                <w:p w14:paraId="29128E84" w14:textId="77777777" w:rsidR="00002A29" w:rsidRPr="006C549D" w:rsidRDefault="00002A29" w:rsidP="006C549D">
                  <w:pPr>
                    <w:spacing w:line="360" w:lineRule="auto"/>
                    <w:jc w:val="both"/>
                    <w:rPr>
                      <w:color w:val="000000"/>
                      <w:sz w:val="20"/>
                      <w:szCs w:val="28"/>
                    </w:rPr>
                  </w:pPr>
                  <w:r w:rsidRPr="006C549D">
                    <w:rPr>
                      <w:color w:val="000000"/>
                      <w:sz w:val="20"/>
                      <w:szCs w:val="28"/>
                    </w:rPr>
                    <w:t>Капуста тушеная</w:t>
                  </w:r>
                </w:p>
              </w:tc>
              <w:tc>
                <w:tcPr>
                  <w:tcW w:w="0" w:type="auto"/>
                  <w:tcBorders>
                    <w:top w:val="nil"/>
                    <w:left w:val="nil"/>
                    <w:bottom w:val="nil"/>
                    <w:right w:val="nil"/>
                  </w:tcBorders>
                  <w:shd w:val="clear" w:color="auto" w:fill="FFFFFF"/>
                  <w:vAlign w:val="center"/>
                </w:tcPr>
                <w:p w14:paraId="47F21C98" w14:textId="77777777" w:rsidR="00002A29" w:rsidRPr="006C549D" w:rsidRDefault="00002A29" w:rsidP="006C549D">
                  <w:pPr>
                    <w:spacing w:line="360" w:lineRule="auto"/>
                    <w:jc w:val="both"/>
                    <w:rPr>
                      <w:color w:val="000000"/>
                      <w:sz w:val="20"/>
                      <w:szCs w:val="28"/>
                    </w:rPr>
                  </w:pPr>
                  <w:r w:rsidRPr="006C549D">
                    <w:rPr>
                      <w:color w:val="000000"/>
                      <w:sz w:val="20"/>
                      <w:szCs w:val="28"/>
                    </w:rPr>
                    <w:t>15</w:t>
                  </w:r>
                </w:p>
              </w:tc>
            </w:tr>
            <w:tr w:rsidR="00002A29" w:rsidRPr="006C549D" w14:paraId="5255257B" w14:textId="77777777">
              <w:trPr>
                <w:tblCellSpacing w:w="7" w:type="dxa"/>
                <w:jc w:val="center"/>
              </w:trPr>
              <w:tc>
                <w:tcPr>
                  <w:tcW w:w="0" w:type="auto"/>
                  <w:tcBorders>
                    <w:top w:val="nil"/>
                    <w:left w:val="nil"/>
                    <w:bottom w:val="nil"/>
                    <w:right w:val="nil"/>
                  </w:tcBorders>
                  <w:shd w:val="clear" w:color="auto" w:fill="FFFFFF"/>
                  <w:vAlign w:val="center"/>
                </w:tcPr>
                <w:p w14:paraId="5FD013F3" w14:textId="77777777" w:rsidR="00002A29" w:rsidRPr="006C549D" w:rsidRDefault="00002A29" w:rsidP="006C549D">
                  <w:pPr>
                    <w:spacing w:line="360" w:lineRule="auto"/>
                    <w:jc w:val="both"/>
                    <w:rPr>
                      <w:color w:val="000000"/>
                      <w:sz w:val="20"/>
                      <w:szCs w:val="28"/>
                    </w:rPr>
                  </w:pPr>
                  <w:r w:rsidRPr="006C549D">
                    <w:rPr>
                      <w:color w:val="000000"/>
                      <w:sz w:val="20"/>
                      <w:szCs w:val="28"/>
                    </w:rPr>
                    <w:t>Картофель, жаренный сырым, мелко нарезанным</w:t>
                  </w:r>
                </w:p>
              </w:tc>
              <w:tc>
                <w:tcPr>
                  <w:tcW w:w="0" w:type="auto"/>
                  <w:tcBorders>
                    <w:top w:val="nil"/>
                    <w:left w:val="nil"/>
                    <w:bottom w:val="nil"/>
                    <w:right w:val="nil"/>
                  </w:tcBorders>
                  <w:shd w:val="clear" w:color="auto" w:fill="FFFFFF"/>
                  <w:vAlign w:val="center"/>
                </w:tcPr>
                <w:p w14:paraId="4C9A30F6" w14:textId="77777777" w:rsidR="00002A29" w:rsidRPr="006C549D" w:rsidRDefault="00002A29" w:rsidP="006C549D">
                  <w:pPr>
                    <w:spacing w:line="360" w:lineRule="auto"/>
                    <w:jc w:val="both"/>
                    <w:rPr>
                      <w:color w:val="000000"/>
                      <w:sz w:val="20"/>
                      <w:szCs w:val="28"/>
                    </w:rPr>
                  </w:pPr>
                  <w:r w:rsidRPr="006C549D">
                    <w:rPr>
                      <w:color w:val="000000"/>
                      <w:sz w:val="20"/>
                      <w:szCs w:val="28"/>
                    </w:rPr>
                    <w:t>35</w:t>
                  </w:r>
                </w:p>
              </w:tc>
            </w:tr>
            <w:tr w:rsidR="00002A29" w:rsidRPr="006C549D" w14:paraId="794C32F8" w14:textId="77777777">
              <w:trPr>
                <w:tblCellSpacing w:w="7" w:type="dxa"/>
                <w:jc w:val="center"/>
              </w:trPr>
              <w:tc>
                <w:tcPr>
                  <w:tcW w:w="0" w:type="auto"/>
                  <w:tcBorders>
                    <w:top w:val="nil"/>
                    <w:left w:val="nil"/>
                    <w:bottom w:val="nil"/>
                    <w:right w:val="nil"/>
                  </w:tcBorders>
                  <w:shd w:val="clear" w:color="auto" w:fill="FFFFFF"/>
                  <w:vAlign w:val="center"/>
                </w:tcPr>
                <w:p w14:paraId="278BD0E7" w14:textId="77777777" w:rsidR="00002A29" w:rsidRPr="006C549D" w:rsidRDefault="00002A29" w:rsidP="006C549D">
                  <w:pPr>
                    <w:spacing w:line="360" w:lineRule="auto"/>
                    <w:jc w:val="both"/>
                    <w:rPr>
                      <w:color w:val="000000"/>
                      <w:sz w:val="20"/>
                      <w:szCs w:val="28"/>
                    </w:rPr>
                  </w:pPr>
                  <w:r w:rsidRPr="006C549D">
                    <w:rPr>
                      <w:color w:val="000000"/>
                      <w:sz w:val="20"/>
                      <w:szCs w:val="28"/>
                    </w:rPr>
                    <w:t>Картофель, варившийся 25</w:t>
                  </w:r>
                  <w:r w:rsidR="006C549D" w:rsidRPr="006C549D">
                    <w:rPr>
                      <w:color w:val="000000"/>
                      <w:sz w:val="20"/>
                      <w:szCs w:val="28"/>
                    </w:rPr>
                    <w:t>–3</w:t>
                  </w:r>
                  <w:r w:rsidRPr="006C549D">
                    <w:rPr>
                      <w:color w:val="000000"/>
                      <w:sz w:val="20"/>
                      <w:szCs w:val="28"/>
                    </w:rPr>
                    <w:t>0 минут в кожуре</w:t>
                  </w:r>
                </w:p>
              </w:tc>
              <w:tc>
                <w:tcPr>
                  <w:tcW w:w="0" w:type="auto"/>
                  <w:tcBorders>
                    <w:top w:val="nil"/>
                    <w:left w:val="nil"/>
                    <w:bottom w:val="nil"/>
                    <w:right w:val="nil"/>
                  </w:tcBorders>
                  <w:shd w:val="clear" w:color="auto" w:fill="FFFFFF"/>
                  <w:vAlign w:val="center"/>
                </w:tcPr>
                <w:p w14:paraId="39D9F301" w14:textId="77777777" w:rsidR="00002A29" w:rsidRPr="006C549D" w:rsidRDefault="00002A29" w:rsidP="006C549D">
                  <w:pPr>
                    <w:spacing w:line="360" w:lineRule="auto"/>
                    <w:jc w:val="both"/>
                    <w:rPr>
                      <w:color w:val="000000"/>
                      <w:sz w:val="20"/>
                      <w:szCs w:val="28"/>
                    </w:rPr>
                  </w:pPr>
                  <w:r w:rsidRPr="006C549D">
                    <w:rPr>
                      <w:color w:val="000000"/>
                      <w:sz w:val="20"/>
                      <w:szCs w:val="28"/>
                    </w:rPr>
                    <w:t>75</w:t>
                  </w:r>
                </w:p>
              </w:tc>
            </w:tr>
            <w:tr w:rsidR="00002A29" w:rsidRPr="006C549D" w14:paraId="71AAA8F1" w14:textId="77777777">
              <w:trPr>
                <w:tblCellSpacing w:w="7" w:type="dxa"/>
                <w:jc w:val="center"/>
              </w:trPr>
              <w:tc>
                <w:tcPr>
                  <w:tcW w:w="0" w:type="auto"/>
                  <w:tcBorders>
                    <w:top w:val="nil"/>
                    <w:left w:val="nil"/>
                    <w:bottom w:val="nil"/>
                    <w:right w:val="nil"/>
                  </w:tcBorders>
                  <w:shd w:val="clear" w:color="auto" w:fill="FFFFFF"/>
                  <w:vAlign w:val="center"/>
                </w:tcPr>
                <w:p w14:paraId="7B4C4A7A" w14:textId="77777777" w:rsidR="00002A29" w:rsidRPr="006C549D" w:rsidRDefault="00002A29" w:rsidP="006C549D">
                  <w:pPr>
                    <w:spacing w:line="360" w:lineRule="auto"/>
                    <w:jc w:val="both"/>
                    <w:rPr>
                      <w:color w:val="000000"/>
                      <w:sz w:val="20"/>
                      <w:szCs w:val="28"/>
                    </w:rPr>
                  </w:pPr>
                  <w:r w:rsidRPr="006C549D">
                    <w:rPr>
                      <w:color w:val="000000"/>
                      <w:sz w:val="20"/>
                      <w:szCs w:val="28"/>
                    </w:rPr>
                    <w:t>То же, очищенный</w:t>
                  </w:r>
                </w:p>
              </w:tc>
              <w:tc>
                <w:tcPr>
                  <w:tcW w:w="0" w:type="auto"/>
                  <w:tcBorders>
                    <w:top w:val="nil"/>
                    <w:left w:val="nil"/>
                    <w:bottom w:val="nil"/>
                    <w:right w:val="nil"/>
                  </w:tcBorders>
                  <w:shd w:val="clear" w:color="auto" w:fill="FFFFFF"/>
                  <w:vAlign w:val="center"/>
                </w:tcPr>
                <w:p w14:paraId="38D22A39" w14:textId="77777777" w:rsidR="00002A29" w:rsidRPr="006C549D" w:rsidRDefault="00002A29" w:rsidP="006C549D">
                  <w:pPr>
                    <w:spacing w:line="360" w:lineRule="auto"/>
                    <w:jc w:val="both"/>
                    <w:rPr>
                      <w:color w:val="000000"/>
                      <w:sz w:val="20"/>
                      <w:szCs w:val="28"/>
                    </w:rPr>
                  </w:pPr>
                  <w:r w:rsidRPr="006C549D">
                    <w:rPr>
                      <w:color w:val="000000"/>
                      <w:sz w:val="20"/>
                      <w:szCs w:val="28"/>
                    </w:rPr>
                    <w:t>60</w:t>
                  </w:r>
                </w:p>
              </w:tc>
            </w:tr>
            <w:tr w:rsidR="00002A29" w:rsidRPr="006C549D" w14:paraId="1F93A291" w14:textId="77777777">
              <w:trPr>
                <w:tblCellSpacing w:w="7" w:type="dxa"/>
                <w:jc w:val="center"/>
              </w:trPr>
              <w:tc>
                <w:tcPr>
                  <w:tcW w:w="0" w:type="auto"/>
                  <w:tcBorders>
                    <w:top w:val="nil"/>
                    <w:left w:val="nil"/>
                    <w:bottom w:val="nil"/>
                    <w:right w:val="nil"/>
                  </w:tcBorders>
                  <w:shd w:val="clear" w:color="auto" w:fill="FFFFFF"/>
                  <w:vAlign w:val="center"/>
                </w:tcPr>
                <w:p w14:paraId="3B201665" w14:textId="77777777" w:rsidR="00002A29" w:rsidRPr="006C549D" w:rsidRDefault="00002A29" w:rsidP="006C549D">
                  <w:pPr>
                    <w:spacing w:line="360" w:lineRule="auto"/>
                    <w:jc w:val="both"/>
                    <w:rPr>
                      <w:color w:val="000000"/>
                      <w:sz w:val="20"/>
                      <w:szCs w:val="28"/>
                    </w:rPr>
                  </w:pPr>
                  <w:r w:rsidRPr="006C549D">
                    <w:rPr>
                      <w:color w:val="000000"/>
                      <w:sz w:val="20"/>
                      <w:szCs w:val="28"/>
                    </w:rPr>
                    <w:t>Картофель очищенный, пролежавший 24 часа в воде при комнатной температуре</w:t>
                  </w:r>
                </w:p>
              </w:tc>
              <w:tc>
                <w:tcPr>
                  <w:tcW w:w="0" w:type="auto"/>
                  <w:tcBorders>
                    <w:top w:val="nil"/>
                    <w:left w:val="nil"/>
                    <w:bottom w:val="nil"/>
                    <w:right w:val="nil"/>
                  </w:tcBorders>
                  <w:shd w:val="clear" w:color="auto" w:fill="FFFFFF"/>
                  <w:vAlign w:val="center"/>
                </w:tcPr>
                <w:p w14:paraId="5907E972" w14:textId="77777777" w:rsidR="00002A29" w:rsidRPr="006C549D" w:rsidRDefault="00002A29" w:rsidP="006C549D">
                  <w:pPr>
                    <w:spacing w:line="360" w:lineRule="auto"/>
                    <w:jc w:val="both"/>
                    <w:rPr>
                      <w:color w:val="000000"/>
                      <w:sz w:val="20"/>
                      <w:szCs w:val="28"/>
                    </w:rPr>
                  </w:pPr>
                  <w:r w:rsidRPr="006C549D">
                    <w:rPr>
                      <w:color w:val="000000"/>
                      <w:sz w:val="20"/>
                      <w:szCs w:val="28"/>
                    </w:rPr>
                    <w:t>80</w:t>
                  </w:r>
                </w:p>
              </w:tc>
            </w:tr>
            <w:tr w:rsidR="00002A29" w:rsidRPr="006C549D" w14:paraId="7364BF98" w14:textId="77777777">
              <w:trPr>
                <w:tblCellSpacing w:w="7" w:type="dxa"/>
                <w:jc w:val="center"/>
              </w:trPr>
              <w:tc>
                <w:tcPr>
                  <w:tcW w:w="0" w:type="auto"/>
                  <w:tcBorders>
                    <w:top w:val="nil"/>
                    <w:left w:val="nil"/>
                    <w:bottom w:val="nil"/>
                    <w:right w:val="nil"/>
                  </w:tcBorders>
                  <w:shd w:val="clear" w:color="auto" w:fill="FFFFFF"/>
                  <w:vAlign w:val="center"/>
                </w:tcPr>
                <w:p w14:paraId="7DD05A95" w14:textId="77777777" w:rsidR="00002A29" w:rsidRPr="006C549D" w:rsidRDefault="00002A29" w:rsidP="006C549D">
                  <w:pPr>
                    <w:spacing w:line="360" w:lineRule="auto"/>
                    <w:jc w:val="both"/>
                    <w:rPr>
                      <w:color w:val="000000"/>
                      <w:sz w:val="20"/>
                      <w:szCs w:val="28"/>
                    </w:rPr>
                  </w:pPr>
                  <w:r w:rsidRPr="006C549D">
                    <w:rPr>
                      <w:color w:val="000000"/>
                      <w:sz w:val="20"/>
                      <w:szCs w:val="28"/>
                    </w:rPr>
                    <w:t>Картофельное пюре</w:t>
                  </w:r>
                </w:p>
              </w:tc>
              <w:tc>
                <w:tcPr>
                  <w:tcW w:w="0" w:type="auto"/>
                  <w:tcBorders>
                    <w:top w:val="nil"/>
                    <w:left w:val="nil"/>
                    <w:bottom w:val="nil"/>
                    <w:right w:val="nil"/>
                  </w:tcBorders>
                  <w:shd w:val="clear" w:color="auto" w:fill="FFFFFF"/>
                  <w:vAlign w:val="center"/>
                </w:tcPr>
                <w:p w14:paraId="3D2FF207" w14:textId="77777777" w:rsidR="00002A29" w:rsidRPr="006C549D" w:rsidRDefault="00002A29" w:rsidP="006C549D">
                  <w:pPr>
                    <w:spacing w:line="360" w:lineRule="auto"/>
                    <w:jc w:val="both"/>
                    <w:rPr>
                      <w:color w:val="000000"/>
                      <w:sz w:val="20"/>
                      <w:szCs w:val="28"/>
                    </w:rPr>
                  </w:pPr>
                  <w:r w:rsidRPr="006C549D">
                    <w:rPr>
                      <w:color w:val="000000"/>
                      <w:sz w:val="20"/>
                      <w:szCs w:val="28"/>
                    </w:rPr>
                    <w:t>20</w:t>
                  </w:r>
                </w:p>
              </w:tc>
            </w:tr>
            <w:tr w:rsidR="00002A29" w:rsidRPr="006C549D" w14:paraId="4FF76FE9" w14:textId="77777777">
              <w:trPr>
                <w:tblCellSpacing w:w="7" w:type="dxa"/>
                <w:jc w:val="center"/>
              </w:trPr>
              <w:tc>
                <w:tcPr>
                  <w:tcW w:w="0" w:type="auto"/>
                  <w:tcBorders>
                    <w:top w:val="nil"/>
                    <w:left w:val="nil"/>
                    <w:bottom w:val="nil"/>
                    <w:right w:val="nil"/>
                  </w:tcBorders>
                  <w:shd w:val="clear" w:color="auto" w:fill="FFFFFF"/>
                  <w:vAlign w:val="center"/>
                </w:tcPr>
                <w:p w14:paraId="7B172E3D" w14:textId="77777777" w:rsidR="00002A29" w:rsidRPr="006C549D" w:rsidRDefault="00002A29" w:rsidP="006C549D">
                  <w:pPr>
                    <w:spacing w:line="360" w:lineRule="auto"/>
                    <w:jc w:val="both"/>
                    <w:rPr>
                      <w:color w:val="000000"/>
                      <w:sz w:val="20"/>
                      <w:szCs w:val="28"/>
                    </w:rPr>
                  </w:pPr>
                  <w:r w:rsidRPr="006C549D">
                    <w:rPr>
                      <w:color w:val="000000"/>
                      <w:sz w:val="20"/>
                      <w:szCs w:val="28"/>
                    </w:rPr>
                    <w:t>Картофельный суп</w:t>
                  </w:r>
                </w:p>
              </w:tc>
              <w:tc>
                <w:tcPr>
                  <w:tcW w:w="0" w:type="auto"/>
                  <w:tcBorders>
                    <w:top w:val="nil"/>
                    <w:left w:val="nil"/>
                    <w:bottom w:val="nil"/>
                    <w:right w:val="nil"/>
                  </w:tcBorders>
                  <w:shd w:val="clear" w:color="auto" w:fill="FFFFFF"/>
                  <w:vAlign w:val="center"/>
                </w:tcPr>
                <w:p w14:paraId="4355DC76" w14:textId="77777777" w:rsidR="00002A29" w:rsidRPr="006C549D" w:rsidRDefault="00002A29" w:rsidP="006C549D">
                  <w:pPr>
                    <w:spacing w:line="360" w:lineRule="auto"/>
                    <w:jc w:val="both"/>
                    <w:rPr>
                      <w:color w:val="000000"/>
                      <w:sz w:val="20"/>
                      <w:szCs w:val="28"/>
                    </w:rPr>
                  </w:pPr>
                  <w:r w:rsidRPr="006C549D">
                    <w:rPr>
                      <w:color w:val="000000"/>
                      <w:sz w:val="20"/>
                      <w:szCs w:val="28"/>
                    </w:rPr>
                    <w:t>50</w:t>
                  </w:r>
                </w:p>
              </w:tc>
            </w:tr>
            <w:tr w:rsidR="00002A29" w:rsidRPr="006C549D" w14:paraId="134ADE29" w14:textId="77777777">
              <w:trPr>
                <w:tblCellSpacing w:w="7" w:type="dxa"/>
                <w:jc w:val="center"/>
              </w:trPr>
              <w:tc>
                <w:tcPr>
                  <w:tcW w:w="0" w:type="auto"/>
                  <w:tcBorders>
                    <w:top w:val="nil"/>
                    <w:left w:val="nil"/>
                    <w:bottom w:val="nil"/>
                    <w:right w:val="nil"/>
                  </w:tcBorders>
                  <w:shd w:val="clear" w:color="auto" w:fill="FFFFFF"/>
                  <w:vAlign w:val="center"/>
                </w:tcPr>
                <w:p w14:paraId="628D1DB3" w14:textId="77777777" w:rsidR="00002A29" w:rsidRPr="006C549D" w:rsidRDefault="00002A29" w:rsidP="006C549D">
                  <w:pPr>
                    <w:spacing w:line="360" w:lineRule="auto"/>
                    <w:jc w:val="both"/>
                    <w:rPr>
                      <w:color w:val="000000"/>
                      <w:sz w:val="20"/>
                      <w:szCs w:val="28"/>
                    </w:rPr>
                  </w:pPr>
                  <w:r w:rsidRPr="006C549D">
                    <w:rPr>
                      <w:color w:val="000000"/>
                      <w:sz w:val="20"/>
                      <w:szCs w:val="28"/>
                    </w:rPr>
                    <w:t>То же, простоявший на горячей плите при 70</w:t>
                  </w:r>
                  <w:r w:rsidR="006C549D" w:rsidRPr="006C549D">
                    <w:rPr>
                      <w:color w:val="000000"/>
                      <w:sz w:val="20"/>
                      <w:szCs w:val="28"/>
                    </w:rPr>
                    <w:t>–7</w:t>
                  </w:r>
                  <w:r w:rsidRPr="006C549D">
                    <w:rPr>
                      <w:color w:val="000000"/>
                      <w:sz w:val="20"/>
                      <w:szCs w:val="28"/>
                    </w:rPr>
                    <w:t>5° 3 часа</w:t>
                  </w:r>
                </w:p>
              </w:tc>
              <w:tc>
                <w:tcPr>
                  <w:tcW w:w="0" w:type="auto"/>
                  <w:tcBorders>
                    <w:top w:val="nil"/>
                    <w:left w:val="nil"/>
                    <w:bottom w:val="nil"/>
                    <w:right w:val="nil"/>
                  </w:tcBorders>
                  <w:shd w:val="clear" w:color="auto" w:fill="FFFFFF"/>
                  <w:vAlign w:val="center"/>
                </w:tcPr>
                <w:p w14:paraId="5AB956FC" w14:textId="77777777" w:rsidR="00002A29" w:rsidRPr="006C549D" w:rsidRDefault="00002A29" w:rsidP="006C549D">
                  <w:pPr>
                    <w:spacing w:line="360" w:lineRule="auto"/>
                    <w:jc w:val="both"/>
                    <w:rPr>
                      <w:color w:val="000000"/>
                      <w:sz w:val="20"/>
                      <w:szCs w:val="28"/>
                    </w:rPr>
                  </w:pPr>
                  <w:r w:rsidRPr="006C549D">
                    <w:rPr>
                      <w:color w:val="000000"/>
                      <w:sz w:val="20"/>
                      <w:szCs w:val="28"/>
                    </w:rPr>
                    <w:t>30</w:t>
                  </w:r>
                </w:p>
              </w:tc>
            </w:tr>
            <w:tr w:rsidR="00002A29" w:rsidRPr="006C549D" w14:paraId="22A9740A" w14:textId="77777777">
              <w:trPr>
                <w:tblCellSpacing w:w="7" w:type="dxa"/>
                <w:jc w:val="center"/>
              </w:trPr>
              <w:tc>
                <w:tcPr>
                  <w:tcW w:w="0" w:type="auto"/>
                  <w:tcBorders>
                    <w:top w:val="nil"/>
                    <w:left w:val="nil"/>
                    <w:bottom w:val="nil"/>
                    <w:right w:val="nil"/>
                  </w:tcBorders>
                  <w:shd w:val="clear" w:color="auto" w:fill="FFFFFF"/>
                  <w:vAlign w:val="center"/>
                </w:tcPr>
                <w:p w14:paraId="3A3991DA" w14:textId="77777777" w:rsidR="00002A29" w:rsidRPr="006C549D" w:rsidRDefault="00002A29" w:rsidP="006C549D">
                  <w:pPr>
                    <w:spacing w:line="360" w:lineRule="auto"/>
                    <w:jc w:val="both"/>
                    <w:rPr>
                      <w:color w:val="000000"/>
                      <w:sz w:val="20"/>
                      <w:szCs w:val="28"/>
                    </w:rPr>
                  </w:pPr>
                  <w:r w:rsidRPr="006C549D">
                    <w:rPr>
                      <w:color w:val="000000"/>
                      <w:sz w:val="20"/>
                      <w:szCs w:val="28"/>
                    </w:rPr>
                    <w:t>То же, простоявший 6 часов</w:t>
                  </w:r>
                </w:p>
              </w:tc>
              <w:tc>
                <w:tcPr>
                  <w:tcW w:w="0" w:type="auto"/>
                  <w:tcBorders>
                    <w:top w:val="nil"/>
                    <w:left w:val="nil"/>
                    <w:bottom w:val="nil"/>
                    <w:right w:val="nil"/>
                  </w:tcBorders>
                  <w:shd w:val="clear" w:color="auto" w:fill="FFFFFF"/>
                  <w:vAlign w:val="center"/>
                </w:tcPr>
                <w:p w14:paraId="4D9D328F" w14:textId="77777777" w:rsidR="00002A29" w:rsidRPr="006C549D" w:rsidRDefault="00002A29" w:rsidP="006C549D">
                  <w:pPr>
                    <w:spacing w:line="360" w:lineRule="auto"/>
                    <w:jc w:val="both"/>
                    <w:rPr>
                      <w:color w:val="000000"/>
                      <w:sz w:val="20"/>
                      <w:szCs w:val="28"/>
                    </w:rPr>
                  </w:pPr>
                  <w:r w:rsidRPr="006C549D">
                    <w:rPr>
                      <w:color w:val="000000"/>
                      <w:sz w:val="20"/>
                      <w:szCs w:val="28"/>
                    </w:rPr>
                    <w:t>следы</w:t>
                  </w:r>
                </w:p>
              </w:tc>
            </w:tr>
            <w:tr w:rsidR="00002A29" w:rsidRPr="006C549D" w14:paraId="08D1AAA2" w14:textId="77777777">
              <w:trPr>
                <w:tblCellSpacing w:w="7" w:type="dxa"/>
                <w:jc w:val="center"/>
              </w:trPr>
              <w:tc>
                <w:tcPr>
                  <w:tcW w:w="0" w:type="auto"/>
                  <w:tcBorders>
                    <w:top w:val="nil"/>
                    <w:left w:val="nil"/>
                    <w:bottom w:val="nil"/>
                    <w:right w:val="nil"/>
                  </w:tcBorders>
                  <w:shd w:val="clear" w:color="auto" w:fill="FFFFFF"/>
                  <w:vAlign w:val="center"/>
                </w:tcPr>
                <w:p w14:paraId="59D5602C" w14:textId="77777777" w:rsidR="00002A29" w:rsidRPr="006C549D" w:rsidRDefault="00002A29" w:rsidP="006C549D">
                  <w:pPr>
                    <w:spacing w:line="360" w:lineRule="auto"/>
                    <w:jc w:val="both"/>
                    <w:rPr>
                      <w:color w:val="000000"/>
                      <w:sz w:val="20"/>
                      <w:szCs w:val="28"/>
                    </w:rPr>
                  </w:pPr>
                  <w:r w:rsidRPr="006C549D">
                    <w:rPr>
                      <w:color w:val="000000"/>
                      <w:sz w:val="20"/>
                      <w:szCs w:val="28"/>
                    </w:rPr>
                    <w:t>Морковь отварная</w:t>
                  </w:r>
                </w:p>
              </w:tc>
              <w:tc>
                <w:tcPr>
                  <w:tcW w:w="0" w:type="auto"/>
                  <w:tcBorders>
                    <w:top w:val="nil"/>
                    <w:left w:val="nil"/>
                    <w:bottom w:val="nil"/>
                    <w:right w:val="nil"/>
                  </w:tcBorders>
                  <w:shd w:val="clear" w:color="auto" w:fill="FFFFFF"/>
                  <w:vAlign w:val="center"/>
                </w:tcPr>
                <w:p w14:paraId="69D76F31" w14:textId="77777777" w:rsidR="00002A29" w:rsidRPr="006C549D" w:rsidRDefault="00002A29" w:rsidP="006C549D">
                  <w:pPr>
                    <w:spacing w:line="360" w:lineRule="auto"/>
                    <w:jc w:val="both"/>
                    <w:rPr>
                      <w:color w:val="000000"/>
                      <w:sz w:val="20"/>
                      <w:szCs w:val="28"/>
                    </w:rPr>
                  </w:pPr>
                  <w:r w:rsidRPr="006C549D">
                    <w:rPr>
                      <w:color w:val="000000"/>
                      <w:sz w:val="20"/>
                      <w:szCs w:val="28"/>
                    </w:rPr>
                    <w:t>40</w:t>
                  </w:r>
                </w:p>
              </w:tc>
            </w:tr>
          </w:tbl>
          <w:p w14:paraId="6E8BB7AE" w14:textId="77777777" w:rsidR="00002A29" w:rsidRPr="006C549D" w:rsidRDefault="00002A29" w:rsidP="006C549D">
            <w:pPr>
              <w:spacing w:line="360" w:lineRule="auto"/>
              <w:jc w:val="both"/>
              <w:rPr>
                <w:color w:val="000000"/>
                <w:sz w:val="20"/>
                <w:szCs w:val="28"/>
              </w:rPr>
            </w:pPr>
          </w:p>
        </w:tc>
      </w:tr>
    </w:tbl>
    <w:p w14:paraId="3D33C99B" w14:textId="77777777" w:rsidR="006B2EC3" w:rsidRDefault="006B2EC3" w:rsidP="006C549D">
      <w:pPr>
        <w:pStyle w:val="3"/>
        <w:spacing w:before="0" w:beforeAutospacing="0" w:after="0" w:afterAutospacing="0" w:line="360" w:lineRule="auto"/>
        <w:ind w:firstLine="709"/>
        <w:jc w:val="both"/>
        <w:rPr>
          <w:color w:val="000000"/>
          <w:sz w:val="28"/>
          <w:szCs w:val="28"/>
        </w:rPr>
      </w:pPr>
      <w:bookmarkStart w:id="5" w:name="Symptoms"/>
      <w:bookmarkEnd w:id="5"/>
    </w:p>
    <w:p w14:paraId="06CA1CAD" w14:textId="77777777" w:rsidR="00002A29" w:rsidRPr="006C549D" w:rsidRDefault="00002A29" w:rsidP="006C549D">
      <w:pPr>
        <w:pStyle w:val="3"/>
        <w:spacing w:before="0" w:beforeAutospacing="0" w:after="0" w:afterAutospacing="0" w:line="360" w:lineRule="auto"/>
        <w:ind w:firstLine="709"/>
        <w:jc w:val="both"/>
        <w:rPr>
          <w:color w:val="000000"/>
          <w:sz w:val="28"/>
          <w:szCs w:val="28"/>
        </w:rPr>
      </w:pPr>
      <w:r w:rsidRPr="006C549D">
        <w:rPr>
          <w:color w:val="000000"/>
          <w:sz w:val="28"/>
          <w:szCs w:val="28"/>
        </w:rPr>
        <w:t>Показания</w:t>
      </w:r>
    </w:p>
    <w:p w14:paraId="12BABDDE" w14:textId="77777777" w:rsidR="00002A29" w:rsidRPr="006C549D" w:rsidRDefault="00002A29" w:rsidP="006C549D">
      <w:pPr>
        <w:numPr>
          <w:ilvl w:val="0"/>
          <w:numId w:val="4"/>
        </w:numPr>
        <w:spacing w:line="360" w:lineRule="auto"/>
        <w:ind w:left="0" w:firstLine="709"/>
        <w:jc w:val="both"/>
        <w:rPr>
          <w:color w:val="000000"/>
          <w:sz w:val="28"/>
          <w:szCs w:val="28"/>
        </w:rPr>
      </w:pPr>
      <w:r w:rsidRPr="006C549D">
        <w:rPr>
          <w:color w:val="000000"/>
          <w:sz w:val="28"/>
          <w:szCs w:val="28"/>
        </w:rPr>
        <w:t>профилактика и лечение гипо- и авитаминозов</w:t>
      </w:r>
    </w:p>
    <w:p w14:paraId="211296C9" w14:textId="77777777" w:rsidR="00002A29" w:rsidRPr="006C549D" w:rsidRDefault="00002A29" w:rsidP="006C549D">
      <w:pPr>
        <w:numPr>
          <w:ilvl w:val="0"/>
          <w:numId w:val="4"/>
        </w:numPr>
        <w:spacing w:line="360" w:lineRule="auto"/>
        <w:ind w:left="0" w:firstLine="709"/>
        <w:jc w:val="both"/>
        <w:rPr>
          <w:color w:val="000000"/>
          <w:sz w:val="28"/>
          <w:szCs w:val="28"/>
        </w:rPr>
      </w:pPr>
      <w:r w:rsidRPr="006C549D">
        <w:rPr>
          <w:color w:val="000000"/>
          <w:sz w:val="28"/>
          <w:szCs w:val="28"/>
        </w:rPr>
        <w:t>обеспечение повышенной потребности в витамине С:</w:t>
      </w:r>
    </w:p>
    <w:p w14:paraId="612F6C24"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в период роста,</w:t>
      </w:r>
    </w:p>
    <w:p w14:paraId="73549A16"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в период беременности и лактации,</w:t>
      </w:r>
    </w:p>
    <w:p w14:paraId="0FA8253F"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тяжелой физической нагрузке,</w:t>
      </w:r>
    </w:p>
    <w:p w14:paraId="40A9A10D"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переутомлении,</w:t>
      </w:r>
    </w:p>
    <w:p w14:paraId="46944E48"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в период выздоровления после тяжелого заболевания,</w:t>
      </w:r>
    </w:p>
    <w:p w14:paraId="428C02D6"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в зимний период при повышенном риске развития инфекционных заболеваний</w:t>
      </w:r>
    </w:p>
    <w:p w14:paraId="1055AE0D"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геморрагическом диатезе</w:t>
      </w:r>
    </w:p>
    <w:p w14:paraId="4202E830"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кровотечениях (носовых, легочных, маточных и др.)</w:t>
      </w:r>
    </w:p>
    <w:p w14:paraId="04924D83"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передозировке антикоагулянтов</w:t>
      </w:r>
    </w:p>
    <w:p w14:paraId="7BB4466B"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инфекционных заболеваниях и интоксикации</w:t>
      </w:r>
    </w:p>
    <w:p w14:paraId="4DFE810A"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нефропатии беременных</w:t>
      </w:r>
    </w:p>
    <w:p w14:paraId="37A93460"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заболеваниях печени</w:t>
      </w:r>
    </w:p>
    <w:p w14:paraId="714B153F"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болезни Аддисона</w:t>
      </w:r>
    </w:p>
    <w:p w14:paraId="687B11F0"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вялозаживающих ранах и переломах костей</w:t>
      </w:r>
    </w:p>
    <w:p w14:paraId="546C0E5C" w14:textId="77777777"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дистрофии.</w:t>
      </w:r>
    </w:p>
    <w:p w14:paraId="506FC805" w14:textId="77777777"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6" w:name="Safety"/>
      <w:bookmarkEnd w:id="6"/>
      <w:r w:rsidRPr="006C549D">
        <w:rPr>
          <w:color w:val="000000"/>
          <w:sz w:val="28"/>
          <w:szCs w:val="28"/>
        </w:rPr>
        <w:t>Безопасность</w:t>
      </w:r>
    </w:p>
    <w:p w14:paraId="6B595788"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Противопоказания к применению</w:t>
      </w:r>
    </w:p>
    <w:p w14:paraId="5D7FF5F0" w14:textId="77777777" w:rsidR="00002A29" w:rsidRPr="006C549D" w:rsidRDefault="00002A29" w:rsidP="006C549D">
      <w:pPr>
        <w:numPr>
          <w:ilvl w:val="0"/>
          <w:numId w:val="5"/>
        </w:numPr>
        <w:spacing w:line="360" w:lineRule="auto"/>
        <w:ind w:left="0" w:firstLine="709"/>
        <w:jc w:val="both"/>
        <w:rPr>
          <w:color w:val="000000"/>
          <w:sz w:val="28"/>
          <w:szCs w:val="28"/>
        </w:rPr>
      </w:pPr>
      <w:r w:rsidRPr="006C549D">
        <w:rPr>
          <w:color w:val="000000"/>
          <w:sz w:val="28"/>
          <w:szCs w:val="28"/>
        </w:rPr>
        <w:t>повышенная чувствительность к аскорбиновой кислоте</w:t>
      </w:r>
    </w:p>
    <w:p w14:paraId="110AEA02"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Побочные действия</w:t>
      </w:r>
    </w:p>
    <w:p w14:paraId="6ABFFED4" w14:textId="77777777" w:rsidR="00002A29" w:rsidRPr="006C549D" w:rsidRDefault="00002A29" w:rsidP="006C549D">
      <w:pPr>
        <w:numPr>
          <w:ilvl w:val="0"/>
          <w:numId w:val="6"/>
        </w:numPr>
        <w:spacing w:line="360" w:lineRule="auto"/>
        <w:ind w:left="0" w:firstLine="709"/>
        <w:jc w:val="both"/>
        <w:rPr>
          <w:color w:val="000000"/>
          <w:sz w:val="28"/>
          <w:szCs w:val="28"/>
        </w:rPr>
      </w:pPr>
      <w:r w:rsidRPr="006C549D">
        <w:rPr>
          <w:color w:val="000000"/>
          <w:sz w:val="28"/>
          <w:szCs w:val="28"/>
        </w:rPr>
        <w:t>аллергическая реакция</w:t>
      </w:r>
    </w:p>
    <w:p w14:paraId="629FFC61" w14:textId="77777777" w:rsidR="00002A29" w:rsidRPr="006C549D" w:rsidRDefault="00002A29" w:rsidP="006C549D">
      <w:pPr>
        <w:numPr>
          <w:ilvl w:val="0"/>
          <w:numId w:val="6"/>
        </w:numPr>
        <w:spacing w:line="360" w:lineRule="auto"/>
        <w:ind w:left="0" w:firstLine="709"/>
        <w:jc w:val="both"/>
        <w:rPr>
          <w:color w:val="000000"/>
          <w:sz w:val="28"/>
          <w:szCs w:val="28"/>
        </w:rPr>
      </w:pPr>
      <w:r w:rsidRPr="006C549D">
        <w:rPr>
          <w:color w:val="000000"/>
          <w:sz w:val="28"/>
          <w:szCs w:val="28"/>
        </w:rPr>
        <w:t>возможность развития гипервитаминоза при высоких дозировках.</w:t>
      </w:r>
    </w:p>
    <w:p w14:paraId="2EA20EA0"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Применение гипердоз витамина С</w:t>
      </w:r>
    </w:p>
    <w:p w14:paraId="1A17CD7E" w14:textId="77777777" w:rsidR="00002A29" w:rsidRPr="006C549D" w:rsidRDefault="006C549D"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Л.</w:t>
      </w:r>
      <w:r>
        <w:rPr>
          <w:color w:val="000000"/>
          <w:sz w:val="28"/>
          <w:szCs w:val="28"/>
        </w:rPr>
        <w:t> </w:t>
      </w:r>
      <w:r w:rsidRPr="006C549D">
        <w:rPr>
          <w:color w:val="000000"/>
          <w:sz w:val="28"/>
          <w:szCs w:val="28"/>
        </w:rPr>
        <w:t>Поллинг</w:t>
      </w:r>
      <w:r w:rsidR="00002A29" w:rsidRPr="006C549D">
        <w:rPr>
          <w:color w:val="000000"/>
          <w:sz w:val="28"/>
          <w:szCs w:val="28"/>
        </w:rPr>
        <w:t xml:space="preserve"> высказывает мнение, что большинство простудных заболеваний может быть предотвращено или ослаблено диетой с использованием аскорбиновой кислоты. Он убежден, что за одно-два десятилетия с помощью аскорбиновой кислоты можно в большей части мира ликвидировать простудные заболевания. Для этого Поллинг рекомендует ежедневный прием аскорбиновой кислоты от 0,25 до </w:t>
      </w:r>
      <w:smartTag w:uri="urn:schemas-microsoft-com:office:smarttags" w:element="metricconverter">
        <w:smartTagPr>
          <w:attr w:name="ProductID" w:val="1 г"/>
        </w:smartTagPr>
        <w:r w:rsidRPr="006C549D">
          <w:rPr>
            <w:color w:val="000000"/>
            <w:sz w:val="28"/>
            <w:szCs w:val="28"/>
          </w:rPr>
          <w:t>10 г</w:t>
        </w:r>
      </w:smartTag>
      <w:r>
        <w:rPr>
          <w:color w:val="000000"/>
          <w:sz w:val="28"/>
          <w:szCs w:val="28"/>
        </w:rPr>
        <w:t>.</w:t>
      </w:r>
      <w:r w:rsidRPr="006C549D">
        <w:rPr>
          <w:color w:val="000000"/>
          <w:sz w:val="28"/>
          <w:szCs w:val="28"/>
        </w:rPr>
        <w:t>,</w:t>
      </w:r>
      <w:r w:rsidR="00002A29" w:rsidRPr="006C549D">
        <w:rPr>
          <w:color w:val="000000"/>
          <w:sz w:val="28"/>
          <w:szCs w:val="28"/>
        </w:rPr>
        <w:t xml:space="preserve"> считая оптимальной дозой по 0,</w:t>
      </w:r>
      <w:r w:rsidRPr="006C549D">
        <w:rPr>
          <w:color w:val="000000"/>
          <w:sz w:val="28"/>
          <w:szCs w:val="28"/>
        </w:rPr>
        <w:t>25 г</w:t>
      </w:r>
      <w:r>
        <w:rPr>
          <w:color w:val="000000"/>
          <w:sz w:val="28"/>
          <w:szCs w:val="28"/>
        </w:rPr>
        <w:t>.</w:t>
      </w:r>
      <w:r w:rsidRPr="006C549D">
        <w:rPr>
          <w:color w:val="000000"/>
          <w:sz w:val="28"/>
          <w:szCs w:val="28"/>
        </w:rPr>
        <w:t xml:space="preserve"> </w:t>
      </w:r>
      <w:r w:rsidR="00002A29" w:rsidRPr="006C549D">
        <w:rPr>
          <w:color w:val="000000"/>
          <w:sz w:val="28"/>
          <w:szCs w:val="28"/>
        </w:rPr>
        <w:t xml:space="preserve">4 раза в сутки во время еды. При контакте с больными, утомлении или переохлаждении дозу рекомендуется увеличить. При начале простудного заболевания он рекомендует в первые 4 дня по </w:t>
      </w:r>
      <w:smartTag w:uri="urn:schemas-microsoft-com:office:smarttags" w:element="metricconverter">
        <w:smartTagPr>
          <w:attr w:name="ProductID" w:val="1 г"/>
        </w:smartTagPr>
        <w:r w:rsidR="00002A29" w:rsidRPr="006C549D">
          <w:rPr>
            <w:color w:val="000000"/>
            <w:sz w:val="28"/>
            <w:szCs w:val="28"/>
          </w:rPr>
          <w:t>4 г</w:t>
        </w:r>
      </w:smartTag>
      <w:r w:rsidR="00002A29" w:rsidRPr="006C549D">
        <w:rPr>
          <w:color w:val="000000"/>
          <w:sz w:val="28"/>
          <w:szCs w:val="28"/>
        </w:rPr>
        <w:t xml:space="preserve"> аскорбиновой кислоты, следующие 3</w:t>
      </w:r>
      <w:r>
        <w:rPr>
          <w:color w:val="000000"/>
          <w:sz w:val="28"/>
          <w:szCs w:val="28"/>
        </w:rPr>
        <w:t>–</w:t>
      </w:r>
      <w:r w:rsidRPr="006C549D">
        <w:rPr>
          <w:color w:val="000000"/>
          <w:sz w:val="28"/>
          <w:szCs w:val="28"/>
        </w:rPr>
        <w:t>4</w:t>
      </w:r>
      <w:r w:rsidR="00002A29" w:rsidRPr="006C549D">
        <w:rPr>
          <w:color w:val="000000"/>
          <w:sz w:val="28"/>
          <w:szCs w:val="28"/>
        </w:rPr>
        <w:t xml:space="preserve"> дня по </w:t>
      </w:r>
      <w:smartTag w:uri="urn:schemas-microsoft-com:office:smarttags" w:element="metricconverter">
        <w:smartTagPr>
          <w:attr w:name="ProductID" w:val="1 г"/>
        </w:smartTagPr>
        <w:r w:rsidR="00002A29" w:rsidRPr="006C549D">
          <w:rPr>
            <w:color w:val="000000"/>
            <w:sz w:val="28"/>
            <w:szCs w:val="28"/>
          </w:rPr>
          <w:t>3 г</w:t>
        </w:r>
      </w:smartTag>
      <w:r w:rsidR="00002A29" w:rsidRPr="006C549D">
        <w:rPr>
          <w:color w:val="000000"/>
          <w:sz w:val="28"/>
          <w:szCs w:val="28"/>
        </w:rPr>
        <w:t>, а затем в течение 6</w:t>
      </w:r>
      <w:r>
        <w:rPr>
          <w:color w:val="000000"/>
          <w:sz w:val="28"/>
          <w:szCs w:val="28"/>
        </w:rPr>
        <w:t>–</w:t>
      </w:r>
      <w:r w:rsidRPr="006C549D">
        <w:rPr>
          <w:color w:val="000000"/>
          <w:sz w:val="28"/>
          <w:szCs w:val="28"/>
        </w:rPr>
        <w:t>8</w:t>
      </w:r>
      <w:r w:rsidR="00002A29" w:rsidRPr="006C549D">
        <w:rPr>
          <w:color w:val="000000"/>
          <w:sz w:val="28"/>
          <w:szCs w:val="28"/>
        </w:rPr>
        <w:t xml:space="preserve"> дней доза снижается до 2 и </w:t>
      </w:r>
      <w:smartTag w:uri="urn:schemas-microsoft-com:office:smarttags" w:element="metricconverter">
        <w:smartTagPr>
          <w:attr w:name="ProductID" w:val="1 г"/>
        </w:smartTagPr>
        <w:r w:rsidR="00002A29" w:rsidRPr="006C549D">
          <w:rPr>
            <w:color w:val="000000"/>
            <w:sz w:val="28"/>
            <w:szCs w:val="28"/>
          </w:rPr>
          <w:t>1 г</w:t>
        </w:r>
      </w:smartTag>
      <w:r w:rsidR="00002A29" w:rsidRPr="006C549D">
        <w:rPr>
          <w:color w:val="000000"/>
          <w:sz w:val="28"/>
          <w:szCs w:val="28"/>
        </w:rPr>
        <w:t>.</w:t>
      </w:r>
    </w:p>
    <w:p w14:paraId="1E332B8C"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По расчетам </w:t>
      </w:r>
      <w:r w:rsidR="006C549D" w:rsidRPr="006C549D">
        <w:rPr>
          <w:color w:val="000000"/>
          <w:sz w:val="28"/>
          <w:szCs w:val="28"/>
        </w:rPr>
        <w:t>Л.</w:t>
      </w:r>
      <w:r w:rsidR="006C549D">
        <w:rPr>
          <w:color w:val="000000"/>
          <w:sz w:val="28"/>
          <w:szCs w:val="28"/>
        </w:rPr>
        <w:t> </w:t>
      </w:r>
      <w:r w:rsidR="006C549D" w:rsidRPr="006C549D">
        <w:rPr>
          <w:color w:val="000000"/>
          <w:sz w:val="28"/>
          <w:szCs w:val="28"/>
        </w:rPr>
        <w:t>Поллинга</w:t>
      </w:r>
      <w:r w:rsidRPr="006C549D">
        <w:rPr>
          <w:color w:val="000000"/>
          <w:sz w:val="28"/>
          <w:szCs w:val="28"/>
        </w:rPr>
        <w:t xml:space="preserve"> каждый человек должен потреблять в год </w:t>
      </w:r>
      <w:smartTag w:uri="urn:schemas-microsoft-com:office:smarttags" w:element="metricconverter">
        <w:smartTagPr>
          <w:attr w:name="ProductID" w:val="1 г"/>
        </w:smartTagPr>
        <w:r w:rsidRPr="006C549D">
          <w:rPr>
            <w:color w:val="000000"/>
            <w:sz w:val="28"/>
            <w:szCs w:val="28"/>
          </w:rPr>
          <w:t>0,5 кг</w:t>
        </w:r>
      </w:smartTag>
      <w:r w:rsidRPr="006C549D">
        <w:rPr>
          <w:color w:val="000000"/>
          <w:sz w:val="28"/>
          <w:szCs w:val="28"/>
        </w:rPr>
        <w:t xml:space="preserve"> аскорбиновой кислоты (около </w:t>
      </w:r>
      <w:smartTag w:uri="urn:schemas-microsoft-com:office:smarttags" w:element="metricconverter">
        <w:smartTagPr>
          <w:attr w:name="ProductID" w:val="1 г"/>
        </w:smartTagPr>
        <w:r w:rsidRPr="006C549D">
          <w:rPr>
            <w:color w:val="000000"/>
            <w:sz w:val="28"/>
            <w:szCs w:val="28"/>
          </w:rPr>
          <w:t>1,5 г</w:t>
        </w:r>
      </w:smartTag>
      <w:r w:rsidRPr="006C549D">
        <w:rPr>
          <w:color w:val="000000"/>
          <w:sz w:val="28"/>
          <w:szCs w:val="28"/>
        </w:rPr>
        <w:t xml:space="preserve"> в сутки).</w:t>
      </w:r>
    </w:p>
    <w:p w14:paraId="2C1A6C5B"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Однако, учитывая возможные передозировки аскорбиновой кислоты, гипотеза </w:t>
      </w:r>
      <w:r w:rsidR="006C549D" w:rsidRPr="006C549D">
        <w:rPr>
          <w:color w:val="000000"/>
          <w:sz w:val="28"/>
          <w:szCs w:val="28"/>
        </w:rPr>
        <w:t>Л.</w:t>
      </w:r>
      <w:r w:rsidR="006C549D">
        <w:rPr>
          <w:color w:val="000000"/>
          <w:sz w:val="28"/>
          <w:szCs w:val="28"/>
        </w:rPr>
        <w:t> </w:t>
      </w:r>
      <w:r w:rsidR="006C549D" w:rsidRPr="006C549D">
        <w:rPr>
          <w:color w:val="000000"/>
          <w:sz w:val="28"/>
          <w:szCs w:val="28"/>
        </w:rPr>
        <w:t>Поллинга</w:t>
      </w:r>
      <w:r w:rsidRPr="006C549D">
        <w:rPr>
          <w:color w:val="000000"/>
          <w:sz w:val="28"/>
          <w:szCs w:val="28"/>
        </w:rPr>
        <w:t xml:space="preserve"> в настоящее время требует серьезного и длительного изучения.</w:t>
      </w:r>
    </w:p>
    <w:p w14:paraId="0CBBB860" w14:textId="77777777"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7" w:name="HypervitaminosisSymptom"/>
      <w:bookmarkEnd w:id="7"/>
      <w:r w:rsidRPr="006C549D">
        <w:rPr>
          <w:color w:val="000000"/>
          <w:sz w:val="28"/>
          <w:szCs w:val="28"/>
        </w:rPr>
        <w:t>Признаки гипервитаминоза</w:t>
      </w:r>
    </w:p>
    <w:p w14:paraId="189D0222"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Витамин С хорошо переносится даже в высоких дозах.</w:t>
      </w:r>
    </w:p>
    <w:p w14:paraId="5A67A239"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Однако:</w:t>
      </w:r>
    </w:p>
    <w:p w14:paraId="54C756AC"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При слишком больших дозах приема может развится диарея.</w:t>
      </w:r>
    </w:p>
    <w:p w14:paraId="7E54E8E3"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Большие дозы могут вызвать гемолиз (разрушение красных кровяных клеток) у людей, страдающих отсутствием специфического фермента глюкозо</w:t>
      </w:r>
      <w:r w:rsidR="006C549D">
        <w:rPr>
          <w:color w:val="000000"/>
          <w:sz w:val="28"/>
          <w:szCs w:val="28"/>
        </w:rPr>
        <w:t>-</w:t>
      </w:r>
      <w:r w:rsidR="006C549D" w:rsidRPr="006C549D">
        <w:rPr>
          <w:color w:val="000000"/>
          <w:sz w:val="28"/>
          <w:szCs w:val="28"/>
        </w:rPr>
        <w:t>6</w:t>
      </w:r>
      <w:r w:rsidR="006C549D">
        <w:rPr>
          <w:color w:val="000000"/>
          <w:sz w:val="28"/>
          <w:szCs w:val="28"/>
        </w:rPr>
        <w:t>-</w:t>
      </w:r>
      <w:r w:rsidR="006C549D" w:rsidRPr="006C549D">
        <w:rPr>
          <w:color w:val="000000"/>
          <w:sz w:val="28"/>
          <w:szCs w:val="28"/>
        </w:rPr>
        <w:t>ф</w:t>
      </w:r>
      <w:r w:rsidRPr="006C549D">
        <w:rPr>
          <w:color w:val="000000"/>
          <w:sz w:val="28"/>
          <w:szCs w:val="28"/>
        </w:rPr>
        <w:t>осфатдегидрогеназы. Поэтому людям с таким нарушением можно принимать повышенные дозы витамина С только под строгим наблюдением врача.</w:t>
      </w:r>
    </w:p>
    <w:p w14:paraId="1A773598"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Если аскорбиновую кислоту принимать в больших дозах одновременно с аспирином, может возникнуть раздражение желудка, вследствие чего, разовьется язва (аскорбиновая кислота в виде аскорбата кальция имеет нейтральную реакцию и менее агрессивна по отношению к слизистой желудочно-кишечного тракта).</w:t>
      </w:r>
    </w:p>
    <w:p w14:paraId="6A4FB5B3"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При применении витамина С с аспирином следует также помнить, что большие дозы аспирина могут привести к усиленному выделению витамина С через почки и потере его с мочой и, следовательно, через некоторое время к дефициту витамина.</w:t>
      </w:r>
    </w:p>
    <w:p w14:paraId="0EFA77AF"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Витамин С способствует всасыванию алюминия в кишечнике, и поскольку алюминий в избытке может быть токсичен, не следует принимать дополнительные количества аскорбиновой кислоты и одновременно препараты, которые содержат алюминий (например, Алматель).</w:t>
      </w:r>
    </w:p>
    <w:p w14:paraId="39CE3E61"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Большие дозы витамина С (</w:t>
      </w:r>
      <w:smartTag w:uri="urn:schemas-microsoft-com:office:smarttags" w:element="metricconverter">
        <w:smartTagPr>
          <w:attr w:name="ProductID" w:val="1 г"/>
        </w:smartTagPr>
        <w:r w:rsidRPr="006C549D">
          <w:rPr>
            <w:color w:val="000000"/>
            <w:sz w:val="28"/>
            <w:szCs w:val="28"/>
          </w:rPr>
          <w:t>1 г</w:t>
        </w:r>
      </w:smartTag>
      <w:r w:rsidRPr="006C549D">
        <w:rPr>
          <w:color w:val="000000"/>
          <w:sz w:val="28"/>
          <w:szCs w:val="28"/>
        </w:rPr>
        <w:t xml:space="preserve"> или больше) могут изменить способность усваивать витамин В</w:t>
      </w:r>
      <w:r w:rsidRPr="006C549D">
        <w:rPr>
          <w:color w:val="000000"/>
          <w:sz w:val="28"/>
          <w:szCs w:val="28"/>
          <w:vertAlign w:val="subscript"/>
        </w:rPr>
        <w:t>12</w:t>
      </w:r>
      <w:r w:rsidRPr="006C549D">
        <w:rPr>
          <w:color w:val="000000"/>
          <w:sz w:val="28"/>
          <w:szCs w:val="28"/>
        </w:rPr>
        <w:t xml:space="preserve"> из пищи или из пищевых добавок. Это может привести к дефициту витамина В</w:t>
      </w:r>
      <w:r w:rsidRPr="006C549D">
        <w:rPr>
          <w:color w:val="000000"/>
          <w:sz w:val="28"/>
          <w:szCs w:val="28"/>
          <w:vertAlign w:val="subscript"/>
        </w:rPr>
        <w:t>12</w:t>
      </w:r>
      <w:r w:rsidRPr="006C549D">
        <w:rPr>
          <w:color w:val="000000"/>
          <w:sz w:val="28"/>
          <w:szCs w:val="28"/>
        </w:rPr>
        <w:t>, что опасно. Если вы принимаете высокие дозы витамина С, вам следует периодически просить врача контролировать уровень витамина В</w:t>
      </w:r>
      <w:r w:rsidRPr="006C549D">
        <w:rPr>
          <w:color w:val="000000"/>
          <w:sz w:val="28"/>
          <w:szCs w:val="28"/>
          <w:vertAlign w:val="subscript"/>
        </w:rPr>
        <w:t>12</w:t>
      </w:r>
      <w:r w:rsidRPr="006C549D">
        <w:rPr>
          <w:color w:val="000000"/>
          <w:sz w:val="28"/>
          <w:szCs w:val="28"/>
        </w:rPr>
        <w:t xml:space="preserve"> в крови. Если он понижен, то вам, может быть, необходимо время от времени получать дополнительное количество витамина В</w:t>
      </w:r>
      <w:r w:rsidRPr="006C549D">
        <w:rPr>
          <w:color w:val="000000"/>
          <w:sz w:val="28"/>
          <w:szCs w:val="28"/>
          <w:vertAlign w:val="subscript"/>
        </w:rPr>
        <w:t>12</w:t>
      </w:r>
      <w:r w:rsidRPr="006C549D">
        <w:rPr>
          <w:color w:val="000000"/>
          <w:sz w:val="28"/>
          <w:szCs w:val="28"/>
        </w:rPr>
        <w:t xml:space="preserve"> в виде инъекций.</w:t>
      </w:r>
    </w:p>
    <w:p w14:paraId="383BE5DB"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Жевательные конфеты и жевательные резинки с витамином С могут повредить эмаль зубов, следует полоскать рот или чистить зубы после их приема.</w:t>
      </w:r>
    </w:p>
    <w:p w14:paraId="6CEDDB7F"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При беременности не рекомендуется принимать слишком высокие дозы витамина С, поскольку у плода может возникнуть зависимость.</w:t>
      </w:r>
    </w:p>
    <w:p w14:paraId="7C0A8846" w14:textId="77777777"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Не следует назначать большие дозы больным с повышенной свертываемостью крови, тромбофлебитами и склонностью к тромбозам, а также при сахарном диабете. При длительном применении больших доз аскорбиновой кислоты возможно угнетение функции инсулярного аппарата поджелудочной железы. В процессе лечения необходимо регулярно контролировать ее функциональную способность. В связи со стимулирующим влиянием аскорбиновой кислоты на образование кортикостероидных гормонов при лечении большими дозами необходимо следить за функцией почек и артериальным давлением.</w:t>
      </w:r>
    </w:p>
    <w:p w14:paraId="3B1AF06C"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Комитет экспертов ВОЗ ввел понятие о безусловно допустимой суточной дозе витамина С, которая не превышает 2,5 мг/кг веса тела, и условно допустимой суточной дозе витамина С, которая составляет 7,5 мг/кг (Шилов П.И., Яковлев Т.Н., 1974).</w:t>
      </w:r>
    </w:p>
    <w:p w14:paraId="138636FA" w14:textId="77777777"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8" w:name="UpToDate"/>
      <w:bookmarkEnd w:id="8"/>
      <w:r w:rsidRPr="006C549D">
        <w:rPr>
          <w:color w:val="000000"/>
          <w:sz w:val="28"/>
          <w:szCs w:val="28"/>
        </w:rPr>
        <w:t>Новейшие данные</w:t>
      </w:r>
    </w:p>
    <w:p w14:paraId="1EF7E333" w14:textId="77777777"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При исследовании влияния витамина С на пассивных курильщиков было выявлено, что люди, пребывающие в прокуренных помещениях, испытывают оксидативный стресс, что ускоряет прогрессирование атеросклероза.</w:t>
      </w:r>
    </w:p>
    <w:sectPr w:rsidR="00002A29" w:rsidRPr="006C549D" w:rsidSect="006C549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988"/>
    <w:multiLevelType w:val="multilevel"/>
    <w:tmpl w:val="C17E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9527D"/>
    <w:multiLevelType w:val="multilevel"/>
    <w:tmpl w:val="AE88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661D8"/>
    <w:multiLevelType w:val="multilevel"/>
    <w:tmpl w:val="F09C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A034A"/>
    <w:multiLevelType w:val="multilevel"/>
    <w:tmpl w:val="A42C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27F80"/>
    <w:multiLevelType w:val="multilevel"/>
    <w:tmpl w:val="666A4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8002E"/>
    <w:multiLevelType w:val="multilevel"/>
    <w:tmpl w:val="2A56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530B7"/>
    <w:multiLevelType w:val="multilevel"/>
    <w:tmpl w:val="220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29"/>
    <w:rsid w:val="00002A29"/>
    <w:rsid w:val="000317E5"/>
    <w:rsid w:val="00256E8B"/>
    <w:rsid w:val="006B2EC3"/>
    <w:rsid w:val="006C549D"/>
    <w:rsid w:val="006E5B18"/>
    <w:rsid w:val="00800B6D"/>
    <w:rsid w:val="009D29C8"/>
    <w:rsid w:val="00B175B4"/>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B36B4C"/>
  <w14:defaultImageDpi w14:val="0"/>
  <w15:docId w15:val="{FCA9603A-7991-4A58-85A6-E4F8D3A3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002A29"/>
    <w:pPr>
      <w:spacing w:before="100" w:beforeAutospacing="1" w:after="100" w:afterAutospacing="1"/>
      <w:outlineLvl w:val="1"/>
    </w:pPr>
    <w:rPr>
      <w:b/>
      <w:bCs/>
      <w:color w:val="146CBA"/>
      <w:sz w:val="36"/>
      <w:szCs w:val="36"/>
    </w:rPr>
  </w:style>
  <w:style w:type="paragraph" w:styleId="3">
    <w:name w:val="heading 3"/>
    <w:basedOn w:val="a"/>
    <w:link w:val="30"/>
    <w:uiPriority w:val="99"/>
    <w:qFormat/>
    <w:rsid w:val="00002A29"/>
    <w:pPr>
      <w:spacing w:before="100" w:beforeAutospacing="1" w:after="100" w:afterAutospacing="1"/>
      <w:outlineLvl w:val="2"/>
    </w:pPr>
    <w:rPr>
      <w:b/>
      <w:bCs/>
      <w:color w:val="146CBA"/>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sid w:val="00002A29"/>
    <w:rPr>
      <w:rFonts w:cs="Times New Roman"/>
      <w:color w:val="0E49B2"/>
      <w:u w:val="single"/>
    </w:rPr>
  </w:style>
  <w:style w:type="paragraph" w:styleId="a4">
    <w:name w:val="Normal (Web)"/>
    <w:basedOn w:val="a"/>
    <w:uiPriority w:val="99"/>
    <w:rsid w:val="00002A29"/>
    <w:pPr>
      <w:spacing w:before="100" w:beforeAutospacing="1" w:after="100" w:afterAutospacing="1"/>
    </w:pPr>
    <w:rPr>
      <w:color w:val="003399"/>
      <w:sz w:val="18"/>
      <w:szCs w:val="18"/>
    </w:rPr>
  </w:style>
  <w:style w:type="character" w:customStyle="1" w:styleId="blueheader1">
    <w:name w:val="blueheader1"/>
    <w:basedOn w:val="a0"/>
    <w:uiPriority w:val="99"/>
    <w:rsid w:val="00002A29"/>
    <w:rPr>
      <w:rFonts w:cs="Times New Roman"/>
      <w:color w:val="146CBA"/>
    </w:rPr>
  </w:style>
  <w:style w:type="table" w:styleId="1">
    <w:name w:val="Table Grid 1"/>
    <w:basedOn w:val="a1"/>
    <w:uiPriority w:val="99"/>
    <w:rsid w:val="006C549D"/>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697711">
      <w:marLeft w:val="0"/>
      <w:marRight w:val="0"/>
      <w:marTop w:val="0"/>
      <w:marBottom w:val="0"/>
      <w:divBdr>
        <w:top w:val="none" w:sz="0" w:space="0" w:color="auto"/>
        <w:left w:val="none" w:sz="0" w:space="0" w:color="auto"/>
        <w:bottom w:val="none" w:sz="0" w:space="0" w:color="auto"/>
        <w:right w:val="none" w:sz="0" w:space="0" w:color="auto"/>
      </w:divBdr>
      <w:divsChild>
        <w:div w:id="1699697715">
          <w:marLeft w:val="0"/>
          <w:marRight w:val="0"/>
          <w:marTop w:val="0"/>
          <w:marBottom w:val="0"/>
          <w:divBdr>
            <w:top w:val="none" w:sz="0" w:space="0" w:color="auto"/>
            <w:left w:val="none" w:sz="0" w:space="0" w:color="auto"/>
            <w:bottom w:val="none" w:sz="0" w:space="0" w:color="auto"/>
            <w:right w:val="none" w:sz="0" w:space="0" w:color="auto"/>
          </w:divBdr>
          <w:divsChild>
            <w:div w:id="1699697709">
              <w:marLeft w:val="0"/>
              <w:marRight w:val="0"/>
              <w:marTop w:val="0"/>
              <w:marBottom w:val="0"/>
              <w:divBdr>
                <w:top w:val="none" w:sz="0" w:space="0" w:color="auto"/>
                <w:left w:val="none" w:sz="0" w:space="0" w:color="auto"/>
                <w:bottom w:val="none" w:sz="0" w:space="0" w:color="auto"/>
                <w:right w:val="none" w:sz="0" w:space="0" w:color="auto"/>
              </w:divBdr>
            </w:div>
            <w:div w:id="1699697710">
              <w:marLeft w:val="0"/>
              <w:marRight w:val="0"/>
              <w:marTop w:val="0"/>
              <w:marBottom w:val="0"/>
              <w:divBdr>
                <w:top w:val="none" w:sz="0" w:space="0" w:color="auto"/>
                <w:left w:val="none" w:sz="0" w:space="0" w:color="auto"/>
                <w:bottom w:val="none" w:sz="0" w:space="0" w:color="auto"/>
                <w:right w:val="none" w:sz="0" w:space="0" w:color="auto"/>
              </w:divBdr>
            </w:div>
            <w:div w:id="1699697712">
              <w:marLeft w:val="0"/>
              <w:marRight w:val="0"/>
              <w:marTop w:val="0"/>
              <w:marBottom w:val="0"/>
              <w:divBdr>
                <w:top w:val="none" w:sz="0" w:space="0" w:color="auto"/>
                <w:left w:val="none" w:sz="0" w:space="0" w:color="auto"/>
                <w:bottom w:val="none" w:sz="0" w:space="0" w:color="auto"/>
                <w:right w:val="none" w:sz="0" w:space="0" w:color="auto"/>
              </w:divBdr>
            </w:div>
            <w:div w:id="1699697713">
              <w:marLeft w:val="0"/>
              <w:marRight w:val="0"/>
              <w:marTop w:val="0"/>
              <w:marBottom w:val="0"/>
              <w:divBdr>
                <w:top w:val="none" w:sz="0" w:space="0" w:color="auto"/>
                <w:left w:val="none" w:sz="0" w:space="0" w:color="auto"/>
                <w:bottom w:val="none" w:sz="0" w:space="0" w:color="auto"/>
                <w:right w:val="none" w:sz="0" w:space="0" w:color="auto"/>
              </w:divBdr>
            </w:div>
            <w:div w:id="1699697714">
              <w:marLeft w:val="0"/>
              <w:marRight w:val="0"/>
              <w:marTop w:val="0"/>
              <w:marBottom w:val="0"/>
              <w:divBdr>
                <w:top w:val="none" w:sz="0" w:space="0" w:color="auto"/>
                <w:left w:val="none" w:sz="0" w:space="0" w:color="auto"/>
                <w:bottom w:val="none" w:sz="0" w:space="0" w:color="auto"/>
                <w:right w:val="none" w:sz="0" w:space="0" w:color="auto"/>
              </w:divBdr>
            </w:div>
            <w:div w:id="1699697716">
              <w:marLeft w:val="0"/>
              <w:marRight w:val="0"/>
              <w:marTop w:val="0"/>
              <w:marBottom w:val="0"/>
              <w:divBdr>
                <w:top w:val="none" w:sz="0" w:space="0" w:color="auto"/>
                <w:left w:val="none" w:sz="0" w:space="0" w:color="auto"/>
                <w:bottom w:val="none" w:sz="0" w:space="0" w:color="auto"/>
                <w:right w:val="none" w:sz="0" w:space="0" w:color="auto"/>
              </w:divBdr>
            </w:div>
            <w:div w:id="1699697717">
              <w:marLeft w:val="0"/>
              <w:marRight w:val="0"/>
              <w:marTop w:val="0"/>
              <w:marBottom w:val="0"/>
              <w:divBdr>
                <w:top w:val="none" w:sz="0" w:space="0" w:color="auto"/>
                <w:left w:val="none" w:sz="0" w:space="0" w:color="auto"/>
                <w:bottom w:val="none" w:sz="0" w:space="0" w:color="auto"/>
                <w:right w:val="none" w:sz="0" w:space="0" w:color="auto"/>
              </w:divBdr>
            </w:div>
            <w:div w:id="16996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7720">
      <w:marLeft w:val="0"/>
      <w:marRight w:val="0"/>
      <w:marTop w:val="0"/>
      <w:marBottom w:val="0"/>
      <w:divBdr>
        <w:top w:val="none" w:sz="0" w:space="0" w:color="auto"/>
        <w:left w:val="none" w:sz="0" w:space="0" w:color="auto"/>
        <w:bottom w:val="none" w:sz="0" w:space="0" w:color="auto"/>
        <w:right w:val="none" w:sz="0" w:space="0" w:color="auto"/>
      </w:divBdr>
      <w:divsChild>
        <w:div w:id="169969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2387</Words>
  <Characters>13611</Characters>
  <Application>Microsoft Office Word</Application>
  <DocSecurity>0</DocSecurity>
  <Lines>113</Lines>
  <Paragraphs>31</Paragraphs>
  <ScaleCrop>false</ScaleCrop>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Витамины - биологически активные вещества, необходимые для нормальной жизнедеятельности организма</dc:title>
  <dc:subject/>
  <dc:creator>mari</dc:creator>
  <cp:keywords/>
  <dc:description/>
  <cp:lastModifiedBy>Igor</cp:lastModifiedBy>
  <cp:revision>3</cp:revision>
  <dcterms:created xsi:type="dcterms:W3CDTF">2025-02-17T23:19:00Z</dcterms:created>
  <dcterms:modified xsi:type="dcterms:W3CDTF">2025-02-17T23:19:00Z</dcterms:modified>
</cp:coreProperties>
</file>