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3D066" w14:textId="77777777" w:rsidR="00B97CBF" w:rsidRDefault="00B97CBF" w:rsidP="00B97CBF">
      <w:pPr>
        <w:pStyle w:val="afd"/>
      </w:pPr>
    </w:p>
    <w:p w14:paraId="673EAF25" w14:textId="77777777" w:rsidR="00B97CBF" w:rsidRDefault="00B97CBF" w:rsidP="00B97CBF">
      <w:pPr>
        <w:pStyle w:val="afd"/>
      </w:pPr>
    </w:p>
    <w:p w14:paraId="6AD21354" w14:textId="77777777" w:rsidR="00B97CBF" w:rsidRDefault="00B97CBF" w:rsidP="00B97CBF">
      <w:pPr>
        <w:pStyle w:val="afd"/>
      </w:pPr>
    </w:p>
    <w:p w14:paraId="183C6525" w14:textId="77777777" w:rsidR="00B97CBF" w:rsidRDefault="00B97CBF" w:rsidP="00B97CBF">
      <w:pPr>
        <w:pStyle w:val="afd"/>
      </w:pPr>
    </w:p>
    <w:p w14:paraId="6000F802" w14:textId="77777777" w:rsidR="00B97CBF" w:rsidRDefault="00B97CBF" w:rsidP="00B97CBF">
      <w:pPr>
        <w:pStyle w:val="afd"/>
      </w:pPr>
    </w:p>
    <w:p w14:paraId="20374E14" w14:textId="77777777" w:rsidR="00B97CBF" w:rsidRDefault="00B97CBF" w:rsidP="00B97CBF">
      <w:pPr>
        <w:pStyle w:val="afd"/>
      </w:pPr>
    </w:p>
    <w:p w14:paraId="04BB1795" w14:textId="77777777" w:rsidR="00B97CBF" w:rsidRDefault="00B97CBF" w:rsidP="00B97CBF">
      <w:pPr>
        <w:pStyle w:val="afd"/>
      </w:pPr>
    </w:p>
    <w:p w14:paraId="18845917" w14:textId="77777777" w:rsidR="00B97CBF" w:rsidRDefault="00B97CBF" w:rsidP="00B97CBF">
      <w:pPr>
        <w:pStyle w:val="afd"/>
      </w:pPr>
    </w:p>
    <w:p w14:paraId="285A9668" w14:textId="77777777" w:rsidR="00B97CBF" w:rsidRDefault="00B97CBF" w:rsidP="00B97CBF">
      <w:pPr>
        <w:pStyle w:val="afd"/>
      </w:pPr>
    </w:p>
    <w:p w14:paraId="3648DF76" w14:textId="77777777" w:rsidR="00B97CBF" w:rsidRDefault="00B97CBF" w:rsidP="00B97CBF">
      <w:pPr>
        <w:pStyle w:val="afd"/>
      </w:pPr>
    </w:p>
    <w:p w14:paraId="24B176E1" w14:textId="77777777" w:rsidR="00D02172" w:rsidRPr="00D02172" w:rsidRDefault="009076E6" w:rsidP="00B97CBF">
      <w:pPr>
        <w:pStyle w:val="afd"/>
      </w:pPr>
      <w:r w:rsidRPr="00D02172">
        <w:t>Реферат</w:t>
      </w:r>
      <w:r w:rsidR="00D02172" w:rsidRPr="00D02172">
        <w:t xml:space="preserve"> </w:t>
      </w:r>
      <w:r w:rsidRPr="00D02172">
        <w:t>на</w:t>
      </w:r>
      <w:r w:rsidR="00D02172" w:rsidRPr="00D02172">
        <w:t xml:space="preserve"> </w:t>
      </w:r>
      <w:r w:rsidRPr="00D02172">
        <w:t>тему</w:t>
      </w:r>
    </w:p>
    <w:p w14:paraId="472A5461" w14:textId="77777777" w:rsidR="00D02172" w:rsidRDefault="00B97CBF" w:rsidP="00B97CBF">
      <w:pPr>
        <w:pStyle w:val="afd"/>
        <w:rPr>
          <w:szCs w:val="48"/>
        </w:rPr>
      </w:pPr>
      <w:r w:rsidRPr="00D02172">
        <w:rPr>
          <w:szCs w:val="48"/>
        </w:rPr>
        <w:t>А</w:t>
      </w:r>
      <w:r w:rsidR="009076E6" w:rsidRPr="00D02172">
        <w:rPr>
          <w:szCs w:val="48"/>
        </w:rPr>
        <w:t>льбумин</w:t>
      </w:r>
      <w:r w:rsidR="00AA2DA9">
        <w:rPr>
          <w:szCs w:val="48"/>
        </w:rPr>
        <w:t>, его свойства и функции</w:t>
      </w:r>
    </w:p>
    <w:p w14:paraId="3DF3E162" w14:textId="77777777" w:rsidR="00B97CBF" w:rsidRDefault="00B97CBF" w:rsidP="00B97CBF">
      <w:pPr>
        <w:pStyle w:val="afd"/>
        <w:rPr>
          <w:szCs w:val="48"/>
        </w:rPr>
      </w:pPr>
    </w:p>
    <w:p w14:paraId="501A45C4" w14:textId="77777777" w:rsidR="00B97CBF" w:rsidRDefault="00B97CBF" w:rsidP="00B97CBF">
      <w:pPr>
        <w:pStyle w:val="afd"/>
        <w:rPr>
          <w:szCs w:val="48"/>
        </w:rPr>
      </w:pPr>
    </w:p>
    <w:p w14:paraId="1AF34FE4" w14:textId="77777777" w:rsidR="009076E6" w:rsidRPr="00D02172" w:rsidRDefault="009076E6" w:rsidP="00B97CBF">
      <w:pPr>
        <w:pStyle w:val="afd"/>
        <w:jc w:val="left"/>
      </w:pPr>
      <w:r w:rsidRPr="00D02172">
        <w:t>Работу</w:t>
      </w:r>
      <w:r w:rsidR="00D02172" w:rsidRPr="00D02172">
        <w:t xml:space="preserve"> </w:t>
      </w:r>
      <w:r w:rsidRPr="00D02172">
        <w:t>выполнила</w:t>
      </w:r>
    </w:p>
    <w:p w14:paraId="034C8F96" w14:textId="77777777" w:rsidR="00D02172" w:rsidRDefault="009076E6" w:rsidP="00B97CBF">
      <w:pPr>
        <w:pStyle w:val="afd"/>
        <w:jc w:val="left"/>
      </w:pPr>
      <w:r w:rsidRPr="00D02172">
        <w:t>Ворожцова</w:t>
      </w:r>
      <w:r w:rsidR="00D02172" w:rsidRPr="00D02172">
        <w:t xml:space="preserve"> </w:t>
      </w:r>
      <w:r w:rsidRPr="00D02172">
        <w:t>Анастасия</w:t>
      </w:r>
    </w:p>
    <w:p w14:paraId="2B2D11FC" w14:textId="77777777" w:rsidR="00D02172" w:rsidRDefault="00B97CBF" w:rsidP="00B97CBF">
      <w:pPr>
        <w:pStyle w:val="af6"/>
      </w:pPr>
      <w:r>
        <w:br w:type="page"/>
      </w:r>
      <w:r w:rsidR="009076E6" w:rsidRPr="00D02172">
        <w:lastRenderedPageBreak/>
        <w:t>Содержание</w:t>
      </w:r>
    </w:p>
    <w:p w14:paraId="7B17B5A1" w14:textId="77777777" w:rsidR="00B97CBF" w:rsidRPr="00D02172" w:rsidRDefault="00B97CBF" w:rsidP="00B97CBF">
      <w:pPr>
        <w:pStyle w:val="af6"/>
      </w:pPr>
    </w:p>
    <w:p w14:paraId="579FE476" w14:textId="77777777" w:rsidR="00D1631F" w:rsidRDefault="00B97CB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>
        <w:rPr>
          <w:i/>
          <w:smallCaps w:val="0"/>
          <w:lang w:eastAsia="ru-RU"/>
        </w:rPr>
        <w:fldChar w:fldCharType="begin"/>
      </w:r>
      <w:r>
        <w:rPr>
          <w:i/>
          <w:smallCaps w:val="0"/>
          <w:lang w:eastAsia="ru-RU"/>
        </w:rPr>
        <w:instrText xml:space="preserve"> TOC \o "1-1" \n \h \z \u </w:instrText>
      </w:r>
      <w:r>
        <w:rPr>
          <w:i/>
          <w:smallCaps w:val="0"/>
          <w:lang w:eastAsia="ru-RU"/>
        </w:rPr>
        <w:fldChar w:fldCharType="separate"/>
      </w:r>
      <w:hyperlink w:anchor="_Toc288984652" w:history="1">
        <w:r w:rsidR="00D1631F" w:rsidRPr="00067B53">
          <w:rPr>
            <w:rStyle w:val="aa"/>
            <w:noProof/>
          </w:rPr>
          <w:t>Что такое альбумин</w:t>
        </w:r>
      </w:hyperlink>
    </w:p>
    <w:p w14:paraId="2C0C7030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3" w:history="1">
        <w:r w:rsidRPr="00067B53">
          <w:rPr>
            <w:rStyle w:val="aa"/>
            <w:noProof/>
          </w:rPr>
          <w:t>Физические и химические свойства</w:t>
        </w:r>
      </w:hyperlink>
    </w:p>
    <w:p w14:paraId="7438BBCC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4" w:history="1">
        <w:r w:rsidRPr="00067B53">
          <w:rPr>
            <w:rStyle w:val="aa"/>
            <w:noProof/>
          </w:rPr>
          <w:t>Биологические свойства и функции</w:t>
        </w:r>
      </w:hyperlink>
    </w:p>
    <w:p w14:paraId="3F89838F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5" w:history="1">
        <w:r w:rsidRPr="00067B53">
          <w:rPr>
            <w:rStyle w:val="aa"/>
            <w:noProof/>
          </w:rPr>
          <w:t>Сывороточный альбумин</w:t>
        </w:r>
      </w:hyperlink>
    </w:p>
    <w:p w14:paraId="1988E7EF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6" w:history="1">
        <w:r w:rsidRPr="00067B53">
          <w:rPr>
            <w:rStyle w:val="aa"/>
            <w:noProof/>
          </w:rPr>
          <w:t>Транспортная функция сывороточного альбумина</w:t>
        </w:r>
      </w:hyperlink>
    </w:p>
    <w:p w14:paraId="34366D47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7" w:history="1">
        <w:r w:rsidRPr="00067B53">
          <w:rPr>
            <w:rStyle w:val="aa"/>
            <w:noProof/>
          </w:rPr>
          <w:t>Когда же уровень альбумина в крови бывает сниженным?</w:t>
        </w:r>
      </w:hyperlink>
    </w:p>
    <w:p w14:paraId="270B1223" w14:textId="77777777" w:rsidR="00D1631F" w:rsidRDefault="00D1631F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hyperlink w:anchor="_Toc288984658" w:history="1">
        <w:r w:rsidRPr="00067B53">
          <w:rPr>
            <w:rStyle w:val="aa"/>
            <w:noProof/>
          </w:rPr>
          <w:t>Гипоальбумения</w:t>
        </w:r>
      </w:hyperlink>
    </w:p>
    <w:p w14:paraId="6EC39E48" w14:textId="77777777" w:rsidR="00D02172" w:rsidRDefault="00B97CBF" w:rsidP="00B97CBF">
      <w:pPr>
        <w:pStyle w:val="1"/>
      </w:pPr>
      <w:r>
        <w:rPr>
          <w:i w:val="0"/>
          <w:smallCaps w:val="0"/>
          <w:lang w:eastAsia="ru-RU"/>
        </w:rPr>
        <w:fldChar w:fldCharType="end"/>
      </w:r>
      <w:r>
        <w:br w:type="page"/>
      </w:r>
      <w:bookmarkStart w:id="0" w:name="_Toc288984652"/>
      <w:r w:rsidR="009076E6" w:rsidRPr="00D02172">
        <w:lastRenderedPageBreak/>
        <w:t>Что</w:t>
      </w:r>
      <w:r w:rsidR="00D02172" w:rsidRPr="00D02172">
        <w:t xml:space="preserve"> </w:t>
      </w:r>
      <w:r w:rsidR="009076E6" w:rsidRPr="00D02172">
        <w:t>такое</w:t>
      </w:r>
      <w:r w:rsidR="00D02172" w:rsidRPr="00D02172">
        <w:t xml:space="preserve"> </w:t>
      </w:r>
      <w:r w:rsidR="009076E6" w:rsidRPr="00D02172">
        <w:t>альбумин</w:t>
      </w:r>
      <w:bookmarkEnd w:id="0"/>
    </w:p>
    <w:p w14:paraId="619C1AA1" w14:textId="77777777" w:rsidR="00B97CBF" w:rsidRPr="00B97CBF" w:rsidRDefault="00B97CBF" w:rsidP="00B97CBF">
      <w:pPr>
        <w:rPr>
          <w:lang w:eastAsia="en-US"/>
        </w:rPr>
      </w:pPr>
    </w:p>
    <w:p w14:paraId="3CB670AC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представляет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собой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самую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большую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фракцию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человека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55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65%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белковой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входят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20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аминокислот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Синтез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происходит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Основная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функция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человека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поддержание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коллоидно-онкотического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давления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. </w:t>
      </w:r>
      <w:bookmarkStart w:id="1" w:name="_GoBack"/>
      <w:bookmarkEnd w:id="1"/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голодания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первую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очередь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расходуется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приводит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снижению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коллоидно-осмотического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давления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формированию</w:t>
      </w:r>
      <w:r w:rsidR="00D02172">
        <w:rPr>
          <w:szCs w:val="24"/>
        </w:rPr>
        <w:t xml:space="preserve"> "</w:t>
      </w:r>
      <w:r w:rsidRPr="00D02172">
        <w:rPr>
          <w:szCs w:val="24"/>
        </w:rPr>
        <w:t>голодных</w:t>
      </w:r>
      <w:r w:rsidR="00D02172">
        <w:rPr>
          <w:szCs w:val="24"/>
        </w:rPr>
        <w:t xml:space="preserve">" </w:t>
      </w:r>
      <w:r w:rsidRPr="00D02172">
        <w:rPr>
          <w:szCs w:val="24"/>
        </w:rPr>
        <w:t>отеков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транспортирует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билирубин,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различные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гормоны,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жирные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кислоты,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кальция,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хлора,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лекарственные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Гиперальбуминемия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встречается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редко,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вызывает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сильное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обезвоживание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выраженный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венозный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застой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Вещества,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содержащие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яичный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белок,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называются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альбуминоиды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Альбуминоидами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являются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>
        <w:rPr>
          <w:szCs w:val="24"/>
        </w:rPr>
        <w:t>, с</w:t>
      </w:r>
      <w:r w:rsidRPr="00D02172">
        <w:rPr>
          <w:szCs w:val="24"/>
        </w:rPr>
        <w:t>емена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растений</w:t>
      </w:r>
      <w:r w:rsidR="00D02172" w:rsidRPr="00D02172">
        <w:rPr>
          <w:szCs w:val="24"/>
        </w:rPr>
        <w:t>.</w:t>
      </w:r>
    </w:p>
    <w:p w14:paraId="3E0D5CB0" w14:textId="77777777" w:rsidR="00D1631F" w:rsidRDefault="00D1631F" w:rsidP="00D02172">
      <w:pPr>
        <w:tabs>
          <w:tab w:val="left" w:pos="726"/>
        </w:tabs>
        <w:rPr>
          <w:b/>
        </w:rPr>
      </w:pPr>
    </w:p>
    <w:p w14:paraId="21A99C7D" w14:textId="77777777" w:rsidR="00D02172" w:rsidRDefault="009076E6" w:rsidP="00D1631F">
      <w:pPr>
        <w:pStyle w:val="1"/>
      </w:pPr>
      <w:bookmarkStart w:id="2" w:name="_Toc288984653"/>
      <w:r w:rsidRPr="00D02172">
        <w:t>Физические</w:t>
      </w:r>
      <w:r w:rsidR="00D02172" w:rsidRPr="00D02172">
        <w:t xml:space="preserve"> </w:t>
      </w:r>
      <w:r w:rsidRPr="00D02172">
        <w:t>и</w:t>
      </w:r>
      <w:r w:rsidR="00D02172" w:rsidRPr="00D02172">
        <w:t xml:space="preserve"> </w:t>
      </w:r>
      <w:r w:rsidRPr="00D02172">
        <w:t>химические</w:t>
      </w:r>
      <w:r w:rsidR="00D02172" w:rsidRPr="00D02172">
        <w:t xml:space="preserve"> </w:t>
      </w:r>
      <w:r w:rsidRPr="00D02172">
        <w:t>свойства</w:t>
      </w:r>
      <w:bookmarkEnd w:id="2"/>
    </w:p>
    <w:p w14:paraId="02E52501" w14:textId="77777777" w:rsidR="00D1631F" w:rsidRPr="00D1631F" w:rsidRDefault="00D1631F" w:rsidP="00D1631F">
      <w:pPr>
        <w:rPr>
          <w:lang w:eastAsia="en-US"/>
        </w:rPr>
      </w:pPr>
    </w:p>
    <w:p w14:paraId="2BC956AE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Кроме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воды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растворимы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солевых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растворах,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кислотах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щелочах</w:t>
      </w:r>
      <w:r w:rsidR="00D02172" w:rsidRPr="00D02172">
        <w:rPr>
          <w:szCs w:val="24"/>
        </w:rPr>
        <w:t xml:space="preserve">;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гидролизе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распадаются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различные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аминокислоты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получены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кристаллическом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виде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Свертывается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нагревании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денатурация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нейтральны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относительная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молекулярная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масса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примерно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65000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дальтон,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углеводов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Примерами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служить</w:t>
      </w:r>
      <w:r w:rsidR="00D02172" w:rsidRPr="00D02172">
        <w:rPr>
          <w:szCs w:val="24"/>
        </w:rPr>
        <w:t xml:space="preserve">: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куриного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яйца,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кровяной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сыворотки,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мускульной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>.</w:t>
      </w:r>
    </w:p>
    <w:p w14:paraId="660F1758" w14:textId="77777777" w:rsidR="00B97CBF" w:rsidRDefault="00B97CBF" w:rsidP="00D02172">
      <w:pPr>
        <w:tabs>
          <w:tab w:val="left" w:pos="726"/>
        </w:tabs>
        <w:rPr>
          <w:b/>
        </w:rPr>
      </w:pPr>
    </w:p>
    <w:p w14:paraId="6BFF7C68" w14:textId="77777777" w:rsidR="00D02172" w:rsidRDefault="009076E6" w:rsidP="00B97CBF">
      <w:pPr>
        <w:pStyle w:val="1"/>
      </w:pPr>
      <w:bookmarkStart w:id="3" w:name="_Toc288984654"/>
      <w:r w:rsidRPr="00D02172">
        <w:t>Биологические</w:t>
      </w:r>
      <w:r w:rsidR="00D02172" w:rsidRPr="00D02172">
        <w:t xml:space="preserve"> </w:t>
      </w:r>
      <w:r w:rsidRPr="00D02172">
        <w:t>свойства</w:t>
      </w:r>
      <w:r w:rsidR="00D02172" w:rsidRPr="00D02172">
        <w:t xml:space="preserve"> </w:t>
      </w:r>
      <w:r w:rsidRPr="00D02172">
        <w:t>и</w:t>
      </w:r>
      <w:r w:rsidR="00D02172" w:rsidRPr="00D02172">
        <w:t xml:space="preserve"> </w:t>
      </w:r>
      <w:r w:rsidRPr="00D02172">
        <w:t>функции</w:t>
      </w:r>
      <w:bookmarkEnd w:id="3"/>
    </w:p>
    <w:p w14:paraId="4354A222" w14:textId="77777777" w:rsidR="00B97CBF" w:rsidRPr="00B97CBF" w:rsidRDefault="00B97CBF" w:rsidP="00B97CBF">
      <w:pPr>
        <w:rPr>
          <w:lang w:eastAsia="en-US"/>
        </w:rPr>
      </w:pPr>
    </w:p>
    <w:p w14:paraId="20DCD20A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Основными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биологическими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функциями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являются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поддержание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онкотического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давления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резервом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lastRenderedPageBreak/>
        <w:t>аминокислот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Проявляют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высокую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связывающую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способность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отношению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различным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низкомолекулярным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соединениям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несет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еще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одну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функцию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транспортную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Дело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том,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благодаря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большому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числу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мелкому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размеру,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отлично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переносят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себе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продукты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жизнедеятельности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билирубин,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желчные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элементы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еще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переносят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себе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лекарства</w:t>
      </w:r>
      <w:r w:rsidR="00D02172">
        <w:rPr>
          <w:szCs w:val="24"/>
        </w:rPr>
        <w:t>, н</w:t>
      </w:r>
      <w:r w:rsidRPr="00D02172">
        <w:rPr>
          <w:szCs w:val="24"/>
        </w:rPr>
        <w:t>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виды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антибиотиков,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сульфаниламиды,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кое-какие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гормоны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яды</w:t>
      </w:r>
      <w:r w:rsidR="00D02172" w:rsidRPr="00D02172">
        <w:rPr>
          <w:szCs w:val="24"/>
        </w:rPr>
        <w:t>.</w:t>
      </w:r>
    </w:p>
    <w:p w14:paraId="52727B62" w14:textId="77777777" w:rsidR="00B97CBF" w:rsidRDefault="00B97CBF" w:rsidP="00D02172">
      <w:pPr>
        <w:tabs>
          <w:tab w:val="left" w:pos="726"/>
        </w:tabs>
        <w:rPr>
          <w:b/>
        </w:rPr>
      </w:pPr>
    </w:p>
    <w:p w14:paraId="0CF44FD2" w14:textId="77777777" w:rsidR="00D02172" w:rsidRDefault="009076E6" w:rsidP="00B97CBF">
      <w:pPr>
        <w:pStyle w:val="1"/>
      </w:pPr>
      <w:bookmarkStart w:id="4" w:name="_Toc288984655"/>
      <w:r w:rsidRPr="00D02172">
        <w:t>Сывороточный</w:t>
      </w:r>
      <w:r w:rsidR="00D02172" w:rsidRPr="00D02172">
        <w:t xml:space="preserve"> </w:t>
      </w:r>
      <w:r w:rsidRPr="00D02172">
        <w:t>альбумин</w:t>
      </w:r>
      <w:bookmarkEnd w:id="4"/>
    </w:p>
    <w:p w14:paraId="13A6F060" w14:textId="77777777" w:rsidR="00B97CBF" w:rsidRPr="00B97CBF" w:rsidRDefault="00B97CBF" w:rsidP="00B97CBF">
      <w:pPr>
        <w:rPr>
          <w:lang w:eastAsia="en-US"/>
        </w:rPr>
      </w:pPr>
    </w:p>
    <w:p w14:paraId="0660587D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Наиболее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известный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вид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Он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содержится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сыворотке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отсюда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название</w:t>
      </w:r>
      <w:r w:rsidR="00D02172" w:rsidRPr="00D02172">
        <w:rPr>
          <w:szCs w:val="24"/>
        </w:rPr>
        <w:t xml:space="preserve">), </w:t>
      </w:r>
      <w:r w:rsidRPr="00D02172">
        <w:rPr>
          <w:szCs w:val="24"/>
        </w:rPr>
        <w:t>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встречаться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других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жидкостях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например,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спинно-мозговой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жидкости</w:t>
      </w:r>
      <w:r w:rsidR="00D02172" w:rsidRPr="00D02172">
        <w:rPr>
          <w:szCs w:val="24"/>
        </w:rPr>
        <w:t xml:space="preserve">).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синтезируется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большую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всех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белков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содержащийся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человека,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называется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человеческий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около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60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%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всех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белков,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содержащихся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>.</w:t>
      </w:r>
    </w:p>
    <w:p w14:paraId="392F5D12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Общая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площадь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поверхности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множества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мелких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очень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велика,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поэтому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особенно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хорошо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подходят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выполнения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функции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переносчиков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многих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транспортируемых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кровью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плохо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растворимых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воде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веществам,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связываемым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альбумином,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относятся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билирубин,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уробилин,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жирные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кислоты,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соли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желчных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кислот,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экзогенные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вещества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пенициллин,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сульфамиды,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ртуть,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липидные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гормоны,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лекарства,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варфарин,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фенобутазон,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хлофибрат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фенитоин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="00D02172">
        <w:rPr>
          <w:szCs w:val="24"/>
        </w:rPr>
        <w:t>т.д.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Одна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одновременно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25</w:t>
      </w:r>
      <w:r w:rsidR="00D02172" w:rsidRPr="00D02172">
        <w:rPr>
          <w:szCs w:val="24"/>
        </w:rPr>
        <w:t>-</w:t>
      </w:r>
      <w:r w:rsidRPr="00D02172">
        <w:rPr>
          <w:szCs w:val="24"/>
        </w:rPr>
        <w:t>50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билирубина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молекулярная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масса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500</w:t>
      </w:r>
      <w:r w:rsidR="00D02172" w:rsidRPr="00D02172">
        <w:rPr>
          <w:szCs w:val="24"/>
        </w:rPr>
        <w:t xml:space="preserve">). </w:t>
      </w:r>
      <w:r w:rsidRPr="00D02172">
        <w:rPr>
          <w:szCs w:val="24"/>
        </w:rPr>
        <w:t>По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причине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иногда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называют</w:t>
      </w:r>
      <w:r w:rsidR="00D02172">
        <w:rPr>
          <w:szCs w:val="24"/>
        </w:rPr>
        <w:t xml:space="preserve"> "</w:t>
      </w:r>
      <w:r w:rsidRPr="00D02172">
        <w:rPr>
          <w:szCs w:val="24"/>
        </w:rPr>
        <w:t>молекулы-такси</w:t>
      </w:r>
      <w:r w:rsidR="00D02172">
        <w:rPr>
          <w:szCs w:val="24"/>
        </w:rPr>
        <w:t>"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Соревнования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между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лекарствами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lastRenderedPageBreak/>
        <w:t>использовании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ими</w:t>
      </w:r>
      <w:r w:rsidR="00D02172">
        <w:rPr>
          <w:szCs w:val="24"/>
        </w:rPr>
        <w:t xml:space="preserve"> "</w:t>
      </w:r>
      <w:r w:rsidRPr="00D02172">
        <w:rPr>
          <w:szCs w:val="24"/>
        </w:rPr>
        <w:t>посадочных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мест</w:t>
      </w:r>
      <w:r w:rsidR="00D02172">
        <w:rPr>
          <w:szCs w:val="24"/>
        </w:rPr>
        <w:t xml:space="preserve">"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вызвать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увеличение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активности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лечебного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действия</w:t>
      </w:r>
      <w:r w:rsidR="00D02172" w:rsidRPr="00D02172">
        <w:rPr>
          <w:szCs w:val="24"/>
        </w:rPr>
        <w:t>.</w:t>
      </w:r>
    </w:p>
    <w:p w14:paraId="69125514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Наиболее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широко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используются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человеческий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бычий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применяемый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медицинских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молекулярно-биологических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лабораториях</w:t>
      </w:r>
      <w:r w:rsidR="00D02172" w:rsidRPr="00D02172">
        <w:rPr>
          <w:szCs w:val="24"/>
        </w:rPr>
        <w:t>.</w:t>
      </w:r>
    </w:p>
    <w:p w14:paraId="7F56BC6D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Нормальный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взрослых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35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50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г/л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детей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возрасте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менее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3-х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нормальный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пределах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25</w:t>
      </w:r>
      <w:r w:rsidR="00D02172" w:rsidRPr="00D02172">
        <w:rPr>
          <w:szCs w:val="24"/>
        </w:rPr>
        <w:t>-</w:t>
      </w:r>
      <w:r w:rsidRPr="00D02172">
        <w:rPr>
          <w:szCs w:val="24"/>
        </w:rPr>
        <w:t>55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г/л</w:t>
      </w:r>
      <w:r w:rsidR="00D02172" w:rsidRPr="00D02172">
        <w:rPr>
          <w:szCs w:val="24"/>
        </w:rPr>
        <w:t>.</w:t>
      </w:r>
    </w:p>
    <w:p w14:paraId="3D878B79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Низкий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гипоальбуминемия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возникать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из-за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болезни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нефритического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синдрома,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ожогов,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энтеропатии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потерей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недоедания,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поздних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сроках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беременности,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злокачественных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новообразований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Приём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ретинола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витамина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случаях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повысить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высоких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субнормальных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значений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49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г/л</w:t>
      </w:r>
      <w:r w:rsidR="00D02172" w:rsidRPr="00D02172">
        <w:rPr>
          <w:szCs w:val="24"/>
        </w:rPr>
        <w:t xml:space="preserve">). </w:t>
      </w:r>
      <w:r w:rsidRPr="00D02172">
        <w:rPr>
          <w:szCs w:val="24"/>
        </w:rPr>
        <w:t>Лабораторные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эксперименты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показали,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приём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ретинола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регулирует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синтез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человеческого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>.</w:t>
      </w:r>
    </w:p>
    <w:p w14:paraId="13FE6DC3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Высокий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гиперальбуминемия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почти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всегда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возникает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результате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обезвоживания</w:t>
      </w:r>
      <w:r w:rsidR="00D02172" w:rsidRPr="00D02172">
        <w:rPr>
          <w:szCs w:val="24"/>
        </w:rPr>
        <w:t>.</w:t>
      </w:r>
    </w:p>
    <w:p w14:paraId="22C58C49" w14:textId="77777777" w:rsidR="00B97CBF" w:rsidRDefault="00B97CBF" w:rsidP="00D02172">
      <w:pPr>
        <w:tabs>
          <w:tab w:val="left" w:pos="726"/>
        </w:tabs>
        <w:rPr>
          <w:b/>
        </w:rPr>
      </w:pPr>
    </w:p>
    <w:p w14:paraId="0FA39A13" w14:textId="77777777" w:rsidR="00D02172" w:rsidRDefault="009076E6" w:rsidP="00B97CBF">
      <w:pPr>
        <w:pStyle w:val="1"/>
      </w:pPr>
      <w:bookmarkStart w:id="5" w:name="_Toc288984656"/>
      <w:r w:rsidRPr="00D02172">
        <w:t>Транспортная</w:t>
      </w:r>
      <w:r w:rsidR="00D02172" w:rsidRPr="00D02172">
        <w:t xml:space="preserve"> </w:t>
      </w:r>
      <w:r w:rsidRPr="00D02172">
        <w:t>функция</w:t>
      </w:r>
      <w:r w:rsidR="00D02172" w:rsidRPr="00D02172">
        <w:t xml:space="preserve"> </w:t>
      </w:r>
      <w:r w:rsidRPr="00D02172">
        <w:t>сывороточного</w:t>
      </w:r>
      <w:r w:rsidR="00D02172" w:rsidRPr="00D02172">
        <w:t xml:space="preserve"> </w:t>
      </w:r>
      <w:r w:rsidRPr="00D02172">
        <w:t>альбумина</w:t>
      </w:r>
      <w:bookmarkEnd w:id="5"/>
    </w:p>
    <w:p w14:paraId="125A7E4E" w14:textId="77777777" w:rsidR="00B97CBF" w:rsidRPr="00B97CBF" w:rsidRDefault="00B97CBF" w:rsidP="00B97CBF">
      <w:pPr>
        <w:rPr>
          <w:lang w:eastAsia="en-US"/>
        </w:rPr>
      </w:pPr>
    </w:p>
    <w:p w14:paraId="34AC410A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Различным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структурным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классам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связываемых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называемых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обычно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лигандами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соответствуют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отдельные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специфичные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центры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связывания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многих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известна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направленность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одних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другим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Так,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токсические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продукты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жизнедеятельности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тяжелых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металлов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должны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доставлены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соответствующие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выделения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Такой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метаболит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триптофан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доставляется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главным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образом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центральную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нервную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систему,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где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превращается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нейромедиа-тор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серотонин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Можно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полагать,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ряде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случаев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только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избирательно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освобождаться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определенных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тканей,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эта</w:t>
      </w:r>
      <w:r w:rsidR="00D02172">
        <w:rPr>
          <w:szCs w:val="24"/>
        </w:rPr>
        <w:t xml:space="preserve"> </w:t>
      </w:r>
      <w:r w:rsidR="00D02172">
        <w:rPr>
          <w:szCs w:val="24"/>
        </w:rPr>
        <w:lastRenderedPageBreak/>
        <w:t>"</w:t>
      </w:r>
      <w:r w:rsidRPr="00D02172">
        <w:rPr>
          <w:szCs w:val="24"/>
        </w:rPr>
        <w:t>разгрузка</w:t>
      </w:r>
      <w:r w:rsidR="00D02172">
        <w:rPr>
          <w:szCs w:val="24"/>
        </w:rPr>
        <w:t xml:space="preserve">" </w:t>
      </w:r>
      <w:r w:rsidRPr="00D02172">
        <w:rPr>
          <w:szCs w:val="24"/>
        </w:rPr>
        <w:t>должна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производиться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достаточно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быстро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полно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Простейшая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избирательность</w:t>
      </w:r>
      <w:r w:rsidR="00D02172">
        <w:rPr>
          <w:szCs w:val="24"/>
        </w:rPr>
        <w:t xml:space="preserve"> "</w:t>
      </w:r>
      <w:r w:rsidRPr="00D02172">
        <w:rPr>
          <w:szCs w:val="24"/>
        </w:rPr>
        <w:t>адреса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доставки</w:t>
      </w:r>
      <w:r w:rsidR="00D02172">
        <w:rPr>
          <w:szCs w:val="24"/>
        </w:rPr>
        <w:t xml:space="preserve">"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достигнута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снижением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равновесной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концентрации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свободного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кровеносных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или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межклеточной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жидкости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тканей-адресатов,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вследствие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быстрого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всасывания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структурами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самой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исключено,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однако,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существуют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специальные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специфические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механизмы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регуляции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освобождения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взаимодействующих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альбумином</w:t>
      </w:r>
      <w:r w:rsidR="00D02172" w:rsidRPr="00D02172">
        <w:rPr>
          <w:szCs w:val="24"/>
        </w:rPr>
        <w:t>.</w:t>
      </w:r>
    </w:p>
    <w:p w14:paraId="4F47FA25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Одним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механизмов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регуляции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скорости,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прочности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емкости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отдельных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классов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транспортируемых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изменение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интерстиции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отдельных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физико-химических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характеристик,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сила,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температура,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направленное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отклонение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среднего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отдельных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компонентов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гомеостаза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межклеточной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жидкости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Предпосылки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механизма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имеются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свойствах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самого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белка-транспортера,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известных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потенциальных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возможностях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гомеостатических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сдвигов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различных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характерны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изменения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структурных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физико-химических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свойств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области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физиологических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значений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рН</w:t>
      </w:r>
      <w:r w:rsidR="00D02172" w:rsidRPr="00D02172">
        <w:rPr>
          <w:szCs w:val="24"/>
        </w:rPr>
        <w:t xml:space="preserve">, </w:t>
      </w:r>
      <w:r w:rsidRPr="00D02172">
        <w:rPr>
          <w:szCs w:val="24"/>
        </w:rPr>
        <w:t>температуры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структурная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перестройка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30°</w:t>
      </w:r>
      <w:r w:rsidR="00D02172" w:rsidRPr="00D02172">
        <w:rPr>
          <w:szCs w:val="24"/>
        </w:rPr>
        <w:t xml:space="preserve"> - </w:t>
      </w:r>
      <w:r w:rsidRPr="00D02172">
        <w:rPr>
          <w:szCs w:val="24"/>
        </w:rPr>
        <w:t>40°С</w:t>
      </w:r>
      <w:r w:rsidR="00D02172" w:rsidRPr="00D02172">
        <w:rPr>
          <w:szCs w:val="24"/>
        </w:rPr>
        <w:t xml:space="preserve">). </w:t>
      </w:r>
      <w:r w:rsidRPr="00D02172">
        <w:rPr>
          <w:szCs w:val="24"/>
        </w:rPr>
        <w:t>Известно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влияние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переходов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связывание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классов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Уже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служить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предпосылкой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рассматриваемого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механизма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регуляции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транспорта</w:t>
      </w:r>
      <w:r w:rsidR="00D02172" w:rsidRPr="00D02172">
        <w:rPr>
          <w:szCs w:val="24"/>
        </w:rPr>
        <w:t>.</w:t>
      </w:r>
    </w:p>
    <w:p w14:paraId="17542B4B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другой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стороны,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основных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физико-химических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параметров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крупных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кровеносных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сосудов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подвержены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вариациям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изменении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физиологического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состояния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зависимости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физиологического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состояния,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локализации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или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или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теле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теплокровного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животного,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температуры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влажности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окружающей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специфики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интенсивности</w:t>
      </w:r>
      <w:r w:rsidR="00D02172" w:rsidRPr="00D02172">
        <w:t xml:space="preserve"> </w:t>
      </w:r>
      <w:r w:rsidRPr="00D02172">
        <w:rPr>
          <w:szCs w:val="24"/>
        </w:rPr>
        <w:t>биоэнергетических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других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метаболических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данной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lastRenderedPageBreak/>
        <w:t>температура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кровеносных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интерстициальном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пространстве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варьировать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10-15°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42°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нагрузках,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воспалительных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нарушениях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обмена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например,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кетозе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значение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периферических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существенно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отличаться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указанной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величины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Концентрация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осмотически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активных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веществ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сыворотке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составляет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среднем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0,3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моля/л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Ионный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обычно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постоянен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Однако,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некоторых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патологических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состояниях,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бессолевой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диете,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усиленном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потоотделении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происходить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значительные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изменения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сопровождающиеся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уменьшением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Ма,$,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других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ионов</w:t>
      </w:r>
      <w:r w:rsidR="00D02172" w:rsidRPr="00D02172">
        <w:rPr>
          <w:szCs w:val="24"/>
        </w:rPr>
        <w:t>.</w:t>
      </w:r>
    </w:p>
    <w:p w14:paraId="130DAB86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Такие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изменения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температуры,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силы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ионного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состава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внутренней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оказывать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существенное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влияние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взаимодействие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лигандов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сывороточным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альбумином,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значит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транспортные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функции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Однако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даже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нормальном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физиологическом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состоянии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параметры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подвергаться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значительным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отклонениям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средних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значений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межклеточном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пространстве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отдельных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тканей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Причиной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отклонений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могут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служить,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ионообменные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выстилке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поверхности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клеток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Высокой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эффективности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способствует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значительное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отношение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поверхности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объему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капиллярах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межклеточных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щелях,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сравнению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крупными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сосудами</w:t>
      </w:r>
      <w:r w:rsidR="00D02172" w:rsidRPr="00D02172">
        <w:rPr>
          <w:szCs w:val="24"/>
        </w:rPr>
        <w:t>.</w:t>
      </w:r>
    </w:p>
    <w:p w14:paraId="0E79EDE7" w14:textId="77777777" w:rsidR="00B97CBF" w:rsidRPr="00AA2DA9" w:rsidRDefault="00AA2DA9" w:rsidP="00AA2DA9">
      <w:pPr>
        <w:pStyle w:val="af5"/>
      </w:pPr>
      <w:r w:rsidRPr="00AA2DA9">
        <w:t>альбумин кровь сывороточный</w:t>
      </w:r>
    </w:p>
    <w:p w14:paraId="76A86F90" w14:textId="77777777" w:rsidR="00D02172" w:rsidRDefault="009076E6" w:rsidP="00B97CBF">
      <w:pPr>
        <w:pStyle w:val="1"/>
      </w:pPr>
      <w:bookmarkStart w:id="6" w:name="_Toc288984657"/>
      <w:r w:rsidRPr="00D02172">
        <w:t>Когда</w:t>
      </w:r>
      <w:r w:rsidR="00D02172" w:rsidRPr="00D02172">
        <w:t xml:space="preserve"> </w:t>
      </w:r>
      <w:r w:rsidRPr="00D02172">
        <w:t>же</w:t>
      </w:r>
      <w:r w:rsidR="00D02172" w:rsidRPr="00D02172">
        <w:t xml:space="preserve"> </w:t>
      </w:r>
      <w:r w:rsidRPr="00D02172">
        <w:t>уровень</w:t>
      </w:r>
      <w:r w:rsidR="00D02172" w:rsidRPr="00D02172">
        <w:t xml:space="preserve"> </w:t>
      </w:r>
      <w:r w:rsidRPr="00D02172">
        <w:t>альбумина</w:t>
      </w:r>
      <w:r w:rsidR="00D02172" w:rsidRPr="00D02172">
        <w:t xml:space="preserve"> </w:t>
      </w:r>
      <w:r w:rsidRPr="00D02172">
        <w:t>в</w:t>
      </w:r>
      <w:r w:rsidR="00D02172" w:rsidRPr="00D02172">
        <w:t xml:space="preserve"> </w:t>
      </w:r>
      <w:r w:rsidRPr="00D02172">
        <w:t>крови</w:t>
      </w:r>
      <w:r w:rsidR="00D02172" w:rsidRPr="00D02172">
        <w:t xml:space="preserve"> </w:t>
      </w:r>
      <w:r w:rsidRPr="00D02172">
        <w:t>бывает</w:t>
      </w:r>
      <w:r w:rsidR="00D02172" w:rsidRPr="00D02172">
        <w:t xml:space="preserve"> </w:t>
      </w:r>
      <w:r w:rsidRPr="00D02172">
        <w:t>сниженным</w:t>
      </w:r>
      <w:r w:rsidR="00D02172" w:rsidRPr="00D02172">
        <w:t>?</w:t>
      </w:r>
      <w:bookmarkEnd w:id="6"/>
    </w:p>
    <w:p w14:paraId="36CCCD71" w14:textId="77777777" w:rsidR="00B97CBF" w:rsidRPr="00B97CBF" w:rsidRDefault="00B97CBF" w:rsidP="00B97CBF">
      <w:pPr>
        <w:rPr>
          <w:lang w:eastAsia="en-US"/>
        </w:rPr>
      </w:pPr>
    </w:p>
    <w:p w14:paraId="69F231B4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Понижен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случаях,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когда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меньше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вырабатывается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либо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когда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выводится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него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норме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молекула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живет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восемнадцати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двадцати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суток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Альбумин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является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еще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хранилищем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протеинов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организме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Если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например,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проводите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голодание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воде,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именно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счет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lastRenderedPageBreak/>
        <w:t>будет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пополняться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потребность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белке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Поэтому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время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голодовки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количество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уменьшается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самое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происходит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время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беременности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увеличивается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потребность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для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строительства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нового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Также,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уменьшен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время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кормления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грудью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Курильщики,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Вас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проблема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касается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курильщика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понижен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Ведь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этого,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тяжело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приходится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Поэтому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страдает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выработка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>.</w:t>
      </w:r>
    </w:p>
    <w:p w14:paraId="0B69B570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Есть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люди,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генетически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предрасположенные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пониженному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уровню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множестве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тяжелых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внутренних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болезней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страдает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выработка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Это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онкологическое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заболевание,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болезни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нарывы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теле</w:t>
      </w:r>
      <w:r w:rsidR="00D02172" w:rsidRPr="00D02172">
        <w:rPr>
          <w:szCs w:val="24"/>
        </w:rPr>
        <w:t>.</w:t>
      </w:r>
    </w:p>
    <w:p w14:paraId="71624481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узнать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специальному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анализу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Такой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анализ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очень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назначают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подозрении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заболевания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внутренних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органов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тяжелых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формах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нехватки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используется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лекарственный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препарат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который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вырабатывается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донорской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>.</w:t>
      </w:r>
    </w:p>
    <w:p w14:paraId="61EAF941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Необходимо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сказать,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применение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БАД</w:t>
      </w:r>
      <w:r w:rsidR="00D02172">
        <w:rPr>
          <w:szCs w:val="24"/>
        </w:rPr>
        <w:t xml:space="preserve"> (</w:t>
      </w:r>
      <w:r w:rsidRPr="00D02172">
        <w:rPr>
          <w:szCs w:val="24"/>
        </w:rPr>
        <w:t>биологически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активных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добавок</w:t>
      </w:r>
      <w:r w:rsidR="00D02172" w:rsidRPr="00D02172">
        <w:rPr>
          <w:szCs w:val="24"/>
        </w:rPr>
        <w:t xml:space="preserve">) </w:t>
      </w:r>
      <w:r w:rsidRPr="00D02172">
        <w:rPr>
          <w:szCs w:val="24"/>
        </w:rPr>
        <w:t>с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большим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количеством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витамина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увеличивается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уровень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альбумина</w:t>
      </w:r>
      <w:r w:rsidR="00D02172" w:rsidRPr="00D02172">
        <w:rPr>
          <w:szCs w:val="24"/>
        </w:rPr>
        <w:t>.</w:t>
      </w:r>
    </w:p>
    <w:p w14:paraId="0E691E24" w14:textId="77777777" w:rsidR="00B97CBF" w:rsidRDefault="00B97CBF" w:rsidP="00D02172">
      <w:pPr>
        <w:tabs>
          <w:tab w:val="left" w:pos="726"/>
        </w:tabs>
        <w:rPr>
          <w:b/>
        </w:rPr>
      </w:pPr>
    </w:p>
    <w:p w14:paraId="71B5F14A" w14:textId="77777777" w:rsidR="00D02172" w:rsidRDefault="009076E6" w:rsidP="00B97CBF">
      <w:pPr>
        <w:pStyle w:val="1"/>
      </w:pPr>
      <w:bookmarkStart w:id="7" w:name="_Toc288984658"/>
      <w:r w:rsidRPr="00D02172">
        <w:t>Гипоальбумения</w:t>
      </w:r>
      <w:bookmarkEnd w:id="7"/>
    </w:p>
    <w:p w14:paraId="6BF69625" w14:textId="77777777" w:rsidR="00B97CBF" w:rsidRPr="00B97CBF" w:rsidRDefault="00B97CBF" w:rsidP="00B97CBF">
      <w:pPr>
        <w:rPr>
          <w:lang w:eastAsia="en-US"/>
        </w:rPr>
      </w:pPr>
    </w:p>
    <w:p w14:paraId="6DEB09CB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Гипоальбуминемия,</w:t>
      </w:r>
      <w:r w:rsidR="00D02172" w:rsidRPr="00D02172">
        <w:rPr>
          <w:szCs w:val="24"/>
        </w:rPr>
        <w:t xml:space="preserve"> </w:t>
      </w:r>
      <w:r w:rsidR="00D02172">
        <w:rPr>
          <w:szCs w:val="24"/>
        </w:rPr>
        <w:t>т.е.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уменьшение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альбуминовой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фракции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белка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плазмы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встречается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первую</w:t>
      </w:r>
      <w:r w:rsidR="00D02172" w:rsidRPr="00D02172">
        <w:rPr>
          <w:szCs w:val="24"/>
        </w:rPr>
        <w:t xml:space="preserve"> </w:t>
      </w:r>
      <w:r w:rsidRPr="00D02172">
        <w:rPr>
          <w:szCs w:val="24"/>
          <w:lang w:val="en-US"/>
        </w:rPr>
        <w:t>o</w:t>
      </w:r>
      <w:r w:rsidRPr="00D02172">
        <w:rPr>
          <w:szCs w:val="24"/>
        </w:rPr>
        <w:t>чередь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алиментарной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дистрофии,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причем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степени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патологического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процесса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известной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мере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соответствует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выраженная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альбуминемия</w:t>
      </w:r>
      <w:r w:rsidR="00D02172" w:rsidRPr="00D02172">
        <w:rPr>
          <w:szCs w:val="24"/>
        </w:rPr>
        <w:t>.</w:t>
      </w:r>
    </w:p>
    <w:p w14:paraId="6CE3906D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Встречается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гипоальбуминемия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вторичных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истощениях,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развивающихся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результате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тяжелых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общих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заболеваний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организма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частности,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выраженное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уменьшение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содержания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плазме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наблюдается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раневом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истощении</w:t>
      </w:r>
      <w:r w:rsidR="00D02172" w:rsidRPr="00D02172">
        <w:rPr>
          <w:szCs w:val="24"/>
        </w:rPr>
        <w:t>.</w:t>
      </w:r>
    </w:p>
    <w:p w14:paraId="7128A426" w14:textId="77777777" w:rsidR="00D02172" w:rsidRP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lastRenderedPageBreak/>
        <w:t>Гипоальбуминемия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встречается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весьма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заболеваниях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печени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почек</w:t>
      </w:r>
      <w:r w:rsidR="00D02172" w:rsidRPr="00D02172">
        <w:rPr>
          <w:szCs w:val="24"/>
        </w:rPr>
        <w:t xml:space="preserve">, </w:t>
      </w:r>
      <w:r w:rsidRPr="00D02172">
        <w:rPr>
          <w:szCs w:val="24"/>
        </w:rPr>
        <w:t>в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частности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может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быть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весьма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выраженной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амилоидном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липоидном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нефрозах,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описана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также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гриппе,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крупозной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пневмонии</w:t>
      </w:r>
      <w:r w:rsidR="00D02172" w:rsidRPr="00D02172">
        <w:rPr>
          <w:szCs w:val="24"/>
        </w:rPr>
        <w:t>.</w:t>
      </w:r>
    </w:p>
    <w:p w14:paraId="3F2E3E11" w14:textId="77777777" w:rsidR="00D02172" w:rsidRDefault="009076E6" w:rsidP="00D02172">
      <w:pPr>
        <w:tabs>
          <w:tab w:val="left" w:pos="726"/>
        </w:tabs>
        <w:rPr>
          <w:szCs w:val="24"/>
        </w:rPr>
      </w:pPr>
      <w:r w:rsidRPr="00D02172">
        <w:rPr>
          <w:szCs w:val="24"/>
        </w:rPr>
        <w:t>Увеличение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альбуминовой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фракции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крови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диагностического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значения</w:t>
      </w:r>
      <w:r w:rsidR="00D02172" w:rsidRPr="00D02172">
        <w:rPr>
          <w:szCs w:val="24"/>
        </w:rPr>
        <w:t xml:space="preserve">. </w:t>
      </w:r>
      <w:r w:rsidRPr="00D02172">
        <w:rPr>
          <w:szCs w:val="24"/>
        </w:rPr>
        <w:t>Оно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описано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при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холере,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перемежающейся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лихорадке,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но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не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как</w:t>
      </w:r>
      <w:r w:rsidR="00D02172" w:rsidRPr="00D02172">
        <w:rPr>
          <w:szCs w:val="24"/>
        </w:rPr>
        <w:t xml:space="preserve"> </w:t>
      </w:r>
      <w:r w:rsidRPr="00D02172">
        <w:rPr>
          <w:szCs w:val="24"/>
        </w:rPr>
        <w:t>явление</w:t>
      </w:r>
      <w:r w:rsidR="00D02172" w:rsidRPr="00D02172">
        <w:rPr>
          <w:szCs w:val="24"/>
        </w:rPr>
        <w:t>.</w:t>
      </w:r>
    </w:p>
    <w:p w14:paraId="6C0FDA2E" w14:textId="77777777" w:rsidR="00AA2DA9" w:rsidRPr="00AA2DA9" w:rsidRDefault="00AA2DA9" w:rsidP="00AA2DA9">
      <w:pPr>
        <w:pStyle w:val="af5"/>
      </w:pPr>
      <w:r>
        <w:t xml:space="preserve">Размещено на </w:t>
      </w:r>
      <w:r>
        <w:rPr>
          <w:lang w:val="en-US"/>
        </w:rPr>
        <w:t>A</w:t>
      </w:r>
      <w:r>
        <w:t>llbest.ru</w:t>
      </w:r>
    </w:p>
    <w:sectPr w:rsidR="00AA2DA9" w:rsidRPr="00AA2DA9" w:rsidSect="00D02172">
      <w:headerReference w:type="default" r:id="rId7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10EB3" w14:textId="77777777" w:rsidR="00571883" w:rsidRDefault="00571883" w:rsidP="004D63B0">
      <w:pPr>
        <w:spacing w:line="240" w:lineRule="auto"/>
      </w:pPr>
      <w:r>
        <w:separator/>
      </w:r>
    </w:p>
  </w:endnote>
  <w:endnote w:type="continuationSeparator" w:id="0">
    <w:p w14:paraId="1A6EAE54" w14:textId="77777777" w:rsidR="00571883" w:rsidRDefault="00571883" w:rsidP="004D6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EEBC" w14:textId="77777777" w:rsidR="00571883" w:rsidRDefault="00571883" w:rsidP="004D63B0">
      <w:pPr>
        <w:spacing w:line="240" w:lineRule="auto"/>
      </w:pPr>
      <w:r>
        <w:separator/>
      </w:r>
    </w:p>
  </w:footnote>
  <w:footnote w:type="continuationSeparator" w:id="0">
    <w:p w14:paraId="2F2D393E" w14:textId="77777777" w:rsidR="00571883" w:rsidRDefault="00571883" w:rsidP="004D63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AD98F" w14:textId="77777777" w:rsidR="00D02172" w:rsidRDefault="00D02172" w:rsidP="00D02172">
    <w:pPr>
      <w:ind w:firstLine="0"/>
      <w:jc w:val="center"/>
    </w:pPr>
    <w:r>
      <w:t>Размещено на http://www.allbest.ru/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B0"/>
    <w:rsid w:val="00067B53"/>
    <w:rsid w:val="00111A08"/>
    <w:rsid w:val="002406FD"/>
    <w:rsid w:val="00444F57"/>
    <w:rsid w:val="004D63B0"/>
    <w:rsid w:val="00567A09"/>
    <w:rsid w:val="00571883"/>
    <w:rsid w:val="00704117"/>
    <w:rsid w:val="00713586"/>
    <w:rsid w:val="007A6F2F"/>
    <w:rsid w:val="008E102A"/>
    <w:rsid w:val="008E3E78"/>
    <w:rsid w:val="009076E6"/>
    <w:rsid w:val="00A3196F"/>
    <w:rsid w:val="00AA2DA9"/>
    <w:rsid w:val="00B31B43"/>
    <w:rsid w:val="00B97CBF"/>
    <w:rsid w:val="00BA1DE6"/>
    <w:rsid w:val="00C02E42"/>
    <w:rsid w:val="00C16188"/>
    <w:rsid w:val="00C27190"/>
    <w:rsid w:val="00D02172"/>
    <w:rsid w:val="00D1631F"/>
    <w:rsid w:val="00D7618C"/>
    <w:rsid w:val="00D96337"/>
    <w:rsid w:val="00DB6264"/>
    <w:rsid w:val="00E67ADB"/>
    <w:rsid w:val="00EF643C"/>
    <w:rsid w:val="00F4219C"/>
    <w:rsid w:val="00F9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EAADD"/>
  <w14:defaultImageDpi w14:val="0"/>
  <w15:docId w15:val="{D30D06AB-6D56-4016-B0E4-AF230A92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D02172"/>
    <w:pPr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02172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02172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02172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02172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02172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02172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02172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02172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021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99"/>
    <w:semiHidden/>
    <w:rsid w:val="00D02172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D02172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paragraph" w:styleId="a6">
    <w:name w:val="footer"/>
    <w:basedOn w:val="a0"/>
    <w:link w:val="a7"/>
    <w:uiPriority w:val="99"/>
    <w:rsid w:val="00D02172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1"/>
    <w:link w:val="a4"/>
    <w:uiPriority w:val="99"/>
    <w:locked/>
    <w:rsid w:val="004D63B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5">
    <w:name w:val="Body Text"/>
    <w:basedOn w:val="a0"/>
    <w:link w:val="a8"/>
    <w:uiPriority w:val="99"/>
    <w:rsid w:val="00D02172"/>
  </w:style>
  <w:style w:type="character" w:customStyle="1" w:styleId="a7">
    <w:name w:val="Нижний колонтитул Знак"/>
    <w:basedOn w:val="a1"/>
    <w:link w:val="a6"/>
    <w:uiPriority w:val="99"/>
    <w:locked/>
    <w:rsid w:val="004D63B0"/>
    <w:rPr>
      <w:rFonts w:cs="Times New Roman"/>
      <w:color w:val="000000"/>
      <w:sz w:val="28"/>
      <w:szCs w:val="28"/>
      <w:lang w:val="ru-RU" w:eastAsia="ru-RU" w:bidi="ar-SA"/>
    </w:rPr>
  </w:style>
  <w:style w:type="character" w:customStyle="1" w:styleId="a8">
    <w:name w:val="Основной текст Знак"/>
    <w:basedOn w:val="a1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9">
    <w:name w:val="Верхний колонтитул Знак"/>
    <w:basedOn w:val="a1"/>
    <w:uiPriority w:val="99"/>
    <w:rsid w:val="00D02172"/>
    <w:rPr>
      <w:rFonts w:cs="Times New Roman"/>
      <w:kern w:val="16"/>
      <w:sz w:val="28"/>
      <w:szCs w:val="28"/>
    </w:rPr>
  </w:style>
  <w:style w:type="character" w:styleId="aa">
    <w:name w:val="Hyperlink"/>
    <w:basedOn w:val="a1"/>
    <w:uiPriority w:val="99"/>
    <w:rsid w:val="00D02172"/>
    <w:rPr>
      <w:rFonts w:cs="Times New Roman"/>
      <w:color w:val="0000FF"/>
      <w:u w:val="single"/>
    </w:rPr>
  </w:style>
  <w:style w:type="character" w:customStyle="1" w:styleId="21">
    <w:name w:val="Знак Знак2"/>
    <w:basedOn w:val="a1"/>
    <w:uiPriority w:val="99"/>
    <w:semiHidden/>
    <w:locked/>
    <w:rsid w:val="00D02172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b">
    <w:name w:val="endnote reference"/>
    <w:basedOn w:val="a1"/>
    <w:uiPriority w:val="99"/>
    <w:semiHidden/>
    <w:rsid w:val="00D02172"/>
    <w:rPr>
      <w:rFonts w:cs="Times New Roman"/>
      <w:vertAlign w:val="superscript"/>
    </w:rPr>
  </w:style>
  <w:style w:type="character" w:styleId="ac">
    <w:name w:val="footnote reference"/>
    <w:basedOn w:val="a1"/>
    <w:uiPriority w:val="99"/>
    <w:semiHidden/>
    <w:rsid w:val="00D02172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02172"/>
    <w:pPr>
      <w:numPr>
        <w:numId w:val="1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d">
    <w:name w:val="лит+нумерация"/>
    <w:basedOn w:val="a0"/>
    <w:next w:val="a0"/>
    <w:autoRedefine/>
    <w:uiPriority w:val="99"/>
    <w:rsid w:val="00D02172"/>
    <w:pPr>
      <w:ind w:firstLine="0"/>
    </w:pPr>
    <w:rPr>
      <w:iCs/>
    </w:rPr>
  </w:style>
  <w:style w:type="paragraph" w:styleId="ae">
    <w:name w:val="caption"/>
    <w:basedOn w:val="a0"/>
    <w:next w:val="a0"/>
    <w:uiPriority w:val="99"/>
    <w:qFormat/>
    <w:locked/>
    <w:rsid w:val="00D02172"/>
    <w:rPr>
      <w:b/>
      <w:bCs/>
      <w:sz w:val="20"/>
      <w:szCs w:val="20"/>
    </w:rPr>
  </w:style>
  <w:style w:type="character" w:styleId="af">
    <w:name w:val="page number"/>
    <w:basedOn w:val="a1"/>
    <w:uiPriority w:val="99"/>
    <w:rsid w:val="00D02172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basedOn w:val="a1"/>
    <w:uiPriority w:val="99"/>
    <w:rsid w:val="00D02172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02172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02172"/>
    <w:rPr>
      <w:szCs w:val="20"/>
    </w:rPr>
  </w:style>
  <w:style w:type="paragraph" w:styleId="12">
    <w:name w:val="toc 1"/>
    <w:basedOn w:val="a0"/>
    <w:next w:val="a0"/>
    <w:autoRedefine/>
    <w:uiPriority w:val="99"/>
    <w:semiHidden/>
    <w:locked/>
    <w:rsid w:val="00D02172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0217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1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02172"/>
    <w:rPr>
      <w:color w:val="FFFFFF"/>
    </w:rPr>
  </w:style>
  <w:style w:type="paragraph" w:customStyle="1" w:styleId="af6">
    <w:name w:val="содержание"/>
    <w:uiPriority w:val="99"/>
    <w:rsid w:val="00D02172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02172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0217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af8">
    <w:name w:val="ТАБЛИЦА"/>
    <w:next w:val="a0"/>
    <w:autoRedefine/>
    <w:uiPriority w:val="99"/>
    <w:rsid w:val="00D02172"/>
    <w:pPr>
      <w:spacing w:after="0" w:line="360" w:lineRule="auto"/>
    </w:pPr>
    <w:rPr>
      <w:rFonts w:ascii="Times New Roman" w:hAnsi="Times New Roman"/>
      <w:color w:val="000000"/>
      <w:sz w:val="20"/>
      <w:szCs w:val="20"/>
    </w:rPr>
  </w:style>
  <w:style w:type="paragraph" w:styleId="af9">
    <w:name w:val="endnote text"/>
    <w:basedOn w:val="a0"/>
    <w:link w:val="afa"/>
    <w:autoRedefine/>
    <w:uiPriority w:val="99"/>
    <w:semiHidden/>
    <w:rsid w:val="00D02172"/>
    <w:rPr>
      <w:sz w:val="20"/>
      <w:szCs w:val="20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02172"/>
    <w:rPr>
      <w:sz w:val="20"/>
      <w:szCs w:val="20"/>
    </w:rPr>
  </w:style>
  <w:style w:type="character" w:customStyle="1" w:styleId="afc">
    <w:name w:val="Текст сноски Знак"/>
    <w:basedOn w:val="a1"/>
    <w:link w:val="afb"/>
    <w:uiPriority w:val="99"/>
    <w:locked/>
    <w:rsid w:val="00D02172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D02172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1681</Words>
  <Characters>9582</Characters>
  <Application>Microsoft Office Word</Application>
  <DocSecurity>0</DocSecurity>
  <Lines>79</Lines>
  <Paragraphs>22</Paragraphs>
  <ScaleCrop>false</ScaleCrop>
  <Company>Home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Admin</dc:creator>
  <cp:keywords/>
  <dc:description/>
  <cp:lastModifiedBy>Igor</cp:lastModifiedBy>
  <cp:revision>3</cp:revision>
  <dcterms:created xsi:type="dcterms:W3CDTF">2025-03-12T12:21:00Z</dcterms:created>
  <dcterms:modified xsi:type="dcterms:W3CDTF">2025-03-12T12:21:00Z</dcterms:modified>
</cp:coreProperties>
</file>