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419F" w14:textId="77777777" w:rsidR="00833C47" w:rsidRPr="00A93A14" w:rsidRDefault="00833C47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Сообщение подготовлено ординатором кафедры госпитальная хирургия с курсом детской хирургии</w:t>
      </w:r>
      <w:r w:rsidR="0041259F">
        <w:rPr>
          <w:sz w:val="28"/>
          <w:szCs w:val="28"/>
        </w:rPr>
        <w:t xml:space="preserve"> </w:t>
      </w:r>
      <w:r w:rsidRPr="00A93A14">
        <w:rPr>
          <w:sz w:val="28"/>
          <w:szCs w:val="28"/>
        </w:rPr>
        <w:t>медицинского факультета Российского университета дружбы народов</w:t>
      </w:r>
      <w:r w:rsidR="0041259F">
        <w:rPr>
          <w:sz w:val="28"/>
          <w:szCs w:val="28"/>
        </w:rPr>
        <w:t xml:space="preserve"> </w:t>
      </w:r>
      <w:r w:rsidRPr="00A93A14">
        <w:rPr>
          <w:sz w:val="28"/>
          <w:szCs w:val="28"/>
        </w:rPr>
        <w:t>Хмыровой Анной Валерьевной.</w:t>
      </w:r>
    </w:p>
    <w:p w14:paraId="6B9B54DD" w14:textId="77777777" w:rsidR="00833C47" w:rsidRPr="00A93A14" w:rsidRDefault="00833C47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Проверено проф., д.м.н. Бычковым В.А.</w:t>
      </w:r>
    </w:p>
    <w:p w14:paraId="411395E6" w14:textId="77777777" w:rsidR="00833C47" w:rsidRPr="00A93A14" w:rsidRDefault="00833C47" w:rsidP="00A93A14">
      <w:pPr>
        <w:spacing w:line="360" w:lineRule="auto"/>
        <w:ind w:firstLine="709"/>
        <w:jc w:val="both"/>
        <w:rPr>
          <w:sz w:val="28"/>
          <w:szCs w:val="28"/>
        </w:rPr>
      </w:pPr>
    </w:p>
    <w:p w14:paraId="276A7CE3" w14:textId="77777777" w:rsidR="00E27DFB" w:rsidRPr="00A93A14" w:rsidRDefault="006E6705" w:rsidP="00A93A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3A14">
        <w:rPr>
          <w:b/>
          <w:sz w:val="28"/>
          <w:szCs w:val="28"/>
        </w:rPr>
        <w:t>Анализ структуры</w:t>
      </w:r>
      <w:r w:rsidR="00833C47" w:rsidRPr="00A93A14">
        <w:rPr>
          <w:b/>
          <w:sz w:val="28"/>
          <w:szCs w:val="28"/>
        </w:rPr>
        <w:t xml:space="preserve"> заболеваемости</w:t>
      </w:r>
      <w:r w:rsidR="00E27DFB" w:rsidRPr="00A93A14">
        <w:rPr>
          <w:b/>
          <w:sz w:val="28"/>
          <w:szCs w:val="28"/>
        </w:rPr>
        <w:t xml:space="preserve"> язвенной болез</w:t>
      </w:r>
      <w:r w:rsidR="00833C47" w:rsidRPr="00A93A14">
        <w:rPr>
          <w:b/>
          <w:sz w:val="28"/>
          <w:szCs w:val="28"/>
        </w:rPr>
        <w:t>нью</w:t>
      </w:r>
    </w:p>
    <w:p w14:paraId="3B45CC42" w14:textId="77777777" w:rsidR="00E27DFB" w:rsidRPr="00A93A14" w:rsidRDefault="00E27DFB" w:rsidP="00A93A14">
      <w:pPr>
        <w:spacing w:line="360" w:lineRule="auto"/>
        <w:ind w:firstLine="709"/>
        <w:jc w:val="both"/>
        <w:rPr>
          <w:sz w:val="28"/>
          <w:szCs w:val="28"/>
        </w:rPr>
      </w:pPr>
    </w:p>
    <w:p w14:paraId="7FB9D7DD" w14:textId="77777777" w:rsidR="009513DB" w:rsidRPr="0041259F" w:rsidRDefault="00C636E3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Болезни органов пищеварения занимают одно из первых мест</w:t>
      </w:r>
      <w:r w:rsidR="0041259F">
        <w:rPr>
          <w:sz w:val="28"/>
          <w:szCs w:val="28"/>
        </w:rPr>
        <w:t xml:space="preserve"> </w:t>
      </w:r>
      <w:r w:rsidRPr="00A93A14">
        <w:rPr>
          <w:sz w:val="28"/>
          <w:szCs w:val="28"/>
        </w:rPr>
        <w:t>в структуре соматической заболеваемости как взрослого так и детского населения. Наиболее распространенными являются хронический гастрит и язвенная болезнь</w:t>
      </w:r>
      <w:r w:rsidR="00EE13D0" w:rsidRPr="00A93A14">
        <w:rPr>
          <w:sz w:val="28"/>
          <w:szCs w:val="28"/>
        </w:rPr>
        <w:t xml:space="preserve"> (ЯБ) [</w:t>
      </w:r>
      <w:r w:rsidR="00DB0FA5" w:rsidRPr="00A93A14">
        <w:rPr>
          <w:sz w:val="28"/>
          <w:szCs w:val="28"/>
        </w:rPr>
        <w:t>1-3</w:t>
      </w:r>
      <w:r w:rsidR="00EE13D0" w:rsidRPr="00A93A14">
        <w:rPr>
          <w:sz w:val="28"/>
          <w:szCs w:val="28"/>
        </w:rPr>
        <w:t>].</w:t>
      </w:r>
    </w:p>
    <w:p w14:paraId="179B3BF6" w14:textId="77777777" w:rsidR="009513DB" w:rsidRPr="00A93A14" w:rsidRDefault="009513DB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Язвенная болезнь желудка и двенадцатиперстной кишки – гетерогенное, хроническое, с различной периодичностью рецидивирующее заболевание, с различными вариантами течения и прогрессирования, у части больных приводящее к серьезным осложнениям[</w:t>
      </w:r>
      <w:r w:rsidR="000B20EA" w:rsidRPr="00A93A14">
        <w:rPr>
          <w:sz w:val="28"/>
          <w:szCs w:val="28"/>
        </w:rPr>
        <w:t>2</w:t>
      </w:r>
      <w:r w:rsidRPr="00A93A14">
        <w:rPr>
          <w:sz w:val="28"/>
          <w:szCs w:val="28"/>
        </w:rPr>
        <w:t>] .</w:t>
      </w:r>
    </w:p>
    <w:p w14:paraId="39581DD1" w14:textId="77777777" w:rsidR="006E6705" w:rsidRPr="00A93A14" w:rsidRDefault="006E6705" w:rsidP="00A93A14">
      <w:pPr>
        <w:spacing w:line="360" w:lineRule="auto"/>
        <w:ind w:firstLine="709"/>
        <w:jc w:val="both"/>
        <w:rPr>
          <w:sz w:val="28"/>
          <w:szCs w:val="28"/>
        </w:rPr>
      </w:pPr>
    </w:p>
    <w:p w14:paraId="047C9F6A" w14:textId="73B05B2C" w:rsidR="009513DB" w:rsidRPr="00A93A14" w:rsidRDefault="00AB5427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noProof/>
          <w:sz w:val="28"/>
          <w:szCs w:val="28"/>
        </w:rPr>
        <w:drawing>
          <wp:inline distT="0" distB="0" distL="0" distR="0" wp14:anchorId="0F0B94BA" wp14:editId="7039C7BC">
            <wp:extent cx="2593340" cy="16306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C59BC" w14:textId="77777777" w:rsidR="006E6705" w:rsidRPr="00A93A14" w:rsidRDefault="006E6705" w:rsidP="00A93A14">
      <w:pPr>
        <w:spacing w:line="360" w:lineRule="auto"/>
        <w:ind w:firstLine="709"/>
        <w:jc w:val="both"/>
        <w:rPr>
          <w:sz w:val="28"/>
          <w:szCs w:val="28"/>
        </w:rPr>
      </w:pPr>
    </w:p>
    <w:p w14:paraId="5B0B4BED" w14:textId="77777777" w:rsidR="009513DB" w:rsidRPr="0041259F" w:rsidRDefault="00EE13D0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По данным мировой статистики, около 7-14% взрослого населения страдают ЯБ [</w:t>
      </w:r>
      <w:r w:rsidR="00DB0FA5" w:rsidRPr="00A93A14">
        <w:rPr>
          <w:sz w:val="28"/>
          <w:szCs w:val="28"/>
        </w:rPr>
        <w:t>4</w:t>
      </w:r>
      <w:r w:rsidRPr="00A93A14">
        <w:rPr>
          <w:sz w:val="28"/>
          <w:szCs w:val="28"/>
        </w:rPr>
        <w:t xml:space="preserve">] </w:t>
      </w:r>
      <w:r w:rsidR="006745DE" w:rsidRPr="00A93A14">
        <w:rPr>
          <w:sz w:val="28"/>
          <w:szCs w:val="28"/>
        </w:rPr>
        <w:t>.</w:t>
      </w:r>
      <w:r w:rsidR="0041259F">
        <w:rPr>
          <w:sz w:val="28"/>
          <w:szCs w:val="28"/>
        </w:rPr>
        <w:t xml:space="preserve"> </w:t>
      </w:r>
      <w:r w:rsidRPr="00A93A14">
        <w:rPr>
          <w:sz w:val="28"/>
          <w:szCs w:val="28"/>
        </w:rPr>
        <w:t>Распространенность ЯБ в детской популяции значительно колеблется в различных странах мира.</w:t>
      </w:r>
    </w:p>
    <w:p w14:paraId="5B6C99A3" w14:textId="77777777" w:rsidR="009513DB" w:rsidRPr="00A93A14" w:rsidRDefault="009513DB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 xml:space="preserve">В Российской федерации больных с язвенной болезнью более 3 млн. Распространенность ЯБ у женщин по сравнению с мужчинами колеблется от 1:2 до 1:7. Соотношение локализации язв в желудке и двенадцатиперстной </w:t>
      </w:r>
      <w:r w:rsidRPr="00A93A14">
        <w:rPr>
          <w:sz w:val="28"/>
          <w:szCs w:val="28"/>
        </w:rPr>
        <w:lastRenderedPageBreak/>
        <w:t>кишке – 1:7, в том числе в возрасте до 25 лет 1:4, в подростковом возрасте 1:8.</w:t>
      </w:r>
    </w:p>
    <w:p w14:paraId="704EFA8C" w14:textId="77777777" w:rsidR="00C636E3" w:rsidRPr="00A93A14" w:rsidRDefault="00EE13D0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 xml:space="preserve">Эпидемиологические исследования Нижегородского НИИ детской гастроэнтерологии показали, что в Российской федерации распространенность ЯБ среди детского населения определяется на уровне 1,6 _+0,1%, что составляет 8-12% в структуре заболеваний верхних отделов пищеварительного тракта </w:t>
      </w:r>
      <w:r w:rsidR="00DB0FA5" w:rsidRPr="00A93A14">
        <w:rPr>
          <w:sz w:val="28"/>
          <w:szCs w:val="28"/>
        </w:rPr>
        <w:t>и 5-6% среди всех заболеваний желудочно-кишечного тракта (ЖКТ) у детей. Большинство специалистов сходится во мнении, что ЯБ двенадцатиперстной кишки (</w:t>
      </w:r>
      <w:r w:rsidR="000B20EA" w:rsidRPr="00A93A14">
        <w:rPr>
          <w:sz w:val="28"/>
          <w:szCs w:val="28"/>
        </w:rPr>
        <w:t>ЯБДК) выявляется у 81-87% детей,</w:t>
      </w:r>
      <w:r w:rsidR="00DB0FA5" w:rsidRPr="00A93A14">
        <w:rPr>
          <w:sz w:val="28"/>
          <w:szCs w:val="28"/>
        </w:rPr>
        <w:t xml:space="preserve"> ЯБ желудка (ЯБЖ) – у 11-13% детей, а сочетанная локализация у 4-6% детей [5-8]</w:t>
      </w:r>
      <w:r w:rsidR="000B20EA" w:rsidRPr="00A93A14">
        <w:rPr>
          <w:sz w:val="28"/>
          <w:szCs w:val="28"/>
        </w:rPr>
        <w:t xml:space="preserve"> с данным заболеванием.</w:t>
      </w:r>
    </w:p>
    <w:p w14:paraId="20EEC220" w14:textId="77777777" w:rsidR="006745DE" w:rsidRPr="00A93A14" w:rsidRDefault="006745DE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Случаи</w:t>
      </w:r>
      <w:r w:rsidR="000B20EA" w:rsidRPr="00A93A14">
        <w:rPr>
          <w:sz w:val="28"/>
          <w:szCs w:val="28"/>
        </w:rPr>
        <w:t xml:space="preserve"> этой патологии</w:t>
      </w:r>
      <w:r w:rsidR="0041259F">
        <w:rPr>
          <w:sz w:val="28"/>
          <w:szCs w:val="28"/>
        </w:rPr>
        <w:t xml:space="preserve"> </w:t>
      </w:r>
      <w:r w:rsidRPr="00A93A14">
        <w:rPr>
          <w:sz w:val="28"/>
          <w:szCs w:val="28"/>
        </w:rPr>
        <w:t>у населения учтены с помощью показателя первичной заболеваемости</w:t>
      </w:r>
      <w:r w:rsidR="0041259F">
        <w:rPr>
          <w:sz w:val="28"/>
          <w:szCs w:val="28"/>
        </w:rPr>
        <w:t xml:space="preserve"> </w:t>
      </w:r>
      <w:r w:rsidRPr="00A93A14">
        <w:rPr>
          <w:sz w:val="28"/>
          <w:szCs w:val="28"/>
        </w:rPr>
        <w:t>(</w:t>
      </w:r>
      <w:r w:rsidRPr="00A93A14">
        <w:rPr>
          <w:sz w:val="28"/>
          <w:szCs w:val="28"/>
          <w:lang w:val="en-US"/>
        </w:rPr>
        <w:t>incidence</w:t>
      </w:r>
      <w:r w:rsidRPr="00A93A14">
        <w:rPr>
          <w:sz w:val="28"/>
          <w:szCs w:val="28"/>
        </w:rPr>
        <w:t xml:space="preserve"> – по терминологии ВОЗ</w:t>
      </w:r>
      <w:r w:rsidR="006158BF" w:rsidRPr="00A93A14">
        <w:rPr>
          <w:sz w:val="28"/>
          <w:szCs w:val="28"/>
        </w:rPr>
        <w:t>)</w:t>
      </w:r>
      <w:r w:rsidRPr="00A93A14">
        <w:rPr>
          <w:sz w:val="28"/>
          <w:szCs w:val="28"/>
        </w:rPr>
        <w:t>, так как этот показатель в наилучшей мере характеризует риск возникновения заболевания у здорового человека</w:t>
      </w:r>
      <w:r w:rsidR="006158BF" w:rsidRPr="00A93A14">
        <w:rPr>
          <w:sz w:val="28"/>
          <w:szCs w:val="28"/>
        </w:rPr>
        <w:t xml:space="preserve"> [9]. Заболеваемость анализировалась отдельно по детскому (0-14 лет), подростковому (15-17 лет) и взрослому (18 лет и старше) населению</w:t>
      </w:r>
      <w:r w:rsidR="000B20EA" w:rsidRPr="00A93A14">
        <w:rPr>
          <w:sz w:val="28"/>
          <w:szCs w:val="28"/>
        </w:rPr>
        <w:t xml:space="preserve"> (рис.1)</w:t>
      </w:r>
      <w:r w:rsidR="006158BF" w:rsidRPr="00A93A14">
        <w:rPr>
          <w:sz w:val="28"/>
          <w:szCs w:val="28"/>
        </w:rPr>
        <w:t>.</w:t>
      </w:r>
    </w:p>
    <w:p w14:paraId="029A0372" w14:textId="77777777" w:rsidR="0087598C" w:rsidRPr="00A93A14" w:rsidRDefault="0087598C" w:rsidP="00A93A14">
      <w:pPr>
        <w:spacing w:line="360" w:lineRule="auto"/>
        <w:ind w:firstLine="709"/>
        <w:jc w:val="both"/>
        <w:rPr>
          <w:sz w:val="28"/>
          <w:szCs w:val="28"/>
        </w:rPr>
      </w:pPr>
    </w:p>
    <w:p w14:paraId="6982DA45" w14:textId="0E7494D0" w:rsidR="006158BF" w:rsidRPr="00A93A14" w:rsidRDefault="00AB5427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noProof/>
          <w:sz w:val="28"/>
          <w:szCs w:val="28"/>
        </w:rPr>
        <w:drawing>
          <wp:inline distT="0" distB="0" distL="0" distR="0" wp14:anchorId="45894996" wp14:editId="4A1B2559">
            <wp:extent cx="2571750" cy="15621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BFC6933" w14:textId="77777777" w:rsidR="0087598C" w:rsidRDefault="0087598C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Рис.1. Первичная заболеваемость Язвенной болезнью желудка и</w:t>
      </w:r>
      <w:r w:rsidR="00A93A14" w:rsidRPr="00A93A14">
        <w:rPr>
          <w:sz w:val="28"/>
          <w:szCs w:val="28"/>
        </w:rPr>
        <w:t xml:space="preserve"> </w:t>
      </w:r>
      <w:r w:rsidRPr="00A93A14">
        <w:rPr>
          <w:sz w:val="28"/>
          <w:szCs w:val="28"/>
        </w:rPr>
        <w:t xml:space="preserve">двенадцатиперстной кишки в Российской федерации за </w:t>
      </w:r>
      <w:smartTag w:uri="urn:schemas-microsoft-com:office:smarttags" w:element="metricconverter">
        <w:smartTagPr>
          <w:attr w:name="ProductID" w:val="2005 г"/>
        </w:smartTagPr>
        <w:r w:rsidRPr="00A93A14">
          <w:rPr>
            <w:sz w:val="28"/>
            <w:szCs w:val="28"/>
          </w:rPr>
          <w:t>2005 г</w:t>
        </w:r>
      </w:smartTag>
      <w:r w:rsidRPr="00A93A14">
        <w:rPr>
          <w:sz w:val="28"/>
          <w:szCs w:val="28"/>
        </w:rPr>
        <w:t>., 2008г.</w:t>
      </w:r>
      <w:r w:rsidR="00F42F32">
        <w:rPr>
          <w:sz w:val="28"/>
          <w:szCs w:val="28"/>
        </w:rPr>
        <w:t xml:space="preserve"> н</w:t>
      </w:r>
      <w:r w:rsidRPr="00A93A14">
        <w:rPr>
          <w:sz w:val="28"/>
          <w:szCs w:val="28"/>
        </w:rPr>
        <w:t>а 100000 населения</w:t>
      </w:r>
      <w:r w:rsidR="00581AA3" w:rsidRPr="00A93A14">
        <w:rPr>
          <w:sz w:val="28"/>
          <w:szCs w:val="28"/>
        </w:rPr>
        <w:t>.</w:t>
      </w:r>
    </w:p>
    <w:p w14:paraId="7D5CBC17" w14:textId="77777777" w:rsidR="00F42F32" w:rsidRPr="00A93A14" w:rsidRDefault="00F42F32" w:rsidP="00A93A14">
      <w:pPr>
        <w:spacing w:line="360" w:lineRule="auto"/>
        <w:ind w:firstLine="709"/>
        <w:jc w:val="both"/>
        <w:rPr>
          <w:sz w:val="28"/>
          <w:szCs w:val="28"/>
        </w:rPr>
      </w:pPr>
    </w:p>
    <w:p w14:paraId="69A8B424" w14:textId="77777777" w:rsidR="00581AA3" w:rsidRPr="00A93A14" w:rsidRDefault="00581AA3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 xml:space="preserve">Анализ многолетней динамики заболеваемости ЯБ показал, что в Российской Федерации отмечается рост изучаемой патологии среди детской возрастной группы. </w:t>
      </w:r>
      <w:r w:rsidR="00E26267" w:rsidRPr="00A93A14">
        <w:rPr>
          <w:sz w:val="28"/>
          <w:szCs w:val="28"/>
        </w:rPr>
        <w:t>Темп приро</w:t>
      </w:r>
      <w:r w:rsidRPr="00A93A14">
        <w:rPr>
          <w:sz w:val="28"/>
          <w:szCs w:val="28"/>
        </w:rPr>
        <w:t xml:space="preserve">ста с 1991 по 2008г. </w:t>
      </w:r>
      <w:r w:rsidR="00E26267" w:rsidRPr="00A93A14">
        <w:rPr>
          <w:sz w:val="28"/>
          <w:szCs w:val="28"/>
          <w:lang w:val="en-US"/>
        </w:rPr>
        <w:t>c</w:t>
      </w:r>
      <w:r w:rsidRPr="00A93A14">
        <w:rPr>
          <w:sz w:val="28"/>
          <w:szCs w:val="28"/>
        </w:rPr>
        <w:t>оставил - 1,07%.</w:t>
      </w:r>
    </w:p>
    <w:p w14:paraId="0813B79A" w14:textId="77777777" w:rsidR="00A50878" w:rsidRPr="0041259F" w:rsidRDefault="00DE1D87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 xml:space="preserve">По мнению большинства отечественных и иностранных авторов, важнейшую этиологическую роль в развитии и течении ЯБ у взрослых и детей играет инфекция </w:t>
      </w:r>
      <w:r w:rsidRPr="00A93A14">
        <w:rPr>
          <w:sz w:val="28"/>
          <w:szCs w:val="28"/>
          <w:lang w:val="en-US"/>
        </w:rPr>
        <w:t>Helicobacter</w:t>
      </w:r>
      <w:r w:rsidRPr="00A93A14">
        <w:rPr>
          <w:sz w:val="28"/>
          <w:szCs w:val="28"/>
        </w:rPr>
        <w:t xml:space="preserve"> </w:t>
      </w:r>
      <w:r w:rsidRPr="00A93A14">
        <w:rPr>
          <w:sz w:val="28"/>
          <w:szCs w:val="28"/>
          <w:lang w:val="en-US"/>
        </w:rPr>
        <w:t>pylori</w:t>
      </w:r>
      <w:r w:rsidRPr="00A93A14">
        <w:rPr>
          <w:sz w:val="28"/>
          <w:szCs w:val="28"/>
        </w:rPr>
        <w:t xml:space="preserve"> (</w:t>
      </w:r>
      <w:r w:rsidRPr="00A93A14">
        <w:rPr>
          <w:sz w:val="28"/>
          <w:szCs w:val="28"/>
          <w:lang w:val="en-US"/>
        </w:rPr>
        <w:t>HP</w:t>
      </w:r>
      <w:r w:rsidRPr="00A93A14">
        <w:rPr>
          <w:sz w:val="28"/>
          <w:szCs w:val="28"/>
        </w:rPr>
        <w:t>)</w:t>
      </w:r>
      <w:r w:rsidR="00E26267" w:rsidRPr="00A93A14">
        <w:rPr>
          <w:sz w:val="28"/>
          <w:szCs w:val="28"/>
        </w:rPr>
        <w:t xml:space="preserve">, повреждающее действие которой на слизистую оболочку желудка и ДПК вызвано действием белков кодируемых </w:t>
      </w:r>
      <w:r w:rsidR="00E26267" w:rsidRPr="00A93A14">
        <w:rPr>
          <w:sz w:val="28"/>
          <w:szCs w:val="28"/>
          <w:lang w:val="en-US"/>
        </w:rPr>
        <w:t>cagA</w:t>
      </w:r>
      <w:r w:rsidR="00E26267" w:rsidRPr="00A93A14">
        <w:rPr>
          <w:sz w:val="28"/>
          <w:szCs w:val="28"/>
        </w:rPr>
        <w:t xml:space="preserve">, </w:t>
      </w:r>
      <w:r w:rsidR="00E26267" w:rsidRPr="00A93A14">
        <w:rPr>
          <w:sz w:val="28"/>
          <w:szCs w:val="28"/>
          <w:lang w:val="en-US"/>
        </w:rPr>
        <w:t>vacA</w:t>
      </w:r>
      <w:r w:rsidR="00E26267" w:rsidRPr="00A93A14">
        <w:rPr>
          <w:sz w:val="28"/>
          <w:szCs w:val="28"/>
        </w:rPr>
        <w:t xml:space="preserve">, </w:t>
      </w:r>
      <w:r w:rsidR="00E26267" w:rsidRPr="00A93A14">
        <w:rPr>
          <w:sz w:val="28"/>
          <w:szCs w:val="28"/>
          <w:lang w:val="en-US"/>
        </w:rPr>
        <w:t>iceA</w:t>
      </w:r>
      <w:r w:rsidR="00E26267" w:rsidRPr="00A93A14">
        <w:rPr>
          <w:sz w:val="28"/>
          <w:szCs w:val="28"/>
        </w:rPr>
        <w:t xml:space="preserve">, </w:t>
      </w:r>
      <w:r w:rsidR="00E26267" w:rsidRPr="00A93A14">
        <w:rPr>
          <w:sz w:val="28"/>
          <w:szCs w:val="28"/>
          <w:lang w:val="en-US"/>
        </w:rPr>
        <w:t>babA</w:t>
      </w:r>
      <w:r w:rsidR="00E26267" w:rsidRPr="00A93A14">
        <w:rPr>
          <w:sz w:val="28"/>
          <w:szCs w:val="28"/>
        </w:rPr>
        <w:t xml:space="preserve">, </w:t>
      </w:r>
      <w:r w:rsidR="00E26267" w:rsidRPr="00A93A14">
        <w:rPr>
          <w:sz w:val="28"/>
          <w:szCs w:val="28"/>
          <w:lang w:val="en-US"/>
        </w:rPr>
        <w:t>ureI</w:t>
      </w:r>
      <w:r w:rsidR="00E26267" w:rsidRPr="00A93A14">
        <w:rPr>
          <w:sz w:val="28"/>
          <w:szCs w:val="28"/>
        </w:rPr>
        <w:t xml:space="preserve">, </w:t>
      </w:r>
      <w:r w:rsidR="00E26267" w:rsidRPr="00A93A14">
        <w:rPr>
          <w:sz w:val="28"/>
          <w:szCs w:val="28"/>
          <w:lang w:val="en-US"/>
        </w:rPr>
        <w:t>dupA</w:t>
      </w:r>
      <w:r w:rsidR="0041259F">
        <w:rPr>
          <w:sz w:val="28"/>
          <w:szCs w:val="28"/>
        </w:rPr>
        <w:t xml:space="preserve"> </w:t>
      </w:r>
      <w:r w:rsidR="00E26267" w:rsidRPr="00A93A14">
        <w:rPr>
          <w:sz w:val="28"/>
          <w:szCs w:val="28"/>
        </w:rPr>
        <w:t>и способностью НР усиливать</w:t>
      </w:r>
      <w:r w:rsidR="00AD2B7A" w:rsidRPr="00A93A14">
        <w:rPr>
          <w:sz w:val="28"/>
          <w:szCs w:val="28"/>
        </w:rPr>
        <w:t xml:space="preserve"> </w:t>
      </w:r>
      <w:r w:rsidR="00E26267" w:rsidRPr="00A93A14">
        <w:rPr>
          <w:sz w:val="28"/>
          <w:szCs w:val="28"/>
        </w:rPr>
        <w:t>выработку нетрофильными гран</w:t>
      </w:r>
      <w:r w:rsidR="00AD2B7A" w:rsidRPr="00A93A14">
        <w:rPr>
          <w:sz w:val="28"/>
          <w:szCs w:val="28"/>
        </w:rPr>
        <w:t>улоцитами активных форм ки</w:t>
      </w:r>
      <w:r w:rsidR="00E26267" w:rsidRPr="00A93A14">
        <w:rPr>
          <w:sz w:val="28"/>
          <w:szCs w:val="28"/>
        </w:rPr>
        <w:t>слорода и большого количества хемокинов, инициирующих воспаление</w:t>
      </w:r>
      <w:r w:rsidR="0041259F">
        <w:rPr>
          <w:sz w:val="28"/>
          <w:szCs w:val="28"/>
        </w:rPr>
        <w:t xml:space="preserve"> </w:t>
      </w:r>
      <w:r w:rsidR="00E26267" w:rsidRPr="00A93A14">
        <w:rPr>
          <w:sz w:val="28"/>
          <w:szCs w:val="28"/>
        </w:rPr>
        <w:t xml:space="preserve">( </w:t>
      </w:r>
      <w:r w:rsidR="00E26267" w:rsidRPr="00A93A14">
        <w:rPr>
          <w:sz w:val="28"/>
          <w:szCs w:val="28"/>
          <w:lang w:val="en-US"/>
        </w:rPr>
        <w:t>IL</w:t>
      </w:r>
      <w:r w:rsidR="00E26267" w:rsidRPr="00A93A14">
        <w:rPr>
          <w:sz w:val="28"/>
          <w:szCs w:val="28"/>
        </w:rPr>
        <w:t xml:space="preserve">8, </w:t>
      </w:r>
      <w:r w:rsidR="00E26267" w:rsidRPr="00A93A14">
        <w:rPr>
          <w:sz w:val="28"/>
          <w:szCs w:val="28"/>
          <w:lang w:val="en-US"/>
        </w:rPr>
        <w:t>IL</w:t>
      </w:r>
      <w:r w:rsidR="00E26267" w:rsidRPr="00A93A14">
        <w:rPr>
          <w:sz w:val="28"/>
          <w:szCs w:val="28"/>
        </w:rPr>
        <w:t xml:space="preserve">6, </w:t>
      </w:r>
      <w:r w:rsidR="00E26267" w:rsidRPr="00A93A14">
        <w:rPr>
          <w:sz w:val="28"/>
          <w:szCs w:val="28"/>
          <w:lang w:val="en-US"/>
        </w:rPr>
        <w:t>IL</w:t>
      </w:r>
      <w:r w:rsidR="00E26267" w:rsidRPr="00A93A14">
        <w:rPr>
          <w:sz w:val="28"/>
          <w:szCs w:val="28"/>
        </w:rPr>
        <w:t xml:space="preserve">7 и </w:t>
      </w:r>
      <w:r w:rsidR="00E26267" w:rsidRPr="00A93A14">
        <w:rPr>
          <w:sz w:val="28"/>
          <w:szCs w:val="28"/>
          <w:lang w:val="en-US"/>
        </w:rPr>
        <w:t>TNF</w:t>
      </w:r>
      <w:r w:rsidR="00E26267" w:rsidRPr="00A93A14">
        <w:rPr>
          <w:sz w:val="28"/>
          <w:szCs w:val="28"/>
        </w:rPr>
        <w:t xml:space="preserve"> ) [9-11]. </w:t>
      </w:r>
      <w:r w:rsidRPr="00A93A14">
        <w:rPr>
          <w:sz w:val="28"/>
          <w:szCs w:val="28"/>
        </w:rPr>
        <w:t>Перви</w:t>
      </w:r>
      <w:r w:rsidR="000B20EA" w:rsidRPr="00A93A14">
        <w:rPr>
          <w:sz w:val="28"/>
          <w:szCs w:val="28"/>
        </w:rPr>
        <w:t>чное инфицирование человека НР ч</w:t>
      </w:r>
      <w:r w:rsidRPr="00A93A14">
        <w:rPr>
          <w:sz w:val="28"/>
          <w:szCs w:val="28"/>
        </w:rPr>
        <w:t>аще всего происходит в раннем возрасте. С возрастом частота встречаемости НР увеличивается, достигая уровня взрослого населения к 12-14годам, а в развивающихся странах к 8-10годам.</w:t>
      </w:r>
    </w:p>
    <w:p w14:paraId="77773F59" w14:textId="77777777" w:rsidR="00581AA3" w:rsidRPr="00A93A14" w:rsidRDefault="00DE1D87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Распространенность НР инфекции в Российс</w:t>
      </w:r>
      <w:r w:rsidR="00B6277B" w:rsidRPr="00A93A14">
        <w:rPr>
          <w:sz w:val="28"/>
          <w:szCs w:val="28"/>
        </w:rPr>
        <w:t>кой федерации составляет 60-70%</w:t>
      </w:r>
      <w:r w:rsidR="0041259F">
        <w:rPr>
          <w:sz w:val="28"/>
          <w:szCs w:val="28"/>
        </w:rPr>
        <w:t xml:space="preserve"> </w:t>
      </w:r>
      <w:r w:rsidR="00B6277B" w:rsidRPr="00A93A14">
        <w:rPr>
          <w:sz w:val="28"/>
          <w:szCs w:val="28"/>
        </w:rPr>
        <w:t>у детей, достигая 80-90% к 20-летннему возрасту, и в более старших возрастных группах сохраняется примерно такая же частота. В развитых странах показатель инфицирования НР составляет приблизительно 16,5% у детей, 20%</w:t>
      </w:r>
      <w:r w:rsidR="0041259F">
        <w:rPr>
          <w:sz w:val="28"/>
          <w:szCs w:val="28"/>
        </w:rPr>
        <w:t xml:space="preserve"> </w:t>
      </w:r>
      <w:r w:rsidR="00B6277B" w:rsidRPr="00A93A14">
        <w:rPr>
          <w:sz w:val="28"/>
          <w:szCs w:val="28"/>
        </w:rPr>
        <w:t>у подростков, но увеличивается с возрастом в среднем на 1% в год, достигая уровня 50-60% у пожилых жителей.</w:t>
      </w:r>
      <w:r w:rsidR="00E26267" w:rsidRPr="00A93A14">
        <w:rPr>
          <w:sz w:val="28"/>
          <w:szCs w:val="28"/>
        </w:rPr>
        <w:t xml:space="preserve"> [12].</w:t>
      </w:r>
      <w:r w:rsidR="00A50878" w:rsidRPr="00A93A14">
        <w:rPr>
          <w:sz w:val="28"/>
          <w:szCs w:val="28"/>
        </w:rPr>
        <w:t>НР – инфекция выявляется у 85-95% больных ЯБДПК и 60-70% с ЯБЖ [13-15].</w:t>
      </w:r>
    </w:p>
    <w:p w14:paraId="34C62036" w14:textId="77777777" w:rsidR="00A50878" w:rsidRPr="00A93A14" w:rsidRDefault="00A50878" w:rsidP="00A93A14">
      <w:pPr>
        <w:spacing w:line="360" w:lineRule="auto"/>
        <w:ind w:firstLine="709"/>
        <w:jc w:val="both"/>
        <w:rPr>
          <w:sz w:val="28"/>
          <w:szCs w:val="28"/>
        </w:rPr>
      </w:pPr>
    </w:p>
    <w:p w14:paraId="2FCE7A3B" w14:textId="77777777" w:rsidR="00A50878" w:rsidRPr="00A93A14" w:rsidRDefault="00A50878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Таблица 1.</w:t>
      </w:r>
    </w:p>
    <w:p w14:paraId="1F33EF45" w14:textId="77777777" w:rsidR="00A50878" w:rsidRPr="00A93A14" w:rsidRDefault="00A50878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Частота обнаружения НР</w:t>
      </w:r>
      <w:r w:rsidR="0041259F">
        <w:rPr>
          <w:sz w:val="28"/>
          <w:szCs w:val="28"/>
        </w:rPr>
        <w:t xml:space="preserve"> </w:t>
      </w:r>
      <w:r w:rsidRPr="00A93A14">
        <w:rPr>
          <w:sz w:val="28"/>
          <w:szCs w:val="28"/>
        </w:rPr>
        <w:t>в различных странах.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536"/>
        <w:gridCol w:w="616"/>
        <w:gridCol w:w="1154"/>
      </w:tblGrid>
      <w:tr w:rsidR="00A50878" w:rsidRPr="00A93A14" w14:paraId="391B8553" w14:textId="77777777" w:rsidTr="00A93A14">
        <w:tc>
          <w:tcPr>
            <w:tcW w:w="0" w:type="auto"/>
          </w:tcPr>
          <w:p w14:paraId="266EE8A2" w14:textId="77777777" w:rsidR="00A50878" w:rsidRPr="00A93A14" w:rsidRDefault="00A50878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Страна</w:t>
            </w:r>
          </w:p>
        </w:tc>
        <w:tc>
          <w:tcPr>
            <w:tcW w:w="0" w:type="auto"/>
          </w:tcPr>
          <w:p w14:paraId="07DF5C08" w14:textId="77777777" w:rsidR="00A50878" w:rsidRPr="00A93A14" w:rsidRDefault="00A50878" w:rsidP="00A93A1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93A1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</w:tcPr>
          <w:p w14:paraId="1EDA55D5" w14:textId="77777777" w:rsidR="00A50878" w:rsidRPr="00A93A14" w:rsidRDefault="00A50878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Частота, %</w:t>
            </w:r>
          </w:p>
        </w:tc>
      </w:tr>
      <w:tr w:rsidR="00A50878" w:rsidRPr="00A93A14" w14:paraId="24FBF72C" w14:textId="77777777" w:rsidTr="00A93A14">
        <w:tc>
          <w:tcPr>
            <w:tcW w:w="0" w:type="auto"/>
          </w:tcPr>
          <w:p w14:paraId="6FD69CC9" w14:textId="77777777" w:rsidR="00A50878" w:rsidRPr="00A93A14" w:rsidRDefault="00A50878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Бразилия</w:t>
            </w:r>
          </w:p>
        </w:tc>
        <w:tc>
          <w:tcPr>
            <w:tcW w:w="0" w:type="auto"/>
          </w:tcPr>
          <w:p w14:paraId="1749D0D8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134</w:t>
            </w:r>
          </w:p>
        </w:tc>
        <w:tc>
          <w:tcPr>
            <w:tcW w:w="0" w:type="auto"/>
          </w:tcPr>
          <w:p w14:paraId="05DDB1D5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35</w:t>
            </w:r>
          </w:p>
        </w:tc>
      </w:tr>
      <w:tr w:rsidR="00A50878" w:rsidRPr="00A93A14" w14:paraId="07A40237" w14:textId="77777777" w:rsidTr="00A93A14">
        <w:tc>
          <w:tcPr>
            <w:tcW w:w="0" w:type="auto"/>
          </w:tcPr>
          <w:p w14:paraId="71460EB3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Венесуэла</w:t>
            </w:r>
          </w:p>
        </w:tc>
        <w:tc>
          <w:tcPr>
            <w:tcW w:w="0" w:type="auto"/>
          </w:tcPr>
          <w:p w14:paraId="27AEE051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14:paraId="7AE03D7E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38</w:t>
            </w:r>
          </w:p>
        </w:tc>
      </w:tr>
      <w:tr w:rsidR="00A50878" w:rsidRPr="00A93A14" w14:paraId="29020D09" w14:textId="77777777" w:rsidTr="00A93A14">
        <w:tc>
          <w:tcPr>
            <w:tcW w:w="0" w:type="auto"/>
          </w:tcPr>
          <w:p w14:paraId="39F599C6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США</w:t>
            </w:r>
          </w:p>
        </w:tc>
        <w:tc>
          <w:tcPr>
            <w:tcW w:w="0" w:type="auto"/>
          </w:tcPr>
          <w:p w14:paraId="1E1917B3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992</w:t>
            </w:r>
          </w:p>
        </w:tc>
        <w:tc>
          <w:tcPr>
            <w:tcW w:w="0" w:type="auto"/>
          </w:tcPr>
          <w:p w14:paraId="43AEEE8A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14,1</w:t>
            </w:r>
          </w:p>
        </w:tc>
      </w:tr>
      <w:tr w:rsidR="00A50878" w:rsidRPr="00A93A14" w14:paraId="300CEF3A" w14:textId="77777777" w:rsidTr="00A93A14">
        <w:tc>
          <w:tcPr>
            <w:tcW w:w="0" w:type="auto"/>
          </w:tcPr>
          <w:p w14:paraId="4EBAD122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Латвия</w:t>
            </w:r>
          </w:p>
        </w:tc>
        <w:tc>
          <w:tcPr>
            <w:tcW w:w="0" w:type="auto"/>
          </w:tcPr>
          <w:p w14:paraId="6FF5EE66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14:paraId="48C7B238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55,3</w:t>
            </w:r>
          </w:p>
        </w:tc>
      </w:tr>
      <w:tr w:rsidR="00A50878" w:rsidRPr="00A93A14" w14:paraId="00BABAA1" w14:textId="77777777" w:rsidTr="00A93A14">
        <w:tc>
          <w:tcPr>
            <w:tcW w:w="0" w:type="auto"/>
          </w:tcPr>
          <w:p w14:paraId="7B425896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Германия</w:t>
            </w:r>
          </w:p>
        </w:tc>
        <w:tc>
          <w:tcPr>
            <w:tcW w:w="0" w:type="auto"/>
          </w:tcPr>
          <w:p w14:paraId="3B4D6E80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</w:tcPr>
          <w:p w14:paraId="2494EFA8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9,4</w:t>
            </w:r>
          </w:p>
        </w:tc>
      </w:tr>
      <w:tr w:rsidR="00A50878" w:rsidRPr="00A93A14" w14:paraId="2FA35209" w14:textId="77777777" w:rsidTr="00A93A14">
        <w:tc>
          <w:tcPr>
            <w:tcW w:w="0" w:type="auto"/>
          </w:tcPr>
          <w:p w14:paraId="1696679E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Болгария</w:t>
            </w:r>
          </w:p>
        </w:tc>
        <w:tc>
          <w:tcPr>
            <w:tcW w:w="0" w:type="auto"/>
          </w:tcPr>
          <w:p w14:paraId="2311C38F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</w:tcPr>
          <w:p w14:paraId="7B881BE6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52,6</w:t>
            </w:r>
          </w:p>
        </w:tc>
      </w:tr>
      <w:tr w:rsidR="00A50878" w:rsidRPr="00A93A14" w14:paraId="468DE637" w14:textId="77777777" w:rsidTr="00A93A14">
        <w:tc>
          <w:tcPr>
            <w:tcW w:w="0" w:type="auto"/>
          </w:tcPr>
          <w:p w14:paraId="278EEEB9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Индия</w:t>
            </w:r>
          </w:p>
        </w:tc>
        <w:tc>
          <w:tcPr>
            <w:tcW w:w="0" w:type="auto"/>
          </w:tcPr>
          <w:p w14:paraId="316905AD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14:paraId="250B88DA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77</w:t>
            </w:r>
          </w:p>
        </w:tc>
      </w:tr>
      <w:tr w:rsidR="00A50878" w:rsidRPr="00A93A14" w14:paraId="7704E377" w14:textId="77777777" w:rsidTr="00A93A14">
        <w:tc>
          <w:tcPr>
            <w:tcW w:w="0" w:type="auto"/>
          </w:tcPr>
          <w:p w14:paraId="4CC5AFB6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Турция</w:t>
            </w:r>
          </w:p>
        </w:tc>
        <w:tc>
          <w:tcPr>
            <w:tcW w:w="0" w:type="auto"/>
          </w:tcPr>
          <w:p w14:paraId="56F2A9E4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162</w:t>
            </w:r>
          </w:p>
        </w:tc>
        <w:tc>
          <w:tcPr>
            <w:tcW w:w="0" w:type="auto"/>
          </w:tcPr>
          <w:p w14:paraId="366C6253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49,5</w:t>
            </w:r>
          </w:p>
        </w:tc>
      </w:tr>
      <w:tr w:rsidR="00A50878" w:rsidRPr="00A93A14" w14:paraId="51AE2986" w14:textId="77777777" w:rsidTr="00A93A14">
        <w:tc>
          <w:tcPr>
            <w:tcW w:w="0" w:type="auto"/>
          </w:tcPr>
          <w:p w14:paraId="119739DB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Италия</w:t>
            </w:r>
          </w:p>
        </w:tc>
        <w:tc>
          <w:tcPr>
            <w:tcW w:w="0" w:type="auto"/>
          </w:tcPr>
          <w:p w14:paraId="71933024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307</w:t>
            </w:r>
          </w:p>
        </w:tc>
        <w:tc>
          <w:tcPr>
            <w:tcW w:w="0" w:type="auto"/>
          </w:tcPr>
          <w:p w14:paraId="36AACE03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13</w:t>
            </w:r>
          </w:p>
        </w:tc>
      </w:tr>
      <w:tr w:rsidR="00A50878" w:rsidRPr="00A93A14" w14:paraId="4B969D79" w14:textId="77777777" w:rsidTr="00A93A14">
        <w:tc>
          <w:tcPr>
            <w:tcW w:w="0" w:type="auto"/>
          </w:tcPr>
          <w:p w14:paraId="217BCAC1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 xml:space="preserve">Индейцы </w:t>
            </w:r>
            <w:r w:rsidR="00DE6C96" w:rsidRPr="00A93A14">
              <w:rPr>
                <w:sz w:val="20"/>
                <w:szCs w:val="20"/>
              </w:rPr>
              <w:t>Южной Амери</w:t>
            </w:r>
            <w:r w:rsidRPr="00A93A14">
              <w:rPr>
                <w:sz w:val="20"/>
                <w:szCs w:val="20"/>
              </w:rPr>
              <w:t>ки</w:t>
            </w:r>
          </w:p>
        </w:tc>
        <w:tc>
          <w:tcPr>
            <w:tcW w:w="0" w:type="auto"/>
          </w:tcPr>
          <w:p w14:paraId="251E161F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1024</w:t>
            </w:r>
          </w:p>
        </w:tc>
        <w:tc>
          <w:tcPr>
            <w:tcW w:w="0" w:type="auto"/>
          </w:tcPr>
          <w:p w14:paraId="0E436C18" w14:textId="77777777" w:rsidR="00A50878" w:rsidRPr="00A93A14" w:rsidRDefault="00472E1A" w:rsidP="00A93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3A14">
              <w:rPr>
                <w:sz w:val="20"/>
                <w:szCs w:val="20"/>
              </w:rPr>
              <w:t>92</w:t>
            </w:r>
          </w:p>
        </w:tc>
      </w:tr>
    </w:tbl>
    <w:p w14:paraId="6C24131B" w14:textId="77777777" w:rsidR="00A93A14" w:rsidRDefault="00A93A14" w:rsidP="00A93A14">
      <w:pPr>
        <w:spacing w:line="360" w:lineRule="auto"/>
        <w:ind w:firstLine="709"/>
        <w:jc w:val="both"/>
        <w:rPr>
          <w:sz w:val="28"/>
          <w:szCs w:val="28"/>
        </w:rPr>
      </w:pPr>
    </w:p>
    <w:p w14:paraId="3EFDDF15" w14:textId="77777777" w:rsidR="00472E1A" w:rsidRPr="00A93A14" w:rsidRDefault="00A93A14" w:rsidP="00A93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2E1A" w:rsidRPr="00A93A14">
        <w:rPr>
          <w:sz w:val="28"/>
          <w:szCs w:val="28"/>
        </w:rPr>
        <w:t>При анализе частоты выявления НР в различных исследованиях, выполненных в Российской Федерации, странах СНГ и мира (табл.1)</w:t>
      </w:r>
      <w:r w:rsidR="00FA2FCB" w:rsidRPr="00A93A14">
        <w:rPr>
          <w:sz w:val="28"/>
          <w:szCs w:val="28"/>
        </w:rPr>
        <w:t>, установлен</w:t>
      </w:r>
      <w:r w:rsidR="00DE6C96" w:rsidRPr="00A93A14">
        <w:rPr>
          <w:sz w:val="28"/>
          <w:szCs w:val="28"/>
        </w:rPr>
        <w:t>о, что</w:t>
      </w:r>
      <w:r w:rsidR="00FA2FCB" w:rsidRPr="00A93A14">
        <w:rPr>
          <w:sz w:val="28"/>
          <w:szCs w:val="28"/>
        </w:rPr>
        <w:t xml:space="preserve"> </w:t>
      </w:r>
      <w:r w:rsidR="00DE6C96" w:rsidRPr="00A93A14">
        <w:rPr>
          <w:sz w:val="28"/>
          <w:szCs w:val="28"/>
        </w:rPr>
        <w:t>в развитых странах мира НР обнаруживается у 5-15%, в развивающихся - у 50-70%, а в России - у 60 -</w:t>
      </w:r>
      <w:r w:rsidR="00FA2FCB" w:rsidRPr="00A93A14">
        <w:rPr>
          <w:sz w:val="28"/>
          <w:szCs w:val="28"/>
        </w:rPr>
        <w:t xml:space="preserve"> 80%</w:t>
      </w:r>
      <w:r w:rsidR="0041259F">
        <w:rPr>
          <w:sz w:val="28"/>
          <w:szCs w:val="28"/>
        </w:rPr>
        <w:t xml:space="preserve"> </w:t>
      </w:r>
      <w:r w:rsidR="00DE6C96" w:rsidRPr="00A93A14">
        <w:rPr>
          <w:sz w:val="28"/>
          <w:szCs w:val="28"/>
        </w:rPr>
        <w:t>.</w:t>
      </w:r>
      <w:r w:rsidR="00FA2FCB" w:rsidRPr="00A93A14">
        <w:rPr>
          <w:sz w:val="28"/>
          <w:szCs w:val="28"/>
        </w:rPr>
        <w:t xml:space="preserve"> </w:t>
      </w:r>
      <w:r w:rsidR="00DE6C96" w:rsidRPr="00A93A14">
        <w:rPr>
          <w:sz w:val="28"/>
          <w:szCs w:val="28"/>
        </w:rPr>
        <w:t>К сожалению</w:t>
      </w:r>
      <w:r w:rsidR="00FA2FCB" w:rsidRPr="00A93A14">
        <w:rPr>
          <w:sz w:val="28"/>
          <w:szCs w:val="28"/>
        </w:rPr>
        <w:t>, показатели характерные для России, находятся в промежутке между результатами обследования в развивающихся странах ( Восточная Европа ) и данными изучения индейцев Южной Америки [16].</w:t>
      </w:r>
    </w:p>
    <w:p w14:paraId="2C63EE3D" w14:textId="77777777" w:rsidR="00A437D6" w:rsidRPr="00A93A14" w:rsidRDefault="00A437D6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Анализ</w:t>
      </w:r>
      <w:r w:rsidR="00FA2FCB" w:rsidRPr="00A93A14">
        <w:rPr>
          <w:sz w:val="28"/>
          <w:szCs w:val="28"/>
        </w:rPr>
        <w:t xml:space="preserve"> частоты локализаций Я</w:t>
      </w:r>
      <w:r w:rsidRPr="00A93A14">
        <w:rPr>
          <w:sz w:val="28"/>
          <w:szCs w:val="28"/>
        </w:rPr>
        <w:t>Б выявил :</w:t>
      </w:r>
    </w:p>
    <w:p w14:paraId="10B76A30" w14:textId="77777777" w:rsidR="00FA2FCB" w:rsidRPr="00A93A14" w:rsidRDefault="00A437D6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у подавляющего большинства детей, страдающих ЯБ</w:t>
      </w:r>
      <w:r w:rsidR="00CD4B6E" w:rsidRPr="00A93A14">
        <w:rPr>
          <w:sz w:val="28"/>
          <w:szCs w:val="28"/>
        </w:rPr>
        <w:t xml:space="preserve"> в 93</w:t>
      </w:r>
      <w:r w:rsidRPr="00A93A14">
        <w:rPr>
          <w:sz w:val="28"/>
          <w:szCs w:val="28"/>
        </w:rPr>
        <w:t>,3% диагностируется локали</w:t>
      </w:r>
      <w:r w:rsidR="00CD4B6E" w:rsidRPr="00A93A14">
        <w:rPr>
          <w:sz w:val="28"/>
          <w:szCs w:val="28"/>
        </w:rPr>
        <w:t>зация язвенного дефекта в ДПК, в</w:t>
      </w:r>
      <w:r w:rsidRPr="00A93A14">
        <w:rPr>
          <w:sz w:val="28"/>
          <w:szCs w:val="28"/>
        </w:rPr>
        <w:t xml:space="preserve"> 6,4%</w:t>
      </w:r>
      <w:r w:rsidR="0041259F">
        <w:rPr>
          <w:sz w:val="28"/>
          <w:szCs w:val="28"/>
        </w:rPr>
        <w:t xml:space="preserve"> </w:t>
      </w:r>
      <w:r w:rsidRPr="00A93A14">
        <w:rPr>
          <w:sz w:val="28"/>
          <w:szCs w:val="28"/>
        </w:rPr>
        <w:t>- в желудке, а сочетанная локализация (желудок и ДПК)</w:t>
      </w:r>
      <w:r w:rsidR="00CD4B6E" w:rsidRPr="00A93A14">
        <w:rPr>
          <w:sz w:val="28"/>
          <w:szCs w:val="28"/>
        </w:rPr>
        <w:t xml:space="preserve"> в</w:t>
      </w:r>
      <w:r w:rsidRPr="00A93A14">
        <w:rPr>
          <w:sz w:val="28"/>
          <w:szCs w:val="28"/>
        </w:rPr>
        <w:t xml:space="preserve"> 0,28% </w:t>
      </w:r>
      <w:r w:rsidR="00CD4B6E" w:rsidRPr="00A93A14">
        <w:rPr>
          <w:sz w:val="28"/>
          <w:szCs w:val="28"/>
        </w:rPr>
        <w:t>;</w:t>
      </w:r>
    </w:p>
    <w:p w14:paraId="6771669D" w14:textId="77777777" w:rsidR="00A437D6" w:rsidRPr="00A93A14" w:rsidRDefault="00A437D6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у подростков</w:t>
      </w:r>
      <w:r w:rsidR="0041259F">
        <w:rPr>
          <w:sz w:val="28"/>
          <w:szCs w:val="28"/>
        </w:rPr>
        <w:t xml:space="preserve"> </w:t>
      </w:r>
      <w:r w:rsidRPr="00A93A14">
        <w:rPr>
          <w:sz w:val="28"/>
          <w:szCs w:val="28"/>
        </w:rPr>
        <w:t>стр</w:t>
      </w:r>
      <w:r w:rsidR="00F2679A" w:rsidRPr="00A93A14">
        <w:rPr>
          <w:sz w:val="28"/>
          <w:szCs w:val="28"/>
        </w:rPr>
        <w:t>адающих язвенной болезнью ЯБДПК диагностируется</w:t>
      </w:r>
      <w:r w:rsidR="00CD4B6E" w:rsidRPr="00A93A14">
        <w:rPr>
          <w:sz w:val="28"/>
          <w:szCs w:val="28"/>
        </w:rPr>
        <w:t xml:space="preserve"> в 81-87%, ЯБЖ в 11-13%, сочетанная в 4-6%;</w:t>
      </w:r>
    </w:p>
    <w:p w14:paraId="047A7133" w14:textId="77777777" w:rsidR="00F2679A" w:rsidRPr="00A93A14" w:rsidRDefault="00F2679A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у взрослых страдающих ЯБ, ЯБДПК</w:t>
      </w:r>
      <w:r w:rsidR="00CD4B6E" w:rsidRPr="00A93A14">
        <w:rPr>
          <w:sz w:val="28"/>
          <w:szCs w:val="28"/>
        </w:rPr>
        <w:t xml:space="preserve"> встречается в</w:t>
      </w:r>
      <w:r w:rsidRPr="00A93A14">
        <w:rPr>
          <w:sz w:val="28"/>
          <w:szCs w:val="28"/>
        </w:rPr>
        <w:t xml:space="preserve"> 64,8-</w:t>
      </w:r>
      <w:r w:rsidR="00CD4B6E" w:rsidRPr="00A93A14">
        <w:rPr>
          <w:sz w:val="28"/>
          <w:szCs w:val="28"/>
        </w:rPr>
        <w:t>78,6% , ЯБЖ в</w:t>
      </w:r>
      <w:r w:rsidRPr="00A93A14">
        <w:rPr>
          <w:sz w:val="28"/>
          <w:szCs w:val="28"/>
        </w:rPr>
        <w:t xml:space="preserve"> 15-27,4%, сочетанная</w:t>
      </w:r>
      <w:r w:rsidR="00CD4B6E" w:rsidRPr="00A93A14">
        <w:rPr>
          <w:sz w:val="28"/>
          <w:szCs w:val="28"/>
        </w:rPr>
        <w:t xml:space="preserve"> в</w:t>
      </w:r>
      <w:r w:rsidRPr="00A93A14">
        <w:rPr>
          <w:sz w:val="28"/>
          <w:szCs w:val="28"/>
        </w:rPr>
        <w:t xml:space="preserve"> 6,2-7% случаев.</w:t>
      </w:r>
    </w:p>
    <w:p w14:paraId="68557509" w14:textId="77777777" w:rsidR="00A93A14" w:rsidRPr="00A93A14" w:rsidRDefault="00A93A14" w:rsidP="00A93A14">
      <w:pPr>
        <w:spacing w:line="360" w:lineRule="auto"/>
        <w:ind w:firstLine="709"/>
        <w:jc w:val="both"/>
        <w:rPr>
          <w:sz w:val="28"/>
          <w:szCs w:val="28"/>
        </w:rPr>
      </w:pPr>
    </w:p>
    <w:p w14:paraId="3177CD5C" w14:textId="5E408122" w:rsidR="00A93A14" w:rsidRPr="00A93A14" w:rsidRDefault="00AB5427" w:rsidP="00A93A14">
      <w:pPr>
        <w:spacing w:line="360" w:lineRule="auto"/>
        <w:ind w:firstLine="709"/>
        <w:jc w:val="both"/>
      </w:pPr>
      <w:r w:rsidRPr="00A93A14">
        <w:rPr>
          <w:noProof/>
        </w:rPr>
        <w:drawing>
          <wp:inline distT="0" distB="0" distL="0" distR="0" wp14:anchorId="3ED8CF4B" wp14:editId="78187B56">
            <wp:extent cx="2466975" cy="15621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0E1C42" w14:textId="77777777" w:rsidR="00A93A14" w:rsidRPr="00A93A14" w:rsidRDefault="00A93A14" w:rsidP="00A93A14">
      <w:pPr>
        <w:spacing w:line="360" w:lineRule="auto"/>
        <w:ind w:firstLine="709"/>
        <w:jc w:val="both"/>
      </w:pPr>
      <w:r w:rsidRPr="00A93A14">
        <w:rPr>
          <w:sz w:val="28"/>
          <w:szCs w:val="28"/>
        </w:rPr>
        <w:t>Рис 2. Частота локализаций ЯБ у детей.</w:t>
      </w:r>
    </w:p>
    <w:p w14:paraId="245F0804" w14:textId="77777777" w:rsidR="00A93A14" w:rsidRPr="00A93A14" w:rsidRDefault="00A93A14" w:rsidP="00A93A14">
      <w:pPr>
        <w:spacing w:line="360" w:lineRule="auto"/>
        <w:ind w:firstLine="709"/>
        <w:jc w:val="both"/>
      </w:pPr>
    </w:p>
    <w:p w14:paraId="6CC3347A" w14:textId="09812319" w:rsidR="00A93A14" w:rsidRPr="00A93A14" w:rsidRDefault="00AB5427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noProof/>
          <w:sz w:val="28"/>
          <w:szCs w:val="28"/>
        </w:rPr>
        <w:drawing>
          <wp:inline distT="0" distB="0" distL="0" distR="0" wp14:anchorId="1E9534E2" wp14:editId="15CA35DD">
            <wp:extent cx="2466975" cy="15621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C120E9" w14:textId="77777777" w:rsidR="0009393B" w:rsidRPr="00A93A14" w:rsidRDefault="00232323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Рис 3. Частота локализации ЯБ у взрослых.</w:t>
      </w:r>
    </w:p>
    <w:p w14:paraId="67185665" w14:textId="5E18C6CA" w:rsidR="00A0640E" w:rsidRPr="00A93A14" w:rsidRDefault="00A93A14" w:rsidP="00A93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5427" w:rsidRPr="00A93A14">
        <w:rPr>
          <w:noProof/>
          <w:sz w:val="28"/>
          <w:szCs w:val="28"/>
        </w:rPr>
        <w:drawing>
          <wp:inline distT="0" distB="0" distL="0" distR="0" wp14:anchorId="5D1A8443" wp14:editId="0455793D">
            <wp:extent cx="3057525" cy="187642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B75309" w14:textId="77777777" w:rsidR="00A93A14" w:rsidRPr="00A93A14" w:rsidRDefault="00A93A14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Рис 4. Частота локализаций ЯБ у подростков.</w:t>
      </w:r>
    </w:p>
    <w:p w14:paraId="32F93ACA" w14:textId="77777777" w:rsidR="00A0640E" w:rsidRPr="00A93A14" w:rsidRDefault="00A0640E" w:rsidP="00A93A14">
      <w:pPr>
        <w:spacing w:line="360" w:lineRule="auto"/>
        <w:ind w:firstLine="709"/>
        <w:jc w:val="both"/>
        <w:rPr>
          <w:sz w:val="28"/>
          <w:szCs w:val="28"/>
        </w:rPr>
      </w:pPr>
    </w:p>
    <w:p w14:paraId="1E512BE8" w14:textId="0AF4949B" w:rsidR="00A0640E" w:rsidRPr="00A93A14" w:rsidRDefault="00AB5427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noProof/>
          <w:sz w:val="28"/>
          <w:szCs w:val="28"/>
        </w:rPr>
        <w:drawing>
          <wp:inline distT="0" distB="0" distL="0" distR="0" wp14:anchorId="5D50E717" wp14:editId="6B3FD5A9">
            <wp:extent cx="3343275" cy="165735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B0E1290" w14:textId="77777777" w:rsidR="0007791A" w:rsidRPr="00A93A14" w:rsidRDefault="00A93A14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Рис 5. Соотношение частот локализации ЯБ.</w:t>
      </w:r>
    </w:p>
    <w:p w14:paraId="55EAE964" w14:textId="77777777" w:rsidR="0007791A" w:rsidRPr="00A93A14" w:rsidRDefault="0007791A" w:rsidP="00A93A14">
      <w:pPr>
        <w:spacing w:line="360" w:lineRule="auto"/>
        <w:ind w:firstLine="709"/>
        <w:jc w:val="both"/>
        <w:rPr>
          <w:sz w:val="28"/>
          <w:szCs w:val="28"/>
        </w:rPr>
      </w:pPr>
    </w:p>
    <w:p w14:paraId="30087B51" w14:textId="77777777" w:rsidR="00656AB2" w:rsidRPr="00A93A14" w:rsidRDefault="0007791A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 xml:space="preserve">Анализ возрастно-полового распределения ЯБ позволяет говорить о том </w:t>
      </w:r>
      <w:r w:rsidR="00B937BC" w:rsidRPr="00A93A14">
        <w:rPr>
          <w:sz w:val="28"/>
          <w:szCs w:val="28"/>
        </w:rPr>
        <w:t xml:space="preserve">, что </w:t>
      </w:r>
      <w:r w:rsidRPr="00A93A14">
        <w:rPr>
          <w:sz w:val="28"/>
          <w:szCs w:val="28"/>
        </w:rPr>
        <w:t>заболевание</w:t>
      </w:r>
      <w:r w:rsidR="00B937BC" w:rsidRPr="00A93A14">
        <w:rPr>
          <w:sz w:val="28"/>
          <w:szCs w:val="28"/>
        </w:rPr>
        <w:t xml:space="preserve"> встречается во всех возрастных группах начиная с 8-месячного возраста. При этом у детей максимальная частота</w:t>
      </w:r>
      <w:r w:rsidR="0041259F">
        <w:rPr>
          <w:sz w:val="28"/>
          <w:szCs w:val="28"/>
        </w:rPr>
        <w:t xml:space="preserve"> </w:t>
      </w:r>
      <w:r w:rsidR="00B937BC" w:rsidRPr="00A93A14">
        <w:rPr>
          <w:sz w:val="28"/>
          <w:szCs w:val="28"/>
        </w:rPr>
        <w:t>ЯБДПК</w:t>
      </w:r>
      <w:r w:rsidR="009F53BB" w:rsidRPr="00A93A14">
        <w:rPr>
          <w:sz w:val="28"/>
          <w:szCs w:val="28"/>
        </w:rPr>
        <w:t xml:space="preserve"> выявляется в возрасте 12-13лет</w:t>
      </w:r>
      <w:r w:rsidR="00B937BC" w:rsidRPr="00A93A14">
        <w:rPr>
          <w:sz w:val="28"/>
          <w:szCs w:val="28"/>
        </w:rPr>
        <w:t xml:space="preserve"> у девочек и 14-15лет у мальчиков. Половые различия по частоте встречаемости</w:t>
      </w:r>
      <w:r w:rsidR="0041259F">
        <w:rPr>
          <w:sz w:val="28"/>
          <w:szCs w:val="28"/>
        </w:rPr>
        <w:t xml:space="preserve"> </w:t>
      </w:r>
      <w:r w:rsidR="00B937BC" w:rsidRPr="00A93A14">
        <w:rPr>
          <w:sz w:val="28"/>
          <w:szCs w:val="28"/>
        </w:rPr>
        <w:t>ЯБДПК у детей до 4 - 8-летнего возраста отсутствуют</w:t>
      </w:r>
      <w:r w:rsidR="00CD4B6E" w:rsidRPr="00A93A14">
        <w:rPr>
          <w:sz w:val="28"/>
          <w:szCs w:val="28"/>
        </w:rPr>
        <w:t>,</w:t>
      </w:r>
      <w:r w:rsidR="00B937BC" w:rsidRPr="00A93A14">
        <w:rPr>
          <w:sz w:val="28"/>
          <w:szCs w:val="28"/>
        </w:rPr>
        <w:t xml:space="preserve"> в то </w:t>
      </w:r>
      <w:r w:rsidR="00CD4B6E" w:rsidRPr="00A93A14">
        <w:rPr>
          <w:sz w:val="28"/>
          <w:szCs w:val="28"/>
        </w:rPr>
        <w:t xml:space="preserve">же </w:t>
      </w:r>
      <w:r w:rsidR="00B937BC" w:rsidRPr="00A93A14">
        <w:rPr>
          <w:sz w:val="28"/>
          <w:szCs w:val="28"/>
        </w:rPr>
        <w:t>время</w:t>
      </w:r>
      <w:r w:rsidR="0041259F">
        <w:rPr>
          <w:sz w:val="28"/>
          <w:szCs w:val="28"/>
        </w:rPr>
        <w:t xml:space="preserve"> </w:t>
      </w:r>
      <w:r w:rsidR="00B937BC" w:rsidRPr="00A93A14">
        <w:rPr>
          <w:sz w:val="28"/>
          <w:szCs w:val="28"/>
        </w:rPr>
        <w:t>в дальнейшем имеет место тенденция увеличения числа больных мальчиков над девочкам до 3:1 в возрасте 12-14 лет и достигает к 17-18 летнему возрасту 5:1 [17].</w:t>
      </w:r>
      <w:r w:rsidR="00F30852" w:rsidRPr="00A93A14">
        <w:rPr>
          <w:sz w:val="28"/>
          <w:szCs w:val="28"/>
        </w:rPr>
        <w:t xml:space="preserve"> У мужчин трудоспособного возраста (25-50лет) ЯБ встречается в 6-7 раз чаще, чем у женщин,</w:t>
      </w:r>
      <w:r w:rsidR="0041259F">
        <w:rPr>
          <w:sz w:val="28"/>
          <w:szCs w:val="28"/>
        </w:rPr>
        <w:t xml:space="preserve"> </w:t>
      </w:r>
      <w:r w:rsidR="00656AB2" w:rsidRPr="00A93A14">
        <w:rPr>
          <w:sz w:val="28"/>
          <w:szCs w:val="28"/>
        </w:rPr>
        <w:t>что составляет соо</w:t>
      </w:r>
      <w:r w:rsidR="00CD4B6E" w:rsidRPr="00A93A14">
        <w:rPr>
          <w:sz w:val="28"/>
          <w:szCs w:val="28"/>
        </w:rPr>
        <w:t>тношение</w:t>
      </w:r>
      <w:r w:rsidR="0041259F">
        <w:rPr>
          <w:sz w:val="28"/>
          <w:szCs w:val="28"/>
        </w:rPr>
        <w:t xml:space="preserve"> </w:t>
      </w:r>
      <w:r w:rsidR="00656AB2" w:rsidRPr="00A93A14">
        <w:rPr>
          <w:sz w:val="28"/>
          <w:szCs w:val="28"/>
        </w:rPr>
        <w:t>мужчин</w:t>
      </w:r>
      <w:r w:rsidR="00CD4B6E" w:rsidRPr="00A93A14">
        <w:rPr>
          <w:sz w:val="28"/>
          <w:szCs w:val="28"/>
        </w:rPr>
        <w:t xml:space="preserve"> и женщин</w:t>
      </w:r>
      <w:r w:rsidR="00656AB2" w:rsidRPr="00A93A14">
        <w:rPr>
          <w:sz w:val="28"/>
          <w:szCs w:val="28"/>
        </w:rPr>
        <w:t xml:space="preserve"> с </w:t>
      </w:r>
      <w:r w:rsidR="00CD4B6E" w:rsidRPr="00A93A14">
        <w:rPr>
          <w:sz w:val="28"/>
          <w:szCs w:val="28"/>
        </w:rPr>
        <w:t>ЯБЖ 3:1, а ЯБДПК от 5:1 до 8</w:t>
      </w:r>
      <w:r w:rsidR="00656AB2" w:rsidRPr="00A93A14">
        <w:rPr>
          <w:sz w:val="28"/>
          <w:szCs w:val="28"/>
        </w:rPr>
        <w:t>:</w:t>
      </w:r>
      <w:r w:rsidR="00CD4B6E" w:rsidRPr="00A93A14">
        <w:rPr>
          <w:sz w:val="28"/>
          <w:szCs w:val="28"/>
        </w:rPr>
        <w:t>1</w:t>
      </w:r>
      <w:r w:rsidR="00656AB2" w:rsidRPr="00A93A14">
        <w:rPr>
          <w:sz w:val="28"/>
          <w:szCs w:val="28"/>
        </w:rPr>
        <w:t>. У женщин заболеваемость ЯБ возрастает после наступления менопаузы и</w:t>
      </w:r>
      <w:r w:rsidR="0041259F">
        <w:rPr>
          <w:sz w:val="28"/>
          <w:szCs w:val="28"/>
        </w:rPr>
        <w:t xml:space="preserve"> </w:t>
      </w:r>
      <w:r w:rsidR="00F30852" w:rsidRPr="00A93A14">
        <w:rPr>
          <w:sz w:val="28"/>
          <w:szCs w:val="28"/>
        </w:rPr>
        <w:t xml:space="preserve">в пожилом возрасте </w:t>
      </w:r>
      <w:r w:rsidR="00656AB2" w:rsidRPr="00A93A14">
        <w:rPr>
          <w:sz w:val="28"/>
          <w:szCs w:val="28"/>
        </w:rPr>
        <w:t>эти показатели сравниваются у представителей обоих полов.</w:t>
      </w:r>
      <w:r w:rsidR="006A2D67" w:rsidRPr="00A93A14">
        <w:rPr>
          <w:sz w:val="28"/>
          <w:szCs w:val="28"/>
        </w:rPr>
        <w:t>[</w:t>
      </w:r>
      <w:r w:rsidR="00FB37CA" w:rsidRPr="00A93A14">
        <w:rPr>
          <w:sz w:val="28"/>
          <w:szCs w:val="28"/>
        </w:rPr>
        <w:t>18</w:t>
      </w:r>
      <w:r w:rsidR="006A2D67" w:rsidRPr="00A93A14">
        <w:rPr>
          <w:sz w:val="28"/>
          <w:szCs w:val="28"/>
        </w:rPr>
        <w:t>]</w:t>
      </w:r>
    </w:p>
    <w:p w14:paraId="506FB209" w14:textId="77777777" w:rsidR="006A2D67" w:rsidRPr="00A93A14" w:rsidRDefault="006A2D67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 xml:space="preserve">Анализ генеалогического анамнеза </w:t>
      </w:r>
      <w:r w:rsidR="000E6D82" w:rsidRPr="00A93A14">
        <w:rPr>
          <w:sz w:val="28"/>
          <w:szCs w:val="28"/>
        </w:rPr>
        <w:t>детей</w:t>
      </w:r>
      <w:r w:rsidRPr="00A93A14">
        <w:rPr>
          <w:sz w:val="28"/>
          <w:szCs w:val="28"/>
        </w:rPr>
        <w:t xml:space="preserve"> с ЯБ показал , что у 83,5% больных близкие родственники имели заболевания желудочно-кишечного тракта, в том числе у 49,1%</w:t>
      </w:r>
      <w:r w:rsidR="0041259F">
        <w:rPr>
          <w:sz w:val="28"/>
          <w:szCs w:val="28"/>
        </w:rPr>
        <w:t xml:space="preserve"> </w:t>
      </w:r>
      <w:r w:rsidRPr="00A93A14">
        <w:rPr>
          <w:sz w:val="28"/>
          <w:szCs w:val="28"/>
        </w:rPr>
        <w:t>выявлена отягощенная на</w:t>
      </w:r>
      <w:r w:rsidR="00D12627" w:rsidRPr="00A93A14">
        <w:rPr>
          <w:sz w:val="28"/>
          <w:szCs w:val="28"/>
        </w:rPr>
        <w:t xml:space="preserve">следственность по ЯБДПК или ЯБЖ </w:t>
      </w:r>
      <w:r w:rsidRPr="00A93A14">
        <w:rPr>
          <w:sz w:val="28"/>
          <w:szCs w:val="28"/>
        </w:rPr>
        <w:t>[</w:t>
      </w:r>
      <w:r w:rsidR="00D12627" w:rsidRPr="00A93A14">
        <w:rPr>
          <w:sz w:val="28"/>
          <w:szCs w:val="28"/>
        </w:rPr>
        <w:t>19</w:t>
      </w:r>
      <w:r w:rsidRPr="00A93A14">
        <w:rPr>
          <w:sz w:val="28"/>
          <w:szCs w:val="28"/>
        </w:rPr>
        <w:t>]</w:t>
      </w:r>
      <w:r w:rsidR="00D12627" w:rsidRPr="00A93A14">
        <w:rPr>
          <w:sz w:val="28"/>
          <w:szCs w:val="28"/>
        </w:rPr>
        <w:t>.</w:t>
      </w:r>
      <w:r w:rsidR="000E6D82" w:rsidRPr="00A93A14">
        <w:rPr>
          <w:sz w:val="28"/>
          <w:szCs w:val="28"/>
        </w:rPr>
        <w:t xml:space="preserve"> Во взрослом возрасте эти</w:t>
      </w:r>
      <w:r w:rsidR="00CD4B6E" w:rsidRPr="00A93A14">
        <w:rPr>
          <w:sz w:val="28"/>
          <w:szCs w:val="28"/>
        </w:rPr>
        <w:t xml:space="preserve"> показатели достигают почти 99,5</w:t>
      </w:r>
      <w:r w:rsidR="000E6D82" w:rsidRPr="00A93A14">
        <w:rPr>
          <w:sz w:val="28"/>
          <w:szCs w:val="28"/>
        </w:rPr>
        <w:t>%</w:t>
      </w:r>
    </w:p>
    <w:p w14:paraId="680DD46A" w14:textId="77777777" w:rsidR="008574B3" w:rsidRPr="00A93A14" w:rsidRDefault="00A93A14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: </w:t>
      </w:r>
      <w:r w:rsidR="00D317F4" w:rsidRPr="00A93A14">
        <w:rPr>
          <w:sz w:val="28"/>
          <w:szCs w:val="28"/>
        </w:rPr>
        <w:t>По данным мировой статистики ЯБ</w:t>
      </w:r>
      <w:r w:rsidR="009B2021" w:rsidRPr="00A93A14">
        <w:rPr>
          <w:sz w:val="28"/>
          <w:szCs w:val="28"/>
        </w:rPr>
        <w:t xml:space="preserve"> страдают</w:t>
      </w:r>
      <w:r w:rsidR="00D317F4" w:rsidRPr="00A93A14">
        <w:rPr>
          <w:sz w:val="28"/>
          <w:szCs w:val="28"/>
        </w:rPr>
        <w:t xml:space="preserve"> </w:t>
      </w:r>
      <w:r w:rsidR="00CD4B6E" w:rsidRPr="00A93A14">
        <w:rPr>
          <w:sz w:val="28"/>
          <w:szCs w:val="28"/>
        </w:rPr>
        <w:t>в любом возрасте</w:t>
      </w:r>
      <w:r w:rsidR="0041259F">
        <w:rPr>
          <w:sz w:val="28"/>
          <w:szCs w:val="28"/>
        </w:rPr>
        <w:t xml:space="preserve"> </w:t>
      </w:r>
      <w:r w:rsidR="00CD4B6E" w:rsidRPr="00A93A14">
        <w:rPr>
          <w:sz w:val="28"/>
          <w:szCs w:val="28"/>
        </w:rPr>
        <w:t>н</w:t>
      </w:r>
      <w:r w:rsidR="009B2021" w:rsidRPr="00A93A14">
        <w:rPr>
          <w:sz w:val="28"/>
          <w:szCs w:val="28"/>
        </w:rPr>
        <w:t>ачиная с</w:t>
      </w:r>
      <w:r w:rsidR="0041259F">
        <w:rPr>
          <w:sz w:val="28"/>
          <w:szCs w:val="28"/>
        </w:rPr>
        <w:t xml:space="preserve"> </w:t>
      </w:r>
      <w:r w:rsidR="009B2021" w:rsidRPr="00A93A14">
        <w:rPr>
          <w:sz w:val="28"/>
          <w:szCs w:val="28"/>
        </w:rPr>
        <w:t>8 месяцев</w:t>
      </w:r>
      <w:r w:rsidR="00AD2B7A" w:rsidRPr="00A93A14">
        <w:rPr>
          <w:sz w:val="28"/>
          <w:szCs w:val="28"/>
        </w:rPr>
        <w:t>, во взрослом возрасте</w:t>
      </w:r>
      <w:r w:rsidR="0041259F">
        <w:rPr>
          <w:sz w:val="28"/>
          <w:szCs w:val="28"/>
        </w:rPr>
        <w:t xml:space="preserve"> </w:t>
      </w:r>
      <w:r w:rsidR="00AD2B7A" w:rsidRPr="00A93A14">
        <w:rPr>
          <w:sz w:val="28"/>
          <w:szCs w:val="28"/>
        </w:rPr>
        <w:t>достигает</w:t>
      </w:r>
      <w:r w:rsidR="009B2021" w:rsidRPr="00A93A14">
        <w:rPr>
          <w:sz w:val="28"/>
          <w:szCs w:val="28"/>
        </w:rPr>
        <w:t xml:space="preserve"> в среднем</w:t>
      </w:r>
      <w:r w:rsidR="0041259F">
        <w:rPr>
          <w:sz w:val="28"/>
          <w:szCs w:val="28"/>
        </w:rPr>
        <w:t xml:space="preserve"> </w:t>
      </w:r>
      <w:r w:rsidR="009B2021" w:rsidRPr="00A93A14">
        <w:rPr>
          <w:sz w:val="28"/>
          <w:szCs w:val="28"/>
        </w:rPr>
        <w:t>5%</w:t>
      </w:r>
      <w:r w:rsidR="0041259F">
        <w:rPr>
          <w:sz w:val="28"/>
          <w:szCs w:val="28"/>
        </w:rPr>
        <w:t xml:space="preserve"> </w:t>
      </w:r>
      <w:r w:rsidR="009B2021" w:rsidRPr="00A93A14">
        <w:rPr>
          <w:sz w:val="28"/>
          <w:szCs w:val="28"/>
        </w:rPr>
        <w:t>населения мира.</w:t>
      </w:r>
    </w:p>
    <w:p w14:paraId="759ADBD8" w14:textId="77777777" w:rsidR="009B2021" w:rsidRPr="00A93A14" w:rsidRDefault="009B2021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 xml:space="preserve">По уровню первичной заболеваемости в Российской Федерации отмечается рост изучаемой патологии среди детской возрастной группы. Темп прироста с 1991 по 2008г. </w:t>
      </w:r>
      <w:r w:rsidRPr="00A93A14">
        <w:rPr>
          <w:sz w:val="28"/>
          <w:szCs w:val="28"/>
          <w:lang w:val="en-US"/>
        </w:rPr>
        <w:t>c</w:t>
      </w:r>
      <w:r w:rsidRPr="00A93A14">
        <w:rPr>
          <w:sz w:val="28"/>
          <w:szCs w:val="28"/>
        </w:rPr>
        <w:t>оставил - 1,07%.</w:t>
      </w:r>
    </w:p>
    <w:p w14:paraId="50F0D88A" w14:textId="77777777" w:rsidR="009B2021" w:rsidRPr="00A93A14" w:rsidRDefault="009B2021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Распространенность НР инфекции в Российской федерации составляет 60-70%</w:t>
      </w:r>
      <w:r w:rsidR="0041259F">
        <w:rPr>
          <w:sz w:val="28"/>
          <w:szCs w:val="28"/>
        </w:rPr>
        <w:t xml:space="preserve"> </w:t>
      </w:r>
      <w:r w:rsidRPr="00A93A14">
        <w:rPr>
          <w:sz w:val="28"/>
          <w:szCs w:val="28"/>
        </w:rPr>
        <w:t>у детей, достигая 80-90% к 20-летннему возрасту, и в более старших возрастных группах сохраняется примерно такая же частота.</w:t>
      </w:r>
    </w:p>
    <w:p w14:paraId="42B015B4" w14:textId="77777777" w:rsidR="009B2021" w:rsidRPr="00A93A14" w:rsidRDefault="000E6D82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Анализ локализации</w:t>
      </w:r>
      <w:r w:rsidR="0041259F">
        <w:rPr>
          <w:sz w:val="28"/>
          <w:szCs w:val="28"/>
        </w:rPr>
        <w:t xml:space="preserve"> </w:t>
      </w:r>
      <w:r w:rsidRPr="00A93A14">
        <w:rPr>
          <w:sz w:val="28"/>
          <w:szCs w:val="28"/>
        </w:rPr>
        <w:t>ЯБ в разных</w:t>
      </w:r>
      <w:r w:rsidR="00AD2B7A" w:rsidRPr="00A93A14">
        <w:rPr>
          <w:sz w:val="28"/>
          <w:szCs w:val="28"/>
        </w:rPr>
        <w:t xml:space="preserve"> группах</w:t>
      </w:r>
      <w:r w:rsidRPr="00A93A14">
        <w:rPr>
          <w:sz w:val="28"/>
          <w:szCs w:val="28"/>
        </w:rPr>
        <w:t xml:space="preserve"> показал ,что частота заболеваемости ЯБДПК находится на высоком уровне во всех возрастных</w:t>
      </w:r>
      <w:r w:rsidR="0041259F">
        <w:rPr>
          <w:sz w:val="28"/>
          <w:szCs w:val="28"/>
        </w:rPr>
        <w:t xml:space="preserve"> </w:t>
      </w:r>
      <w:r w:rsidRPr="00A93A14">
        <w:rPr>
          <w:sz w:val="28"/>
          <w:szCs w:val="28"/>
        </w:rPr>
        <w:t>и половых группах .</w:t>
      </w:r>
    </w:p>
    <w:p w14:paraId="783D5F9F" w14:textId="77777777" w:rsidR="000E6D82" w:rsidRPr="00A93A14" w:rsidRDefault="000E6D82" w:rsidP="00A93A14">
      <w:pPr>
        <w:spacing w:line="360" w:lineRule="auto"/>
        <w:ind w:firstLine="709"/>
        <w:jc w:val="both"/>
        <w:rPr>
          <w:sz w:val="28"/>
          <w:szCs w:val="28"/>
        </w:rPr>
      </w:pPr>
      <w:r w:rsidRPr="00A93A14">
        <w:rPr>
          <w:sz w:val="28"/>
          <w:szCs w:val="28"/>
        </w:rPr>
        <w:t>Отягощенная наследственность определяется</w:t>
      </w:r>
      <w:r w:rsidR="0041259F">
        <w:rPr>
          <w:sz w:val="28"/>
          <w:szCs w:val="28"/>
        </w:rPr>
        <w:t xml:space="preserve"> </w:t>
      </w:r>
      <w:r w:rsidRPr="00A93A14">
        <w:rPr>
          <w:sz w:val="28"/>
          <w:szCs w:val="28"/>
        </w:rPr>
        <w:t xml:space="preserve">в среднем в </w:t>
      </w:r>
      <w:r w:rsidR="00AD2B7A" w:rsidRPr="00A93A14">
        <w:rPr>
          <w:sz w:val="28"/>
          <w:szCs w:val="28"/>
        </w:rPr>
        <w:t>99,5</w:t>
      </w:r>
      <w:r w:rsidRPr="00A93A14">
        <w:rPr>
          <w:sz w:val="28"/>
          <w:szCs w:val="28"/>
        </w:rPr>
        <w:t>%</w:t>
      </w:r>
      <w:r w:rsidR="00AD2B7A" w:rsidRPr="00A93A14">
        <w:rPr>
          <w:sz w:val="28"/>
          <w:szCs w:val="28"/>
        </w:rPr>
        <w:t xml:space="preserve"> </w:t>
      </w:r>
      <w:r w:rsidRPr="00A93A14">
        <w:rPr>
          <w:sz w:val="28"/>
          <w:szCs w:val="28"/>
        </w:rPr>
        <w:t>.</w:t>
      </w:r>
    </w:p>
    <w:p w14:paraId="658A50AB" w14:textId="77777777" w:rsidR="00656AB2" w:rsidRPr="00A93A14" w:rsidRDefault="00A93A14" w:rsidP="00A93A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3A14">
        <w:rPr>
          <w:sz w:val="28"/>
          <w:szCs w:val="28"/>
        </w:rPr>
        <w:br w:type="page"/>
      </w:r>
      <w:r w:rsidRPr="00A93A14">
        <w:rPr>
          <w:b/>
          <w:sz w:val="28"/>
          <w:szCs w:val="28"/>
        </w:rPr>
        <w:t>Литература</w:t>
      </w:r>
    </w:p>
    <w:p w14:paraId="06459E58" w14:textId="77777777" w:rsidR="00A93A14" w:rsidRPr="00A93A14" w:rsidRDefault="00A93A14" w:rsidP="00A93A14">
      <w:pPr>
        <w:spacing w:line="360" w:lineRule="auto"/>
        <w:ind w:firstLine="709"/>
        <w:jc w:val="both"/>
        <w:rPr>
          <w:sz w:val="28"/>
          <w:szCs w:val="28"/>
        </w:rPr>
      </w:pPr>
    </w:p>
    <w:p w14:paraId="37D850DD" w14:textId="77777777" w:rsidR="006A36C4" w:rsidRPr="00A93A14" w:rsidRDefault="006A36C4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93A14">
        <w:rPr>
          <w:sz w:val="28"/>
          <w:szCs w:val="28"/>
        </w:rPr>
        <w:t>Дорофеев Г.И., Успенский В.М. Гастродуоденальные заболевания в молодом возрасте. – М., 1984.</w:t>
      </w:r>
    </w:p>
    <w:p w14:paraId="00A2FF49" w14:textId="77777777" w:rsidR="006A36C4" w:rsidRPr="00A93A14" w:rsidRDefault="006A36C4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A93A14">
        <w:rPr>
          <w:sz w:val="28"/>
          <w:szCs w:val="28"/>
          <w:lang w:val="en-US"/>
        </w:rPr>
        <w:t>Leoci C., Ierardi E.,Chiloiro M.// J.Clin. Gastroenterol. – 1995. – Vol.44, №. 2. – 104-109.</w:t>
      </w:r>
    </w:p>
    <w:p w14:paraId="08285490" w14:textId="77777777" w:rsidR="006A36C4" w:rsidRPr="00A93A14" w:rsidRDefault="006A36C4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A93A14">
        <w:rPr>
          <w:sz w:val="28"/>
          <w:szCs w:val="28"/>
          <w:lang w:val="en-US"/>
        </w:rPr>
        <w:t>Tovey F.I.//J. Gastroenterol.</w:t>
      </w:r>
      <w:r w:rsidR="00DB064E" w:rsidRPr="00A93A14">
        <w:rPr>
          <w:sz w:val="28"/>
          <w:szCs w:val="28"/>
          <w:lang w:val="en-US"/>
        </w:rPr>
        <w:t xml:space="preserve"> Hepatol. – 1992. – Vol. 7, </w:t>
      </w:r>
      <w:r w:rsidR="00DB064E" w:rsidRPr="00A93A14">
        <w:rPr>
          <w:sz w:val="28"/>
          <w:szCs w:val="28"/>
        </w:rPr>
        <w:t>№</w:t>
      </w:r>
      <w:r w:rsidR="00DB064E" w:rsidRPr="00A93A14">
        <w:rPr>
          <w:sz w:val="28"/>
          <w:szCs w:val="28"/>
          <w:lang w:val="en-US"/>
        </w:rPr>
        <w:t>. 4. – P. 427-431.</w:t>
      </w:r>
    </w:p>
    <w:p w14:paraId="0E40BEE8" w14:textId="77777777" w:rsidR="00DB064E" w:rsidRPr="00A93A14" w:rsidRDefault="00DB064E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93A14">
        <w:rPr>
          <w:sz w:val="28"/>
          <w:szCs w:val="28"/>
        </w:rPr>
        <w:t xml:space="preserve">Жебрун А.Б., Александрова В.А., Гончарова Л.Б., Ткаченко Е.И. Диагностика, профилактика и лечение заболеваний ассоциированных с </w:t>
      </w:r>
      <w:r w:rsidRPr="00A93A14">
        <w:rPr>
          <w:sz w:val="28"/>
          <w:szCs w:val="28"/>
          <w:lang w:val="en-US"/>
        </w:rPr>
        <w:t>Helicobacter</w:t>
      </w:r>
      <w:r w:rsidRPr="00A93A14">
        <w:rPr>
          <w:sz w:val="28"/>
          <w:szCs w:val="28"/>
        </w:rPr>
        <w:t xml:space="preserve"> </w:t>
      </w:r>
      <w:r w:rsidRPr="00A93A14">
        <w:rPr>
          <w:sz w:val="28"/>
          <w:szCs w:val="28"/>
          <w:lang w:val="en-US"/>
        </w:rPr>
        <w:t>pylori</w:t>
      </w:r>
      <w:r w:rsidRPr="00A93A14">
        <w:rPr>
          <w:sz w:val="28"/>
          <w:szCs w:val="28"/>
        </w:rPr>
        <w:t>-инфекцией. Пособие для врачей СПб., 2002.</w:t>
      </w:r>
    </w:p>
    <w:p w14:paraId="64E877CC" w14:textId="77777777" w:rsidR="00DB064E" w:rsidRPr="00A93A14" w:rsidRDefault="00DB064E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93A14">
        <w:rPr>
          <w:sz w:val="28"/>
          <w:szCs w:val="28"/>
        </w:rPr>
        <w:t>Белоусов Ю.В. Педиатрическая гастроэнтерология . Новейший справочник. М.: Изд-во Эксмо,2006 : 331-355.</w:t>
      </w:r>
    </w:p>
    <w:p w14:paraId="4548C76E" w14:textId="77777777" w:rsidR="00DB064E" w:rsidRPr="00A93A14" w:rsidRDefault="00DB064E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93A14">
        <w:rPr>
          <w:sz w:val="28"/>
          <w:szCs w:val="28"/>
        </w:rPr>
        <w:t>Цветкова Л.Н. язвенная болезнь двенадцатиперстной кишки у детей- взгляд с позиции 30-летнего изучения проблемы</w:t>
      </w:r>
      <w:r w:rsidR="00CE4CED" w:rsidRPr="00A93A14">
        <w:rPr>
          <w:sz w:val="28"/>
          <w:szCs w:val="28"/>
        </w:rPr>
        <w:t xml:space="preserve"> детской диетологии.2004; 2(2): 42-46.</w:t>
      </w:r>
    </w:p>
    <w:p w14:paraId="1417A1ED" w14:textId="77777777" w:rsidR="00CE4CED" w:rsidRPr="00A93A14" w:rsidRDefault="00CE4CED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93A14">
        <w:rPr>
          <w:sz w:val="28"/>
          <w:szCs w:val="28"/>
        </w:rPr>
        <w:t xml:space="preserve">Кильдиарова Р.Р., Захарова М.Г. особенности клинических проявлений язвенной болезни у детей на современном этапе. Материалы </w:t>
      </w:r>
      <w:r w:rsidRPr="00A93A14">
        <w:rPr>
          <w:sz w:val="28"/>
          <w:szCs w:val="28"/>
          <w:lang w:val="en-US"/>
        </w:rPr>
        <w:t>XIV</w:t>
      </w:r>
      <w:r w:rsidRPr="00A93A14">
        <w:rPr>
          <w:sz w:val="28"/>
          <w:szCs w:val="28"/>
        </w:rPr>
        <w:t xml:space="preserve"> конгресса детских гастроэнтерологов России. «Актуальные проблемы в абдоминальной патологии у детей» .Под ред.В.А. Таболина. М.: ИД Медпрактика-М, 2007.</w:t>
      </w:r>
    </w:p>
    <w:p w14:paraId="69ABC834" w14:textId="77777777" w:rsidR="00CE4CED" w:rsidRPr="00A93A14" w:rsidRDefault="00CE4CED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93A14">
        <w:rPr>
          <w:sz w:val="28"/>
          <w:szCs w:val="28"/>
        </w:rPr>
        <w:t>Марченко Б.И.Здоровье на популяционном уровне: статистические методы исследования : руководство для врачей. – Таганрог : Сфинкс, 1997.</w:t>
      </w:r>
    </w:p>
    <w:p w14:paraId="7E2C5B30" w14:textId="77777777" w:rsidR="00CE4CED" w:rsidRPr="00A93A14" w:rsidRDefault="00013291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93A14">
        <w:rPr>
          <w:sz w:val="28"/>
          <w:szCs w:val="28"/>
        </w:rPr>
        <w:t>Царегородцева Т.М., Серова М.В., Соколова Г.Н. и др. Иммунный статус при болезнях органов пищеварения. Мед.иммунология. 2005; (2-3): 2-3.</w:t>
      </w:r>
    </w:p>
    <w:p w14:paraId="06B33AA6" w14:textId="77777777" w:rsidR="00013291" w:rsidRPr="00A93A14" w:rsidRDefault="00013291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93A14">
        <w:rPr>
          <w:sz w:val="28"/>
          <w:szCs w:val="28"/>
        </w:rPr>
        <w:t xml:space="preserve">Ющук Н.Д., Маев И.В., Гуревич К.Г. Иммунитет при хеликобактерной инфекции. Рос. Ж. гастроэнтерол., гепатол., </w:t>
      </w:r>
      <w:r w:rsidR="00F321E8" w:rsidRPr="00A93A14">
        <w:rPr>
          <w:sz w:val="28"/>
          <w:szCs w:val="28"/>
        </w:rPr>
        <w:t>колопроктол.,2002; 3: 37 – 45.</w:t>
      </w:r>
    </w:p>
    <w:p w14:paraId="24DDAFAC" w14:textId="77777777" w:rsidR="00F321E8" w:rsidRPr="00A93A14" w:rsidRDefault="00F321E8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93A14">
        <w:rPr>
          <w:sz w:val="28"/>
          <w:szCs w:val="28"/>
        </w:rPr>
        <w:t xml:space="preserve">Хомерики С.Г. </w:t>
      </w:r>
      <w:r w:rsidRPr="00A93A14">
        <w:rPr>
          <w:sz w:val="28"/>
          <w:szCs w:val="28"/>
          <w:lang w:val="en-US"/>
        </w:rPr>
        <w:t>Helicobacter</w:t>
      </w:r>
      <w:r w:rsidRPr="00A93A14">
        <w:rPr>
          <w:sz w:val="28"/>
          <w:szCs w:val="28"/>
        </w:rPr>
        <w:t xml:space="preserve"> </w:t>
      </w:r>
      <w:r w:rsidRPr="00A93A14">
        <w:rPr>
          <w:sz w:val="28"/>
          <w:szCs w:val="28"/>
          <w:lang w:val="en-US"/>
        </w:rPr>
        <w:t>pylori</w:t>
      </w:r>
      <w:r w:rsidRPr="00A93A14">
        <w:rPr>
          <w:sz w:val="28"/>
          <w:szCs w:val="28"/>
        </w:rPr>
        <w:t xml:space="preserve"> – индуктор и эффектор окислительного стресса в слизистой оболочке желудка : традиционные представления и новые данные. Эксп. И клин. Гастроэнтерология. 2006; 1: 37 – 46.</w:t>
      </w:r>
    </w:p>
    <w:p w14:paraId="67A92A41" w14:textId="77777777" w:rsidR="00FB37CA" w:rsidRPr="00A93A14" w:rsidRDefault="00FB37CA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93A14">
        <w:rPr>
          <w:sz w:val="28"/>
          <w:szCs w:val="28"/>
        </w:rPr>
        <w:t xml:space="preserve">Корниенко Е.А. Клиника, диагностика и лечение гастродуоденальной патологии, ассоциированной с инфекцией </w:t>
      </w:r>
      <w:r w:rsidRPr="00A93A14">
        <w:rPr>
          <w:sz w:val="28"/>
          <w:szCs w:val="28"/>
          <w:lang w:val="en-US"/>
        </w:rPr>
        <w:t>Helicobacter</w:t>
      </w:r>
      <w:r w:rsidRPr="00A93A14">
        <w:rPr>
          <w:sz w:val="28"/>
          <w:szCs w:val="28"/>
        </w:rPr>
        <w:t xml:space="preserve"> </w:t>
      </w:r>
      <w:r w:rsidRPr="00A93A14">
        <w:rPr>
          <w:sz w:val="28"/>
          <w:szCs w:val="28"/>
          <w:lang w:val="en-US"/>
        </w:rPr>
        <w:t>pylori</w:t>
      </w:r>
      <w:r w:rsidRPr="00A93A14">
        <w:rPr>
          <w:sz w:val="28"/>
          <w:szCs w:val="28"/>
        </w:rPr>
        <w:t xml:space="preserve"> у детей. Автореф. дисс. докт. мед. наук. СПб., 1999, 33.</w:t>
      </w:r>
    </w:p>
    <w:p w14:paraId="5FC6F879" w14:textId="77777777" w:rsidR="00F321E8" w:rsidRPr="00A93A14" w:rsidRDefault="00F321E8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93A14">
        <w:rPr>
          <w:sz w:val="28"/>
          <w:szCs w:val="28"/>
        </w:rPr>
        <w:t xml:space="preserve">Баранская Е.К. Язвенная болезнь и инфекция </w:t>
      </w:r>
      <w:r w:rsidRPr="00A93A14">
        <w:rPr>
          <w:sz w:val="28"/>
          <w:szCs w:val="28"/>
          <w:lang w:val="en-US"/>
        </w:rPr>
        <w:t>Helicobacter</w:t>
      </w:r>
      <w:r w:rsidRPr="00A93A14">
        <w:rPr>
          <w:sz w:val="28"/>
          <w:szCs w:val="28"/>
        </w:rPr>
        <w:t xml:space="preserve"> </w:t>
      </w:r>
      <w:r w:rsidRPr="00A93A14">
        <w:rPr>
          <w:sz w:val="28"/>
          <w:szCs w:val="28"/>
          <w:lang w:val="en-US"/>
        </w:rPr>
        <w:t>pylori</w:t>
      </w:r>
      <w:r w:rsidRPr="00A93A14">
        <w:rPr>
          <w:sz w:val="28"/>
          <w:szCs w:val="28"/>
        </w:rPr>
        <w:t>. Болезни органов пищеварения. 2000; 1: 8 – 14.</w:t>
      </w:r>
    </w:p>
    <w:p w14:paraId="6F371345" w14:textId="77777777" w:rsidR="00F321E8" w:rsidRPr="00A93A14" w:rsidRDefault="00F321E8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93A14">
        <w:rPr>
          <w:sz w:val="28"/>
          <w:szCs w:val="28"/>
        </w:rPr>
        <w:t>Коваленко Т.В. Частота встречаемости</w:t>
      </w:r>
      <w:r w:rsidR="0041259F">
        <w:rPr>
          <w:sz w:val="28"/>
          <w:szCs w:val="28"/>
        </w:rPr>
        <w:t xml:space="preserve"> </w:t>
      </w:r>
      <w:r w:rsidRPr="00A93A14">
        <w:rPr>
          <w:sz w:val="28"/>
          <w:szCs w:val="28"/>
          <w:lang w:val="en-US"/>
        </w:rPr>
        <w:t>Helicobacter</w:t>
      </w:r>
      <w:r w:rsidRPr="00A93A14">
        <w:rPr>
          <w:sz w:val="28"/>
          <w:szCs w:val="28"/>
        </w:rPr>
        <w:t xml:space="preserve"> </w:t>
      </w:r>
      <w:r w:rsidRPr="00A93A14">
        <w:rPr>
          <w:sz w:val="28"/>
          <w:szCs w:val="28"/>
          <w:lang w:val="en-US"/>
        </w:rPr>
        <w:t>pylori</w:t>
      </w:r>
      <w:r w:rsidRPr="00A93A14">
        <w:rPr>
          <w:sz w:val="28"/>
          <w:szCs w:val="28"/>
        </w:rPr>
        <w:t xml:space="preserve"> в разных отделах желудочно-кишечного тракта.иммунопатология, аллергология, инфектология. 2006; 2: 85 </w:t>
      </w:r>
      <w:r w:rsidR="00FB37CA" w:rsidRPr="00A93A14">
        <w:rPr>
          <w:sz w:val="28"/>
          <w:szCs w:val="28"/>
        </w:rPr>
        <w:t xml:space="preserve">- </w:t>
      </w:r>
      <w:r w:rsidRPr="00A93A14">
        <w:rPr>
          <w:sz w:val="28"/>
          <w:szCs w:val="28"/>
        </w:rPr>
        <w:t>91.</w:t>
      </w:r>
    </w:p>
    <w:p w14:paraId="2EEB2BB0" w14:textId="77777777" w:rsidR="00F321E8" w:rsidRPr="00A93A14" w:rsidRDefault="00477D5D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93A14">
        <w:rPr>
          <w:sz w:val="28"/>
          <w:szCs w:val="28"/>
        </w:rPr>
        <w:t>Гастроэнтерология детского возраста. Под ред. С.В. Бельмера и А.И. Хавкина. М.: ИД Медпрактика-М, 2003.</w:t>
      </w:r>
    </w:p>
    <w:p w14:paraId="0EF7CEE4" w14:textId="77777777" w:rsidR="00FB37CA" w:rsidRPr="00A93A14" w:rsidRDefault="00477D5D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93A14">
        <w:rPr>
          <w:sz w:val="28"/>
          <w:szCs w:val="28"/>
        </w:rPr>
        <w:t>Цветкова Л.Н., Горячева О.А, Нечаева Л.В., Гуреев А.Н.</w:t>
      </w:r>
      <w:r w:rsidR="00FB37CA" w:rsidRPr="00A93A14">
        <w:rPr>
          <w:sz w:val="28"/>
          <w:szCs w:val="28"/>
        </w:rPr>
        <w:t xml:space="preserve"> Современное течение язвенной болезни у детей.</w:t>
      </w:r>
      <w:r w:rsidRPr="00A93A14">
        <w:rPr>
          <w:sz w:val="28"/>
          <w:szCs w:val="28"/>
        </w:rPr>
        <w:t xml:space="preserve"> </w:t>
      </w:r>
      <w:r w:rsidR="00FB37CA" w:rsidRPr="00A93A14">
        <w:rPr>
          <w:sz w:val="28"/>
          <w:szCs w:val="28"/>
        </w:rPr>
        <w:t>М: П</w:t>
      </w:r>
      <w:r w:rsidRPr="00A93A14">
        <w:rPr>
          <w:sz w:val="28"/>
          <w:szCs w:val="28"/>
        </w:rPr>
        <w:t>едиатрия</w:t>
      </w:r>
      <w:r w:rsidR="00FB37CA" w:rsidRPr="00A93A14">
        <w:rPr>
          <w:sz w:val="28"/>
          <w:szCs w:val="28"/>
        </w:rPr>
        <w:t>. 2008;</w:t>
      </w:r>
      <w:r w:rsidR="0041259F">
        <w:rPr>
          <w:sz w:val="28"/>
          <w:szCs w:val="28"/>
        </w:rPr>
        <w:t xml:space="preserve"> </w:t>
      </w:r>
      <w:r w:rsidR="00FB37CA" w:rsidRPr="00A93A14">
        <w:rPr>
          <w:sz w:val="28"/>
          <w:szCs w:val="28"/>
        </w:rPr>
        <w:t>8: 31 - 33.</w:t>
      </w:r>
    </w:p>
    <w:p w14:paraId="53C8AD09" w14:textId="77777777" w:rsidR="00477D5D" w:rsidRPr="00A93A14" w:rsidRDefault="00D12627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93A14">
        <w:rPr>
          <w:sz w:val="28"/>
          <w:szCs w:val="28"/>
        </w:rPr>
        <w:t xml:space="preserve">Язвенная болезнь желудка и двенадцатиперстной кишки. Глава </w:t>
      </w:r>
      <w:r w:rsidRPr="00A93A14">
        <w:rPr>
          <w:sz w:val="28"/>
          <w:szCs w:val="28"/>
          <w:lang w:val="en-US"/>
        </w:rPr>
        <w:t>II</w:t>
      </w:r>
      <w:r w:rsidRPr="00A93A14">
        <w:rPr>
          <w:sz w:val="28"/>
          <w:szCs w:val="28"/>
        </w:rPr>
        <w:t xml:space="preserve">. – </w:t>
      </w:r>
      <w:r w:rsidRPr="00A93A14">
        <w:rPr>
          <w:sz w:val="28"/>
          <w:szCs w:val="28"/>
          <w:lang w:val="en-US"/>
        </w:rPr>
        <w:t>PortalLgUa</w:t>
      </w:r>
      <w:r w:rsidRPr="00A93A14">
        <w:rPr>
          <w:sz w:val="28"/>
          <w:szCs w:val="28"/>
        </w:rPr>
        <w:t xml:space="preserve"> :).</w:t>
      </w:r>
    </w:p>
    <w:p w14:paraId="54A3128D" w14:textId="77777777" w:rsidR="00D12627" w:rsidRPr="00A93A14" w:rsidRDefault="008574B3" w:rsidP="00A93A14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93A14">
        <w:rPr>
          <w:sz w:val="28"/>
          <w:szCs w:val="28"/>
        </w:rPr>
        <w:t xml:space="preserve">Медицинский портал </w:t>
      </w:r>
      <w:r w:rsidRPr="00A93A14">
        <w:rPr>
          <w:sz w:val="28"/>
          <w:szCs w:val="28"/>
          <w:lang w:val="en-US"/>
        </w:rPr>
        <w:t>EUROLAB</w:t>
      </w:r>
      <w:r w:rsidRPr="00A93A14">
        <w:rPr>
          <w:sz w:val="28"/>
          <w:szCs w:val="28"/>
        </w:rPr>
        <w:t>/. Наследственность. От 06.04.2010.</w:t>
      </w:r>
    </w:p>
    <w:sectPr w:rsidR="00D12627" w:rsidRPr="00A93A14" w:rsidSect="00A93A14">
      <w:footerReference w:type="even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3CBF" w14:textId="77777777" w:rsidR="006A010A" w:rsidRDefault="006A010A">
      <w:r>
        <w:separator/>
      </w:r>
    </w:p>
  </w:endnote>
  <w:endnote w:type="continuationSeparator" w:id="0">
    <w:p w14:paraId="37B04617" w14:textId="77777777" w:rsidR="006A010A" w:rsidRDefault="006A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25BE" w14:textId="77777777" w:rsidR="0060559A" w:rsidRDefault="0060559A" w:rsidP="006055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639D001" w14:textId="77777777" w:rsidR="0060559A" w:rsidRDefault="0060559A" w:rsidP="006055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E8D9" w14:textId="77777777" w:rsidR="006A010A" w:rsidRDefault="006A010A">
      <w:r>
        <w:separator/>
      </w:r>
    </w:p>
  </w:footnote>
  <w:footnote w:type="continuationSeparator" w:id="0">
    <w:p w14:paraId="1A7C6B08" w14:textId="77777777" w:rsidR="006A010A" w:rsidRDefault="006A0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6638"/>
    <w:multiLevelType w:val="hybridMultilevel"/>
    <w:tmpl w:val="591600B6"/>
    <w:lvl w:ilvl="0" w:tplc="EF30A196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 w15:restartNumberingAfterBreak="0">
    <w:nsid w:val="31BA6B83"/>
    <w:multiLevelType w:val="hybridMultilevel"/>
    <w:tmpl w:val="75000DAE"/>
    <w:lvl w:ilvl="0" w:tplc="EF30A19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37701594"/>
    <w:multiLevelType w:val="hybridMultilevel"/>
    <w:tmpl w:val="138C5F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02877DE"/>
    <w:multiLevelType w:val="hybridMultilevel"/>
    <w:tmpl w:val="8A1A8F4C"/>
    <w:lvl w:ilvl="0" w:tplc="4CFA86D8">
      <w:start w:val="1"/>
      <w:numFmt w:val="decimal"/>
      <w:lvlText w:val="%1."/>
      <w:lvlJc w:val="left"/>
      <w:pPr>
        <w:tabs>
          <w:tab w:val="num" w:pos="548"/>
        </w:tabs>
        <w:ind w:left="5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4" w15:restartNumberingAfterBreak="0">
    <w:nsid w:val="49B15519"/>
    <w:multiLevelType w:val="hybridMultilevel"/>
    <w:tmpl w:val="E4925632"/>
    <w:lvl w:ilvl="0" w:tplc="EF30A19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5370ED"/>
    <w:multiLevelType w:val="hybridMultilevel"/>
    <w:tmpl w:val="AF88714C"/>
    <w:lvl w:ilvl="0" w:tplc="4CFA8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E3"/>
    <w:rsid w:val="00013291"/>
    <w:rsid w:val="0007791A"/>
    <w:rsid w:val="0009393B"/>
    <w:rsid w:val="000B20EA"/>
    <w:rsid w:val="000E6D82"/>
    <w:rsid w:val="00165DC0"/>
    <w:rsid w:val="0020129C"/>
    <w:rsid w:val="00232323"/>
    <w:rsid w:val="002326B1"/>
    <w:rsid w:val="00342DC9"/>
    <w:rsid w:val="0041259F"/>
    <w:rsid w:val="00472E1A"/>
    <w:rsid w:val="00477D5D"/>
    <w:rsid w:val="00542D44"/>
    <w:rsid w:val="00581AA3"/>
    <w:rsid w:val="0060559A"/>
    <w:rsid w:val="006158BF"/>
    <w:rsid w:val="00656AB2"/>
    <w:rsid w:val="006745DE"/>
    <w:rsid w:val="006A010A"/>
    <w:rsid w:val="006A2D67"/>
    <w:rsid w:val="006A36C4"/>
    <w:rsid w:val="006C01E7"/>
    <w:rsid w:val="006C69C8"/>
    <w:rsid w:val="006E6705"/>
    <w:rsid w:val="00833C47"/>
    <w:rsid w:val="008574B3"/>
    <w:rsid w:val="0087598C"/>
    <w:rsid w:val="0091715F"/>
    <w:rsid w:val="009513DB"/>
    <w:rsid w:val="009B2021"/>
    <w:rsid w:val="009F53BB"/>
    <w:rsid w:val="00A0640E"/>
    <w:rsid w:val="00A437D6"/>
    <w:rsid w:val="00A50878"/>
    <w:rsid w:val="00A93A14"/>
    <w:rsid w:val="00AB5427"/>
    <w:rsid w:val="00AD2B7A"/>
    <w:rsid w:val="00B6277B"/>
    <w:rsid w:val="00B937BC"/>
    <w:rsid w:val="00C636E3"/>
    <w:rsid w:val="00CD4B6E"/>
    <w:rsid w:val="00CE4CED"/>
    <w:rsid w:val="00D12627"/>
    <w:rsid w:val="00D317F4"/>
    <w:rsid w:val="00DB064E"/>
    <w:rsid w:val="00DB0FA5"/>
    <w:rsid w:val="00DE1D87"/>
    <w:rsid w:val="00DE6C96"/>
    <w:rsid w:val="00DF7EB2"/>
    <w:rsid w:val="00E26267"/>
    <w:rsid w:val="00E27DFB"/>
    <w:rsid w:val="00EE13D0"/>
    <w:rsid w:val="00EE1584"/>
    <w:rsid w:val="00F2679A"/>
    <w:rsid w:val="00F30852"/>
    <w:rsid w:val="00F30AD1"/>
    <w:rsid w:val="00F321E8"/>
    <w:rsid w:val="00F42F32"/>
    <w:rsid w:val="00FA2FCB"/>
    <w:rsid w:val="00FB37CA"/>
    <w:rsid w:val="00F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336AE6"/>
  <w14:defaultImageDpi w14:val="0"/>
  <w15:docId w15:val="{3FACA67A-7046-4572-8A0F-53F10549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2323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3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055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60559A"/>
    <w:rPr>
      <w:rFonts w:cs="Times New Roman"/>
    </w:rPr>
  </w:style>
  <w:style w:type="paragraph" w:styleId="a9">
    <w:name w:val="header"/>
    <w:basedOn w:val="a"/>
    <w:link w:val="aa"/>
    <w:uiPriority w:val="99"/>
    <w:rsid w:val="00A93A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3A1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076923076923078"/>
          <c:y val="0.1038961038961039"/>
          <c:w val="0.61923076923076925"/>
          <c:h val="0.675324675324675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2005г.</c:v>
                </c:pt>
              </c:strCache>
            </c:strRef>
          </c:tx>
          <c:spPr>
            <a:solidFill>
              <a:srgbClr val="FFFF00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Дети</c:v>
                </c:pt>
                <c:pt idx="1">
                  <c:v>Подростки</c:v>
                </c:pt>
                <c:pt idx="2">
                  <c:v>Взрослые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21.25</c:v>
                </c:pt>
                <c:pt idx="1">
                  <c:v>163.6</c:v>
                </c:pt>
                <c:pt idx="2">
                  <c:v>141.6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89-4E99-AD35-9948262391C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2008г.</c:v>
                </c:pt>
              </c:strCache>
            </c:strRef>
          </c:tx>
          <c:spPr>
            <a:solidFill>
              <a:srgbClr val="3366FF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Дети</c:v>
                </c:pt>
                <c:pt idx="1">
                  <c:v>Подростки</c:v>
                </c:pt>
                <c:pt idx="2">
                  <c:v>Взрослые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22.67</c:v>
                </c:pt>
                <c:pt idx="1">
                  <c:v>180.5</c:v>
                </c:pt>
                <c:pt idx="2">
                  <c:v>149.80000000000001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89-4E99-AD35-9948262391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9880992"/>
        <c:axId val="1"/>
        <c:axId val="0"/>
      </c:bar3DChart>
      <c:catAx>
        <c:axId val="13988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880992"/>
        <c:crosses val="autoZero"/>
        <c:crossBetween val="between"/>
      </c:valAx>
      <c:spPr>
        <a:noFill/>
        <a:ln w="26882">
          <a:noFill/>
        </a:ln>
      </c:spPr>
    </c:plotArea>
    <c:legend>
      <c:legendPos val="r"/>
      <c:layout>
        <c:manualLayout>
          <c:xMode val="edge"/>
          <c:yMode val="edge"/>
          <c:x val="0.79230769230769227"/>
          <c:y val="0.37662337662337664"/>
          <c:w val="0.19230769230769232"/>
          <c:h val="0.25324675324675322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77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75502008032127"/>
          <c:y val="0.2792207792207792"/>
          <c:w val="0.28112449799196787"/>
          <c:h val="0.4545454545454545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Подростки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880-4F50-A63D-7BD08BCC7B08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3880-4F50-A63D-7BD08BCC7B08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3880-4F50-A63D-7BD08BCC7B08}"/>
              </c:ext>
            </c:extLst>
          </c:dPt>
          <c:dLbls>
            <c:numFmt formatCode="0%" sourceLinked="0"/>
            <c:spPr>
              <a:noFill/>
              <a:ln w="2538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ЯБЖ</c:v>
                </c:pt>
                <c:pt idx="1">
                  <c:v>ЯБ 12ПК</c:v>
                </c:pt>
                <c:pt idx="2">
                  <c:v>ЯБ сочетанная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0.12</c:v>
                </c:pt>
                <c:pt idx="1">
                  <c:v>0.83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80-4F50-A63D-7BD08BCC7B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9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863453815261042"/>
          <c:y val="0.17532467532467533"/>
          <c:w val="0.3253012048192771"/>
          <c:h val="0.64935064935064934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75502008032127"/>
          <c:y val="0.2792207792207792"/>
          <c:w val="0.28112449799196787"/>
          <c:h val="0.4545454545454545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Подростки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2B6-4E36-9F72-2AF18F9A1CF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344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2B6-4E36-9F72-2AF18F9A1CF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344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2B6-4E36-9F72-2AF18F9A1CF5}"/>
              </c:ext>
            </c:extLst>
          </c:dPt>
          <c:dLbls>
            <c:numFmt formatCode="0%" sourceLinked="0"/>
            <c:spPr>
              <a:noFill/>
              <a:ln w="2688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ЯБЖ</c:v>
                </c:pt>
                <c:pt idx="1">
                  <c:v>ЯБ 12ПК</c:v>
                </c:pt>
                <c:pt idx="2">
                  <c:v>ЯБ сочетанная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0.12</c:v>
                </c:pt>
                <c:pt idx="1">
                  <c:v>0.83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B6-4E36-9F72-2AF18F9A1C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344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863453815261042"/>
          <c:y val="0.17532467532467533"/>
          <c:w val="0.3253012048192771"/>
          <c:h val="0.64935064935064934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77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684887459807075"/>
          <c:y val="0.24064171122994651"/>
          <c:w val="0.31832797427652731"/>
          <c:h val="0.5294117647058823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Взрослые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C9F-4A94-BF92-2D6C2ADBF38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344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C9F-4A94-BF92-2D6C2ADBF38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344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C9F-4A94-BF92-2D6C2ADBF386}"/>
              </c:ext>
            </c:extLst>
          </c:dPt>
          <c:dLbls>
            <c:numFmt formatCode="0%" sourceLinked="0"/>
            <c:spPr>
              <a:noFill/>
              <a:ln w="2688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ЯБЖ</c:v>
                </c:pt>
                <c:pt idx="1">
                  <c:v>ЯБ 12ПК</c:v>
                </c:pt>
                <c:pt idx="2">
                  <c:v>ЯБ сочетанная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0.21</c:v>
                </c:pt>
                <c:pt idx="1">
                  <c:v>0.71699999999999997</c:v>
                </c:pt>
                <c:pt idx="2">
                  <c:v>6.9000000000000006E-2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C9F-4A94-BF92-2D6C2ADBF3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344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88102893890675"/>
          <c:y val="0.34759358288770054"/>
          <c:w val="0.31832797427652731"/>
          <c:h val="0.31016042780748665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7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381231671554259E-2"/>
          <c:y val="3.048780487804878E-2"/>
          <c:w val="0.74486803519061584"/>
          <c:h val="0.634146341463414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Дети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ЯБЖ</c:v>
                </c:pt>
                <c:pt idx="1">
                  <c:v>ЯБ12ПК</c:v>
                </c:pt>
                <c:pt idx="2">
                  <c:v>ЯБ сочетанная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6.4</c:v>
                </c:pt>
                <c:pt idx="1">
                  <c:v>93.3</c:v>
                </c:pt>
                <c:pt idx="2">
                  <c:v>10.28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C5-4D06-B882-CEC035F0BA3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Подростки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ЯБЖ</c:v>
                </c:pt>
                <c:pt idx="1">
                  <c:v>ЯБ12ПК</c:v>
                </c:pt>
                <c:pt idx="2">
                  <c:v>ЯБ сочетанная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12</c:v>
                </c:pt>
                <c:pt idx="1">
                  <c:v>83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C5-4D06-B882-CEC035F0BA3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Взрослые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ЯБЖ</c:v>
                </c:pt>
                <c:pt idx="1">
                  <c:v>ЯБ12ПК</c:v>
                </c:pt>
                <c:pt idx="2">
                  <c:v>ЯБ сочетанная</c:v>
                </c:pt>
              </c:strCache>
            </c:strRef>
          </c:cat>
          <c:val>
            <c:numRef>
              <c:f>Sheet1!$B$4:$D$4</c:f>
              <c:numCache>
                <c:formatCode>\О\с\н\о\в\н\о\й</c:formatCode>
                <c:ptCount val="3"/>
                <c:pt idx="0">
                  <c:v>21</c:v>
                </c:pt>
                <c:pt idx="1">
                  <c:v>71.7</c:v>
                </c:pt>
                <c:pt idx="2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C5-4D06-B882-CEC035F0B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9372464"/>
        <c:axId val="1"/>
        <c:axId val="0"/>
      </c:bar3DChart>
      <c:catAx>
        <c:axId val="13937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372464"/>
        <c:crosses val="autoZero"/>
        <c:crossBetween val="between"/>
      </c:valAx>
      <c:spPr>
        <a:noFill/>
        <a:ln w="26882">
          <a:noFill/>
        </a:ln>
      </c:spPr>
    </c:plotArea>
    <c:legend>
      <c:legendPos val="r"/>
      <c:layout>
        <c:manualLayout>
          <c:xMode val="edge"/>
          <c:yMode val="edge"/>
          <c:x val="0.73313782991202348"/>
          <c:y val="0.26829268292682928"/>
          <c:w val="0.26686217008797652"/>
          <c:h val="0.57317073170731703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D889-EF11-4848-8517-3BCF0D5B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особенностей распространения язвенной болезни в разных возрастных группах по первичной заболеваемости, частоте обнаружения  Helicobacter pylori, частоте локализации язвенных дефектов, половому распределению и наследственной предрасположенности</dc:title>
  <dc:subject/>
  <dc:creator>User</dc:creator>
  <cp:keywords/>
  <dc:description/>
  <cp:lastModifiedBy>Igor</cp:lastModifiedBy>
  <cp:revision>2</cp:revision>
  <dcterms:created xsi:type="dcterms:W3CDTF">2025-03-12T09:29:00Z</dcterms:created>
  <dcterms:modified xsi:type="dcterms:W3CDTF">2025-03-12T09:29:00Z</dcterms:modified>
</cp:coreProperties>
</file>