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6F73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A994FA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9C4FA96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CE1612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31989E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B8A456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4856743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CD7497D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A2AF33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C13E4D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C7FE818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21F78536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BE2DB4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Анатомо-физиологические особенности ребенка с точки зрения анестезиолога</w:t>
      </w:r>
    </w:p>
    <w:p w14:paraId="2DEC1800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Содержание:</w:t>
      </w:r>
    </w:p>
    <w:p w14:paraId="55618806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AC27B9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C7C9A01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Анатомо-физиологические особенности ребенка с точки зрения анестезиолога:</w:t>
      </w:r>
    </w:p>
    <w:p w14:paraId="532D023C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Нервная система</w:t>
      </w:r>
    </w:p>
    <w:p w14:paraId="00BBAAF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Система кровообращения</w:t>
      </w:r>
    </w:p>
    <w:p w14:paraId="3A9A802D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Система дыхания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4340BE6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Водно-электролитный обмен и КОС</w:t>
      </w:r>
    </w:p>
    <w:p w14:paraId="6BB95BC8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Другие особенности метаболизма</w:t>
      </w:r>
    </w:p>
    <w:p w14:paraId="4102F0B5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Теплорегуляция</w:t>
      </w:r>
    </w:p>
    <w:p w14:paraId="28D91CB5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14:paraId="2C2F1423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2524480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EBE8B1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педиатрической практике анестезия осуществляется по общим принципам анестезиологии. Основная задача - защита больного от операционной тра</w:t>
      </w:r>
      <w:r>
        <w:rPr>
          <w:rFonts w:ascii="Times New Roman CYR" w:hAnsi="Times New Roman CYR" w:cs="Times New Roman CYR"/>
          <w:sz w:val="28"/>
          <w:szCs w:val="28"/>
        </w:rPr>
        <w:t>вмы и обеспечение оптимальных условий для проведения хирургических вмешательств. Очевидно, что выполнение этой задачи обеспечивается достижением различных компонентов анестезии. Методы и технические приемы, позволяющие осуществить эти принципы, могут разли</w:t>
      </w:r>
      <w:r>
        <w:rPr>
          <w:rFonts w:ascii="Times New Roman CYR" w:hAnsi="Times New Roman CYR" w:cs="Times New Roman CYR"/>
          <w:sz w:val="28"/>
          <w:szCs w:val="28"/>
        </w:rPr>
        <w:t>чаться, что связано главным образом с анатомо-физиологическими особенностями ребенка. Наиболее четко эта специфика проявляется при анестезии новорожденных и детей раннего возраста.</w:t>
      </w:r>
    </w:p>
    <w:p w14:paraId="244AB854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анестезии в педиатрической практике реализуются на основании об</w:t>
      </w:r>
      <w:r>
        <w:rPr>
          <w:rFonts w:ascii="Times New Roman CYR" w:hAnsi="Times New Roman CYR" w:cs="Times New Roman CYR"/>
          <w:sz w:val="28"/>
          <w:szCs w:val="28"/>
        </w:rPr>
        <w:t>щего принципа - каждому больному своя анестезия. Речь, естественно, идет не об особом виде анестезии, анестетика и т.п. Важно правильно определить необходимые компоненты анестезии в каждом конкретном случае. Так, для новорожденных детей не столь важны угне</w:t>
      </w:r>
      <w:r>
        <w:rPr>
          <w:rFonts w:ascii="Times New Roman CYR" w:hAnsi="Times New Roman CYR" w:cs="Times New Roman CYR"/>
          <w:sz w:val="28"/>
          <w:szCs w:val="28"/>
        </w:rPr>
        <w:t>тение сознания и снижение психического восприятия. В то же время особое значение для них имеет обеспечение таких компонентов анестезии, как поддержание адекватного газообмена, гемодинамики, аналгезии, температурного режима. У детей дошкольною и школьного в</w:t>
      </w:r>
      <w:r>
        <w:rPr>
          <w:rFonts w:ascii="Times New Roman CYR" w:hAnsi="Times New Roman CYR" w:cs="Times New Roman CYR"/>
          <w:sz w:val="28"/>
          <w:szCs w:val="28"/>
        </w:rPr>
        <w:t>озраста в дополнение к указанному особое внимание следует обратить на щажение психики. Ребенку трудно объяснить необходимость оперативного вмешательства, и он ни при каких обстоятельствах «не должен присутствовать на собственной операции», т.е. любые опера</w:t>
      </w:r>
      <w:r>
        <w:rPr>
          <w:rFonts w:ascii="Times New Roman CYR" w:hAnsi="Times New Roman CYR" w:cs="Times New Roman CYR"/>
          <w:sz w:val="28"/>
          <w:szCs w:val="28"/>
        </w:rPr>
        <w:t>ции и манипуляции должны проводиться под общей анестезией (Михельсон В.А., 1985].</w:t>
      </w:r>
    </w:p>
    <w:p w14:paraId="618E22E4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Совершенно очевидно, что детский анестезиолог должен хорошо знать анатомо-физиологические особенности ребенка и быть квалифицированным педиатром. Эти знания необходимы для оц</w:t>
      </w:r>
      <w:r>
        <w:rPr>
          <w:rFonts w:ascii="Times New Roman CYR" w:hAnsi="Times New Roman CYR" w:cs="Times New Roman CYR"/>
          <w:sz w:val="28"/>
          <w:szCs w:val="28"/>
        </w:rPr>
        <w:t xml:space="preserve">енки основных жизненно важных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функций, их коррекции и поддержания перед операцией, в процессе анестезии и в стадии пробуждения</w:t>
      </w:r>
    </w:p>
    <w:p w14:paraId="24DD5D65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Анатомо-физиологические особенности ребенка с точки зрения анестезиолога</w:t>
      </w:r>
    </w:p>
    <w:p w14:paraId="5B54B9FD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7017FE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Анатомо-физиологические особенности детского организма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основным фактором, определяющим специфику анестезиологической защиты ребенка. Эти особенности и отличия от взрослых больных наиболее выражены у новорожденных и детей раннего возраста. Новорожденный и, особенно, недоношенный ребенок, страдающий те</w:t>
      </w:r>
      <w:r>
        <w:rPr>
          <w:rFonts w:ascii="Times New Roman CYR" w:hAnsi="Times New Roman CYR" w:cs="Times New Roman CYR"/>
          <w:sz w:val="28"/>
          <w:szCs w:val="28"/>
        </w:rPr>
        <w:t>м или иным заболеванием, с точки зрения анестезиолога представляет собой пациента с очень высокой степенью риска. Объясняется это многими причинами.</w:t>
      </w:r>
    </w:p>
    <w:p w14:paraId="5355597E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 рождение ребенка является физиологическим стрессом, во время которого резко меняются механизмы функцио</w:t>
      </w:r>
      <w:r>
        <w:rPr>
          <w:rFonts w:ascii="Times New Roman CYR" w:hAnsi="Times New Roman CYR" w:cs="Times New Roman CYR"/>
          <w:sz w:val="28"/>
          <w:szCs w:val="28"/>
        </w:rPr>
        <w:t xml:space="preserve">нирования кровообращения, газообмена, энергетического обмена и выделения. В первые месяцы жизни, а иногда и дольше ряд жизненно важных систем морфологически и функционально еще недостаточно развиты. Наблюдается несоответствие в темпах созревания различных </w:t>
      </w:r>
      <w:r>
        <w:rPr>
          <w:rFonts w:ascii="Times New Roman CYR" w:hAnsi="Times New Roman CYR" w:cs="Times New Roman CYR"/>
          <w:sz w:val="28"/>
          <w:szCs w:val="28"/>
        </w:rPr>
        <w:t>систем («дисфункция созревания»), например высокое потребление кислорода и недостаточно созревшая система дыхания или чрезмерная теплоотдача в связи с относительно большой поверхностью тела и недостаточная теплопродукция из-за небольшой мышечной массы и т.</w:t>
      </w:r>
      <w:r>
        <w:rPr>
          <w:rFonts w:ascii="Times New Roman CYR" w:hAnsi="Times New Roman CYR" w:cs="Times New Roman CYR"/>
          <w:sz w:val="28"/>
          <w:szCs w:val="28"/>
        </w:rPr>
        <w:t>п.</w:t>
      </w:r>
    </w:p>
    <w:p w14:paraId="0C571809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отдельных этапах (1, 2, 3-й день жизни, 1-я неделя и т.д.) новорожденный по-разному реагирует на вредные воздействия, а также на методы интенсивного лечения. Лабильность ответных реакций, легкая ранимость тканей значительно быстрее, чем у взрослых, п</w:t>
      </w:r>
      <w:r>
        <w:rPr>
          <w:rFonts w:ascii="Times New Roman CYR" w:hAnsi="Times New Roman CYR" w:cs="Times New Roman CYR"/>
          <w:sz w:val="28"/>
          <w:szCs w:val="28"/>
        </w:rPr>
        <w:t>риводят к травме, отеку, кровоизлияниям и нарушению жизненно важных функций. Лабильность и незрелость ЦНС, малая масса тела и, соответственно, незначительные энергетические запасы предрасполагают к тому, что под воздействием различных факторов, в том числе</w:t>
      </w:r>
      <w:r>
        <w:rPr>
          <w:rFonts w:ascii="Times New Roman CYR" w:hAnsi="Times New Roman CYR" w:cs="Times New Roman CYR"/>
          <w:sz w:val="28"/>
          <w:szCs w:val="28"/>
        </w:rPr>
        <w:t xml:space="preserve"> интенсивной терапии, новорожденный гораздо быстрее взрослого переходит из одного критического состояния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другое. Так, «небольшие» неточности в инфузионной терапии на фоне дегидратации могут быстро привести к гипергидратации, неадекватная оксигенотерапия </w:t>
      </w:r>
      <w:r>
        <w:rPr>
          <w:rFonts w:ascii="Times New Roman CYR" w:hAnsi="Times New Roman CYR" w:cs="Times New Roman CYR"/>
          <w:sz w:val="28"/>
          <w:szCs w:val="28"/>
        </w:rPr>
        <w:t>при гипоксемии опасна возникновением гипероксии и т.д. Важно отметить, что многие нормальные константы жизнедеятельности ребенка раннего возраста изучены менее точно, чем у взрослого человека. Определение ряда электрофизиологических, биохимических и других</w:t>
      </w:r>
      <w:r>
        <w:rPr>
          <w:rFonts w:ascii="Times New Roman CYR" w:hAnsi="Times New Roman CYR" w:cs="Times New Roman CYR"/>
          <w:sz w:val="28"/>
          <w:szCs w:val="28"/>
        </w:rPr>
        <w:t xml:space="preserve"> показателей у маленьких пациентов более сложно, опасно, трудновыполнимо, а иногда и невозможно. Это затрудняет как диагностику, так и коррекцию различных нарушений.</w:t>
      </w:r>
    </w:p>
    <w:p w14:paraId="0441BBE8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также ряд анатомо-физиологических особенностей, важных для анестезиолога, и у д</w:t>
      </w:r>
      <w:r>
        <w:rPr>
          <w:rFonts w:ascii="Times New Roman CYR" w:hAnsi="Times New Roman CYR" w:cs="Times New Roman CYR"/>
          <w:sz w:val="28"/>
          <w:szCs w:val="28"/>
        </w:rPr>
        <w:t>етей других возрастных групп.</w:t>
      </w:r>
    </w:p>
    <w:p w14:paraId="68D27451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Нервная система</w:t>
      </w:r>
    </w:p>
    <w:p w14:paraId="6CC53ABD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Головной мозг новорожденного ребенка относительно массы тела гораздо больше, чем у взрослого, за счет повышенной гидрофильности и значительно большею содержания жидкости. Извилины коры головного мозга плохо выр</w:t>
      </w:r>
      <w:r>
        <w:rPr>
          <w:rFonts w:ascii="Times New Roman CYR" w:hAnsi="Times New Roman CYR" w:cs="Times New Roman CYR"/>
          <w:sz w:val="28"/>
          <w:szCs w:val="28"/>
        </w:rPr>
        <w:t>ажены и дифференцированы, дифференцировка нервных волокон происходит в 3 года, а полностью заканчиваемся к 8 годам. У таких пациентов недост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точно развиты ретикулярная формация и другие подкорковые отделы, а также гематоэнцефалический барьер. Учитывая эти </w:t>
      </w:r>
      <w:r>
        <w:rPr>
          <w:rFonts w:ascii="Times New Roman CYR" w:hAnsi="Times New Roman CYR" w:cs="Times New Roman CYR"/>
          <w:sz w:val="28"/>
          <w:szCs w:val="28"/>
        </w:rPr>
        <w:t>особенности, анестезиологу следует помнить о том, что у детей раннего возраста значительно больше вероятность и опасность возникновения генерализованной судорожной реакции в ответ на раздражители: гипотермию и гипертермию, болевой фактор, гипергидрагацию и</w:t>
      </w:r>
      <w:r>
        <w:rPr>
          <w:rFonts w:ascii="Times New Roman CYR" w:hAnsi="Times New Roman CYR" w:cs="Times New Roman CYR"/>
          <w:sz w:val="28"/>
          <w:szCs w:val="28"/>
        </w:rPr>
        <w:t xml:space="preserve"> дегидратацию, некоторые анестетики и другие препараты. Гидрофильность тканей и повышенная проницаемость гематоэнцефалического барьера предрасполагают к отеку и набуханию мозга при гипергидрагации.</w:t>
      </w:r>
    </w:p>
    <w:p w14:paraId="656B536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Незрелость вегетативной нервной системы проявляется отсутс</w:t>
      </w:r>
      <w:r>
        <w:rPr>
          <w:rFonts w:ascii="Times New Roman CYR" w:hAnsi="Times New Roman CYR" w:cs="Times New Roman CYR"/>
          <w:sz w:val="28"/>
          <w:szCs w:val="28"/>
        </w:rPr>
        <w:t>твием адекватного контроля, а следовательно, и стабилизации кровообращения, дыхания, мышечного тонуса, теплорегуляции.</w:t>
      </w:r>
    </w:p>
    <w:p w14:paraId="616B823D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Анестезиологу следует помнить, что морфофункциональные особенности МНС выражаются в упрямстве у детей 2-3 лет, негативизме у детей более </w:t>
      </w:r>
      <w:r>
        <w:rPr>
          <w:rFonts w:ascii="Times New Roman CYR" w:hAnsi="Times New Roman CYR" w:cs="Times New Roman CYR"/>
          <w:sz w:val="28"/>
          <w:szCs w:val="28"/>
        </w:rPr>
        <w:t>старшего возраста, повышенной стыдливости у девочек.</w:t>
      </w:r>
    </w:p>
    <w:p w14:paraId="7470469B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Система кровообращения</w:t>
      </w:r>
    </w:p>
    <w:p w14:paraId="1251B075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рождения и в 1-е сутки жизни кровообращение ребенка претерпевает резкие изменения. У плода оксигенированная кровь из плаценты поступает через пупочные вены в нижнюю полу</w:t>
      </w:r>
      <w:r>
        <w:rPr>
          <w:rFonts w:ascii="Times New Roman CYR" w:hAnsi="Times New Roman CYR" w:cs="Times New Roman CYR"/>
          <w:sz w:val="28"/>
          <w:szCs w:val="28"/>
        </w:rPr>
        <w:t>ю вену, затем в правое предсердие и через овальное отверстие в левое предсердие, желудочек и аорту. С первым вдохом и расправлением легкого резко снижается сопротивление легочных сосудов и возрастает легочный кровоток, увеличивается давление в левом предсе</w:t>
      </w:r>
      <w:r>
        <w:rPr>
          <w:rFonts w:ascii="Times New Roman CYR" w:hAnsi="Times New Roman CYR" w:cs="Times New Roman CYR"/>
          <w:sz w:val="28"/>
          <w:szCs w:val="28"/>
        </w:rPr>
        <w:t>рдии. Через 10-15 ч это приводит к функциональному закрытию овального отверстия, анатомическое же закрытие его происходит через 2-3 нед, после чего устанавливается нормальный тип кровообращения. Однако под влиянием гипоксемии, гиперкапнии и ацидоза на этом</w:t>
      </w:r>
      <w:r>
        <w:rPr>
          <w:rFonts w:ascii="Times New Roman CYR" w:hAnsi="Times New Roman CYR" w:cs="Times New Roman CYR"/>
          <w:sz w:val="28"/>
          <w:szCs w:val="28"/>
        </w:rPr>
        <w:t xml:space="preserve"> переходном этапе возникает вазоконстрикция легочных сосудов и происходит шунтирование через артериальный проток и овальное отверстие, что усугубляет гипоксемию.</w:t>
      </w:r>
    </w:p>
    <w:p w14:paraId="62EB2DA0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ситуация может возникнуть при болезни гиалиновых мембран, диафрагмальной грыже. Примене</w:t>
      </w:r>
      <w:r>
        <w:rPr>
          <w:rFonts w:ascii="Times New Roman CYR" w:hAnsi="Times New Roman CYR" w:cs="Times New Roman CYR"/>
          <w:sz w:val="28"/>
          <w:szCs w:val="28"/>
        </w:rPr>
        <w:t>ние бета-адреноблокаторов, ингаляции кислорода в высоких концентрациях могут в определенной степени нивелировать это осложнение [Михельсон В А. и др , 1980].</w:t>
      </w:r>
    </w:p>
    <w:p w14:paraId="73424B02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большая емкость капиллярного русла и недостаточно совершенная регуляция сосудистого т</w:t>
      </w:r>
      <w:r>
        <w:rPr>
          <w:rFonts w:ascii="Times New Roman CYR" w:hAnsi="Times New Roman CYR" w:cs="Times New Roman CYR"/>
          <w:sz w:val="28"/>
          <w:szCs w:val="28"/>
        </w:rPr>
        <w:t>онуса обусловливают значительные колебания артериального давления и частоты пульса (табл. 1).</w:t>
      </w:r>
    </w:p>
    <w:p w14:paraId="51447D8B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Таблица 1. Частота пульса и артериальное давление у новорожденных и грудных детей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268"/>
        <w:gridCol w:w="1986"/>
      </w:tblGrid>
      <w:tr w:rsidR="00000000" w14:paraId="5D02175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91140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959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пульса в минуту</w:t>
            </w:r>
          </w:p>
        </w:tc>
        <w:tc>
          <w:tcPr>
            <w:tcW w:w="4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0A2A3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Артериальное давление, мм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т. Ст.</w:t>
            </w:r>
          </w:p>
        </w:tc>
      </w:tr>
      <w:tr w:rsidR="00000000" w14:paraId="36E982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46F1A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37B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128D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толичес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кое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58E8D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толическое</w:t>
            </w:r>
          </w:p>
        </w:tc>
      </w:tr>
      <w:tr w:rsidR="00000000" w14:paraId="5DA313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3CA4C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Новорожденный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8932D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130-180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03AD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65-80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A8D668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15-45</w:t>
            </w:r>
          </w:p>
        </w:tc>
      </w:tr>
      <w:tr w:rsidR="00000000" w14:paraId="78BC84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30C44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нед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E6FEB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115-140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C7407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70- 80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040A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40- 45</w:t>
            </w:r>
          </w:p>
        </w:tc>
      </w:tr>
      <w:tr w:rsidR="00000000" w14:paraId="6B6533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2B9A8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мес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D49EF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110-130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E4175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75-80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5F5C5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45-50</w:t>
            </w:r>
          </w:p>
        </w:tc>
      </w:tr>
      <w:tr w:rsidR="00000000" w14:paraId="04F4B2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74443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6A69C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100-110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68785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85-40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DD904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50-55</w:t>
            </w:r>
          </w:p>
        </w:tc>
      </w:tr>
    </w:tbl>
    <w:p w14:paraId="3A62A0FD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C6CD31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новорожденного скорость кровотока примерно в 2 раза выше, чем у взрослого, что связано с повышенным потреблением к</w:t>
      </w:r>
      <w:r>
        <w:rPr>
          <w:rFonts w:ascii="Times New Roman CYR" w:hAnsi="Times New Roman CYR" w:cs="Times New Roman CYR"/>
          <w:sz w:val="28"/>
          <w:szCs w:val="28"/>
        </w:rPr>
        <w:t>ислорода и более высоким обменом Увеличен также относительный ОЦК В табл.2 приведены показатели ОЦК (по данным Г.М. Савельевой).</w:t>
      </w:r>
    </w:p>
    <w:p w14:paraId="09BAD55A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979D9C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2. ОЦК и его компоненты в зависимости от массы тела здоровых новорожденных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5"/>
        <w:gridCol w:w="1394"/>
        <w:gridCol w:w="866"/>
        <w:gridCol w:w="994"/>
        <w:gridCol w:w="994"/>
        <w:gridCol w:w="994"/>
        <w:gridCol w:w="994"/>
        <w:gridCol w:w="994"/>
      </w:tblGrid>
      <w:tr w:rsidR="00000000" w14:paraId="4F7442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86413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 тела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7FAE4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Гематокрит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731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ОЦК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2F0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ОЦП</w:t>
            </w:r>
          </w:p>
        </w:tc>
        <w:tc>
          <w:tcPr>
            <w:tcW w:w="1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86CD0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ОЦЭ</w:t>
            </w:r>
          </w:p>
        </w:tc>
      </w:tr>
      <w:tr w:rsidR="00000000" w14:paraId="59E391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34D5B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F6F23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B71F0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2EB48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/кг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D0561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483C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Мл/кг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C0630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1A4C9E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Мл/кг</w:t>
            </w:r>
          </w:p>
        </w:tc>
      </w:tr>
      <w:tr w:rsidR="00000000" w14:paraId="08C2A4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6491B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2500-3000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370E8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4D38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329,8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A3489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3C5C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68559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A84EF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E9E35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61,6</w:t>
            </w:r>
          </w:p>
        </w:tc>
      </w:tr>
      <w:tr w:rsidR="00000000" w14:paraId="6584AA2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22D39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3005-3500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1CC44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A322B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327,0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77025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98,4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A2CC1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148,9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7C05B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F501C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171 8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51C1C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51 7</w:t>
            </w:r>
          </w:p>
        </w:tc>
      </w:tr>
      <w:tr w:rsidR="00000000" w14:paraId="323151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800AA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4000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25B83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52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198A2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,5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D6928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,2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0F98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175,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315C6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,1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2A34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190,6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2E95B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60,1</w:t>
            </w:r>
          </w:p>
        </w:tc>
      </w:tr>
      <w:tr w:rsidR="00000000" w14:paraId="278FD85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21253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4005-4500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DEF0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819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498,6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36C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94,9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C0C0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171,7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E2B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40,8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6C09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226,9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668F3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54 0</w:t>
            </w:r>
          </w:p>
        </w:tc>
      </w:tr>
    </w:tbl>
    <w:p w14:paraId="546C3CE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6950F1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ОЦП объем циркулирующей плазмы</w:t>
      </w:r>
      <w:r>
        <w:rPr>
          <w:rFonts w:ascii="Times New Roman CYR" w:hAnsi="Times New Roman CYR" w:cs="Times New Roman CYR"/>
          <w:sz w:val="28"/>
          <w:szCs w:val="28"/>
        </w:rPr>
        <w:t xml:space="preserve"> ОЦЭ - объем циркулирующих эритроцитов.</w:t>
      </w:r>
    </w:p>
    <w:p w14:paraId="7E532462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7C6F3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половины циркулирующей крови у новорожденного находится в венозном русле, значительная часть в легких и сердце и лишь 5% в капиллярах, в связи с чем при централизации кровообращения очень быстро наступают нару</w:t>
      </w:r>
      <w:r>
        <w:rPr>
          <w:rFonts w:ascii="Times New Roman CYR" w:hAnsi="Times New Roman CYR" w:cs="Times New Roman CYR"/>
          <w:sz w:val="28"/>
          <w:szCs w:val="28"/>
        </w:rPr>
        <w:t xml:space="preserve">шение микроциркуляции, тканевая гипоксия и ацидоз. На это следует обращать особое внимание у детей с кишечной непроходимостью, перитонитом, септическим состоянием, когда имеет место гиповолемия. У детей раннего возраста отмечается более высокое содержание </w:t>
      </w:r>
      <w:r>
        <w:rPr>
          <w:rFonts w:ascii="Times New Roman CYR" w:hAnsi="Times New Roman CYR" w:cs="Times New Roman CYR"/>
          <w:sz w:val="28"/>
          <w:szCs w:val="28"/>
        </w:rPr>
        <w:t xml:space="preserve">гемоглобина. Физиологически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 необходимо для обеспечения более эффективного транспорта кислорода. Однако более высокий гематокрит и наличие фетального гемоглобина приводят к гемоконцентрации и ухудшению реологических свойств крови, поэтому в предоперацио</w:t>
      </w:r>
      <w:r>
        <w:rPr>
          <w:rFonts w:ascii="Times New Roman CYR" w:hAnsi="Times New Roman CYR" w:cs="Times New Roman CYR"/>
          <w:sz w:val="28"/>
          <w:szCs w:val="28"/>
        </w:rPr>
        <w:t>нном периоде часто необходимо проводить гемодилюцию.</w:t>
      </w:r>
    </w:p>
    <w:p w14:paraId="7D884226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Система дыхания</w:t>
      </w:r>
    </w:p>
    <w:p w14:paraId="6F5E9EE4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раннего возраста система дыхания еще менее стабильна и развита, чем кровообращение. Любые вредные воздействия быстрее всего оказывают отрицательное влияние на газообмен Верхние ды</w:t>
      </w:r>
      <w:r>
        <w:rPr>
          <w:rFonts w:ascii="Times New Roman CYR" w:hAnsi="Times New Roman CYR" w:cs="Times New Roman CYR"/>
          <w:sz w:val="28"/>
          <w:szCs w:val="28"/>
        </w:rPr>
        <w:t>хательные пути, начиная от полости носа, очень узкие, слизистые оболочки их чрезмерно васкуляризованы и склонны к отеку Просвет трахеи также относительно узок, слизистая оболочка ее рыхлая, хорошо васкуляризована. В связи с этим у детей раннего возраста ре</w:t>
      </w:r>
      <w:r>
        <w:rPr>
          <w:rFonts w:ascii="Times New Roman CYR" w:hAnsi="Times New Roman CYR" w:cs="Times New Roman CYR"/>
          <w:sz w:val="28"/>
          <w:szCs w:val="28"/>
        </w:rPr>
        <w:t>зко возрастает опасность отека и обструкции верхних дыхательных путей. Увеличение толщины слизистой оболочки трахеи новорожденного ребенка на 1 мм уменьшает просвет трахеи на 75%. Язык и надгортанник относительно больших размеров, гортань расположена высок</w:t>
      </w:r>
      <w:r>
        <w:rPr>
          <w:rFonts w:ascii="Times New Roman CYR" w:hAnsi="Times New Roman CYR" w:cs="Times New Roman CYR"/>
          <w:sz w:val="28"/>
          <w:szCs w:val="28"/>
        </w:rPr>
        <w:t>о, что, по мнению некоторых анестезиологов, усложняет технику интубации трахеи.</w:t>
      </w:r>
    </w:p>
    <w:p w14:paraId="1C029108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помнить, что у маленьких детей правый главный бронх короткий, относительно широкий и отходит под небольшим углом от трахеи. Эндотрахеальная трубка легко «проскакивает» </w:t>
      </w:r>
      <w:r>
        <w:rPr>
          <w:rFonts w:ascii="Times New Roman CYR" w:hAnsi="Times New Roman CYR" w:cs="Times New Roman CYR"/>
          <w:sz w:val="28"/>
          <w:szCs w:val="28"/>
        </w:rPr>
        <w:t>в этот бронх. Горизонтальное расположение ребер у новорожденного и высокое стояние диафрагмы резко ограничивают возможность увеличения ДО. Минутная вентиляция может повыситься лишь за счет ЧД. Но увеличение ее более чем до 60 в минуту связано с резким увел</w:t>
      </w:r>
      <w:r>
        <w:rPr>
          <w:rFonts w:ascii="Times New Roman CYR" w:hAnsi="Times New Roman CYR" w:cs="Times New Roman CYR"/>
          <w:sz w:val="28"/>
          <w:szCs w:val="28"/>
        </w:rPr>
        <w:t>ичением работы дыхания и быстро приводит к декомпенсации.</w:t>
      </w:r>
    </w:p>
    <w:p w14:paraId="2982B1A8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Легкие у детей раннего возраста содержат много соединительной ткани, более плотны. Многие альвеолы еще полностью не расправлены, оболочка их более полнокровна. Все это в сочетании с узостью дыхатель</w:t>
      </w:r>
      <w:r>
        <w:rPr>
          <w:rFonts w:ascii="Times New Roman CYR" w:hAnsi="Times New Roman CYR" w:cs="Times New Roman CYR"/>
          <w:sz w:val="28"/>
          <w:szCs w:val="28"/>
        </w:rPr>
        <w:t xml:space="preserve">ных путей приводит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значительному увеличению работы дыхания, особенно при нарушении проходимости дыхательных путей. У новорожденных и, особенно, недоношенных детей часто наблюдаются уменьшение количества сурфактанта и снижение активности этой системы. Это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к коллапсу легких (табл. 3).</w:t>
      </w:r>
    </w:p>
    <w:p w14:paraId="15E6340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приведенного краткого обзора, организм ребенка раннего возраста, обеспечивая необходимый высокий уровень газообмена, не обладает достаточными адаптационными возможностями, поэтому патологические воздейств</w:t>
      </w:r>
      <w:r>
        <w:rPr>
          <w:rFonts w:ascii="Times New Roman CYR" w:hAnsi="Times New Roman CYR" w:cs="Times New Roman CYR"/>
          <w:sz w:val="28"/>
          <w:szCs w:val="28"/>
        </w:rPr>
        <w:t>ия без своевременной защиты и коррекции очень быстро приводят к серьезным нарушениям гомеостаза. Необходимо также подчеркнуть, что изменения в системе дыхания приводят к нарушениям таких недыхательных функций легкого, как барьерная роль (фильтрация и метаб</w:t>
      </w:r>
      <w:r>
        <w:rPr>
          <w:rFonts w:ascii="Times New Roman CYR" w:hAnsi="Times New Roman CYR" w:cs="Times New Roman CYR"/>
          <w:sz w:val="28"/>
          <w:szCs w:val="28"/>
        </w:rPr>
        <w:t>олизм фибрина, деформированных клеток), тромбопластина и снижение фибринолитической активности крови, образование гепарина и др.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Gregory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, 1981].</w:t>
      </w:r>
    </w:p>
    <w:p w14:paraId="3B66BAA6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133E6E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3. Некоторые показатели функции легких у новорожденного и взрослого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6"/>
        <w:gridCol w:w="2290"/>
        <w:gridCol w:w="1653"/>
      </w:tblGrid>
      <w:tr w:rsidR="00000000" w14:paraId="5324D1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0C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Показател1 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F50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Новорожденный 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2B1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зрослый </w:t>
            </w:r>
          </w:p>
        </w:tc>
      </w:tr>
      <w:tr w:rsidR="00000000" w14:paraId="233809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2DB5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Масса легких, г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D6B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1DD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</w:t>
            </w:r>
          </w:p>
        </w:tc>
      </w:tr>
      <w:tr w:rsidR="00000000" w14:paraId="744214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827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Диаметр трахеи мм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6AF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4-8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88F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 w14:paraId="4011CA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188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Диаметр альвеол мм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9E6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0,05-0,1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E22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0,2-0,3</w:t>
            </w:r>
          </w:p>
        </w:tc>
      </w:tr>
      <w:tr w:rsidR="00000000" w14:paraId="5C4A5A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C2F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альвеолярная поверхность м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BCE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58A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 w14:paraId="7080F6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5EF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Число альвеол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214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Х 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6D04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296 10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6</w:t>
            </w:r>
          </w:p>
        </w:tc>
      </w:tr>
      <w:tr w:rsidR="00000000" w14:paraId="20BDE92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392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Жизненная емкость легких мл/кг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287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7B7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 w14:paraId="1520C6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BA2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Дыхательный объем мл/кг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681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9A4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</w:tr>
      <w:tr w:rsidR="00000000" w14:paraId="504626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560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Частота дыхания мин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F6A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242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067157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065D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Мертвое пространство мл/кг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419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2EC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 w14:paraId="711427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5C5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Функциональная остаточная емкость мл/кг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C56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0E8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 w14:paraId="3FB697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F80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Альвеолярная вентиляция мл/кг в минуту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0178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E20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0B33C3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3C4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Потребление кислорода мл/кг в минуту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EB2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06B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</w:tr>
      <w:tr w:rsidR="00000000" w14:paraId="1C3126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B0E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Растяжимость легких л/см вод ст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698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924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0015</w:t>
            </w:r>
          </w:p>
        </w:tc>
      </w:tr>
      <w:tr w:rsidR="00000000" w14:paraId="518EDD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8BE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Аэродинамическое сопротивлени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 дыхательных путей см вод ст /л с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176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89C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 </w:t>
            </w:r>
          </w:p>
        </w:tc>
      </w:tr>
    </w:tbl>
    <w:p w14:paraId="70D535CB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Водно-электролитный обмен и КОС</w:t>
      </w:r>
    </w:p>
    <w:p w14:paraId="3E7D9DF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особенностей водно-электролитного обмена у детей раннего возраста является значительная вариабельность его в различные периоды и даже дни. Это связано с ежедневным изменени</w:t>
      </w:r>
      <w:r>
        <w:rPr>
          <w:rFonts w:ascii="Times New Roman CYR" w:hAnsi="Times New Roman CYR" w:cs="Times New Roman CYR"/>
          <w:sz w:val="28"/>
          <w:szCs w:val="28"/>
        </w:rPr>
        <w:t xml:space="preserve">ем массы тела, структурными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изменениями клеток и тканей, активностью и т.п. Общее количество воды в организме новорожденного составляет 75- 80%, а у недоношенных до 85% массы тела. Количество внеклеточной жидкости на единицу массы тела в 2 раза выше, чем у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взрослого. В первые несколько дней после рождения масса тела ребенка уменьшается (физиологическая потеря), что связывают с недостаточным поступлением жидкости и повышенным катаболизмом после родового стресса (табл. 4, 5)</w:t>
      </w:r>
    </w:p>
    <w:p w14:paraId="7421D1E3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7DE46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4. Показатели водного обм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ена и компонентов циркулирующей крови новорожденных и взрослых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9"/>
        <w:gridCol w:w="2277"/>
        <w:gridCol w:w="1898"/>
      </w:tblGrid>
      <w:tr w:rsidR="00000000" w14:paraId="07A620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35D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 обмена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143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Новорожденный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EBD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Взрослый</w:t>
            </w:r>
          </w:p>
        </w:tc>
      </w:tr>
      <w:tr w:rsidR="00000000" w14:paraId="4F2057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8907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Вода % массы тела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A65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65-76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8068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58- 62</w:t>
            </w:r>
          </w:p>
        </w:tc>
      </w:tr>
      <w:tr w:rsidR="00000000" w14:paraId="0969E9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B8B8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Внеклеточная вода % массы тела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89F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31-65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EA7D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18- 22</w:t>
            </w:r>
          </w:p>
        </w:tc>
      </w:tr>
      <w:tr w:rsidR="00000000" w14:paraId="1DA404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9544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Внутриклеточная вода % массы тела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1EB8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35- 43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4559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38 42</w:t>
            </w:r>
          </w:p>
        </w:tc>
      </w:tr>
      <w:tr w:rsidR="00000000" w14:paraId="781993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E31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циркулирующей плазм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ы, мл/кг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F83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316- 465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4B4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 7 489 (М)</w:t>
            </w:r>
          </w:p>
        </w:tc>
      </w:tr>
      <w:tr w:rsidR="00000000" w14:paraId="7A7125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4EB2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(% массы тела)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69C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(4, 7)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6C0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406 43 1 (Ж)</w:t>
            </w:r>
          </w:p>
        </w:tc>
      </w:tr>
      <w:tr w:rsidR="00000000" w14:paraId="6992F8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7DC1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ОЦК мл/кг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3FB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685- 1003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D4A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 80 (М)</w:t>
            </w:r>
          </w:p>
        </w:tc>
      </w:tr>
      <w:tr w:rsidR="00000000" w14:paraId="747D24F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843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9E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0D8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 77 (Ж)</w:t>
            </w:r>
          </w:p>
        </w:tc>
      </w:tr>
    </w:tbl>
    <w:p w14:paraId="7FFF527E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0CB246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 плазменного объема жидкости приводит к гемоконцентрации гематокрит увеличивается до 65-70% на фоне повышения содержания гемоглобина. Эт</w:t>
      </w:r>
      <w:r>
        <w:rPr>
          <w:rFonts w:ascii="Times New Roman CYR" w:hAnsi="Times New Roman CYR" w:cs="Times New Roman CYR"/>
          <w:sz w:val="28"/>
          <w:szCs w:val="28"/>
        </w:rPr>
        <w:t>и же механизмы могут вызывать повышение вязкости крови, гиперкалиемию, а также резкое уменьшение выделения мочи в первые дни жизни ребенка [Исаков Ю.Ф. и др., 1985].</w:t>
      </w:r>
    </w:p>
    <w:p w14:paraId="5F1FDCB4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табл. 6 приведено содержание электролитов в первые дни жизни по данным различных авторов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462C4D9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Таблица 5. Суточные потери жидкости у детей и взрослых по данным различных авторов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134"/>
        <w:gridCol w:w="1134"/>
        <w:gridCol w:w="1134"/>
        <w:gridCol w:w="1276"/>
        <w:gridCol w:w="992"/>
        <w:gridCol w:w="1135"/>
      </w:tblGrid>
      <w:tr w:rsidR="00000000" w14:paraId="66B0ED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C26ADD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Автор, год публикации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E9133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92D83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329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Потеря жидкости мл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66A41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FA530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8B933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9A5C7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Обследуемый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DA651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 полученного молока, мл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65537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почки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3ECF7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кишечник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AA977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через  легкие и кожу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81C51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73C04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Колебания массы тела, г</w:t>
            </w:r>
          </w:p>
        </w:tc>
      </w:tr>
      <w:tr w:rsidR="00000000" w14:paraId="629FB5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4FDDB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Тур (1963)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FA342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Новорожденный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FF1F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E19DB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6C564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37226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30D62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94DAE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74045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103A6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9E0CF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1-й день  жизни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6511E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6C125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48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08B4D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51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EE4D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98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6DD72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197 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E5001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-187 </w:t>
            </w:r>
          </w:p>
        </w:tc>
      </w:tr>
      <w:tr w:rsidR="00000000" w14:paraId="7A4EB5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B6F14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2157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и 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0E61A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615D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3FE96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95B7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7090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D108E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-67</w:t>
            </w:r>
          </w:p>
        </w:tc>
      </w:tr>
      <w:tr w:rsidR="00000000" w14:paraId="1B9F91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9C4CC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3AE25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и 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09C7D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458C8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2DF5A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351DB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C1FBD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260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E6C1A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- 13</w:t>
            </w:r>
          </w:p>
        </w:tc>
      </w:tr>
      <w:tr w:rsidR="00000000" w14:paraId="5E0AEE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39670A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6C47D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и »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C5A5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F2C30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2FB97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EA8AE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DFB21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331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C0AF1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+6</w:t>
            </w:r>
          </w:p>
        </w:tc>
      </w:tr>
      <w:tr w:rsidR="00000000" w14:paraId="0FC6CE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729E4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Керпель-Фрониус (1964) 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2F4F0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Новорожденный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F6B63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B89E6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120-  240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A1305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10 60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C7E3B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120-300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782EE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300 600 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AC806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388547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ED089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FB85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FFA48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573DA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1000-2000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E550D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50-100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5B16C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500-1000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85C5D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1550-3100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043C2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7D3094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06094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Ю.Е. Вельтищев (1967)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9F28F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 с массой тела до 10 кг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F421F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C6DE9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200- 500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55F7A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25-40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09E53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75-300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AB0D8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300-840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33B84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 w14:paraId="5E271B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B3E75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BDCB5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EBC4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FA747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800-1200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52F6A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100-200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CD8DE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600-1000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AC9D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1500-2400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AD0F0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513E2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4667F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Уиткинсон (1974)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542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Новорожденный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66A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86E8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45E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96-109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B21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DEA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126-209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B2167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56E3BAFB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892185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исследов</w:t>
      </w:r>
      <w:r>
        <w:rPr>
          <w:rFonts w:ascii="Times New Roman CYR" w:hAnsi="Times New Roman CYR" w:cs="Times New Roman CYR"/>
          <w:sz w:val="28"/>
          <w:szCs w:val="28"/>
        </w:rPr>
        <w:t>ателей считают, что в первые дни жизни у ребенка имеется тенденция к метаболическому ацидозу и дыхательному алкалозу. Но на 7-10 и день показатели КОС приближаются к нормальным. Форсированное проведение ИВЛ у этих пациентов может быстро привести к дыхатель</w:t>
      </w:r>
      <w:r>
        <w:rPr>
          <w:rFonts w:ascii="Times New Roman CYR" w:hAnsi="Times New Roman CYR" w:cs="Times New Roman CYR"/>
          <w:sz w:val="28"/>
          <w:szCs w:val="28"/>
        </w:rPr>
        <w:t>ному алкалозу. Быстрая коррекция гиповолемии способствует возникновению ацидоза Это объясняется тем, что при резком увеличении ОЦК и объема экстра-целлюлярной жидкости изменяется соотношение бикарбоната и угольной кислоты (уменьшение содержания бикарбоната</w:t>
      </w:r>
      <w:r>
        <w:rPr>
          <w:rFonts w:ascii="Times New Roman CYR" w:hAnsi="Times New Roman CYR" w:cs="Times New Roman CYR"/>
          <w:sz w:val="28"/>
          <w:szCs w:val="28"/>
        </w:rPr>
        <w:t>) и соответственно рН сдвигается в кислою сторону.</w:t>
      </w:r>
    </w:p>
    <w:p w14:paraId="1CD7F290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Tаблица 6. Содержание электролитов и осмоляльность биологических жидкостей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6"/>
        <w:gridCol w:w="4514"/>
        <w:gridCol w:w="2063"/>
        <w:gridCol w:w="1676"/>
      </w:tblGrid>
      <w:tr w:rsidR="00000000" w14:paraId="29D97E2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8152E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66AE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Новорожденный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4F9A2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Взрослый </w:t>
            </w:r>
          </w:p>
        </w:tc>
      </w:tr>
      <w:tr w:rsidR="00000000" w14:paraId="19EC47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7CA13B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Na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62E9A9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Крови, ммоль/кг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AAC93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70-82,5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F728F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41,9</w:t>
            </w:r>
          </w:p>
        </w:tc>
      </w:tr>
      <w:tr w:rsidR="00000000" w14:paraId="2FE83E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8765E4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0AD50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Плазмы,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C541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130-150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523C8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135-159</w:t>
            </w:r>
          </w:p>
        </w:tc>
      </w:tr>
      <w:tr w:rsidR="00000000" w14:paraId="668EF6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BBBA7A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1ADCE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Эритроцитов,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9A394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12,5-19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952A9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16,3-23</w:t>
            </w:r>
          </w:p>
        </w:tc>
      </w:tr>
      <w:tr w:rsidR="00000000" w14:paraId="11D159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596A04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8F77B8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F0A2F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0-0,008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89E6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 w14:paraId="0F77A4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7595D1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56073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F8F1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(50-60)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0225F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(150-220)</w:t>
            </w:r>
          </w:p>
        </w:tc>
      </w:tr>
      <w:tr w:rsidR="00000000" w14:paraId="27ECAF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BEF145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К+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ED781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252D0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3D262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BE6E4D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E2345A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34742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Крови, ммоль/кг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59F85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34,4-44,1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99874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453</w:t>
            </w:r>
          </w:p>
        </w:tc>
      </w:tr>
      <w:tr w:rsidR="00000000" w14:paraId="01F119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3E5DB3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18391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Плазмы,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529B8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3,5-7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24FC5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4-6</w:t>
            </w:r>
          </w:p>
        </w:tc>
      </w:tr>
      <w:tr w:rsidR="00000000" w14:paraId="057710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196C2E6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3DC6C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Внутриклеточной жидкости,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0374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54ACD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110-140</w:t>
            </w:r>
          </w:p>
        </w:tc>
      </w:tr>
      <w:tr w:rsidR="00000000" w14:paraId="23064B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3BBA75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F802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Эритроцитов,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B319C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83-112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F0AC1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103-116</w:t>
            </w:r>
          </w:p>
        </w:tc>
      </w:tr>
      <w:tr w:rsidR="00000000" w14:paraId="602499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3860F4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05884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4A42C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20-30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F048C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30-90</w:t>
            </w:r>
          </w:p>
        </w:tc>
      </w:tr>
      <w:tr w:rsidR="00000000" w14:paraId="068954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714B3C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Cl-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42AD9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0B60D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8ED4D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1A6EC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D85B04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C976A7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Крови, ммоль/кг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D9C81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47- 49,7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DE426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</w:tr>
      <w:tr w:rsidR="00000000" w14:paraId="468222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BD807F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72444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Плазмы,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F716C0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99-124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30999E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96-108</w:t>
            </w:r>
          </w:p>
        </w:tc>
      </w:tr>
      <w:tr w:rsidR="00000000" w14:paraId="0FC453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96DD73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E6ACC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80216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30-50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8EE3C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170-210</w:t>
            </w:r>
          </w:p>
        </w:tc>
      </w:tr>
      <w:tr w:rsidR="00000000" w14:paraId="13061D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9CFE6D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РН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D8B51B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A89A5D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5,2-5,9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6952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5,5-6,5</w:t>
            </w:r>
          </w:p>
        </w:tc>
      </w:tr>
      <w:tr w:rsidR="00000000" w14:paraId="3DA7F4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98CB9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Осмолярность: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C72DB5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31481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5E837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F6EB586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36BC2F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Плазмы, ммоль/л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DE1D22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200-295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1074D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</w:tr>
      <w:tr w:rsidR="00000000" w14:paraId="7D5E7C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DE64AA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CA4A53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Мочи, г (ммоль/л)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92166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100-800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72A631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1200-1400</w:t>
            </w:r>
          </w:p>
        </w:tc>
      </w:tr>
      <w:tr w:rsidR="00000000" w14:paraId="2A7587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E64D2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Плотность мочи, г/мл</w:t>
            </w: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B20CC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1,001-1,020</w:t>
            </w:r>
          </w:p>
        </w:tc>
        <w:tc>
          <w:tcPr>
            <w:tcW w:w="16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95F21A" w14:textId="77777777" w:rsidR="00000000" w:rsidRDefault="00DE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1,017-1,025</w:t>
            </w:r>
          </w:p>
        </w:tc>
      </w:tr>
    </w:tbl>
    <w:p w14:paraId="79DEA163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CE23964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Другие особенности метаболизма</w:t>
      </w:r>
    </w:p>
    <w:p w14:paraId="3DC096DB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Анестезиологу важно знать, что в первые дни после рождения у ребенка преобладают катаболические процессы. Потребление жира на единицу массы тела у новорожденных примерно в 7 раз, а у детей до 6 лет</w:t>
      </w:r>
      <w:r>
        <w:rPr>
          <w:rFonts w:ascii="Times New Roman CYR" w:hAnsi="Times New Roman CYR" w:cs="Times New Roman CYR"/>
          <w:sz w:val="28"/>
          <w:szCs w:val="28"/>
        </w:rPr>
        <w:t xml:space="preserve"> - в 4 раза выше, чем у взрослых. В раннем возрасте отмечается высокая толерантность к жиру, и при парентеральном питании дети лучше взрослых утилизируют жировые эмульсии. У новорожденного ребенка запасы гликогена значительно меньше, чем у взрослого, и при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полном голодании могут быть полностью израсходованы. </w:t>
      </w:r>
    </w:p>
    <w:p w14:paraId="20682E32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этим объясняется «физиологическая» гипогликемия.</w:t>
      </w:r>
    </w:p>
    <w:p w14:paraId="57C0F773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Теплорегуляция</w:t>
      </w:r>
    </w:p>
    <w:p w14:paraId="20E1D4F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Поддержание нормальной температуры тела у детей раннего возраста является одной из важных задач детского анестезиолога. Измене</w:t>
      </w:r>
      <w:r>
        <w:rPr>
          <w:rFonts w:ascii="Times New Roman CYR" w:hAnsi="Times New Roman CYR" w:cs="Times New Roman CYR"/>
          <w:sz w:val="28"/>
          <w:szCs w:val="28"/>
        </w:rPr>
        <w:t>ние температуры тела новорожденного, особенно недоношенного, в сторону как гипотермии, так и гипертермии быстро вызывает резкие нарушения жизнедеятельности, а иногда смерть. Снижение температуры на 0,5-0,7 °С приводит к нарушению отдачи тканям кислорода, у</w:t>
      </w:r>
      <w:r>
        <w:rPr>
          <w:rFonts w:ascii="Times New Roman CYR" w:hAnsi="Times New Roman CYR" w:cs="Times New Roman CYR"/>
          <w:sz w:val="28"/>
          <w:szCs w:val="28"/>
        </w:rPr>
        <w:t xml:space="preserve">худшению микроциркуляции, сладжингу и метаболическому ацидозу. При этом угнетается сердечная деятельность: снижаются сердечный выброс и частота сердечных сокращений, возникают аритмии вплоть до фибрилляции желудочков. В процессе анестезии такая гипотермия </w:t>
      </w:r>
      <w:r>
        <w:rPr>
          <w:rFonts w:ascii="Times New Roman CYR" w:hAnsi="Times New Roman CYR" w:cs="Times New Roman CYR"/>
          <w:sz w:val="28"/>
          <w:szCs w:val="28"/>
        </w:rPr>
        <w:t>приводит к торможению гидролиза анестетиков и мышечных релаксантов, поскольку снижается ферментная функция печени. У детей, перенесших гипотермическую реакцию во время анестезии, наблюдаются замедленное пробуждение, угнетение рефлексов, а летальность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недоношенных и новорожденных более высока.</w:t>
      </w:r>
    </w:p>
    <w:p w14:paraId="12B3C793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Повышение температуры свыше 39,5 °С также чрезвычайно опасно для детей раннего возраста. Гипертермия снижает артериальное давление, вызывает тахикардию и аритмию, судорожную реакцию и отек мозга. У детей раннего </w:t>
      </w:r>
      <w:r>
        <w:rPr>
          <w:rFonts w:ascii="Times New Roman CYR" w:hAnsi="Times New Roman CYR" w:cs="Times New Roman CYR"/>
          <w:sz w:val="28"/>
          <w:szCs w:val="28"/>
        </w:rPr>
        <w:t>возраста резкие нарушения температурной реакции гораздо опаснее и возникают значительно чаще, чем у взрослых. Объясняется это морфологическими и физиологическими особенностями этих пациентов, которые прежде всего заключаются в резком несоответствии процесс</w:t>
      </w:r>
      <w:r>
        <w:rPr>
          <w:rFonts w:ascii="Times New Roman CYR" w:hAnsi="Times New Roman CYR" w:cs="Times New Roman CYR"/>
          <w:sz w:val="28"/>
          <w:szCs w:val="28"/>
        </w:rPr>
        <w:t>ов теплопродукции и теплоотдачи. Поверхность тела новорожденного на 1 кг массы тела в 3 раза больше, чем у взрослого, поэтому теплоотдача излучением (с поверхности тела) значительно больше, а относительная величина массы мышц, обеспечивающих теплопродукцию</w:t>
      </w:r>
      <w:r>
        <w:rPr>
          <w:rFonts w:ascii="Times New Roman CYR" w:hAnsi="Times New Roman CYR" w:cs="Times New Roman CYR"/>
          <w:sz w:val="28"/>
          <w:szCs w:val="28"/>
        </w:rPr>
        <w:t>, значительно меньше.</w:t>
      </w:r>
    </w:p>
    <w:p w14:paraId="15FBFC97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Подкожная жировая клетчатка небольшой толщины, поэтому плохо сохраняет тепло, создаваемое мышцами и работой внутренних органов. Относительно большая перспирация также усиливает теплоотдачу. Существенную роль в процессе терморегуляции </w:t>
      </w:r>
      <w:r>
        <w:rPr>
          <w:rFonts w:ascii="Times New Roman CYR" w:hAnsi="Times New Roman CYR" w:cs="Times New Roman CYR"/>
          <w:sz w:val="28"/>
          <w:szCs w:val="28"/>
        </w:rPr>
        <w:t>играет коричневая жировая ткань, располагающаяся в межлопаточной области, обволакивающая крупные сосуды в области ворот почек, печени, паховых и подмышечных областях. Эта ткань снабжена специальными терморецепторами и при необходимости сохраняет тепло либо</w:t>
      </w:r>
      <w:r>
        <w:rPr>
          <w:rFonts w:ascii="Times New Roman CYR" w:hAnsi="Times New Roman CYR" w:cs="Times New Roman CYR"/>
          <w:sz w:val="28"/>
          <w:szCs w:val="28"/>
        </w:rPr>
        <w:t xml:space="preserve"> усиливает теплоотдачу. У детей раннего возраста эти механизмы еще не развиты.</w:t>
      </w:r>
    </w:p>
    <w:p w14:paraId="7F15EA71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физиологические реакции детей раннего возраста не могут полностью обеспечить адекватную теплорегуляцию и температура тела у них в значительной степени зависит от </w:t>
      </w:r>
      <w:r>
        <w:rPr>
          <w:rFonts w:ascii="Times New Roman CYR" w:hAnsi="Times New Roman CYR" w:cs="Times New Roman CYR"/>
          <w:sz w:val="28"/>
          <w:szCs w:val="28"/>
        </w:rPr>
        <w:t>внешней среды. Это обстоятельство накладывает на анестезиолога большую ответственность за поддержание у них нормальной терморегуляции.</w:t>
      </w:r>
    </w:p>
    <w:p w14:paraId="06CFFD18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у новорожденных и детей раннего возраста в предоперационном периоде, непосредственно перед операцией, в про</w:t>
      </w:r>
      <w:r>
        <w:rPr>
          <w:rFonts w:ascii="Times New Roman CYR" w:hAnsi="Times New Roman CYR" w:cs="Times New Roman CYR"/>
          <w:sz w:val="28"/>
          <w:szCs w:val="28"/>
        </w:rPr>
        <w:t>цессе анестезии и в ближайшем послеоперационном периоде должна проводиться тщательная термометрия. Лучше делать это с помощью мониторов и одного - двух ректальных датчиков. Температура в операционном зале должна быть 26-28 °С. Обычно новорожденных оперирую</w:t>
      </w:r>
      <w:r>
        <w:rPr>
          <w:rFonts w:ascii="Times New Roman CYR" w:hAnsi="Times New Roman CYR" w:cs="Times New Roman CYR"/>
          <w:sz w:val="28"/>
          <w:szCs w:val="28"/>
        </w:rPr>
        <w:t>т на столах с подогревом, а различные манипуляции также производят на специальных реанимационных обогреваемых столах. Целесообразно обеспечить вдыхание подогретой до 28-30°С и увлажненной газонаркотической смеси. Переливаемые внутривенно растворы должны бы</w:t>
      </w:r>
      <w:r>
        <w:rPr>
          <w:rFonts w:ascii="Times New Roman CYR" w:hAnsi="Times New Roman CYR" w:cs="Times New Roman CYR"/>
          <w:sz w:val="28"/>
          <w:szCs w:val="28"/>
        </w:rPr>
        <w:t>ть подогреты до 32-35 °С.</w:t>
      </w:r>
    </w:p>
    <w:p w14:paraId="742D47EC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Резкая гипертермическая реакция также крайне опасна, а в процессе анестезии она может усилиться. Повышение температуры, если это не связано с характером заболевания, по поводу которого проводится оперативное вмешательство, являетс</w:t>
      </w:r>
      <w:r>
        <w:rPr>
          <w:rFonts w:ascii="Times New Roman CYR" w:hAnsi="Times New Roman CYR" w:cs="Times New Roman CYR"/>
          <w:sz w:val="28"/>
          <w:szCs w:val="28"/>
        </w:rPr>
        <w:t>я противопоказанием к операции. При значительном повышении температуры тела во время анестезии в послеоперационном периоде следует применять физические методы охлаждения: раздевание ребенка, охлаждение тела вентилятором, обкладывание влажными холодными пел</w:t>
      </w:r>
      <w:r>
        <w:rPr>
          <w:rFonts w:ascii="Times New Roman CYR" w:hAnsi="Times New Roman CYR" w:cs="Times New Roman CYR"/>
          <w:sz w:val="28"/>
          <w:szCs w:val="28"/>
        </w:rPr>
        <w:t xml:space="preserve">енками, сосудами со льдом, промывание желудка или прямой кишки охлажденными до 5-6 °С растворами, внутривенное введение растворов аналогичной температуры. Хороший эффект дает внутривенное или внутримышечное введение 50% раствора анальгина в дозе 0,1 мл на </w:t>
      </w:r>
      <w:r>
        <w:rPr>
          <w:rFonts w:ascii="Times New Roman CYR" w:hAnsi="Times New Roman CYR" w:cs="Times New Roman CYR"/>
          <w:sz w:val="28"/>
          <w:szCs w:val="28"/>
        </w:rPr>
        <w:t>1 г жизни ребенка, аминазина (1 - 1,5 мг/кг), дроперидола.</w:t>
      </w:r>
    </w:p>
    <w:p w14:paraId="082D3082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Гипертермическую реакцию не следует отождествлять с синдромом злокачественной, или «бледной», гипертермии. </w:t>
      </w:r>
    </w:p>
    <w:p w14:paraId="48AAA3CC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555AA844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14:paraId="11F62CC5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Исаков Ю.Ф., Михельсон В.А., Штатов М.К. </w:t>
      </w:r>
      <w:r>
        <w:rPr>
          <w:rFonts w:ascii="Times New Roman CYR" w:hAnsi="Times New Roman CYR" w:cs="Times New Roman CYR"/>
          <w:sz w:val="28"/>
          <w:szCs w:val="28"/>
        </w:rPr>
        <w:t>Инфузионная терапия и па</w:t>
      </w:r>
      <w:r>
        <w:rPr>
          <w:rFonts w:ascii="Times New Roman CYR" w:hAnsi="Times New Roman CYR" w:cs="Times New Roman CYR"/>
          <w:sz w:val="28"/>
          <w:szCs w:val="28"/>
        </w:rPr>
        <w:t xml:space="preserve">рентеральное питание в детской хирургии - М.: Медицина, 1985 </w:t>
      </w:r>
    </w:p>
    <w:p w14:paraId="2C2042E8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Михельсон В.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, Костин Э.Д., Цыпин Л.Е. </w:t>
      </w:r>
      <w:r>
        <w:rPr>
          <w:rFonts w:ascii="Times New Roman CYR" w:hAnsi="Times New Roman CYR" w:cs="Times New Roman CYR"/>
          <w:sz w:val="28"/>
          <w:szCs w:val="28"/>
        </w:rPr>
        <w:t>Анестезия и реанимация новорожденных Л. -Медицина, 1980.</w:t>
      </w:r>
    </w:p>
    <w:p w14:paraId="6CB380BE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Михельсон В.А </w:t>
      </w:r>
      <w:r>
        <w:rPr>
          <w:rFonts w:ascii="Times New Roman CYR" w:hAnsi="Times New Roman CYR" w:cs="Times New Roman CYR"/>
          <w:sz w:val="28"/>
          <w:szCs w:val="28"/>
        </w:rPr>
        <w:t>Детская анестезиология и реаниматология - М : Медицина, 1985</w:t>
      </w:r>
    </w:p>
    <w:p w14:paraId="3D5ED749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Михельсон В.А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., Георгиу Н.Д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Попова Т.Г. </w:t>
      </w:r>
      <w:r>
        <w:rPr>
          <w:rFonts w:ascii="Times New Roman CYR" w:hAnsi="Times New Roman CYR" w:cs="Times New Roman CYR"/>
          <w:sz w:val="28"/>
          <w:szCs w:val="28"/>
        </w:rPr>
        <w:t xml:space="preserve">Кетаминовый наркоз у детей Кишинев-Штиинца. -1987 </w:t>
      </w:r>
    </w:p>
    <w:p w14:paraId="7A75D279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 xml:space="preserve">Трушин А.И., Юревич В.М. </w:t>
      </w:r>
      <w:r>
        <w:rPr>
          <w:rFonts w:ascii="Times New Roman CYR" w:hAnsi="Times New Roman CYR" w:cs="Times New Roman CYR"/>
          <w:sz w:val="28"/>
          <w:szCs w:val="28"/>
        </w:rPr>
        <w:t>Аппараты ингаляционного наркоза - М- Медицина, 1989</w:t>
      </w:r>
    </w:p>
    <w:p w14:paraId="15186CB0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6.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ab/>
        <w:t xml:space="preserve">Beasley J.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., Jones E F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 guide to paediatric anaesthesia. London: Blackwell Sci., 1980 </w:t>
      </w:r>
    </w:p>
    <w:p w14:paraId="650E51CF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7.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 xml:space="preserve">Gregori Y A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Respiratory failure in the child- New York: Churchill Livmgstone, 1981 </w:t>
      </w:r>
    </w:p>
    <w:p w14:paraId="7165630A" w14:textId="77777777" w:rsidR="00000000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8.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ab/>
        <w:t xml:space="preserve">Proceedings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of the Second European Congress of Paediatric Anaesthesia.- Rotterdam, 1989. </w:t>
      </w:r>
    </w:p>
    <w:p w14:paraId="5995659A" w14:textId="77777777" w:rsidR="00DE034E" w:rsidRDefault="00DE03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9.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ab/>
        <w:t xml:space="preserve">Vaster M, Maxwell S. Y.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Pediatric regional anesthesia//Anesthesiology.- </w:t>
      </w:r>
      <w:r>
        <w:rPr>
          <w:rFonts w:ascii="Times New Roman CYR" w:hAnsi="Times New Roman CYR" w:cs="Times New Roman CYR"/>
          <w:sz w:val="28"/>
          <w:szCs w:val="28"/>
        </w:rPr>
        <w:t>1989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Vol</w:t>
      </w:r>
      <w:r>
        <w:rPr>
          <w:rFonts w:ascii="Times New Roman CYR" w:hAnsi="Times New Roman CYR" w:cs="Times New Roman CYR"/>
          <w:sz w:val="28"/>
          <w:szCs w:val="28"/>
        </w:rPr>
        <w:t xml:space="preserve"> 70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2 -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. 324 338.</w:t>
      </w:r>
    </w:p>
    <w:sectPr w:rsidR="00DE03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C0"/>
    <w:rsid w:val="00DE034E"/>
    <w:rsid w:val="00F5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495EA"/>
  <w14:defaultImageDpi w14:val="0"/>
  <w15:docId w15:val="{353F6E50-8E5E-4E61-8719-8F827E1B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3171</Words>
  <Characters>18075</Characters>
  <Application>Microsoft Office Word</Application>
  <DocSecurity>0</DocSecurity>
  <Lines>150</Lines>
  <Paragraphs>42</Paragraphs>
  <ScaleCrop>false</ScaleCrop>
  <Company/>
  <LinksUpToDate>false</LinksUpToDate>
  <CharactersWithSpaces>21204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2025-03-29T21:53:00Z</dcterms:created>
  <dcterms:modified xsi:type="dcterms:W3CDTF">2025-03-29T21:53:00Z</dcterms:modified>
</cp:coreProperties>
</file>