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C4D7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32"/>
        </w:rPr>
      </w:pPr>
      <w:r w:rsidRPr="00BE44F9">
        <w:rPr>
          <w:sz w:val="28"/>
          <w:szCs w:val="32"/>
        </w:rPr>
        <w:t>Министерство образования Российской Федерации</w:t>
      </w:r>
    </w:p>
    <w:p w14:paraId="37D947F8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32"/>
        </w:rPr>
      </w:pPr>
      <w:r w:rsidRPr="00BE44F9">
        <w:rPr>
          <w:sz w:val="28"/>
          <w:szCs w:val="32"/>
        </w:rPr>
        <w:t>Пензенский Государственный Университет</w:t>
      </w:r>
    </w:p>
    <w:p w14:paraId="25AAC319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32"/>
        </w:rPr>
      </w:pPr>
      <w:r w:rsidRPr="00BE44F9">
        <w:rPr>
          <w:sz w:val="28"/>
          <w:szCs w:val="32"/>
        </w:rPr>
        <w:t>Медицинский Институт</w:t>
      </w:r>
    </w:p>
    <w:p w14:paraId="230B4CEE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32"/>
        </w:rPr>
      </w:pPr>
    </w:p>
    <w:p w14:paraId="03931ECE" w14:textId="77777777" w:rsidR="00012334" w:rsidRPr="00BE44F9" w:rsidRDefault="00012334" w:rsidP="00BE44F9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BE44F9">
        <w:rPr>
          <w:sz w:val="28"/>
          <w:szCs w:val="32"/>
        </w:rPr>
        <w:t>Кафедра Хирургии</w:t>
      </w:r>
    </w:p>
    <w:p w14:paraId="3E117E3B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40247C85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52C9C10C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20FFD52F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11A22E2A" w14:textId="77777777" w:rsidR="00BE44F9" w:rsidRPr="00BE44F9" w:rsidRDefault="00BE44F9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15D1BCAE" w14:textId="77777777" w:rsidR="00BE44F9" w:rsidRPr="00BE44F9" w:rsidRDefault="00BE44F9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2A401443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775618E4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3D05D8C4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2459AD73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1F5FCAE1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38F6D2C2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70003F14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5480E3F7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6FB664C0" w14:textId="77777777" w:rsidR="00BE44F9" w:rsidRDefault="00BE44F9" w:rsidP="00BE44F9">
      <w:pPr>
        <w:spacing w:line="360" w:lineRule="auto"/>
        <w:ind w:firstLine="709"/>
        <w:jc w:val="center"/>
        <w:rPr>
          <w:sz w:val="28"/>
          <w:szCs w:val="36"/>
        </w:rPr>
      </w:pPr>
    </w:p>
    <w:p w14:paraId="43441AC7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36"/>
        </w:rPr>
      </w:pPr>
      <w:r w:rsidRPr="00BE44F9">
        <w:rPr>
          <w:sz w:val="28"/>
          <w:szCs w:val="36"/>
        </w:rPr>
        <w:t>Реферат</w:t>
      </w:r>
    </w:p>
    <w:p w14:paraId="26C4160B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36"/>
        </w:rPr>
      </w:pPr>
      <w:r w:rsidRPr="00BE44F9">
        <w:rPr>
          <w:sz w:val="28"/>
          <w:szCs w:val="36"/>
        </w:rPr>
        <w:t>на тему:</w:t>
      </w:r>
    </w:p>
    <w:p w14:paraId="4B8E5DFD" w14:textId="77777777" w:rsidR="00012334" w:rsidRPr="00BE44F9" w:rsidRDefault="00984EF6" w:rsidP="00BE44F9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</w:rPr>
      </w:pPr>
      <w:r w:rsidRPr="00BE44F9">
        <w:rPr>
          <w:b w:val="0"/>
          <w:sz w:val="28"/>
          <w:szCs w:val="36"/>
        </w:rPr>
        <w:t>Анестезия в критических ситуациях</w:t>
      </w:r>
    </w:p>
    <w:p w14:paraId="2FB8A361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59608C5D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67F5BA9A" w14:textId="77777777" w:rsidR="00BE44F9" w:rsidRPr="00BE44F9" w:rsidRDefault="00BE44F9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59049896" w14:textId="77777777" w:rsidR="00BE44F9" w:rsidRPr="00BE44F9" w:rsidRDefault="00BE44F9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205E88E3" w14:textId="77777777" w:rsidR="00BE44F9" w:rsidRPr="00BE44F9" w:rsidRDefault="00BE44F9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65B6307F" w14:textId="77777777" w:rsidR="00012334" w:rsidRPr="00BE44F9" w:rsidRDefault="00012334" w:rsidP="00BE44F9">
      <w:pPr>
        <w:spacing w:line="360" w:lineRule="auto"/>
        <w:ind w:firstLine="709"/>
        <w:jc w:val="center"/>
        <w:rPr>
          <w:sz w:val="28"/>
          <w:szCs w:val="28"/>
        </w:rPr>
      </w:pPr>
    </w:p>
    <w:p w14:paraId="196F75A5" w14:textId="77777777" w:rsidR="00BE44F9" w:rsidRPr="00BE44F9" w:rsidRDefault="00012334" w:rsidP="00BE44F9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BE44F9">
        <w:rPr>
          <w:sz w:val="28"/>
          <w:szCs w:val="28"/>
        </w:rPr>
        <w:t>Пенза</w:t>
      </w:r>
      <w:r w:rsidR="00BE44F9" w:rsidRPr="00BE44F9">
        <w:rPr>
          <w:sz w:val="28"/>
          <w:szCs w:val="28"/>
        </w:rPr>
        <w:t xml:space="preserve"> </w:t>
      </w:r>
      <w:r w:rsidRPr="00BE44F9">
        <w:rPr>
          <w:sz w:val="28"/>
          <w:szCs w:val="28"/>
        </w:rPr>
        <w:t>2008</w:t>
      </w:r>
    </w:p>
    <w:p w14:paraId="6400F7EE" w14:textId="77777777" w:rsidR="00012334" w:rsidRPr="008C4A76" w:rsidRDefault="00BE44F9" w:rsidP="00BE44F9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BE44F9">
        <w:rPr>
          <w:sz w:val="28"/>
        </w:rPr>
        <w:br w:type="page"/>
      </w:r>
      <w:r w:rsidR="00012334" w:rsidRPr="008C4A76">
        <w:rPr>
          <w:b/>
          <w:sz w:val="28"/>
          <w:szCs w:val="28"/>
        </w:rPr>
        <w:lastRenderedPageBreak/>
        <w:t>План</w:t>
      </w:r>
    </w:p>
    <w:p w14:paraId="1434601F" w14:textId="77777777" w:rsidR="00BE44F9" w:rsidRPr="00BE44F9" w:rsidRDefault="00BE44F9" w:rsidP="00BE44F9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14:paraId="38584600" w14:textId="77777777" w:rsidR="00012334" w:rsidRPr="00BE44F9" w:rsidRDefault="00984EF6" w:rsidP="008C4A76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Особенности анестезии при шоке и массивной кровопотере</w:t>
      </w:r>
    </w:p>
    <w:p w14:paraId="2D824571" w14:textId="77777777" w:rsidR="00012334" w:rsidRPr="00BE44F9" w:rsidRDefault="00984EF6" w:rsidP="008C4A76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Анестезия при операциях у обожженных</w:t>
      </w:r>
    </w:p>
    <w:p w14:paraId="79AED8EA" w14:textId="77777777" w:rsidR="00012334" w:rsidRPr="00BE44F9" w:rsidRDefault="00012334" w:rsidP="008C4A76">
      <w:pPr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Литература</w:t>
      </w:r>
    </w:p>
    <w:p w14:paraId="43C4732E" w14:textId="77777777" w:rsidR="00984EF6" w:rsidRPr="00BE44F9" w:rsidRDefault="00984EF6" w:rsidP="00BE44F9">
      <w:pPr>
        <w:spacing w:line="360" w:lineRule="auto"/>
        <w:ind w:firstLine="709"/>
        <w:jc w:val="both"/>
        <w:rPr>
          <w:sz w:val="28"/>
        </w:rPr>
      </w:pPr>
    </w:p>
    <w:p w14:paraId="62839462" w14:textId="77777777" w:rsidR="00DC2C86" w:rsidRPr="001D2230" w:rsidRDefault="00931673" w:rsidP="00BE44F9">
      <w:pPr>
        <w:pStyle w:val="2"/>
        <w:spacing w:line="360" w:lineRule="auto"/>
        <w:ind w:left="0" w:firstLine="709"/>
        <w:jc w:val="both"/>
        <w:rPr>
          <w:bCs w:val="0"/>
          <w:sz w:val="28"/>
          <w:szCs w:val="32"/>
        </w:rPr>
      </w:pPr>
      <w:r>
        <w:rPr>
          <w:b w:val="0"/>
          <w:bCs w:val="0"/>
          <w:sz w:val="28"/>
          <w:szCs w:val="32"/>
        </w:rPr>
        <w:br w:type="page"/>
      </w:r>
      <w:r w:rsidR="001D2230" w:rsidRPr="001D2230">
        <w:rPr>
          <w:bCs w:val="0"/>
          <w:sz w:val="28"/>
          <w:szCs w:val="32"/>
        </w:rPr>
        <w:lastRenderedPageBreak/>
        <w:t>1. Особенности анестезии при шоке и массивной кровоп</w:t>
      </w:r>
      <w:r w:rsidR="001D2230" w:rsidRPr="001D2230">
        <w:rPr>
          <w:bCs w:val="0"/>
          <w:sz w:val="28"/>
          <w:szCs w:val="32"/>
        </w:rPr>
        <w:t>о</w:t>
      </w:r>
      <w:r w:rsidR="001D2230" w:rsidRPr="001D2230">
        <w:rPr>
          <w:bCs w:val="0"/>
          <w:sz w:val="28"/>
          <w:szCs w:val="32"/>
        </w:rPr>
        <w:t>тере</w:t>
      </w:r>
    </w:p>
    <w:p w14:paraId="6CE06A49" w14:textId="77777777" w:rsidR="00931673" w:rsidRPr="00931673" w:rsidRDefault="00931673" w:rsidP="00931673">
      <w:pPr>
        <w:spacing w:line="360" w:lineRule="auto"/>
        <w:rPr>
          <w:sz w:val="28"/>
          <w:szCs w:val="28"/>
        </w:rPr>
      </w:pPr>
    </w:p>
    <w:p w14:paraId="785A67EE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Особенности анестезиологического обеспечения операций, выполняемых у п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страдавших с тяжелой травмой и массивной кровопотерей, обусловлены сл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дующими основными факторами. Во-первых, такие пострадавшие весьма чувствительны к д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полнительной травме, гипоксии и кровопотере, а оперативное вм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шательство, само по себе, является хирургической агрессией, которая в значительной степени может усугубить течение шока. Во-вторых, время, необходимое для оценки состояния п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страдавших и их предоперационной подготовки, в большинстве случаев крайне огр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ничено, хотя у всех них имеют место более или м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нее выраженные функциональные и метаболические нарушения. В-третьих, в подобных ситуациях из-за состояния п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циента не всегда удается собрать анамнез, а также полноценно провести лаборато</w:t>
      </w:r>
      <w:r w:rsidRPr="00BE44F9">
        <w:rPr>
          <w:rFonts w:ascii="Times New Roman" w:hAnsi="Times New Roman" w:cs="Times New Roman"/>
          <w:sz w:val="28"/>
          <w:szCs w:val="28"/>
        </w:rPr>
        <w:t>р</w:t>
      </w:r>
      <w:r w:rsidRPr="00BE44F9">
        <w:rPr>
          <w:rFonts w:ascii="Times New Roman" w:hAnsi="Times New Roman" w:cs="Times New Roman"/>
          <w:sz w:val="28"/>
          <w:szCs w:val="28"/>
        </w:rPr>
        <w:t>ные и функциональные исследования. Именно поэтому анестезиологическое обесп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чение операций при травме и кровопотере должно осуществляться с особой тщател</w:t>
      </w:r>
      <w:r w:rsidRPr="00BE44F9">
        <w:rPr>
          <w:rFonts w:ascii="Times New Roman" w:hAnsi="Times New Roman" w:cs="Times New Roman"/>
          <w:sz w:val="28"/>
          <w:szCs w:val="28"/>
        </w:rPr>
        <w:t>ь</w:t>
      </w:r>
      <w:r w:rsidRPr="00BE44F9">
        <w:rPr>
          <w:rFonts w:ascii="Times New Roman" w:hAnsi="Times New Roman" w:cs="Times New Roman"/>
          <w:sz w:val="28"/>
          <w:szCs w:val="28"/>
        </w:rPr>
        <w:t>ностью.</w:t>
      </w:r>
    </w:p>
    <w:p w14:paraId="3F520794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Выбор метода анестезии. При травматическом и геморрагическом шоке выбор метода анестезии зависит от локализации, характера и тяжести поврежд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ния, фазы шока, степени кровопотери и индивидуальных особенностей организма (возраст, с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путству</w:t>
      </w:r>
      <w:r w:rsidRPr="00BE44F9">
        <w:rPr>
          <w:rFonts w:ascii="Times New Roman" w:hAnsi="Times New Roman" w:cs="Times New Roman"/>
          <w:sz w:val="28"/>
          <w:szCs w:val="28"/>
        </w:rPr>
        <w:t>ю</w:t>
      </w:r>
      <w:r w:rsidRPr="00BE44F9">
        <w:rPr>
          <w:rFonts w:ascii="Times New Roman" w:hAnsi="Times New Roman" w:cs="Times New Roman"/>
          <w:sz w:val="28"/>
          <w:szCs w:val="28"/>
        </w:rPr>
        <w:t>щие заболевания, непереносимость лекарственных средств, психическое и физическое состояние и др.). В зависимости от тяжести общего состояния и ряда др</w:t>
      </w:r>
      <w:r w:rsidRPr="00BE44F9">
        <w:rPr>
          <w:rFonts w:ascii="Times New Roman" w:hAnsi="Times New Roman" w:cs="Times New Roman"/>
          <w:sz w:val="28"/>
          <w:szCs w:val="28"/>
        </w:rPr>
        <w:t>у</w:t>
      </w:r>
      <w:r w:rsidRPr="00BE44F9">
        <w:rPr>
          <w:rFonts w:ascii="Times New Roman" w:hAnsi="Times New Roman" w:cs="Times New Roman"/>
          <w:sz w:val="28"/>
          <w:szCs w:val="28"/>
        </w:rPr>
        <w:t>гих факторов используют различные методы общей или сочетанной анестезии. От р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гионарной анестезии в «чистом» виде лучше воздержаться, поскольку у таких пац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ентов, как правило, невозможно использовать полноценные дозы местного ан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стетика из-за вероятности развития опасной для жизни гипотонии. Уменьшение же дозы вв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димого препарата снижает эффективность обезболивания. Кроме того, на фоне выр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женного болевого синдрома, психоэмоционального возбуждения или, наоборот, д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 xml:space="preserve">прессии, обусловленной введением наркотических анальгетиков на догоспитальном </w:t>
      </w:r>
      <w:r w:rsidRPr="00BE44F9">
        <w:rPr>
          <w:rFonts w:ascii="Times New Roman" w:hAnsi="Times New Roman" w:cs="Times New Roman"/>
          <w:sz w:val="28"/>
          <w:szCs w:val="28"/>
        </w:rPr>
        <w:lastRenderedPageBreak/>
        <w:t>этапе, трудно правильно выпо</w:t>
      </w:r>
      <w:r w:rsidRPr="00BE44F9">
        <w:rPr>
          <w:rFonts w:ascii="Times New Roman" w:hAnsi="Times New Roman" w:cs="Times New Roman"/>
          <w:sz w:val="28"/>
          <w:szCs w:val="28"/>
        </w:rPr>
        <w:t>л</w:t>
      </w:r>
      <w:r w:rsidRPr="00BE44F9">
        <w:rPr>
          <w:rFonts w:ascii="Times New Roman" w:hAnsi="Times New Roman" w:cs="Times New Roman"/>
          <w:sz w:val="28"/>
          <w:szCs w:val="28"/>
        </w:rPr>
        <w:t>нить как проводниковую, так и плексусную анестезию, в частности, получить пар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стезию при поиске нерва.</w:t>
      </w:r>
    </w:p>
    <w:p w14:paraId="48F984D1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Более оправдано использование эпидуральной и проводниковой блокад в кач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стве одного из компонентов сочетанной анестезии. Это позволяет уменьшить посту</w:t>
      </w:r>
      <w:r w:rsidRPr="00BE44F9">
        <w:rPr>
          <w:rFonts w:ascii="Times New Roman" w:hAnsi="Times New Roman" w:cs="Times New Roman"/>
          <w:sz w:val="28"/>
          <w:szCs w:val="28"/>
        </w:rPr>
        <w:t>п</w:t>
      </w:r>
      <w:r w:rsidRPr="00BE44F9">
        <w:rPr>
          <w:rFonts w:ascii="Times New Roman" w:hAnsi="Times New Roman" w:cs="Times New Roman"/>
          <w:sz w:val="28"/>
          <w:szCs w:val="28"/>
        </w:rPr>
        <w:t>ление афферентной импульсации в ЦНС и повысить качество анестезиол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 xml:space="preserve">гической защиты. Но и в этом случае </w:t>
      </w:r>
      <w:r w:rsidRPr="00BE44F9">
        <w:rPr>
          <w:rFonts w:ascii="Times New Roman" w:eastAsia="MS Mincho" w:hAnsi="Times New Roman" w:cs="Times New Roman"/>
          <w:sz w:val="28"/>
          <w:szCs w:val="28"/>
        </w:rPr>
        <w:t>прибегать к эпидуральной блокаде целес</w:t>
      </w:r>
      <w:r w:rsidRPr="00BE44F9">
        <w:rPr>
          <w:rFonts w:ascii="Times New Roman" w:eastAsia="MS Mincho" w:hAnsi="Times New Roman" w:cs="Times New Roman"/>
          <w:sz w:val="28"/>
          <w:szCs w:val="28"/>
        </w:rPr>
        <w:t>о</w:t>
      </w:r>
      <w:r w:rsidRPr="00BE44F9">
        <w:rPr>
          <w:rFonts w:ascii="Times New Roman" w:eastAsia="MS Mincho" w:hAnsi="Times New Roman" w:cs="Times New Roman"/>
          <w:sz w:val="28"/>
          <w:szCs w:val="28"/>
        </w:rPr>
        <w:t>образно только после обнаружения и устранения источника кровотечения и дефицита объема цирк</w:t>
      </w:r>
      <w:r w:rsidRPr="00BE44F9">
        <w:rPr>
          <w:rFonts w:ascii="Times New Roman" w:eastAsia="MS Mincho" w:hAnsi="Times New Roman" w:cs="Times New Roman"/>
          <w:sz w:val="28"/>
          <w:szCs w:val="28"/>
        </w:rPr>
        <w:t>у</w:t>
      </w:r>
      <w:r w:rsidRPr="00BE44F9">
        <w:rPr>
          <w:rFonts w:ascii="Times New Roman" w:eastAsia="MS Mincho" w:hAnsi="Times New Roman" w:cs="Times New Roman"/>
          <w:sz w:val="28"/>
          <w:szCs w:val="28"/>
        </w:rPr>
        <w:t>лирующей крови.</w:t>
      </w:r>
    </w:p>
    <w:p w14:paraId="27692DC7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При выборе общего анестетика необходимо учитывать его влияние на гемод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намику. Следует воздерживаться от использования веществ, обладающих кардиод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прессорным (барбитураты, фторотан) и вазодилятирующим (пропофол) эффектами. Если обстоятельства не позволяют применить другое анестезиолог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ческое средство, риск анестезии существенно возрастает. Из-за опасности развития неуправляемой г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потензии пострадавшим и больным с шоком и кровопотерей противопоказано прим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нение при нейролептаналгезии больших доз дроперид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ла.</w:t>
      </w:r>
    </w:p>
    <w:p w14:paraId="090DFBB2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С современных позиций при неотложных операциях у данного контингента п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страдавших больше всего подходят атаралгезия и другие варианты многокомпонен</w:t>
      </w:r>
      <w:r w:rsidRPr="00BE44F9">
        <w:rPr>
          <w:rFonts w:ascii="Times New Roman" w:hAnsi="Times New Roman" w:cs="Times New Roman"/>
          <w:sz w:val="28"/>
          <w:szCs w:val="28"/>
        </w:rPr>
        <w:t>т</w:t>
      </w:r>
      <w:r w:rsidRPr="00BE44F9">
        <w:rPr>
          <w:rFonts w:ascii="Times New Roman" w:hAnsi="Times New Roman" w:cs="Times New Roman"/>
          <w:sz w:val="28"/>
          <w:szCs w:val="28"/>
        </w:rPr>
        <w:t>ной общей анестезии, предусматривающие достижение сильной избирательной ана</w:t>
      </w:r>
      <w:r w:rsidRPr="00BE44F9">
        <w:rPr>
          <w:rFonts w:ascii="Times New Roman" w:hAnsi="Times New Roman" w:cs="Times New Roman"/>
          <w:sz w:val="28"/>
          <w:szCs w:val="28"/>
        </w:rPr>
        <w:t>л</w:t>
      </w:r>
      <w:r w:rsidRPr="00BE44F9">
        <w:rPr>
          <w:rFonts w:ascii="Times New Roman" w:hAnsi="Times New Roman" w:cs="Times New Roman"/>
          <w:sz w:val="28"/>
          <w:szCs w:val="28"/>
        </w:rPr>
        <w:t>гезии фентанилом и обеспечение нейровегетативного компонента защиты совмес</w:t>
      </w:r>
      <w:r w:rsidRPr="00BE44F9">
        <w:rPr>
          <w:rFonts w:ascii="Times New Roman" w:hAnsi="Times New Roman" w:cs="Times New Roman"/>
          <w:sz w:val="28"/>
          <w:szCs w:val="28"/>
        </w:rPr>
        <w:t>т</w:t>
      </w:r>
      <w:r w:rsidRPr="00BE44F9">
        <w:rPr>
          <w:rFonts w:ascii="Times New Roman" w:hAnsi="Times New Roman" w:cs="Times New Roman"/>
          <w:sz w:val="28"/>
          <w:szCs w:val="28"/>
        </w:rPr>
        <w:t>ным или раздел</w:t>
      </w:r>
      <w:r w:rsidRPr="00BE44F9">
        <w:rPr>
          <w:rFonts w:ascii="Times New Roman" w:hAnsi="Times New Roman" w:cs="Times New Roman"/>
          <w:sz w:val="28"/>
          <w:szCs w:val="28"/>
        </w:rPr>
        <w:t>ь</w:t>
      </w:r>
      <w:r w:rsidRPr="00BE44F9">
        <w:rPr>
          <w:rFonts w:ascii="Times New Roman" w:hAnsi="Times New Roman" w:cs="Times New Roman"/>
          <w:sz w:val="28"/>
          <w:szCs w:val="28"/>
        </w:rPr>
        <w:t>ным введением бензодиазепинов и небольших доз нейролептиков.</w:t>
      </w:r>
    </w:p>
    <w:p w14:paraId="787D8B51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При небольших оперативных вмешательствах, особенно на конечностях, мет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дом выбора является кетаминовая анестезия. Обеспечение адекватной окс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генации - одно из важнейших условий проведения анестезии при шоке и кровоп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тере.</w:t>
      </w:r>
    </w:p>
    <w:p w14:paraId="0356905A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 xml:space="preserve">Спонтанное дыхание может быть сохранено лишь при непродолжительных (до 1-1,5 ч) операциях на костях и мягких тканях </w:t>
      </w:r>
      <w:r w:rsidRPr="00BE44F9">
        <w:rPr>
          <w:rFonts w:ascii="Times New Roman" w:hAnsi="Times New Roman" w:cs="Times New Roman"/>
          <w:sz w:val="28"/>
          <w:szCs w:val="28"/>
        </w:rPr>
        <w:lastRenderedPageBreak/>
        <w:t>конечностей и других областей тела у пострадавших с шоком 1-й степени. Если планируется большая операция и не искл</w:t>
      </w:r>
      <w:r w:rsidRPr="00BE44F9">
        <w:rPr>
          <w:rFonts w:ascii="Times New Roman" w:hAnsi="Times New Roman" w:cs="Times New Roman"/>
          <w:sz w:val="28"/>
          <w:szCs w:val="28"/>
        </w:rPr>
        <w:t>ю</w:t>
      </w:r>
      <w:r w:rsidRPr="00BE44F9">
        <w:rPr>
          <w:rFonts w:ascii="Times New Roman" w:hAnsi="Times New Roman" w:cs="Times New Roman"/>
          <w:sz w:val="28"/>
          <w:szCs w:val="28"/>
        </w:rPr>
        <w:t>чена возможность кровотечения из крупных сосудов, целесообразно предпочесть и</w:t>
      </w:r>
      <w:r w:rsidRPr="00BE44F9">
        <w:rPr>
          <w:rFonts w:ascii="Times New Roman" w:hAnsi="Times New Roman" w:cs="Times New Roman"/>
          <w:sz w:val="28"/>
          <w:szCs w:val="28"/>
        </w:rPr>
        <w:t>н</w:t>
      </w:r>
      <w:r w:rsidRPr="00BE44F9">
        <w:rPr>
          <w:rFonts w:ascii="Times New Roman" w:hAnsi="Times New Roman" w:cs="Times New Roman"/>
          <w:sz w:val="28"/>
          <w:szCs w:val="28"/>
        </w:rPr>
        <w:t>тубацию трахеи и ИВЛ.</w:t>
      </w:r>
    </w:p>
    <w:p w14:paraId="2AEC6BCB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При всех полостных операциях, а также у пациентов, находящихся в с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стоянии шока 2-3-й степени или терминальном состоянии, в обязательном порядке сл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дует использовать эндотрахеальный метод с ИВЛ.</w:t>
      </w:r>
    </w:p>
    <w:p w14:paraId="4AF00CD5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В целом считается, что общая анестезия предпочтител</w:t>
      </w:r>
      <w:r w:rsidRPr="00BE44F9">
        <w:rPr>
          <w:rFonts w:ascii="Times New Roman" w:hAnsi="Times New Roman" w:cs="Times New Roman"/>
          <w:sz w:val="28"/>
          <w:szCs w:val="28"/>
        </w:rPr>
        <w:t>ь</w:t>
      </w:r>
      <w:r w:rsidRPr="00BE44F9">
        <w:rPr>
          <w:rFonts w:ascii="Times New Roman" w:hAnsi="Times New Roman" w:cs="Times New Roman"/>
          <w:sz w:val="28"/>
          <w:szCs w:val="28"/>
        </w:rPr>
        <w:t>нее в тех случаях, когда:</w:t>
      </w:r>
    </w:p>
    <w:p w14:paraId="76292928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необходима продолженная вентиляционная поддержка, в том числе и п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сле окончания операции;</w:t>
      </w:r>
    </w:p>
    <w:p w14:paraId="241CE54F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возникает неотложная хирургическая ситуация с острым дефицитом вр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мени для провед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ния регионарной анестезии;</w:t>
      </w:r>
    </w:p>
    <w:p w14:paraId="0395D242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имеется критическое сокращение ОЦК (массивная кровопотеря);</w:t>
      </w:r>
    </w:p>
    <w:p w14:paraId="25AFD730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не исключается потенциальная возможность нескольких хирургических вм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шательств, а предстоящая операция носит неопр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деленный характер;</w:t>
      </w:r>
    </w:p>
    <w:p w14:paraId="65DF2287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есть серьезное нарушение системы гемостаза;</w:t>
      </w:r>
    </w:p>
    <w:p w14:paraId="3C3C89EF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необходимо придать больному на операционном столе не горизонтальное пол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жение, а иное, невозможность сделать это при сохранении сознания;</w:t>
      </w:r>
    </w:p>
    <w:p w14:paraId="79845715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предполагается большая длительность предстоящей операции;</w:t>
      </w:r>
    </w:p>
    <w:p w14:paraId="650DC8D9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повреждения имеют тяжелый характер, не соответствующий возможностям м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стной анестезии;</w:t>
      </w:r>
    </w:p>
    <w:p w14:paraId="5CDF0F5C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- нет контакта с больным, он возбужден и неадекватен.</w:t>
      </w:r>
    </w:p>
    <w:p w14:paraId="745D3727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A4F">
        <w:rPr>
          <w:rFonts w:ascii="Times New Roman" w:hAnsi="Times New Roman" w:cs="Times New Roman"/>
          <w:i/>
          <w:sz w:val="28"/>
          <w:szCs w:val="28"/>
        </w:rPr>
        <w:t>Подготовка к анестезии и операции</w:t>
      </w:r>
      <w:r w:rsidRPr="00BE44F9">
        <w:rPr>
          <w:rFonts w:ascii="Times New Roman" w:hAnsi="Times New Roman" w:cs="Times New Roman"/>
          <w:sz w:val="28"/>
          <w:szCs w:val="28"/>
        </w:rPr>
        <w:t>. Главная задача анестезиолога в пред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перационном периоде заключается в осуществлении наиболее эффекти</w:t>
      </w:r>
      <w:r w:rsidRPr="00BE44F9">
        <w:rPr>
          <w:rFonts w:ascii="Times New Roman" w:hAnsi="Times New Roman" w:cs="Times New Roman"/>
          <w:sz w:val="28"/>
          <w:szCs w:val="28"/>
        </w:rPr>
        <w:t>в</w:t>
      </w:r>
      <w:r w:rsidRPr="00BE44F9">
        <w:rPr>
          <w:rFonts w:ascii="Times New Roman" w:hAnsi="Times New Roman" w:cs="Times New Roman"/>
          <w:sz w:val="28"/>
          <w:szCs w:val="28"/>
        </w:rPr>
        <w:t>ных мер по возмещению кровопотери, улучшению центрального и периферического кровообр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щения, газообмена в легких, нормализации кислотно-основного состояния. При в</w:t>
      </w:r>
      <w:r w:rsidRPr="00BE44F9">
        <w:rPr>
          <w:rFonts w:ascii="Times New Roman" w:hAnsi="Times New Roman" w:cs="Times New Roman"/>
          <w:sz w:val="28"/>
          <w:szCs w:val="28"/>
        </w:rPr>
        <w:t>ы</w:t>
      </w:r>
      <w:r w:rsidRPr="00BE44F9">
        <w:rPr>
          <w:rFonts w:ascii="Times New Roman" w:hAnsi="Times New Roman" w:cs="Times New Roman"/>
          <w:sz w:val="28"/>
          <w:szCs w:val="28"/>
        </w:rPr>
        <w:t xml:space="preserve">боре времени для начала операции </w:t>
      </w:r>
      <w:r w:rsidRPr="00BE44F9">
        <w:rPr>
          <w:rFonts w:ascii="Times New Roman" w:hAnsi="Times New Roman" w:cs="Times New Roman"/>
          <w:sz w:val="28"/>
          <w:szCs w:val="28"/>
        </w:rPr>
        <w:lastRenderedPageBreak/>
        <w:t>следует исходить из влияния предстоящего вм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шательства на дальнейшее развитие функциональных и мет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болических расстройств. Если операция не м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жет устранить или значительно уменьшить патогенетические факторы шока, то ее выполняют после нормализ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ции гемодинамики, газообмена и функции почек. Даже частичное восполнение кровопотери до оперативного вмеш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тельства позволяет проводить операцию и анестезию в наиболее благоприятных у</w:t>
      </w:r>
      <w:r w:rsidRPr="00BE44F9">
        <w:rPr>
          <w:rFonts w:ascii="Times New Roman" w:hAnsi="Times New Roman" w:cs="Times New Roman"/>
          <w:sz w:val="28"/>
          <w:szCs w:val="28"/>
        </w:rPr>
        <w:t>с</w:t>
      </w:r>
      <w:r w:rsidRPr="00BE44F9">
        <w:rPr>
          <w:rFonts w:ascii="Times New Roman" w:hAnsi="Times New Roman" w:cs="Times New Roman"/>
          <w:sz w:val="28"/>
          <w:szCs w:val="28"/>
        </w:rPr>
        <w:t>ловиях.</w:t>
      </w:r>
    </w:p>
    <w:p w14:paraId="3719C13D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При внутреннем профузном кровотечении и прогрессивном ухудшении состо</w:t>
      </w:r>
      <w:r w:rsidRPr="00BE44F9">
        <w:rPr>
          <w:sz w:val="28"/>
          <w:szCs w:val="28"/>
        </w:rPr>
        <w:t>я</w:t>
      </w:r>
      <w:r w:rsidRPr="00BE44F9">
        <w:rPr>
          <w:sz w:val="28"/>
          <w:szCs w:val="28"/>
        </w:rPr>
        <w:t>ния пациента необходимо срочно начать оперативное вмешательство. Но и в этой с</w:t>
      </w:r>
      <w:r w:rsidRPr="00BE44F9">
        <w:rPr>
          <w:sz w:val="28"/>
          <w:szCs w:val="28"/>
        </w:rPr>
        <w:t>и</w:t>
      </w:r>
      <w:r w:rsidRPr="00BE44F9">
        <w:rPr>
          <w:sz w:val="28"/>
          <w:szCs w:val="28"/>
        </w:rPr>
        <w:t>туации имеющиеся обычно в распоряжении анестезиолога 20-30 мин следует использ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вать максимально эффективно.</w:t>
      </w:r>
    </w:p>
    <w:p w14:paraId="7217148D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В тех случаях, когда источник кровотечения хорошо доступен и кровотеч</w:t>
      </w:r>
      <w:r w:rsidRPr="00BE44F9">
        <w:rPr>
          <w:sz w:val="28"/>
          <w:szCs w:val="28"/>
        </w:rPr>
        <w:t>е</w:t>
      </w:r>
      <w:r w:rsidRPr="00BE44F9">
        <w:rPr>
          <w:sz w:val="28"/>
          <w:szCs w:val="28"/>
        </w:rPr>
        <w:t>ние можно быстро, хотя бы временно, остановить (путем наложения зажима или лигир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вания), операцию начинать нельзя до устранения ш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ка.</w:t>
      </w:r>
    </w:p>
    <w:p w14:paraId="7A7C6BCA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Основными элементами предоперационной подготовки являются инфуз</w:t>
      </w:r>
      <w:r w:rsidRPr="00BE44F9">
        <w:rPr>
          <w:sz w:val="28"/>
          <w:szCs w:val="28"/>
        </w:rPr>
        <w:t>и</w:t>
      </w:r>
      <w:r w:rsidRPr="00BE44F9">
        <w:rPr>
          <w:sz w:val="28"/>
          <w:szCs w:val="28"/>
        </w:rPr>
        <w:t>онно-трансфузионная терапия, кислородная терапия или ИВЛ, уменьшение боли и в целом стресс-реакции на травму. Необходимо правильно уложить пациента, освободить д</w:t>
      </w:r>
      <w:r w:rsidRPr="00BE44F9">
        <w:rPr>
          <w:sz w:val="28"/>
          <w:szCs w:val="28"/>
        </w:rPr>
        <w:t>ы</w:t>
      </w:r>
      <w:r w:rsidRPr="00BE44F9">
        <w:rPr>
          <w:sz w:val="28"/>
          <w:szCs w:val="28"/>
        </w:rPr>
        <w:t>хательные пути, обеспечить ингаляцию кислорода, катетеризир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вать подключичную вену (при невозможности - бедренную) и мочевой пузырь. При пункции вены осущ</w:t>
      </w:r>
      <w:r w:rsidRPr="00BE44F9">
        <w:rPr>
          <w:sz w:val="28"/>
          <w:szCs w:val="28"/>
        </w:rPr>
        <w:t>е</w:t>
      </w:r>
      <w:r w:rsidRPr="00BE44F9">
        <w:rPr>
          <w:sz w:val="28"/>
          <w:szCs w:val="28"/>
        </w:rPr>
        <w:t>ствляют забор крови для определения группы крови и р</w:t>
      </w:r>
      <w:r w:rsidRPr="00BE44F9">
        <w:rPr>
          <w:sz w:val="28"/>
          <w:szCs w:val="28"/>
        </w:rPr>
        <w:t>е</w:t>
      </w:r>
      <w:r w:rsidRPr="00BE44F9">
        <w:rPr>
          <w:sz w:val="28"/>
          <w:szCs w:val="28"/>
        </w:rPr>
        <w:t>зус-принадлежности.</w:t>
      </w:r>
    </w:p>
    <w:p w14:paraId="12402D48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Независимо от характера внешнего дыхания, у пострадавших в состоянии т</w:t>
      </w:r>
      <w:r w:rsidRPr="00BE44F9">
        <w:rPr>
          <w:sz w:val="28"/>
          <w:szCs w:val="28"/>
        </w:rPr>
        <w:t>я</w:t>
      </w:r>
      <w:r w:rsidRPr="00BE44F9">
        <w:rPr>
          <w:sz w:val="28"/>
          <w:szCs w:val="28"/>
        </w:rPr>
        <w:t>желого шока всегда имеется гипоксия циркуляторного, дыхательного либо смеша</w:t>
      </w:r>
      <w:r w:rsidRPr="00BE44F9">
        <w:rPr>
          <w:sz w:val="28"/>
          <w:szCs w:val="28"/>
        </w:rPr>
        <w:t>н</w:t>
      </w:r>
      <w:r w:rsidRPr="00BE44F9">
        <w:rPr>
          <w:sz w:val="28"/>
          <w:szCs w:val="28"/>
        </w:rPr>
        <w:t>ного характера. При шоке 3-й степени и терминальном состоянии спонтанное дых</w:t>
      </w:r>
      <w:r w:rsidRPr="00BE44F9">
        <w:rPr>
          <w:sz w:val="28"/>
          <w:szCs w:val="28"/>
        </w:rPr>
        <w:t>а</w:t>
      </w:r>
      <w:r w:rsidRPr="00BE44F9">
        <w:rPr>
          <w:sz w:val="28"/>
          <w:szCs w:val="28"/>
        </w:rPr>
        <w:t>ние должно быть как можно скорее заменено ИВЛ. У пострадавших с поли</w:t>
      </w:r>
      <w:r w:rsidRPr="00BE44F9">
        <w:rPr>
          <w:sz w:val="28"/>
          <w:szCs w:val="28"/>
        </w:rPr>
        <w:t>т</w:t>
      </w:r>
      <w:r w:rsidRPr="00BE44F9">
        <w:rPr>
          <w:sz w:val="28"/>
          <w:szCs w:val="28"/>
        </w:rPr>
        <w:t>равмой при ее проведении следует соблюдать большую осторожность. При мн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 xml:space="preserve">жественных повреждениях иногда остаются нераспознанными переломы ребер и </w:t>
      </w:r>
      <w:r w:rsidRPr="00BE44F9">
        <w:rPr>
          <w:sz w:val="28"/>
          <w:szCs w:val="28"/>
        </w:rPr>
        <w:lastRenderedPageBreak/>
        <w:t>небольшие ра</w:t>
      </w:r>
      <w:r w:rsidRPr="00BE44F9">
        <w:rPr>
          <w:sz w:val="28"/>
          <w:szCs w:val="28"/>
        </w:rPr>
        <w:t>з</w:t>
      </w:r>
      <w:r w:rsidRPr="00BE44F9">
        <w:rPr>
          <w:sz w:val="28"/>
          <w:szCs w:val="28"/>
        </w:rPr>
        <w:t>рывы легочной паренхимы, которые клинически на фоне спонта</w:t>
      </w:r>
      <w:r w:rsidRPr="00BE44F9">
        <w:rPr>
          <w:sz w:val="28"/>
          <w:szCs w:val="28"/>
        </w:rPr>
        <w:t>н</w:t>
      </w:r>
      <w:r w:rsidRPr="00BE44F9">
        <w:rPr>
          <w:sz w:val="28"/>
          <w:szCs w:val="28"/>
        </w:rPr>
        <w:t>ного дыхания могут не проявляться. После перевода на ИВЛ у таких пац</w:t>
      </w:r>
      <w:r w:rsidRPr="00BE44F9">
        <w:rPr>
          <w:sz w:val="28"/>
          <w:szCs w:val="28"/>
        </w:rPr>
        <w:t>и</w:t>
      </w:r>
      <w:r w:rsidRPr="00BE44F9">
        <w:rPr>
          <w:sz w:val="28"/>
          <w:szCs w:val="28"/>
        </w:rPr>
        <w:t>ентов создаются условия для быстрого нарастания напряженного пневмоторакса, кот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рый в сочетании с другими факторами приводит к смерти пострадавшего. Поэтому при наличии признаков пне</w:t>
      </w:r>
      <w:r w:rsidRPr="00BE44F9">
        <w:rPr>
          <w:sz w:val="28"/>
          <w:szCs w:val="28"/>
        </w:rPr>
        <w:t>в</w:t>
      </w:r>
      <w:r w:rsidRPr="00BE44F9">
        <w:rPr>
          <w:sz w:val="28"/>
          <w:szCs w:val="28"/>
        </w:rPr>
        <w:t>моторакса перед переводом на ИВЛ необходимо др</w:t>
      </w:r>
      <w:r w:rsidRPr="00BE44F9">
        <w:rPr>
          <w:sz w:val="28"/>
          <w:szCs w:val="28"/>
        </w:rPr>
        <w:t>е</w:t>
      </w:r>
      <w:r w:rsidRPr="00BE44F9">
        <w:rPr>
          <w:sz w:val="28"/>
          <w:szCs w:val="28"/>
        </w:rPr>
        <w:t>нировать плевральную полость, а при малейшем подозрении на травму груди особенно тщательно следить за состоян</w:t>
      </w:r>
      <w:r w:rsidRPr="00BE44F9">
        <w:rPr>
          <w:sz w:val="28"/>
          <w:szCs w:val="28"/>
        </w:rPr>
        <w:t>и</w:t>
      </w:r>
      <w:r w:rsidRPr="00BE44F9">
        <w:rPr>
          <w:sz w:val="28"/>
          <w:szCs w:val="28"/>
        </w:rPr>
        <w:t>ем легких.</w:t>
      </w:r>
    </w:p>
    <w:p w14:paraId="4315D13D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Для уменьшения болевого синдрома проводят различные виды блокад местн</w:t>
      </w:r>
      <w:r w:rsidRPr="00BE44F9">
        <w:rPr>
          <w:sz w:val="28"/>
          <w:szCs w:val="28"/>
        </w:rPr>
        <w:t>ы</w:t>
      </w:r>
      <w:r w:rsidRPr="00BE44F9">
        <w:rPr>
          <w:sz w:val="28"/>
          <w:szCs w:val="28"/>
        </w:rPr>
        <w:t>ми анестетиками. Учитывая повышенную чувствительность пострадавших в состо</w:t>
      </w:r>
      <w:r w:rsidRPr="00BE44F9">
        <w:rPr>
          <w:sz w:val="28"/>
          <w:szCs w:val="28"/>
        </w:rPr>
        <w:t>я</w:t>
      </w:r>
      <w:r w:rsidRPr="00BE44F9">
        <w:rPr>
          <w:sz w:val="28"/>
          <w:szCs w:val="28"/>
        </w:rPr>
        <w:t>нии шока 2-3-й степени к их действию, для профилактики гипотонического эффекта дозу новокаина и лидокаина у них снижают на 15-20%. Если пострада</w:t>
      </w:r>
      <w:r w:rsidRPr="00BE44F9">
        <w:rPr>
          <w:sz w:val="28"/>
          <w:szCs w:val="28"/>
        </w:rPr>
        <w:t>в</w:t>
      </w:r>
      <w:r w:rsidRPr="00BE44F9">
        <w:rPr>
          <w:sz w:val="28"/>
          <w:szCs w:val="28"/>
        </w:rPr>
        <w:t>ший принимал пищу в течение 2 ч до травмы, следует опорожнить желудок с п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мощью желудочного зонда, а в процессе индукции принять меры к предупреждению регургитации и асп</w:t>
      </w:r>
      <w:r w:rsidRPr="00BE44F9">
        <w:rPr>
          <w:sz w:val="28"/>
          <w:szCs w:val="28"/>
        </w:rPr>
        <w:t>и</w:t>
      </w:r>
      <w:r w:rsidRPr="00BE44F9">
        <w:rPr>
          <w:sz w:val="28"/>
          <w:szCs w:val="28"/>
        </w:rPr>
        <w:t>рации.</w:t>
      </w:r>
    </w:p>
    <w:p w14:paraId="3708DFD6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Необходимость в премедикации решается в зависимости от общего состояния пациента, времени, прошедшего с введения последней дозы анальгетика и седативн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го препарата на догоспитальном этапе, а также в процессе предоперационной подг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товки. Вместо обычной промедикации, используемой в плановой хирургии, целес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образно внутривенно ввести анальгетик в сочетании с малой дозой атропина (с уч</w:t>
      </w:r>
      <w:r w:rsidRPr="00BE44F9">
        <w:rPr>
          <w:sz w:val="28"/>
          <w:szCs w:val="28"/>
        </w:rPr>
        <w:t>е</w:t>
      </w:r>
      <w:r w:rsidRPr="00BE44F9">
        <w:rPr>
          <w:sz w:val="28"/>
          <w:szCs w:val="28"/>
        </w:rPr>
        <w:t>том частоты пульса) непосредственно перед началом анестезии. Назначение антигист</w:t>
      </w:r>
      <w:r w:rsidRPr="00BE44F9">
        <w:rPr>
          <w:sz w:val="28"/>
          <w:szCs w:val="28"/>
        </w:rPr>
        <w:t>а</w:t>
      </w:r>
      <w:r w:rsidRPr="00BE44F9">
        <w:rPr>
          <w:sz w:val="28"/>
          <w:szCs w:val="28"/>
        </w:rPr>
        <w:t>минных средств не обязательно. При необходимости их можно ввести уже в ходе операции.</w:t>
      </w:r>
    </w:p>
    <w:p w14:paraId="6A7FE3F0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Введение в анестезию и ее поддержание. Ингаляция чистого кислорода через наркозный аппарат в течение 5-10 мин перед введением в анестезию пок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зана всем пострадавшим в состоянии ш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ка.</w:t>
      </w:r>
    </w:p>
    <w:p w14:paraId="47586E2A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Вводную анестезию можно осуществить барбитуратами (тиопентал н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 xml:space="preserve">трия, гексенал). Поскольку в большинстве случаев у пострадавших имеет </w:t>
      </w:r>
      <w:r w:rsidRPr="00BE44F9">
        <w:rPr>
          <w:rFonts w:ascii="Times New Roman" w:hAnsi="Times New Roman" w:cs="Times New Roman"/>
          <w:sz w:val="28"/>
          <w:szCs w:val="28"/>
        </w:rPr>
        <w:lastRenderedPageBreak/>
        <w:t>место метабол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ческий ацидоз и гиповолемия, стандартные дозы этих препаратов могут в</w:t>
      </w:r>
      <w:r w:rsidRPr="00BE44F9">
        <w:rPr>
          <w:rFonts w:ascii="Times New Roman" w:hAnsi="Times New Roman" w:cs="Times New Roman"/>
          <w:sz w:val="28"/>
          <w:szCs w:val="28"/>
        </w:rPr>
        <w:t>ы</w:t>
      </w:r>
      <w:r w:rsidRPr="00BE44F9">
        <w:rPr>
          <w:rFonts w:ascii="Times New Roman" w:hAnsi="Times New Roman" w:cs="Times New Roman"/>
          <w:sz w:val="28"/>
          <w:szCs w:val="28"/>
        </w:rPr>
        <w:t>звать опасную гипотензию. Поэтому рекомендуется использовать 1% раствор барбитурата и вводить его медленно на фоне поддерживающей и корригирующей терапии.</w:t>
      </w:r>
    </w:p>
    <w:p w14:paraId="26872464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Требуемая для введения в анестезию доза тиопентала натрия (гексенала) может быть существенно уменьшена с помощью предварительной инъекции 0,1-0,2 мг фе</w:t>
      </w:r>
      <w:r w:rsidRPr="00BE44F9">
        <w:rPr>
          <w:rFonts w:ascii="Times New Roman" w:hAnsi="Times New Roman" w:cs="Times New Roman"/>
          <w:sz w:val="28"/>
          <w:szCs w:val="28"/>
        </w:rPr>
        <w:t>н</w:t>
      </w:r>
      <w:r w:rsidRPr="00BE44F9">
        <w:rPr>
          <w:rFonts w:ascii="Times New Roman" w:hAnsi="Times New Roman" w:cs="Times New Roman"/>
          <w:sz w:val="28"/>
          <w:szCs w:val="28"/>
        </w:rPr>
        <w:t>танила. Поскольку анестезиолог редко знает точную массу пострадавшего, дозу ти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пентала натрия определяют приблизительно, руководствуясь клинич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ской картиной.</w:t>
      </w:r>
    </w:p>
    <w:p w14:paraId="298BCFB8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Вместо барбитуратов при введении в анестезию можно применить наркотич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ский анальгетик фентанил и кетамин. Их можно вводить в одном шприце (фе</w:t>
      </w:r>
      <w:r w:rsidRPr="00BE44F9">
        <w:rPr>
          <w:rFonts w:ascii="Times New Roman" w:hAnsi="Times New Roman" w:cs="Times New Roman"/>
          <w:sz w:val="28"/>
          <w:szCs w:val="28"/>
        </w:rPr>
        <w:t>н</w:t>
      </w:r>
      <w:r w:rsidRPr="00BE44F9">
        <w:rPr>
          <w:rFonts w:ascii="Times New Roman" w:hAnsi="Times New Roman" w:cs="Times New Roman"/>
          <w:sz w:val="28"/>
          <w:szCs w:val="28"/>
        </w:rPr>
        <w:t>танила 5-7 мкг/кг МТ и кетамина 50-100 мг). Предварительно (за 3-5 мин) проводят прекур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ризацию антидеполяризующими миорелаксантами. Последние позволяют предотвр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тить не только мышечные фибрилляции в ответ на введение дитилина, но и риги</w:t>
      </w:r>
      <w:r w:rsidRPr="00BE44F9">
        <w:rPr>
          <w:rFonts w:ascii="Times New Roman" w:hAnsi="Times New Roman" w:cs="Times New Roman"/>
          <w:sz w:val="28"/>
          <w:szCs w:val="28"/>
        </w:rPr>
        <w:t>д</w:t>
      </w:r>
      <w:r w:rsidRPr="00BE44F9">
        <w:rPr>
          <w:rFonts w:ascii="Times New Roman" w:hAnsi="Times New Roman" w:cs="Times New Roman"/>
          <w:sz w:val="28"/>
          <w:szCs w:val="28"/>
        </w:rPr>
        <w:t>ность поперечно-полосатой мускулатуры, вызываемую фент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нилом.</w:t>
      </w:r>
    </w:p>
    <w:p w14:paraId="73AC92F1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Несмотря на укоренившееся мнение об эффективности кетамина как сре</w:t>
      </w:r>
      <w:r w:rsidRPr="00BE44F9">
        <w:rPr>
          <w:rFonts w:ascii="Times New Roman" w:hAnsi="Times New Roman" w:cs="Times New Roman"/>
          <w:sz w:val="28"/>
          <w:szCs w:val="28"/>
        </w:rPr>
        <w:t>д</w:t>
      </w:r>
      <w:r w:rsidRPr="00BE44F9">
        <w:rPr>
          <w:rFonts w:ascii="Times New Roman" w:hAnsi="Times New Roman" w:cs="Times New Roman"/>
          <w:sz w:val="28"/>
          <w:szCs w:val="28"/>
        </w:rPr>
        <w:t>ства для вводной анестезии у пациентов с гиповолемией, следует иметь в виду, что на ф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не кровопотери, особенно массивной, он может внезапно снижать артериальное да</w:t>
      </w:r>
      <w:r w:rsidRPr="00BE44F9">
        <w:rPr>
          <w:rFonts w:ascii="Times New Roman" w:hAnsi="Times New Roman" w:cs="Times New Roman"/>
          <w:sz w:val="28"/>
          <w:szCs w:val="28"/>
        </w:rPr>
        <w:t>в</w:t>
      </w:r>
      <w:r w:rsidRPr="00BE44F9">
        <w:rPr>
          <w:rFonts w:ascii="Times New Roman" w:hAnsi="Times New Roman" w:cs="Times New Roman"/>
          <w:sz w:val="28"/>
          <w:szCs w:val="28"/>
        </w:rPr>
        <w:t>ление, расширять сосуды и оказывать депрессивное влияние на серде</w:t>
      </w:r>
      <w:r w:rsidRPr="00BE44F9">
        <w:rPr>
          <w:rFonts w:ascii="Times New Roman" w:hAnsi="Times New Roman" w:cs="Times New Roman"/>
          <w:sz w:val="28"/>
          <w:szCs w:val="28"/>
        </w:rPr>
        <w:t>ч</w:t>
      </w:r>
      <w:r w:rsidRPr="00BE44F9">
        <w:rPr>
          <w:rFonts w:ascii="Times New Roman" w:hAnsi="Times New Roman" w:cs="Times New Roman"/>
          <w:sz w:val="28"/>
          <w:szCs w:val="28"/>
        </w:rPr>
        <w:t>ную мышцу. В этой ситуации следует усилить темп инфузионной терапии или ввести ¼ мл 5% ра</w:t>
      </w:r>
      <w:r w:rsidRPr="00BE44F9">
        <w:rPr>
          <w:rFonts w:ascii="Times New Roman" w:hAnsi="Times New Roman" w:cs="Times New Roman"/>
          <w:sz w:val="28"/>
          <w:szCs w:val="28"/>
        </w:rPr>
        <w:t>с</w:t>
      </w:r>
      <w:r w:rsidRPr="00BE44F9">
        <w:rPr>
          <w:rFonts w:ascii="Times New Roman" w:hAnsi="Times New Roman" w:cs="Times New Roman"/>
          <w:sz w:val="28"/>
          <w:szCs w:val="28"/>
        </w:rPr>
        <w:t>твора эфедрина гидрохлорида.</w:t>
      </w:r>
    </w:p>
    <w:p w14:paraId="3E8E243B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Для вводной анестезии можно использовать и оксибутират натрия. В таких случ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ях наступление анестезии несколько затягивается.</w:t>
      </w:r>
    </w:p>
    <w:p w14:paraId="6E10CEDC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По погружении пострадавшего в сон вводят деполяризующий миорела</w:t>
      </w:r>
      <w:r w:rsidRPr="00BE44F9">
        <w:rPr>
          <w:rFonts w:ascii="Times New Roman" w:hAnsi="Times New Roman" w:cs="Times New Roman"/>
          <w:sz w:val="28"/>
          <w:szCs w:val="28"/>
        </w:rPr>
        <w:t>к</w:t>
      </w:r>
      <w:r w:rsidRPr="00BE44F9">
        <w:rPr>
          <w:rFonts w:ascii="Times New Roman" w:hAnsi="Times New Roman" w:cs="Times New Roman"/>
          <w:sz w:val="28"/>
          <w:szCs w:val="28"/>
        </w:rPr>
        <w:t>сант, затем осуществляют интубацию и начинают ИВЛ. При выборе параметров ИВЛ сл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дует учитывать, что при шоке чрезмерная гипервентиляция нежелательна, так как г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 xml:space="preserve">покапния вызывает спазм </w:t>
      </w:r>
      <w:r w:rsidRPr="00BE44F9">
        <w:rPr>
          <w:rFonts w:ascii="Times New Roman" w:hAnsi="Times New Roman" w:cs="Times New Roman"/>
          <w:sz w:val="28"/>
          <w:szCs w:val="28"/>
        </w:rPr>
        <w:lastRenderedPageBreak/>
        <w:t>мозговых сосудов, что ухудшает мозговой кровоток и сн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жает артер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альное давление.</w:t>
      </w:r>
    </w:p>
    <w:p w14:paraId="15DCCF8D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Если при осмотре пациента ясно, что интубация не будет трудной, выкл</w:t>
      </w:r>
      <w:r w:rsidRPr="00BE44F9">
        <w:rPr>
          <w:rFonts w:ascii="Times New Roman" w:hAnsi="Times New Roman" w:cs="Times New Roman"/>
          <w:sz w:val="28"/>
          <w:szCs w:val="28"/>
        </w:rPr>
        <w:t>ю</w:t>
      </w:r>
      <w:r w:rsidRPr="00BE44F9">
        <w:rPr>
          <w:rFonts w:ascii="Times New Roman" w:hAnsi="Times New Roman" w:cs="Times New Roman"/>
          <w:sz w:val="28"/>
          <w:szCs w:val="28"/>
        </w:rPr>
        <w:t>чение мышечного тонуса может быть сразу обеспечено миорелаксантом недеполяризующ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го дейс</w:t>
      </w:r>
      <w:r w:rsidRPr="00BE44F9">
        <w:rPr>
          <w:rFonts w:ascii="Times New Roman" w:hAnsi="Times New Roman" w:cs="Times New Roman"/>
          <w:sz w:val="28"/>
          <w:szCs w:val="28"/>
        </w:rPr>
        <w:t>т</w:t>
      </w:r>
      <w:r w:rsidRPr="00BE44F9">
        <w:rPr>
          <w:rFonts w:ascii="Times New Roman" w:hAnsi="Times New Roman" w:cs="Times New Roman"/>
          <w:sz w:val="28"/>
          <w:szCs w:val="28"/>
        </w:rPr>
        <w:t>вия.</w:t>
      </w:r>
    </w:p>
    <w:p w14:paraId="531310FD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Поддержание анестезии осуществляют закисью азота (в соотношении с кисл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родом 5:2), седуксеном (10 мг), повторным введением анальгетиков (фентанил по 0,1 мг каждые 15-20 мин или при наличии признаков неадекватности аналг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зии). После остановки кровотечения и стабилизации гемодинамики можно использовать в н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большой дозе (2,5-5,0 мг) дроперидол. Нельзя забывать о том, что в силу своего ал</w:t>
      </w:r>
      <w:r w:rsidRPr="00BE44F9">
        <w:rPr>
          <w:rFonts w:ascii="Times New Roman" w:hAnsi="Times New Roman" w:cs="Times New Roman"/>
          <w:sz w:val="28"/>
          <w:szCs w:val="28"/>
        </w:rPr>
        <w:t>ь</w:t>
      </w:r>
      <w:r w:rsidRPr="00BE44F9">
        <w:rPr>
          <w:rFonts w:ascii="Times New Roman" w:hAnsi="Times New Roman" w:cs="Times New Roman"/>
          <w:sz w:val="28"/>
          <w:szCs w:val="28"/>
        </w:rPr>
        <w:t>фа-адренолитического действия он способен уменьшить компе</w:t>
      </w:r>
      <w:r w:rsidRPr="00BE44F9">
        <w:rPr>
          <w:rFonts w:ascii="Times New Roman" w:hAnsi="Times New Roman" w:cs="Times New Roman"/>
          <w:sz w:val="28"/>
          <w:szCs w:val="28"/>
        </w:rPr>
        <w:t>н</w:t>
      </w:r>
      <w:r w:rsidRPr="00BE44F9">
        <w:rPr>
          <w:rFonts w:ascii="Times New Roman" w:hAnsi="Times New Roman" w:cs="Times New Roman"/>
          <w:sz w:val="28"/>
          <w:szCs w:val="28"/>
        </w:rPr>
        <w:t>саторный вазоспазм и привести к нежелательному снижению артериального да</w:t>
      </w:r>
      <w:r w:rsidRPr="00BE44F9">
        <w:rPr>
          <w:rFonts w:ascii="Times New Roman" w:hAnsi="Times New Roman" w:cs="Times New Roman"/>
          <w:sz w:val="28"/>
          <w:szCs w:val="28"/>
        </w:rPr>
        <w:t>в</w:t>
      </w:r>
      <w:r w:rsidRPr="00BE44F9">
        <w:rPr>
          <w:rFonts w:ascii="Times New Roman" w:hAnsi="Times New Roman" w:cs="Times New Roman"/>
          <w:sz w:val="28"/>
          <w:szCs w:val="28"/>
        </w:rPr>
        <w:t>ления.</w:t>
      </w:r>
    </w:p>
    <w:p w14:paraId="1D7F9FAA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Аналогичный подход должен быть и при назначении ганглиоблокаторов. Их комбинация с нейролептиками недопустима из-за опасности развития неупра</w:t>
      </w:r>
      <w:r w:rsidRPr="00BE44F9">
        <w:rPr>
          <w:rFonts w:ascii="Times New Roman" w:hAnsi="Times New Roman" w:cs="Times New Roman"/>
          <w:sz w:val="28"/>
          <w:szCs w:val="28"/>
        </w:rPr>
        <w:t>в</w:t>
      </w:r>
      <w:r w:rsidRPr="00BE44F9">
        <w:rPr>
          <w:rFonts w:ascii="Times New Roman" w:hAnsi="Times New Roman" w:cs="Times New Roman"/>
          <w:sz w:val="28"/>
          <w:szCs w:val="28"/>
        </w:rPr>
        <w:t>ляемой гипотензии.</w:t>
      </w:r>
    </w:p>
    <w:p w14:paraId="441D09DC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При некомпенсированном шоке для выключения сознания вместо закиси азота применяют оксибутират натрия (100-150 мг/кг) или кетамин (50 мг каждые 15-20 мин), а ИВЛ проводят чистым кислородом.</w:t>
      </w:r>
    </w:p>
    <w:p w14:paraId="2910133E" w14:textId="77777777" w:rsidR="00DC2C86" w:rsidRPr="00BE44F9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Мышечную релаксацию во время анестезии лучше поддерживать недеполяр</w:t>
      </w:r>
      <w:r w:rsidRPr="00BE44F9">
        <w:rPr>
          <w:rFonts w:ascii="Times New Roman" w:hAnsi="Times New Roman" w:cs="Times New Roman"/>
          <w:sz w:val="28"/>
          <w:szCs w:val="28"/>
        </w:rPr>
        <w:t>и</w:t>
      </w:r>
      <w:r w:rsidRPr="00BE44F9">
        <w:rPr>
          <w:rFonts w:ascii="Times New Roman" w:hAnsi="Times New Roman" w:cs="Times New Roman"/>
          <w:sz w:val="28"/>
          <w:szCs w:val="28"/>
        </w:rPr>
        <w:t>зующими миорелаксантами. Однако при тяжелом шоке, сопровождающемся наруш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>нием функции почек, выведение их с мочой замедляется, а продолжительность дейс</w:t>
      </w:r>
      <w:r w:rsidRPr="00BE44F9">
        <w:rPr>
          <w:rFonts w:ascii="Times New Roman" w:hAnsi="Times New Roman" w:cs="Times New Roman"/>
          <w:sz w:val="28"/>
          <w:szCs w:val="28"/>
        </w:rPr>
        <w:t>т</w:t>
      </w:r>
      <w:r w:rsidRPr="00BE44F9">
        <w:rPr>
          <w:rFonts w:ascii="Times New Roman" w:hAnsi="Times New Roman" w:cs="Times New Roman"/>
          <w:sz w:val="28"/>
          <w:szCs w:val="28"/>
        </w:rPr>
        <w:t>вия соответственно возрастает.</w:t>
      </w:r>
    </w:p>
    <w:p w14:paraId="68BEEE96" w14:textId="77777777" w:rsidR="00DC2C86" w:rsidRDefault="00DC2C86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Выведение из анестезии проводится по обычной методике. Следует учит</w:t>
      </w:r>
      <w:r w:rsidRPr="00BE44F9">
        <w:rPr>
          <w:rFonts w:ascii="Times New Roman" w:hAnsi="Times New Roman" w:cs="Times New Roman"/>
          <w:sz w:val="28"/>
          <w:szCs w:val="28"/>
        </w:rPr>
        <w:t>ы</w:t>
      </w:r>
      <w:r w:rsidRPr="00BE44F9">
        <w:rPr>
          <w:rFonts w:ascii="Times New Roman" w:hAnsi="Times New Roman" w:cs="Times New Roman"/>
          <w:sz w:val="28"/>
          <w:szCs w:val="28"/>
        </w:rPr>
        <w:t>вать, что при шоке последствие введенных средств проявляется значительно чаще и сил</w:t>
      </w:r>
      <w:r w:rsidRPr="00BE44F9">
        <w:rPr>
          <w:rFonts w:ascii="Times New Roman" w:hAnsi="Times New Roman" w:cs="Times New Roman"/>
          <w:sz w:val="28"/>
          <w:szCs w:val="28"/>
        </w:rPr>
        <w:t>ь</w:t>
      </w:r>
      <w:r w:rsidRPr="00BE44F9">
        <w:rPr>
          <w:rFonts w:ascii="Times New Roman" w:hAnsi="Times New Roman" w:cs="Times New Roman"/>
          <w:sz w:val="28"/>
          <w:szCs w:val="28"/>
        </w:rPr>
        <w:t>нее, чем в обычной практике. В этой связи у таких пострадавших нельзя фо</w:t>
      </w:r>
      <w:r w:rsidRPr="00BE44F9">
        <w:rPr>
          <w:rFonts w:ascii="Times New Roman" w:hAnsi="Times New Roman" w:cs="Times New Roman"/>
          <w:sz w:val="28"/>
          <w:szCs w:val="28"/>
        </w:rPr>
        <w:t>р</w:t>
      </w:r>
      <w:r w:rsidRPr="00BE44F9">
        <w:rPr>
          <w:rFonts w:ascii="Times New Roman" w:hAnsi="Times New Roman" w:cs="Times New Roman"/>
          <w:sz w:val="28"/>
          <w:szCs w:val="28"/>
        </w:rPr>
        <w:t>сировать восстановление самостоятельного дыхания, а экстубацию можно осуществлять тол</w:t>
      </w:r>
      <w:r w:rsidRPr="00BE44F9">
        <w:rPr>
          <w:rFonts w:ascii="Times New Roman" w:hAnsi="Times New Roman" w:cs="Times New Roman"/>
          <w:sz w:val="28"/>
          <w:szCs w:val="28"/>
        </w:rPr>
        <w:t>ь</w:t>
      </w:r>
      <w:r w:rsidRPr="00BE44F9">
        <w:rPr>
          <w:rFonts w:ascii="Times New Roman" w:hAnsi="Times New Roman" w:cs="Times New Roman"/>
          <w:sz w:val="28"/>
          <w:szCs w:val="28"/>
        </w:rPr>
        <w:t xml:space="preserve">ко при выполнении ими </w:t>
      </w:r>
      <w:r w:rsidR="00EB0292" w:rsidRPr="00BE44F9">
        <w:rPr>
          <w:rFonts w:ascii="Times New Roman" w:hAnsi="Times New Roman" w:cs="Times New Roman"/>
          <w:sz w:val="28"/>
          <w:szCs w:val="28"/>
        </w:rPr>
        <w:t>требований «тетрады Гейла».</w:t>
      </w:r>
      <w:r w:rsidRPr="00BE44F9">
        <w:rPr>
          <w:rFonts w:ascii="Times New Roman" w:hAnsi="Times New Roman" w:cs="Times New Roman"/>
          <w:sz w:val="28"/>
          <w:szCs w:val="28"/>
        </w:rPr>
        <w:t xml:space="preserve"> Но и в этой ситуации в посл</w:t>
      </w:r>
      <w:r w:rsidRPr="00BE44F9">
        <w:rPr>
          <w:rFonts w:ascii="Times New Roman" w:hAnsi="Times New Roman" w:cs="Times New Roman"/>
          <w:sz w:val="28"/>
          <w:szCs w:val="28"/>
        </w:rPr>
        <w:t>е</w:t>
      </w:r>
      <w:r w:rsidRPr="00BE44F9">
        <w:rPr>
          <w:rFonts w:ascii="Times New Roman" w:hAnsi="Times New Roman" w:cs="Times New Roman"/>
          <w:sz w:val="28"/>
          <w:szCs w:val="28"/>
        </w:rPr>
        <w:t xml:space="preserve">операционном периоде требуется тщательный контроль за внешним дыханием. В тех </w:t>
      </w:r>
      <w:r w:rsidRPr="00BE44F9">
        <w:rPr>
          <w:rFonts w:ascii="Times New Roman" w:hAnsi="Times New Roman" w:cs="Times New Roman"/>
          <w:sz w:val="28"/>
          <w:szCs w:val="28"/>
        </w:rPr>
        <w:lastRenderedPageBreak/>
        <w:t>случаях, когда к концу операции не удается нормализ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вать артериальное давление, либо частота пульса превышает 120 уд/мин, сохр</w:t>
      </w:r>
      <w:r w:rsidRPr="00BE44F9">
        <w:rPr>
          <w:rFonts w:ascii="Times New Roman" w:hAnsi="Times New Roman" w:cs="Times New Roman"/>
          <w:sz w:val="28"/>
          <w:szCs w:val="28"/>
        </w:rPr>
        <w:t>а</w:t>
      </w:r>
      <w:r w:rsidRPr="00BE44F9">
        <w:rPr>
          <w:rFonts w:ascii="Times New Roman" w:hAnsi="Times New Roman" w:cs="Times New Roman"/>
          <w:sz w:val="28"/>
          <w:szCs w:val="28"/>
        </w:rPr>
        <w:t>няется анемия (гемоглобин меньше 100 г/л при гематокрите ниже 0,30 л/л), с экстубацией спешить не следует. Таким п</w:t>
      </w:r>
      <w:r w:rsidRPr="00BE44F9">
        <w:rPr>
          <w:rFonts w:ascii="Times New Roman" w:hAnsi="Times New Roman" w:cs="Times New Roman"/>
          <w:sz w:val="28"/>
          <w:szCs w:val="28"/>
        </w:rPr>
        <w:t>о</w:t>
      </w:r>
      <w:r w:rsidRPr="00BE44F9">
        <w:rPr>
          <w:rFonts w:ascii="Times New Roman" w:hAnsi="Times New Roman" w:cs="Times New Roman"/>
          <w:sz w:val="28"/>
          <w:szCs w:val="28"/>
        </w:rPr>
        <w:t>страдавшим показана продленная ИВЛ в палате интенсивной терапии.</w:t>
      </w:r>
    </w:p>
    <w:p w14:paraId="7FD3F21D" w14:textId="77777777" w:rsidR="004771A7" w:rsidRPr="00BE44F9" w:rsidRDefault="004771A7" w:rsidP="00BE44F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FC4BE2" w14:textId="77777777" w:rsidR="00DC2C86" w:rsidRPr="00BE44F9" w:rsidRDefault="00984EF6" w:rsidP="00BE44F9">
      <w:pPr>
        <w:pStyle w:val="2"/>
        <w:spacing w:line="360" w:lineRule="auto"/>
        <w:ind w:left="0" w:firstLine="709"/>
        <w:jc w:val="both"/>
        <w:rPr>
          <w:b w:val="0"/>
          <w:bCs w:val="0"/>
          <w:sz w:val="28"/>
          <w:szCs w:val="32"/>
        </w:rPr>
      </w:pPr>
      <w:r w:rsidRPr="004771A7">
        <w:rPr>
          <w:bCs w:val="0"/>
          <w:sz w:val="28"/>
          <w:szCs w:val="32"/>
        </w:rPr>
        <w:t>2.</w:t>
      </w:r>
      <w:r w:rsidRPr="00BE44F9">
        <w:rPr>
          <w:b w:val="0"/>
          <w:bCs w:val="0"/>
          <w:sz w:val="28"/>
          <w:szCs w:val="32"/>
        </w:rPr>
        <w:t xml:space="preserve"> </w:t>
      </w:r>
      <w:r w:rsidR="004771A7">
        <w:rPr>
          <w:bCs w:val="0"/>
          <w:sz w:val="28"/>
          <w:szCs w:val="32"/>
        </w:rPr>
        <w:t>А</w:t>
      </w:r>
      <w:r w:rsidR="004771A7" w:rsidRPr="004771A7">
        <w:rPr>
          <w:bCs w:val="0"/>
          <w:sz w:val="28"/>
          <w:szCs w:val="32"/>
        </w:rPr>
        <w:t>нестезия при операциях у обожженных</w:t>
      </w:r>
    </w:p>
    <w:p w14:paraId="69F7CEA0" w14:textId="77777777" w:rsidR="004771A7" w:rsidRDefault="004771A7" w:rsidP="00BE44F9">
      <w:pPr>
        <w:pStyle w:val="31"/>
        <w:spacing w:line="360" w:lineRule="auto"/>
        <w:rPr>
          <w:szCs w:val="28"/>
        </w:rPr>
      </w:pPr>
    </w:p>
    <w:p w14:paraId="62BED2CD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Особенности анестезии у обожженных определяются тяжелыми нарушениями функции жизненно важных органов и систем, которые возникают в результате терм</w:t>
      </w:r>
      <w:r w:rsidRPr="00BE44F9">
        <w:rPr>
          <w:szCs w:val="28"/>
        </w:rPr>
        <w:t>и</w:t>
      </w:r>
      <w:r w:rsidRPr="00BE44F9">
        <w:rPr>
          <w:szCs w:val="28"/>
        </w:rPr>
        <w:t>ческих поражений, частой локализацией ожогов на лице и шее, необходимостью мн</w:t>
      </w:r>
      <w:r w:rsidRPr="00BE44F9">
        <w:rPr>
          <w:szCs w:val="28"/>
        </w:rPr>
        <w:t>о</w:t>
      </w:r>
      <w:r w:rsidRPr="00BE44F9">
        <w:rPr>
          <w:szCs w:val="28"/>
        </w:rPr>
        <w:t>гократного ее применения при повторных вмешательствах и крайне болезненных п</w:t>
      </w:r>
      <w:r w:rsidRPr="00BE44F9">
        <w:rPr>
          <w:szCs w:val="28"/>
        </w:rPr>
        <w:t>е</w:t>
      </w:r>
      <w:r w:rsidRPr="00BE44F9">
        <w:rPr>
          <w:szCs w:val="28"/>
        </w:rPr>
        <w:t>ревязках.</w:t>
      </w:r>
    </w:p>
    <w:p w14:paraId="4DA9DF62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При выборе метода анестезии необходимо учитывать период ожоговой болезни и ее конкретные проявления: наличие гиповолемии, нарушений кровообр</w:t>
      </w:r>
      <w:r w:rsidRPr="00BE44F9">
        <w:rPr>
          <w:szCs w:val="28"/>
        </w:rPr>
        <w:t>а</w:t>
      </w:r>
      <w:r w:rsidRPr="00BE44F9">
        <w:rPr>
          <w:szCs w:val="28"/>
        </w:rPr>
        <w:t>щения и дыхания, водно-электролитного баланса и кислотно-основного состояния, интоксик</w:t>
      </w:r>
      <w:r w:rsidRPr="00BE44F9">
        <w:rPr>
          <w:szCs w:val="28"/>
        </w:rPr>
        <w:t>а</w:t>
      </w:r>
      <w:r w:rsidRPr="00BE44F9">
        <w:rPr>
          <w:szCs w:val="28"/>
        </w:rPr>
        <w:t>ции, инфекции и т.д.</w:t>
      </w:r>
    </w:p>
    <w:p w14:paraId="08EB9570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В период ожогового шока операции выполняют только по неотложным показ</w:t>
      </w:r>
      <w:r w:rsidRPr="00BE44F9">
        <w:rPr>
          <w:szCs w:val="28"/>
        </w:rPr>
        <w:t>а</w:t>
      </w:r>
      <w:r w:rsidRPr="00BE44F9">
        <w:rPr>
          <w:szCs w:val="28"/>
        </w:rPr>
        <w:t>ниям. Таковыми могут быть некротомии (рассечение струпьев), предусматривающие разрез обожженных тканей по боковым и средним линиям туловища или пострадавшей конечности. Как правило, анестезии при этих операциях не требуется, так как рассеч</w:t>
      </w:r>
      <w:r w:rsidRPr="00BE44F9">
        <w:rPr>
          <w:szCs w:val="28"/>
        </w:rPr>
        <w:t>е</w:t>
      </w:r>
      <w:r w:rsidRPr="00BE44F9">
        <w:rPr>
          <w:szCs w:val="28"/>
        </w:rPr>
        <w:t>нию подлежат омертвевшие ткани у пострадавших с глубокими ожогами (</w:t>
      </w:r>
      <w:r w:rsidRPr="00BE44F9">
        <w:rPr>
          <w:szCs w:val="28"/>
          <w:lang w:val="en-US"/>
        </w:rPr>
        <w:t>III</w:t>
      </w:r>
      <w:r w:rsidRPr="00BE44F9">
        <w:rPr>
          <w:szCs w:val="28"/>
        </w:rPr>
        <w:t>б-</w:t>
      </w:r>
      <w:r w:rsidRPr="00BE44F9">
        <w:rPr>
          <w:szCs w:val="28"/>
          <w:lang w:val="en-US"/>
        </w:rPr>
        <w:t>IV</w:t>
      </w:r>
      <w:r w:rsidRPr="00BE44F9">
        <w:rPr>
          <w:szCs w:val="28"/>
        </w:rPr>
        <w:t xml:space="preserve"> ст.), при которых болевая чувствительность нарушена.</w:t>
      </w:r>
    </w:p>
    <w:p w14:paraId="50D08D34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Раннее хирургическое удаление некротических тканей (некрэктомия) с посл</w:t>
      </w:r>
      <w:r w:rsidRPr="00BE44F9">
        <w:rPr>
          <w:szCs w:val="28"/>
        </w:rPr>
        <w:t>е</w:t>
      </w:r>
      <w:r w:rsidRPr="00BE44F9">
        <w:rPr>
          <w:szCs w:val="28"/>
        </w:rPr>
        <w:t>дующим закрытием ожоговых поверхностей аутопластическими или аллопластич</w:t>
      </w:r>
      <w:r w:rsidRPr="00BE44F9">
        <w:rPr>
          <w:szCs w:val="28"/>
        </w:rPr>
        <w:t>е</w:t>
      </w:r>
      <w:r w:rsidRPr="00BE44F9">
        <w:rPr>
          <w:szCs w:val="28"/>
        </w:rPr>
        <w:t>скими трансплантатами позволяет сократить время заживления глубоких ожогов. Такие оп</w:t>
      </w:r>
      <w:r w:rsidRPr="00BE44F9">
        <w:rPr>
          <w:szCs w:val="28"/>
        </w:rPr>
        <w:t>е</w:t>
      </w:r>
      <w:r w:rsidRPr="00BE44F9">
        <w:rPr>
          <w:szCs w:val="28"/>
        </w:rPr>
        <w:t>рации нередко сопровождаются большой кровопотерей, а выполнить их стремятся сразу после выведения пострадавших из с</w:t>
      </w:r>
      <w:r w:rsidRPr="00BE44F9">
        <w:rPr>
          <w:szCs w:val="28"/>
        </w:rPr>
        <w:t>о</w:t>
      </w:r>
      <w:r w:rsidRPr="00BE44F9">
        <w:rPr>
          <w:szCs w:val="28"/>
        </w:rPr>
        <w:t xml:space="preserve">стояния шока. Однако в этот период, как правило, полной </w:t>
      </w:r>
      <w:r w:rsidRPr="00BE44F9">
        <w:rPr>
          <w:szCs w:val="28"/>
        </w:rPr>
        <w:lastRenderedPageBreak/>
        <w:t>стабилизации деятельности функциональных систем еще не наступает, поэтому перед операцией и в ходе нее анестезиолог должен стр</w:t>
      </w:r>
      <w:r w:rsidRPr="00BE44F9">
        <w:rPr>
          <w:szCs w:val="28"/>
        </w:rPr>
        <w:t>е</w:t>
      </w:r>
      <w:r w:rsidRPr="00BE44F9">
        <w:rPr>
          <w:szCs w:val="28"/>
        </w:rPr>
        <w:t>миться к полной реализации намеченной программы интенсивной терапии. При нео</w:t>
      </w:r>
      <w:r w:rsidRPr="00BE44F9">
        <w:rPr>
          <w:szCs w:val="28"/>
        </w:rPr>
        <w:t>б</w:t>
      </w:r>
      <w:r w:rsidRPr="00BE44F9">
        <w:rPr>
          <w:szCs w:val="28"/>
        </w:rPr>
        <w:t>ходимости следует усилить инфузионно-трансфузионную терапию, а также прим</w:t>
      </w:r>
      <w:r w:rsidRPr="00BE44F9">
        <w:rPr>
          <w:szCs w:val="28"/>
        </w:rPr>
        <w:t>е</w:t>
      </w:r>
      <w:r w:rsidRPr="00BE44F9">
        <w:rPr>
          <w:szCs w:val="28"/>
        </w:rPr>
        <w:t>нить другие компоненты лечения.</w:t>
      </w:r>
    </w:p>
    <w:p w14:paraId="6BC5E179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Выбор метода анестезии зависит от обширности и локализации зоны пораж</w:t>
      </w:r>
      <w:r w:rsidRPr="00BE44F9">
        <w:rPr>
          <w:szCs w:val="28"/>
        </w:rPr>
        <w:t>е</w:t>
      </w:r>
      <w:r w:rsidRPr="00BE44F9">
        <w:rPr>
          <w:szCs w:val="28"/>
        </w:rPr>
        <w:t>ния, которая подвергается удалению, продолжительности операции, тяжести состо</w:t>
      </w:r>
      <w:r w:rsidRPr="00BE44F9">
        <w:rPr>
          <w:szCs w:val="28"/>
        </w:rPr>
        <w:t>я</w:t>
      </w:r>
      <w:r w:rsidRPr="00BE44F9">
        <w:rPr>
          <w:szCs w:val="28"/>
        </w:rPr>
        <w:t>ния обожженного. При некрэктомии небольших участков, особенно на нижних к</w:t>
      </w:r>
      <w:r w:rsidRPr="00BE44F9">
        <w:rPr>
          <w:szCs w:val="28"/>
        </w:rPr>
        <w:t>о</w:t>
      </w:r>
      <w:r w:rsidRPr="00BE44F9">
        <w:rPr>
          <w:szCs w:val="28"/>
        </w:rPr>
        <w:t>нечностях, и при длительности вмешательства до 1,5 ч может быть применена общая анестезия с сохранением спонтанного дыхания (ингаляционная, кетаминовая). При более травматичных операциях, а также при нестабильном состоянии пациента пок</w:t>
      </w:r>
      <w:r w:rsidRPr="00BE44F9">
        <w:rPr>
          <w:szCs w:val="28"/>
        </w:rPr>
        <w:t>а</w:t>
      </w:r>
      <w:r w:rsidRPr="00BE44F9">
        <w:rPr>
          <w:szCs w:val="28"/>
        </w:rPr>
        <w:t>зана общая анестезия с использованием эндотрахеальной методики и ИВЛ.</w:t>
      </w:r>
    </w:p>
    <w:p w14:paraId="2167DA24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В премедикацию обязательно включают атропин в дозе 0,1 мг/кг для взросл</w:t>
      </w:r>
      <w:r w:rsidRPr="00BE44F9">
        <w:rPr>
          <w:szCs w:val="28"/>
        </w:rPr>
        <w:t>о</w:t>
      </w:r>
      <w:r w:rsidRPr="00BE44F9">
        <w:rPr>
          <w:szCs w:val="28"/>
        </w:rPr>
        <w:t>го и в соответствующей возрастной дозе для ребенка. Его вводят на операционном столе внутривенно непосредственно перед началом анестезии. Для ее индукции можно использовать барб</w:t>
      </w:r>
      <w:r w:rsidRPr="00BE44F9">
        <w:rPr>
          <w:szCs w:val="28"/>
        </w:rPr>
        <w:t>и</w:t>
      </w:r>
      <w:r w:rsidRPr="00BE44F9">
        <w:rPr>
          <w:szCs w:val="28"/>
        </w:rPr>
        <w:t>тураты, пропофол с фентанилом, кетамин с диазепамом, натрия оксибутират (при дл</w:t>
      </w:r>
      <w:r w:rsidRPr="00BE44F9">
        <w:rPr>
          <w:szCs w:val="28"/>
        </w:rPr>
        <w:t>и</w:t>
      </w:r>
      <w:r w:rsidRPr="00BE44F9">
        <w:rPr>
          <w:szCs w:val="28"/>
        </w:rPr>
        <w:t>тельных операциях), фторотан в смеси с закисью азота и 50% кислорода. У ослабленных больных максимально допустимые дозы и конце</w:t>
      </w:r>
      <w:r w:rsidRPr="00BE44F9">
        <w:rPr>
          <w:szCs w:val="28"/>
        </w:rPr>
        <w:t>н</w:t>
      </w:r>
      <w:r w:rsidRPr="00BE44F9">
        <w:rPr>
          <w:szCs w:val="28"/>
        </w:rPr>
        <w:t>трации препаратов уменьшают на 30-50%. Введение в анестезию осуществляют на ф</w:t>
      </w:r>
      <w:r w:rsidRPr="00BE44F9">
        <w:rPr>
          <w:szCs w:val="28"/>
        </w:rPr>
        <w:t>о</w:t>
      </w:r>
      <w:r w:rsidRPr="00BE44F9">
        <w:rPr>
          <w:szCs w:val="28"/>
        </w:rPr>
        <w:t>не инфузионной терапии.</w:t>
      </w:r>
    </w:p>
    <w:p w14:paraId="2828623C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При выборе миорелаксантов необходимо учитывать, что уже через н</w:t>
      </w:r>
      <w:r w:rsidRPr="00BE44F9">
        <w:rPr>
          <w:szCs w:val="28"/>
        </w:rPr>
        <w:t>е</w:t>
      </w:r>
      <w:r w:rsidRPr="00BE44F9">
        <w:rPr>
          <w:szCs w:val="28"/>
        </w:rPr>
        <w:t>сколько часов после ожога значительно повышается плазменный уровень калия. Данное о</w:t>
      </w:r>
      <w:r w:rsidRPr="00BE44F9">
        <w:rPr>
          <w:szCs w:val="28"/>
        </w:rPr>
        <w:t>б</w:t>
      </w:r>
      <w:r w:rsidRPr="00BE44F9">
        <w:rPr>
          <w:szCs w:val="28"/>
        </w:rPr>
        <w:t>стоятельство заставляет очень осторожно относиться к использованию сукцинилх</w:t>
      </w:r>
      <w:r w:rsidRPr="00BE44F9">
        <w:rPr>
          <w:szCs w:val="28"/>
        </w:rPr>
        <w:t>о</w:t>
      </w:r>
      <w:r w:rsidRPr="00BE44F9">
        <w:rPr>
          <w:szCs w:val="28"/>
        </w:rPr>
        <w:t>лина и его аналогов. У тяжелообожженных вообще эти препараты не рекомендуется использовать в течение двух последующих после травмы лет. Наблюдается рез</w:t>
      </w:r>
      <w:r w:rsidRPr="00BE44F9">
        <w:rPr>
          <w:szCs w:val="28"/>
        </w:rPr>
        <w:t>и</w:t>
      </w:r>
      <w:r w:rsidRPr="00BE44F9">
        <w:rPr>
          <w:szCs w:val="28"/>
        </w:rPr>
        <w:t>стентность к недеполяризующим релаксантам, что может потреб</w:t>
      </w:r>
      <w:r w:rsidRPr="00BE44F9">
        <w:rPr>
          <w:szCs w:val="28"/>
        </w:rPr>
        <w:t>о</w:t>
      </w:r>
      <w:r w:rsidRPr="00BE44F9">
        <w:rPr>
          <w:szCs w:val="28"/>
        </w:rPr>
        <w:t>вать удвоения их обычной дозировки.</w:t>
      </w:r>
    </w:p>
    <w:p w14:paraId="304D5264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 xml:space="preserve">При локализации ожогов на лице, термохимическом поражении </w:t>
      </w:r>
      <w:r w:rsidRPr="00BE44F9">
        <w:rPr>
          <w:szCs w:val="28"/>
        </w:rPr>
        <w:lastRenderedPageBreak/>
        <w:t>верхних дых</w:t>
      </w:r>
      <w:r w:rsidRPr="00BE44F9">
        <w:rPr>
          <w:szCs w:val="28"/>
        </w:rPr>
        <w:t>а</w:t>
      </w:r>
      <w:r w:rsidRPr="00BE44F9">
        <w:rPr>
          <w:szCs w:val="28"/>
        </w:rPr>
        <w:t>тельных путей могут возникать проблемы с интубацией трахеи. В этом случае след</w:t>
      </w:r>
      <w:r w:rsidRPr="00BE44F9">
        <w:rPr>
          <w:szCs w:val="28"/>
        </w:rPr>
        <w:t>у</w:t>
      </w:r>
      <w:r w:rsidRPr="00BE44F9">
        <w:rPr>
          <w:szCs w:val="28"/>
        </w:rPr>
        <w:t>ет заранее предусмотреть участие в этой манипуляции бронхоскописта.</w:t>
      </w:r>
    </w:p>
    <w:p w14:paraId="215EA1D1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Причиной г</w:t>
      </w:r>
      <w:r w:rsidRPr="00BE44F9">
        <w:rPr>
          <w:szCs w:val="28"/>
        </w:rPr>
        <w:t>и</w:t>
      </w:r>
      <w:r w:rsidRPr="00BE44F9">
        <w:rPr>
          <w:szCs w:val="28"/>
        </w:rPr>
        <w:t>бели больных во втором послеожоговом периоде чаще всего являются инфекционные осложнения. Выполняемые при их развитии экстренные и срочные опер</w:t>
      </w:r>
      <w:r w:rsidRPr="00BE44F9">
        <w:rPr>
          <w:szCs w:val="28"/>
        </w:rPr>
        <w:t>а</w:t>
      </w:r>
      <w:r w:rsidRPr="00BE44F9">
        <w:rPr>
          <w:szCs w:val="28"/>
        </w:rPr>
        <w:t>тивные вмешательства, часто повторные, сопровождаются высоким анестезиол</w:t>
      </w:r>
      <w:r w:rsidRPr="00BE44F9">
        <w:rPr>
          <w:szCs w:val="28"/>
        </w:rPr>
        <w:t>о</w:t>
      </w:r>
      <w:r w:rsidRPr="00BE44F9">
        <w:rPr>
          <w:szCs w:val="28"/>
        </w:rPr>
        <w:t>гическим риском, так как анестезию нередко приходится проводить больным с полиорганной недостаточностью, нарушениями гемостаза.</w:t>
      </w:r>
    </w:p>
    <w:p w14:paraId="4672A073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Выбор конкретного метода анестезии у таких пострадавших прежде всего о</w:t>
      </w:r>
      <w:r w:rsidRPr="00BE44F9">
        <w:rPr>
          <w:szCs w:val="28"/>
        </w:rPr>
        <w:t>п</w:t>
      </w:r>
      <w:r w:rsidRPr="00BE44F9">
        <w:rPr>
          <w:szCs w:val="28"/>
        </w:rPr>
        <w:t>ределяется состоянием водно-электролитного баланса и сердечно-сосудистой сист</w:t>
      </w:r>
      <w:r w:rsidRPr="00BE44F9">
        <w:rPr>
          <w:szCs w:val="28"/>
        </w:rPr>
        <w:t>е</w:t>
      </w:r>
      <w:r w:rsidRPr="00BE44F9">
        <w:rPr>
          <w:szCs w:val="28"/>
        </w:rPr>
        <w:t>мы. При наличии скрытой гиповолемии, когда опасность срыва компенсаторных р</w:t>
      </w:r>
      <w:r w:rsidRPr="00BE44F9">
        <w:rPr>
          <w:szCs w:val="28"/>
        </w:rPr>
        <w:t>е</w:t>
      </w:r>
      <w:r w:rsidRPr="00BE44F9">
        <w:rPr>
          <w:szCs w:val="28"/>
        </w:rPr>
        <w:t>акций или усугубления системных ра</w:t>
      </w:r>
      <w:r w:rsidRPr="00BE44F9">
        <w:rPr>
          <w:szCs w:val="28"/>
        </w:rPr>
        <w:t>с</w:t>
      </w:r>
      <w:r w:rsidRPr="00BE44F9">
        <w:rPr>
          <w:szCs w:val="28"/>
        </w:rPr>
        <w:t>стройств достаточно велика, использование нейролептаналгезии, дипривана должно быть исключено. В подобных ситуациях предпочтение следует отдавать атаралгезии, не вызывающей кардиодепрессии и ре</w:t>
      </w:r>
      <w:r w:rsidRPr="00BE44F9">
        <w:rPr>
          <w:szCs w:val="28"/>
        </w:rPr>
        <w:t>з</w:t>
      </w:r>
      <w:r w:rsidRPr="00BE44F9">
        <w:rPr>
          <w:szCs w:val="28"/>
        </w:rPr>
        <w:t>кого снижения сосудистого тонуса. Общая анестезия с сохранением спонтанного д</w:t>
      </w:r>
      <w:r w:rsidRPr="00BE44F9">
        <w:rPr>
          <w:szCs w:val="28"/>
        </w:rPr>
        <w:t>ы</w:t>
      </w:r>
      <w:r w:rsidRPr="00BE44F9">
        <w:rPr>
          <w:szCs w:val="28"/>
        </w:rPr>
        <w:t>хания может быть прим</w:t>
      </w:r>
      <w:r w:rsidRPr="00BE44F9">
        <w:rPr>
          <w:szCs w:val="28"/>
        </w:rPr>
        <w:t>е</w:t>
      </w:r>
      <w:r w:rsidRPr="00BE44F9">
        <w:rPr>
          <w:szCs w:val="28"/>
        </w:rPr>
        <w:t>нена у обожженных при непродолжительных операциях (до 1-1,5 ч).</w:t>
      </w:r>
    </w:p>
    <w:p w14:paraId="3682273B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>Общая анестезия при травматичных перевязках у обожженных, которые обы</w:t>
      </w:r>
      <w:r w:rsidRPr="00BE44F9">
        <w:rPr>
          <w:szCs w:val="28"/>
        </w:rPr>
        <w:t>ч</w:t>
      </w:r>
      <w:r w:rsidRPr="00BE44F9">
        <w:rPr>
          <w:szCs w:val="28"/>
        </w:rPr>
        <w:t>но производят неоднократно, должна быть управляемой, обеспечивающей достато</w:t>
      </w:r>
      <w:r w:rsidRPr="00BE44F9">
        <w:rPr>
          <w:szCs w:val="28"/>
        </w:rPr>
        <w:t>ч</w:t>
      </w:r>
      <w:r w:rsidRPr="00BE44F9">
        <w:rPr>
          <w:szCs w:val="28"/>
        </w:rPr>
        <w:t>ную глубину анестезии с минимальными изменениями гемодинамики и дыхания, б</w:t>
      </w:r>
      <w:r w:rsidRPr="00BE44F9">
        <w:rPr>
          <w:szCs w:val="28"/>
        </w:rPr>
        <w:t>ы</w:t>
      </w:r>
      <w:r w:rsidRPr="00BE44F9">
        <w:rPr>
          <w:szCs w:val="28"/>
        </w:rPr>
        <w:t>строе пробуждение и восстановление ориентации. Она не должна вызывать психич</w:t>
      </w:r>
      <w:r w:rsidRPr="00BE44F9">
        <w:rPr>
          <w:szCs w:val="28"/>
        </w:rPr>
        <w:t>е</w:t>
      </w:r>
      <w:r w:rsidRPr="00BE44F9">
        <w:rPr>
          <w:szCs w:val="28"/>
        </w:rPr>
        <w:t>ских расстройств, обладать минимальной токсичностью по отнош</w:t>
      </w:r>
      <w:r w:rsidRPr="00BE44F9">
        <w:rPr>
          <w:szCs w:val="28"/>
        </w:rPr>
        <w:t>е</w:t>
      </w:r>
      <w:r w:rsidRPr="00BE44F9">
        <w:rPr>
          <w:szCs w:val="28"/>
        </w:rPr>
        <w:t>нию к печени, почкам, надпочечникам и органам кроветворения. Применяемые препараты должны обладать хорошей совместимостью с кардиотропными и психотропными средствами, не снижать аппетит при многократном применении.</w:t>
      </w:r>
    </w:p>
    <w:p w14:paraId="3A27D8E7" w14:textId="77777777" w:rsidR="00DC2C86" w:rsidRPr="00BE44F9" w:rsidRDefault="00DC2C86" w:rsidP="00BE44F9">
      <w:pPr>
        <w:pStyle w:val="31"/>
        <w:spacing w:line="360" w:lineRule="auto"/>
        <w:rPr>
          <w:szCs w:val="28"/>
        </w:rPr>
      </w:pPr>
      <w:r w:rsidRPr="00BE44F9">
        <w:rPr>
          <w:szCs w:val="28"/>
        </w:rPr>
        <w:t xml:space="preserve">Этим требованиям в полной мере отвечает ингаляционная анестезия </w:t>
      </w:r>
      <w:r w:rsidRPr="00BE44F9">
        <w:rPr>
          <w:szCs w:val="28"/>
        </w:rPr>
        <w:lastRenderedPageBreak/>
        <w:t>(изофл</w:t>
      </w:r>
      <w:r w:rsidRPr="00BE44F9">
        <w:rPr>
          <w:szCs w:val="28"/>
        </w:rPr>
        <w:t>у</w:t>
      </w:r>
      <w:r w:rsidRPr="00BE44F9">
        <w:rPr>
          <w:szCs w:val="28"/>
        </w:rPr>
        <w:t>ран, десфлуран, севофлуран). Может быть также использован вариант неингаляцио</w:t>
      </w:r>
      <w:r w:rsidRPr="00BE44F9">
        <w:rPr>
          <w:szCs w:val="28"/>
        </w:rPr>
        <w:t>н</w:t>
      </w:r>
      <w:r w:rsidRPr="00BE44F9">
        <w:rPr>
          <w:szCs w:val="28"/>
        </w:rPr>
        <w:t>ной анестезии на основе фентанила и дипривана. В этой ситуации сразу после пост</w:t>
      </w:r>
      <w:r w:rsidRPr="00BE44F9">
        <w:rPr>
          <w:szCs w:val="28"/>
        </w:rPr>
        <w:t>у</w:t>
      </w:r>
      <w:r w:rsidRPr="00BE44F9">
        <w:rPr>
          <w:szCs w:val="28"/>
        </w:rPr>
        <w:t>пления больного в перевязочную начинают инф</w:t>
      </w:r>
      <w:r w:rsidRPr="00BE44F9">
        <w:rPr>
          <w:szCs w:val="28"/>
        </w:rPr>
        <w:t>у</w:t>
      </w:r>
      <w:r w:rsidRPr="00BE44F9">
        <w:rPr>
          <w:szCs w:val="28"/>
        </w:rPr>
        <w:t>зионную терапию и ингаляцию 100% кислорода через лицевую маску. Для индукции анестезии последовательно вводят фент</w:t>
      </w:r>
      <w:r w:rsidRPr="00BE44F9">
        <w:rPr>
          <w:szCs w:val="28"/>
        </w:rPr>
        <w:t>а</w:t>
      </w:r>
      <w:r w:rsidRPr="00BE44F9">
        <w:rPr>
          <w:szCs w:val="28"/>
        </w:rPr>
        <w:t>нил (1,5 мкг/кг) и диприван (первоначальная доза -1,5 мг/кг в течение 20-30 с) с этапным контролем АД, ЧСС и ЧД. Дальнейшее введение дипривана продолжается до исчезновения корнеального рефлекса. Поддержание анестезии осуществляется д</w:t>
      </w:r>
      <w:r w:rsidRPr="00BE44F9">
        <w:rPr>
          <w:szCs w:val="28"/>
        </w:rPr>
        <w:t>о</w:t>
      </w:r>
      <w:r w:rsidRPr="00BE44F9">
        <w:rPr>
          <w:szCs w:val="28"/>
        </w:rPr>
        <w:t>полнительным болюсн</w:t>
      </w:r>
      <w:r w:rsidRPr="00BE44F9">
        <w:rPr>
          <w:szCs w:val="28"/>
        </w:rPr>
        <w:t>ы</w:t>
      </w:r>
      <w:r w:rsidRPr="00BE44F9">
        <w:rPr>
          <w:szCs w:val="28"/>
        </w:rPr>
        <w:t>м введением дипривана (1/5 до 1/3 части от дозы, ушедшей на индукцию) при появлении признаков снижения глубины анестезии (наличие сам</w:t>
      </w:r>
      <w:r w:rsidRPr="00BE44F9">
        <w:rPr>
          <w:szCs w:val="28"/>
        </w:rPr>
        <w:t>о</w:t>
      </w:r>
      <w:r w:rsidRPr="00BE44F9">
        <w:rPr>
          <w:szCs w:val="28"/>
        </w:rPr>
        <w:t>произвольных движений бол</w:t>
      </w:r>
      <w:r w:rsidRPr="00BE44F9">
        <w:rPr>
          <w:szCs w:val="28"/>
        </w:rPr>
        <w:t>ь</w:t>
      </w:r>
      <w:r w:rsidRPr="00BE44F9">
        <w:rPr>
          <w:szCs w:val="28"/>
        </w:rPr>
        <w:t>ного, тахипное, слезотечение и др.).</w:t>
      </w:r>
    </w:p>
    <w:p w14:paraId="25B8E0EC" w14:textId="77777777" w:rsidR="00DC2C86" w:rsidRPr="00BE44F9" w:rsidRDefault="00DC2C86" w:rsidP="00BE44F9">
      <w:pPr>
        <w:spacing w:line="360" w:lineRule="auto"/>
        <w:ind w:firstLine="709"/>
        <w:jc w:val="both"/>
        <w:rPr>
          <w:sz w:val="28"/>
          <w:szCs w:val="28"/>
        </w:rPr>
      </w:pPr>
      <w:r w:rsidRPr="00BE44F9">
        <w:rPr>
          <w:sz w:val="28"/>
          <w:szCs w:val="28"/>
        </w:rPr>
        <w:t>Плановые оперативные вмешательства во втором и в третьем периодах ожог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вой болезни целесообразно выполнять после достижения максимально возможного улучшения состояния больного и стабилизации показателей гоме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стаза. В этих случаях выбор метода анестезии осуществляется на общих осн</w:t>
      </w:r>
      <w:r w:rsidRPr="00BE44F9">
        <w:rPr>
          <w:sz w:val="28"/>
          <w:szCs w:val="28"/>
        </w:rPr>
        <w:t>о</w:t>
      </w:r>
      <w:r w:rsidRPr="00BE44F9">
        <w:rPr>
          <w:sz w:val="28"/>
          <w:szCs w:val="28"/>
        </w:rPr>
        <w:t>ваниях.</w:t>
      </w:r>
    </w:p>
    <w:p w14:paraId="409990C1" w14:textId="77777777" w:rsidR="00B5084C" w:rsidRDefault="00AB3F99" w:rsidP="00BE44F9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B5084C" w:rsidRPr="00AB3F99">
        <w:rPr>
          <w:b/>
          <w:sz w:val="28"/>
          <w:szCs w:val="32"/>
        </w:rPr>
        <w:t>Л</w:t>
      </w:r>
      <w:r w:rsidRPr="00AB3F99">
        <w:rPr>
          <w:b/>
          <w:sz w:val="28"/>
          <w:szCs w:val="32"/>
        </w:rPr>
        <w:t>итература</w:t>
      </w:r>
    </w:p>
    <w:p w14:paraId="5E531FD7" w14:textId="77777777" w:rsidR="00AB3F99" w:rsidRPr="00AB3F99" w:rsidRDefault="00AB3F99" w:rsidP="00BE44F9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35F9723E" w14:textId="77777777" w:rsidR="00B5084C" w:rsidRPr="00BE44F9" w:rsidRDefault="00B5084C" w:rsidP="00AB3F99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BE44F9">
        <w:rPr>
          <w:sz w:val="28"/>
          <w:szCs w:val="28"/>
        </w:rPr>
        <w:t>«Неотложная медицин</w:t>
      </w:r>
      <w:r w:rsidR="00AB3F99">
        <w:rPr>
          <w:sz w:val="28"/>
          <w:szCs w:val="28"/>
        </w:rPr>
        <w:t>ская помощь», под ред. Дж.</w:t>
      </w:r>
      <w:r w:rsidRPr="00BE44F9">
        <w:rPr>
          <w:sz w:val="28"/>
          <w:szCs w:val="28"/>
        </w:rPr>
        <w:t xml:space="preserve">Э. Тинтиналли, Рл. Кроума, Э. Руиза, </w:t>
      </w:r>
      <w:r w:rsidRPr="00BE44F9">
        <w:rPr>
          <w:iCs/>
          <w:sz w:val="28"/>
          <w:szCs w:val="28"/>
        </w:rPr>
        <w:t>Перевод с английского д-ра мед. наук В.И.</w:t>
      </w:r>
      <w:r w:rsidR="00AB3F99">
        <w:rPr>
          <w:iCs/>
          <w:sz w:val="28"/>
          <w:szCs w:val="28"/>
        </w:rPr>
        <w:t xml:space="preserve"> </w:t>
      </w:r>
      <w:r w:rsidRPr="00BE44F9">
        <w:rPr>
          <w:iCs/>
          <w:sz w:val="28"/>
          <w:szCs w:val="28"/>
        </w:rPr>
        <w:t>Кандрора,</w:t>
      </w:r>
      <w:r w:rsidRPr="00BE44F9">
        <w:rPr>
          <w:sz w:val="28"/>
        </w:rPr>
        <w:t xml:space="preserve"> </w:t>
      </w:r>
      <w:r w:rsidRPr="00BE44F9">
        <w:rPr>
          <w:iCs/>
          <w:sz w:val="28"/>
          <w:szCs w:val="28"/>
        </w:rPr>
        <w:t>д. м. н. М.В.</w:t>
      </w:r>
      <w:r w:rsidR="00AB3F99">
        <w:rPr>
          <w:iCs/>
          <w:sz w:val="28"/>
          <w:szCs w:val="28"/>
        </w:rPr>
        <w:t xml:space="preserve"> </w:t>
      </w:r>
      <w:r w:rsidRPr="00BE44F9">
        <w:rPr>
          <w:iCs/>
          <w:sz w:val="28"/>
          <w:szCs w:val="28"/>
        </w:rPr>
        <w:t>Неверовой, д-ра мед. наук А.В.</w:t>
      </w:r>
      <w:r w:rsidR="00AB3F99">
        <w:rPr>
          <w:iCs/>
          <w:sz w:val="28"/>
          <w:szCs w:val="28"/>
        </w:rPr>
        <w:t xml:space="preserve"> </w:t>
      </w:r>
      <w:r w:rsidRPr="00BE44F9">
        <w:rPr>
          <w:iCs/>
          <w:sz w:val="28"/>
          <w:szCs w:val="28"/>
        </w:rPr>
        <w:t>Сучкова,</w:t>
      </w:r>
      <w:r w:rsidRPr="00BE44F9">
        <w:rPr>
          <w:sz w:val="28"/>
        </w:rPr>
        <w:t xml:space="preserve"> </w:t>
      </w:r>
      <w:r w:rsidRPr="00BE44F9">
        <w:rPr>
          <w:iCs/>
          <w:sz w:val="28"/>
          <w:szCs w:val="28"/>
        </w:rPr>
        <w:t>к. м. н. А.В.</w:t>
      </w:r>
      <w:r w:rsidR="0089367C">
        <w:rPr>
          <w:iCs/>
          <w:sz w:val="28"/>
          <w:szCs w:val="28"/>
        </w:rPr>
        <w:t xml:space="preserve"> </w:t>
      </w:r>
      <w:r w:rsidRPr="00BE44F9">
        <w:rPr>
          <w:iCs/>
          <w:sz w:val="28"/>
          <w:szCs w:val="28"/>
        </w:rPr>
        <w:t>Низового, Ю.Л.</w:t>
      </w:r>
      <w:r w:rsidR="00AB3F99">
        <w:rPr>
          <w:iCs/>
          <w:sz w:val="28"/>
          <w:szCs w:val="28"/>
        </w:rPr>
        <w:t xml:space="preserve"> </w:t>
      </w:r>
      <w:r w:rsidRPr="00BE44F9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3DA08705" w14:textId="77777777" w:rsidR="00DC2C86" w:rsidRPr="00BE44F9" w:rsidRDefault="00B5084C" w:rsidP="00AB3F99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E44F9">
        <w:rPr>
          <w:bCs/>
          <w:sz w:val="28"/>
        </w:rPr>
        <w:t>Интенсивная терапия. Реанимация. Первая помощь:</w:t>
      </w:r>
      <w:r w:rsidRPr="00BE44F9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BE44F9">
        <w:rPr>
          <w:sz w:val="28"/>
          <w:lang w:val="en-US"/>
        </w:rPr>
        <w:t>ISBN</w:t>
      </w:r>
      <w:r w:rsidRPr="00BE44F9">
        <w:rPr>
          <w:sz w:val="28"/>
        </w:rPr>
        <w:t xml:space="preserve"> 5-225-04560-Х</w:t>
      </w:r>
    </w:p>
    <w:sectPr w:rsidR="00DC2C86" w:rsidRPr="00BE44F9" w:rsidSect="00BE44F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3CF0" w14:textId="77777777" w:rsidR="00E07199" w:rsidRDefault="00E07199">
      <w:r>
        <w:separator/>
      </w:r>
    </w:p>
  </w:endnote>
  <w:endnote w:type="continuationSeparator" w:id="0">
    <w:p w14:paraId="072B7530" w14:textId="77777777" w:rsidR="00E07199" w:rsidRDefault="00E0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3362" w14:textId="77777777" w:rsidR="00397A4F" w:rsidRDefault="00397A4F" w:rsidP="001832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E7C3396" w14:textId="77777777" w:rsidR="00397A4F" w:rsidRDefault="00397A4F" w:rsidP="0004251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E151" w14:textId="77777777" w:rsidR="00397A4F" w:rsidRDefault="00397A4F" w:rsidP="001832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14</w:t>
    </w:r>
    <w:r>
      <w:rPr>
        <w:rStyle w:val="ad"/>
      </w:rPr>
      <w:fldChar w:fldCharType="end"/>
    </w:r>
  </w:p>
  <w:p w14:paraId="6F63C4E7" w14:textId="77777777" w:rsidR="00397A4F" w:rsidRDefault="00397A4F" w:rsidP="0004251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E662" w14:textId="77777777" w:rsidR="00E07199" w:rsidRDefault="00E07199">
      <w:r>
        <w:separator/>
      </w:r>
    </w:p>
  </w:footnote>
  <w:footnote w:type="continuationSeparator" w:id="0">
    <w:p w14:paraId="1942F046" w14:textId="77777777" w:rsidR="00E07199" w:rsidRDefault="00E0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86"/>
    <w:rsid w:val="00012334"/>
    <w:rsid w:val="0004251E"/>
    <w:rsid w:val="001832CF"/>
    <w:rsid w:val="001D2230"/>
    <w:rsid w:val="00397A4F"/>
    <w:rsid w:val="004771A7"/>
    <w:rsid w:val="0089367C"/>
    <w:rsid w:val="008C4A76"/>
    <w:rsid w:val="00931673"/>
    <w:rsid w:val="00984EF6"/>
    <w:rsid w:val="00AB3F99"/>
    <w:rsid w:val="00AE38F8"/>
    <w:rsid w:val="00B11046"/>
    <w:rsid w:val="00B222BD"/>
    <w:rsid w:val="00B5084C"/>
    <w:rsid w:val="00BE44F9"/>
    <w:rsid w:val="00DC2C86"/>
    <w:rsid w:val="00DE3DD8"/>
    <w:rsid w:val="00E07199"/>
    <w:rsid w:val="00EB0292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8329D"/>
  <w14:defaultImageDpi w14:val="0"/>
  <w15:docId w15:val="{EB7AF13C-6EDB-4B8D-9263-3D587503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8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2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2C86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C2C8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DC2C86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Body Text Indent"/>
    <w:basedOn w:val="a"/>
    <w:link w:val="a6"/>
    <w:uiPriority w:val="99"/>
    <w:rsid w:val="00DC2C86"/>
    <w:pPr>
      <w:ind w:firstLine="72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sid w:val="00DC2C8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DC2C86"/>
    <w:pPr>
      <w:jc w:val="both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DC2C86"/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DC2C86"/>
    <w:pPr>
      <w:ind w:firstLine="62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C2C86"/>
    <w:pPr>
      <w:widowControl w:val="0"/>
      <w:tabs>
        <w:tab w:val="left" w:pos="2127"/>
      </w:tabs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rsid w:val="000425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sid w:val="0004251E"/>
    <w:rPr>
      <w:rFonts w:cs="Times New Roman"/>
    </w:rPr>
  </w:style>
  <w:style w:type="paragraph" w:styleId="ae">
    <w:name w:val="Normal (Web)"/>
    <w:basedOn w:val="a"/>
    <w:uiPriority w:val="99"/>
    <w:rsid w:val="0001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2968</Words>
  <Characters>16923</Characters>
  <Application>Microsoft Office Word</Application>
  <DocSecurity>0</DocSecurity>
  <Lines>141</Lines>
  <Paragraphs>39</Paragraphs>
  <ScaleCrop>false</ScaleCrop>
  <Company>Дом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22</dc:title>
  <dc:subject/>
  <dc:creator>Юля</dc:creator>
  <cp:keywords/>
  <dc:description/>
  <cp:lastModifiedBy>Igor</cp:lastModifiedBy>
  <cp:revision>2</cp:revision>
  <dcterms:created xsi:type="dcterms:W3CDTF">2025-03-16T19:28:00Z</dcterms:created>
  <dcterms:modified xsi:type="dcterms:W3CDTF">2025-03-16T19:28:00Z</dcterms:modified>
</cp:coreProperties>
</file>