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296FC" w14:textId="77777777" w:rsidR="00000000" w:rsidRDefault="002A3B1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ЗДРАВООХРАНЕНИЯ УКРАИНЫ</w:t>
      </w:r>
    </w:p>
    <w:p w14:paraId="34572CBC" w14:textId="77777777" w:rsidR="00000000" w:rsidRDefault="002A3B1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ЛУБЕНСКОЕ МЕДИЦИНСКОЕ УЧИЛИЩЕ</w:t>
      </w:r>
    </w:p>
    <w:p w14:paraId="0F5BE8BD" w14:textId="77777777" w:rsidR="00000000" w:rsidRDefault="002A3B18">
      <w:pPr>
        <w:spacing w:line="360" w:lineRule="auto"/>
        <w:jc w:val="center"/>
        <w:rPr>
          <w:sz w:val="28"/>
          <w:szCs w:val="28"/>
        </w:rPr>
      </w:pPr>
    </w:p>
    <w:p w14:paraId="53FC563A" w14:textId="77777777" w:rsidR="00000000" w:rsidRDefault="002A3B18">
      <w:pPr>
        <w:spacing w:line="360" w:lineRule="auto"/>
        <w:jc w:val="center"/>
        <w:rPr>
          <w:sz w:val="28"/>
          <w:szCs w:val="28"/>
        </w:rPr>
      </w:pPr>
    </w:p>
    <w:p w14:paraId="1284D86C" w14:textId="77777777" w:rsidR="00000000" w:rsidRDefault="002A3B18">
      <w:pPr>
        <w:spacing w:line="360" w:lineRule="auto"/>
        <w:jc w:val="center"/>
        <w:rPr>
          <w:sz w:val="28"/>
          <w:szCs w:val="28"/>
        </w:rPr>
      </w:pPr>
    </w:p>
    <w:p w14:paraId="0D6F698D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0630F030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1E7B0A20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7140394D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47E32A58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70DC570B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50044279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4E76F100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44086D0F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</w:rPr>
      </w:pPr>
    </w:p>
    <w:p w14:paraId="124CAD0C" w14:textId="77777777" w:rsidR="00000000" w:rsidRDefault="002A3B18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РЕФЕРАТ</w:t>
      </w:r>
    </w:p>
    <w:p w14:paraId="22975B9C" w14:textId="77777777" w:rsidR="00000000" w:rsidRDefault="002A3B18">
      <w:pPr>
        <w:spacing w:line="360" w:lineRule="auto"/>
        <w:jc w:val="center"/>
        <w:rPr>
          <w:rFonts w:ascii="Calibri" w:hAnsi="Calibri" w:cs="Calibri"/>
          <w:b/>
          <w:bCs/>
          <w:caps/>
          <w:sz w:val="28"/>
          <w:szCs w:val="28"/>
          <w:lang w:val="uk-UA"/>
        </w:rPr>
      </w:pPr>
      <w:r>
        <w:rPr>
          <w:b/>
          <w:bCs/>
          <w:caps/>
          <w:sz w:val="28"/>
          <w:szCs w:val="28"/>
        </w:rPr>
        <w:t>По АНГИОЛОГИИ</w:t>
      </w:r>
    </w:p>
    <w:p w14:paraId="23A236A2" w14:textId="77777777" w:rsidR="00000000" w:rsidRDefault="002A3B18">
      <w:pPr>
        <w:tabs>
          <w:tab w:val="left" w:pos="9214"/>
        </w:tabs>
        <w:spacing w:line="360" w:lineRule="auto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  <w:lang w:val="uk-UA"/>
        </w:rPr>
        <w:t xml:space="preserve">НА ТЕМУ: </w:t>
      </w:r>
      <w:r>
        <w:rPr>
          <w:b/>
          <w:bCs/>
          <w:caps/>
          <w:sz w:val="28"/>
          <w:szCs w:val="28"/>
        </w:rPr>
        <w:t>Аневризма брюшной части аорты</w:t>
      </w:r>
    </w:p>
    <w:p w14:paraId="211698DB" w14:textId="77777777" w:rsidR="00000000" w:rsidRDefault="002A3B18">
      <w:pPr>
        <w:tabs>
          <w:tab w:val="left" w:pos="5529"/>
          <w:tab w:val="left" w:pos="9214"/>
        </w:tabs>
        <w:spacing w:line="360" w:lineRule="auto"/>
        <w:jc w:val="center"/>
        <w:rPr>
          <w:b/>
          <w:bCs/>
          <w:i/>
          <w:iCs/>
          <w:sz w:val="28"/>
          <w:szCs w:val="28"/>
        </w:rPr>
      </w:pPr>
    </w:p>
    <w:p w14:paraId="7AF2BF47" w14:textId="77777777" w:rsidR="00000000" w:rsidRDefault="002A3B18">
      <w:pPr>
        <w:tabs>
          <w:tab w:val="left" w:pos="9214"/>
        </w:tabs>
        <w:spacing w:line="360" w:lineRule="auto"/>
        <w:jc w:val="center"/>
        <w:rPr>
          <w:rFonts w:ascii="Calibri" w:hAnsi="Calibri" w:cs="Calibri"/>
          <w:i/>
          <w:iCs/>
          <w:sz w:val="28"/>
          <w:szCs w:val="28"/>
        </w:rPr>
      </w:pPr>
    </w:p>
    <w:p w14:paraId="4DA11010" w14:textId="77777777" w:rsidR="00000000" w:rsidRDefault="002A3B18">
      <w:pPr>
        <w:pStyle w:val="2"/>
        <w:spacing w:line="360" w:lineRule="auto"/>
        <w:jc w:val="center"/>
        <w:rPr>
          <w:b/>
          <w:bCs/>
          <w:sz w:val="28"/>
          <w:szCs w:val="28"/>
        </w:rPr>
      </w:pPr>
    </w:p>
    <w:p w14:paraId="36F206A9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7DF65ADB" w14:textId="77777777" w:rsidR="00000000" w:rsidRDefault="002A3B18">
      <w:pPr>
        <w:tabs>
          <w:tab w:val="left" w:pos="7695"/>
        </w:tabs>
        <w:spacing w:line="360" w:lineRule="auto"/>
        <w:rPr>
          <w:rFonts w:ascii="Calibri" w:hAnsi="Calibri" w:cs="Calibri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Выполныла: студентка </w:t>
      </w:r>
    </w:p>
    <w:p w14:paraId="6F087F1D" w14:textId="77777777" w:rsidR="00000000" w:rsidRDefault="002A3B18">
      <w:pPr>
        <w:tabs>
          <w:tab w:val="left" w:pos="7695"/>
        </w:tabs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группы Ф-31</w:t>
      </w:r>
    </w:p>
    <w:p w14:paraId="3401699B" w14:textId="77777777" w:rsidR="00000000" w:rsidRDefault="002A3B18">
      <w:pPr>
        <w:tabs>
          <w:tab w:val="left" w:pos="7035"/>
          <w:tab w:val="left" w:pos="8670"/>
        </w:tabs>
        <w:spacing w:line="360" w:lineRule="auto"/>
        <w:rPr>
          <w:rFonts w:ascii="Calibri" w:hAnsi="Calibri" w:cs="Calibri"/>
          <w:sz w:val="28"/>
          <w:szCs w:val="28"/>
        </w:rPr>
      </w:pPr>
      <w:r>
        <w:rPr>
          <w:sz w:val="28"/>
          <w:szCs w:val="28"/>
          <w:lang w:val="uk-UA"/>
        </w:rPr>
        <w:t>Литовченко Алла</w:t>
      </w:r>
    </w:p>
    <w:p w14:paraId="353D32B4" w14:textId="77777777" w:rsidR="00000000" w:rsidRDefault="002A3B18">
      <w:pPr>
        <w:tabs>
          <w:tab w:val="left" w:pos="7035"/>
          <w:tab w:val="left" w:pos="8670"/>
        </w:tabs>
        <w:spacing w:line="360" w:lineRule="auto"/>
        <w:jc w:val="center"/>
        <w:rPr>
          <w:rFonts w:ascii="Calibri" w:hAnsi="Calibri" w:cs="Calibri"/>
          <w:b/>
          <w:bCs/>
          <w:sz w:val="28"/>
          <w:szCs w:val="28"/>
          <w:lang w:val="uk-UA"/>
        </w:rPr>
      </w:pPr>
    </w:p>
    <w:p w14:paraId="07CF039A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2BC9E71D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7BB417E7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4705E6FD" w14:textId="77777777" w:rsidR="00000000" w:rsidRDefault="002A3B18">
      <w:pPr>
        <w:spacing w:line="360" w:lineRule="auto"/>
        <w:jc w:val="center"/>
        <w:rPr>
          <w:rFonts w:ascii="Calibri" w:hAnsi="Calibri" w:cs="Calibri"/>
          <w:sz w:val="28"/>
          <w:szCs w:val="28"/>
          <w:lang w:val="uk-UA"/>
        </w:rPr>
      </w:pPr>
    </w:p>
    <w:p w14:paraId="487B4B4E" w14:textId="77777777" w:rsidR="00000000" w:rsidRDefault="002A3B18">
      <w:pPr>
        <w:spacing w:line="36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Лубны 2009</w:t>
      </w:r>
    </w:p>
    <w:p w14:paraId="3D04CF8B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>
        <w:rPr>
          <w:i/>
          <w:iCs/>
          <w:sz w:val="28"/>
          <w:szCs w:val="28"/>
        </w:rPr>
        <w:lastRenderedPageBreak/>
        <w:t>Аневризма брюшной аорты - локальное выбухани</w:t>
      </w:r>
      <w:r>
        <w:rPr>
          <w:i/>
          <w:iCs/>
          <w:sz w:val="28"/>
          <w:szCs w:val="28"/>
        </w:rPr>
        <w:t xml:space="preserve">е ее стенки или диффузное увеличение всей аорты более чем в 2 раза по сравнению с нормой. </w:t>
      </w:r>
    </w:p>
    <w:p w14:paraId="7C9AEA0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Общепринятую в настоящее время резекцию аневризмы с внутримешковым протезированием выполнили 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en-US"/>
        </w:rPr>
        <w:t>Javid</w:t>
      </w:r>
      <w:r>
        <w:rPr>
          <w:sz w:val="28"/>
          <w:szCs w:val="28"/>
        </w:rPr>
        <w:t xml:space="preserve"> и соав в 1962 г. В нашей стране первую операцию сделал Б.В. Пет</w:t>
      </w:r>
      <w:r>
        <w:rPr>
          <w:sz w:val="28"/>
          <w:szCs w:val="28"/>
        </w:rPr>
        <w:t>ровский в 1959 г. Среди аневризм аорты аневризмы брюшной части аорты составляют большинство - 80%. Болезнь чаще всего обусловлена атеросклерозом, неспецифическим аортоартериитом, специфическим артериитом (сифилис, реже - ревматизм, туберкулез, сальмонеллез</w:t>
      </w:r>
      <w:r>
        <w:rPr>
          <w:sz w:val="28"/>
          <w:szCs w:val="28"/>
        </w:rPr>
        <w:t>). Описаны аневризмы микотического происхождения. В связи с врожденными заболеваниями аневризмы возникают крайне редко (фиброзно-мышечная дисплазия). Отдельную группу составляют ложные травматические аневризмы брюшной аорты, стенка которых образована соеди</w:t>
      </w:r>
      <w:r>
        <w:rPr>
          <w:sz w:val="28"/>
          <w:szCs w:val="28"/>
        </w:rPr>
        <w:t>нительной тканью. В настоящее время основной причиной образования аневризм брюшной аорты является атеросклероз, который ведет к поражению мышечной оболочки - развиванется липоидоз, атероматоз с дистрофией и некрозом эластических и коллагеновых мембран. Мор</w:t>
      </w:r>
      <w:r>
        <w:rPr>
          <w:sz w:val="28"/>
          <w:szCs w:val="28"/>
        </w:rPr>
        <w:t>фологические исследования указывают на резкое истончение медии и адвентиции; а интима же, утолщена и состоит из атероматозных масс и бляшек. Стенку аневризмы составляет новообразованная соединительная ткань, выстланная изнутри фибрином. Вместо ожидаемой ор</w:t>
      </w:r>
      <w:r>
        <w:rPr>
          <w:sz w:val="28"/>
          <w:szCs w:val="28"/>
        </w:rPr>
        <w:t xml:space="preserve">ганизации тромботической массы возникает некроз в месте ее прилегания к стенке аневризмы из-за ухудшения питания. Нарушается эластический каркас стенки. </w:t>
      </w:r>
    </w:p>
    <w:p w14:paraId="5E10E2E9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Травматические аневризмы брюшной аорты могут наблюдаться при закрытых травмах брюшной полости или позв</w:t>
      </w:r>
      <w:r>
        <w:rPr>
          <w:sz w:val="28"/>
          <w:szCs w:val="28"/>
        </w:rPr>
        <w:t xml:space="preserve">оночника. Нередкими являются ятрогенные аневризмы - после реконструктивных операций на брюшной части аорты, ангиографии и балонной дилатации. </w:t>
      </w:r>
    </w:p>
    <w:p w14:paraId="48DDF2D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Расслаивающие аневризмы брюшного отдела аорты наблюдаются очень редко. Обычно расслоение начинается в грудном отд</w:t>
      </w:r>
      <w:r>
        <w:rPr>
          <w:sz w:val="28"/>
          <w:szCs w:val="28"/>
        </w:rPr>
        <w:t xml:space="preserve">еле аорты, а затем может </w:t>
      </w:r>
      <w:r>
        <w:rPr>
          <w:sz w:val="28"/>
          <w:szCs w:val="28"/>
        </w:rPr>
        <w:lastRenderedPageBreak/>
        <w:t>распространяться на брюшной отдел.</w:t>
      </w:r>
    </w:p>
    <w:p w14:paraId="05BAE98C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Классификация</w:t>
      </w:r>
      <w:r>
        <w:rPr>
          <w:sz w:val="28"/>
          <w:szCs w:val="28"/>
        </w:rPr>
        <w:t xml:space="preserve"> аневризм брюшной аорты строится с учетом этиологии, морфологии, локализации и клинического течения заболевания (Покровский А.В., 1979). Аневризмы подразделяются по этиологии следующи</w:t>
      </w:r>
      <w:r>
        <w:rPr>
          <w:sz w:val="28"/>
          <w:szCs w:val="28"/>
        </w:rPr>
        <w:t xml:space="preserve">м образом. </w:t>
      </w:r>
    </w:p>
    <w:p w14:paraId="6E9E4A7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Врожденные.</w:t>
      </w:r>
    </w:p>
    <w:p w14:paraId="499CAB2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rFonts w:ascii="Calibri" w:hAnsi="Calibri" w:cs="Calibri"/>
          <w:sz w:val="28"/>
          <w:szCs w:val="28"/>
        </w:rPr>
      </w:pPr>
      <w:r>
        <w:rPr>
          <w:sz w:val="28"/>
          <w:szCs w:val="28"/>
        </w:rPr>
        <w:t xml:space="preserve">Приобретенные: </w:t>
      </w:r>
    </w:p>
    <w:p w14:paraId="1A5FAA4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невоспалительные (атеросклеротические, травматические); </w:t>
      </w:r>
    </w:p>
    <w:p w14:paraId="6315145A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воспалительные (сифилитические, при аорто-артериите).</w:t>
      </w:r>
    </w:p>
    <w:p w14:paraId="3ABAAC5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морфологии аневризмы делятся:</w:t>
      </w:r>
    </w:p>
    <w:p w14:paraId="26736CAA" w14:textId="77777777" w:rsidR="00000000" w:rsidRDefault="002A3B18" w:rsidP="00167CB0">
      <w:pPr>
        <w:numPr>
          <w:ilvl w:val="0"/>
          <w:numId w:val="1"/>
        </w:numPr>
        <w:tabs>
          <w:tab w:val="left" w:pos="1100"/>
          <w:tab w:val="left" w:pos="1942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истинные, </w:t>
      </w:r>
    </w:p>
    <w:p w14:paraId="351C796B" w14:textId="77777777" w:rsidR="00000000" w:rsidRDefault="002A3B18" w:rsidP="00167CB0">
      <w:pPr>
        <w:numPr>
          <w:ilvl w:val="0"/>
          <w:numId w:val="1"/>
        </w:numPr>
        <w:tabs>
          <w:tab w:val="left" w:pos="1100"/>
          <w:tab w:val="left" w:pos="1942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ложные </w:t>
      </w:r>
    </w:p>
    <w:p w14:paraId="206AD889" w14:textId="77777777" w:rsidR="00000000" w:rsidRDefault="002A3B18" w:rsidP="00167CB0">
      <w:pPr>
        <w:numPr>
          <w:ilvl w:val="0"/>
          <w:numId w:val="1"/>
        </w:numPr>
        <w:tabs>
          <w:tab w:val="left" w:pos="1100"/>
          <w:tab w:val="left" w:pos="1942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расслаивающие. </w:t>
      </w:r>
    </w:p>
    <w:p w14:paraId="3E01D15E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форме на мешковид</w:t>
      </w:r>
      <w:r>
        <w:rPr>
          <w:sz w:val="28"/>
          <w:szCs w:val="28"/>
        </w:rPr>
        <w:t xml:space="preserve">ные и диффузные. </w:t>
      </w:r>
    </w:p>
    <w:p w14:paraId="66C9D591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локализации аневризмы брюшного отдела аорты делятся: </w:t>
      </w:r>
    </w:p>
    <w:p w14:paraId="68131462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тип - аневризма проксимального сегмента брюшной аорты с вовлечением висцеральных ветвей; </w:t>
      </w:r>
    </w:p>
    <w:p w14:paraId="3F01E558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 тип - аневризма инфраренального сегмента без вовлечения бифуркации; </w:t>
      </w:r>
    </w:p>
    <w:p w14:paraId="46C83078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III тип -</w:t>
      </w:r>
      <w:r>
        <w:rPr>
          <w:sz w:val="28"/>
          <w:szCs w:val="28"/>
        </w:rPr>
        <w:t xml:space="preserve"> аневризму инфраренального сегмента с вовлечением бифуркации аорты и подвздошных артерий; </w:t>
      </w:r>
    </w:p>
    <w:p w14:paraId="08F83AB9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IV тип - тотальное поражение брюшной аорты. </w:t>
      </w:r>
    </w:p>
    <w:p w14:paraId="35F1777E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89% больных аневризма локализуется в инфраренальном сегменте брюшной аорты (Покровский А. В., 1979).</w:t>
      </w:r>
    </w:p>
    <w:p w14:paraId="0B81DDAA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клиничес</w:t>
      </w:r>
      <w:r>
        <w:rPr>
          <w:sz w:val="28"/>
          <w:szCs w:val="28"/>
        </w:rPr>
        <w:t xml:space="preserve">кому течению: </w:t>
      </w:r>
    </w:p>
    <w:p w14:paraId="102181C7" w14:textId="77777777" w:rsidR="00000000" w:rsidRDefault="002A3B18" w:rsidP="00167CB0">
      <w:pPr>
        <w:numPr>
          <w:ilvl w:val="0"/>
          <w:numId w:val="1"/>
        </w:numPr>
        <w:tabs>
          <w:tab w:val="left" w:pos="1100"/>
          <w:tab w:val="left" w:pos="1942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неосложненные, </w:t>
      </w:r>
    </w:p>
    <w:p w14:paraId="707C598D" w14:textId="77777777" w:rsidR="00000000" w:rsidRDefault="002A3B18" w:rsidP="00167CB0">
      <w:pPr>
        <w:numPr>
          <w:ilvl w:val="0"/>
          <w:numId w:val="1"/>
        </w:numPr>
        <w:tabs>
          <w:tab w:val="left" w:pos="1100"/>
          <w:tab w:val="left" w:pos="1942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осложненные (разрывы) </w:t>
      </w:r>
    </w:p>
    <w:p w14:paraId="6D846125" w14:textId="77777777" w:rsidR="00000000" w:rsidRDefault="002A3B18" w:rsidP="00167CB0">
      <w:pPr>
        <w:numPr>
          <w:ilvl w:val="0"/>
          <w:numId w:val="1"/>
        </w:numPr>
        <w:tabs>
          <w:tab w:val="left" w:pos="1100"/>
          <w:tab w:val="left" w:pos="1942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расслаивающие.</w:t>
      </w:r>
    </w:p>
    <w:p w14:paraId="0A8FAA14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Течение аневризм брюшной аорты постоянно прогрессирующее</w:t>
      </w:r>
      <w:r>
        <w:rPr>
          <w:sz w:val="28"/>
          <w:szCs w:val="28"/>
        </w:rPr>
        <w:t xml:space="preserve">. По данным многих авторов, большинство неоперированных больных умирает в </w:t>
      </w:r>
      <w:r>
        <w:rPr>
          <w:sz w:val="28"/>
          <w:szCs w:val="28"/>
        </w:rPr>
        <w:lastRenderedPageBreak/>
        <w:t>первые 12 года после установления диагноза ане</w:t>
      </w:r>
      <w:r>
        <w:rPr>
          <w:sz w:val="28"/>
          <w:szCs w:val="28"/>
        </w:rPr>
        <w:t>вризмы брюшной аорты.</w:t>
      </w:r>
    </w:p>
    <w:p w14:paraId="447C6874" w14:textId="77777777" w:rsidR="00000000" w:rsidRDefault="002A3B18" w:rsidP="00167CB0">
      <w:pPr>
        <w:numPr>
          <w:ilvl w:val="12"/>
          <w:numId w:val="0"/>
        </w:num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Патогенез.</w:t>
      </w:r>
      <w:r>
        <w:rPr>
          <w:sz w:val="28"/>
          <w:szCs w:val="28"/>
        </w:rPr>
        <w:t xml:space="preserve"> Развитие аневризм, по мнению большинства исследователей, обусловлено в первую очередь дегенеративными или воспалительными изменениями стенки аорты. Большая частота локализации аневризм в брюшной части аорты обусловлена ря</w:t>
      </w:r>
      <w:r>
        <w:rPr>
          <w:sz w:val="28"/>
          <w:szCs w:val="28"/>
        </w:rPr>
        <w:t xml:space="preserve">дом факторов: </w:t>
      </w:r>
    </w:p>
    <w:p w14:paraId="73C003E7" w14:textId="77777777" w:rsidR="00000000" w:rsidRDefault="002A3B18" w:rsidP="00167CB0">
      <w:pPr>
        <w:numPr>
          <w:ilvl w:val="0"/>
          <w:numId w:val="1"/>
        </w:numPr>
        <w:tabs>
          <w:tab w:val="left" w:pos="851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резкое уменьшение кровотока по брюшной части аорты, поскольку около 23 от минутного объема крови поступает к внутренним органам, а 22% к почкам; </w:t>
      </w:r>
    </w:p>
    <w:p w14:paraId="2862A5FD" w14:textId="77777777" w:rsidR="00000000" w:rsidRDefault="002A3B18" w:rsidP="00167CB0">
      <w:pPr>
        <w:numPr>
          <w:ilvl w:val="0"/>
          <w:numId w:val="1"/>
        </w:numPr>
        <w:tabs>
          <w:tab w:val="left" w:pos="851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нарушение кровотока по </w:t>
      </w:r>
      <w:r>
        <w:rPr>
          <w:sz w:val="28"/>
          <w:szCs w:val="28"/>
          <w:lang w:val="en-US"/>
        </w:rPr>
        <w:t>vasa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vasorum</w:t>
      </w:r>
      <w:r>
        <w:rPr>
          <w:sz w:val="28"/>
          <w:szCs w:val="28"/>
        </w:rPr>
        <w:t xml:space="preserve">, вызывающего дегенеративные и некротические изменения </w:t>
      </w:r>
      <w:r>
        <w:rPr>
          <w:sz w:val="28"/>
          <w:szCs w:val="28"/>
        </w:rPr>
        <w:t xml:space="preserve">в стенке аорты с замещением ее рубцовой тканью; </w:t>
      </w:r>
    </w:p>
    <w:p w14:paraId="6B869221" w14:textId="77777777" w:rsidR="00000000" w:rsidRDefault="002A3B18" w:rsidP="00167CB0">
      <w:pPr>
        <w:numPr>
          <w:ilvl w:val="0"/>
          <w:numId w:val="1"/>
        </w:numPr>
        <w:tabs>
          <w:tab w:val="left" w:pos="851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постоянная травматизация бифуркации аорты о ближайшие костные образования; </w:t>
      </w:r>
    </w:p>
    <w:p w14:paraId="24A0F72C" w14:textId="77777777" w:rsidR="00000000" w:rsidRDefault="002A3B18" w:rsidP="00167CB0">
      <w:pPr>
        <w:numPr>
          <w:ilvl w:val="0"/>
          <w:numId w:val="1"/>
        </w:numPr>
        <w:tabs>
          <w:tab w:val="left" w:pos="851"/>
          <w:tab w:val="left" w:pos="9214"/>
        </w:tabs>
        <w:spacing w:line="360" w:lineRule="auto"/>
        <w:ind w:firstLine="709"/>
        <w:jc w:val="both"/>
        <w:rPr>
          <w:rFonts w:ascii="Calibri" w:hAnsi="Calibri" w:cs="Calibri"/>
          <w:sz w:val="28"/>
          <w:szCs w:val="28"/>
        </w:rPr>
      </w:pPr>
      <w:r>
        <w:rPr>
          <w:sz w:val="28"/>
          <w:szCs w:val="28"/>
        </w:rPr>
        <w:t>бифуркация брюшной аорты - участок, где возникает «отраженная волна», что повышает гемодинамическую нагрузку на стенку аорты и</w:t>
      </w:r>
      <w:r>
        <w:rPr>
          <w:sz w:val="28"/>
          <w:szCs w:val="28"/>
        </w:rPr>
        <w:t xml:space="preserve"> увеличивается боковое давление на этом участке, наряду с этим имеется повышенное периферическое сопротивление в артериях нижних конечностей. </w:t>
      </w:r>
    </w:p>
    <w:p w14:paraId="4E371E23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Неосложненные формы аневризмы брюшной части аорты очень часто протекают бессимптомно и выявляются случайно при п</w:t>
      </w:r>
      <w:r>
        <w:rPr>
          <w:sz w:val="28"/>
          <w:szCs w:val="28"/>
        </w:rPr>
        <w:t xml:space="preserve">альпации живота на профилактичеких осмотрах. Внедрение ультразвуковых методов исследования в клинику способствовало более частому выявлению бессимптомных форм. </w:t>
      </w:r>
    </w:p>
    <w:p w14:paraId="338C05AC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 симптомом являются тупые, ноющие боли в животе. Боли могут быть постоянными или период</w:t>
      </w:r>
      <w:r>
        <w:rPr>
          <w:sz w:val="28"/>
          <w:szCs w:val="28"/>
        </w:rPr>
        <w:t>ическими, они локализуются преимущественно в области пупка или в левой половине живота. Боли нередко в поясничную, реже в паховую области. Боли в животе обычно связаны с увеличением размера аневризмы и ее давлением на нервные корешки спинного мозга и сплет</w:t>
      </w:r>
      <w:r>
        <w:rPr>
          <w:sz w:val="28"/>
          <w:szCs w:val="28"/>
        </w:rPr>
        <w:t xml:space="preserve">ения в забрюшинном пространстве. Однако боли - не обязательный симптом даже при большой аневризме. Некоторые больные ощущают усиленную пульсацию в животе, иногда тяжесть или распирание, у </w:t>
      </w:r>
      <w:r>
        <w:rPr>
          <w:sz w:val="28"/>
          <w:szCs w:val="28"/>
        </w:rPr>
        <w:lastRenderedPageBreak/>
        <w:t>других вследствие сдавления аневризмой двенадцатиперстной кишки могу</w:t>
      </w:r>
      <w:r>
        <w:rPr>
          <w:sz w:val="28"/>
          <w:szCs w:val="28"/>
        </w:rPr>
        <w:t>т наблюдаться тошнота, рвота, отрыжка, вздутие живота.</w:t>
      </w:r>
    </w:p>
    <w:p w14:paraId="1DC272F9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осмотре худых больных в положении лежа можно увидеть усиленную пульсацию аневризмы через брюшную стенку. В верхней половине живота слева, определяется пульсирующее плотноэластической консистенции, </w:t>
      </w:r>
      <w:r>
        <w:rPr>
          <w:sz w:val="28"/>
          <w:szCs w:val="28"/>
        </w:rPr>
        <w:t xml:space="preserve">плохо смещающееся, безболезненное опухолевидное образование. Следует учесть, у худых больных можно легко пальпировать нормальную или извитую аорту, особенно при гипертензии и девиации аорты. </w:t>
      </w:r>
    </w:p>
    <w:p w14:paraId="47C18BFB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аускультации, обычно над аневризмой выслушивается систоличес</w:t>
      </w:r>
      <w:r>
        <w:rPr>
          <w:sz w:val="28"/>
          <w:szCs w:val="28"/>
        </w:rPr>
        <w:t xml:space="preserve">кий шум. </w:t>
      </w:r>
    </w:p>
    <w:p w14:paraId="6723E7A2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симптомами аневризмы брюшной аорты являются боли в животе, пульсирующее образование в брюшной полости и систолический шум над ним. Ряд синдромов косвенно указывают на аневризму брюшной аорты.</w:t>
      </w:r>
    </w:p>
    <w:p w14:paraId="677A2EAE" w14:textId="77777777" w:rsidR="00000000" w:rsidRDefault="002A3B18" w:rsidP="00167CB0">
      <w:pPr>
        <w:numPr>
          <w:ilvl w:val="0"/>
          <w:numId w:val="2"/>
        </w:numPr>
        <w:tabs>
          <w:tab w:val="left" w:pos="644"/>
          <w:tab w:val="left" w:pos="1200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Абдоминальный синдром развивается при во</w:t>
      </w:r>
      <w:r>
        <w:rPr>
          <w:sz w:val="28"/>
          <w:szCs w:val="28"/>
        </w:rPr>
        <w:t>влечении в процесс висцеральных ветвей аорты, при компрессии на желудок,12-перстную кишку и/или поджелудочную железу.</w:t>
      </w:r>
    </w:p>
    <w:p w14:paraId="555DBA94" w14:textId="77777777" w:rsidR="00000000" w:rsidRDefault="002A3B18" w:rsidP="00167CB0">
      <w:pPr>
        <w:numPr>
          <w:ilvl w:val="0"/>
          <w:numId w:val="2"/>
        </w:numPr>
        <w:tabs>
          <w:tab w:val="left" w:pos="644"/>
          <w:tab w:val="left" w:pos="1200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Урологический синдром обусловлен смещением почки, мочеточника и нарушением пассажа мочи. Компрессия тестикулярных артерий и вен нередко</w:t>
      </w:r>
      <w:r>
        <w:rPr>
          <w:sz w:val="28"/>
          <w:szCs w:val="28"/>
        </w:rPr>
        <w:t xml:space="preserve"> вызывает болевой симптомокомплекс в яичках (возможно развитие варикоцеле).</w:t>
      </w:r>
    </w:p>
    <w:p w14:paraId="07CB92CA" w14:textId="77777777" w:rsidR="00000000" w:rsidRDefault="002A3B18" w:rsidP="00167CB0">
      <w:pPr>
        <w:numPr>
          <w:ilvl w:val="0"/>
          <w:numId w:val="2"/>
        </w:numPr>
        <w:tabs>
          <w:tab w:val="left" w:pos="644"/>
          <w:tab w:val="left" w:pos="1200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Ишиорадикулярный синдром связан с сдавлением нервных корешков спинного мозга и/или компрессией позвонков. Беспокоят боли в поясничном отделе и и нередко развиваются двигательные</w:t>
      </w:r>
      <w:r>
        <w:rPr>
          <w:sz w:val="28"/>
          <w:szCs w:val="28"/>
        </w:rPr>
        <w:t xml:space="preserve"> расстройства в нижних конечностях.</w:t>
      </w:r>
    </w:p>
    <w:p w14:paraId="27CB0CC0" w14:textId="77777777" w:rsidR="00000000" w:rsidRDefault="002A3B18" w:rsidP="00167CB0">
      <w:pPr>
        <w:numPr>
          <w:ilvl w:val="0"/>
          <w:numId w:val="2"/>
        </w:numPr>
        <w:tabs>
          <w:tab w:val="left" w:pos="644"/>
          <w:tab w:val="left" w:pos="1200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Синдром хронической ишемии нижних конечностей связан с вовлечением в процесс артерий нижних конечностей. </w:t>
      </w:r>
    </w:p>
    <w:p w14:paraId="33B4F28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Ультразвуковое сканирование в диагностике аневризм брюшной аорты более эффективно, чем клинический осмотр, обзо</w:t>
      </w:r>
      <w:r>
        <w:rPr>
          <w:sz w:val="28"/>
          <w:szCs w:val="28"/>
        </w:rPr>
        <w:t xml:space="preserve">рная рентгенограмма и даже </w:t>
      </w:r>
      <w:r>
        <w:rPr>
          <w:sz w:val="28"/>
          <w:szCs w:val="28"/>
        </w:rPr>
        <w:lastRenderedPageBreak/>
        <w:t>аортограмма. При продольном и поперечном сканировании брюшной полости можно точно установить размеры аорты, проследить за динамикой развития аневризмы и отметить ее увеличение даже на несколько миллиметров. Никакой другой метод н</w:t>
      </w:r>
      <w:r>
        <w:rPr>
          <w:sz w:val="28"/>
          <w:szCs w:val="28"/>
        </w:rPr>
        <w:t>е предоставляет таких возможностей. С помощью ультразвукового сканирования можно заподозрить распад стенки аневризмы и даже начало разрыва. Ультразвуковое В-сканирование позволяет увидеть даже расслоение стенки аневризмы или ее разрыв, а также обнаружить а</w:t>
      </w:r>
      <w:r>
        <w:rPr>
          <w:sz w:val="28"/>
          <w:szCs w:val="28"/>
        </w:rPr>
        <w:t>невризмы подзвдошных артерий и увидеть, например, ложную аневризму анастомоза аорты с протезом.</w:t>
      </w:r>
    </w:p>
    <w:p w14:paraId="3FC8D12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показаниях проводят внутривенную пиелографию и изотопную ренографию для определения функции почек. Среди инструментальных методов большое значение имеет </w:t>
      </w:r>
      <w:r>
        <w:rPr>
          <w:i/>
          <w:iCs/>
          <w:sz w:val="28"/>
          <w:szCs w:val="28"/>
        </w:rPr>
        <w:t>рен</w:t>
      </w:r>
      <w:r>
        <w:rPr>
          <w:i/>
          <w:iCs/>
          <w:sz w:val="28"/>
          <w:szCs w:val="28"/>
        </w:rPr>
        <w:t>тгенологическое исследование:</w:t>
      </w:r>
      <w:r>
        <w:rPr>
          <w:sz w:val="28"/>
          <w:szCs w:val="28"/>
        </w:rPr>
        <w:t xml:space="preserve"> обзорная (переднезадняя и боковая) рентгенография органов брюшной полости, ретропневмоперитонеум, при необходимости внутривенная пиелография.</w:t>
      </w:r>
    </w:p>
    <w:p w14:paraId="160D84AA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аневризме брюшной аорты на рентгенограмме можно обнаружить тень аневризматическ</w:t>
      </w:r>
      <w:r>
        <w:rPr>
          <w:sz w:val="28"/>
          <w:szCs w:val="28"/>
        </w:rPr>
        <w:t>ого мешка и кальциноз его стенки. При аневризме аорты может отмечаться узурация тел поясничных позвонков. Этот признак лучше выявляется в боковой проекции.</w:t>
      </w:r>
    </w:p>
    <w:p w14:paraId="1FA73504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Рентгеноконтрастное исследование</w:t>
      </w:r>
      <w:r>
        <w:rPr>
          <w:sz w:val="28"/>
          <w:szCs w:val="28"/>
        </w:rPr>
        <w:t xml:space="preserve"> показано при аневризме брюшной аорты с подозрением на поражение вис</w:t>
      </w:r>
      <w:r>
        <w:rPr>
          <w:sz w:val="28"/>
          <w:szCs w:val="28"/>
        </w:rPr>
        <w:t xml:space="preserve">церальных ветвей аорты. Аневризматический мешок часто содержит тромботическую массу, и тогда размеры аневризмы по аортограмме в большинстве случаев не соответствуют истинным размерам. В таких случаях на аортограмме брюшная часть аорты часто выглядит почти </w:t>
      </w:r>
      <w:r>
        <w:rPr>
          <w:sz w:val="28"/>
          <w:szCs w:val="28"/>
        </w:rPr>
        <w:t>нормальной, а представление об истинных размерах аневризмы дают пальпация, кальциноз стенок мешка на рентгенограмме, изотопная ангиография и ультразвуковое исследование.</w:t>
      </w:r>
    </w:p>
    <w:p w14:paraId="6CA9AA53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Чем больше аневризматическоё поражение, тем оно лучше выявляется с помощью </w:t>
      </w:r>
      <w:r>
        <w:rPr>
          <w:i/>
          <w:iCs/>
          <w:sz w:val="28"/>
          <w:szCs w:val="28"/>
        </w:rPr>
        <w:t>радиоизотоп</w:t>
      </w:r>
      <w:r>
        <w:rPr>
          <w:i/>
          <w:iCs/>
          <w:sz w:val="28"/>
          <w:szCs w:val="28"/>
        </w:rPr>
        <w:t>ной ангиографии</w:t>
      </w:r>
      <w:r>
        <w:rPr>
          <w:sz w:val="28"/>
          <w:szCs w:val="28"/>
        </w:rPr>
        <w:t xml:space="preserve">. Этот метод позволяет обнаружить </w:t>
      </w:r>
      <w:r>
        <w:rPr>
          <w:sz w:val="28"/>
          <w:szCs w:val="28"/>
        </w:rPr>
        <w:lastRenderedPageBreak/>
        <w:t>аневризмы подвздошных артерий.</w:t>
      </w:r>
    </w:p>
    <w:p w14:paraId="43F8241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>
        <w:rPr>
          <w:i/>
          <w:iCs/>
          <w:sz w:val="28"/>
          <w:szCs w:val="28"/>
        </w:rPr>
        <w:t>компьютерной томографии</w:t>
      </w:r>
      <w:r>
        <w:rPr>
          <w:sz w:val="28"/>
          <w:szCs w:val="28"/>
        </w:rPr>
        <w:t xml:space="preserve"> видны структура аневризмы, ее наружний и внутрений контуры, тромботические массы и участки расслоения.</w:t>
      </w:r>
    </w:p>
    <w:p w14:paraId="218E7761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Клиническая картина осложненных аневризм</w:t>
      </w:r>
      <w:r>
        <w:rPr>
          <w:sz w:val="28"/>
          <w:szCs w:val="28"/>
        </w:rPr>
        <w:t xml:space="preserve"> брюш</w:t>
      </w:r>
      <w:r>
        <w:rPr>
          <w:sz w:val="28"/>
          <w:szCs w:val="28"/>
        </w:rPr>
        <w:t>ной аорты характеризуется в первую очередь выраженным болевым синдромом. У больных с неполным разрывом аневризмы аорты отмечаются резкие боли без коллапса и нарастающей анемии. Боли могут быть настолько сильными, что требуется введение наркотиков. Боль лок</w:t>
      </w:r>
      <w:r>
        <w:rPr>
          <w:sz w:val="28"/>
          <w:szCs w:val="28"/>
        </w:rPr>
        <w:t xml:space="preserve">ализуется в середине живота, чаще слева и иррадиирует в поясницу, паховую область и промежность. При обследовании больного в брюшной полости определяется пульсирующее образование, над которым выслушивается систолический шум. Если больной наблюдался ранее, </w:t>
      </w:r>
      <w:r>
        <w:rPr>
          <w:sz w:val="28"/>
          <w:szCs w:val="28"/>
        </w:rPr>
        <w:t>то можно отметить увеличение аневризмы и появление болезненности ее при пальпации.</w:t>
      </w:r>
    </w:p>
    <w:p w14:paraId="71868DF7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Неполный разрыв аневризмы с течением времени становится полным, особенно при гипертензии. В связи с этим такая осложненная форма аневризмы брюшной аорты служит показанием к </w:t>
      </w:r>
      <w:r>
        <w:rPr>
          <w:sz w:val="28"/>
          <w:szCs w:val="28"/>
        </w:rPr>
        <w:t>немедленной госпитализации и срочному оперативному вмешательству.</w:t>
      </w:r>
    </w:p>
    <w:p w14:paraId="520132B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Разрыв аневризмы брюшной аорты является закономерным исходом заболевания. Прорыв аневризмы брюшной аорты возможен в забрюшинное пространство, брюшную полость, двенадцатиперстную кишку, нижню</w:t>
      </w:r>
      <w:r>
        <w:rPr>
          <w:sz w:val="28"/>
          <w:szCs w:val="28"/>
        </w:rPr>
        <w:t>ю полую вену, реже в левую почечную вену. Наиболее часто, у 65 - 85% больных происходит прорыв в забрюшинное пространство. На втором месте по частоте стоит прорыв в двенадцатиперстную кишку (26%), на третьем - в свободную брюшную полость (14 - 23%).</w:t>
      </w:r>
    </w:p>
    <w:p w14:paraId="1304802A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ра</w:t>
      </w:r>
      <w:r>
        <w:rPr>
          <w:sz w:val="28"/>
          <w:szCs w:val="28"/>
        </w:rPr>
        <w:t>зрыва аневризмы брюшной аорты характерна триада симптомов: боли, пульсирующее образование в животе и гипотензия. Тяжесть состояния больных зависит от величины кровопотери. Важным симптомом разрыва является коллапс различной продолжительности. Отмечаются та</w:t>
      </w:r>
      <w:r>
        <w:rPr>
          <w:sz w:val="28"/>
          <w:szCs w:val="28"/>
        </w:rPr>
        <w:t>хикардия, снижение АД, анемия.</w:t>
      </w:r>
    </w:p>
    <w:p w14:paraId="2EB57645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Клиническая картина разрыва аневризмы брюшной аорты зависит в первую очередь от его локализации.</w:t>
      </w:r>
    </w:p>
    <w:p w14:paraId="0286F29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Прорыв аневризмы в забрюшинное пространство</w:t>
      </w:r>
      <w:r>
        <w:rPr>
          <w:sz w:val="28"/>
          <w:szCs w:val="28"/>
        </w:rPr>
        <w:t xml:space="preserve"> может протекать в 2 этапа: сначала вследствие разрыва и кровотечения падает давление</w:t>
      </w:r>
      <w:r>
        <w:rPr>
          <w:sz w:val="28"/>
          <w:szCs w:val="28"/>
        </w:rPr>
        <w:t>, образуются тромбы, и это обусловливает тампонаду разрыва. Тампонада разрыва на фоне гипотензии временно останавливает кровотечение, состояние больного улучшается: уменьшаются боли, исчезает тахикардия и повышается АД. Окончательный разрыв аневризмы со см</w:t>
      </w:r>
      <w:r>
        <w:rPr>
          <w:sz w:val="28"/>
          <w:szCs w:val="28"/>
        </w:rPr>
        <w:t>ертельным кровотечением может наступить через различные промежутки времени.</w:t>
      </w:r>
    </w:p>
    <w:p w14:paraId="0E151CD7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исследовании больного живот обычно мягкий, хотя у некоторых больных бывает его вздутие. Симптомов раздражения брюшины при прорыве аневризмы в забрюшинное пространство не наблюд</w:t>
      </w:r>
      <w:r>
        <w:rPr>
          <w:sz w:val="28"/>
          <w:szCs w:val="28"/>
        </w:rPr>
        <w:t>ается, хотя изредка бывает напряжение брюшной стенки. При пальпации у большинства больных отмечается пульсирующее болезненное образование в животе, над которым выслушивается систолический шум. У части больных пальпировать такое образование в животе не удае</w:t>
      </w:r>
      <w:r>
        <w:rPr>
          <w:sz w:val="28"/>
          <w:szCs w:val="28"/>
        </w:rPr>
        <w:t>тся. Если больной наблюдался до разрыва аневризмы, то в момент разрыва пульсирующее образование иногда не увеличивается, а наоборот, уменьшается в связи с распространением гематомы по забрюшинному пространству. Контуры аневризмы становятся нечеткими. При б</w:t>
      </w:r>
      <w:r>
        <w:rPr>
          <w:sz w:val="28"/>
          <w:szCs w:val="28"/>
        </w:rPr>
        <w:t>ольшом кровотечении в забрюшинное пространство может появиться припухлость в левой подвздошной области и гематома иногда спускается даже на бедро. Однако это уже поздний симптом совершившегося разрыва аневризмы.</w:t>
      </w:r>
    </w:p>
    <w:p w14:paraId="5B002E5C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Иногда у больных с разрывом аневризмы брюшно</w:t>
      </w:r>
      <w:r>
        <w:rPr>
          <w:sz w:val="28"/>
          <w:szCs w:val="28"/>
        </w:rPr>
        <w:t xml:space="preserve">й аорты нарушается кровообращение в нижних конечностях с их похолоданием, онемением и исчезновением пульсации периферических артерий. Острое нарушение кровообращения нижних конечностей может быть связано со сдавлением гематомой подвздошных артерий на фоне </w:t>
      </w:r>
      <w:r>
        <w:rPr>
          <w:sz w:val="28"/>
          <w:szCs w:val="28"/>
        </w:rPr>
        <w:t xml:space="preserve">гипотензии. </w:t>
      </w:r>
    </w:p>
    <w:p w14:paraId="30FF707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Однако у многих больных из-за острой боли в животе или в пояснице с тошнотой и рвотой неправильно диагностируется острое заболевание органов брюшной полости (аппендицит, холецистит, панкреатит, тромбоз мезентериальных сосудов, кишечная непрохо</w:t>
      </w:r>
      <w:r>
        <w:rPr>
          <w:sz w:val="28"/>
          <w:szCs w:val="28"/>
        </w:rPr>
        <w:t xml:space="preserve">димость или прободная язва желудка и т.д.) или острое урологическое заболевание (почечнокаменная болезнь, паранефрит и т.д.). При прорыве аневризмы в забрюшинное пространство боли бывают опоясывающими, что связано с давлением огромной забрюшинной гематомы </w:t>
      </w:r>
      <w:r>
        <w:rPr>
          <w:sz w:val="28"/>
          <w:szCs w:val="28"/>
        </w:rPr>
        <w:t>на нервные стволы и сплетения. Они могут иррадиировать в паховую область, половые органы. Иногда наблюдаются дизурические расстройства в виде затруднения мочеиспускания или, наоборот, частых позывов к нему из-за сдавления гематомой мочеточника или мочевого</w:t>
      </w:r>
      <w:r>
        <w:rPr>
          <w:sz w:val="28"/>
          <w:szCs w:val="28"/>
        </w:rPr>
        <w:t xml:space="preserve"> пузыря. Иногда ретроперитонеальный разрыв дает картину кишечной непроходимости, что можно объяснить сдавлением сосудов брыжейки забрюшинной гематомой.</w:t>
      </w:r>
    </w:p>
    <w:p w14:paraId="528B48EB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Значительно реже наблюдается </w:t>
      </w:r>
      <w:r>
        <w:rPr>
          <w:i/>
          <w:iCs/>
          <w:sz w:val="28"/>
          <w:szCs w:val="28"/>
        </w:rPr>
        <w:t>прорыв аневризмы в брюшную полость,</w:t>
      </w:r>
      <w:r>
        <w:rPr>
          <w:sz w:val="28"/>
          <w:szCs w:val="28"/>
        </w:rPr>
        <w:t xml:space="preserve"> когда быстро развиваются симптомы остро</w:t>
      </w:r>
      <w:r>
        <w:rPr>
          <w:sz w:val="28"/>
          <w:szCs w:val="28"/>
        </w:rPr>
        <w:t>го кровотечения, у всех больных наблюдаются острые боли в животе или их усиление, тошнота, рвота, тяжелый коллапс. При осмотре обращает на себя внимание резкая бледность больного, холодный пот, вздутие живота. При пальпации в большинстве случаев обнаружива</w:t>
      </w:r>
      <w:r>
        <w:rPr>
          <w:sz w:val="28"/>
          <w:szCs w:val="28"/>
        </w:rPr>
        <w:t>ют напряжение мышц передней брюшной стенки и болезненное пульсирующее образование, которое может уменьшаться. При выслушивании над ним определяется систолический шум. В ряде случаев можно выявить притупление в боковых отделах брюшной полости. АД, как прави</w:t>
      </w:r>
      <w:r>
        <w:rPr>
          <w:sz w:val="28"/>
          <w:szCs w:val="28"/>
        </w:rPr>
        <w:t>ло, низкое, нарастает анемия. Вследствие гипотонии обычно наблюдаются олигурия или анурия.</w:t>
      </w:r>
    </w:p>
    <w:p w14:paraId="4479539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прорыве аневризмы в свободную брюшную полость период от первых симптомов разрыва до смерти больного бывает самым коротким.</w:t>
      </w:r>
    </w:p>
    <w:p w14:paraId="7D8870C3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Диагностика заболевания обычно не треб</w:t>
      </w:r>
      <w:r>
        <w:rPr>
          <w:sz w:val="28"/>
          <w:szCs w:val="28"/>
        </w:rPr>
        <w:t>ует никаких специальных исследований.</w:t>
      </w:r>
    </w:p>
    <w:p w14:paraId="765AEFC8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Прорыв аневризмы в органы желудочно-кишечного тракта</w:t>
      </w:r>
      <w:r>
        <w:rPr>
          <w:sz w:val="28"/>
          <w:szCs w:val="28"/>
        </w:rPr>
        <w:t xml:space="preserve"> чаще всего происходит в двенадцатиперстную кишку, хотя описан прорыв аневризмы в желудок, петлю тонкого кишечника, подвздошную кишку.</w:t>
      </w:r>
    </w:p>
    <w:p w14:paraId="19ADD11B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Острая внезапная боль в животе,</w:t>
      </w:r>
      <w:r>
        <w:rPr>
          <w:sz w:val="28"/>
          <w:szCs w:val="28"/>
        </w:rPr>
        <w:t xml:space="preserve"> обычно в эпи- или мезогастральной области, отличает клиническую картину прорыва аневризмы в желудочно-кишечный тракт от клиники желудочного кровотечения. Наблюдаются тошнота, рвота, икота, общая слабость. У некоторых больных боли нарастают постепенно, у д</w:t>
      </w:r>
      <w:r>
        <w:rPr>
          <w:sz w:val="28"/>
          <w:szCs w:val="28"/>
        </w:rPr>
        <w:t xml:space="preserve">ругих сразу появляются рвота кровью и коллапс. При осмотре больного обнаруживают болезненное пульсирующее образование в брюшной полости. </w:t>
      </w:r>
    </w:p>
    <w:p w14:paraId="3C3BBF9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небольшом отверстии в кишке в момент падения давления место прорыва может закрыться тромбом и кровотечение временн</w:t>
      </w:r>
      <w:r>
        <w:rPr>
          <w:sz w:val="28"/>
          <w:szCs w:val="28"/>
        </w:rPr>
        <w:t>о останавливается. Этому способствуют сократительные движения кишечной стенки. Такие симптомы, как дегтеобразный стул, анемия, обычно появляются поздно. Диагностика в таких случаях основана на пальпации и аускультации брюшной полости.</w:t>
      </w:r>
    </w:p>
    <w:p w14:paraId="5B32DCD3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Прорыв аневризмы в ба</w:t>
      </w:r>
      <w:r>
        <w:rPr>
          <w:i/>
          <w:iCs/>
          <w:sz w:val="28"/>
          <w:szCs w:val="28"/>
        </w:rPr>
        <w:t xml:space="preserve">ссейн нижней полой вены </w:t>
      </w:r>
      <w:r>
        <w:rPr>
          <w:sz w:val="28"/>
          <w:szCs w:val="28"/>
        </w:rPr>
        <w:t xml:space="preserve">может быть: </w:t>
      </w:r>
    </w:p>
    <w:p w14:paraId="494E6EFB" w14:textId="77777777" w:rsidR="00000000" w:rsidRDefault="002A3B18" w:rsidP="00167CB0">
      <w:pPr>
        <w:numPr>
          <w:ilvl w:val="0"/>
          <w:numId w:val="3"/>
        </w:numPr>
        <w:tabs>
          <w:tab w:val="left" w:pos="644"/>
          <w:tab w:val="left" w:pos="1100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непосредственно в ствол нижней полой вены;</w:t>
      </w:r>
    </w:p>
    <w:p w14:paraId="61047557" w14:textId="77777777" w:rsidR="00000000" w:rsidRDefault="002A3B18" w:rsidP="00167CB0">
      <w:pPr>
        <w:numPr>
          <w:ilvl w:val="0"/>
          <w:numId w:val="3"/>
        </w:numPr>
        <w:tabs>
          <w:tab w:val="left" w:pos="644"/>
          <w:tab w:val="left" w:pos="1100"/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левую почечную вену;</w:t>
      </w:r>
    </w:p>
    <w:p w14:paraId="03166280" w14:textId="77777777" w:rsidR="00000000" w:rsidRDefault="002A3B18" w:rsidP="00167CB0">
      <w:pPr>
        <w:numPr>
          <w:ilvl w:val="0"/>
          <w:numId w:val="3"/>
        </w:numPr>
        <w:tabs>
          <w:tab w:val="left" w:pos="644"/>
          <w:tab w:val="left" w:pos="1100"/>
          <w:tab w:val="left" w:pos="9214"/>
        </w:tabs>
        <w:spacing w:line="360" w:lineRule="auto"/>
        <w:ind w:firstLine="709"/>
        <w:jc w:val="both"/>
        <w:rPr>
          <w:rFonts w:ascii="Calibri" w:hAnsi="Calibri" w:cs="Calibri"/>
          <w:sz w:val="28"/>
          <w:szCs w:val="28"/>
        </w:rPr>
      </w:pPr>
      <w:r>
        <w:rPr>
          <w:sz w:val="28"/>
          <w:szCs w:val="28"/>
        </w:rPr>
        <w:t xml:space="preserve">в правую подвздошную вену. </w:t>
      </w:r>
    </w:p>
    <w:p w14:paraId="0CCD7E74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больных характерны жалобы на одышку, сердцебиение, отеки нижних конечностей, боли в нижней половине живота и п</w:t>
      </w:r>
      <w:r>
        <w:rPr>
          <w:sz w:val="28"/>
          <w:szCs w:val="28"/>
        </w:rPr>
        <w:t>ульсирующее образование в нем. Быстро нарастает сердечная недостаточность по правожелудочковому типу с увеличением печени и отеками на ногах. Помочь диагностике может внезапно появившийся систолодиастолический шум и «кошачье мурлыканье» при пальпации. Разр</w:t>
      </w:r>
      <w:r>
        <w:rPr>
          <w:sz w:val="28"/>
          <w:szCs w:val="28"/>
        </w:rPr>
        <w:t>ыв аневризмы брюшной аорты наблюдается редко.</w:t>
      </w:r>
    </w:p>
    <w:p w14:paraId="4278D33A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Расслаивающая аневризма</w:t>
      </w:r>
      <w:r>
        <w:rPr>
          <w:sz w:val="28"/>
          <w:szCs w:val="28"/>
        </w:rPr>
        <w:t xml:space="preserve"> только брюшной аорты наблюдается крайне редко. Чаще расслоение брюшной аорты служит продолжением расслоения грудной аорты. Возникновению расслаивающей аневризмы способствует артериальная</w:t>
      </w:r>
      <w:r>
        <w:rPr>
          <w:sz w:val="28"/>
          <w:szCs w:val="28"/>
        </w:rPr>
        <w:t xml:space="preserve"> гипертензия при наличии дегенеративных изменений в средней оболочке (мышечных и эластических структур) аорты. Дегенеративные изменения могут быть вызваны различными этиологическими факторами: фиброзная дисплазия, идиопатический медионекроз, генетический д</w:t>
      </w:r>
      <w:r>
        <w:rPr>
          <w:sz w:val="28"/>
          <w:szCs w:val="28"/>
        </w:rPr>
        <w:t>ефект эластичеких структур (болезнь Марфана).</w:t>
      </w:r>
    </w:p>
    <w:p w14:paraId="304C338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Классификация основана на локализации проксимального разрыва внутренней оболочки аорты и протяженности расслоения стенки аорты. </w:t>
      </w:r>
      <w:r>
        <w:rPr>
          <w:sz w:val="28"/>
          <w:szCs w:val="28"/>
          <w:lang w:val="en-US"/>
        </w:rPr>
        <w:t>F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en-US"/>
        </w:rPr>
        <w:t>Robicsek</w:t>
      </w:r>
      <w:r>
        <w:rPr>
          <w:sz w:val="28"/>
          <w:szCs w:val="28"/>
        </w:rPr>
        <w:t xml:space="preserve"> (1984 г.) предложил следующую классификацию.</w:t>
      </w:r>
    </w:p>
    <w:p w14:paraId="76626A75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Тип 1 - разрыв внутренней</w:t>
      </w:r>
      <w:r>
        <w:rPr>
          <w:sz w:val="28"/>
          <w:szCs w:val="28"/>
        </w:rPr>
        <w:t xml:space="preserve"> оболочки локализуется в восходящей части аорты, а расслоение ее стенок распространяется до брюшной части аорты. Патологический процесс имеет два варианта: а) расслоение стенки аорты заканчивается слепым мешком в дистальной части аорты; б) имеется второй -</w:t>
      </w:r>
      <w:r>
        <w:rPr>
          <w:sz w:val="28"/>
          <w:szCs w:val="28"/>
        </w:rPr>
        <w:t xml:space="preserve"> дистальный - разрыв аорты (дистальная фенестрация).</w:t>
      </w:r>
    </w:p>
    <w:p w14:paraId="389AFA39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Тип 2 - разрыв внутренней оболочки локализуется в восходящей части аорты, расслоение заканчивается слепым мешком проксимальнее плечеголовного ствола.</w:t>
      </w:r>
    </w:p>
    <w:p w14:paraId="2C7E2FF4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Тип 3 - разрыв внутренней оболочки аорты локализуется</w:t>
      </w:r>
      <w:r>
        <w:rPr>
          <w:sz w:val="28"/>
          <w:szCs w:val="28"/>
        </w:rPr>
        <w:t xml:space="preserve"> в начальном отделе нисходящей аорты дистальнее устья левой подключичной артерии. Процесс имеет 4 варианта: а) расслоение заканчивается слепым мешком выше диафрагмы; б) расслоение заканчивается слепым мешком в дистальных отделах бршной части аорты; в) расс</w:t>
      </w:r>
      <w:r>
        <w:rPr>
          <w:sz w:val="28"/>
          <w:szCs w:val="28"/>
        </w:rPr>
        <w:t>лоение напрвленно не только дистально, но и распространяется ретроградно на дугу и восходящую часть аорты, заканчиваясь слепыми мешкоми; г) расслоение аорты распространяется на брюшную часть аорты с развитием дистальной фенестрации.</w:t>
      </w:r>
    </w:p>
    <w:p w14:paraId="000275EB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Выделяют три основных ф</w:t>
      </w:r>
      <w:r>
        <w:rPr>
          <w:sz w:val="28"/>
          <w:szCs w:val="28"/>
        </w:rPr>
        <w:t xml:space="preserve">актора в течении заболевания: 1) расслоение стенки аорты; 2) развитие обширной внутристеночной гематомы; 3) сдавление или отрыв многочисленных ветвей аорты, снабжающих кровью жизненно важные органы, с последующей их ишемией. </w:t>
      </w:r>
    </w:p>
    <w:p w14:paraId="7972566A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Расслоение аорты вызывает боле</w:t>
      </w:r>
      <w:r>
        <w:rPr>
          <w:sz w:val="28"/>
          <w:szCs w:val="28"/>
        </w:rPr>
        <w:t>вой синдром, сдавление коронарных артерий гематомой восходящей аорты - обуславливает сердечную недостаточность. Истинный просвет аорты стенозируется гематомой и создает «коартакционный синдром» с нагрузкой на левый желудочек и развитием артериальной гиперт</w:t>
      </w:r>
      <w:r>
        <w:rPr>
          <w:sz w:val="28"/>
          <w:szCs w:val="28"/>
        </w:rPr>
        <w:t>ензии. Это способствует дальнейшему процессу расслоения аорты.</w:t>
      </w:r>
    </w:p>
    <w:p w14:paraId="326A1A7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rFonts w:ascii="Calibri" w:hAnsi="Calibri" w:cs="Calibri"/>
          <w:sz w:val="28"/>
          <w:szCs w:val="28"/>
        </w:rPr>
      </w:pPr>
      <w:r>
        <w:rPr>
          <w:sz w:val="28"/>
          <w:szCs w:val="28"/>
        </w:rPr>
        <w:t xml:space="preserve">Симптомы расслоения аорты разнообразны и могут имитировать сердечно-сосудистые, неврологические и урологические заболевания. Клиническая картина обусловлена локализацией первичной фенестрацией </w:t>
      </w:r>
      <w:r>
        <w:rPr>
          <w:sz w:val="28"/>
          <w:szCs w:val="28"/>
        </w:rPr>
        <w:t xml:space="preserve">аорты и протяженностью расслоения. Процесс может иметь три формы течения: острую (2 суток), подострую (2 - 4 недели) и хроническую (месяци и даже годы). </w:t>
      </w:r>
    </w:p>
    <w:p w14:paraId="2B87307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первом этапе отмечаются внезапные сильнейшие боли в животе и пояснице, сопровождающиеся тошнотой и </w:t>
      </w:r>
      <w:r>
        <w:rPr>
          <w:sz w:val="28"/>
          <w:szCs w:val="28"/>
        </w:rPr>
        <w:t>рвотой, и развивается коллапс. Живот вначале мягкий, без признаков раздражения брюшины, в дальнейшем появляются вздутие живота и его болезненность. Этот период длится от нескольких минут до нескольких часов.</w:t>
      </w:r>
    </w:p>
    <w:p w14:paraId="7C5AECCA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 симптомом расслаивающей аневризмы брюшн</w:t>
      </w:r>
      <w:r>
        <w:rPr>
          <w:sz w:val="28"/>
          <w:szCs w:val="28"/>
        </w:rPr>
        <w:t>ой аорты является пульсирующее образование в брюшной полости, над которым можно прослушать систолический шум. Однако расслаивающая аневризма может быть небольшой и тогда ее не удается пальпировать.</w:t>
      </w:r>
    </w:p>
    <w:p w14:paraId="473AFDFD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Обычными методами исследования трудно установить диагноз р</w:t>
      </w:r>
      <w:r>
        <w:rPr>
          <w:sz w:val="28"/>
          <w:szCs w:val="28"/>
        </w:rPr>
        <w:t>асслаивающей аневризмы брюшной аорты. Диагностика возможна при использовании ультразвукового сканирования и аортографии. При расслаивающей аневризме грудной аорты установить диагноз проще, так как это заболевание можно заподозрить при обычном рентгенологич</w:t>
      </w:r>
      <w:r>
        <w:rPr>
          <w:sz w:val="28"/>
          <w:szCs w:val="28"/>
        </w:rPr>
        <w:t>еском исследовании грудной клетки.</w:t>
      </w:r>
    </w:p>
    <w:p w14:paraId="3D2EAF72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Второй этап наступает в момент разрыва наружной стенки аневризмы с массивным кровотечением и обычно ведет к быстрой смерти больного. На этом этапе больные отмечают усиление болей в животе, поясничной и паховой областях, б</w:t>
      </w:r>
      <w:r>
        <w:rPr>
          <w:sz w:val="28"/>
          <w:szCs w:val="28"/>
        </w:rPr>
        <w:t>ыстро развиваются симптомы внутреннего кровотечения с коллапсом. Иногда больные отмечают нарастающую слабость, одышку, удушье. У большинства из них имеется напряжение передней брюшной стенки и резкая болезненность при пальпации. В брюшной полости определяе</w:t>
      </w:r>
      <w:r>
        <w:rPr>
          <w:sz w:val="28"/>
          <w:szCs w:val="28"/>
        </w:rPr>
        <w:t>тся болезненное пульсирующее образование, которое или появилось, или увеличилось.</w:t>
      </w:r>
    </w:p>
    <w:p w14:paraId="430D8EC4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хроническом течении расслаивающей аневризмы имеются признаки обычной аневризмы: анамнез, ультразвуковое и аортографическое исследование помогают уточнить характер аневриз</w:t>
      </w:r>
      <w:r>
        <w:rPr>
          <w:sz w:val="28"/>
          <w:szCs w:val="28"/>
        </w:rPr>
        <w:t>мы.</w:t>
      </w:r>
    </w:p>
    <w:p w14:paraId="7A2AD3AF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rFonts w:ascii="Calibri" w:hAnsi="Calibri" w:cs="Calibri"/>
          <w:sz w:val="28"/>
          <w:szCs w:val="28"/>
        </w:rPr>
      </w:pPr>
      <w:r>
        <w:rPr>
          <w:sz w:val="28"/>
          <w:szCs w:val="28"/>
        </w:rPr>
        <w:t>Правильный диагноз аневризмы брюшной аорты в подавляющем большинстве случаев можно установить при простом клиническом исследовании больного.</w:t>
      </w:r>
    </w:p>
    <w:p w14:paraId="5807E2A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Прогноз аневризмы брюшной аорты абсолютно неблагоприятен, так как естественный ход событий обычно заканчивается</w:t>
      </w:r>
      <w:r>
        <w:rPr>
          <w:i/>
          <w:iCs/>
          <w:sz w:val="28"/>
          <w:szCs w:val="28"/>
        </w:rPr>
        <w:t xml:space="preserve"> разрывом аневризмы и смертью больного.</w:t>
      </w:r>
    </w:p>
    <w:p w14:paraId="418EE0BB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аневризма выявляется клинически, значит, она уже значительных размеров и вероятность ее разрыва очень велика. Возникшая аневризма закономерно увеличивается и приближается к своему финалу.</w:t>
      </w:r>
    </w:p>
    <w:p w14:paraId="21504B64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Показания к хирургичес</w:t>
      </w:r>
      <w:r>
        <w:rPr>
          <w:i/>
          <w:iCs/>
          <w:sz w:val="28"/>
          <w:szCs w:val="28"/>
        </w:rPr>
        <w:t>кому лечению</w:t>
      </w:r>
      <w:r>
        <w:rPr>
          <w:sz w:val="28"/>
          <w:szCs w:val="28"/>
        </w:rPr>
        <w:t xml:space="preserve"> вытекают из неблагоприятного прогноза аневризмы брюшной аорты. Следовательно, при выявлении аневризмы брюшной аорты необходимо направить больного в специализированное сосудистое отделение для хирургического лечения.</w:t>
      </w:r>
    </w:p>
    <w:p w14:paraId="2068EC8F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Операция показана в любом </w:t>
      </w:r>
      <w:r>
        <w:rPr>
          <w:sz w:val="28"/>
          <w:szCs w:val="28"/>
        </w:rPr>
        <w:t>возрасте. Возраст сам по себе не является противопоказанием к операции, вопрос решает общее состояние больного, которое должен оценивать специалист.</w:t>
      </w:r>
    </w:p>
    <w:p w14:paraId="7447EA62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аневризма клинически никак себя не проявляет, а выявлена случайно, такому больному показана операция. </w:t>
      </w:r>
      <w:r>
        <w:rPr>
          <w:sz w:val="28"/>
          <w:szCs w:val="28"/>
        </w:rPr>
        <w:t>Бессимптомные аневризмы разрываются, катастрофа обычно наступает внезапно без каких-либо продромальных симптомов.</w:t>
      </w:r>
    </w:p>
    <w:p w14:paraId="05F7B9E6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Противопоказанием к операции являются свежие нарушения коронарного кровообращения, недостаточность кровообращения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БIII степени, острые расст</w:t>
      </w:r>
      <w:r>
        <w:rPr>
          <w:sz w:val="28"/>
          <w:szCs w:val="28"/>
        </w:rPr>
        <w:t>ройства мозгового кровообращения. Но даже при тяжелой ишемической болезни сердца операция показана при угрозе разрыва или наступившем разрыве аневризмы брюшной аорты.</w:t>
      </w:r>
    </w:p>
    <w:p w14:paraId="0BA36F9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Противопоказанием к реконструктивной операции служит окклюзия всех магистральных артерий </w:t>
      </w:r>
      <w:r>
        <w:rPr>
          <w:sz w:val="28"/>
          <w:szCs w:val="28"/>
        </w:rPr>
        <w:t>нижних конечностей.</w:t>
      </w:r>
    </w:p>
    <w:p w14:paraId="17FDC9A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Важно подчеркнуть, что если показания к операции должен установить любой врач, то так как сам по себе диагноз аневризмы брюшной аорты является прямым показанием к хирургическому лечению, вопрос о противопоказаниях должен решаться только</w:t>
      </w:r>
      <w:r>
        <w:rPr>
          <w:sz w:val="28"/>
          <w:szCs w:val="28"/>
        </w:rPr>
        <w:t xml:space="preserve"> после полного обследования больного специалистами сосудистого отделения.</w:t>
      </w:r>
    </w:p>
    <w:p w14:paraId="7E2EE469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Оперативное лечение</w:t>
      </w:r>
      <w:r>
        <w:rPr>
          <w:sz w:val="28"/>
          <w:szCs w:val="28"/>
        </w:rPr>
        <w:t xml:space="preserve"> аневризм брюшной аорты на современном уровне началось в марте 1951 г., когда </w:t>
      </w:r>
      <w:r>
        <w:rPr>
          <w:sz w:val="28"/>
          <w:szCs w:val="28"/>
          <w:lang w:val="en-US"/>
        </w:rPr>
        <w:t>Dubost</w:t>
      </w:r>
      <w:r>
        <w:rPr>
          <w:sz w:val="28"/>
          <w:szCs w:val="28"/>
        </w:rPr>
        <w:t xml:space="preserve"> выполнил первую успешную резекцию аневризмы с последующим замещением дефекта а</w:t>
      </w:r>
      <w:r>
        <w:rPr>
          <w:sz w:val="28"/>
          <w:szCs w:val="28"/>
        </w:rPr>
        <w:t>орты гомотрансплантатом. Техника оперативного вмешательства может быть различной: резекция аневризмы с полным удалением мешка и без его удаления, с протезированием только аорты и аорто-бедренным протезированием. Предпочтение нужно отдать резекции без удале</w:t>
      </w:r>
      <w:r>
        <w:rPr>
          <w:sz w:val="28"/>
          <w:szCs w:val="28"/>
        </w:rPr>
        <w:t>ния аневризматического мешка. У большинства больных производят резекцию с аорто-подвздошным протезированием, что связано с частым сопутствующим атеросклерозом подвздошных артерий.</w:t>
      </w:r>
    </w:p>
    <w:p w14:paraId="67FD85EE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у больного диагностируется разрыв аневризмы брюшной аорты, то ему показ</w:t>
      </w:r>
      <w:r>
        <w:rPr>
          <w:sz w:val="28"/>
          <w:szCs w:val="28"/>
        </w:rPr>
        <w:t>ана немедленная операция. Не следует стремиться полностью восполнять кровопотерю больным с разрывом аневризмы до остановки кровотечения. В этот момент важно вывести больного из коллапса, но не поднимать АД до высоких цифр. Можно использовать специальный ко</w:t>
      </w:r>
      <w:r>
        <w:rPr>
          <w:sz w:val="28"/>
          <w:szCs w:val="28"/>
        </w:rPr>
        <w:t>стюм для наружной пневматической компрессии для остановки аортального кровотечения.</w:t>
      </w:r>
    </w:p>
    <w:p w14:paraId="0407E9FC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Очень важно в начале наркоза и интубации не использовать релаксанты, так как устранение напряжения брюшной стенки может усилить кровотечение и привести к смерти больного. Н</w:t>
      </w:r>
      <w:r>
        <w:rPr>
          <w:sz w:val="28"/>
          <w:szCs w:val="28"/>
        </w:rPr>
        <w:t>е следует удалять забрюшинную гематому. До наложения зажима на аорту не надо широко вскрывать задний листок брюшины и удалять сгустки, ибо при этом ликвидируется «тампонадный эффект» и кровотечение может возобновиться.</w:t>
      </w:r>
    </w:p>
    <w:p w14:paraId="3EA818F3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больных с прорывом аневризмы брюшно</w:t>
      </w:r>
      <w:r>
        <w:rPr>
          <w:sz w:val="28"/>
          <w:szCs w:val="28"/>
        </w:rPr>
        <w:t>й аорты в свободную брюшную полость следует через переднюю брюшную стенку кулаком прижать аорту под диафрагмой. Можно попытаться провести аортальный баллон через бедренную артерию в грудную аорту и, раздув его, временно приостановить кровотечение. Если это</w:t>
      </w:r>
      <w:r>
        <w:rPr>
          <w:sz w:val="28"/>
          <w:szCs w:val="28"/>
        </w:rPr>
        <w:t xml:space="preserve"> не удается, то необходима срочная лапаротомия, прижатие аорты и остановка кровотечения.</w:t>
      </w:r>
    </w:p>
    <w:p w14:paraId="51D20927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Летальность при резекции аневризмы брюшной аорты в первую очередь зависит от формы аневризмы:</w:t>
      </w:r>
    </w:p>
    <w:p w14:paraId="01B60612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осложненная или неосложненная. При плановой резекции неосложненной аневри</w:t>
      </w:r>
      <w:r>
        <w:rPr>
          <w:sz w:val="28"/>
          <w:szCs w:val="28"/>
        </w:rPr>
        <w:t>змы брюшной аорты летальность колеблется в разных клиниках от 2 до 10 %. При осложненных аневризмах летальность значительно выше и составляет от 16 до 60% (А.В. Покровский, 1986). Чем раньше оперируется больной, тем летальность ниже. Эти данные с несомненн</w:t>
      </w:r>
      <w:r>
        <w:rPr>
          <w:sz w:val="28"/>
          <w:szCs w:val="28"/>
        </w:rPr>
        <w:t>остью говорят о том, что если аневризма брюшной аорты диагностирована, то обязательно нужно оперировать. больного в плановом порядке, не ожидая ее разрыва.</w:t>
      </w:r>
    </w:p>
    <w:p w14:paraId="3F139F67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данным А.В. Покровского, выживаемость оперированных в 5 раз больше, чем неоперированных. У оперир</w:t>
      </w:r>
      <w:r>
        <w:rPr>
          <w:sz w:val="28"/>
          <w:szCs w:val="28"/>
        </w:rPr>
        <w:t>ованных увеличивается и продолжительность жизни, большинство из них возвращаются к нормальному образу жизни, к работе.</w:t>
      </w:r>
    </w:p>
    <w:p w14:paraId="6ED71B78" w14:textId="77777777" w:rsidR="00000000" w:rsidRDefault="002A3B18">
      <w:pPr>
        <w:tabs>
          <w:tab w:val="left" w:pos="921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Хирургическое лечение должно проводиться сразу же после установления диагноза, выжидание недопустимо. Определение противопоказаний к опер</w:t>
      </w:r>
      <w:r>
        <w:rPr>
          <w:sz w:val="28"/>
          <w:szCs w:val="28"/>
        </w:rPr>
        <w:t>ации можно доверить только специалистам по сосудистой хирургии. Изучение отдаленных результатов оперативного лечения показало, что оперированные больные возвращаются к нормальной жизни и практически живут так же долго, как все люди их возраста.</w:t>
      </w:r>
    </w:p>
    <w:p w14:paraId="4D45AE66" w14:textId="77777777" w:rsidR="00000000" w:rsidRDefault="002A3B18">
      <w:pPr>
        <w:spacing w:line="360" w:lineRule="auto"/>
        <w:ind w:firstLine="709"/>
        <w:jc w:val="both"/>
        <w:rPr>
          <w:rFonts w:ascii="Calibri" w:hAnsi="Calibri" w:cs="Calibri"/>
          <w:b/>
          <w:bCs/>
          <w:sz w:val="28"/>
          <w:szCs w:val="28"/>
          <w:lang w:val="uk-UA"/>
        </w:rPr>
      </w:pPr>
      <w:r>
        <w:rPr>
          <w:rFonts w:ascii="Calibri" w:hAnsi="Calibri" w:cs="Calibri"/>
          <w:sz w:val="28"/>
          <w:szCs w:val="28"/>
        </w:rPr>
        <w:br w:type="page"/>
      </w:r>
      <w:r>
        <w:rPr>
          <w:b/>
          <w:bCs/>
          <w:sz w:val="28"/>
          <w:szCs w:val="28"/>
        </w:rPr>
        <w:t>Использова</w:t>
      </w:r>
      <w:r>
        <w:rPr>
          <w:b/>
          <w:bCs/>
          <w:sz w:val="28"/>
          <w:szCs w:val="28"/>
        </w:rPr>
        <w:t>нная литература</w:t>
      </w:r>
    </w:p>
    <w:p w14:paraId="054056CD" w14:textId="77777777" w:rsidR="00000000" w:rsidRDefault="002A3B18">
      <w:pPr>
        <w:spacing w:line="360" w:lineRule="auto"/>
        <w:ind w:firstLine="709"/>
        <w:jc w:val="both"/>
        <w:rPr>
          <w:rFonts w:ascii="Calibri" w:hAnsi="Calibri" w:cs="Calibri"/>
          <w:b/>
          <w:bCs/>
          <w:sz w:val="28"/>
          <w:szCs w:val="28"/>
          <w:lang w:val="uk-UA"/>
        </w:rPr>
      </w:pPr>
    </w:p>
    <w:p w14:paraId="104E9E7D" w14:textId="77777777" w:rsidR="002A3B18" w:rsidRDefault="002A3B18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Ангиология. Под ред. М.В. Иванов - Ф48 М.: Медицина, 1981. - 674 с.</w:t>
      </w:r>
    </w:p>
    <w:sectPr w:rsidR="002A3B1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6524158"/>
    <w:lvl w:ilvl="0">
      <w:numFmt w:val="bullet"/>
      <w:lvlText w:val="*"/>
      <w:lvlJc w:val="left"/>
    </w:lvl>
  </w:abstractNum>
  <w:abstractNum w:abstractNumId="1" w15:restartNumberingAfterBreak="0">
    <w:nsid w:val="1FEE1428"/>
    <w:multiLevelType w:val="singleLevel"/>
    <w:tmpl w:val="CBB4654C"/>
    <w:lvl w:ilvl="0">
      <w:start w:val="1"/>
      <w:numFmt w:val="decimal"/>
      <w:lvlText w:val="%1)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" w15:restartNumberingAfterBreak="0">
    <w:nsid w:val="2C090D6F"/>
    <w:multiLevelType w:val="singleLevel"/>
    <w:tmpl w:val="9384CFAA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8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CB0"/>
    <w:rsid w:val="00167CB0"/>
    <w:rsid w:val="002A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481A65"/>
  <w14:defaultImageDpi w14:val="0"/>
  <w15:docId w15:val="{6ABA65BF-3108-4486-B8D5-FDB4D8D94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outlineLvl w:val="0"/>
    </w:pPr>
  </w:style>
  <w:style w:type="paragraph" w:styleId="2">
    <w:name w:val="heading 2"/>
    <w:basedOn w:val="a"/>
    <w:next w:val="a"/>
    <w:link w:val="20"/>
    <w:uiPriority w:val="99"/>
    <w:qFormat/>
    <w:pPr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3669</Words>
  <Characters>20919</Characters>
  <Application>Microsoft Office Word</Application>
  <DocSecurity>0</DocSecurity>
  <Lines>174</Lines>
  <Paragraphs>49</Paragraphs>
  <ScaleCrop>false</ScaleCrop>
  <Company/>
  <LinksUpToDate>false</LinksUpToDate>
  <CharactersWithSpaces>24539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2</cp:revision>
  <dcterms:created xsi:type="dcterms:W3CDTF">2025-03-29T21:42:00Z</dcterms:created>
  <dcterms:modified xsi:type="dcterms:W3CDTF">2025-03-29T21:42:00Z</dcterms:modified>
</cp:coreProperties>
</file>