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CED5" w14:textId="77777777" w:rsidR="003C21A6" w:rsidRPr="00B8426D" w:rsidRDefault="00E71D06" w:rsidP="00A42BC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8426D">
        <w:rPr>
          <w:b/>
          <w:bCs/>
          <w:sz w:val="28"/>
          <w:szCs w:val="28"/>
        </w:rPr>
        <w:t>Содержание</w:t>
      </w:r>
    </w:p>
    <w:p w14:paraId="3CEB79BA" w14:textId="77777777" w:rsidR="0060613A" w:rsidRPr="00B8426D" w:rsidRDefault="0060613A" w:rsidP="00A42BC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0A99ED3" w14:textId="77777777" w:rsidR="0060613A" w:rsidRPr="00B8426D" w:rsidRDefault="00A958E9" w:rsidP="00A958E9">
      <w:pPr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Введение</w:t>
      </w:r>
    </w:p>
    <w:p w14:paraId="763EDEB7" w14:textId="77777777" w:rsidR="0060613A" w:rsidRPr="00B8426D" w:rsidRDefault="00A958E9" w:rsidP="00A958E9">
      <w:pPr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1. Основные проблемы биоэтики</w:t>
      </w:r>
    </w:p>
    <w:p w14:paraId="64F2F90E" w14:textId="77777777" w:rsidR="0060613A" w:rsidRPr="00B8426D" w:rsidRDefault="0060613A" w:rsidP="00A958E9">
      <w:pPr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2. Вспомогательные репродуктивные технологии</w:t>
      </w:r>
    </w:p>
    <w:p w14:paraId="5849818D" w14:textId="77777777" w:rsidR="00622311" w:rsidRPr="00B8426D" w:rsidRDefault="00622311" w:rsidP="00A958E9">
      <w:pPr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3. Правовые проблемы репродуктивных технолог</w:t>
      </w:r>
      <w:r w:rsidR="00A958E9" w:rsidRPr="00B8426D">
        <w:rPr>
          <w:sz w:val="28"/>
          <w:szCs w:val="28"/>
        </w:rPr>
        <w:t>ий</w:t>
      </w:r>
    </w:p>
    <w:p w14:paraId="16FBD48B" w14:textId="77777777" w:rsidR="00622311" w:rsidRPr="00B8426D" w:rsidRDefault="00622311" w:rsidP="00A958E9">
      <w:pPr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4. Моральн</w:t>
      </w:r>
      <w:r w:rsidR="00A958E9" w:rsidRPr="00B8426D">
        <w:rPr>
          <w:sz w:val="28"/>
          <w:szCs w:val="28"/>
        </w:rPr>
        <w:t>о–этические проблемы биоэтики</w:t>
      </w:r>
    </w:p>
    <w:p w14:paraId="56159590" w14:textId="77777777" w:rsidR="00622311" w:rsidRPr="00B8426D" w:rsidRDefault="00A958E9" w:rsidP="00A958E9">
      <w:pPr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Заключение</w:t>
      </w:r>
    </w:p>
    <w:p w14:paraId="15179094" w14:textId="77777777" w:rsidR="0060613A" w:rsidRPr="00B8426D" w:rsidRDefault="00C65309" w:rsidP="00A958E9">
      <w:pPr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С</w:t>
      </w:r>
      <w:r w:rsidR="00A958E9" w:rsidRPr="00B8426D">
        <w:rPr>
          <w:sz w:val="28"/>
          <w:szCs w:val="28"/>
        </w:rPr>
        <w:t>писок использованных источников</w:t>
      </w:r>
    </w:p>
    <w:p w14:paraId="44123A62" w14:textId="77777777" w:rsidR="0097514E" w:rsidRPr="00B8426D" w:rsidRDefault="00A958E9" w:rsidP="00A42BC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11357928"/>
      <w:bookmarkStart w:id="1" w:name="_Toc211399258"/>
      <w:r w:rsidRPr="00B8426D">
        <w:rPr>
          <w:rFonts w:ascii="Times New Roman" w:hAnsi="Times New Roman" w:cs="Times New Roman"/>
          <w:sz w:val="28"/>
          <w:szCs w:val="28"/>
        </w:rPr>
        <w:br w:type="page"/>
      </w:r>
      <w:r w:rsidR="0097514E" w:rsidRPr="00B8426D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  <w:bookmarkEnd w:id="1"/>
    </w:p>
    <w:p w14:paraId="0A56996C" w14:textId="77777777" w:rsidR="009A497C" w:rsidRPr="00B8426D" w:rsidRDefault="009A497C" w:rsidP="00A42BCB">
      <w:pPr>
        <w:spacing w:line="360" w:lineRule="auto"/>
        <w:ind w:firstLine="709"/>
        <w:jc w:val="both"/>
        <w:rPr>
          <w:sz w:val="28"/>
          <w:szCs w:val="28"/>
        </w:rPr>
      </w:pPr>
    </w:p>
    <w:p w14:paraId="37487337" w14:textId="77777777"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Институт рождаемости становится все более актуальным, и не только для нас, россиян, но и для многих зарубежных стран, где смертность превышает рождаемость и крайне остро стоит демографическая проблема. Как это ни страшно, но человеческое население развитых стран, в том числе России, вырождается. В нашей стране число смертей превышает число рождений уже более 10 лет, рождаемость не достигает даже уровня простого замещения поколений. Такая ситуация складывается по различным причинам. Это и материальное положение, и карьерный рост, и здоровье молодежи, и медицинские показатели, и отсутствие элементарной половой культуры, и, как это ни странно, - несовершенное законодательство, и иные факторы.</w:t>
      </w:r>
    </w:p>
    <w:p w14:paraId="7178DA8C" w14:textId="77777777"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По медицинской статистке, более 20% всех супружеских пар не обладают естественной способностью к рождению детей. Ни для кого не секрет, что счастье рождения ребенка приходится не на каждую женщину, как, собственно, и не на каждого мужчину, и проблема бесплодия существовала всегда. Одна из каждых пяти супружеских пар не может иметь собственных детей. И подавляющее число разводов происходит не из-за пресловутого несходства характеров, супружеских измен, алкоголизма или наркомании одного из супругов, а именно из-за отсутствия в семье ребенка. Никакая пылкая любовь, взаимное уважение, стабильный доход, сходство интересов и вкусов не спасают. Родительские инстинкты берут свое, и бездетные браки распадаются значительно чаще, чем те, в которых есть дети.</w:t>
      </w:r>
    </w:p>
    <w:p w14:paraId="44651755" w14:textId="77777777" w:rsidR="00906A6C" w:rsidRPr="00B8426D" w:rsidRDefault="003969CB" w:rsidP="00A42BC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07907245"/>
      <w:bookmarkStart w:id="3" w:name="_Toc211357929"/>
      <w:bookmarkStart w:id="4" w:name="_Toc211399259"/>
      <w:r w:rsidRPr="00B8426D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4138F1" w:rsidRPr="00B8426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7514E" w:rsidRPr="00B8426D">
        <w:rPr>
          <w:rFonts w:ascii="Times New Roman" w:hAnsi="Times New Roman" w:cs="Times New Roman"/>
          <w:sz w:val="28"/>
          <w:szCs w:val="28"/>
        </w:rPr>
        <w:t>Основные проблемы биоэтики</w:t>
      </w:r>
      <w:bookmarkEnd w:id="2"/>
      <w:bookmarkEnd w:id="3"/>
      <w:bookmarkEnd w:id="4"/>
    </w:p>
    <w:p w14:paraId="753CF610" w14:textId="77777777" w:rsidR="004138F1" w:rsidRPr="00B8426D" w:rsidRDefault="004138F1" w:rsidP="00A42BCB">
      <w:pPr>
        <w:spacing w:line="360" w:lineRule="auto"/>
        <w:ind w:firstLine="709"/>
        <w:jc w:val="both"/>
        <w:rPr>
          <w:sz w:val="28"/>
          <w:szCs w:val="28"/>
        </w:rPr>
      </w:pPr>
    </w:p>
    <w:p w14:paraId="3EB8AA04" w14:textId="77777777" w:rsidR="00D22C82" w:rsidRPr="00B8426D" w:rsidRDefault="00D22C82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Медицинская этика (биоэтика) как научная дисциплина впитала в себя наработки, методики социологии, психологии, социальной психологии, профессиологии, религиоведения, юриспруденции, менеджмента, педагогики и множества других медицинских и немедицинских дисциплин, имея при этом свой собственный объект изучения - профессиональное поведение медицинских работников.</w:t>
      </w:r>
    </w:p>
    <w:p w14:paraId="4D5F2C00" w14:textId="77777777" w:rsidR="00D22C82" w:rsidRPr="00B8426D" w:rsidRDefault="00D22C82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Биоэтика, как и медицинская этика, осталась наукой о законах, принципах и правилах регулирования профессионального поведения медицинского работника, которая в условиях новых медицинских технологий позволяет не только использовать достижения научно-технического прогресса на благо человека, но и предупреждать практикующего врача, ученого-медика о недопустимости нанесения вреда человеку, его потомству, окружающему нас миру.</w:t>
      </w:r>
    </w:p>
    <w:p w14:paraId="5727DFF4" w14:textId="77777777"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В медицине существуют проблемы, которые выходят за рамки сугубо профессиональных интересов и приобретают социальное, государственное значение. Среди них особо следует выделить проблемы репродуктивной медицины, которые в значительной мере определяют демографическую ситуацию в целом и те «горячие» точки, которые находятся под пристальным вниманием общества. </w:t>
      </w:r>
    </w:p>
    <w:p w14:paraId="2FC77952" w14:textId="77777777"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В репродуктивной и перинатальной медицине особое место занима</w:t>
      </w:r>
      <w:r w:rsidR="00BE7A81" w:rsidRPr="00B8426D">
        <w:rPr>
          <w:sz w:val="28"/>
          <w:szCs w:val="28"/>
        </w:rPr>
        <w:t>е</w:t>
      </w:r>
      <w:r w:rsidRPr="00B8426D">
        <w:rPr>
          <w:sz w:val="28"/>
          <w:szCs w:val="28"/>
        </w:rPr>
        <w:t>т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проблем</w:t>
      </w:r>
      <w:r w:rsidR="00BE7A81" w:rsidRPr="00B8426D">
        <w:rPr>
          <w:sz w:val="28"/>
          <w:szCs w:val="28"/>
        </w:rPr>
        <w:t xml:space="preserve">а бесплодия. </w:t>
      </w:r>
      <w:r w:rsidRPr="00B8426D">
        <w:rPr>
          <w:sz w:val="28"/>
          <w:szCs w:val="28"/>
        </w:rPr>
        <w:t>Медико-социальная значимость проблемы не вызывает сомнений, если принять во внимание, что в России из 140 млн</w:t>
      </w:r>
      <w:r w:rsidR="004138F1" w:rsidRPr="00B8426D">
        <w:rPr>
          <w:sz w:val="28"/>
          <w:szCs w:val="28"/>
        </w:rPr>
        <w:t>.</w:t>
      </w:r>
      <w:r w:rsidRPr="00B8426D">
        <w:rPr>
          <w:sz w:val="28"/>
          <w:szCs w:val="28"/>
        </w:rPr>
        <w:t xml:space="preserve"> населения около 53% (74 млн</w:t>
      </w:r>
      <w:r w:rsidR="004138F1" w:rsidRPr="00B8426D">
        <w:rPr>
          <w:sz w:val="28"/>
          <w:szCs w:val="28"/>
        </w:rPr>
        <w:t>.</w:t>
      </w:r>
      <w:r w:rsidRPr="00B8426D">
        <w:rPr>
          <w:sz w:val="28"/>
          <w:szCs w:val="28"/>
        </w:rPr>
        <w:t>) составляют женщины. В активном детородном возрасте (от 20 до 29 лет) находятся приблизительно 37 млн.</w:t>
      </w:r>
      <w:r w:rsidR="004138F1" w:rsidRPr="00B8426D">
        <w:rPr>
          <w:sz w:val="28"/>
          <w:szCs w:val="28"/>
        </w:rPr>
        <w:t>, и</w:t>
      </w:r>
      <w:r w:rsidRPr="00B8426D">
        <w:rPr>
          <w:sz w:val="28"/>
          <w:szCs w:val="28"/>
        </w:rPr>
        <w:t>з них 5 млн</w:t>
      </w:r>
      <w:r w:rsidR="004138F1" w:rsidRPr="00B8426D">
        <w:rPr>
          <w:sz w:val="28"/>
          <w:szCs w:val="28"/>
        </w:rPr>
        <w:t>.</w:t>
      </w:r>
      <w:r w:rsidRPr="00B8426D">
        <w:rPr>
          <w:sz w:val="28"/>
          <w:szCs w:val="28"/>
        </w:rPr>
        <w:t xml:space="preserve"> бесплодны. Мужской фактор в структуре бесплодия у супружеских пар составляет 50%.</w:t>
      </w:r>
    </w:p>
    <w:p w14:paraId="128604ED" w14:textId="77777777" w:rsidR="00BE7A81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До недавнего времени вопросы регуляции рождаемости решались чаще всего самой женщиной. Желанная беременность сохранялась и лелеялась, от </w:t>
      </w:r>
      <w:r w:rsidRPr="00B8426D">
        <w:rPr>
          <w:sz w:val="28"/>
          <w:szCs w:val="28"/>
        </w:rPr>
        <w:lastRenderedPageBreak/>
        <w:t>нежеланной беременности предохранялись более или менее простыми методами контрацепции. Бесплодие всегда считалось пороком</w:t>
      </w:r>
      <w:r w:rsidR="00F96945" w:rsidRPr="00B8426D">
        <w:rPr>
          <w:sz w:val="28"/>
          <w:szCs w:val="28"/>
        </w:rPr>
        <w:t>,</w:t>
      </w:r>
      <w:r w:rsidRPr="00B8426D">
        <w:rPr>
          <w:sz w:val="28"/>
          <w:szCs w:val="28"/>
        </w:rPr>
        <w:t xml:space="preserve"> и главным виновником обычно признавалась женщина. Поэтому бесплодный брак, как правило, был самым веским аргументом для развода и распада семьи. </w:t>
      </w:r>
    </w:p>
    <w:p w14:paraId="3A77AC2C" w14:textId="77777777"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В течение всей истории человечества шли поиски причин бесплодия и его преодоления. Конец 20-го столетия ознаменовался тем, что процесс репродукции стал управляемым, появились реальные возможности предупреждения нежеланной беременности, стимуляции овуляции, наступления беременности при бесплодии и сохранения ее на всех этапах (В.И. Кулаков, Б.В. Леонов, В.М. Сидельникова, Л.Е. Мурашко, Г.М. Савельева и др.).</w:t>
      </w:r>
    </w:p>
    <w:p w14:paraId="1C14F70B" w14:textId="77777777" w:rsidR="00122E4C" w:rsidRPr="00B8426D" w:rsidRDefault="00122E4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B56196A" w14:textId="77777777" w:rsidR="005769B5" w:rsidRPr="00B8426D" w:rsidRDefault="005769B5" w:rsidP="00A42BC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11357930"/>
      <w:bookmarkStart w:id="6" w:name="_Toc211399260"/>
      <w:r w:rsidRPr="00B8426D">
        <w:rPr>
          <w:rFonts w:ascii="Times New Roman" w:hAnsi="Times New Roman" w:cs="Times New Roman"/>
          <w:sz w:val="28"/>
          <w:szCs w:val="28"/>
        </w:rPr>
        <w:t>2. Вспомогательные репродуктивные технологии</w:t>
      </w:r>
      <w:bookmarkEnd w:id="5"/>
      <w:bookmarkEnd w:id="6"/>
    </w:p>
    <w:p w14:paraId="6119EF17" w14:textId="77777777" w:rsidR="00CA0622" w:rsidRPr="00B8426D" w:rsidRDefault="00CA0622" w:rsidP="00A42BCB">
      <w:pPr>
        <w:spacing w:line="360" w:lineRule="auto"/>
        <w:ind w:firstLine="709"/>
        <w:jc w:val="both"/>
        <w:rPr>
          <w:sz w:val="28"/>
          <w:szCs w:val="28"/>
        </w:rPr>
      </w:pPr>
    </w:p>
    <w:p w14:paraId="3AF641AA" w14:textId="77777777" w:rsidR="0020583F" w:rsidRPr="00B8426D" w:rsidRDefault="0020583F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К числу острых проблем биомедицинской этики относятся так называемые репродуктивные технологии - основанные на результатах научно-технических достижений, решающих задачи воспроизводства потомства. Речь идет о применении высоких технологий для получения потомства в тех случаях, когда это естественным путем невозможно - (мужское и женское бесплодие, желание иметь кровнородственного ребенка без брака, желание гомосексуалистов, монахов и монахинь иметь детей и т.д.). Репродуктивные технологии предусматривают различные варианты оплодотворения яйцеклетки в теле женщины или вне его, выбор пола будущего ребенка, генетическое очищение популяции, клонирование и др.</w:t>
      </w:r>
    </w:p>
    <w:p w14:paraId="1441D759" w14:textId="77777777" w:rsidR="0020583F" w:rsidRPr="00B8426D" w:rsidRDefault="0020583F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Одна из наиболее важных сфер применения репродуктивных технологий - искусственное оплодотворение яйцеклетки в организме женщины или вне его - «в пробирке», так называемое ЭКО, а одним из вариантов ЭКО является суррогатное материнство, при котором «супруги-заказчики», желающие завести детей, но не могущие сами иметь их, заключают договор с женщиной, согласной выносить для них ребенка, </w:t>
      </w:r>
      <w:r w:rsidRPr="00B8426D">
        <w:rPr>
          <w:sz w:val="28"/>
          <w:szCs w:val="28"/>
        </w:rPr>
        <w:lastRenderedPageBreak/>
        <w:t>зачатого от их донорского материала или полностью чужого (яйцеклетка и сперма) материала.</w:t>
      </w:r>
    </w:p>
    <w:p w14:paraId="3CEF3AD6" w14:textId="77777777" w:rsidR="0020583F" w:rsidRPr="00B8426D" w:rsidRDefault="0020583F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Все процедуры репродуктивных технологий влекут за собой ряд этических и юридических проблем. Российское законодательство достаточно разумно решает юридическую сторону проблемы. Ст. 35 раздела </w:t>
      </w:r>
      <w:r w:rsidRPr="00B8426D">
        <w:rPr>
          <w:sz w:val="28"/>
          <w:szCs w:val="28"/>
          <w:lang w:val="en-US"/>
        </w:rPr>
        <w:t>VII</w:t>
      </w:r>
      <w:r w:rsidRPr="00B8426D">
        <w:rPr>
          <w:sz w:val="28"/>
          <w:szCs w:val="28"/>
        </w:rPr>
        <w:t xml:space="preserve"> Основ гласит: «Каждая совершеннолетняя женщина детородного возраста имеет право на искусственное оплодотворение и имплантацию эмбриона... Сведения о проведенном искусственном оплодотворении и имплантации эмбриона, а также о личности донора составляют врачебную тайну».</w:t>
      </w:r>
    </w:p>
    <w:p w14:paraId="40B104D9" w14:textId="77777777"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В программах вспомогательных репродуктивных технологий по существу моделируется одно половое сношение, и шанс наступления беременности, как и в физиологических условиях, не превышает 35%. При этом наиболее важным оказывается не сам факт наступления беременности, а ее исход - рождение живого и здорового ребенка, так как перинатальные потери чрезвычайно высокие: 10, 20, 40 и даже 60%. Таким образом, в конечном итоге из 100 предпринятых попыток рождаются живыми и здоровыми не более 15 детей.</w:t>
      </w:r>
    </w:p>
    <w:p w14:paraId="6213E241" w14:textId="77777777"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Среди существующих методов, получивших признание и обладающих наибольшей эффективностью, выделяют следующие.</w:t>
      </w:r>
    </w:p>
    <w:p w14:paraId="2FDBC742" w14:textId="77777777"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Экстракорпоральное оплодотворение и перенос эмбриона - метод заключается в оплодотворении ооцита сперматозоидом </w:t>
      </w:r>
      <w:r w:rsidRPr="00B8426D">
        <w:rPr>
          <w:sz w:val="28"/>
          <w:szCs w:val="28"/>
          <w:lang w:val="en-US"/>
        </w:rPr>
        <w:t>in</w:t>
      </w:r>
      <w:r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  <w:lang w:val="en-US"/>
        </w:rPr>
        <w:t>vitro</w:t>
      </w:r>
      <w:r w:rsidRPr="00B8426D">
        <w:rPr>
          <w:sz w:val="28"/>
          <w:szCs w:val="28"/>
        </w:rPr>
        <w:t xml:space="preserve"> и переносе эмбриона в полость матки бесплодной женщины. Данный метод лежит в основе других вспомогательных репродуктивных технологий.</w:t>
      </w:r>
    </w:p>
    <w:p w14:paraId="1D77FB2E" w14:textId="77777777"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Инсеминация ооцита фертильной женщины спермой донора - донация ооцитов, состоящая в переносе эмбрионов, полученных путем оплодотворения </w:t>
      </w:r>
      <w:r w:rsidRPr="00B8426D">
        <w:rPr>
          <w:sz w:val="28"/>
          <w:szCs w:val="28"/>
          <w:lang w:val="en-US"/>
        </w:rPr>
        <w:t>in</w:t>
      </w:r>
      <w:r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  <w:lang w:val="en-US"/>
        </w:rPr>
        <w:t>vitro</w:t>
      </w:r>
      <w:r w:rsidRPr="00B8426D">
        <w:rPr>
          <w:sz w:val="28"/>
          <w:szCs w:val="28"/>
        </w:rPr>
        <w:t xml:space="preserve"> ооцитов женщины-донора спермой мужа или донора, в полость матки бесплодной женщины. </w:t>
      </w:r>
    </w:p>
    <w:p w14:paraId="1EEBE323" w14:textId="77777777"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Метод интрацитоплазматического введения сперматозоида в ооцит базируется на программе экстракорпорального оплодотворения и переноса эмбриона и является одним из вариантов оплодотворения </w:t>
      </w:r>
      <w:r w:rsidRPr="00B8426D">
        <w:rPr>
          <w:sz w:val="28"/>
          <w:szCs w:val="28"/>
          <w:lang w:val="en-US"/>
        </w:rPr>
        <w:t>in</w:t>
      </w:r>
      <w:r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  <w:lang w:val="en-US"/>
        </w:rPr>
        <w:t>vitro</w:t>
      </w:r>
      <w:r w:rsidRPr="00B8426D">
        <w:rPr>
          <w:sz w:val="28"/>
          <w:szCs w:val="28"/>
        </w:rPr>
        <w:t xml:space="preserve">. В </w:t>
      </w:r>
      <w:r w:rsidRPr="00B8426D">
        <w:rPr>
          <w:sz w:val="28"/>
          <w:szCs w:val="28"/>
        </w:rPr>
        <w:lastRenderedPageBreak/>
        <w:t>цитоплазму ооцита вводится лишь один сперматозоид, полученный из эякулята или из яичка, либо из эпидидимиса.</w:t>
      </w:r>
    </w:p>
    <w:p w14:paraId="5A757DDF" w14:textId="77777777"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Сурро</w:t>
      </w:r>
      <w:bookmarkStart w:id="7" w:name="суррогатное"/>
      <w:bookmarkEnd w:id="7"/>
      <w:r w:rsidRPr="00B8426D">
        <w:rPr>
          <w:sz w:val="28"/>
          <w:szCs w:val="28"/>
        </w:rPr>
        <w:t xml:space="preserve">гатное материнство, при котором эмбрионы генетических родителей переносятся в полость матки другой женщины. </w:t>
      </w:r>
    </w:p>
    <w:p w14:paraId="686AAAC7" w14:textId="77777777"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Смысл суррогатного материнства заключается в том, что ребенка вынашивает не сама генетическая мать, а специально подготовленная для этого другая женщина. Учитывая крайнюю важность возложенной на суррогатную мать задачи, эти женщины проходят строгий отбор. Естественно, они обязательно должны быть здоровыми не только физически, но и психически, кроме того, у них должны быть свои дети. Конечно, принятие решения о подобном лечении дается нелегко, требует времени, осмысления и согласия обоих супругов. </w:t>
      </w:r>
    </w:p>
    <w:p w14:paraId="5F267B2B" w14:textId="77777777"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Технически программа лечения бесплодия с помощью суррогатного материнства состоит из нескольких этапов. Основная цель первого этапа - добиться того, чтобы менструации обеих женщин начались почти одновременно - в один день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или с разницей в один - два дня. Эмбрионы, полученные у семейной пары, должны быть перенесены в полость матки женщины, вынашивающей беременность, именно в эти максимально благоприятные дни. Основной смысл второго этапа, цель которого, как уже описано, получение эмбрионов, заключается в проведении непосредственно программы ЭКО, или, как её еще называют - искусственного оплодотворения. Женщина под пристальным контролем врача получает специальные препараты, активизирующие деятельность яичников, и в них начинают созревать не одна, как в обычном цикле, а сразу несколько яйцеклеток. А когда яичники дойдут до необходимого состояния, что обычно бывает через 10-15 дней после начала лекарственной стимуляции, из них с помощью специальной пункции забирают зрелые яйцеклетки. Полученные женские половые клетки эмбриологи оплодотворяют спермой мужа и отслеживают, как будут развиваться полученные эмбрионы.</w:t>
      </w:r>
    </w:p>
    <w:p w14:paraId="62500985" w14:textId="77777777"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Затем наступает черед третьего этапа - переноса эмбрионов в полость </w:t>
      </w:r>
      <w:r w:rsidRPr="00B8426D">
        <w:rPr>
          <w:sz w:val="28"/>
          <w:szCs w:val="28"/>
        </w:rPr>
        <w:lastRenderedPageBreak/>
        <w:t xml:space="preserve">матки. При «обычном» лечении бесплодия их переносят «хозяйке», то есть пациентке, которая и будет мамой, а в случае суррогатного материнства происходит смена ролей. Теперь на первый план выступает женщина, которая будет помогать семейной паре. Дальше - тест на беременность, и если она наступила, то необходимо дальнейшее наблюдение акушера - уж слишком дорога для семьи такая необычная беременность. </w:t>
      </w:r>
    </w:p>
    <w:p w14:paraId="338A188C" w14:textId="77777777"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Таким образом, все эти методы направлены на решение одной задачи - при различных формах мужского и женского бесплодия добиться наступления беременности, обеспечить ее сохранение и получить живого и здорового ребенка. Большинство исследователей утверждают, что с помощью вспомогательных репродуктивных технологий эта цель достижима. Основным и чрезвычайно убедительным аргументом является то, что в мире благодаря данным методам уже родились тысячи здоровых детей. Боязнь, связанная с возможным увеличением у потомства этих матерей частоты врожденных пороков развития, оказалась неоправданной, так как последняя не превышала 3-5%.</w:t>
      </w:r>
    </w:p>
    <w:p w14:paraId="53DC758B" w14:textId="77777777" w:rsidR="00CA0622" w:rsidRPr="00B8426D" w:rsidRDefault="00CA0622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B9648A9" w14:textId="77777777" w:rsidR="00713686" w:rsidRPr="00B8426D" w:rsidRDefault="00713686" w:rsidP="00A42BC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11357931"/>
      <w:bookmarkStart w:id="9" w:name="_Toc211399261"/>
      <w:r w:rsidRPr="00B8426D">
        <w:rPr>
          <w:rFonts w:ascii="Times New Roman" w:hAnsi="Times New Roman" w:cs="Times New Roman"/>
          <w:sz w:val="28"/>
          <w:szCs w:val="28"/>
        </w:rPr>
        <w:t>3. Правовые проблемы репродуктивных технологий</w:t>
      </w:r>
      <w:bookmarkEnd w:id="8"/>
      <w:bookmarkEnd w:id="9"/>
    </w:p>
    <w:p w14:paraId="5F6E5C33" w14:textId="77777777" w:rsidR="004656FD" w:rsidRPr="00B8426D" w:rsidRDefault="004656FD" w:rsidP="00A42BCB">
      <w:pPr>
        <w:spacing w:line="360" w:lineRule="auto"/>
        <w:ind w:firstLine="709"/>
        <w:jc w:val="both"/>
        <w:rPr>
          <w:sz w:val="28"/>
          <w:szCs w:val="28"/>
        </w:rPr>
      </w:pPr>
    </w:p>
    <w:p w14:paraId="27D40471" w14:textId="77777777"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Правовая регламентация репродуктивных технологий закреплена Основами законодательства Российской Федерации об охране здоровья граждан, Приказом Министерства здравоо</w:t>
      </w:r>
      <w:r w:rsidR="004656FD" w:rsidRPr="00B8426D">
        <w:rPr>
          <w:sz w:val="28"/>
          <w:szCs w:val="28"/>
        </w:rPr>
        <w:t xml:space="preserve">хранения от 26 февраля 2003 г. </w:t>
      </w:r>
      <w:r w:rsidRPr="00B8426D">
        <w:rPr>
          <w:sz w:val="28"/>
          <w:szCs w:val="28"/>
        </w:rPr>
        <w:t>№</w:t>
      </w:r>
      <w:r w:rsidR="004656FD" w:rsidRPr="00B8426D">
        <w:rPr>
          <w:sz w:val="28"/>
          <w:szCs w:val="28"/>
        </w:rPr>
        <w:t>67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 xml:space="preserve">«О применении вспомогательных репродуктивных технологий (ВРТ) в терапии женского и мужского бесплодия». Названные правовые акты дают законодательную регламентацию медицинской стороны вопроса. Но, как показывает жизнь, настолько же важными являются и законодательные акты, направленные на правовое оформление процессов ВРТ. К ним относятся Семейный кодекс Российской Федерации и Федеральный закон «Об актах гражданского состояния», которые регламентируют установление происхождения ребенка и государственную регистрацию рождения ребенка и </w:t>
      </w:r>
      <w:r w:rsidRPr="00B8426D">
        <w:rPr>
          <w:sz w:val="28"/>
          <w:szCs w:val="28"/>
        </w:rPr>
        <w:lastRenderedPageBreak/>
        <w:t xml:space="preserve">сведений о родителях. </w:t>
      </w:r>
    </w:p>
    <w:p w14:paraId="0BBB3CD2" w14:textId="77777777"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Наиболее сложной в законодательном отношении явилось регулирование метода суррогатного материнства. Применение этого метода постоянно растет, что требует и серьезного правового подхода. </w:t>
      </w:r>
    </w:p>
    <w:p w14:paraId="2918E8A2" w14:textId="77777777"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Анализируя законодательство, регулирующее ВРТ, можно предложить следующую характеристику: «суррогатная мать» - здоровая женщина, на основе соглашения (договора) после искусственного оплодотворения выносившая и родившая ребенка для другой семьи. Зачатие происходит в условиях специализированного медицинского учреждения (без полового акта), для чего могут использоваться яйцеклетки и сперма, как бесплодной супружеской пары, так и доноров.</w:t>
      </w:r>
    </w:p>
    <w:p w14:paraId="3BA14600" w14:textId="77777777"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Приказом Минздрава РФ от 26 февраля 2003 г. № 67 «О применении вспомогательных репродуктивных технологий (ВРТ) в терапии женского и мужского бесплодия» (нормативно-правовым актом федерального органа власти) утверждена Инструкция «О применении методов вспомогательных репродуктивных технологий», которая регламентирует вопросы суррогатного материнства. В ней введены жесткие требования, предъявляемые к суррогатным матерям.</w:t>
      </w:r>
    </w:p>
    <w:p w14:paraId="35073BDA" w14:textId="77777777"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Показания к суррогатному материнству: отсутствие матки (врожденное или приобретенное);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деформация полости или шейки матки при врожденных пороках развития или в результате заболеваний;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 xml:space="preserve">синехии полости </w:t>
      </w:r>
      <w:r w:rsidR="00FF546C" w:rsidRPr="00B8426D">
        <w:rPr>
          <w:sz w:val="28"/>
          <w:szCs w:val="28"/>
        </w:rPr>
        <w:t xml:space="preserve">матки, не поддающиеся терапии; </w:t>
      </w:r>
      <w:r w:rsidRPr="00B8426D">
        <w:rPr>
          <w:sz w:val="28"/>
          <w:szCs w:val="28"/>
        </w:rPr>
        <w:t>соматические заболевания, при которых вынашивание беременности противопоказано; неудачные повторные попытки ЭКО при неоднократном получении эмбрионов высокого качества, перенос которых не приводил к наступлению беременности.</w:t>
      </w:r>
    </w:p>
    <w:p w14:paraId="718FE977" w14:textId="77777777"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Суррогатными матерями могут быть женщины, добровольно согласившиеся на участие в данной программе.</w:t>
      </w:r>
    </w:p>
    <w:p w14:paraId="38FC812D" w14:textId="77777777"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Требования, предъявляемые к суррогатным матерям: возраст от 20 до 35 лет; наличие собственного здорового ребенка;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 xml:space="preserve">психическое и соматическое здоровье. </w:t>
      </w:r>
    </w:p>
    <w:p w14:paraId="49F47A6E" w14:textId="77777777"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lastRenderedPageBreak/>
        <w:t>Объем обследования суррогатных матерей: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определение группы крови и резус-фактора; анализ крови на сифилис, ВИЧ, гепатиты В и С (действителен 3 месяца); обследование на инфекции: хламидиоз, генитальный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герпес,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уреаплазмоз,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мико</w:t>
      </w:r>
      <w:r w:rsidR="00FF546C" w:rsidRPr="00B8426D">
        <w:rPr>
          <w:sz w:val="28"/>
          <w:szCs w:val="28"/>
        </w:rPr>
        <w:t>плаз</w:t>
      </w:r>
      <w:r w:rsidRPr="00B8426D">
        <w:rPr>
          <w:sz w:val="28"/>
          <w:szCs w:val="28"/>
        </w:rPr>
        <w:t>моз, цитомегалию, краснуху (действительно 6 месяцев); общий анализ мочи (действителен 1 месяц);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клинический анализ крови + свертываемость (действителен 1 месяц);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 xml:space="preserve">биохимический анализ крови: АЛТ, </w:t>
      </w:r>
      <w:r w:rsidRPr="00B8426D">
        <w:rPr>
          <w:sz w:val="28"/>
          <w:szCs w:val="28"/>
          <w:lang w:val="en-US"/>
        </w:rPr>
        <w:t>ACT</w:t>
      </w:r>
      <w:r w:rsidRPr="00B8426D">
        <w:rPr>
          <w:sz w:val="28"/>
          <w:szCs w:val="28"/>
        </w:rPr>
        <w:t>, билирубин,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сахар,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мочевина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(действителен 1 месяц); флюорография (действительна 1 год);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мазки на флору из уретры и цервикального канала и степень чистоты влагалища (действительны 1 месяц); цитологическое исследование мазков с шейки матки; осмотр терапевта и заключение о состоянии здоровья и отсутствии противопоказаний к вынашиванию беременности (действителен 1 год); осмотр и заключение психиатра (однократно); общее и специальное гинекологическое обследование (перед каждой попыткой индукции суперовуляции).</w:t>
      </w:r>
    </w:p>
    <w:p w14:paraId="4309BB0F" w14:textId="77777777" w:rsidR="00BE7A81" w:rsidRPr="00B8426D" w:rsidRDefault="00BE7A8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В связи с введением института материнского капитала нуждается в уточнении Федеральный закон № 256-ФЗ «О дополнительных мерах государственной поддержки семей, имеющих детей», принятый 29 декабря 2006 г. В нем следует конкретизировать право супруги-«заказчицы» на получение материнского капитала. Действующий закон распространяет данное право только на женщин, родивших или усыновивших детей. Супруга-«заказчица» не рожала своего ребенка и не усыновляла его. И, следуя букве закона, на нее не распространяется право на получение материнского капитала. Предлагаемое уточнение исключит отмеченную неопределенность в данном вопросе.</w:t>
      </w:r>
    </w:p>
    <w:p w14:paraId="6759F3E8" w14:textId="77777777" w:rsidR="00BE7A81" w:rsidRPr="00B8426D" w:rsidRDefault="00BE7A8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Действующее законодательство (Семейный кодекс РФ, приказ Минздрава РФ № 67 «О применении вспомогательных репродуктивных технологий (ВРТ) в терапии женского и мужского бесплодия») не обладает целостностью, что не позволяет говорить о завершенности нормативно-правового регулирования рассматриваемого института.</w:t>
      </w:r>
    </w:p>
    <w:p w14:paraId="00EEF3BC" w14:textId="77777777" w:rsidR="00BE7A81" w:rsidRPr="00B8426D" w:rsidRDefault="00BE7A8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lastRenderedPageBreak/>
        <w:t>Однако практика применения метода суррогатного материнства диктует необходимость создания полноценной законодательной базы о суррогатном материнстве, содержащей подробную регламентацию всех аспектов данных правоотношений.</w:t>
      </w:r>
    </w:p>
    <w:p w14:paraId="6A092EB6" w14:textId="77777777" w:rsidR="00BE7A81" w:rsidRPr="00B8426D" w:rsidRDefault="00BE7A8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В связи с этим, прежде всего, представляется необходимым сформулировать нормативное определение понятия суррогатного материнства. В нем целесообразно отразить присущие данному явлению следующие существенные признаки:</w:t>
      </w:r>
    </w:p>
    <w:p w14:paraId="7D51FDE4" w14:textId="77777777" w:rsidR="00BE7A81" w:rsidRPr="00B8426D" w:rsidRDefault="00BE7A81" w:rsidP="00A42BCB">
      <w:pPr>
        <w:widowControl w:val="0"/>
        <w:numPr>
          <w:ilvl w:val="0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наличие взаимной договоренности между суррогатной матерью и потенциальными родителями, в соответствии с которой производится экстракорпоральное оплодотворение (далее - ЭКО);</w:t>
      </w:r>
    </w:p>
    <w:p w14:paraId="4D861035" w14:textId="77777777" w:rsidR="00BE7A81" w:rsidRPr="00B8426D" w:rsidRDefault="00BE7A81" w:rsidP="00A42BCB">
      <w:pPr>
        <w:widowControl w:val="0"/>
        <w:numPr>
          <w:ilvl w:val="0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факт зачатия ребенка путем ЭКО и имплантации эмбриона в полость матки женщины, согласившейся стать суррогатной матерью;</w:t>
      </w:r>
    </w:p>
    <w:p w14:paraId="2B28AF2D" w14:textId="77777777" w:rsidR="00BE7A81" w:rsidRPr="00B8426D" w:rsidRDefault="00BE7A81" w:rsidP="00A42BCB">
      <w:pPr>
        <w:widowControl w:val="0"/>
        <w:numPr>
          <w:ilvl w:val="0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наличие генетического родства между потенциальными родителями (или одним из них) и ребенком;</w:t>
      </w:r>
    </w:p>
    <w:p w14:paraId="52D516BB" w14:textId="77777777" w:rsidR="00BE7A81" w:rsidRPr="00B8426D" w:rsidRDefault="00BE7A81" w:rsidP="00A42BCB">
      <w:pPr>
        <w:widowControl w:val="0"/>
        <w:numPr>
          <w:ilvl w:val="0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целенаправленное вынашивание женщиной ребенка для его последующей передачи потенциальным родителям.</w:t>
      </w:r>
    </w:p>
    <w:p w14:paraId="53D5E56A" w14:textId="77777777" w:rsidR="00BE7A81" w:rsidRPr="00B8426D" w:rsidRDefault="00BE7A8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Исходя из этого, суррогатное материнство следует определять как взаимную договоренность между суррогатной матерью и потенциальными родителями о том, что суррогатная мать пройдет процедуру имплантации эмбриона, зачатого с применением метода ЭКО, выносит, родит и передаст ребенка потенциальным родителям.</w:t>
      </w:r>
    </w:p>
    <w:p w14:paraId="4FCEF969" w14:textId="77777777"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Раскрыть тему правового регулирования суррогатного материнства, вспомогательных репродуктивных технологий (ВРТ), их юридические, морально-этические аспекты подтолкнул случай появления на свет 16 ноября 2005 года младенца по имени Георгий Зах</w:t>
      </w:r>
      <w:bookmarkStart w:id="10" w:name="захаров"/>
      <w:bookmarkEnd w:id="10"/>
      <w:r w:rsidRPr="00B8426D">
        <w:rPr>
          <w:sz w:val="28"/>
          <w:szCs w:val="28"/>
        </w:rPr>
        <w:t xml:space="preserve">аров, сына отца, который скончался за два года до момента зачатия ребенка. Живительные клетки, породившие жизнь, хранились в замороженном состоянии в госпитале Шиба-медикал-центр в Телль-Авиве девять лет, с тех пор, когда бабушка Гоши привезла его отца (своего сына) на лечение от рака в Израиль. Одной из </w:t>
      </w:r>
      <w:r w:rsidRPr="00B8426D">
        <w:rPr>
          <w:sz w:val="28"/>
          <w:szCs w:val="28"/>
        </w:rPr>
        <w:lastRenderedPageBreak/>
        <w:t xml:space="preserve">первых процедур, которую провели израильские медики, был забор спермы. Как рассказывала недавно бабушка, «родившая» себе внука и продолжившая свое поколение на земле, она возмущалась этой процедурой и требовала скорейшего начала лечения, но врачи ее успокоили, сказав, что это ее будущее. </w:t>
      </w:r>
    </w:p>
    <w:p w14:paraId="52430C2E" w14:textId="77777777"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Рождение этого ребенка в нашей стране первый и беспрецедентный случай. Казалось бы, вот решение проблемы, медицина в области репродуктивных технологий достигла значительных результатов</w:t>
      </w:r>
      <w:r w:rsidR="00FF546C" w:rsidRPr="00B8426D">
        <w:rPr>
          <w:sz w:val="28"/>
          <w:szCs w:val="28"/>
        </w:rPr>
        <w:t>,</w:t>
      </w:r>
      <w:r w:rsidRPr="00B8426D">
        <w:rPr>
          <w:sz w:val="28"/>
          <w:szCs w:val="28"/>
        </w:rPr>
        <w:t xml:space="preserve"> и если раньше ребенок в пробирке вызывал удивление, то теперь он не только в пробирке, но и от умершего ранее родителя, а то и двух. Но законодательство, как это часто бывает, отстает, и беспрецедентен этот случай не только для российской медицины, но и для российского законодательства, которое, к сожалению, не поспевает по многим вопросам современного развития новых технологий, науки, рыночных отношений, изменений экономического состояния страны и т.д. А поэтому приходится либо искать «обходные» законодательные пути, что тоже неправильно, либо отказываться от массового продвижения ноу-хау. Регистрация рождения мальчика в свете действующего законодательства, является сложнейшей процедурой, т.к. закон таких случаев не регламентирует. Но об этом чуть позже, а пока вернемся к теме суррогатного материнства.</w:t>
      </w:r>
    </w:p>
    <w:p w14:paraId="71373526" w14:textId="77777777"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Моральные и юридические проблемы, связанные с практикой суррогатного материнства, оказались особенно сложными. Немаловажное значение при законодательном решении и закреплении вопросов, относящихся к здоровью и этике, имеет отношение государства к новым научным технологиям, в частности к вопросам искусственного оплодотворения, имплантации эмбриона, суррогатного материнства и т.д. В отдельных странах с учетом новых условий и технологий были скорректированы уже имевшиеся или приняты новые законы и министерские приказы о репродукции человека. На общеевропейском уровне 19 ноября 1996 г. Комитет министров Совета Европы принял Конвенцию по правам </w:t>
      </w:r>
      <w:r w:rsidRPr="00B8426D">
        <w:rPr>
          <w:sz w:val="28"/>
          <w:szCs w:val="28"/>
        </w:rPr>
        <w:lastRenderedPageBreak/>
        <w:t>человека в биомедицине. Конвенция является первым обязательным в области здравоохранения юридическим документом, который направлен на защиту человека от возможных злоупотреблений, связанных с использованием новых биологических и медицинских методов и процедур. Методы искусственного оплодотворения в международном праве регулируются также несколькими директивами, вытекающими из трех рекомендаций Парламентской ассамблеи Совета Европы, резол</w:t>
      </w:r>
      <w:r w:rsidR="00FF546C" w:rsidRPr="00B8426D">
        <w:rPr>
          <w:sz w:val="28"/>
          <w:szCs w:val="28"/>
        </w:rPr>
        <w:t xml:space="preserve">юциями, </w:t>
      </w:r>
      <w:r w:rsidR="002D2722" w:rsidRPr="00B8426D">
        <w:rPr>
          <w:sz w:val="28"/>
          <w:szCs w:val="28"/>
        </w:rPr>
        <w:t>принятыми 16 марта 1969</w:t>
      </w:r>
      <w:r w:rsidRPr="00B8426D">
        <w:rPr>
          <w:sz w:val="28"/>
          <w:szCs w:val="28"/>
        </w:rPr>
        <w:t>. Европейским парламентом, и решениями Комиссии по правам человека.</w:t>
      </w:r>
    </w:p>
    <w:p w14:paraId="6DFED6FB" w14:textId="77777777" w:rsidR="00FF546C" w:rsidRPr="00B8426D" w:rsidRDefault="00FF546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48A55D7" w14:textId="77777777" w:rsidR="00906A6C" w:rsidRPr="00B8426D" w:rsidRDefault="00713686" w:rsidP="00A42BC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211357932"/>
      <w:bookmarkStart w:id="12" w:name="_Toc211399262"/>
      <w:r w:rsidRPr="00B8426D">
        <w:rPr>
          <w:rFonts w:ascii="Times New Roman" w:hAnsi="Times New Roman" w:cs="Times New Roman"/>
          <w:sz w:val="28"/>
          <w:szCs w:val="28"/>
        </w:rPr>
        <w:t>4</w:t>
      </w:r>
      <w:r w:rsidR="005769B5" w:rsidRPr="00B8426D">
        <w:rPr>
          <w:rFonts w:ascii="Times New Roman" w:hAnsi="Times New Roman" w:cs="Times New Roman"/>
          <w:sz w:val="28"/>
          <w:szCs w:val="28"/>
        </w:rPr>
        <w:t xml:space="preserve">. </w:t>
      </w:r>
      <w:r w:rsidR="00906A6C" w:rsidRPr="00B8426D">
        <w:rPr>
          <w:rFonts w:ascii="Times New Roman" w:hAnsi="Times New Roman" w:cs="Times New Roman"/>
          <w:sz w:val="28"/>
          <w:szCs w:val="28"/>
        </w:rPr>
        <w:t>Морально–этические проблемы</w:t>
      </w:r>
      <w:r w:rsidR="0020583F" w:rsidRPr="00B8426D">
        <w:rPr>
          <w:rFonts w:ascii="Times New Roman" w:hAnsi="Times New Roman" w:cs="Times New Roman"/>
          <w:sz w:val="28"/>
          <w:szCs w:val="28"/>
        </w:rPr>
        <w:t xml:space="preserve"> биоэтики</w:t>
      </w:r>
      <w:bookmarkEnd w:id="11"/>
      <w:bookmarkEnd w:id="12"/>
    </w:p>
    <w:p w14:paraId="2A0C0049" w14:textId="77777777" w:rsidR="00E15077" w:rsidRPr="00B8426D" w:rsidRDefault="00E15077" w:rsidP="00A42BCB">
      <w:pPr>
        <w:spacing w:line="360" w:lineRule="auto"/>
        <w:ind w:firstLine="709"/>
        <w:jc w:val="both"/>
        <w:rPr>
          <w:sz w:val="28"/>
          <w:szCs w:val="28"/>
        </w:rPr>
      </w:pPr>
    </w:p>
    <w:p w14:paraId="2973A891" w14:textId="77777777" w:rsidR="00906A6C" w:rsidRPr="00B8426D" w:rsidRDefault="00906A6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Самые ожесточенные дискуссии происходят вокруг морально-этических проблем и в основном так называемого права плода на жизнь. Это обусловлено тем, что многие современные технологии связаны с проведением искусственных абортов или же с использованием тканей эмбриона и плода. Так, пренатальная диагностика предполагает практику абортирования плодов с грубыми пороками развития, а аборт в данной ситуации является единственным средством «профилактики» врожденной наследственной патологии. Другим примером вмешательства в процесс внутриутробного развития являются методики, используемые при экстракорпоральном оплодотворении. Метод селекции эмбрионов, основанный на генетическом исследовании фрагмента бластоцисты и направленный на выбор здоровых эмбрионов с последующей пересадкой их в матку, подвергается критике за его возможную недостоверность. Критики сомневаются в его целесообразности в тех случаях, когда предполагаемые заболевания возникают обычно в пожилом возрасте (болезнь Паркинсона, болезнь Альцгеймера и др.), так как человек может и не дожить до этого возраста или к тому моменту будут изобретены другие средства их лечения.</w:t>
      </w:r>
    </w:p>
    <w:p w14:paraId="5516976B" w14:textId="77777777" w:rsidR="00906A6C" w:rsidRPr="00B8426D" w:rsidRDefault="00906A6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Критике подвергается и другой метод, также используемый при </w:t>
      </w:r>
      <w:r w:rsidRPr="00B8426D">
        <w:rPr>
          <w:sz w:val="28"/>
          <w:szCs w:val="28"/>
        </w:rPr>
        <w:lastRenderedPageBreak/>
        <w:t>экстракорпоральном оплодотворении. Это метод редукции эмбриона при многоплодной беременности, при котором удаляются «лишние» эмбрионы.</w:t>
      </w:r>
    </w:p>
    <w:p w14:paraId="5EBBCE6B" w14:textId="77777777" w:rsidR="00906A6C" w:rsidRPr="00B8426D" w:rsidRDefault="00906A6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В последнее время широко обсуждаются проблемы использования абортированных тканей для создания эффективных терапевтических средств (тканевая терапия мозговой тканью плода человека, терапия с использованием стволовых клеток и др.). Это также расценивается как нарушение норм этики и морали. При этом дается ссылка на Всеобщую декларацию ЮНЕСКО о геноме человека и правах человека, подписанную в 1977 г. всеми членами ООН, за исключением Сингапура. Аналогичный запрет содержится в специальном приложении к конвенции Совета Европы «О защите прав и достоинств человека в связи с использованием достижений биологии и медицины» и </w:t>
      </w:r>
      <w:r w:rsidR="00E15077" w:rsidRPr="00B8426D">
        <w:rPr>
          <w:sz w:val="28"/>
          <w:szCs w:val="28"/>
        </w:rPr>
        <w:t>др</w:t>
      </w:r>
      <w:r w:rsidR="006C1AFD" w:rsidRPr="00B8426D">
        <w:rPr>
          <w:sz w:val="28"/>
          <w:szCs w:val="28"/>
        </w:rPr>
        <w:t>.</w:t>
      </w:r>
    </w:p>
    <w:p w14:paraId="65EAC3F3" w14:textId="77777777" w:rsidR="00906A6C" w:rsidRPr="00B8426D" w:rsidRDefault="00906A6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Вряд ли стоит спорить о важности обсуждаемых морально-этических проблем. Эти проблемы существуют и требуют своего решения. Однако не следует забывать, что созданные биомедицинские технологии рассчитаны на применение у особой категории людей, которые обречены на бесплодие или на рождение детей-инвалидов с детства. Морально ли, имея, правда, необычные, нетрадиционные средства, не воспользоваться представляемым шансом преодолеть недуг и тем самым уменьшить количество страданий в обществе.</w:t>
      </w:r>
    </w:p>
    <w:p w14:paraId="7A6C1C63" w14:textId="77777777" w:rsidR="00906A6C" w:rsidRPr="00B8426D" w:rsidRDefault="00906A6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Принятие соответствующих законодательных решений возникающих проблем требует времени и широко</w:t>
      </w:r>
      <w:r w:rsidR="009676CA" w:rsidRPr="00B8426D">
        <w:rPr>
          <w:sz w:val="28"/>
          <w:szCs w:val="28"/>
        </w:rPr>
        <w:t>го</w:t>
      </w:r>
      <w:r w:rsidRPr="00B8426D">
        <w:rPr>
          <w:sz w:val="28"/>
          <w:szCs w:val="28"/>
        </w:rPr>
        <w:t xml:space="preserve"> обсуждения в силу специфики новых диагностических и лечебных технологий и необходимости прогнозирования последствий их применения или запрета.</w:t>
      </w:r>
    </w:p>
    <w:p w14:paraId="2089FD60" w14:textId="77777777" w:rsidR="009676CA" w:rsidRPr="00B8426D" w:rsidRDefault="008063B4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Сегодня, в нашем промышленном мире, ЭКО - это мероприятие, представляющее для практикующих врачей экономический интерес. Жизнь человека имеет тенденцию обесцениваться, когда на другой чаше весов находится материальное благосостояние. При появлении и принятии какого-либо метода никто ждет никаких ограничений или сдерживания стороны производителей или пользователей. Возникает новая индустрия: </w:t>
      </w:r>
      <w:r w:rsidRPr="00B8426D">
        <w:rPr>
          <w:sz w:val="28"/>
          <w:szCs w:val="28"/>
        </w:rPr>
        <w:lastRenderedPageBreak/>
        <w:t>зарождающийся «рынок» половых клеток, «аренда» матки для беременности. Единственный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эффективный барьер - это соотношение стоимости и выгоды. Все, что может сделать сторонник нравственности, - это клеймить человеческое безумие, напоминая, что следовало бы делать и чего не следовало бы делать, если внимать доводам рассудка и мудрости</w:t>
      </w:r>
      <w:r w:rsidR="009676CA" w:rsidRPr="00B8426D">
        <w:rPr>
          <w:sz w:val="28"/>
          <w:szCs w:val="28"/>
        </w:rPr>
        <w:t>.</w:t>
      </w:r>
    </w:p>
    <w:p w14:paraId="68CA05A4" w14:textId="77777777" w:rsidR="005E0A5D" w:rsidRPr="00B8426D" w:rsidRDefault="00906A6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Отношение церкви к биомедицинским технологиям неоднозначно. Одни деятели категоричны в своем отношении к использованию клонирования с целью получения потомства и считают это аморальным действием. Другие менее категоричны, и цель клонирования может быть оправдана при наличии ряда определенных обстоятельств и в случае строгого регулирования во избежание злоупотреблений. </w:t>
      </w:r>
    </w:p>
    <w:p w14:paraId="29476681" w14:textId="77777777" w:rsidR="005E0A5D" w:rsidRPr="00B8426D" w:rsidRDefault="005E0A5D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В настоящее время российская общественность располагает конкретной оценкой искусственного оплодотворения с христианской, православной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точки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зрения.</w:t>
      </w:r>
    </w:p>
    <w:p w14:paraId="33343B5B" w14:textId="77777777" w:rsidR="005E0A5D" w:rsidRPr="00B8426D" w:rsidRDefault="005E0A5D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Эта оценка формируется в границах основополагающих постулатов христианства. Один из них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 xml:space="preserve">таинство брака, через которое «дается объективное божественное основание для благодатной жизни». Через таинство брака мужчина и женщина становятся «уже не двое, но одна плоть» (Мф., 19, 6). И это - тайна, «тайна сия велика» (Еф., 5, 32). Освящение союза мужчины и женщины описано в первой книге пророка Моисея «Бытие»: «И </w:t>
      </w:r>
      <w:r w:rsidR="00E15077" w:rsidRPr="00B8426D">
        <w:rPr>
          <w:sz w:val="28"/>
          <w:szCs w:val="28"/>
        </w:rPr>
        <w:t>благословил</w:t>
      </w:r>
      <w:r w:rsidRPr="00B8426D">
        <w:rPr>
          <w:sz w:val="28"/>
          <w:szCs w:val="28"/>
        </w:rPr>
        <w:t xml:space="preserve"> их Бог и сказал им Бог: плодитесь и размножайтесь» (Быт., 1, 28). Благословление деторождения так описывается пророками. «Ибо Ты устроил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внутренности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мои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и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соткал меня во чреве матери моей»; «Не сокрыты были от Тебя кости мои, когда я созидаем был в тайне, образуем был! во глубине утробы» (Пс, 138, 13, 15). «Зародыш мой видели очи Твои; в Твоей книге записаны все дни, для меня назначенные, когда ни одного из них еще не было» (Пс, 138, 16).</w:t>
      </w:r>
    </w:p>
    <w:p w14:paraId="75D5D963" w14:textId="77777777" w:rsidR="005E0A5D" w:rsidRPr="00B8426D" w:rsidRDefault="00906A6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Согласно мусульманскому мировоззрению, клонирование противоречит основным принципам религии: «Бог создал нас совершенными и невозможно, чтобы человек вносил свои изменения, пытаясь повторить </w:t>
      </w:r>
      <w:r w:rsidRPr="00B8426D">
        <w:rPr>
          <w:sz w:val="28"/>
          <w:szCs w:val="28"/>
        </w:rPr>
        <w:lastRenderedPageBreak/>
        <w:t xml:space="preserve">божественный акт творения». Русская Православная Церковь утверждает, что «наука, безусловно, должна развиваться, но под контролем общества и государства». Это, пожалуй, самое краткое и четкое определение сути возникших проблем. </w:t>
      </w:r>
    </w:p>
    <w:p w14:paraId="2801A82C" w14:textId="77777777" w:rsidR="00906A6C" w:rsidRPr="00B8426D" w:rsidRDefault="00906A6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Принятый Великобританией закон (1999) разрешает исследования только на эмбрионах, не достигших 14 дней развития, с целью использования их для решения проблем бесплодия, наследственных и генных болезней, хромосомных аномалий, контрацепции. Однако клонирование человека остается под запретом. Считается весьма перспективным создание банков хранения стволовых клеток для последующего использования в терапевтических целях.</w:t>
      </w:r>
    </w:p>
    <w:p w14:paraId="629D678A" w14:textId="77777777" w:rsidR="00906A6C" w:rsidRPr="00B8426D" w:rsidRDefault="00906A6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Другим аспектом обсуждаемой проблемы является то, что появление новых биомедицинских технологий и использование их в практической медицине связано с большими финансовыми затратами. В</w:t>
      </w:r>
      <w:r w:rsidR="00F86F9F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связи с чем происходит коммерциализация медицинских «услуг», так как без финансового обеспечения невозможно проведение фундаментальных исследований. Таким образом, закладывается новое противоречие, когда достижения медицины в лечении многих заболеваний становятся доступными для узкого круга людей, располагающих средствами. С этим положением нельзя согласиться, и возникающая проблема также требует своего обсуждения и поиска источников финансирования.</w:t>
      </w:r>
    </w:p>
    <w:p w14:paraId="4B9A04E1" w14:textId="77777777" w:rsidR="0097514E" w:rsidRPr="00B8426D" w:rsidRDefault="0097514E" w:rsidP="00A42BC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D">
        <w:rPr>
          <w:rFonts w:ascii="Times New Roman" w:hAnsi="Times New Roman" w:cs="Times New Roman"/>
          <w:sz w:val="28"/>
          <w:szCs w:val="28"/>
        </w:rPr>
        <w:br w:type="page"/>
      </w:r>
      <w:bookmarkStart w:id="13" w:name="_Toc211357933"/>
      <w:bookmarkStart w:id="14" w:name="_Toc211399263"/>
      <w:r w:rsidRPr="00B8426D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13"/>
      <w:bookmarkEnd w:id="14"/>
    </w:p>
    <w:p w14:paraId="6EBA0D38" w14:textId="77777777" w:rsidR="00E15077" w:rsidRPr="00B8426D" w:rsidRDefault="00E15077" w:rsidP="00A42BCB">
      <w:pPr>
        <w:spacing w:line="360" w:lineRule="auto"/>
        <w:ind w:firstLine="709"/>
        <w:jc w:val="both"/>
        <w:rPr>
          <w:sz w:val="28"/>
          <w:szCs w:val="28"/>
        </w:rPr>
      </w:pPr>
    </w:p>
    <w:p w14:paraId="729A033E" w14:textId="77777777"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Вспомогательные репродуктивные технологии (ВРТ) - это методы терапии бесплодия, при котором отдельные или все этапы зачатия и раннего развития эмбрионов осуществляются вне организма. ВРТ включают: экстракорпоральное оплодотворение и перенос эмбрионов в полость матки, инъекцию сперматозоида в цитоплазму ооцита, донорство спермы, донорство ооцитов, суррогатное материнство, предимплантационную диагностику наследственных болезней, искусственную инсеминацию спермой мужа (донора).</w:t>
      </w:r>
    </w:p>
    <w:p w14:paraId="197B62ED" w14:textId="77777777" w:rsidR="009676CA" w:rsidRPr="00B8426D" w:rsidRDefault="009676CA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Программа «суррогатного материнства» дает шанс иметь ребенка женщинам, которые в силу физических особенностей или медицинских противопоказаний не могут самостоятельно выносить и родить ребенка. Термин «суррогатное материнство» уже стал привычным как для слуха, так и для понимания.</w:t>
      </w:r>
    </w:p>
    <w:p w14:paraId="2D8EEC40" w14:textId="77777777" w:rsidR="00D473AC" w:rsidRPr="00B8426D" w:rsidRDefault="0065414A" w:rsidP="00A42BC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5" w:name="_Toc211357934"/>
      <w:bookmarkStart w:id="16" w:name="_Toc211399264"/>
      <w:r w:rsidRPr="00B8426D">
        <w:rPr>
          <w:sz w:val="28"/>
          <w:szCs w:val="28"/>
        </w:rPr>
        <w:br w:type="page"/>
      </w:r>
      <w:r w:rsidR="00BF57A2" w:rsidRPr="00B8426D">
        <w:rPr>
          <w:b/>
          <w:bCs/>
          <w:sz w:val="28"/>
          <w:szCs w:val="28"/>
        </w:rPr>
        <w:lastRenderedPageBreak/>
        <w:t>Список использованных источников</w:t>
      </w:r>
    </w:p>
    <w:p w14:paraId="5F0A1808" w14:textId="77777777" w:rsidR="00BF57A2" w:rsidRPr="00B8426D" w:rsidRDefault="00BF57A2" w:rsidP="00A42BC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148E15F" w14:textId="77777777" w:rsidR="00D473AC" w:rsidRPr="00B8426D" w:rsidRDefault="00D473AC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1. Айвар Л.К. Правовое положение суррогатного материнства в России. Пробелы законодательства / Л.К. Айвар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// Юридический мир. – 2006. - №2. – С. 28-35.</w:t>
      </w:r>
    </w:p>
    <w:p w14:paraId="03FAB3A9" w14:textId="77777777" w:rsidR="00EF7276" w:rsidRPr="00B8426D" w:rsidRDefault="00BF57A2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2</w:t>
      </w:r>
      <w:r w:rsidR="00D473AC" w:rsidRPr="00B8426D">
        <w:rPr>
          <w:sz w:val="28"/>
          <w:szCs w:val="28"/>
        </w:rPr>
        <w:t>. Базанов П.А. Суррогатное материнство – блажь или выход из тупика? / П.А. Базанов // Женское здоровье. – 2006. - №1. – С. 7.</w:t>
      </w:r>
      <w:r w:rsidR="00EF7276" w:rsidRPr="00B8426D">
        <w:rPr>
          <w:sz w:val="28"/>
          <w:szCs w:val="28"/>
        </w:rPr>
        <w:t>4.</w:t>
      </w:r>
    </w:p>
    <w:p w14:paraId="43CB0C12" w14:textId="77777777" w:rsidR="00EF7276" w:rsidRPr="00B8426D" w:rsidRDefault="00BF57A2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3</w:t>
      </w:r>
      <w:r w:rsidR="00EF7276" w:rsidRPr="00B8426D">
        <w:rPr>
          <w:sz w:val="28"/>
          <w:szCs w:val="28"/>
        </w:rPr>
        <w:t>. Борисова Т.Н. Актуальные вопросы законодательной и правоприменительной практики суррогатного материнства / Т.Н. Борисова //</w:t>
      </w:r>
      <w:r w:rsidR="00A958E9" w:rsidRPr="00B8426D">
        <w:rPr>
          <w:sz w:val="28"/>
          <w:szCs w:val="28"/>
        </w:rPr>
        <w:t xml:space="preserve"> </w:t>
      </w:r>
      <w:r w:rsidR="00EF7276" w:rsidRPr="00B8426D">
        <w:rPr>
          <w:sz w:val="28"/>
          <w:szCs w:val="28"/>
        </w:rPr>
        <w:t>Социальное и пенсионное право. – 2008. - №1. – С. 15-16.</w:t>
      </w:r>
    </w:p>
    <w:p w14:paraId="5F9AF8C9" w14:textId="77777777" w:rsidR="00EF7276" w:rsidRPr="00B8426D" w:rsidRDefault="00BF57A2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4</w:t>
      </w:r>
      <w:r w:rsidR="00EF7276" w:rsidRPr="00B8426D">
        <w:rPr>
          <w:sz w:val="28"/>
          <w:szCs w:val="28"/>
        </w:rPr>
        <w:t>. Ведомости СНД и ВС РФ – 19.08.1993. - № 33. – Ст. 1318.</w:t>
      </w:r>
    </w:p>
    <w:p w14:paraId="57472696" w14:textId="77777777" w:rsidR="00EF7276" w:rsidRPr="00B8426D" w:rsidRDefault="00BF57A2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5</w:t>
      </w:r>
      <w:r w:rsidR="00EF7276" w:rsidRPr="00B8426D">
        <w:rPr>
          <w:sz w:val="28"/>
          <w:szCs w:val="28"/>
        </w:rPr>
        <w:t>. Кулаков В.И. Современные биомедицинские технологии в репродуктивной и перинатальной медицине: перспективы, морально – этические и правовые проблемы / В.И. Кулаков // Российский вестник перинатологии и педиатрии. – 2002. - №6. – С. 4-10.</w:t>
      </w:r>
    </w:p>
    <w:bookmarkEnd w:id="15"/>
    <w:bookmarkEnd w:id="16"/>
    <w:p w14:paraId="5FA03416" w14:textId="77777777" w:rsidR="00713686" w:rsidRPr="00B8426D" w:rsidRDefault="00BF57A2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6</w:t>
      </w:r>
      <w:r w:rsidR="00EF7276" w:rsidRPr="00B8426D">
        <w:rPr>
          <w:sz w:val="28"/>
          <w:szCs w:val="28"/>
        </w:rPr>
        <w:t xml:space="preserve">. </w:t>
      </w:r>
      <w:r w:rsidR="00713686" w:rsidRPr="00B8426D">
        <w:rPr>
          <w:sz w:val="28"/>
          <w:szCs w:val="28"/>
        </w:rPr>
        <w:t>Основы законодательства Российской Федерации об охране здоровья граждан // Ведомости СНД и ВС РФ. – 19.08.1993. - №33. – Ст. 1318.</w:t>
      </w:r>
    </w:p>
    <w:p w14:paraId="1FFB29E7" w14:textId="77777777" w:rsidR="007215DB" w:rsidRPr="00B8426D" w:rsidRDefault="00BF57A2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7</w:t>
      </w:r>
      <w:r w:rsidR="00EF7276" w:rsidRPr="00B8426D">
        <w:rPr>
          <w:sz w:val="28"/>
          <w:szCs w:val="28"/>
        </w:rPr>
        <w:t xml:space="preserve">. </w:t>
      </w:r>
      <w:r w:rsidR="007215DB" w:rsidRPr="00B8426D">
        <w:rPr>
          <w:sz w:val="28"/>
          <w:szCs w:val="28"/>
        </w:rPr>
        <w:t xml:space="preserve">Романовский Г.Б. Право на суррогатное материнство: от истории к современности / Г.Б. Романовский // </w:t>
      </w:r>
      <w:r w:rsidR="003B1C0B" w:rsidRPr="00B8426D">
        <w:rPr>
          <w:sz w:val="28"/>
          <w:szCs w:val="28"/>
        </w:rPr>
        <w:t>Проблемы репродукции. – 2006. - №1. – С. 31-38.</w:t>
      </w:r>
    </w:p>
    <w:p w14:paraId="01834AB4" w14:textId="77777777" w:rsidR="007215DB" w:rsidRPr="00B8426D" w:rsidRDefault="00BF57A2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8</w:t>
      </w:r>
      <w:r w:rsidR="00EF7276" w:rsidRPr="00B8426D">
        <w:rPr>
          <w:sz w:val="28"/>
          <w:szCs w:val="28"/>
        </w:rPr>
        <w:t xml:space="preserve">. </w:t>
      </w:r>
      <w:r w:rsidR="007215DB" w:rsidRPr="00B8426D">
        <w:rPr>
          <w:sz w:val="28"/>
          <w:szCs w:val="28"/>
        </w:rPr>
        <w:t>Силуянова И.В. Биоэти</w:t>
      </w:r>
      <w:r w:rsidR="00EF7276" w:rsidRPr="00B8426D">
        <w:rPr>
          <w:sz w:val="28"/>
          <w:szCs w:val="28"/>
        </w:rPr>
        <w:t>ка в России: ценности и законы / И.В. Силуянова.</w:t>
      </w:r>
      <w:r w:rsidR="00A958E9" w:rsidRPr="00B8426D">
        <w:rPr>
          <w:sz w:val="28"/>
          <w:szCs w:val="28"/>
        </w:rPr>
        <w:t xml:space="preserve"> </w:t>
      </w:r>
      <w:r w:rsidR="007215DB" w:rsidRPr="00B8426D">
        <w:rPr>
          <w:sz w:val="28"/>
          <w:szCs w:val="28"/>
        </w:rPr>
        <w:t>– М., 2001. – 192 с.</w:t>
      </w:r>
    </w:p>
    <w:p w14:paraId="24D58F51" w14:textId="77777777" w:rsidR="007215DB" w:rsidRPr="00B8426D" w:rsidRDefault="00BF57A2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9. </w:t>
      </w:r>
      <w:r w:rsidR="007215DB" w:rsidRPr="00B8426D">
        <w:rPr>
          <w:sz w:val="28"/>
          <w:szCs w:val="28"/>
        </w:rPr>
        <w:t>Филиппов О.С. Вспомогательные репродуктивные технологии: взгляд через призму биоэтики / О.С. Филиппов // Проблемы репродукции. – 2004. - №2. – С. 38-40.</w:t>
      </w:r>
    </w:p>
    <w:p w14:paraId="2FE7EB8C" w14:textId="77777777" w:rsidR="000C3BB5" w:rsidRPr="00B8426D" w:rsidRDefault="00BF57A2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10. </w:t>
      </w:r>
      <w:r w:rsidR="000C3BB5" w:rsidRPr="00B8426D">
        <w:rPr>
          <w:sz w:val="28"/>
          <w:szCs w:val="28"/>
        </w:rPr>
        <w:t>Шамов</w:t>
      </w:r>
      <w:r w:rsidR="0065414A" w:rsidRPr="00B8426D">
        <w:rPr>
          <w:sz w:val="28"/>
          <w:szCs w:val="28"/>
        </w:rPr>
        <w:t xml:space="preserve"> И.</w:t>
      </w:r>
      <w:r w:rsidR="000C3BB5" w:rsidRPr="00B8426D">
        <w:rPr>
          <w:sz w:val="28"/>
          <w:szCs w:val="28"/>
        </w:rPr>
        <w:t>А. От деонтоло</w:t>
      </w:r>
      <w:r w:rsidR="0065414A" w:rsidRPr="00B8426D">
        <w:rPr>
          <w:sz w:val="28"/>
          <w:szCs w:val="28"/>
        </w:rPr>
        <w:t>гии к биомедицинской этике / И.</w:t>
      </w:r>
      <w:r w:rsidR="000C3BB5" w:rsidRPr="00B8426D">
        <w:rPr>
          <w:sz w:val="28"/>
          <w:szCs w:val="28"/>
        </w:rPr>
        <w:t>А. Шамов // Медицинская сестра. - 2006. - № 1.- C. 2-5.</w:t>
      </w:r>
    </w:p>
    <w:p w14:paraId="6F442605" w14:textId="77777777" w:rsidR="000C3BB5" w:rsidRPr="00B8426D" w:rsidRDefault="00BF57A2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11. </w:t>
      </w:r>
      <w:r w:rsidR="0065414A" w:rsidRPr="00B8426D">
        <w:rPr>
          <w:sz w:val="28"/>
          <w:szCs w:val="28"/>
        </w:rPr>
        <w:t>Яровинский</w:t>
      </w:r>
      <w:r w:rsidR="007215DB" w:rsidRPr="00B8426D">
        <w:rPr>
          <w:sz w:val="28"/>
          <w:szCs w:val="28"/>
        </w:rPr>
        <w:t xml:space="preserve"> М.Я. Лекции по курсу «Меди</w:t>
      </w:r>
      <w:r w:rsidRPr="00B8426D">
        <w:rPr>
          <w:sz w:val="28"/>
          <w:szCs w:val="28"/>
        </w:rPr>
        <w:t>цинская этика»: учебное пособие / М.Я. Яровинский</w:t>
      </w:r>
      <w:r w:rsidR="00A958E9" w:rsidRPr="00B8426D">
        <w:rPr>
          <w:sz w:val="28"/>
          <w:szCs w:val="28"/>
        </w:rPr>
        <w:t xml:space="preserve"> </w:t>
      </w:r>
      <w:r w:rsidR="007215DB" w:rsidRPr="00B8426D">
        <w:rPr>
          <w:sz w:val="28"/>
          <w:szCs w:val="28"/>
        </w:rPr>
        <w:t>– М.: Медицина, 1999. – 208 с.</w:t>
      </w:r>
    </w:p>
    <w:sectPr w:rsidR="000C3BB5" w:rsidRPr="00B8426D" w:rsidSect="001868CF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5EB7" w14:textId="77777777" w:rsidR="00436789" w:rsidRDefault="00436789">
      <w:r>
        <w:separator/>
      </w:r>
    </w:p>
  </w:endnote>
  <w:endnote w:type="continuationSeparator" w:id="0">
    <w:p w14:paraId="74F37BC8" w14:textId="77777777" w:rsidR="00436789" w:rsidRDefault="0043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6A89" w14:textId="77777777" w:rsidR="00436789" w:rsidRDefault="00436789">
      <w:r>
        <w:separator/>
      </w:r>
    </w:p>
  </w:footnote>
  <w:footnote w:type="continuationSeparator" w:id="0">
    <w:p w14:paraId="15DB4A0D" w14:textId="77777777" w:rsidR="00436789" w:rsidRDefault="0043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A496E"/>
    <w:multiLevelType w:val="hybridMultilevel"/>
    <w:tmpl w:val="6C42B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33B0C"/>
    <w:multiLevelType w:val="hybridMultilevel"/>
    <w:tmpl w:val="E13C45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C76727"/>
    <w:multiLevelType w:val="hybridMultilevel"/>
    <w:tmpl w:val="6472E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05259F"/>
    <w:multiLevelType w:val="hybridMultilevel"/>
    <w:tmpl w:val="F2183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A4"/>
    <w:rsid w:val="00063F37"/>
    <w:rsid w:val="000A1AF5"/>
    <w:rsid w:val="000C3BB5"/>
    <w:rsid w:val="00122E4C"/>
    <w:rsid w:val="001868CF"/>
    <w:rsid w:val="001C5B21"/>
    <w:rsid w:val="0020583F"/>
    <w:rsid w:val="002D2722"/>
    <w:rsid w:val="003969CB"/>
    <w:rsid w:val="003B1C0B"/>
    <w:rsid w:val="003C21A6"/>
    <w:rsid w:val="004138F1"/>
    <w:rsid w:val="0043511A"/>
    <w:rsid w:val="00436789"/>
    <w:rsid w:val="004656FD"/>
    <w:rsid w:val="0051440A"/>
    <w:rsid w:val="005769B5"/>
    <w:rsid w:val="005E0A5D"/>
    <w:rsid w:val="005E50A4"/>
    <w:rsid w:val="005F5E03"/>
    <w:rsid w:val="0060613A"/>
    <w:rsid w:val="00622311"/>
    <w:rsid w:val="0065414A"/>
    <w:rsid w:val="00662BA7"/>
    <w:rsid w:val="006C1AFD"/>
    <w:rsid w:val="00713686"/>
    <w:rsid w:val="007215DB"/>
    <w:rsid w:val="0077602F"/>
    <w:rsid w:val="008063B4"/>
    <w:rsid w:val="008951C4"/>
    <w:rsid w:val="00906A6C"/>
    <w:rsid w:val="009676CA"/>
    <w:rsid w:val="0097514E"/>
    <w:rsid w:val="009A497C"/>
    <w:rsid w:val="009A6E25"/>
    <w:rsid w:val="009B3377"/>
    <w:rsid w:val="00A42BCB"/>
    <w:rsid w:val="00A958E9"/>
    <w:rsid w:val="00AA2F14"/>
    <w:rsid w:val="00AB0988"/>
    <w:rsid w:val="00B834A2"/>
    <w:rsid w:val="00B8426D"/>
    <w:rsid w:val="00BE7A81"/>
    <w:rsid w:val="00BF57A2"/>
    <w:rsid w:val="00C65309"/>
    <w:rsid w:val="00CA0622"/>
    <w:rsid w:val="00D22C82"/>
    <w:rsid w:val="00D473AC"/>
    <w:rsid w:val="00DB2C86"/>
    <w:rsid w:val="00E02F37"/>
    <w:rsid w:val="00E15077"/>
    <w:rsid w:val="00E325E2"/>
    <w:rsid w:val="00E71D06"/>
    <w:rsid w:val="00EC732B"/>
    <w:rsid w:val="00EF7276"/>
    <w:rsid w:val="00F86F9F"/>
    <w:rsid w:val="00F96945"/>
    <w:rsid w:val="00FA4CDD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58C38"/>
  <w14:defaultImageDpi w14:val="0"/>
  <w15:docId w15:val="{FA8B11D4-23F2-4D4F-B71F-2045FB77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144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5144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51440A"/>
  </w:style>
  <w:style w:type="paragraph" w:styleId="a6">
    <w:name w:val="footnote text"/>
    <w:basedOn w:val="a"/>
    <w:link w:val="a7"/>
    <w:uiPriority w:val="99"/>
    <w:semiHidden/>
    <w:rsid w:val="00906A6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906A6C"/>
    <w:rPr>
      <w:vertAlign w:val="superscript"/>
    </w:rPr>
  </w:style>
  <w:style w:type="paragraph" w:styleId="31">
    <w:name w:val="toc 3"/>
    <w:basedOn w:val="a"/>
    <w:next w:val="a"/>
    <w:autoRedefine/>
    <w:uiPriority w:val="99"/>
    <w:semiHidden/>
    <w:rsid w:val="00E71D06"/>
    <w:pPr>
      <w:tabs>
        <w:tab w:val="right" w:leader="dot" w:pos="9344"/>
      </w:tabs>
      <w:spacing w:line="360" w:lineRule="auto"/>
      <w:ind w:left="480"/>
      <w:jc w:val="both"/>
    </w:pPr>
  </w:style>
  <w:style w:type="character" w:styleId="a9">
    <w:name w:val="Hyperlink"/>
    <w:basedOn w:val="a0"/>
    <w:uiPriority w:val="99"/>
    <w:rsid w:val="001C5B21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9A6E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4085</Words>
  <Characters>23286</Characters>
  <Application>Microsoft Office Word</Application>
  <DocSecurity>0</DocSecurity>
  <Lines>194</Lines>
  <Paragraphs>54</Paragraphs>
  <ScaleCrop>false</ScaleCrop>
  <Company>asd</Company>
  <LinksUpToDate>false</LinksUpToDate>
  <CharactersWithSpaces>27317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репродуктивные технологии</dc:title>
  <dc:subject/>
  <dc:creator>Галина</dc:creator>
  <cp:keywords/>
  <dc:description/>
  <cp:lastModifiedBy>Igor</cp:lastModifiedBy>
  <cp:revision>2</cp:revision>
  <dcterms:created xsi:type="dcterms:W3CDTF">2025-03-29T01:44:00Z</dcterms:created>
  <dcterms:modified xsi:type="dcterms:W3CDTF">2025-03-29T01:44:00Z</dcterms:modified>
</cp:coreProperties>
</file>