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AE2F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14:paraId="0B0918BE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Тюменская государственная медицинская академия</w:t>
      </w:r>
    </w:p>
    <w:p w14:paraId="7706F86D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Федерального агентства по здравоохранению и социальному развитию</w:t>
      </w:r>
    </w:p>
    <w:p w14:paraId="617571C5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Факультет повышения квалификации профессиональной переподготовки специалистов</w:t>
      </w:r>
    </w:p>
    <w:p w14:paraId="719A7C4A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КАФЕДРА ФАРМАЦИИ</w:t>
      </w:r>
    </w:p>
    <w:p w14:paraId="4E9F0809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</w:p>
    <w:p w14:paraId="46042380" w14:textId="77777777" w:rsidR="00551295" w:rsidRPr="00E17DB8" w:rsidRDefault="00551295" w:rsidP="00E17DB8">
      <w:pPr>
        <w:ind w:firstLine="720"/>
        <w:jc w:val="center"/>
        <w:rPr>
          <w:rFonts w:cs="Tahoma"/>
          <w:sz w:val="28"/>
          <w:szCs w:val="24"/>
        </w:rPr>
      </w:pPr>
    </w:p>
    <w:p w14:paraId="27D2C45C" w14:textId="77777777" w:rsidR="00E450C3" w:rsidRPr="00E17DB8" w:rsidRDefault="00E450C3" w:rsidP="00E17DB8">
      <w:pPr>
        <w:ind w:firstLine="720"/>
        <w:jc w:val="center"/>
        <w:rPr>
          <w:rFonts w:cs="Tahoma"/>
          <w:sz w:val="28"/>
          <w:szCs w:val="24"/>
        </w:rPr>
      </w:pPr>
    </w:p>
    <w:p w14:paraId="5BC3D59C" w14:textId="77777777" w:rsidR="00E450C3" w:rsidRPr="00E17DB8" w:rsidRDefault="00E450C3" w:rsidP="00E17DB8">
      <w:pPr>
        <w:ind w:firstLine="720"/>
        <w:jc w:val="center"/>
        <w:rPr>
          <w:rFonts w:cs="Tahoma"/>
          <w:sz w:val="28"/>
          <w:szCs w:val="24"/>
        </w:rPr>
      </w:pPr>
    </w:p>
    <w:p w14:paraId="02E6B9DC" w14:textId="77777777" w:rsidR="00E450C3" w:rsidRPr="00E17DB8" w:rsidRDefault="00E450C3" w:rsidP="00E17DB8">
      <w:pPr>
        <w:ind w:firstLine="720"/>
        <w:jc w:val="center"/>
        <w:rPr>
          <w:rFonts w:cs="Tahoma"/>
          <w:sz w:val="28"/>
          <w:szCs w:val="24"/>
        </w:rPr>
      </w:pPr>
    </w:p>
    <w:p w14:paraId="6874EDE2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</w:p>
    <w:p w14:paraId="68D6E373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</w:p>
    <w:p w14:paraId="16E09649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КУРСОВАЯ РАБОТА</w:t>
      </w:r>
    </w:p>
    <w:p w14:paraId="40F22A63" w14:textId="77777777" w:rsidR="00E17DB8" w:rsidRDefault="00E17DB8" w:rsidP="00E17DB8">
      <w:pPr>
        <w:ind w:firstLine="720"/>
        <w:jc w:val="center"/>
        <w:rPr>
          <w:rFonts w:cs="Tahoma"/>
          <w:sz w:val="28"/>
          <w:szCs w:val="24"/>
        </w:rPr>
      </w:pPr>
    </w:p>
    <w:p w14:paraId="2550F6D3" w14:textId="77777777" w:rsidR="00E17DB8" w:rsidRDefault="00E17DB8" w:rsidP="00E17DB8">
      <w:pPr>
        <w:ind w:firstLine="720"/>
        <w:jc w:val="center"/>
        <w:rPr>
          <w:rFonts w:cs="Tahoma"/>
          <w:sz w:val="28"/>
          <w:szCs w:val="24"/>
        </w:rPr>
      </w:pPr>
      <w:r>
        <w:rPr>
          <w:rFonts w:cs="Tahoma"/>
          <w:sz w:val="28"/>
          <w:szCs w:val="24"/>
        </w:rPr>
        <w:t>На тему</w:t>
      </w:r>
    </w:p>
    <w:p w14:paraId="2E19D4D8" w14:textId="77777777" w:rsidR="002F36EA" w:rsidRPr="00E17DB8" w:rsidRDefault="002F36EA" w:rsidP="00E17DB8">
      <w:pPr>
        <w:ind w:firstLine="720"/>
        <w:jc w:val="center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«Биотехнология – новое направление в фармацевтической технологии»</w:t>
      </w:r>
    </w:p>
    <w:p w14:paraId="3007344B" w14:textId="77777777" w:rsidR="002F36EA" w:rsidRPr="00E17DB8" w:rsidRDefault="002F36EA" w:rsidP="00E17DB8">
      <w:pPr>
        <w:ind w:firstLine="720"/>
        <w:jc w:val="both"/>
        <w:rPr>
          <w:rFonts w:cs="Tahoma"/>
          <w:sz w:val="28"/>
          <w:szCs w:val="24"/>
        </w:rPr>
      </w:pPr>
    </w:p>
    <w:p w14:paraId="1F6DE236" w14:textId="77777777" w:rsidR="002F36EA" w:rsidRPr="00E17DB8" w:rsidRDefault="002F36EA" w:rsidP="00E17DB8">
      <w:pPr>
        <w:ind w:firstLine="720"/>
        <w:jc w:val="both"/>
        <w:rPr>
          <w:rFonts w:cs="Tahoma"/>
          <w:sz w:val="28"/>
          <w:szCs w:val="24"/>
        </w:rPr>
      </w:pPr>
    </w:p>
    <w:p w14:paraId="558BF799" w14:textId="77777777" w:rsidR="002F36EA" w:rsidRPr="00E17DB8" w:rsidRDefault="00E17DB8" w:rsidP="00E17DB8">
      <w:pPr>
        <w:jc w:val="both"/>
        <w:rPr>
          <w:rFonts w:cs="Tahoma"/>
          <w:sz w:val="28"/>
          <w:szCs w:val="24"/>
        </w:rPr>
      </w:pPr>
      <w:r>
        <w:rPr>
          <w:rFonts w:cs="Tahoma"/>
          <w:sz w:val="28"/>
          <w:szCs w:val="24"/>
        </w:rPr>
        <w:t>Выполнила</w:t>
      </w:r>
    </w:p>
    <w:p w14:paraId="75A69B72" w14:textId="77777777" w:rsidR="002F36EA" w:rsidRPr="00E17DB8" w:rsidRDefault="002F36EA" w:rsidP="00E17DB8">
      <w:pPr>
        <w:jc w:val="both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>Мухамедьярова Анна Юрьевна</w:t>
      </w:r>
    </w:p>
    <w:p w14:paraId="13A64FB7" w14:textId="77777777" w:rsidR="002F36EA" w:rsidRPr="00E17DB8" w:rsidRDefault="002F36EA" w:rsidP="00E17DB8">
      <w:pPr>
        <w:jc w:val="both"/>
        <w:rPr>
          <w:rFonts w:cs="Tahoma"/>
          <w:sz w:val="28"/>
          <w:szCs w:val="24"/>
        </w:rPr>
      </w:pPr>
      <w:r w:rsidRPr="00E17DB8">
        <w:rPr>
          <w:rFonts w:cs="Tahoma"/>
          <w:sz w:val="28"/>
          <w:szCs w:val="24"/>
        </w:rPr>
        <w:t xml:space="preserve">Провизор </w:t>
      </w:r>
      <w:r w:rsidR="00551295" w:rsidRPr="00E17DB8">
        <w:rPr>
          <w:rFonts w:cs="Tahoma"/>
          <w:sz w:val="28"/>
          <w:szCs w:val="24"/>
        </w:rPr>
        <w:t>аптеки ООО «Авиценна»</w:t>
      </w:r>
    </w:p>
    <w:p w14:paraId="6E4CD726" w14:textId="77777777" w:rsidR="00E17DB8" w:rsidRDefault="00E17DB8" w:rsidP="00E17DB8">
      <w:pPr>
        <w:ind w:firstLine="720"/>
        <w:jc w:val="both"/>
        <w:rPr>
          <w:rFonts w:cs="Tahoma"/>
          <w:sz w:val="28"/>
          <w:szCs w:val="24"/>
        </w:rPr>
      </w:pPr>
    </w:p>
    <w:p w14:paraId="14E6CB70" w14:textId="77777777" w:rsidR="00E17DB8" w:rsidRDefault="00E17DB8" w:rsidP="00E17DB8">
      <w:pPr>
        <w:ind w:firstLine="720"/>
        <w:jc w:val="both"/>
        <w:rPr>
          <w:rFonts w:cs="Tahoma"/>
          <w:sz w:val="28"/>
          <w:szCs w:val="24"/>
        </w:rPr>
      </w:pPr>
    </w:p>
    <w:p w14:paraId="75173A43" w14:textId="77777777" w:rsidR="00E17DB8" w:rsidRDefault="00E17DB8" w:rsidP="00E17DB8">
      <w:pPr>
        <w:ind w:firstLine="720"/>
        <w:jc w:val="both"/>
        <w:rPr>
          <w:rFonts w:cs="Tahoma"/>
          <w:sz w:val="28"/>
          <w:szCs w:val="24"/>
        </w:rPr>
      </w:pPr>
    </w:p>
    <w:p w14:paraId="17230D7C" w14:textId="77777777" w:rsidR="00E17DB8" w:rsidRDefault="00E17DB8" w:rsidP="00E17DB8">
      <w:pPr>
        <w:ind w:firstLine="720"/>
        <w:jc w:val="both"/>
        <w:rPr>
          <w:rFonts w:cs="Tahoma"/>
          <w:sz w:val="28"/>
          <w:szCs w:val="24"/>
        </w:rPr>
      </w:pPr>
    </w:p>
    <w:p w14:paraId="36C90C50" w14:textId="77777777" w:rsidR="00E17DB8" w:rsidRDefault="00E17DB8" w:rsidP="00E17DB8">
      <w:pPr>
        <w:ind w:firstLine="720"/>
        <w:jc w:val="both"/>
        <w:rPr>
          <w:rFonts w:cs="Tahoma"/>
          <w:sz w:val="28"/>
          <w:szCs w:val="24"/>
        </w:rPr>
      </w:pPr>
    </w:p>
    <w:p w14:paraId="59EA30BA" w14:textId="77777777" w:rsidR="00551295" w:rsidRPr="00E17DB8" w:rsidRDefault="00551295" w:rsidP="00E17DB8">
      <w:pPr>
        <w:ind w:firstLine="720"/>
        <w:jc w:val="center"/>
        <w:rPr>
          <w:rFonts w:cs="Tahoma"/>
          <w:noProof/>
          <w:sz w:val="28"/>
          <w:szCs w:val="24"/>
        </w:rPr>
      </w:pPr>
      <w:r w:rsidRPr="00E17DB8">
        <w:rPr>
          <w:rFonts w:cs="Tahoma"/>
          <w:sz w:val="28"/>
          <w:szCs w:val="24"/>
        </w:rPr>
        <w:t>г. Нижневартовск</w:t>
      </w:r>
    </w:p>
    <w:p w14:paraId="085C3D58" w14:textId="77777777" w:rsidR="0044112F" w:rsidRPr="00E17DB8" w:rsidRDefault="00E17DB8" w:rsidP="00E17DB8">
      <w:pPr>
        <w:ind w:firstLine="720"/>
        <w:jc w:val="both"/>
        <w:rPr>
          <w:rFonts w:cs="Tahoma"/>
          <w:sz w:val="28"/>
        </w:rPr>
      </w:pPr>
      <w:r>
        <w:rPr>
          <w:rFonts w:cs="Tahoma"/>
          <w:noProof/>
          <w:sz w:val="28"/>
          <w:szCs w:val="24"/>
        </w:rPr>
        <w:br w:type="page"/>
      </w:r>
      <w:r w:rsidR="0044112F" w:rsidRPr="00E17DB8">
        <w:rPr>
          <w:rFonts w:cs="Tahoma"/>
          <w:sz w:val="28"/>
        </w:rPr>
        <w:lastRenderedPageBreak/>
        <w:t>Содержание</w:t>
      </w:r>
    </w:p>
    <w:p w14:paraId="55AA106A" w14:textId="77777777" w:rsidR="009950EA" w:rsidRPr="00E17DB8" w:rsidRDefault="009950EA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78449C3B" w14:textId="77777777" w:rsidR="00B434AA" w:rsidRPr="00E17DB8" w:rsidRDefault="009950EA" w:rsidP="00E17DB8">
      <w:pPr>
        <w:pStyle w:val="a8"/>
        <w:widowControl w:val="0"/>
        <w:tabs>
          <w:tab w:val="left" w:pos="426"/>
          <w:tab w:val="left" w:pos="7500"/>
        </w:tabs>
        <w:ind w:firstLine="0"/>
        <w:rPr>
          <w:rFonts w:cs="Tahoma"/>
        </w:rPr>
      </w:pPr>
      <w:r w:rsidRPr="00E17DB8">
        <w:rPr>
          <w:rFonts w:cs="Tahoma"/>
        </w:rPr>
        <w:t>Введение</w:t>
      </w:r>
    </w:p>
    <w:p w14:paraId="7B2A6895" w14:textId="77777777" w:rsidR="009950EA" w:rsidRPr="00E17DB8" w:rsidRDefault="009950EA" w:rsidP="00E17DB8">
      <w:pPr>
        <w:pStyle w:val="a8"/>
        <w:widowControl w:val="0"/>
        <w:numPr>
          <w:ilvl w:val="0"/>
          <w:numId w:val="12"/>
        </w:numPr>
        <w:tabs>
          <w:tab w:val="left" w:pos="426"/>
          <w:tab w:val="left" w:pos="7500"/>
        </w:tabs>
        <w:ind w:left="0" w:firstLine="0"/>
        <w:rPr>
          <w:rFonts w:cs="Tahoma"/>
        </w:rPr>
      </w:pPr>
      <w:r w:rsidRPr="00E17DB8">
        <w:rPr>
          <w:rFonts w:cs="Tahoma"/>
        </w:rPr>
        <w:t>Определение биотехнологии</w:t>
      </w:r>
    </w:p>
    <w:p w14:paraId="24FB24BA" w14:textId="77777777" w:rsidR="009950EA" w:rsidRPr="00E17DB8" w:rsidRDefault="009950EA" w:rsidP="00E17DB8">
      <w:pPr>
        <w:pStyle w:val="a8"/>
        <w:widowControl w:val="0"/>
        <w:numPr>
          <w:ilvl w:val="0"/>
          <w:numId w:val="12"/>
        </w:numPr>
        <w:tabs>
          <w:tab w:val="left" w:pos="426"/>
          <w:tab w:val="left" w:pos="7500"/>
        </w:tabs>
        <w:ind w:left="0" w:firstLine="0"/>
        <w:rPr>
          <w:rFonts w:cs="Tahoma"/>
        </w:rPr>
      </w:pPr>
      <w:r w:rsidRPr="00E17DB8">
        <w:rPr>
          <w:rFonts w:cs="Tahoma"/>
        </w:rPr>
        <w:t>Этапы развития биотехнологии</w:t>
      </w:r>
    </w:p>
    <w:p w14:paraId="51BCAC24" w14:textId="77777777" w:rsidR="009950EA" w:rsidRPr="00E17DB8" w:rsidRDefault="009950EA" w:rsidP="00E17DB8">
      <w:pPr>
        <w:pStyle w:val="a8"/>
        <w:widowControl w:val="0"/>
        <w:numPr>
          <w:ilvl w:val="0"/>
          <w:numId w:val="12"/>
        </w:numPr>
        <w:tabs>
          <w:tab w:val="left" w:pos="426"/>
          <w:tab w:val="left" w:pos="7500"/>
        </w:tabs>
        <w:ind w:left="0" w:firstLine="0"/>
        <w:rPr>
          <w:rFonts w:cs="Tahoma"/>
        </w:rPr>
      </w:pPr>
      <w:r w:rsidRPr="00E17DB8">
        <w:rPr>
          <w:rFonts w:cs="Tahoma"/>
        </w:rPr>
        <w:t>История развития биотехнологии (даты, события</w:t>
      </w:r>
      <w:r w:rsidR="00E17DB8">
        <w:rPr>
          <w:rFonts w:cs="Tahoma"/>
        </w:rPr>
        <w:t>)</w:t>
      </w:r>
    </w:p>
    <w:p w14:paraId="4E24C03D" w14:textId="77777777" w:rsidR="009950EA" w:rsidRPr="00E17DB8" w:rsidRDefault="009950EA" w:rsidP="00E17DB8">
      <w:pPr>
        <w:pStyle w:val="a8"/>
        <w:widowControl w:val="0"/>
        <w:numPr>
          <w:ilvl w:val="0"/>
          <w:numId w:val="12"/>
        </w:numPr>
        <w:tabs>
          <w:tab w:val="left" w:pos="426"/>
          <w:tab w:val="left" w:pos="7500"/>
        </w:tabs>
        <w:ind w:left="0" w:firstLine="0"/>
        <w:rPr>
          <w:rFonts w:cs="Tahoma"/>
        </w:rPr>
      </w:pPr>
      <w:r w:rsidRPr="00E17DB8">
        <w:rPr>
          <w:rFonts w:cs="Tahoma"/>
          <w:noProof/>
        </w:rPr>
        <w:t>Новые технологии в биофармацевтики</w:t>
      </w:r>
    </w:p>
    <w:p w14:paraId="72EFB1DC" w14:textId="77777777" w:rsidR="009950EA" w:rsidRPr="00E17DB8" w:rsidRDefault="009950EA" w:rsidP="00E17DB8">
      <w:pPr>
        <w:pStyle w:val="a8"/>
        <w:widowControl w:val="0"/>
        <w:tabs>
          <w:tab w:val="left" w:pos="426"/>
          <w:tab w:val="left" w:pos="7500"/>
        </w:tabs>
        <w:ind w:firstLine="0"/>
        <w:rPr>
          <w:rFonts w:cs="Tahoma"/>
          <w:noProof/>
        </w:rPr>
      </w:pPr>
      <w:r w:rsidRPr="00E17DB8">
        <w:rPr>
          <w:rFonts w:cs="Tahoma"/>
          <w:noProof/>
        </w:rPr>
        <w:t>Заключение</w:t>
      </w:r>
    </w:p>
    <w:p w14:paraId="70872C9F" w14:textId="77777777" w:rsidR="0044112F" w:rsidRDefault="009950EA" w:rsidP="00E17DB8">
      <w:pPr>
        <w:pStyle w:val="a8"/>
        <w:widowControl w:val="0"/>
        <w:tabs>
          <w:tab w:val="left" w:pos="426"/>
          <w:tab w:val="left" w:pos="7500"/>
        </w:tabs>
        <w:ind w:firstLine="0"/>
        <w:rPr>
          <w:rFonts w:cs="Tahoma"/>
          <w:noProof/>
        </w:rPr>
      </w:pPr>
      <w:r w:rsidRPr="00E17DB8">
        <w:rPr>
          <w:rFonts w:cs="Tahoma"/>
          <w:noProof/>
        </w:rPr>
        <w:t>Список литературы</w:t>
      </w:r>
    </w:p>
    <w:p w14:paraId="0CC7B897" w14:textId="77777777" w:rsidR="00E17DB8" w:rsidRPr="00E17DB8" w:rsidRDefault="00E17DB8" w:rsidP="00E17DB8">
      <w:pPr>
        <w:pStyle w:val="a8"/>
        <w:widowControl w:val="0"/>
        <w:tabs>
          <w:tab w:val="left" w:pos="426"/>
          <w:tab w:val="left" w:pos="7500"/>
        </w:tabs>
        <w:ind w:firstLine="0"/>
        <w:rPr>
          <w:rFonts w:cs="Tahoma"/>
        </w:rPr>
      </w:pPr>
    </w:p>
    <w:p w14:paraId="650130D3" w14:textId="77777777" w:rsidR="0044112F" w:rsidRPr="00E17DB8" w:rsidRDefault="005F0252" w:rsidP="00E17DB8">
      <w:pPr>
        <w:pStyle w:val="a8"/>
        <w:widowControl w:val="0"/>
        <w:rPr>
          <w:rFonts w:cs="Tahoma"/>
        </w:rPr>
      </w:pPr>
      <w:bookmarkStart w:id="0" w:name="_Toc242502850"/>
      <w:r w:rsidRPr="00E17DB8">
        <w:rPr>
          <w:rFonts w:cs="Tahoma"/>
        </w:rPr>
        <w:br w:type="page"/>
      </w:r>
      <w:r w:rsidR="0044112F" w:rsidRPr="00E17DB8">
        <w:rPr>
          <w:rFonts w:cs="Tahoma"/>
        </w:rPr>
        <w:lastRenderedPageBreak/>
        <w:t>Введение</w:t>
      </w:r>
      <w:bookmarkEnd w:id="0"/>
    </w:p>
    <w:p w14:paraId="79BB02CA" w14:textId="77777777" w:rsidR="00B434AA" w:rsidRPr="00E17DB8" w:rsidRDefault="00B434AA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1666EE0E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Биотехнология — одна из важнейших современных научных дисциплин, необходимых фармацевту, работающему как в лабораториях и цехах предприятий, выпускающих лекарственные средства, так и в аптеках и контрольных учреждениях. В каждом случае помимо знания общих основ этой науки (и сферы производс</w:t>
      </w:r>
      <w:r w:rsidRPr="00E17DB8">
        <w:rPr>
          <w:rFonts w:cs="Tahoma"/>
        </w:rPr>
        <w:t>т</w:t>
      </w:r>
      <w:r w:rsidRPr="00E17DB8">
        <w:rPr>
          <w:rFonts w:cs="Tahoma"/>
        </w:rPr>
        <w:t>ва) обязательно также глубокое знакомство с теми ее разделами, которые будут наиболее близки профилю работы специалиста. Знакомство с биотехнологией необходимо всем выпускникам медицинских вузов независимо от их специализации: биотехнологические методы все более интенсивно проникают в практику диагностики, профилактики и лечения различных заболеваний, современные же концепции биотехнологии способствуют формированию мировоззрения человека, адекватного стремительному течению научно-технического прогресса в современном мире.</w:t>
      </w:r>
    </w:p>
    <w:p w14:paraId="05C74D81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общем смысле технология, как правило, связана с производством, целью которого является удовлетворение потребностей человеческого общества. Иногда высказывается мнение, что биотехнология — это осуществление природного процесса в искусственных, созданных человеком условиях. Однако в последнее десятилетие на основе биотехнологических методов в биореакторах (техногенных нишах) воспроизводятся не только природные, но и не протекающие в природе процессы с использованием ферментов (биокатализаторов — бесклеточных ферментных комплексов), одноклеточных и многоклеточных организмов.</w:t>
      </w:r>
    </w:p>
    <w:p w14:paraId="49F50D1A" w14:textId="77777777" w:rsidR="002D50BA" w:rsidRPr="00E17DB8" w:rsidRDefault="002D50BA" w:rsidP="00E17DB8">
      <w:pPr>
        <w:pStyle w:val="a8"/>
        <w:widowControl w:val="0"/>
        <w:ind w:firstLine="720"/>
        <w:rPr>
          <w:rFonts w:cs="Tahoma"/>
        </w:rPr>
      </w:pPr>
    </w:p>
    <w:p w14:paraId="590483F9" w14:textId="77777777" w:rsidR="002D50BA" w:rsidRPr="00E17DB8" w:rsidRDefault="005F0252" w:rsidP="00E17DB8">
      <w:pPr>
        <w:pStyle w:val="a8"/>
        <w:widowControl w:val="0"/>
        <w:ind w:firstLine="720"/>
        <w:rPr>
          <w:rFonts w:cs="Tahoma"/>
        </w:rPr>
      </w:pPr>
      <w:bookmarkStart w:id="1" w:name="_Toc242502851"/>
      <w:r w:rsidRPr="00E17DB8">
        <w:rPr>
          <w:rFonts w:cs="Tahoma"/>
        </w:rPr>
        <w:br w:type="page"/>
      </w:r>
      <w:r w:rsidRPr="00E17DB8">
        <w:rPr>
          <w:rFonts w:cs="Tahoma"/>
        </w:rPr>
        <w:lastRenderedPageBreak/>
        <w:t xml:space="preserve">1. </w:t>
      </w:r>
      <w:r w:rsidR="002D50BA" w:rsidRPr="00E17DB8">
        <w:rPr>
          <w:rFonts w:cs="Tahoma"/>
        </w:rPr>
        <w:t>Определение биотехнологии</w:t>
      </w:r>
      <w:bookmarkEnd w:id="1"/>
    </w:p>
    <w:p w14:paraId="1D47C605" w14:textId="77777777" w:rsidR="00B434AA" w:rsidRPr="00E17DB8" w:rsidRDefault="00B434AA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65846A22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Общепризнано, что содержанием биотехнологии является использование достижений фундаментальных биологических наук в практических целях. Четверть века назад Европейская федерация по биотехнологии выдвинула следующий тезис: «Биотехнология — применение биологических систем и процессов в промышленности и сфере услуг», не подчеркнув научное содержание биотехнологии; кроме того, слишком широким представляется понятие «сфера услуг». На одном из конгрессов 10 лет спустя было дано более подробное определение: «Биотехнология — это наука об основах реализации процессов получения с помощью биокатализаторов разных продуктов и об использовании таких процессов при защите окружающей среды», все же неоправданно сужающее ее возможности.</w:t>
      </w:r>
    </w:p>
    <w:p w14:paraId="23E87CA9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некоторых учебных пособиях биотехнология трактуется как «направление научно-технического прогре</w:t>
      </w:r>
      <w:r w:rsidRPr="00E17DB8">
        <w:rPr>
          <w:rFonts w:cs="Tahoma"/>
        </w:rPr>
        <w:t>с</w:t>
      </w:r>
      <w:r w:rsidRPr="00E17DB8">
        <w:rPr>
          <w:rFonts w:cs="Tahoma"/>
        </w:rPr>
        <w:t>са, использующее биологические процессы и агенты для целенаправленного воздействия на природу, а та</w:t>
      </w:r>
      <w:r w:rsidRPr="00E17DB8">
        <w:rPr>
          <w:rFonts w:cs="Tahoma"/>
        </w:rPr>
        <w:t>к</w:t>
      </w:r>
      <w:r w:rsidRPr="00E17DB8">
        <w:rPr>
          <w:rFonts w:cs="Tahoma"/>
        </w:rPr>
        <w:t>же в интересах промышленного получения полезных для человека продуктов, в частности лекарственных средств».</w:t>
      </w:r>
    </w:p>
    <w:p w14:paraId="29031EDC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Из этого и предыдущих определений следует, что биотехнология — и наука, и сфера производства. Она включает разделы энзимологии, промышленной микробиологии, прикладной биохимии, медицинской микробиологии и биохимии, а также разделы, связанные с конструированием заводского оборудования и созд</w:t>
      </w:r>
      <w:r w:rsidRPr="00E17DB8">
        <w:rPr>
          <w:rFonts w:cs="Tahoma"/>
        </w:rPr>
        <w:t>а</w:t>
      </w:r>
      <w:r w:rsidRPr="00E17DB8">
        <w:rPr>
          <w:rFonts w:cs="Tahoma"/>
        </w:rPr>
        <w:t>нием специализированных поточных линий.</w:t>
      </w:r>
    </w:p>
    <w:p w14:paraId="77C3B1FD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В современных условиях нередко наблюдается тесное переплетение биотехнологии и биоорганической химии. Так, при получении многих лекарственных веществ используются перемежающиеся этапы био- и органического синтеза с последующей трансформацией целевых продуктов, осуществляемой биологическим или химическим методом. При обсуждении перспектив биотехнологии и ее стратегических целей все чаще </w:t>
      </w:r>
      <w:r w:rsidRPr="00E17DB8">
        <w:rPr>
          <w:rFonts w:cs="Tahoma"/>
        </w:rPr>
        <w:lastRenderedPageBreak/>
        <w:t>подчеркивается ее связь с молекулярной биологией и молекулярной генетикой. Широкое распространение получило понятие молекулярной биотехнологии как научной дисциплины, уже в основном сформировавшейся на стыке технологии рекомбинантной ДНК (генетическая или генная инженерия) и традиционных биологических дисциплин, в первую очередь микробиологии, что объясняется техническими причинами более легкого оперирования микробными клетками. Ведется конструирование новых продуцентов биологически активных веществ с помощью технологии рекомбинантной ДНК. В настоящее время бурно развивается и т</w:t>
      </w:r>
      <w:r w:rsidRPr="00E17DB8">
        <w:rPr>
          <w:rFonts w:cs="Tahoma"/>
        </w:rPr>
        <w:t>а</w:t>
      </w:r>
      <w:r w:rsidRPr="00E17DB8">
        <w:rPr>
          <w:rFonts w:cs="Tahoma"/>
        </w:rPr>
        <w:t>кая область молекулярной генетики как геномика, основная цель которой - полное познание генома, т.е. совокупности всех генов любой клетки, включая клетки человека. Путем секвенирования — установления полной последовательности нуклеотидов в каждом без исключения гене создается своеобразное «досье», отражающее не только видовые, но и индивидуальные особенности организма.</w:t>
      </w:r>
    </w:p>
    <w:p w14:paraId="29902F79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проблемных научных статьях можно встретить рассчитанные на эффект и свободные от каких-либо догм высказывания о биотехнологии некоторых крупных экспериментаторов, носящие своего рода мировоззренческий характер, например: «Биотехнология — это приближение к Богу». Здесь подразумевается, что такая кардинальная цель молекулярной биологии и молекулярной генетики как познание генома человека — это заигрывание с Богом, а последующее оперирование геномом, его совершенствование (область биотехнологии) — попытка человека приблизиться по могуществу к Богу.</w:t>
      </w:r>
    </w:p>
    <w:p w14:paraId="1B79F27A" w14:textId="77777777" w:rsidR="005F0252" w:rsidRPr="00E17DB8" w:rsidRDefault="005F0252" w:rsidP="00E17DB8">
      <w:pPr>
        <w:pStyle w:val="a8"/>
        <w:widowControl w:val="0"/>
        <w:ind w:firstLine="720"/>
        <w:rPr>
          <w:rFonts w:cs="Tahoma"/>
        </w:rPr>
      </w:pPr>
      <w:bookmarkStart w:id="2" w:name="_Toc242502852"/>
    </w:p>
    <w:p w14:paraId="3057EAAB" w14:textId="77777777" w:rsidR="00FA2BD6" w:rsidRPr="00E17DB8" w:rsidRDefault="00FA2BD6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2. Этапы развития биотехнологии</w:t>
      </w:r>
      <w:bookmarkEnd w:id="2"/>
    </w:p>
    <w:p w14:paraId="37D26C60" w14:textId="77777777" w:rsidR="00551295" w:rsidRPr="00E17DB8" w:rsidRDefault="00551295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1E9478F1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развитии биотехнологии выделяют следующие периоды:</w:t>
      </w:r>
    </w:p>
    <w:p w14:paraId="40F075C4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эмпирический,</w:t>
      </w:r>
    </w:p>
    <w:p w14:paraId="63E2AD3A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научный,</w:t>
      </w:r>
    </w:p>
    <w:p w14:paraId="0A1C7FC9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lastRenderedPageBreak/>
        <w:t>современный (молекулярный).</w:t>
      </w:r>
    </w:p>
    <w:p w14:paraId="025F0336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Последний специально отделяется от предыдущего, так как биотехнологи уже могут создавать и использовать в производстве неприродные организмы, полученные генно-инженерными методами.</w:t>
      </w:r>
    </w:p>
    <w:p w14:paraId="120AE325" w14:textId="77777777" w:rsidR="004D5F64" w:rsidRPr="00E17DB8" w:rsidRDefault="005734C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1) </w:t>
      </w:r>
      <w:r w:rsidR="004D5F64" w:rsidRPr="00E17DB8">
        <w:rPr>
          <w:rFonts w:cs="Tahoma"/>
        </w:rPr>
        <w:t>Эмпирическая биотехнология неотделима от цивилизации, преимущественно как сфера производства (с древнейших времен — приготовление теста, получение молочнокислых продуктов, сыро-, виноделие, пив</w:t>
      </w:r>
      <w:r w:rsidR="004D5F64" w:rsidRPr="00E17DB8">
        <w:rPr>
          <w:rFonts w:cs="Tahoma"/>
        </w:rPr>
        <w:t>о</w:t>
      </w:r>
      <w:r w:rsidR="004D5F64" w:rsidRPr="00E17DB8">
        <w:rPr>
          <w:rFonts w:cs="Tahoma"/>
        </w:rPr>
        <w:t>варение, ферментация табака и чая, выделка кож и обработка растительных волокон). В течение тысячелетий человек применял в своих целях ферментативные процессы, не имея понятия ни о ферментах, ни о клетках с их видовой специфичностью и, тем более, генетическим аппаратом. Причем прогресс точных наук долгое время не влиял на технологические приемы, используемые в эмпирической биотехнологии.</w:t>
      </w:r>
    </w:p>
    <w:p w14:paraId="46B8C295" w14:textId="77777777" w:rsidR="004D5F64" w:rsidRPr="00E17DB8" w:rsidRDefault="005734C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2) </w:t>
      </w:r>
      <w:r w:rsidR="004D5F64" w:rsidRPr="00E17DB8">
        <w:rPr>
          <w:rFonts w:cs="Tahoma"/>
        </w:rPr>
        <w:t>Быстрое развитие биотехнологии как научной дисциплины с середины XIX в. было инициировано раб</w:t>
      </w:r>
      <w:r w:rsidR="004D5F64" w:rsidRPr="00E17DB8">
        <w:rPr>
          <w:rFonts w:cs="Tahoma"/>
        </w:rPr>
        <w:t>о</w:t>
      </w:r>
      <w:r w:rsidR="004D5F64" w:rsidRPr="00E17DB8">
        <w:rPr>
          <w:rFonts w:cs="Tahoma"/>
        </w:rPr>
        <w:t>тами Л. Пастера (1822 — 1895).</w:t>
      </w:r>
    </w:p>
    <w:p w14:paraId="390DAB31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Именно Л.Пастер ввел понятие биообъекта, не прибегая, впрочем, к такому термину, доказал «живую природу» брожений: каждое осуществлявшееся в производственных условиях брожение (спиртовое, уксусно-, молочнокислое и т.д.) вызывается своим микроорганизмом, а срыв производственного процесса обусловлен несоблюдением чистоты культуры микроорганизма, являющегося в данном случае биообъектом.</w:t>
      </w:r>
    </w:p>
    <w:p w14:paraId="5C6D4134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Практическое значение этих исследований Л. Пастера сводится к требованию поддержания чистоты культуры, т.е. к проведению производственного процесса с индивидуальным, имеющим точные характеристики биообъектом.</w:t>
      </w:r>
    </w:p>
    <w:p w14:paraId="666B4FE4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Позднее, приступив к работам в области медицины, Л. Пастер исходил из своей концепции о причине зара</w:t>
      </w:r>
      <w:r w:rsidRPr="00E17DB8">
        <w:rPr>
          <w:rFonts w:cs="Tahoma"/>
        </w:rPr>
        <w:t>з</w:t>
      </w:r>
      <w:r w:rsidRPr="00E17DB8">
        <w:rPr>
          <w:rFonts w:cs="Tahoma"/>
        </w:rPr>
        <w:t xml:space="preserve">ных болезней, сводя ее в каждом случае к конкретному, определенному микроорганизму. Хотя техника того времени не позволяла увидеть возбудителя инфекции, как, например, в случае вируса бешенства, однако Л.Пастер считал, что «мы его не видим, но мы им </w:t>
      </w:r>
      <w:r w:rsidRPr="00E17DB8">
        <w:rPr>
          <w:rFonts w:cs="Tahoma"/>
        </w:rPr>
        <w:lastRenderedPageBreak/>
        <w:t>управляем». Целенаправленное воздействие на возбудителя инфекции (в целях ослабления его патогенности) позволяет получать вакцины.</w:t>
      </w:r>
    </w:p>
    <w:p w14:paraId="3DE4BC2A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Ослабленный патоген и животное, в организм которого он введен, могут рассматриваться как своеобразный биообъект, а получаемая вакцина - как биотехнологический препарат. Л. Пастер создал строго научные основы получения вакцин, тогда как замечательные достижения Э.Дженнера в борьбе с оспой были результатом освоения эмпирического опыта индийской медицины.</w:t>
      </w:r>
    </w:p>
    <w:p w14:paraId="0B136509" w14:textId="77777777" w:rsidR="004D5F64" w:rsidRPr="00E17DB8" w:rsidRDefault="005734C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3) </w:t>
      </w:r>
      <w:r w:rsidR="004D5F64" w:rsidRPr="00E17DB8">
        <w:rPr>
          <w:rFonts w:cs="Tahoma"/>
        </w:rPr>
        <w:t>Современная биотехнология, основанная на достижениях молекулярной биологии, молекулярной генетики и биоорганической химии (на практическом воплощении этих достижений), выросла из биотехнологии Л.Пастера и, являясь также строго научной, отличается от последней прежде всего тем, что способна создавать и использовать в производстве неприродные биообъекты, что отражается как на производ</w:t>
      </w:r>
      <w:r w:rsidRPr="00E17DB8">
        <w:rPr>
          <w:rFonts w:cs="Tahoma"/>
        </w:rPr>
        <w:t>ст</w:t>
      </w:r>
      <w:r w:rsidR="004D5F64" w:rsidRPr="00E17DB8">
        <w:rPr>
          <w:rFonts w:cs="Tahoma"/>
        </w:rPr>
        <w:t>венном процессе в целом, так и на свойствах новых биотехноло</w:t>
      </w:r>
      <w:r w:rsidRPr="00E17DB8">
        <w:rPr>
          <w:rFonts w:cs="Tahoma"/>
        </w:rPr>
        <w:t>г</w:t>
      </w:r>
      <w:r w:rsidR="004D5F64" w:rsidRPr="00E17DB8">
        <w:rPr>
          <w:rFonts w:cs="Tahoma"/>
        </w:rPr>
        <w:t>и</w:t>
      </w:r>
      <w:r w:rsidRPr="00E17DB8">
        <w:rPr>
          <w:rFonts w:cs="Tahoma"/>
        </w:rPr>
        <w:t>ч</w:t>
      </w:r>
      <w:r w:rsidR="004D5F64" w:rsidRPr="00E17DB8">
        <w:rPr>
          <w:rFonts w:cs="Tahoma"/>
        </w:rPr>
        <w:t>еских продуктов.</w:t>
      </w:r>
    </w:p>
    <w:p w14:paraId="0217D294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Говоря о биотехнологии, нельзя не упомянуть публикацию в</w:t>
      </w:r>
      <w:r w:rsidR="00E450C3" w:rsidRPr="00E17DB8">
        <w:rPr>
          <w:rFonts w:cs="Tahoma"/>
        </w:rPr>
        <w:t xml:space="preserve"> 1</w:t>
      </w:r>
      <w:smartTag w:uri="urn:schemas-microsoft-com:office:smarttags" w:element="metricconverter">
        <w:smartTagPr>
          <w:attr w:name="ProductID" w:val="953 г"/>
        </w:smartTagPr>
        <w:r w:rsidRPr="00E17DB8">
          <w:rPr>
            <w:rFonts w:cs="Tahoma"/>
          </w:rPr>
          <w:t>953 г</w:t>
        </w:r>
      </w:smartTag>
      <w:r w:rsidRPr="00E17DB8">
        <w:rPr>
          <w:rFonts w:cs="Tahoma"/>
        </w:rPr>
        <w:t>. первого сообщения о двуспиральной структуре ДНК, ставшего основополагающим для возникновения указанных фундаментальных дисциплин, достижения которых реализуются в современной биотехнологии.</w:t>
      </w:r>
    </w:p>
    <w:p w14:paraId="66F6361B" w14:textId="77777777" w:rsidR="00925E6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результате серий публикаций в 1960-х гг. в литературу были внедрены принципиально важные для биотехнолога понятия «оперон» и «структурный ген».</w:t>
      </w:r>
    </w:p>
    <w:p w14:paraId="0E868873" w14:textId="77777777" w:rsidR="00925E6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E17DB8">
          <w:rPr>
            <w:rFonts w:cs="Tahoma"/>
          </w:rPr>
          <w:t>1973 г</w:t>
        </w:r>
      </w:smartTag>
      <w:r w:rsidRPr="00E17DB8">
        <w:rPr>
          <w:rFonts w:cs="Tahoma"/>
        </w:rPr>
        <w:t>. было опубликовано сообщение об успешном переносе генов из одного организма в другой — в сущности, уже о технологии рекомбинантной ДНК, определяющей возникновение генетической инженерии.</w:t>
      </w:r>
    </w:p>
    <w:p w14:paraId="5A2D57B4" w14:textId="77777777" w:rsidR="00307DBC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 w:rsidRPr="00E17DB8">
          <w:rPr>
            <w:rFonts w:cs="Tahoma"/>
          </w:rPr>
          <w:t>1980 г</w:t>
        </w:r>
      </w:smartTag>
      <w:r w:rsidR="00925E6C" w:rsidRPr="00E17DB8">
        <w:rPr>
          <w:rFonts w:cs="Tahoma"/>
        </w:rPr>
        <w:t>.</w:t>
      </w:r>
      <w:r w:rsidRPr="00E17DB8">
        <w:rPr>
          <w:rFonts w:cs="Tahoma"/>
        </w:rPr>
        <w:t xml:space="preserve"> Верховный суд США признал, что генно-инженерные микроорганизмы могут быть запатентованы, а развитие биотехнологических методов получило юридический статус.</w:t>
      </w:r>
    </w:p>
    <w:p w14:paraId="188A6983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E17DB8">
          <w:rPr>
            <w:rFonts w:cs="Tahoma"/>
          </w:rPr>
          <w:t>1990 г</w:t>
        </w:r>
      </w:smartTag>
      <w:r w:rsidRPr="00E17DB8">
        <w:rPr>
          <w:rFonts w:cs="Tahoma"/>
        </w:rPr>
        <w:t xml:space="preserve">. произошли два принципиально важных события: была </w:t>
      </w:r>
      <w:r w:rsidRPr="00E17DB8">
        <w:rPr>
          <w:rFonts w:cs="Tahoma"/>
        </w:rPr>
        <w:lastRenderedPageBreak/>
        <w:t>разрешена генотерапия (но только применительно к соматическим клеткам человека, т.е. без передачи чужого гена потомству) и утвержден международный проект «Геном человека». Образно говоря, человеку было юридически разрешено познавать свою сущность.</w:t>
      </w:r>
    </w:p>
    <w:p w14:paraId="10FE8742" w14:textId="77777777" w:rsidR="004D5F64" w:rsidRPr="00E17DB8" w:rsidRDefault="004D5F64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настоящее время интенсивно растет количество таких успешно применяемых в медицине биотехнологических продуктов, как рекомбинантные белки, вторичные метаболиты микроорганизмов и растений, а также полусинтетических лекарственных агентов, являющихся продуктами одновременно био- и оргсинтеза.</w:t>
      </w:r>
    </w:p>
    <w:p w14:paraId="0F979917" w14:textId="77777777" w:rsidR="00D304ED" w:rsidRPr="00E17DB8" w:rsidRDefault="00D304ED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В последние годы родилась новая отрасль генетики - геномика, изучающая не отдельные гены</w:t>
      </w:r>
      <w:r w:rsidR="0066575E" w:rsidRPr="00E17DB8">
        <w:rPr>
          <w:rFonts w:cs="Tahoma"/>
        </w:rPr>
        <w:t>,</w:t>
      </w:r>
      <w:r w:rsidRPr="00E17DB8">
        <w:rPr>
          <w:rFonts w:cs="Tahoma"/>
        </w:rPr>
        <w:t xml:space="preserve"> а целые геномы. Достижения молекулярной биологии и генной инженерии дали человеку возможность читать генетические тексты вначале вирусов, бактерий, дрожжевых грибков, многоклеточных животных. Например, знание геномной структуры патогенных бактерий очень важно при создании рационально сконструированных вакцин, для диагностики и других медицинских целей.</w:t>
      </w:r>
    </w:p>
    <w:p w14:paraId="45D8BDFA" w14:textId="77777777" w:rsidR="00307DBC" w:rsidRPr="00E17DB8" w:rsidRDefault="00D304ED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Апрель 2003 года ознаменовался сенсацией в биологии и медицине: Международный консорциум по составлению генетической карты человека (Центр геномного секвенирования: Вашингтонский университет и Сенгеровский центр в Кембридже) опубликовал заявление, что удалось полностью расшифровать геном человека. Титанический труд сотен исследователей из США, Великобритании, Германии, Франции, Японии и Китая занял более 10 лет и обошелся почти в 3 млрд долларов. При этом были разработаны высокоэффективные технологии и инструменты картирования, такие как коллекции клеток, в которых есть небольшие фрагменты каждой из хромосом или искусственные дрожжевые хромосомы, содержащие крупные фрагменты хромосом человека, бактериальные и фаговые векторы, позволяющие размножить (клонировать) фрагменты ДНК человека. Быстро прогрессировала техника секвенирования (например, многоканальный капиллярный электрофорез ускорил и удешевил </w:t>
      </w:r>
      <w:r w:rsidRPr="00E17DB8">
        <w:rPr>
          <w:rFonts w:cs="Tahoma"/>
        </w:rPr>
        <w:lastRenderedPageBreak/>
        <w:t>расшифровку первичной структуры ДНК). Созданы компьютерные программы, позволяющие находить гены в расшифрованных участках ДНК.</w:t>
      </w:r>
    </w:p>
    <w:p w14:paraId="26FD099F" w14:textId="77777777" w:rsidR="005F0252" w:rsidRPr="00E17DB8" w:rsidRDefault="005F0252" w:rsidP="00E17DB8">
      <w:pPr>
        <w:pStyle w:val="a8"/>
        <w:widowControl w:val="0"/>
        <w:ind w:firstLine="720"/>
        <w:rPr>
          <w:rFonts w:cs="Tahoma"/>
        </w:rPr>
      </w:pPr>
      <w:bookmarkStart w:id="3" w:name="_Toc242502853"/>
    </w:p>
    <w:p w14:paraId="5466DE85" w14:textId="77777777" w:rsidR="005F0252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3. История развития биотехнологии (даты, события)</w:t>
      </w:r>
      <w:bookmarkEnd w:id="3"/>
      <w:r w:rsidR="00F615FF" w:rsidRPr="00E17DB8">
        <w:rPr>
          <w:rFonts w:cs="Tahoma"/>
        </w:rPr>
        <w:t>.</w:t>
      </w:r>
    </w:p>
    <w:p w14:paraId="09737248" w14:textId="77777777" w:rsidR="00551295" w:rsidRPr="00E17DB8" w:rsidRDefault="00551295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2CF3DF17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1917 - введен термин </w:t>
      </w:r>
      <w:r w:rsidR="00260E35" w:rsidRPr="00E17DB8">
        <w:rPr>
          <w:rFonts w:cs="Tahoma"/>
        </w:rPr>
        <w:t>биотехнология</w:t>
      </w:r>
      <w:r w:rsidRPr="00E17DB8">
        <w:rPr>
          <w:rFonts w:cs="Tahoma"/>
        </w:rPr>
        <w:t>;</w:t>
      </w:r>
    </w:p>
    <w:p w14:paraId="22C25245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- произведен в промышленном масштабе пенициллин;</w:t>
      </w:r>
    </w:p>
    <w:p w14:paraId="13DADD89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- показано,</w:t>
      </w:r>
      <w:r w:rsidR="00307DBC" w:rsidRPr="00E17DB8">
        <w:rPr>
          <w:rFonts w:cs="Tahoma"/>
        </w:rPr>
        <w:t xml:space="preserve"> </w:t>
      </w:r>
      <w:r w:rsidRPr="00E17DB8">
        <w:rPr>
          <w:rFonts w:cs="Tahoma"/>
        </w:rPr>
        <w:t>что генетический материал представляет собой ДНК;</w:t>
      </w:r>
    </w:p>
    <w:p w14:paraId="4E719AA6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1953 - установлена структура инсулина, расшифрована структура ДНК;</w:t>
      </w:r>
    </w:p>
    <w:p w14:paraId="7746AFE3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  <w:lang w:val="en-US"/>
        </w:rPr>
      </w:pPr>
      <w:r w:rsidRPr="00E17DB8">
        <w:rPr>
          <w:rFonts w:cs="Tahoma"/>
          <w:lang w:val="en-US"/>
        </w:rPr>
        <w:t xml:space="preserve">1961 - </w:t>
      </w:r>
      <w:r w:rsidRPr="00E17DB8">
        <w:rPr>
          <w:rFonts w:cs="Tahoma"/>
        </w:rPr>
        <w:t>учрежден</w:t>
      </w:r>
      <w:r w:rsidRPr="00E17DB8">
        <w:rPr>
          <w:rFonts w:cs="Tahoma"/>
          <w:lang w:val="en-US"/>
        </w:rPr>
        <w:t xml:space="preserve"> </w:t>
      </w:r>
      <w:r w:rsidRPr="00E17DB8">
        <w:rPr>
          <w:rFonts w:cs="Tahoma"/>
        </w:rPr>
        <w:t>журнал</w:t>
      </w:r>
      <w:r w:rsidRPr="00E17DB8">
        <w:rPr>
          <w:rFonts w:cs="Tahoma"/>
          <w:lang w:val="en-US"/>
        </w:rPr>
        <w:t xml:space="preserve"> «Biotechnology and Bioengineering»;</w:t>
      </w:r>
    </w:p>
    <w:p w14:paraId="6DD692A5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1961-1966 - расшифрован генетический код, оказавшийся универсальным для всех организмов;</w:t>
      </w:r>
    </w:p>
    <w:p w14:paraId="5BC4B575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1953 - 1976 - расшифрована структура ДНК, ее функции в сохранении и передаче организмом наследственной информации, способность ДНК организовываться в гены;</w:t>
      </w:r>
    </w:p>
    <w:p w14:paraId="24722A8A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1963 - осуществлён синтез биополимеров по установленной структуре;</w:t>
      </w:r>
    </w:p>
    <w:p w14:paraId="4AD6AC3A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1970 - выделена первая рестрикционная эндонуклеаза;</w:t>
      </w:r>
    </w:p>
    <w:p w14:paraId="2899FA79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- осуществлён синтез ДНК;</w:t>
      </w:r>
    </w:p>
    <w:p w14:paraId="362ABFC9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1972 - синтезирован полноразмерный ген транспортной РНК;</w:t>
      </w:r>
    </w:p>
    <w:p w14:paraId="210C54F8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1975 - получены моноклональные антитела;</w:t>
      </w:r>
    </w:p>
    <w:p w14:paraId="7124647D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1976 - разработаны методы определения нуклеотидной последовательности ДНК;</w:t>
      </w:r>
    </w:p>
    <w:p w14:paraId="1C300AAB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1978 - фирма «Genentech» выпустила человеческий инсулин, полученный с помощью Е. соli;</w:t>
      </w:r>
    </w:p>
    <w:p w14:paraId="7A161450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- синтезированы фрагменты нуклеиновых кислот;</w:t>
      </w:r>
    </w:p>
    <w:p w14:paraId="3C164B3B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- разрешена к применению в Европе первая вакцина для животных, полученная по технологии рекомб</w:t>
      </w:r>
      <w:r w:rsidRPr="00E17DB8">
        <w:rPr>
          <w:rFonts w:cs="Tahoma"/>
        </w:rPr>
        <w:t>и</w:t>
      </w:r>
      <w:r w:rsidRPr="00E17DB8">
        <w:rPr>
          <w:rFonts w:cs="Tahoma"/>
        </w:rPr>
        <w:t>нантных ДНК;</w:t>
      </w:r>
    </w:p>
    <w:p w14:paraId="3E50EE2D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1983</w:t>
      </w:r>
      <w:r w:rsidR="0066575E" w:rsidRPr="00E17DB8">
        <w:rPr>
          <w:rFonts w:cs="Tahoma"/>
        </w:rPr>
        <w:t xml:space="preserve"> </w:t>
      </w:r>
      <w:r w:rsidRPr="00E17DB8">
        <w:rPr>
          <w:rFonts w:cs="Tahoma"/>
        </w:rPr>
        <w:t>- гибридные Ti - плазмиды применены для трансформации растений;</w:t>
      </w:r>
    </w:p>
    <w:p w14:paraId="41CE02B9" w14:textId="77777777" w:rsidR="00307DBC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1990 - официально начаты работы над проектом «геном человека»;</w:t>
      </w:r>
    </w:p>
    <w:p w14:paraId="174B4CE6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lastRenderedPageBreak/>
        <w:t>1994 - 1995 - опубликованы подробные генетические и физические карты хромосом человека;</w:t>
      </w:r>
    </w:p>
    <w:p w14:paraId="3ED1D74A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1996 </w:t>
      </w:r>
      <w:r w:rsidR="00314B76" w:rsidRPr="00E17DB8">
        <w:rPr>
          <w:rFonts w:cs="Tahoma"/>
        </w:rPr>
        <w:t xml:space="preserve">- </w:t>
      </w:r>
      <w:r w:rsidRPr="00E17DB8">
        <w:rPr>
          <w:rFonts w:cs="Tahoma"/>
        </w:rPr>
        <w:t>ежегодный объем продаж первого рекомбинантного белка (эритропоэтина) превысил 1 млрд долл</w:t>
      </w:r>
      <w:r w:rsidRPr="00E17DB8">
        <w:rPr>
          <w:rFonts w:cs="Tahoma"/>
        </w:rPr>
        <w:t>а</w:t>
      </w:r>
      <w:r w:rsidRPr="00E17DB8">
        <w:rPr>
          <w:rFonts w:cs="Tahoma"/>
        </w:rPr>
        <w:t>ров;</w:t>
      </w:r>
    </w:p>
    <w:p w14:paraId="133D1384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1997 - клонировано млекопитающее из дифференцированной соматической клетки;</w:t>
      </w:r>
    </w:p>
    <w:p w14:paraId="29227C6E" w14:textId="77777777" w:rsidR="00E27815" w:rsidRPr="00E17DB8" w:rsidRDefault="00E27815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2003 - расшифрован геном (набор генов, присущий организму) человека, содержащий приблизительно 30 тысяч генов и три миллиарда «букв» молекул ДНК.</w:t>
      </w:r>
    </w:p>
    <w:p w14:paraId="2B0C5AC2" w14:textId="77777777" w:rsidR="003729B5" w:rsidRPr="00E17DB8" w:rsidRDefault="003729B5" w:rsidP="00E17DB8">
      <w:pPr>
        <w:pStyle w:val="a8"/>
        <w:widowControl w:val="0"/>
        <w:ind w:firstLine="720"/>
        <w:rPr>
          <w:rFonts w:cs="Tahoma"/>
        </w:rPr>
      </w:pPr>
    </w:p>
    <w:p w14:paraId="1402934E" w14:textId="77777777" w:rsidR="003729B5" w:rsidRPr="00E17DB8" w:rsidRDefault="0055129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4. </w:t>
      </w:r>
      <w:r w:rsidR="003729B5" w:rsidRPr="00E17DB8">
        <w:rPr>
          <w:rFonts w:cs="Tahoma"/>
          <w:sz w:val="28"/>
          <w:szCs w:val="28"/>
        </w:rPr>
        <w:t>Н</w:t>
      </w:r>
      <w:r w:rsidRPr="00E17DB8">
        <w:rPr>
          <w:rFonts w:cs="Tahoma"/>
          <w:sz w:val="28"/>
          <w:szCs w:val="28"/>
        </w:rPr>
        <w:t>овые технол</w:t>
      </w:r>
      <w:r w:rsidR="00E17DB8">
        <w:rPr>
          <w:rFonts w:cs="Tahoma"/>
          <w:sz w:val="28"/>
          <w:szCs w:val="28"/>
        </w:rPr>
        <w:t>огии в биоформацевтике</w:t>
      </w:r>
    </w:p>
    <w:p w14:paraId="41D9CE1C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12"/>
        </w:rPr>
      </w:pPr>
    </w:p>
    <w:p w14:paraId="5BC4D98B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Сегодня человечество совершенно справедливо полагает, что биотехнологические науки занимают приоритет в области современных высоких технологий. Сиквенирование геномов и валидация новых мишеней для действия лекарственных соединений является одним из перспективных направлений современной фармакологии. Учитывая, что появились новые принципиальные возможности для сиквенирования, встает вопрос о генетической паспортизации населения, когда каждому будет выдан его генетический паспорт, и человек будет решать проблемы своего здоровья. Важнейшим достижением прошлого века являются стволовые клетки, что стало возможным благодаря развитию всей эмбриологии и цитологии. Это позволило подойти к разработке путей создания искусственных органов, получать новые вещества, специфически влияющие на органы-мишени.</w:t>
      </w:r>
    </w:p>
    <w:p w14:paraId="29DA8D61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На современном этапе развития биотехнологии большое внимание уделяется разработке подходов к созданию новых процессов в медицинской биотехнологии. Это различные методы модификации микроорганизмов, растений и животных, в т.ч. культивирование растительных клеток как источника получения новых веществ; конструирование молекул, нанотехнологии, компьютерное моделирование, биокаталитическая </w:t>
      </w:r>
      <w:r w:rsidRPr="00E17DB8">
        <w:rPr>
          <w:rFonts w:cs="Tahoma"/>
          <w:sz w:val="28"/>
          <w:szCs w:val="28"/>
        </w:rPr>
        <w:lastRenderedPageBreak/>
        <w:t xml:space="preserve">трансформация веществ и т.д. </w:t>
      </w:r>
    </w:p>
    <w:p w14:paraId="406E7A96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Так, например, существуют многочисленные разработки лекарственных препаратов, созданных на основе морских организмов. Использование морских природных соединений в качестве основы лекарств - весьма перспективный путь создания новых фармацевтических препаратов, особенно методами биотехнологии. Коллекция морских микроорганизмов ТИБОХ, из которых можно продуцировать биологически-активные соединения, содержит 800 штаммов бактерий, актиномицетов и грибов. Эти штаммы можно культивировать, что важно для решения проблемы сохранения биологического равновесия. </w:t>
      </w:r>
    </w:p>
    <w:p w14:paraId="696196BE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Таким образом, в получении лекарственных препаратов, производимых биотехнологическим способом, можно выделить как бы два пула — новые соединения, получаемые с помощью биотехнологических процессов, комбинаторной химии, и новые мишени, которые идентифицируются в процессе изучения геномов. Это дает возможность отбирать молекулы, обладающие новыми биологическими и физиологическими свойствами, которые и будут выполнять роль лекарств.</w:t>
      </w:r>
    </w:p>
    <w:p w14:paraId="5FE0F773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</w:rPr>
        <w:t>П</w:t>
      </w:r>
      <w:r w:rsidRPr="00E17DB8">
        <w:rPr>
          <w:rFonts w:cs="Tahoma"/>
          <w:sz w:val="28"/>
          <w:szCs w:val="28"/>
        </w:rPr>
        <w:t xml:space="preserve">режде всего, обратимся к медицинской ветви биотехнологии. Рассматривая различные классы соединений, используемые в клинической практике, и получаемые методами биотехнологии, в первую очередь, необходимо назвать антибиотики - самый большой класс фармацевтических соединений, синтез которых осуществляется микробными клетками. К этому же классу относятся противогрибковые агенты, противоопухолевые лекарства и алкалоиды. Производство антибиотиков исчисляется тысячами тонн. Пенициллины, как известно, были выделены при выращивании грибов рода Penicillium. В </w:t>
      </w:r>
      <w:smartTag w:uri="urn:schemas-microsoft-com:office:smarttags" w:element="metricconverter">
        <w:smartTagPr>
          <w:attr w:name="ProductID" w:val="1945 г"/>
        </w:smartTagPr>
        <w:r w:rsidRPr="00E17DB8">
          <w:rPr>
            <w:rFonts w:cs="Tahoma"/>
            <w:sz w:val="28"/>
            <w:szCs w:val="28"/>
          </w:rPr>
          <w:t>1945 г</w:t>
        </w:r>
      </w:smartTag>
      <w:r w:rsidRPr="00E17DB8">
        <w:rPr>
          <w:rFonts w:cs="Tahoma"/>
          <w:sz w:val="28"/>
          <w:szCs w:val="28"/>
        </w:rPr>
        <w:t xml:space="preserve">. из пробы морской воды была выделена плесень Cephalosporium acremonium, синтезирующую несколько антибиотиков; один из них, цефалоспорин С, оказался особенно эффективен против устойчивых к пенициллину грамположительных бактерий. </w:t>
      </w:r>
    </w:p>
    <w:p w14:paraId="5481DD5A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Из нескольких тысяч открытых антибиотиков львиная доля </w:t>
      </w:r>
      <w:r w:rsidRPr="00E17DB8">
        <w:rPr>
          <w:rFonts w:cs="Tahoma"/>
          <w:sz w:val="28"/>
          <w:szCs w:val="28"/>
        </w:rPr>
        <w:lastRenderedPageBreak/>
        <w:t>принадлежит актиномицетам. Среди актиномицетов наибольший вклад вносит род Streptomyces, один только вид Streptomyces griseus синтезирует более пятидесяти антибиотиков. Начиная с середины 1960-х гг. в связи с возросшей сложностью выделения эффективных антибиотиков и распространением устойчивости к наиболее широко применяемым соединениям у большого числа патогенных бактерий исследователи перешли от поиска новых антибиотиков к модификации структуры уже имеющихся. Они стремились повысить эффективность антибиотиков, найти защиту от инактивации ферментами устойчивых бактерий и улучшить фармакологические свойства препаратов. Антибиотики вырабатываются в результате совместного действия продуктов 10—30 генов, поэтому практически невозможно обнаружить отдельные спонтанные мутации, которые могли бы повысить выход антибиотика с нескольких миллиграммов на литр в штамме дикого типа до 20 г/л и более. Такие высокопродуктивные штаммы Penicillium chrysogenum или Streptomyces auerofaclens (продуценты пенициллина или тетрациклина) были получены в результате последовательных циклов мутагенеза и селекции. Определенные мутанты, так называемые идиотрофы, способны синтезировать только половину молекулы антибиотика, а среда должна быть обогащена другой ее половиной. Такая форма мутационного биосинтеза привела к открытию новых производных антибиотиков.</w:t>
      </w:r>
    </w:p>
    <w:p w14:paraId="1515B916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Число противоопухолевых веществ микробного происхождения довольно ограниченно. Блеомицин, выделенный из культур Streptomyces verticilliis, представляет собой гликопептид, который действует, разрывая ДНК опухолевых клеток и нарушая репликацию ДНК и РНК. Другая группа противоопухолевых агентов создана на основе комбинации аминогликозидной единицы и молекулы антрациклина. Недостатком обоих соединений является их потенциальная опасность для сердца.</w:t>
      </w:r>
    </w:p>
    <w:p w14:paraId="7D6A5056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Антибиотики используются грибами и актиномицетами в конкурентной борьбе в естественной среде обитания. Человек применил эти </w:t>
      </w:r>
      <w:r w:rsidRPr="00E17DB8">
        <w:rPr>
          <w:rFonts w:cs="Tahoma"/>
          <w:sz w:val="28"/>
          <w:szCs w:val="28"/>
        </w:rPr>
        <w:lastRenderedPageBreak/>
        <w:t>соединения для терапии инфекционных и онкологических заболеваний. Это явилось своеобразным толчком эволюционных преобразований в микробной среде, стали возникать устойчивые штаммы бактерий. В связи с этим вновь возникла проблема создания нового поколения более эффективных антибиотиков. В настоящее время протокол лечения инфекционной и хирургической патологии обязательно включает антибиотики. Но, имея неоспоримые преимущества, антибиотики оказывают на организм человека и негативное влияние: нарушается микрофлора желудочно-кишечного тракта, возможны осложнения в функционировании почек и печени, подавляется работа иммунной системы. Поэтому современные схемы лечения являются комплексными и направлены на поддержание адаптационных возможностей человека.</w:t>
      </w:r>
    </w:p>
    <w:p w14:paraId="72990127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Новым направлением в медицине является использование ферментных препаратов типа «контейнер», изготовление которых стало возможным появлению и совершенствованию методов иммобилизации веществ. Эти препараты представляют собой микросферы с более или менее твердой и проницаемой оболочкой. Назначение этих лекарственных препаратов различное. </w:t>
      </w:r>
    </w:p>
    <w:p w14:paraId="72CE3691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Первым типом «искусственных клеток» следует назвать микрокапсулы. Фермент, находящийся внутри оболочки, не контактирует с жидкостями и тканями организма, не разрушается протеиназами, не ингибируется, не вызывает иммунного ответа организма. Основное достоинство микрокапсул заключается в том, что их можно имплантировать в нужное место, например в непосредственной близости от опухоли. При этом микрокапсула с соответствующим содержанием будет перерабатывать метаболиты, необходимые для роста опухолевой ткани, и эта ткань не будет развиваться. Капсулы могут содержать микроскопические участки тканей. Известно, что терапии диабетических заболеваний уделяется много внимания.</w:t>
      </w:r>
      <w:r w:rsidR="00ED67EC" w:rsidRPr="00E17DB8">
        <w:rPr>
          <w:rFonts w:cs="Tahoma"/>
          <w:sz w:val="28"/>
          <w:szCs w:val="28"/>
        </w:rPr>
        <w:t xml:space="preserve"> </w:t>
      </w:r>
      <w:r w:rsidRPr="00E17DB8">
        <w:rPr>
          <w:rFonts w:cs="Tahoma"/>
          <w:sz w:val="28"/>
          <w:szCs w:val="28"/>
        </w:rPr>
        <w:t xml:space="preserve">Имплантация лекарственного начала избавила бы пациентов от ежедневных инъекций инсулина. </w:t>
      </w:r>
    </w:p>
    <w:p w14:paraId="6C104D30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lastRenderedPageBreak/>
        <w:t xml:space="preserve">Следует учитывать, что микрокапсулы, вводимые в кровь, могут забивать кровеносные сосуды и, следовательно, являться причиной образования тромбов. Однако эффективность микрокапсул при использовании их в виде колонок для диализа в аппарате «искусственная почка» несомненна. При этом объем аппаратов и, соответственно, количество необходимых и очень дорогих растворов резко сокращается. </w:t>
      </w:r>
    </w:p>
    <w:p w14:paraId="486E15A9" w14:textId="77777777" w:rsidR="003729B5" w:rsidRPr="00E17DB8" w:rsidRDefault="003729B5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 xml:space="preserve">В ряде случаев используются высокомолекулярные соединения, растворимые в определенных условиях и сохраняющие высокую прочность оболочек в других. Так ведет себя ацетилфталилцеллюлоза, микрокапсулы из которой интактны в желудочном соке и растворяются в кишечнике, освобождая содержимое. Сейчас интенсивно исследуются свойства микрокапсул, стенка которых состоит из оболочек эритроцитов. Содержимое эритроцитов удаляется, а «тень» заполняется ферментом. Серьезные успехи достигнуты при лечении аспарагин-зависимых опухолей препаратами аспарагиназы в оболочках эритроцитов. Используются оболочки и других клеток. Так, описаны лекарственные препараты, включенные в оболочки макрофагов. Последние имеют тенденцию накапливаться в очагах воспалений, а следовательно, могут транспортировать туда как низко-, так и высокомолекулярный лекарственный препарат. Существенной положительной стороной «теней» клеток в качестве носителя является их полная совместимость с организмом пациента, поскольку этот носитель готовят на основе клеток, выделенных из крови пациента, и возвращают их ему же с новым содержимым. </w:t>
      </w:r>
    </w:p>
    <w:p w14:paraId="4241CB89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Другим важным классом лекарств</w:t>
      </w:r>
      <w:r w:rsidR="00E17DB8">
        <w:rPr>
          <w:rFonts w:cs="Tahoma"/>
          <w:sz w:val="28"/>
          <w:szCs w:val="28"/>
        </w:rPr>
        <w:t xml:space="preserve">енных соединений являются генно </w:t>
      </w:r>
      <w:r w:rsidRPr="00E17DB8">
        <w:rPr>
          <w:rFonts w:cs="Tahoma"/>
          <w:sz w:val="28"/>
          <w:szCs w:val="28"/>
        </w:rPr>
        <w:t>инженерные ферменты, соответствующие ферментам человека. По сравнению с ферментами, которые получают из природного сырья, они обладают рядом преимуществ: низкой антигенностью, высокой специфичностью фармакологического действия, отсутствием контаминирующих инфекционных агентов. Генно-инженерные технологии позволяют легко увеличивать промышленное производство ферментов.</w:t>
      </w:r>
      <w:r w:rsidR="00ED67EC" w:rsidRPr="00E17DB8">
        <w:rPr>
          <w:rFonts w:cs="Tahoma"/>
          <w:sz w:val="28"/>
          <w:szCs w:val="28"/>
        </w:rPr>
        <w:t xml:space="preserve"> </w:t>
      </w:r>
      <w:r w:rsidRPr="00E17DB8">
        <w:rPr>
          <w:rFonts w:cs="Tahoma"/>
          <w:sz w:val="28"/>
          <w:szCs w:val="28"/>
        </w:rPr>
        <w:lastRenderedPageBreak/>
        <w:t>Ферменты находят все более широкое применение как биокатализаторы в фармацевтическом производстве.</w:t>
      </w:r>
    </w:p>
    <w:p w14:paraId="712A2A1F" w14:textId="77777777" w:rsidR="003729B5" w:rsidRPr="00E17DB8" w:rsidRDefault="003729B5" w:rsidP="00E17DB8">
      <w:pPr>
        <w:pStyle w:val="dh3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Биокаталитические технологии.</w:t>
      </w:r>
    </w:p>
    <w:p w14:paraId="799EE1EB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Направленная модификация с помощью методов генной инженерии открывает возможности трансформации структуры ферментов таким образом, что они приобретают качественно новые свойства. Так, особый интерес в мире сейчас представляет возможность перехода от пенициллинов к цефалоспоринам с помощью генно-инженерного фермента экспандазы, благодаря чему унифицируется биотехнологическая часть получения антибиотиков. Далее с помощью других биокаталитических процессов и совмещения их с химическими можно производить класс новых антибиотиков для борьбы с инфекциями.</w:t>
      </w:r>
    </w:p>
    <w:p w14:paraId="5F4DDB8C" w14:textId="77777777" w:rsidR="003729B5" w:rsidRPr="00E17DB8" w:rsidRDefault="003729B5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Биокаталитические подходы открывают большое поле для различных вариантов построения новых фармацевтических процессов. В частности, использование генно-инженерных ферментов позволяет получить оптически активные изомеры соединений, которые составляют более 70% всех лекарств. При этом период окупаемости биокаталитических процессов значительно короче по сравнению с химическим синтезом, а по энергозатратам и капиталовложениям они тоже имеют большие перспективы. Техноинженерные ферменты широко используются для создания диагностических тест-систем в биохимическом, иммуноферментном и ДНК-анализах.</w:t>
      </w:r>
    </w:p>
    <w:p w14:paraId="48EC6858" w14:textId="77777777" w:rsidR="002D50BA" w:rsidRPr="00E17DB8" w:rsidRDefault="002D50BA" w:rsidP="00E17DB8">
      <w:pPr>
        <w:pStyle w:val="a8"/>
        <w:widowControl w:val="0"/>
        <w:ind w:firstLine="720"/>
        <w:rPr>
          <w:rFonts w:cs="Tahoma"/>
        </w:rPr>
      </w:pPr>
    </w:p>
    <w:p w14:paraId="306BD3AF" w14:textId="77777777" w:rsidR="00ED67EC" w:rsidRPr="00E17DB8" w:rsidRDefault="00E17DB8" w:rsidP="00E17DB8">
      <w:pPr>
        <w:pStyle w:val="statyatext"/>
        <w:widowControl w:val="0"/>
        <w:spacing w:before="0" w:beforeAutospacing="0" w:after="0" w:afterAutospacing="0" w:line="360" w:lineRule="auto"/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  <w:r w:rsidR="00ED67EC" w:rsidRPr="00E17DB8">
        <w:rPr>
          <w:rFonts w:cs="Tahoma"/>
          <w:sz w:val="28"/>
          <w:szCs w:val="28"/>
        </w:rPr>
        <w:lastRenderedPageBreak/>
        <w:t>З</w:t>
      </w:r>
      <w:r w:rsidR="00551295" w:rsidRPr="00E17DB8">
        <w:rPr>
          <w:rFonts w:cs="Tahoma"/>
          <w:sz w:val="28"/>
          <w:szCs w:val="28"/>
        </w:rPr>
        <w:t>аключение</w:t>
      </w:r>
    </w:p>
    <w:p w14:paraId="33A4A0A4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12"/>
        </w:rPr>
      </w:pPr>
    </w:p>
    <w:p w14:paraId="4DB372AB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Биотехнология - это производственное использование биологических агентов или их систем для получения ценных продуктов и осуществления процессов различного назначения. В целом, биотехнология представляет собой систему приемов, позволяющих получать промышленным способом ценные продукты за счет использования процессов жизнедеятельности живых организмов.</w:t>
      </w:r>
    </w:p>
    <w:p w14:paraId="7842E1B6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В фармацевтической промышленности биотехнологии применяются для производства антибиотиков, иммунобиологических препаратов, генно-инженерных лечебно-профилактических препаратов, для производства энзимов, биологически активных веществ и других медицинских препаратов. Важным направлением биотехнологий в медицине является использование биотехнологий для реконструкции тканей и органов человека с использованием стволовых клеток.</w:t>
      </w:r>
    </w:p>
    <w:p w14:paraId="38D9E9EB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Одним из перспективных направлений является использование нанотехнологий в медицинских целях, создание новых носителей и средств целевой доставки лекарственных препаратов.</w:t>
      </w:r>
    </w:p>
    <w:p w14:paraId="1AEFBE4E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Новые биологические технологии используются в диагностике и лечении сердечно-сосудистых, онкологических, аллергических и эндокринных заболеваниях.</w:t>
      </w:r>
    </w:p>
    <w:p w14:paraId="7A647952" w14:textId="77777777" w:rsidR="00ED67EC" w:rsidRPr="00E17DB8" w:rsidRDefault="00ED67EC" w:rsidP="00E17DB8">
      <w:pPr>
        <w:pStyle w:val="a7"/>
        <w:widowControl w:val="0"/>
        <w:spacing w:before="0" w:beforeAutospacing="0" w:after="0" w:afterAutospacing="0"/>
        <w:ind w:firstLine="720"/>
        <w:jc w:val="both"/>
        <w:rPr>
          <w:rFonts w:cs="Tahoma"/>
          <w:sz w:val="28"/>
          <w:szCs w:val="28"/>
        </w:rPr>
      </w:pPr>
      <w:r w:rsidRPr="00E17DB8">
        <w:rPr>
          <w:rFonts w:cs="Tahoma"/>
          <w:sz w:val="28"/>
          <w:szCs w:val="28"/>
        </w:rPr>
        <w:t>Ежегодный прирост мирового рынка биотехнологической продукции составляет 7-10%. Уже сегодня использование биотехнологических разработок позволяет решать многие проблемы диагностики и лечения особо опасных заболеваний, недостаточного или несбалансированного питания, повышения качества питьевой воды, обеззараживания опасных для человека и окружающей среды отходов.</w:t>
      </w:r>
    </w:p>
    <w:p w14:paraId="7B8F2776" w14:textId="77777777" w:rsidR="002D50BA" w:rsidRPr="00E17DB8" w:rsidRDefault="002D50BA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 xml:space="preserve">В настоящее время биотехнология решает проблемы не только медицины или создания пищевых продуктов путем ферментации (традиционной области ее применения); с ее помощью ведется, например, </w:t>
      </w:r>
      <w:r w:rsidRPr="00E17DB8">
        <w:rPr>
          <w:rFonts w:cs="Tahoma"/>
        </w:rPr>
        <w:lastRenderedPageBreak/>
        <w:t>разработка полезных ископаемых, решается проблема энергоресурсов, ведется борьба с нарушениями экологического равновесия и т.д. В некоторых странах (например, Японии) биотехнология объявлена «стратегической индустрией», а в других (например, Израиле) включена в число научных направлений с указанием «национальный приоритет». В США число биотехнологических фирм за 1985 — 2005 гг. достигло полутора тысяч. В Европе их несколько сотен.</w:t>
      </w:r>
    </w:p>
    <w:p w14:paraId="3DE9D0A1" w14:textId="77777777" w:rsidR="002D50BA" w:rsidRPr="00E17DB8" w:rsidRDefault="002D50BA" w:rsidP="00E17DB8">
      <w:pPr>
        <w:pStyle w:val="a8"/>
        <w:widowControl w:val="0"/>
        <w:ind w:firstLine="720"/>
        <w:rPr>
          <w:rFonts w:cs="Tahoma"/>
        </w:rPr>
      </w:pPr>
      <w:r w:rsidRPr="00E17DB8">
        <w:rPr>
          <w:rFonts w:cs="Tahoma"/>
        </w:rPr>
        <w:t>Характерен рост числа специализированных периодических изданий по биотехнологии, выпускаемых в разных странах, международных и региональных биотехнологических конгрессов и конференций.</w:t>
      </w:r>
    </w:p>
    <w:p w14:paraId="4DF58695" w14:textId="77777777" w:rsidR="00925E6C" w:rsidRPr="00E17DB8" w:rsidRDefault="00925E6C" w:rsidP="00E17DB8">
      <w:pPr>
        <w:pStyle w:val="a8"/>
        <w:widowControl w:val="0"/>
        <w:ind w:firstLine="720"/>
        <w:rPr>
          <w:rFonts w:cs="Tahoma"/>
        </w:rPr>
      </w:pPr>
    </w:p>
    <w:p w14:paraId="5F38D0A7" w14:textId="77777777" w:rsidR="008019FF" w:rsidRPr="00E17DB8" w:rsidRDefault="005F0252" w:rsidP="00E17DB8">
      <w:pPr>
        <w:pStyle w:val="a8"/>
        <w:widowControl w:val="0"/>
        <w:ind w:firstLine="720"/>
        <w:rPr>
          <w:rFonts w:cs="Tahoma"/>
        </w:rPr>
      </w:pPr>
      <w:bookmarkStart w:id="4" w:name="_Toc242502855"/>
      <w:r w:rsidRPr="00E17DB8">
        <w:rPr>
          <w:rFonts w:cs="Tahoma"/>
        </w:rPr>
        <w:br w:type="page"/>
      </w:r>
      <w:r w:rsidR="00925E6C" w:rsidRPr="00E17DB8">
        <w:rPr>
          <w:rFonts w:cs="Tahoma"/>
        </w:rPr>
        <w:lastRenderedPageBreak/>
        <w:t>Список литературы</w:t>
      </w:r>
      <w:bookmarkEnd w:id="4"/>
    </w:p>
    <w:p w14:paraId="21A97E4C" w14:textId="77777777" w:rsidR="00F615FF" w:rsidRPr="00E17DB8" w:rsidRDefault="00F615FF" w:rsidP="00E17DB8">
      <w:pPr>
        <w:pStyle w:val="a8"/>
        <w:widowControl w:val="0"/>
        <w:ind w:firstLine="720"/>
        <w:rPr>
          <w:rFonts w:cs="Tahoma"/>
          <w:szCs w:val="12"/>
        </w:rPr>
      </w:pPr>
    </w:p>
    <w:p w14:paraId="7E5EE519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fldChar w:fldCharType="begin"/>
      </w:r>
      <w:r w:rsidRPr="00E17DB8">
        <w:rPr>
          <w:rFonts w:cs="Tahoma"/>
        </w:rPr>
        <w:instrText xml:space="preserve">  "http://www.biotechprogress.ruъ" </w:instrText>
      </w:r>
      <w:r w:rsidR="00A063BD" w:rsidRPr="00E17DB8">
        <w:rPr>
          <w:rFonts w:cs="Tahoma"/>
        </w:rPr>
      </w:r>
      <w:r w:rsidRPr="00E17DB8">
        <w:rPr>
          <w:rFonts w:cs="Tahoma"/>
        </w:rPr>
        <w:fldChar w:fldCharType="separate"/>
      </w:r>
      <w:r w:rsidRPr="00E17DB8">
        <w:rPr>
          <w:rStyle w:val="a3"/>
          <w:rFonts w:cs="Tahoma"/>
          <w:color w:val="auto"/>
          <w:u w:val="none"/>
        </w:rPr>
        <w:t>www.biotechprogress.ru</w:t>
      </w:r>
      <w:r w:rsidRPr="00E17DB8">
        <w:rPr>
          <w:rFonts w:cs="Tahoma"/>
        </w:rPr>
        <w:fldChar w:fldCharType="end"/>
      </w:r>
    </w:p>
    <w:p w14:paraId="1987F8D4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fldChar w:fldCharType="begin"/>
      </w:r>
      <w:r w:rsidRPr="00E17DB8">
        <w:rPr>
          <w:rFonts w:cs="Tahoma"/>
        </w:rPr>
        <w:instrText xml:space="preserve">  "http://www.rusbiotech.ru/spec/show.php?id=1719" </w:instrText>
      </w:r>
      <w:r w:rsidR="00A063BD" w:rsidRPr="00E17DB8">
        <w:rPr>
          <w:rFonts w:cs="Tahoma"/>
        </w:rPr>
      </w:r>
      <w:r w:rsidRPr="00E17DB8">
        <w:rPr>
          <w:rFonts w:cs="Tahoma"/>
        </w:rPr>
        <w:fldChar w:fldCharType="separate"/>
      </w:r>
      <w:r w:rsidRPr="00E17DB8">
        <w:rPr>
          <w:rStyle w:val="a3"/>
          <w:rFonts w:cs="Tahoma"/>
          <w:color w:val="auto"/>
          <w:u w:val="none"/>
        </w:rPr>
        <w:t>www.rusbiotech.ru/spec/show.php?id=1719</w:t>
      </w:r>
      <w:r w:rsidRPr="00E17DB8">
        <w:rPr>
          <w:rFonts w:cs="Tahoma"/>
        </w:rPr>
        <w:fldChar w:fldCharType="end"/>
      </w:r>
    </w:p>
    <w:p w14:paraId="1061A387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Албертс Б., Брэй Д., Льюис Дж. и др. Молекулярная биология клетки. М.: Мир, </w:t>
      </w:r>
      <w:smartTag w:uri="urn:schemas-microsoft-com:office:smarttags" w:element="metricconverter">
        <w:smartTagPr>
          <w:attr w:name="ProductID" w:val="1994 г"/>
        </w:smartTagPr>
        <w:r w:rsidRPr="00E17DB8">
          <w:rPr>
            <w:rFonts w:cs="Tahoma"/>
          </w:rPr>
          <w:t>1994 г</w:t>
        </w:r>
      </w:smartTag>
      <w:r w:rsidRPr="00E17DB8">
        <w:rPr>
          <w:rFonts w:cs="Tahoma"/>
        </w:rPr>
        <w:t>., 444 с.</w:t>
      </w:r>
    </w:p>
    <w:p w14:paraId="0CCB229A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Бейли Дж., Оллис Д. Основы биохимической инженерии. В 2-х томах. М.: Мир, </w:t>
      </w:r>
      <w:smartTag w:uri="urn:schemas-microsoft-com:office:smarttags" w:element="metricconverter">
        <w:smartTagPr>
          <w:attr w:name="ProductID" w:val="1989 г"/>
        </w:smartTagPr>
        <w:r w:rsidRPr="00E17DB8">
          <w:rPr>
            <w:rFonts w:cs="Tahoma"/>
          </w:rPr>
          <w:t>1989 г</w:t>
        </w:r>
      </w:smartTag>
      <w:r w:rsidRPr="00E17DB8">
        <w:rPr>
          <w:rFonts w:cs="Tahoma"/>
        </w:rPr>
        <w:t>.</w:t>
      </w:r>
    </w:p>
    <w:p w14:paraId="67FB1608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>Биотехнология: Учебное пособие для ВУЗов</w:t>
      </w:r>
      <w:r w:rsidR="00307DBC" w:rsidRPr="00E17DB8">
        <w:rPr>
          <w:rFonts w:cs="Tahoma"/>
        </w:rPr>
        <w:t xml:space="preserve"> </w:t>
      </w:r>
      <w:r w:rsidRPr="00E17DB8">
        <w:rPr>
          <w:rFonts w:cs="Tahoma"/>
        </w:rPr>
        <w:t>/Под ред. Н.С. Егорова, В.Д. Самуилова.- М.: Высшая школа, 1987.</w:t>
      </w:r>
    </w:p>
    <w:p w14:paraId="26891191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Грачева И.М., Кривова А.Ю. Технология ферментных препаратов. М.: Элевар, </w:t>
      </w:r>
      <w:smartTag w:uri="urn:schemas-microsoft-com:office:smarttags" w:element="metricconverter">
        <w:smartTagPr>
          <w:attr w:name="ProductID" w:val="2000 г"/>
        </w:smartTagPr>
        <w:r w:rsidRPr="00E17DB8">
          <w:rPr>
            <w:rFonts w:cs="Tahoma"/>
          </w:rPr>
          <w:t>2000 г</w:t>
        </w:r>
      </w:smartTag>
      <w:r w:rsidRPr="00E17DB8">
        <w:rPr>
          <w:rFonts w:cs="Tahoma"/>
        </w:rPr>
        <w:t>., 512 с.</w:t>
      </w:r>
    </w:p>
    <w:p w14:paraId="7373A749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Манаков М.Н., Победимский Д.Г. Теоретические основы технологии микробиологических производств. М.: Агропромиздат, </w:t>
      </w:r>
      <w:smartTag w:uri="urn:schemas-microsoft-com:office:smarttags" w:element="metricconverter">
        <w:smartTagPr>
          <w:attr w:name="ProductID" w:val="1990 г"/>
        </w:smartTagPr>
        <w:r w:rsidRPr="00E17DB8">
          <w:rPr>
            <w:rFonts w:cs="Tahoma"/>
          </w:rPr>
          <w:t>1990 г</w:t>
        </w:r>
      </w:smartTag>
      <w:r w:rsidRPr="00E17DB8">
        <w:rPr>
          <w:rFonts w:cs="Tahoma"/>
        </w:rPr>
        <w:t>., 272 с.</w:t>
      </w:r>
    </w:p>
    <w:p w14:paraId="36E5A3E4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Матвеев В.Е. Научные основы микробиологической технологии. М.: Агропромиздат, </w:t>
      </w:r>
      <w:smartTag w:uri="urn:schemas-microsoft-com:office:smarttags" w:element="metricconverter">
        <w:smartTagPr>
          <w:attr w:name="ProductID" w:val="1985 г"/>
        </w:smartTagPr>
        <w:r w:rsidRPr="00E17DB8">
          <w:rPr>
            <w:rFonts w:cs="Tahoma"/>
          </w:rPr>
          <w:t>1985 г</w:t>
        </w:r>
      </w:smartTag>
      <w:r w:rsidRPr="00E17DB8">
        <w:rPr>
          <w:rFonts w:cs="Tahoma"/>
        </w:rPr>
        <w:t>., 224 с.</w:t>
      </w:r>
    </w:p>
    <w:p w14:paraId="22CD2BC9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>Основы фармацевтической биотехнологии: Учебное пособие / Т.П. Прищеп, В.С. Чучалин, К.Л. Зайков, Л.К. Михалева. – Ростов-на-Дону.: Феникс; Томск: Издательство НТЛ, 2006.</w:t>
      </w:r>
    </w:p>
    <w:p w14:paraId="34157C36" w14:textId="77777777" w:rsidR="000A1347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>Сазыкин О.Ю. Биотехнология: учеб. пособие для студентов высш. учеб. заведений / Ю.О. Сазыкин, С.Н. Орехов, И.И. Чакалева; под ред. А.В. Катлинского. – 3-е изд., стер. – М. : Издательский центр «Академия», 2008.</w:t>
      </w:r>
    </w:p>
    <w:p w14:paraId="374AF451" w14:textId="77777777" w:rsidR="005F0252" w:rsidRPr="00E17DB8" w:rsidRDefault="000A1347" w:rsidP="00E17DB8">
      <w:pPr>
        <w:pStyle w:val="a8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rFonts w:cs="Tahoma"/>
        </w:rPr>
      </w:pPr>
      <w:r w:rsidRPr="00E17DB8">
        <w:rPr>
          <w:rFonts w:cs="Tahoma"/>
        </w:rPr>
        <w:t xml:space="preserve">Щелкунов С.А. Генетическая инженерия. Ч.1. Новосибирск: НГУ, </w:t>
      </w:r>
      <w:r w:rsidR="00F615FF" w:rsidRPr="00E17DB8">
        <w:rPr>
          <w:rFonts w:cs="Tahoma"/>
        </w:rPr>
        <w:t>1994</w:t>
      </w:r>
      <w:r w:rsidRPr="00E17DB8">
        <w:rPr>
          <w:rFonts w:cs="Tahoma"/>
        </w:rPr>
        <w:t>г.</w:t>
      </w:r>
    </w:p>
    <w:sectPr w:rsidR="005F0252" w:rsidRPr="00E17DB8" w:rsidSect="00E17DB8">
      <w:footerReference w:type="even" r:id="rId7"/>
      <w:pgSz w:w="11909" w:h="16834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EA72" w14:textId="77777777" w:rsidR="00AD0AEC" w:rsidRDefault="00AD0AEC">
      <w:r>
        <w:separator/>
      </w:r>
    </w:p>
  </w:endnote>
  <w:endnote w:type="continuationSeparator" w:id="0">
    <w:p w14:paraId="1D0C2CC9" w14:textId="77777777" w:rsidR="00AD0AEC" w:rsidRDefault="00A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A29E" w14:textId="77777777" w:rsidR="0067084B" w:rsidRDefault="0067084B" w:rsidP="004D5F6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246463" w14:textId="77777777" w:rsidR="0067084B" w:rsidRDefault="0067084B" w:rsidP="00FB4E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036E" w14:textId="77777777" w:rsidR="00AD0AEC" w:rsidRDefault="00AD0AEC">
      <w:r>
        <w:separator/>
      </w:r>
    </w:p>
  </w:footnote>
  <w:footnote w:type="continuationSeparator" w:id="0">
    <w:p w14:paraId="0E594067" w14:textId="77777777" w:rsidR="00AD0AEC" w:rsidRDefault="00AD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AD5"/>
    <w:multiLevelType w:val="hybridMultilevel"/>
    <w:tmpl w:val="F6CEFF4A"/>
    <w:lvl w:ilvl="0" w:tplc="F9EC75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9E02F5"/>
    <w:multiLevelType w:val="hybridMultilevel"/>
    <w:tmpl w:val="43D81D6C"/>
    <w:lvl w:ilvl="0" w:tplc="501CBB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8336DFD"/>
    <w:multiLevelType w:val="hybridMultilevel"/>
    <w:tmpl w:val="3ABE07A6"/>
    <w:lvl w:ilvl="0" w:tplc="3D565B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9A85453"/>
    <w:multiLevelType w:val="hybridMultilevel"/>
    <w:tmpl w:val="09D6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AE3826"/>
    <w:multiLevelType w:val="hybridMultilevel"/>
    <w:tmpl w:val="655285BC"/>
    <w:lvl w:ilvl="0" w:tplc="0419000F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36A75E9A"/>
    <w:multiLevelType w:val="hybridMultilevel"/>
    <w:tmpl w:val="0DC0D3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110255C"/>
    <w:multiLevelType w:val="singleLevel"/>
    <w:tmpl w:val="048272A0"/>
    <w:lvl w:ilvl="0">
      <w:start w:val="1943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09037C"/>
    <w:multiLevelType w:val="hybridMultilevel"/>
    <w:tmpl w:val="951CFAE2"/>
    <w:lvl w:ilvl="0" w:tplc="A49A5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700A06"/>
    <w:multiLevelType w:val="hybridMultilevel"/>
    <w:tmpl w:val="662AEBE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525DAD"/>
    <w:multiLevelType w:val="singleLevel"/>
    <w:tmpl w:val="1408B7EC"/>
    <w:lvl w:ilvl="0">
      <w:start w:val="1981"/>
      <w:numFmt w:val="decimal"/>
      <w:lvlText w:val="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F67450"/>
    <w:multiLevelType w:val="hybridMultilevel"/>
    <w:tmpl w:val="D384E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65622C"/>
    <w:multiLevelType w:val="hybridMultilevel"/>
    <w:tmpl w:val="20DC11F2"/>
    <w:lvl w:ilvl="0" w:tplc="501CBB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89"/>
    <w:rsid w:val="000A1347"/>
    <w:rsid w:val="000A3479"/>
    <w:rsid w:val="00132C30"/>
    <w:rsid w:val="0015462B"/>
    <w:rsid w:val="00260E35"/>
    <w:rsid w:val="002D50BA"/>
    <w:rsid w:val="002F36EA"/>
    <w:rsid w:val="00307DBC"/>
    <w:rsid w:val="00314B76"/>
    <w:rsid w:val="00324B89"/>
    <w:rsid w:val="003729B5"/>
    <w:rsid w:val="003A0A06"/>
    <w:rsid w:val="003D45B1"/>
    <w:rsid w:val="0040086E"/>
    <w:rsid w:val="0044112F"/>
    <w:rsid w:val="004D5F64"/>
    <w:rsid w:val="004E7341"/>
    <w:rsid w:val="00551295"/>
    <w:rsid w:val="0055519D"/>
    <w:rsid w:val="00566662"/>
    <w:rsid w:val="005734C4"/>
    <w:rsid w:val="005F0252"/>
    <w:rsid w:val="005F06CE"/>
    <w:rsid w:val="00603D8F"/>
    <w:rsid w:val="006329BD"/>
    <w:rsid w:val="00634F84"/>
    <w:rsid w:val="0066575E"/>
    <w:rsid w:val="00667A87"/>
    <w:rsid w:val="0067084B"/>
    <w:rsid w:val="0068281E"/>
    <w:rsid w:val="006B1303"/>
    <w:rsid w:val="00703F25"/>
    <w:rsid w:val="00720327"/>
    <w:rsid w:val="00783D21"/>
    <w:rsid w:val="007D4CD2"/>
    <w:rsid w:val="008000E7"/>
    <w:rsid w:val="008019FF"/>
    <w:rsid w:val="00861B5B"/>
    <w:rsid w:val="00890514"/>
    <w:rsid w:val="0089215F"/>
    <w:rsid w:val="00925E6C"/>
    <w:rsid w:val="00983F19"/>
    <w:rsid w:val="009950EA"/>
    <w:rsid w:val="00A063BD"/>
    <w:rsid w:val="00A83ABC"/>
    <w:rsid w:val="00AD0552"/>
    <w:rsid w:val="00AD0AEC"/>
    <w:rsid w:val="00B06B58"/>
    <w:rsid w:val="00B434AA"/>
    <w:rsid w:val="00C503F7"/>
    <w:rsid w:val="00CB45A3"/>
    <w:rsid w:val="00CF5272"/>
    <w:rsid w:val="00D23A81"/>
    <w:rsid w:val="00D304ED"/>
    <w:rsid w:val="00D915EF"/>
    <w:rsid w:val="00E0168E"/>
    <w:rsid w:val="00E17DB8"/>
    <w:rsid w:val="00E27815"/>
    <w:rsid w:val="00E450C3"/>
    <w:rsid w:val="00EB700D"/>
    <w:rsid w:val="00ED67EC"/>
    <w:rsid w:val="00F00AEB"/>
    <w:rsid w:val="00F46A25"/>
    <w:rsid w:val="00F55C08"/>
    <w:rsid w:val="00F615FF"/>
    <w:rsid w:val="00FA2BD6"/>
    <w:rsid w:val="00FB4E89"/>
    <w:rsid w:val="00FB7EB2"/>
    <w:rsid w:val="00FC5E91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A91FF"/>
  <w14:defaultImageDpi w14:val="0"/>
  <w15:docId w15:val="{7AD7E3C7-AD70-4A64-82F5-B6657B1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11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603D8F"/>
    <w:rPr>
      <w:rFonts w:cs="Times New Roman"/>
      <w:color w:val="0000FF"/>
      <w:u w:val="single"/>
    </w:rPr>
  </w:style>
  <w:style w:type="character" w:customStyle="1" w:styleId="greenurl1">
    <w:name w:val="green_url1"/>
    <w:basedOn w:val="a0"/>
    <w:uiPriority w:val="99"/>
    <w:rsid w:val="00603D8F"/>
    <w:rPr>
      <w:rFonts w:cs="Times New Roman"/>
      <w:color w:val="006600"/>
    </w:rPr>
  </w:style>
  <w:style w:type="paragraph" w:styleId="a4">
    <w:name w:val="footer"/>
    <w:basedOn w:val="a"/>
    <w:link w:val="a5"/>
    <w:uiPriority w:val="99"/>
    <w:rsid w:val="00FB4E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sid w:val="00FB4E8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FB4E89"/>
  </w:style>
  <w:style w:type="paragraph" w:styleId="a7">
    <w:name w:val="Normal (Web)"/>
    <w:basedOn w:val="a"/>
    <w:uiPriority w:val="99"/>
    <w:rsid w:val="000A1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Аа"/>
    <w:basedOn w:val="a"/>
    <w:uiPriority w:val="99"/>
    <w:rsid w:val="00307DBC"/>
    <w:pPr>
      <w:widowControl/>
      <w:suppressAutoHyphens/>
      <w:autoSpaceDE/>
      <w:autoSpaceDN/>
      <w:adjustRightInd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Бб"/>
    <w:basedOn w:val="a8"/>
    <w:uiPriority w:val="99"/>
    <w:rsid w:val="00307DBC"/>
    <w:pPr>
      <w:ind w:firstLine="0"/>
      <w:jc w:val="left"/>
    </w:pPr>
    <w:rPr>
      <w:sz w:val="20"/>
    </w:rPr>
  </w:style>
  <w:style w:type="paragraph" w:customStyle="1" w:styleId="statyatext">
    <w:name w:val="statya_text"/>
    <w:basedOn w:val="a"/>
    <w:uiPriority w:val="99"/>
    <w:rsid w:val="003729B5"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h3">
    <w:name w:val="dh3"/>
    <w:basedOn w:val="a"/>
    <w:uiPriority w:val="99"/>
    <w:rsid w:val="003729B5"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D67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4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24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24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12" w:space="4" w:color="F2F7F8"/>
                            <w:left w:val="single" w:sz="12" w:space="8" w:color="F2F7F8"/>
                            <w:bottom w:val="single" w:sz="12" w:space="4" w:color="F2F7F8"/>
                            <w:right w:val="single" w:sz="12" w:space="4" w:color="F2F7F8"/>
                          </w:divBdr>
                          <w:divsChild>
                            <w:div w:id="74268244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2450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</dc:title>
  <dc:subject/>
  <dc:creator>Admin</dc:creator>
  <cp:keywords/>
  <dc:description/>
  <cp:lastModifiedBy>Igor</cp:lastModifiedBy>
  <cp:revision>3</cp:revision>
  <cp:lastPrinted>2009-10-13T15:40:00Z</cp:lastPrinted>
  <dcterms:created xsi:type="dcterms:W3CDTF">2025-03-29T01:44:00Z</dcterms:created>
  <dcterms:modified xsi:type="dcterms:W3CDTF">2025-03-29T01:44:00Z</dcterms:modified>
</cp:coreProperties>
</file>