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D53" w:rsidRDefault="009D1D53" w:rsidP="009D1D53">
      <w:pPr>
        <w:jc w:val="center"/>
        <w:rPr>
          <w:b/>
          <w:sz w:val="40"/>
          <w:szCs w:val="40"/>
        </w:rPr>
      </w:pPr>
      <w:r w:rsidRPr="00327179">
        <w:rPr>
          <w:b/>
          <w:sz w:val="40"/>
          <w:szCs w:val="40"/>
        </w:rPr>
        <w:t>Институт Администрирования Международного Туризма</w:t>
      </w:r>
    </w:p>
    <w:p w:rsidR="009D1D53" w:rsidRDefault="009D1D53" w:rsidP="009D1D53">
      <w:pPr>
        <w:jc w:val="center"/>
        <w:rPr>
          <w:b/>
          <w:sz w:val="40"/>
          <w:szCs w:val="40"/>
        </w:rPr>
      </w:pPr>
    </w:p>
    <w:p w:rsidR="009D1D53" w:rsidRDefault="009D1D53" w:rsidP="009D1D53">
      <w:pPr>
        <w:jc w:val="center"/>
        <w:rPr>
          <w:b/>
          <w:sz w:val="40"/>
          <w:szCs w:val="40"/>
        </w:rPr>
      </w:pPr>
    </w:p>
    <w:p w:rsidR="009D1D53" w:rsidRDefault="009D1D53" w:rsidP="009D1D53">
      <w:pPr>
        <w:ind w:left="4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Факультет: Международный туризм</w:t>
      </w:r>
    </w:p>
    <w:p w:rsidR="009D1D53" w:rsidRDefault="009D1D53" w:rsidP="009D1D53">
      <w:pPr>
        <w:ind w:left="4140" w:hanging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Социально-культурный </w:t>
      </w:r>
    </w:p>
    <w:p w:rsidR="009D1D53" w:rsidRDefault="009D1D53" w:rsidP="009D1D53">
      <w:pPr>
        <w:ind w:left="4140" w:hanging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сервис и туризм</w:t>
      </w:r>
    </w:p>
    <w:p w:rsidR="009D1D53" w:rsidRDefault="009D1D53" w:rsidP="009D1D53">
      <w:pPr>
        <w:ind w:left="4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Курс: 5(заочное отделение)</w:t>
      </w:r>
    </w:p>
    <w:p w:rsidR="009D1D53" w:rsidRDefault="009D1D53" w:rsidP="009D1D53">
      <w:pPr>
        <w:ind w:left="4140" w:hanging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                                         в социально-культурном сервисе</w:t>
      </w:r>
    </w:p>
    <w:p w:rsidR="009D1D53" w:rsidRDefault="009D1D53" w:rsidP="009D1D53">
      <w:pPr>
        <w:ind w:left="4140" w:hanging="540"/>
        <w:jc w:val="right"/>
        <w:rPr>
          <w:b/>
          <w:sz w:val="28"/>
          <w:szCs w:val="28"/>
        </w:rPr>
      </w:pPr>
    </w:p>
    <w:p w:rsidR="009D1D53" w:rsidRDefault="009D1D53" w:rsidP="009D1D53">
      <w:pPr>
        <w:rPr>
          <w:b/>
          <w:sz w:val="28"/>
          <w:szCs w:val="28"/>
        </w:rPr>
      </w:pPr>
    </w:p>
    <w:p w:rsidR="009D1D53" w:rsidRDefault="009D1D53" w:rsidP="009D1D53">
      <w:pPr>
        <w:jc w:val="right"/>
        <w:rPr>
          <w:b/>
          <w:sz w:val="28"/>
          <w:szCs w:val="28"/>
        </w:rPr>
      </w:pPr>
    </w:p>
    <w:p w:rsidR="009D1D53" w:rsidRDefault="009D1D53" w:rsidP="009D1D53">
      <w:pPr>
        <w:jc w:val="right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ind w:left="5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Группа:</w:t>
      </w:r>
    </w:p>
    <w:p w:rsidR="009D1D53" w:rsidRDefault="009D1D53" w:rsidP="009D1D53">
      <w:pPr>
        <w:ind w:left="5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Студент: </w:t>
      </w:r>
    </w:p>
    <w:p w:rsidR="009D1D53" w:rsidRDefault="009D1D53" w:rsidP="009D1D53">
      <w:pPr>
        <w:ind w:left="5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Проверил:</w:t>
      </w:r>
    </w:p>
    <w:p w:rsidR="009D1D53" w:rsidRDefault="009D1D53" w:rsidP="009D1D53">
      <w:pPr>
        <w:ind w:left="5580"/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28"/>
          <w:szCs w:val="28"/>
        </w:rPr>
      </w:pPr>
    </w:p>
    <w:p w:rsidR="009D1D53" w:rsidRDefault="009D1D53" w:rsidP="009D1D53">
      <w:pPr>
        <w:jc w:val="center"/>
        <w:rPr>
          <w:b/>
          <w:sz w:val="40"/>
          <w:szCs w:val="40"/>
        </w:rPr>
      </w:pPr>
    </w:p>
    <w:p w:rsidR="009D1D53" w:rsidRDefault="009D1D53" w:rsidP="009D1D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Москва – 2007</w:t>
      </w:r>
    </w:p>
    <w:p w:rsidR="00B501DE" w:rsidRDefault="00B501DE" w:rsidP="00B501DE"/>
    <w:p w:rsidR="00B501DE" w:rsidRDefault="00B501DE" w:rsidP="00B501DE"/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01DE" w:rsidRDefault="00B501DE" w:rsidP="00B501DE">
      <w:pPr>
        <w:pStyle w:val="a6"/>
        <w:spacing w:before="0" w:line="360" w:lineRule="auto"/>
        <w:ind w:left="284" w:right="284" w:firstLine="720"/>
        <w:jc w:val="both"/>
        <w:outlineLvl w:val="9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План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3"/>
        <w:numPr>
          <w:ilvl w:val="0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История происхождение секретаря</w:t>
      </w:r>
    </w:p>
    <w:p w:rsidR="00B501DE" w:rsidRDefault="00B501DE" w:rsidP="00B501DE">
      <w:pPr>
        <w:pStyle w:val="a3"/>
        <w:numPr>
          <w:ilvl w:val="0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Этика и как должен вести себя секретарь - референт</w:t>
      </w:r>
    </w:p>
    <w:p w:rsidR="00B501DE" w:rsidRDefault="00B501DE" w:rsidP="00B501DE">
      <w:pPr>
        <w:pStyle w:val="2"/>
        <w:numPr>
          <w:ilvl w:val="1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этические  функции секретаря</w:t>
      </w:r>
    </w:p>
    <w:p w:rsidR="00B501DE" w:rsidRDefault="00B501DE" w:rsidP="00B501DE">
      <w:pPr>
        <w:pStyle w:val="2"/>
        <w:numPr>
          <w:ilvl w:val="1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Современные  требования этики секретаря</w:t>
      </w:r>
    </w:p>
    <w:p w:rsidR="00B501DE" w:rsidRDefault="00B501DE" w:rsidP="00B501DE">
      <w:pPr>
        <w:pStyle w:val="2"/>
        <w:numPr>
          <w:ilvl w:val="1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Классификация секретарей.</w:t>
      </w:r>
    </w:p>
    <w:p w:rsidR="00B501DE" w:rsidRDefault="00B501DE" w:rsidP="00B501DE">
      <w:pPr>
        <w:pStyle w:val="2"/>
        <w:numPr>
          <w:ilvl w:val="1"/>
          <w:numId w:val="5"/>
        </w:numPr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Обязанности.</w:t>
      </w:r>
    </w:p>
    <w:p w:rsidR="00B501DE" w:rsidRDefault="00BC62CF" w:rsidP="00B501DE">
      <w:pPr>
        <w:pStyle w:val="a3"/>
        <w:numPr>
          <w:ilvl w:val="0"/>
          <w:numId w:val="5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3"/>
        <w:spacing w:line="360" w:lineRule="auto"/>
        <w:ind w:left="284" w:right="284" w:firstLine="436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История происхождение секретаря</w:t>
      </w:r>
    </w:p>
    <w:p w:rsidR="00B501DE" w:rsidRDefault="00B501DE" w:rsidP="00B501DE">
      <w:pPr>
        <w:pStyle w:val="a3"/>
        <w:spacing w:line="360" w:lineRule="auto"/>
        <w:ind w:left="284" w:right="284" w:firstLine="0"/>
        <w:jc w:val="both"/>
        <w:rPr>
          <w:b/>
          <w:bCs/>
          <w:i/>
          <w:iCs/>
          <w:sz w:val="28"/>
          <w:szCs w:val="28"/>
        </w:rPr>
      </w:pP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Секретари появились в Древнем Риме в качестве хранителей чужих секретов. Потом из секретарей выделились нотариусы.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сами секретари из доверенных лиц королей, царей, герцогов и пэров постепенно превратились в делопроизводителей. Традиционно в роли секретарей выступали мужчины. И только в конце 18 века появились женщины-секретари. 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C62CF">
      <w:pPr>
        <w:pStyle w:val="a3"/>
        <w:numPr>
          <w:ilvl w:val="0"/>
          <w:numId w:val="6"/>
        </w:numPr>
        <w:spacing w:line="360" w:lineRule="auto"/>
        <w:ind w:righ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Этика и как должен вести себя секретаря - референт.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Секретарь – это лицо фирмы. 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звонки. От поведения секретаря во многом зависит не только престиж фирмы, в которой он трудится, но подчас и успех партнеров и клиентов фирмы.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должен быть всегда в “форме” : тщательно и продуманно одет и говорить  опрятен, готов быстро и квалифицированно выполнить данные ему поручения., уметь спокойно , без растерянности, резкости, суеты и с достоинством решать вопросы в рамках своей компетенции. Ему необходим дар чувствовать “нюансы”  дела, что позволяет свободно </w:t>
      </w:r>
      <w:r>
        <w:rPr>
          <w:sz w:val="24"/>
          <w:szCs w:val="24"/>
        </w:rPr>
        <w:lastRenderedPageBreak/>
        <w:t>выходить из трудных ситуаций, в частности, не видеть и не слышать того, чего не следует видеть или слышать. Секретарь всегда на виду и в курсе многих дел: ведет работу с документами, участвует в проведении деловых встреч и переговоров, отвечает на телефонный звонок и сам делает распоряжение по поручению руководства, осуществляет запись посетителей на прием. Но иногда приходится делать и разовые поручения, например, передачу денег, междугородний телефонный разговор, посещение больного сослуживца и так далее.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Через секретаря осуществляется связь руководителя с подчиненными и внешним миром. Способность ориентироваться в сложном многообразном потоке информации, правильно, четко и оперативно классифицировать ее часто определяет оперативность работы отделов и даже всего учреждения.</w:t>
      </w:r>
    </w:p>
    <w:p w:rsidR="00B501DE" w:rsidRDefault="00B501DE" w:rsidP="00BC62CF">
      <w:pPr>
        <w:pStyle w:val="a7"/>
        <w:spacing w:line="360" w:lineRule="auto"/>
        <w:ind w:left="284" w:right="284" w:firstLine="720"/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Основные этические  функции секретаря.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Важную роль играет профессиональная базовая подготовка, включающая как высокий уровень общего образования, так и специфические знания, которые могут быть определены в соответствии с основными функциями секретаря:</w:t>
      </w:r>
    </w:p>
    <w:p w:rsidR="00B501DE" w:rsidRDefault="00B501DE" w:rsidP="00B501DE">
      <w:pPr>
        <w:pStyle w:val="20"/>
        <w:numPr>
          <w:ilvl w:val="0"/>
          <w:numId w:val="1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знания,  необходимые для эффективного участия в информационно-документарном обеспечении фирмы и непосредственно руководителя (владение такими техническими средствами, как персональный компьютер, телефон, факс, ксерокс);</w:t>
      </w:r>
    </w:p>
    <w:p w:rsidR="00B501DE" w:rsidRDefault="00B501DE" w:rsidP="00B501DE">
      <w:pPr>
        <w:pStyle w:val="20"/>
        <w:numPr>
          <w:ilvl w:val="0"/>
          <w:numId w:val="1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знания, связанные с основными направлениями деятельности фирмы, ее внутренней структурой и внешними связями ; заниями правовых актов и приложений, регламентирующих работу фирмы и ее сотрудников;</w:t>
      </w:r>
    </w:p>
    <w:p w:rsidR="00B501DE" w:rsidRDefault="00B501DE" w:rsidP="00B501DE">
      <w:pPr>
        <w:pStyle w:val="20"/>
        <w:numPr>
          <w:ilvl w:val="0"/>
          <w:numId w:val="1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знания, требующиеся для коммуникативного обеспечения  работы фирмы и ее администрации; они необходимы секретарю пр. подготовке совещаний и приеме посетителей, при деловой переписке и деловых переговорах, при планировании своего рабочего дня и обслуживании сотрудников фирмы.</w:t>
      </w:r>
    </w:p>
    <w:p w:rsidR="00B501DE" w:rsidRDefault="00B501DE" w:rsidP="00B501DE">
      <w:pPr>
        <w:pStyle w:val="20"/>
        <w:numPr>
          <w:ilvl w:val="0"/>
          <w:numId w:val="0"/>
        </w:numPr>
        <w:spacing w:line="360" w:lineRule="auto"/>
        <w:ind w:left="284" w:right="284"/>
        <w:jc w:val="both"/>
        <w:rPr>
          <w:sz w:val="24"/>
          <w:szCs w:val="24"/>
        </w:rPr>
      </w:pPr>
    </w:p>
    <w:p w:rsidR="00B501DE" w:rsidRDefault="00B501DE" w:rsidP="00BC62CF">
      <w:pPr>
        <w:pStyle w:val="2"/>
        <w:spacing w:line="360" w:lineRule="auto"/>
        <w:ind w:left="284" w:right="284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Современные  требования этики секретаря.</w:t>
      </w:r>
    </w:p>
    <w:p w:rsidR="00B501DE" w:rsidRDefault="00B501DE" w:rsidP="00B501DE">
      <w:pPr>
        <w:tabs>
          <w:tab w:val="num" w:pos="1125"/>
        </w:tabs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 отвечать современным требованиям</w:t>
      </w:r>
      <w:r w:rsidR="00BC62CF">
        <w:rPr>
          <w:sz w:val="24"/>
          <w:szCs w:val="24"/>
        </w:rPr>
        <w:t xml:space="preserve"> этики</w:t>
      </w:r>
      <w:r>
        <w:rPr>
          <w:sz w:val="24"/>
          <w:szCs w:val="24"/>
        </w:rPr>
        <w:t>, секретарь должен обладать следующими качествами: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иметь профессиональный имидж;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хорошо владеть речью и письмом;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обладать хорошей памятью;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хорошо ориентироваться во времени;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содержать в порядке документацию, быстро находить необходимые бумаги;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уметь красиво оформлять отчеты, вести деловую переписку руководителя;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осваивать разработки новейших компьютерных программ для офиса;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быть энергичным, проявлять инициативу;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быстро находить взаимопонимание с коллегами и клиентами;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эффективную работу офиса в отсутствии шефа;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финансы офиса;</w:t>
      </w:r>
    </w:p>
    <w:p w:rsidR="00B501DE" w:rsidRDefault="00B501DE" w:rsidP="00B501DE">
      <w:pPr>
        <w:pStyle w:val="a3"/>
        <w:numPr>
          <w:ilvl w:val="0"/>
          <w:numId w:val="2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быть осмотрительным в конфиденциальных, щекотливых  вопросах фирмы.</w:t>
      </w:r>
    </w:p>
    <w:p w:rsidR="00B501DE" w:rsidRDefault="00B501DE" w:rsidP="00B501DE">
      <w:pPr>
        <w:pStyle w:val="a3"/>
        <w:spacing w:line="360" w:lineRule="auto"/>
        <w:ind w:left="284" w:right="284" w:firstLine="0"/>
        <w:jc w:val="both"/>
        <w:rPr>
          <w:sz w:val="24"/>
          <w:szCs w:val="24"/>
        </w:rPr>
      </w:pPr>
    </w:p>
    <w:p w:rsidR="00B501DE" w:rsidRDefault="00B501DE" w:rsidP="00BC62CF">
      <w:pPr>
        <w:pStyle w:val="2"/>
        <w:spacing w:line="360" w:lineRule="auto"/>
        <w:ind w:left="284" w:right="284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Классификация секретарей.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Есть несколько позиций, которые занимают секретари: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RECEPTIONIST</w:t>
      </w:r>
      <w:r w:rsidRPr="001145E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девушка, работающая на телефоне. В ее обязанности входит отвечать на вопросы, встречать и провожать гостей и клиентов. На этой должности необязательно знание языка. Основное требование – умение держаться и аккуратность.</w:t>
      </w:r>
      <w:r>
        <w:rPr>
          <w:sz w:val="24"/>
          <w:szCs w:val="24"/>
        </w:rPr>
        <w:tab/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этом же уровне находится должность информатора. Только в этом случае девушка сообщает клиентам какую-то конкретную информацию.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человек владеет иностранным языком, ему предусмотрена должность </w:t>
      </w:r>
      <w:r>
        <w:rPr>
          <w:sz w:val="24"/>
          <w:szCs w:val="24"/>
          <w:lang w:val="en-US"/>
        </w:rPr>
        <w:t>OFFICE</w:t>
      </w:r>
      <w:r w:rsidRPr="001145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MENEGER</w:t>
      </w:r>
      <w:r>
        <w:rPr>
          <w:sz w:val="24"/>
          <w:szCs w:val="24"/>
        </w:rPr>
        <w:t>, который занимается организацией офиса.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Самая же высокая должность –</w:t>
      </w:r>
      <w:r>
        <w:rPr>
          <w:sz w:val="24"/>
          <w:szCs w:val="24"/>
          <w:lang w:val="en-US"/>
        </w:rPr>
        <w:t>PERSONAL</w:t>
      </w:r>
      <w:r w:rsidRPr="001145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SEKRETARY</w:t>
      </w:r>
      <w:r>
        <w:rPr>
          <w:sz w:val="24"/>
          <w:szCs w:val="24"/>
        </w:rPr>
        <w:t xml:space="preserve"> – помощник генерального директора или президента. В этом случае девушка работает только на одного шефа, отвечает на корреспонденцию как на русском, так и на английских языках, сопровождает директора в командировки. Здесь большое внимание уделяется внешним данным, аккуратности, организованности, исполнительности. Такой секретарь должен быть не только исполнителем, но и  инициатором. Знать, что ответить, как сориентироваться в любой ситуации. Но и это не предел. Можно вырасти из секретаря в менеджеры…</w:t>
      </w:r>
    </w:p>
    <w:p w:rsidR="00B501DE" w:rsidRDefault="00B501DE" w:rsidP="00BC62CF">
      <w:pPr>
        <w:pStyle w:val="a7"/>
        <w:spacing w:line="360" w:lineRule="auto"/>
        <w:ind w:left="284" w:right="284" w:firstLine="720"/>
        <w:jc w:val="both"/>
        <w:rPr>
          <w:i/>
          <w:iCs/>
          <w:sz w:val="28"/>
          <w:szCs w:val="28"/>
        </w:rPr>
      </w:pPr>
      <w:r>
        <w:t xml:space="preserve">Специфика и сложность работы секретаря связана с тем, что она всегда на виду, в центре общения с руководством, коллегами, клиентами. Он как бы множеством ниточек связывает  различные подразделения фирмы, находится в центре внутренних проблем и ее внешних контактов. Поэтому роль секретаря в ритмичном эффективном функционировании фирмы, в создании психологического климата в коллективе чрезвычайно важна и не заменима. </w:t>
      </w:r>
    </w:p>
    <w:p w:rsidR="00B501DE" w:rsidRDefault="00B501DE" w:rsidP="00BC62CF">
      <w:pPr>
        <w:pStyle w:val="2"/>
        <w:spacing w:line="360" w:lineRule="auto"/>
        <w:ind w:left="284" w:right="284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Обязанности.</w:t>
      </w: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7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 особого рода знаний,  умений и навыков секретарю не справится со своими обязанностями. А в обязанности входит: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учет, регистрация, рассмотрение и подготовка поступающей корреспонденции для доклада руководству;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 (в том числе печатание) и рассылка  распределительных документов, писем, телеграмм, телефонограмм, факсов, и т . п..;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по указанию руководителя и согласование со структурными подразделениями  проектов отдельных приказов, справок, писем, командировочных удостоверений и других документов;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протоколов рассылок выписок из них;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справок и докладов структурных подразделений с заключениями и предложениями по ним;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своевременная рассылка материалов к заседаниям, совещаниям, конференциям, семинарам и съездам;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заявлений, предложений и жалоб от граждан;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приемов посетителей;</w:t>
      </w:r>
    </w:p>
    <w:p w:rsidR="00B501DE" w:rsidRDefault="00B501DE" w:rsidP="00B501DE">
      <w:pPr>
        <w:pStyle w:val="20"/>
        <w:numPr>
          <w:ilvl w:val="0"/>
          <w:numId w:val="3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прием, регистрация, хранение, учет, доставка по подразделениям и рассылка поступающей, исходящей и внутренней корреспонденции, подготовка дел к сдаче на государственное хранение и во внутренний архив фирмы.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21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работы с документами  в обязанности секретаря включаются  функции по бездокументарному обслуживанию. В частности: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обеспечение работы руководителя;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организация материально-технического обеспечения заседаний, совещаний;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приема работников и посетителей;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телефонное обслуживание;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командировок;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презентаций и специальных приемов гостей;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стенографирование;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праздничными и юбилейными датами;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почты;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машинописные работы;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сбор деловой информации  и ее реферирование по заданию директора;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сбор материалов для докладов и речей руководителя;</w:t>
      </w:r>
    </w:p>
    <w:p w:rsidR="00B501DE" w:rsidRDefault="00B501DE" w:rsidP="00B501DE">
      <w:pPr>
        <w:pStyle w:val="a4"/>
        <w:numPr>
          <w:ilvl w:val="0"/>
          <w:numId w:val="4"/>
        </w:num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ведение табеля учета рабочего времени и т.д.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501D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Перечисленные служебные обязанности могут быть ограничены и дополнены другими. Но и приведенный перечень дает представление о специфике секретарской работы, в связи с чем уместно рассмотреть главные аспекты профессиональной деятельности  и культуры  труда секретаря.</w:t>
      </w:r>
    </w:p>
    <w:p w:rsidR="00B501DE" w:rsidRDefault="00B501D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Особенностью работы также является постоянная нехватка времени, работа в условиях стресса. В этом случае выручает умение слушать, правильно понимать, запоминать задания. Оценивать и принимать быстрые и верные решения.</w:t>
      </w:r>
    </w:p>
    <w:p w:rsidR="00B501DE" w:rsidRDefault="00B501D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B501DE" w:rsidRDefault="00BC62CF" w:rsidP="00BC62CF">
      <w:pPr>
        <w:pStyle w:val="a3"/>
        <w:numPr>
          <w:ilvl w:val="0"/>
          <w:numId w:val="6"/>
        </w:numPr>
        <w:spacing w:line="360" w:lineRule="auto"/>
        <w:ind w:righ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01DE" w:rsidRDefault="00B501D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</w:p>
    <w:p w:rsidR="00E3008E" w:rsidRDefault="00E3008E" w:rsidP="00B501DE">
      <w:pPr>
        <w:pStyle w:val="a5"/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Этическое требования секретаря стоит на ровне с профессионализмом и также требует постоянного усовершенствования.  От коммуникабельности секретаря зависть процветание фирмы или организации, как уже сказано выше секретарь должен быть всегда в “форме” : тщательно и продуманно одет и говорить  опрятен, готов быстро и квалифицированно выполнить данные ему поручения., уметь спокойно , без растерянности, резкости, суеты и с достоинством решать вопросы в рамках своей компетенции.</w:t>
      </w:r>
    </w:p>
    <w:p w:rsidR="00E3008E" w:rsidRDefault="008039D8" w:rsidP="008039D8">
      <w:pPr>
        <w:pStyle w:val="a5"/>
        <w:spacing w:line="360" w:lineRule="auto"/>
        <w:ind w:left="284" w:right="284" w:firstLine="720"/>
        <w:jc w:val="center"/>
        <w:rPr>
          <w:b/>
          <w:sz w:val="24"/>
          <w:szCs w:val="24"/>
        </w:rPr>
      </w:pPr>
      <w:r w:rsidRPr="008039D8">
        <w:rPr>
          <w:b/>
          <w:sz w:val="24"/>
          <w:szCs w:val="24"/>
        </w:rPr>
        <w:t>Список литературы</w:t>
      </w:r>
    </w:p>
    <w:p w:rsidR="008039D8" w:rsidRDefault="008039D8" w:rsidP="008039D8">
      <w:pPr>
        <w:pStyle w:val="a5"/>
        <w:spacing w:line="360" w:lineRule="auto"/>
        <w:ind w:left="284" w:right="284" w:firstLine="720"/>
        <w:jc w:val="center"/>
        <w:rPr>
          <w:b/>
          <w:sz w:val="24"/>
          <w:szCs w:val="24"/>
        </w:rPr>
      </w:pPr>
    </w:p>
    <w:p w:rsidR="008039D8" w:rsidRDefault="008039D8" w:rsidP="008039D8">
      <w:pPr>
        <w:pStyle w:val="a5"/>
        <w:numPr>
          <w:ilvl w:val="0"/>
          <w:numId w:val="7"/>
        </w:numPr>
        <w:spacing w:line="360" w:lineRule="auto"/>
        <w:ind w:right="284"/>
        <w:jc w:val="both"/>
        <w:rPr>
          <w:rStyle w:val="a8"/>
          <w:rFonts w:ascii="Verdana" w:hAnsi="Verdana"/>
          <w:color w:val="000000"/>
          <w:sz w:val="24"/>
          <w:szCs w:val="24"/>
        </w:rPr>
      </w:pPr>
      <w:r w:rsidRPr="008039D8">
        <w:rPr>
          <w:rStyle w:val="a8"/>
          <w:rFonts w:ascii="Verdana" w:hAnsi="Verdana"/>
          <w:color w:val="000000"/>
          <w:sz w:val="24"/>
          <w:szCs w:val="24"/>
        </w:rPr>
        <w:t>Этикет и культура поведения секретаря-референта</w:t>
      </w:r>
      <w:r w:rsidR="009F51E0">
        <w:rPr>
          <w:rStyle w:val="a8"/>
          <w:rFonts w:ascii="Verdana" w:hAnsi="Verdana"/>
          <w:color w:val="000000"/>
          <w:sz w:val="24"/>
          <w:szCs w:val="24"/>
        </w:rPr>
        <w:t xml:space="preserve"> </w:t>
      </w:r>
      <w:r w:rsidR="009F51E0" w:rsidRPr="009F51E0">
        <w:rPr>
          <w:rFonts w:ascii="Verdana" w:hAnsi="Verdana"/>
          <w:color w:val="000000"/>
          <w:sz w:val="24"/>
          <w:szCs w:val="24"/>
        </w:rPr>
        <w:t>М. :Журнал</w:t>
      </w:r>
      <w:r w:rsidR="009F51E0">
        <w:rPr>
          <w:rFonts w:ascii="Verdana" w:hAnsi="Verdana"/>
          <w:color w:val="000000"/>
          <w:sz w:val="12"/>
          <w:szCs w:val="12"/>
        </w:rPr>
        <w:t xml:space="preserve"> </w:t>
      </w:r>
      <w:r w:rsidR="009F51E0" w:rsidRPr="009F51E0">
        <w:rPr>
          <w:rFonts w:ascii="Verdana" w:hAnsi="Verdana"/>
          <w:color w:val="000000"/>
          <w:sz w:val="24"/>
          <w:szCs w:val="24"/>
        </w:rPr>
        <w:t>"Управление персоналом"</w:t>
      </w:r>
    </w:p>
    <w:p w:rsidR="008039D8" w:rsidRPr="009D1D53" w:rsidRDefault="009F51E0" w:rsidP="008039D8">
      <w:pPr>
        <w:pStyle w:val="a5"/>
        <w:numPr>
          <w:ilvl w:val="0"/>
          <w:numId w:val="7"/>
        </w:numPr>
        <w:spacing w:line="360" w:lineRule="auto"/>
        <w:ind w:right="284"/>
        <w:jc w:val="both"/>
        <w:rPr>
          <w:b/>
          <w:sz w:val="24"/>
          <w:szCs w:val="24"/>
        </w:rPr>
      </w:pPr>
      <w:r w:rsidRPr="009D1D53">
        <w:rPr>
          <w:sz w:val="24"/>
          <w:szCs w:val="24"/>
        </w:rPr>
        <w:t xml:space="preserve">Этикет и культура поведения секретаря-референта </w:t>
      </w:r>
      <w:r w:rsidRPr="009D1D53">
        <w:rPr>
          <w:rFonts w:ascii="Arial" w:hAnsi="Arial" w:cs="Arial"/>
          <w:sz w:val="24"/>
          <w:szCs w:val="24"/>
        </w:rPr>
        <w:t xml:space="preserve">Авторы: </w:t>
      </w:r>
      <w:hyperlink r:id="rId7" w:history="1">
        <w:r w:rsidRPr="009D1D53">
          <w:rPr>
            <w:rStyle w:val="a9"/>
            <w:rFonts w:ascii="Arial" w:hAnsi="Arial" w:cs="Arial"/>
            <w:color w:val="000000"/>
            <w:sz w:val="24"/>
            <w:szCs w:val="24"/>
          </w:rPr>
          <w:t>Логинова.С.</w:t>
        </w:r>
      </w:hyperlink>
      <w:r w:rsidRPr="009D1D53">
        <w:rPr>
          <w:rFonts w:ascii="Arial" w:hAnsi="Arial" w:cs="Arial"/>
          <w:color w:val="000000"/>
          <w:sz w:val="24"/>
          <w:szCs w:val="24"/>
        </w:rPr>
        <w:br/>
        <w:t>Издатель:</w:t>
      </w:r>
      <w:hyperlink r:id="rId8" w:history="1">
        <w:r w:rsidRPr="009D1D53">
          <w:rPr>
            <w:rStyle w:val="a9"/>
            <w:rFonts w:ascii="Arial" w:hAnsi="Arial" w:cs="Arial"/>
            <w:color w:val="000000"/>
            <w:sz w:val="24"/>
            <w:szCs w:val="24"/>
          </w:rPr>
          <w:t>ЖурналУправлениеперсоналом"</w:t>
        </w:r>
      </w:hyperlink>
      <w:r w:rsidRPr="009D1D5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D1D53">
        <w:rPr>
          <w:rFonts w:ascii="Arial" w:hAnsi="Arial" w:cs="Arial"/>
          <w:sz w:val="24"/>
          <w:szCs w:val="24"/>
        </w:rPr>
        <w:t xml:space="preserve">Год издания: 2005 </w:t>
      </w:r>
    </w:p>
    <w:p w:rsidR="00B501DE" w:rsidRDefault="00B501DE" w:rsidP="00B501DE">
      <w:pPr>
        <w:spacing w:line="360" w:lineRule="auto"/>
        <w:ind w:left="284"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646B" w:rsidRDefault="0057646B"/>
    <w:sectPr w:rsidR="0057646B" w:rsidSect="00B501DE">
      <w:pgSz w:w="11906" w:h="16838"/>
      <w:pgMar w:top="719" w:right="746" w:bottom="719" w:left="9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036" w:rsidRDefault="003F0036">
      <w:r>
        <w:separator/>
      </w:r>
    </w:p>
  </w:endnote>
  <w:endnote w:type="continuationSeparator" w:id="0">
    <w:p w:rsidR="003F0036" w:rsidRDefault="003F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036" w:rsidRDefault="003F0036">
      <w:r>
        <w:separator/>
      </w:r>
    </w:p>
  </w:footnote>
  <w:footnote w:type="continuationSeparator" w:id="0">
    <w:p w:rsidR="003F0036" w:rsidRDefault="003F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6E50E71"/>
    <w:multiLevelType w:val="hybridMultilevel"/>
    <w:tmpl w:val="168EAEC8"/>
    <w:lvl w:ilvl="0" w:tplc="111A8D0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" w15:restartNumberingAfterBreak="0">
    <w:nsid w:val="287B2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3226AD9"/>
    <w:multiLevelType w:val="multilevel"/>
    <w:tmpl w:val="BFB2982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05360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492558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4466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DE"/>
    <w:rsid w:val="001B675B"/>
    <w:rsid w:val="0032733B"/>
    <w:rsid w:val="003F0036"/>
    <w:rsid w:val="0057646B"/>
    <w:rsid w:val="008039D8"/>
    <w:rsid w:val="00987CC1"/>
    <w:rsid w:val="009D1D53"/>
    <w:rsid w:val="009F51E0"/>
    <w:rsid w:val="00B501DE"/>
    <w:rsid w:val="00BC62CF"/>
    <w:rsid w:val="00D57786"/>
    <w:rsid w:val="00D92A67"/>
    <w:rsid w:val="00E3008E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A9F7-C3C1-4CB2-9D2B-9B44698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1DE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B501DE"/>
    <w:pPr>
      <w:ind w:left="283" w:hanging="283"/>
    </w:pPr>
  </w:style>
  <w:style w:type="paragraph" w:styleId="2">
    <w:name w:val="List 2"/>
    <w:basedOn w:val="a"/>
    <w:rsid w:val="00B501DE"/>
    <w:pPr>
      <w:ind w:left="566" w:hanging="283"/>
    </w:pPr>
  </w:style>
  <w:style w:type="paragraph" w:styleId="a4">
    <w:name w:val="List Bullet"/>
    <w:basedOn w:val="a"/>
    <w:autoRedefine/>
    <w:rsid w:val="00B501DE"/>
    <w:pPr>
      <w:numPr>
        <w:numId w:val="8"/>
      </w:numPr>
    </w:pPr>
  </w:style>
  <w:style w:type="paragraph" w:styleId="20">
    <w:name w:val="List Bullet 2"/>
    <w:basedOn w:val="a"/>
    <w:autoRedefine/>
    <w:rsid w:val="00B501DE"/>
    <w:pPr>
      <w:numPr>
        <w:numId w:val="9"/>
      </w:numPr>
      <w:tabs>
        <w:tab w:val="clear" w:pos="360"/>
        <w:tab w:val="num" w:pos="643"/>
      </w:tabs>
      <w:ind w:left="643"/>
    </w:pPr>
  </w:style>
  <w:style w:type="paragraph" w:styleId="a5">
    <w:name w:val="List Continue"/>
    <w:basedOn w:val="a"/>
    <w:rsid w:val="00B501DE"/>
    <w:pPr>
      <w:spacing w:after="120"/>
      <w:ind w:left="283"/>
    </w:pPr>
  </w:style>
  <w:style w:type="paragraph" w:styleId="a6">
    <w:name w:val="Title"/>
    <w:basedOn w:val="a"/>
    <w:qFormat/>
    <w:rsid w:val="00B501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B501DE"/>
    <w:pPr>
      <w:spacing w:after="120"/>
    </w:pPr>
  </w:style>
  <w:style w:type="paragraph" w:styleId="21">
    <w:name w:val="Body Text 2"/>
    <w:basedOn w:val="a"/>
    <w:rsid w:val="00B501DE"/>
    <w:pPr>
      <w:spacing w:after="120"/>
      <w:ind w:left="283"/>
    </w:pPr>
  </w:style>
  <w:style w:type="character" w:styleId="a8">
    <w:name w:val="Strong"/>
    <w:basedOn w:val="a0"/>
    <w:qFormat/>
    <w:rsid w:val="008039D8"/>
    <w:rPr>
      <w:b/>
      <w:bCs/>
    </w:rPr>
  </w:style>
  <w:style w:type="character" w:styleId="a9">
    <w:name w:val="Hyperlink"/>
    <w:basedOn w:val="a0"/>
    <w:rsid w:val="009F5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bri.ru/publisher-6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ibri.ru/author-93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Links>
    <vt:vector size="12" baseType="variant"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http://www.calibri.ru/publisher-601.html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http://www.calibri.ru/author-9349.html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</dc:creator>
  <cp:keywords/>
  <dc:description/>
  <cp:lastModifiedBy>Igor</cp:lastModifiedBy>
  <cp:revision>3</cp:revision>
  <dcterms:created xsi:type="dcterms:W3CDTF">2025-03-18T10:26:00Z</dcterms:created>
  <dcterms:modified xsi:type="dcterms:W3CDTF">2025-03-18T10:26:00Z</dcterms:modified>
</cp:coreProperties>
</file>