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99B8" w14:textId="77777777" w:rsidR="00E72B37" w:rsidRPr="00B1479F" w:rsidRDefault="00E72B37" w:rsidP="00B1479F">
      <w:pPr>
        <w:pStyle w:val="a4"/>
        <w:spacing w:line="360" w:lineRule="auto"/>
        <w:ind w:firstLine="709"/>
        <w:rPr>
          <w:b w:val="0"/>
          <w:sz w:val="28"/>
          <w:szCs w:val="28"/>
          <w:lang w:val="ru-RU"/>
        </w:rPr>
      </w:pPr>
      <w:r w:rsidRPr="00B1479F">
        <w:rPr>
          <w:b w:val="0"/>
          <w:sz w:val="28"/>
          <w:szCs w:val="28"/>
        </w:rPr>
        <w:t>М</w:t>
      </w:r>
      <w:r w:rsidRPr="00B1479F">
        <w:rPr>
          <w:b w:val="0"/>
          <w:sz w:val="28"/>
          <w:szCs w:val="28"/>
          <w:lang w:val="ru-RU"/>
        </w:rPr>
        <w:t>ИНИСТЕРСТВО ЗДРАВООХРАНЕНИЯ УКРАИНЫ</w:t>
      </w:r>
    </w:p>
    <w:p w14:paraId="49631131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  <w:szCs w:val="28"/>
        </w:rPr>
      </w:pPr>
      <w:r w:rsidRPr="00B1479F">
        <w:rPr>
          <w:sz w:val="28"/>
          <w:szCs w:val="28"/>
        </w:rPr>
        <w:t>НАЦ</w:t>
      </w:r>
      <w:r w:rsidRPr="00B1479F">
        <w:rPr>
          <w:sz w:val="28"/>
          <w:szCs w:val="28"/>
          <w:lang w:val="uk-UA"/>
        </w:rPr>
        <w:t>И</w:t>
      </w:r>
      <w:r w:rsidRPr="00B1479F">
        <w:rPr>
          <w:sz w:val="28"/>
          <w:szCs w:val="28"/>
        </w:rPr>
        <w:t>ОНАЛЬН</w:t>
      </w:r>
      <w:r w:rsidRPr="00B1479F">
        <w:rPr>
          <w:sz w:val="28"/>
          <w:szCs w:val="28"/>
          <w:lang w:val="uk-UA"/>
        </w:rPr>
        <w:t>И</w:t>
      </w:r>
      <w:r w:rsidRPr="00B1479F">
        <w:rPr>
          <w:sz w:val="28"/>
          <w:szCs w:val="28"/>
        </w:rPr>
        <w:t>Й ФАРМАЦЕВТИЧЕСКИЙ УН</w:t>
      </w:r>
      <w:r w:rsidRPr="00B1479F">
        <w:rPr>
          <w:sz w:val="28"/>
          <w:szCs w:val="28"/>
          <w:lang w:val="uk-UA"/>
        </w:rPr>
        <w:t>І</w:t>
      </w:r>
      <w:r w:rsidRPr="00B1479F">
        <w:rPr>
          <w:sz w:val="28"/>
          <w:szCs w:val="28"/>
        </w:rPr>
        <w:t>ВЕРСИТЕТ</w:t>
      </w:r>
    </w:p>
    <w:p w14:paraId="78976D79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  <w:szCs w:val="28"/>
        </w:rPr>
      </w:pPr>
      <w:r w:rsidRPr="00B1479F">
        <w:rPr>
          <w:sz w:val="28"/>
          <w:szCs w:val="28"/>
        </w:rPr>
        <w:t>Кафедра фармакогнозии</w:t>
      </w:r>
    </w:p>
    <w:p w14:paraId="644FB1A4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  <w:r w:rsidRPr="00B1479F">
        <w:rPr>
          <w:sz w:val="28"/>
          <w:szCs w:val="28"/>
        </w:rPr>
        <w:t>(Кафедра химии природных соединений)</w:t>
      </w:r>
    </w:p>
    <w:p w14:paraId="605ED5FD" w14:textId="77777777" w:rsidR="00E72B37" w:rsidRDefault="00E72B37" w:rsidP="00B1479F">
      <w:pPr>
        <w:spacing w:line="360" w:lineRule="auto"/>
        <w:ind w:firstLine="709"/>
        <w:jc w:val="center"/>
        <w:rPr>
          <w:sz w:val="28"/>
        </w:rPr>
      </w:pPr>
    </w:p>
    <w:p w14:paraId="31443CF4" w14:textId="77777777" w:rsidR="00B1479F" w:rsidRDefault="00B1479F" w:rsidP="00B1479F">
      <w:pPr>
        <w:spacing w:line="360" w:lineRule="auto"/>
        <w:ind w:firstLine="709"/>
        <w:jc w:val="center"/>
        <w:rPr>
          <w:sz w:val="28"/>
        </w:rPr>
      </w:pPr>
    </w:p>
    <w:p w14:paraId="21E321A7" w14:textId="77777777" w:rsidR="00B1479F" w:rsidRDefault="00B1479F" w:rsidP="00B1479F">
      <w:pPr>
        <w:spacing w:line="360" w:lineRule="auto"/>
        <w:ind w:firstLine="709"/>
        <w:jc w:val="center"/>
        <w:rPr>
          <w:sz w:val="28"/>
        </w:rPr>
      </w:pPr>
    </w:p>
    <w:p w14:paraId="218EC24F" w14:textId="77777777" w:rsidR="00B1479F" w:rsidRDefault="00B1479F" w:rsidP="00B1479F">
      <w:pPr>
        <w:spacing w:line="360" w:lineRule="auto"/>
        <w:ind w:firstLine="709"/>
        <w:jc w:val="center"/>
        <w:rPr>
          <w:sz w:val="28"/>
        </w:rPr>
      </w:pPr>
    </w:p>
    <w:p w14:paraId="7CC124D7" w14:textId="77777777" w:rsidR="00B1479F" w:rsidRDefault="00B1479F" w:rsidP="00B1479F">
      <w:pPr>
        <w:spacing w:line="360" w:lineRule="auto"/>
        <w:ind w:firstLine="709"/>
        <w:jc w:val="center"/>
        <w:rPr>
          <w:sz w:val="28"/>
        </w:rPr>
      </w:pPr>
    </w:p>
    <w:p w14:paraId="18AF4BA3" w14:textId="77777777" w:rsidR="00B1479F" w:rsidRDefault="00B1479F" w:rsidP="00B1479F">
      <w:pPr>
        <w:spacing w:line="360" w:lineRule="auto"/>
        <w:ind w:firstLine="709"/>
        <w:jc w:val="center"/>
        <w:rPr>
          <w:sz w:val="28"/>
        </w:rPr>
      </w:pPr>
    </w:p>
    <w:p w14:paraId="17F565B0" w14:textId="77777777" w:rsidR="00B1479F" w:rsidRDefault="00B1479F" w:rsidP="00B1479F">
      <w:pPr>
        <w:spacing w:line="360" w:lineRule="auto"/>
        <w:ind w:firstLine="709"/>
        <w:jc w:val="center"/>
        <w:rPr>
          <w:sz w:val="28"/>
        </w:rPr>
      </w:pPr>
    </w:p>
    <w:p w14:paraId="3C4AD0A1" w14:textId="77777777" w:rsidR="00B1479F" w:rsidRDefault="00B1479F" w:rsidP="00B1479F">
      <w:pPr>
        <w:spacing w:line="360" w:lineRule="auto"/>
        <w:ind w:firstLine="709"/>
        <w:jc w:val="center"/>
        <w:rPr>
          <w:sz w:val="28"/>
        </w:rPr>
      </w:pPr>
    </w:p>
    <w:p w14:paraId="1D32731A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</w:p>
    <w:p w14:paraId="33767248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  <w:r w:rsidRPr="00B1479F">
        <w:rPr>
          <w:sz w:val="28"/>
        </w:rPr>
        <w:t>КУРСОВАЯ РАБОТА</w:t>
      </w:r>
    </w:p>
    <w:p w14:paraId="620AF2B8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  <w:r w:rsidRPr="00B1479F">
        <w:rPr>
          <w:sz w:val="28"/>
        </w:rPr>
        <w:t>ПО ФАРМАКОГНОЗИИ</w:t>
      </w:r>
    </w:p>
    <w:p w14:paraId="590E7062" w14:textId="77777777" w:rsidR="00E72B37" w:rsidRPr="00B1479F" w:rsidRDefault="00E72B37" w:rsidP="00B1479F">
      <w:pPr>
        <w:spacing w:line="360" w:lineRule="auto"/>
        <w:ind w:firstLine="709"/>
        <w:jc w:val="center"/>
        <w:rPr>
          <w:caps/>
          <w:sz w:val="28"/>
          <w:szCs w:val="36"/>
        </w:rPr>
      </w:pPr>
      <w:r w:rsidRPr="00B1479F">
        <w:rPr>
          <w:sz w:val="28"/>
          <w:szCs w:val="36"/>
        </w:rPr>
        <w:t>на тему «Фармакогностическая характеристика лекарственного растения Календула</w:t>
      </w:r>
      <w:r w:rsidRPr="00B1479F">
        <w:rPr>
          <w:caps/>
          <w:sz w:val="28"/>
          <w:szCs w:val="36"/>
        </w:rPr>
        <w:t>»</w:t>
      </w:r>
    </w:p>
    <w:p w14:paraId="19FA3CE4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</w:p>
    <w:p w14:paraId="2FFEAFC6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</w:p>
    <w:p w14:paraId="58AA1A91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</w:p>
    <w:p w14:paraId="10CA0C23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</w:p>
    <w:p w14:paraId="32405DED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</w:p>
    <w:p w14:paraId="6A602450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</w:p>
    <w:p w14:paraId="055DFB64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</w:p>
    <w:p w14:paraId="0181D524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</w:p>
    <w:p w14:paraId="6CDA8730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</w:p>
    <w:p w14:paraId="168136B9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</w:p>
    <w:p w14:paraId="761D2701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</w:p>
    <w:p w14:paraId="576E3C5C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  <w:r w:rsidRPr="00B1479F">
        <w:rPr>
          <w:sz w:val="28"/>
        </w:rPr>
        <w:t>Харьк</w:t>
      </w:r>
      <w:r w:rsidRPr="00B1479F">
        <w:rPr>
          <w:sz w:val="28"/>
          <w:lang w:val="uk-UA"/>
        </w:rPr>
        <w:t>о</w:t>
      </w:r>
      <w:r w:rsidRPr="00B1479F">
        <w:rPr>
          <w:sz w:val="28"/>
        </w:rPr>
        <w:t>в</w:t>
      </w:r>
    </w:p>
    <w:p w14:paraId="3B0E7DF3" w14:textId="77777777" w:rsidR="00E72B37" w:rsidRPr="00B1479F" w:rsidRDefault="00E72B37" w:rsidP="00B1479F">
      <w:pPr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9 г"/>
        </w:smartTagPr>
        <w:r w:rsidRPr="00B1479F">
          <w:rPr>
            <w:sz w:val="28"/>
          </w:rPr>
          <w:t>2009 г</w:t>
        </w:r>
      </w:smartTag>
    </w:p>
    <w:p w14:paraId="360295AA" w14:textId="77777777" w:rsidR="00935720" w:rsidRPr="00B1479F" w:rsidRDefault="00935720" w:rsidP="00B1479F">
      <w:pPr>
        <w:pStyle w:val="af0"/>
        <w:spacing w:line="360" w:lineRule="auto"/>
        <w:ind w:left="0" w:firstLine="700"/>
        <w:jc w:val="both"/>
        <w:rPr>
          <w:bCs/>
          <w:sz w:val="28"/>
        </w:rPr>
      </w:pPr>
      <w:r w:rsidRPr="00B1479F">
        <w:rPr>
          <w:bCs/>
          <w:sz w:val="28"/>
        </w:rPr>
        <w:lastRenderedPageBreak/>
        <w:t>В</w:t>
      </w:r>
      <w:r w:rsidR="00B1479F">
        <w:rPr>
          <w:bCs/>
          <w:sz w:val="28"/>
        </w:rPr>
        <w:t>ведение</w:t>
      </w:r>
    </w:p>
    <w:p w14:paraId="1C34720D" w14:textId="77777777" w:rsidR="00E3378A" w:rsidRPr="00B1479F" w:rsidRDefault="00E3378A" w:rsidP="00B1479F">
      <w:pPr>
        <w:pStyle w:val="af0"/>
        <w:spacing w:line="360" w:lineRule="auto"/>
        <w:ind w:left="0" w:firstLine="709"/>
        <w:jc w:val="both"/>
        <w:rPr>
          <w:bCs/>
          <w:sz w:val="28"/>
        </w:rPr>
      </w:pPr>
    </w:p>
    <w:p w14:paraId="230827A7" w14:textId="77777777" w:rsidR="00E3378A" w:rsidRPr="00B1479F" w:rsidRDefault="00E3378A" w:rsidP="00B1479F">
      <w:pPr>
        <w:pStyle w:val="ab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479F">
        <w:rPr>
          <w:rFonts w:ascii="Times New Roman" w:hAnsi="Times New Roman"/>
          <w:sz w:val="28"/>
        </w:rPr>
        <w:t>Производство лекарственных препаратов принадлежит к наиболее приоритетным и социально значимым направлениям развития экономики Украины.</w:t>
      </w:r>
    </w:p>
    <w:p w14:paraId="0AE5FDB9" w14:textId="77777777" w:rsidR="00E3378A" w:rsidRPr="00B1479F" w:rsidRDefault="00E3378A" w:rsidP="00B1479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479F">
        <w:rPr>
          <w:rFonts w:ascii="Times New Roman" w:hAnsi="Times New Roman"/>
          <w:sz w:val="28"/>
        </w:rPr>
        <w:t>Потенциал химико-фармацевтической промышленности Украины является существенным фактором развития украинской медицинской и микробиологической науки и промышленности. Помимо социального значения фармацевтических препаратов, их развитие стимулируется существенными экономическими преимуществами, которые основываются на высокой наукоемкости фармацевтического производства, а именно:</w:t>
      </w:r>
    </w:p>
    <w:p w14:paraId="344363B2" w14:textId="77777777" w:rsidR="00E3378A" w:rsidRPr="00B1479F" w:rsidRDefault="00E3378A" w:rsidP="00B1479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479F">
        <w:rPr>
          <w:rFonts w:ascii="Times New Roman" w:hAnsi="Times New Roman"/>
          <w:sz w:val="28"/>
        </w:rPr>
        <w:t>- освоение нового оригинального препарата делает производителя практически недостижимым для своего конкурента;</w:t>
      </w:r>
    </w:p>
    <w:p w14:paraId="18547411" w14:textId="77777777" w:rsidR="00E3378A" w:rsidRPr="00B1479F" w:rsidRDefault="00E3378A" w:rsidP="00B1479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479F">
        <w:rPr>
          <w:rFonts w:ascii="Times New Roman" w:hAnsi="Times New Roman"/>
          <w:sz w:val="28"/>
        </w:rPr>
        <w:t>- экология фармацевтических производств менее обременительна по сравнению с другими химическими предприятиями, особенно традиционных отраслей;</w:t>
      </w:r>
    </w:p>
    <w:p w14:paraId="7AF55FD4" w14:textId="77777777" w:rsidR="00E3378A" w:rsidRPr="00B1479F" w:rsidRDefault="00E3378A" w:rsidP="00B1479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479F">
        <w:rPr>
          <w:rFonts w:ascii="Times New Roman" w:hAnsi="Times New Roman"/>
          <w:sz w:val="28"/>
        </w:rPr>
        <w:t>- технологические процессы позволяют обеспечивать высокий уровень аппаратурного оформления, автоматизации и производительности труда в производстве фармацевтических препаратов.</w:t>
      </w:r>
    </w:p>
    <w:p w14:paraId="326A35F0" w14:textId="77777777" w:rsidR="00E3378A" w:rsidRPr="00B1479F" w:rsidRDefault="00E3378A" w:rsidP="00B1479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479F">
        <w:rPr>
          <w:rFonts w:ascii="Times New Roman" w:hAnsi="Times New Roman"/>
          <w:sz w:val="28"/>
        </w:rPr>
        <w:t xml:space="preserve">Особенно важна эта проблема для Украины, которая идет непростым путем интеграции в мировое сообщество. </w:t>
      </w:r>
    </w:p>
    <w:p w14:paraId="2FA3FDA6" w14:textId="77777777" w:rsidR="00E3378A" w:rsidRPr="00B1479F" w:rsidRDefault="00E3378A" w:rsidP="00B1479F">
      <w:pPr>
        <w:pStyle w:val="ab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479F">
        <w:rPr>
          <w:rFonts w:ascii="Times New Roman" w:hAnsi="Times New Roman"/>
          <w:sz w:val="28"/>
        </w:rPr>
        <w:t>К основным задачам фармацевтической технологии относятся: раз</w:t>
      </w:r>
      <w:r w:rsidR="001670C1" w:rsidRPr="00B1479F">
        <w:rPr>
          <w:rFonts w:ascii="Times New Roman" w:hAnsi="Times New Roman"/>
          <w:sz w:val="28"/>
        </w:rPr>
        <w:t>р</w:t>
      </w:r>
      <w:r w:rsidRPr="00B1479F">
        <w:rPr>
          <w:rFonts w:ascii="Times New Roman" w:hAnsi="Times New Roman"/>
          <w:sz w:val="28"/>
        </w:rPr>
        <w:t>аботка технологических основ и методов производства новых лекарственных субстанций и препаратов, совершенствование существующих лекарственных препаратов; поиск, изучение и использование в производстве лекарств новых вспомогательных</w:t>
      </w:r>
      <w:r w:rsidR="00B1479F" w:rsidRPr="00B1479F">
        <w:rPr>
          <w:rFonts w:ascii="Times New Roman" w:hAnsi="Times New Roman"/>
          <w:sz w:val="28"/>
        </w:rPr>
        <w:t xml:space="preserve"> </w:t>
      </w:r>
      <w:r w:rsidRPr="00B1479F">
        <w:rPr>
          <w:rFonts w:ascii="Times New Roman" w:hAnsi="Times New Roman"/>
          <w:sz w:val="28"/>
        </w:rPr>
        <w:t>веществ;</w:t>
      </w:r>
      <w:r w:rsidR="00B1479F" w:rsidRPr="00B1479F">
        <w:rPr>
          <w:rFonts w:ascii="Times New Roman" w:hAnsi="Times New Roman"/>
          <w:sz w:val="28"/>
        </w:rPr>
        <w:t xml:space="preserve"> </w:t>
      </w:r>
      <w:r w:rsidRPr="00B1479F">
        <w:rPr>
          <w:rFonts w:ascii="Times New Roman" w:hAnsi="Times New Roman"/>
          <w:sz w:val="28"/>
        </w:rPr>
        <w:t>изучение</w:t>
      </w:r>
      <w:r w:rsidR="00B1479F" w:rsidRPr="00B1479F">
        <w:rPr>
          <w:rFonts w:ascii="Times New Roman" w:hAnsi="Times New Roman"/>
          <w:sz w:val="28"/>
        </w:rPr>
        <w:t xml:space="preserve"> </w:t>
      </w:r>
      <w:r w:rsidRPr="00B1479F">
        <w:rPr>
          <w:rFonts w:ascii="Times New Roman" w:hAnsi="Times New Roman"/>
          <w:sz w:val="28"/>
        </w:rPr>
        <w:t>стабильности</w:t>
      </w:r>
      <w:r w:rsidR="00B1479F" w:rsidRPr="00B1479F">
        <w:rPr>
          <w:rFonts w:ascii="Times New Roman" w:hAnsi="Times New Roman"/>
          <w:sz w:val="28"/>
        </w:rPr>
        <w:t xml:space="preserve"> </w:t>
      </w:r>
      <w:r w:rsidRPr="00B1479F">
        <w:rPr>
          <w:rFonts w:ascii="Times New Roman" w:hAnsi="Times New Roman"/>
          <w:sz w:val="28"/>
        </w:rPr>
        <w:t>и</w:t>
      </w:r>
      <w:r w:rsidR="00B1479F" w:rsidRPr="00B1479F">
        <w:rPr>
          <w:rFonts w:ascii="Times New Roman" w:hAnsi="Times New Roman"/>
          <w:sz w:val="28"/>
        </w:rPr>
        <w:t xml:space="preserve"> </w:t>
      </w:r>
      <w:r w:rsidRPr="00B1479F">
        <w:rPr>
          <w:rFonts w:ascii="Times New Roman" w:hAnsi="Times New Roman"/>
          <w:sz w:val="28"/>
        </w:rPr>
        <w:t>установление</w:t>
      </w:r>
      <w:r w:rsidR="00B1479F" w:rsidRPr="00B1479F">
        <w:rPr>
          <w:rFonts w:ascii="Times New Roman" w:hAnsi="Times New Roman"/>
          <w:sz w:val="28"/>
        </w:rPr>
        <w:t xml:space="preserve"> </w:t>
      </w:r>
      <w:r w:rsidRPr="00B1479F">
        <w:rPr>
          <w:rFonts w:ascii="Times New Roman" w:hAnsi="Times New Roman"/>
          <w:sz w:val="28"/>
        </w:rPr>
        <w:t xml:space="preserve">сроков годности лекарственных веществ, препаратов, полуфабрикатов; изучение эффективности технологического процесса. </w:t>
      </w:r>
    </w:p>
    <w:p w14:paraId="41468B64" w14:textId="77777777" w:rsidR="00E3378A" w:rsidRPr="00B1479F" w:rsidRDefault="00E3378A" w:rsidP="00B1479F">
      <w:pPr>
        <w:pStyle w:val="ab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479F">
        <w:rPr>
          <w:rFonts w:ascii="Times New Roman" w:hAnsi="Times New Roman"/>
          <w:sz w:val="28"/>
        </w:rPr>
        <w:lastRenderedPageBreak/>
        <w:t xml:space="preserve">Научные разработки ученых-фармацевтов Украины осуществляются на уровне лучших мировых стандартов, и это является залогом большого будущего отечественной фармацевтической отрасли. </w:t>
      </w:r>
    </w:p>
    <w:p w14:paraId="4A5E5D1C" w14:textId="77777777" w:rsidR="00E3378A" w:rsidRPr="00B1479F" w:rsidRDefault="001670C1" w:rsidP="00B1479F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Перед фармацией</w:t>
      </w:r>
      <w:r w:rsidR="00E3378A" w:rsidRPr="00B1479F">
        <w:rPr>
          <w:sz w:val="28"/>
          <w:szCs w:val="28"/>
        </w:rPr>
        <w:t xml:space="preserve"> Украины стоят следующие задачи: </w:t>
      </w:r>
    </w:p>
    <w:p w14:paraId="2126D696" w14:textId="77777777" w:rsidR="00E3378A" w:rsidRPr="00B1479F" w:rsidRDefault="00E3378A" w:rsidP="00B1479F">
      <w:pPr>
        <w:numPr>
          <w:ilvl w:val="0"/>
          <w:numId w:val="1"/>
        </w:numPr>
        <w:tabs>
          <w:tab w:val="clear" w:pos="360"/>
          <w:tab w:val="left" w:pos="426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разработка и внедрение новых технологических процессов и схем для производства новых лекарственных препаратов, новых лекарственных форм</w:t>
      </w:r>
      <w:r w:rsidR="001670C1" w:rsidRPr="00B1479F">
        <w:rPr>
          <w:sz w:val="28"/>
          <w:szCs w:val="28"/>
        </w:rPr>
        <w:t>, в том числе, с использованием отечественного растительного сырья</w:t>
      </w:r>
      <w:r w:rsidRPr="00B1479F">
        <w:rPr>
          <w:sz w:val="28"/>
          <w:szCs w:val="28"/>
        </w:rPr>
        <w:t>;</w:t>
      </w:r>
    </w:p>
    <w:p w14:paraId="6A03030B" w14:textId="77777777" w:rsidR="00E3378A" w:rsidRPr="00B1479F" w:rsidRDefault="00B1479F" w:rsidP="00B1479F">
      <w:pPr>
        <w:pStyle w:val="ab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79F">
        <w:rPr>
          <w:rFonts w:ascii="Times New Roman" w:hAnsi="Times New Roman"/>
          <w:sz w:val="28"/>
          <w:szCs w:val="28"/>
        </w:rPr>
        <w:t xml:space="preserve"> </w:t>
      </w:r>
      <w:r w:rsidR="00E3378A" w:rsidRPr="00B1479F">
        <w:rPr>
          <w:rFonts w:ascii="Times New Roman" w:hAnsi="Times New Roman"/>
          <w:sz w:val="28"/>
          <w:szCs w:val="28"/>
        </w:rPr>
        <w:t>- создание в Украине производства тех необходимых лекарственных веществ, субстанций, без которых не может быть обеспечен на должном уровне выпуск жизненно важных медикаментов;</w:t>
      </w:r>
    </w:p>
    <w:p w14:paraId="1098B2F0" w14:textId="77777777" w:rsidR="00E3378A" w:rsidRPr="00B1479F" w:rsidRDefault="00E3378A" w:rsidP="00B1479F">
      <w:pPr>
        <w:pStyle w:val="ae"/>
        <w:spacing w:line="360" w:lineRule="auto"/>
        <w:ind w:firstLine="709"/>
        <w:jc w:val="both"/>
        <w:rPr>
          <w:sz w:val="28"/>
        </w:rPr>
      </w:pPr>
      <w:r w:rsidRPr="00B1479F">
        <w:rPr>
          <w:sz w:val="28"/>
          <w:szCs w:val="28"/>
        </w:rPr>
        <w:t xml:space="preserve">- </w:t>
      </w:r>
      <w:r w:rsidRPr="00B1479F">
        <w:rPr>
          <w:sz w:val="28"/>
        </w:rPr>
        <w:t xml:space="preserve">осуществление технологического перевооружения производств на предприятиях, выпускающих готовые лекарственные формы, внедрение прогрессивного оборудования с целью механизации и автоматизации производственных процессов, создание современных условий производства согласно требованиям </w:t>
      </w:r>
      <w:r w:rsidRPr="00B1479F">
        <w:rPr>
          <w:sz w:val="28"/>
          <w:lang w:val="en-US"/>
        </w:rPr>
        <w:t>GMP</w:t>
      </w:r>
      <w:r w:rsidRPr="00B1479F">
        <w:rPr>
          <w:sz w:val="28"/>
          <w:szCs w:val="28"/>
        </w:rPr>
        <w:t>.</w:t>
      </w:r>
      <w:r w:rsidRPr="00B1479F">
        <w:rPr>
          <w:sz w:val="28"/>
          <w:szCs w:val="28"/>
          <w:lang w:val="uk-UA"/>
        </w:rPr>
        <w:t xml:space="preserve"> </w:t>
      </w:r>
    </w:p>
    <w:p w14:paraId="4D1550EB" w14:textId="77777777" w:rsidR="00E3378A" w:rsidRPr="00B1479F" w:rsidRDefault="00E3378A" w:rsidP="00B1479F">
      <w:pPr>
        <w:pStyle w:val="ab"/>
        <w:tabs>
          <w:tab w:val="left" w:pos="426"/>
          <w:tab w:val="left" w:pos="10206"/>
          <w:tab w:val="left" w:pos="1034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79F">
        <w:rPr>
          <w:rFonts w:ascii="Times New Roman" w:hAnsi="Times New Roman"/>
          <w:sz w:val="28"/>
          <w:lang w:val="uk-UA"/>
        </w:rPr>
        <w:t xml:space="preserve">Данная </w:t>
      </w:r>
      <w:r w:rsidRPr="00B1479F">
        <w:rPr>
          <w:rFonts w:ascii="Times New Roman" w:hAnsi="Times New Roman"/>
          <w:sz w:val="28"/>
          <w:szCs w:val="28"/>
        </w:rPr>
        <w:t xml:space="preserve">курсовая работа </w:t>
      </w:r>
      <w:r w:rsidRPr="00B1479F">
        <w:rPr>
          <w:rFonts w:ascii="Times New Roman" w:hAnsi="Times New Roman"/>
          <w:sz w:val="28"/>
          <w:lang w:val="uk-UA"/>
        </w:rPr>
        <w:t xml:space="preserve">посвящена изучению </w:t>
      </w:r>
      <w:r w:rsidRPr="00B1479F">
        <w:rPr>
          <w:rFonts w:ascii="Times New Roman" w:hAnsi="Times New Roman"/>
          <w:sz w:val="28"/>
          <w:szCs w:val="28"/>
        </w:rPr>
        <w:t>лекарственной формы «Аэрозоли», лекарственного растения</w:t>
      </w:r>
      <w:r w:rsidRPr="00B1479F">
        <w:rPr>
          <w:rFonts w:ascii="Times New Roman" w:hAnsi="Times New Roman"/>
          <w:sz w:val="28"/>
          <w:szCs w:val="28"/>
          <w:lang w:val="uk-UA"/>
        </w:rPr>
        <w:t xml:space="preserve"> Календула лекарственная (</w:t>
      </w:r>
      <w:r w:rsidRPr="00B1479F">
        <w:rPr>
          <w:rFonts w:ascii="Times New Roman" w:hAnsi="Times New Roman"/>
          <w:sz w:val="28"/>
          <w:szCs w:val="28"/>
          <w:lang w:val="en-US"/>
        </w:rPr>
        <w:t>Calendula</w:t>
      </w:r>
      <w:r w:rsidRPr="00B1479F">
        <w:rPr>
          <w:rFonts w:ascii="Times New Roman" w:hAnsi="Times New Roman"/>
          <w:sz w:val="28"/>
          <w:szCs w:val="28"/>
        </w:rPr>
        <w:t xml:space="preserve"> </w:t>
      </w:r>
      <w:r w:rsidRPr="00B1479F">
        <w:rPr>
          <w:rFonts w:ascii="Times New Roman" w:hAnsi="Times New Roman"/>
          <w:sz w:val="28"/>
          <w:szCs w:val="28"/>
          <w:lang w:val="en-US"/>
        </w:rPr>
        <w:t>officinalis</w:t>
      </w:r>
      <w:r w:rsidRPr="00B1479F">
        <w:rPr>
          <w:rFonts w:ascii="Times New Roman" w:hAnsi="Times New Roman"/>
          <w:sz w:val="28"/>
          <w:szCs w:val="28"/>
        </w:rPr>
        <w:t xml:space="preserve"> </w:t>
      </w:r>
      <w:r w:rsidRPr="00B1479F">
        <w:rPr>
          <w:rFonts w:ascii="Times New Roman" w:hAnsi="Times New Roman"/>
          <w:sz w:val="28"/>
          <w:szCs w:val="28"/>
          <w:lang w:val="en-US"/>
        </w:rPr>
        <w:t>L</w:t>
      </w:r>
      <w:r w:rsidRPr="00B1479F">
        <w:rPr>
          <w:rFonts w:ascii="Times New Roman" w:hAnsi="Times New Roman"/>
          <w:sz w:val="28"/>
          <w:szCs w:val="28"/>
        </w:rPr>
        <w:t>.</w:t>
      </w:r>
      <w:r w:rsidRPr="00B1479F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B1479F">
        <w:rPr>
          <w:rFonts w:ascii="Times New Roman" w:hAnsi="Times New Roman"/>
          <w:sz w:val="28"/>
          <w:szCs w:val="28"/>
        </w:rPr>
        <w:t xml:space="preserve">его химического состава, </w:t>
      </w:r>
      <w:r w:rsidRPr="00B1479F">
        <w:rPr>
          <w:rFonts w:ascii="Times New Roman" w:hAnsi="Times New Roman"/>
          <w:sz w:val="28"/>
          <w:lang w:val="uk-UA"/>
        </w:rPr>
        <w:t>ареала распространения,</w:t>
      </w:r>
      <w:r w:rsidR="00B1479F" w:rsidRPr="00B1479F">
        <w:rPr>
          <w:rFonts w:ascii="Times New Roman" w:hAnsi="Times New Roman"/>
          <w:sz w:val="28"/>
          <w:lang w:val="uk-UA"/>
        </w:rPr>
        <w:t xml:space="preserve"> </w:t>
      </w:r>
      <w:r w:rsidRPr="00B1479F">
        <w:rPr>
          <w:rFonts w:ascii="Times New Roman" w:hAnsi="Times New Roman"/>
          <w:sz w:val="28"/>
          <w:lang w:val="uk-UA"/>
        </w:rPr>
        <w:t xml:space="preserve">условий произрастания, а также свойств данного </w:t>
      </w:r>
      <w:r w:rsidRPr="00B1479F">
        <w:rPr>
          <w:rFonts w:ascii="Times New Roman" w:hAnsi="Times New Roman"/>
          <w:sz w:val="28"/>
          <w:szCs w:val="28"/>
        </w:rPr>
        <w:t>лекарственного растения и возможности его применения</w:t>
      </w:r>
      <w:r w:rsidR="00B1479F" w:rsidRPr="00B1479F">
        <w:rPr>
          <w:rFonts w:ascii="Times New Roman" w:hAnsi="Times New Roman"/>
          <w:sz w:val="28"/>
          <w:szCs w:val="28"/>
        </w:rPr>
        <w:t xml:space="preserve"> </w:t>
      </w:r>
      <w:r w:rsidRPr="00B1479F">
        <w:rPr>
          <w:rFonts w:ascii="Times New Roman" w:hAnsi="Times New Roman"/>
          <w:sz w:val="28"/>
          <w:lang w:val="uk-UA"/>
        </w:rPr>
        <w:t>в</w:t>
      </w:r>
      <w:r w:rsidR="00B1479F" w:rsidRPr="00B1479F">
        <w:rPr>
          <w:rFonts w:ascii="Times New Roman" w:hAnsi="Times New Roman"/>
          <w:sz w:val="28"/>
          <w:lang w:val="uk-UA"/>
        </w:rPr>
        <w:t xml:space="preserve"> </w:t>
      </w:r>
      <w:r w:rsidRPr="00B1479F">
        <w:rPr>
          <w:rFonts w:ascii="Times New Roman" w:hAnsi="Times New Roman"/>
          <w:sz w:val="28"/>
          <w:szCs w:val="28"/>
        </w:rPr>
        <w:t>народной,</w:t>
      </w:r>
      <w:r w:rsidR="00B1479F" w:rsidRPr="00B1479F">
        <w:rPr>
          <w:rFonts w:ascii="Times New Roman" w:hAnsi="Times New Roman"/>
          <w:sz w:val="28"/>
          <w:szCs w:val="28"/>
        </w:rPr>
        <w:t xml:space="preserve"> </w:t>
      </w:r>
      <w:r w:rsidRPr="00B1479F">
        <w:rPr>
          <w:rFonts w:ascii="Times New Roman" w:hAnsi="Times New Roman"/>
          <w:sz w:val="28"/>
          <w:szCs w:val="28"/>
        </w:rPr>
        <w:t>научной медицине и других областях народного хозяйства.</w:t>
      </w:r>
    </w:p>
    <w:p w14:paraId="45CE15E5" w14:textId="77777777" w:rsidR="00F64D7A" w:rsidRPr="00B1479F" w:rsidRDefault="00F64D7A" w:rsidP="00B1479F">
      <w:pPr>
        <w:pStyle w:val="ab"/>
        <w:tabs>
          <w:tab w:val="left" w:pos="426"/>
          <w:tab w:val="left" w:pos="10206"/>
          <w:tab w:val="left" w:pos="1034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E2AD9D2" w14:textId="77777777" w:rsidR="00DA23E4" w:rsidRPr="00B1479F" w:rsidRDefault="00B1479F" w:rsidP="00B1479F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>
        <w:rPr>
          <w:sz w:val="28"/>
          <w:lang w:val="uk-UA"/>
        </w:rPr>
        <w:lastRenderedPageBreak/>
        <w:t>1</w:t>
      </w:r>
      <w:r w:rsidR="00490A31" w:rsidRPr="00B1479F">
        <w:rPr>
          <w:sz w:val="28"/>
          <w:lang w:val="uk-UA"/>
        </w:rPr>
        <w:t xml:space="preserve">. </w:t>
      </w:r>
      <w:r w:rsidR="00DA23E4" w:rsidRPr="00B1479F">
        <w:rPr>
          <w:sz w:val="28"/>
          <w:lang w:val="uk-UA"/>
        </w:rPr>
        <w:t>Название растения, краткая ботаническая</w:t>
      </w:r>
      <w:r w:rsidRPr="00B1479F">
        <w:rPr>
          <w:sz w:val="28"/>
          <w:lang w:val="uk-UA"/>
        </w:rPr>
        <w:t xml:space="preserve"> </w:t>
      </w:r>
      <w:r w:rsidR="00DA23E4" w:rsidRPr="00B1479F">
        <w:rPr>
          <w:sz w:val="28"/>
          <w:lang w:val="uk-UA"/>
        </w:rPr>
        <w:t>характеристика</w:t>
      </w:r>
    </w:p>
    <w:p w14:paraId="1CF308C9" w14:textId="77777777" w:rsidR="00B1479F" w:rsidRDefault="00B1479F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2A4C30A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lang w:val="uk-UA"/>
        </w:rPr>
      </w:pPr>
      <w:r w:rsidRPr="00B1479F">
        <w:rPr>
          <w:sz w:val="28"/>
          <w:szCs w:val="28"/>
          <w:lang w:val="uk-UA"/>
        </w:rPr>
        <w:t>Календула лекарственная</w:t>
      </w:r>
    </w:p>
    <w:p w14:paraId="75DB1D10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  <w:lang w:val="en-US"/>
        </w:rPr>
        <w:t xml:space="preserve">Calendula officinalis L. </w:t>
      </w:r>
    </w:p>
    <w:p w14:paraId="71F6E51F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479F">
        <w:rPr>
          <w:sz w:val="28"/>
          <w:szCs w:val="28"/>
          <w:lang w:val="en-US"/>
        </w:rPr>
        <w:t>image title = Calendula officinalis</w:t>
      </w:r>
    </w:p>
    <w:p w14:paraId="27C0CF46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  <w:lang w:val="en-US"/>
        </w:rPr>
        <w:t>regnum</w:t>
      </w:r>
      <w:r w:rsidRPr="00B1479F">
        <w:rPr>
          <w:sz w:val="28"/>
          <w:szCs w:val="28"/>
        </w:rPr>
        <w:t xml:space="preserve"> = Растения</w:t>
      </w:r>
    </w:p>
    <w:p w14:paraId="2ADC7165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divisio = Покрытосеменные</w:t>
      </w:r>
    </w:p>
    <w:p w14:paraId="65F6F5AC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classis = Двудольные</w:t>
      </w:r>
    </w:p>
    <w:p w14:paraId="4E3BBA59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ordo = Астровые</w:t>
      </w:r>
    </w:p>
    <w:p w14:paraId="6468D3A1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familia = Сложноцветные</w:t>
      </w:r>
    </w:p>
    <w:p w14:paraId="248BA586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subfamilia = Календулы</w:t>
      </w:r>
    </w:p>
    <w:p w14:paraId="1C59DDF3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479F">
        <w:rPr>
          <w:sz w:val="28"/>
          <w:szCs w:val="28"/>
          <w:lang w:val="en-US"/>
        </w:rPr>
        <w:t xml:space="preserve">genus = </w:t>
      </w:r>
      <w:r w:rsidRPr="00B1479F">
        <w:rPr>
          <w:sz w:val="28"/>
          <w:szCs w:val="28"/>
        </w:rPr>
        <w:t>Календула</w:t>
      </w:r>
    </w:p>
    <w:p w14:paraId="3EA465B4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479F">
        <w:rPr>
          <w:sz w:val="28"/>
          <w:szCs w:val="28"/>
          <w:lang w:val="en-US"/>
        </w:rPr>
        <w:t>latin = btname|</w:t>
      </w:r>
      <w:r w:rsidR="00727234" w:rsidRPr="00B1479F">
        <w:rPr>
          <w:sz w:val="28"/>
          <w:szCs w:val="28"/>
          <w:lang w:val="uk-UA"/>
        </w:rPr>
        <w:t xml:space="preserve"> </w:t>
      </w:r>
      <w:r w:rsidRPr="00B1479F">
        <w:rPr>
          <w:sz w:val="28"/>
          <w:szCs w:val="28"/>
          <w:lang w:val="en-US"/>
        </w:rPr>
        <w:t>Calendula officinalis|L.</w:t>
      </w:r>
    </w:p>
    <w:p w14:paraId="43DE8D99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479F">
        <w:rPr>
          <w:sz w:val="28"/>
          <w:szCs w:val="28"/>
          <w:lang w:val="en-US"/>
        </w:rPr>
        <w:t>wikispecies = Calendula officinalis</w:t>
      </w:r>
    </w:p>
    <w:p w14:paraId="4BEAECF0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479F">
        <w:rPr>
          <w:sz w:val="28"/>
          <w:szCs w:val="28"/>
          <w:lang w:val="en-US"/>
        </w:rPr>
        <w:t>commons = Calendula officinalis</w:t>
      </w:r>
    </w:p>
    <w:p w14:paraId="0E90A289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Основные синонимы: ноготки, масляный цвет, золотой цвет, солнцеворот, цветок мертвых (народные названия).</w:t>
      </w:r>
    </w:p>
    <w:p w14:paraId="5DB81219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Родовое название произошло от уменьшительного латинского слова Calendal - первого дня каждого месяца у римлян.*</w:t>
      </w:r>
    </w:p>
    <w:p w14:paraId="799B28FD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</w:rPr>
        <w:t>Однолетнее травянистое растение семейства сложноцветных Asteraceae</w:t>
      </w:r>
      <w:r w:rsidRPr="00B1479F">
        <w:rPr>
          <w:sz w:val="28"/>
          <w:szCs w:val="28"/>
          <w:lang w:val="uk-UA"/>
        </w:rPr>
        <w:t xml:space="preserve"> (</w:t>
      </w:r>
      <w:r w:rsidRPr="00B1479F">
        <w:rPr>
          <w:sz w:val="28"/>
          <w:szCs w:val="28"/>
        </w:rPr>
        <w:t>Compositae</w:t>
      </w:r>
      <w:r w:rsidRPr="00B1479F">
        <w:rPr>
          <w:sz w:val="28"/>
          <w:szCs w:val="28"/>
          <w:lang w:val="uk-UA"/>
        </w:rPr>
        <w:t>)</w:t>
      </w:r>
      <w:r w:rsidRPr="00B1479F">
        <w:rPr>
          <w:sz w:val="28"/>
          <w:szCs w:val="28"/>
        </w:rPr>
        <w:t xml:space="preserve">, высотой до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75 см</w:t>
        </w:r>
      </w:smartTag>
      <w:r w:rsidRPr="00B1479F">
        <w:rPr>
          <w:sz w:val="28"/>
          <w:szCs w:val="28"/>
        </w:rPr>
        <w:t>, с сильным своеобразным запахом. Корень ветвистый, стержневой. Стебель прямостоячий, простой или слабо разветвленный, густо олиственный, войлочно-опушенный. Листья очередные, также тонко-опушенные, нижние черешковые, верхние сидячие, обратно-яйцевидные, продолговатые или ланцетные. Обертка однорядная, с узкими листочками. Цветки мелкие, наружные язычковые, желтые или оранжево-красные, внутренние трубчатые, более темной окраски, собраны в одиночные корзинки диаметром 3-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5 см</w:t>
        </w:r>
      </w:smartTag>
      <w:r w:rsidRPr="00B1479F">
        <w:rPr>
          <w:sz w:val="28"/>
          <w:szCs w:val="28"/>
        </w:rPr>
        <w:t xml:space="preserve"> с плоским цветоложем и зеленой обверткой. Краевые цветки длиной 2-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3 см</w:t>
        </w:r>
      </w:smartTag>
      <w:r w:rsidRPr="00B1479F">
        <w:rPr>
          <w:sz w:val="28"/>
          <w:szCs w:val="28"/>
        </w:rPr>
        <w:t xml:space="preserve"> расположены в 1-15 рядов, язычковые, простые или махровые, пестичные, с одногнездной изогнутой </w:t>
      </w:r>
      <w:r w:rsidRPr="00B1479F">
        <w:rPr>
          <w:sz w:val="28"/>
          <w:szCs w:val="28"/>
        </w:rPr>
        <w:lastRenderedPageBreak/>
        <w:t xml:space="preserve">завязью, двулопастным столбиком и плоским ланцетным трехзубчатым отгибом (желтым или желто-оранжевым). Срединные цветки оранжевые, длиной до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0,5 см</w:t>
        </w:r>
      </w:smartTag>
      <w:r w:rsidRPr="00B1479F">
        <w:rPr>
          <w:sz w:val="28"/>
          <w:szCs w:val="28"/>
        </w:rPr>
        <w:t xml:space="preserve">, трубчатые, пятизубчатые, с недоразвитым пестиком и пятью тычинками. Плоды - согнутые семянки с шипами на выпуклой стороне: наружные - серповидные длиной до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3 см</w:t>
        </w:r>
      </w:smartTag>
      <w:r w:rsidRPr="00B1479F">
        <w:rPr>
          <w:sz w:val="28"/>
          <w:szCs w:val="28"/>
        </w:rPr>
        <w:t xml:space="preserve">, средние - дугообразные длиной до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1,8 см</w:t>
        </w:r>
      </w:smartTag>
      <w:r w:rsidRPr="00B1479F">
        <w:rPr>
          <w:sz w:val="28"/>
          <w:szCs w:val="28"/>
        </w:rPr>
        <w:t xml:space="preserve">, внутренние - крючкоподобные длиной до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1 см</w:t>
        </w:r>
      </w:smartTag>
      <w:r w:rsidRPr="00B1479F">
        <w:rPr>
          <w:sz w:val="28"/>
          <w:szCs w:val="28"/>
        </w:rPr>
        <w:t xml:space="preserve"> (Рис. 1). </w:t>
      </w:r>
    </w:p>
    <w:p w14:paraId="50805EEE" w14:textId="77777777" w:rsidR="00490A31" w:rsidRPr="00B1479F" w:rsidRDefault="00490A31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7C6B563" w14:textId="23DEC536" w:rsidR="00DA23E4" w:rsidRPr="00B1479F" w:rsidRDefault="0036763C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noProof/>
          <w:sz w:val="28"/>
          <w:szCs w:val="28"/>
        </w:rPr>
        <w:drawing>
          <wp:inline distT="0" distB="0" distL="0" distR="0" wp14:anchorId="376FB8C0" wp14:editId="42B138D9">
            <wp:extent cx="2162175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8A81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lang w:val="uk-UA"/>
        </w:rPr>
      </w:pPr>
      <w:r w:rsidRPr="00B1479F">
        <w:rPr>
          <w:sz w:val="28"/>
          <w:lang w:val="uk-UA"/>
        </w:rPr>
        <w:t>Рис. 1</w:t>
      </w:r>
    </w:p>
    <w:p w14:paraId="4DB35426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lang w:val="uk-UA"/>
        </w:rPr>
      </w:pPr>
    </w:p>
    <w:p w14:paraId="73B0151C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  <w:u w:val="single"/>
        </w:rPr>
        <w:t>*Примечание.</w:t>
      </w:r>
      <w:r w:rsidRPr="00B1479F">
        <w:rPr>
          <w:sz w:val="28"/>
          <w:szCs w:val="28"/>
        </w:rPr>
        <w:t xml:space="preserve"> Русское название "ноготок" объясняет следующее народное сказание. </w:t>
      </w:r>
    </w:p>
    <w:p w14:paraId="4526D52C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</w:rPr>
      </w:pPr>
      <w:r w:rsidRPr="00B1479F">
        <w:rPr>
          <w:sz w:val="28"/>
          <w:szCs w:val="28"/>
        </w:rPr>
        <w:t xml:space="preserve">Однажды в бедной семье родился мальчик. Назвали его Заморышем, потому что был он слабым и болезненным. Когда мальчик вырос, отправился за тридевять земель уму-разуму набираться. Вскоре пронесся слух, что объявился человек, который лечит не заговорами, не ворожбой, а целебными напитками. Люди стали лечиться у Заморыша (это был он), а к старой ворожее никто не шел. Решила она отравить лекаря, поднесла кубок вина с зельем, Заморыш выпил, а как почувствовал, что умирает, позвал людей и завещал закопать после смерти ноготок с его левой руки под окном ворожеи. Выполнили его просьбу. Вырос на том месте золотистый цветок, который </w:t>
      </w:r>
      <w:r w:rsidRPr="00B1479F">
        <w:rPr>
          <w:sz w:val="28"/>
          <w:szCs w:val="28"/>
        </w:rPr>
        <w:lastRenderedPageBreak/>
        <w:t>люди назвали ноготком. И лечит цветок-ноготок людей от многих болезней по сию пору</w:t>
      </w:r>
      <w:r w:rsidRPr="00B1479F">
        <w:rPr>
          <w:sz w:val="28"/>
        </w:rPr>
        <w:t xml:space="preserve">. </w:t>
      </w:r>
    </w:p>
    <w:p w14:paraId="7DCCD884" w14:textId="77777777" w:rsidR="00DA23E4" w:rsidRPr="00B1479F" w:rsidRDefault="00DA23E4" w:rsidP="00B1479F">
      <w:pPr>
        <w:spacing w:line="360" w:lineRule="auto"/>
        <w:ind w:firstLine="709"/>
        <w:jc w:val="both"/>
        <w:rPr>
          <w:sz w:val="28"/>
          <w:lang w:val="uk-UA"/>
        </w:rPr>
      </w:pPr>
    </w:p>
    <w:p w14:paraId="369B307F" w14:textId="77777777" w:rsidR="003445E9" w:rsidRPr="00B1479F" w:rsidRDefault="00B1479F" w:rsidP="00B1479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br w:type="page"/>
      </w:r>
      <w:r w:rsidRPr="00B1479F">
        <w:rPr>
          <w:sz w:val="28"/>
        </w:rPr>
        <w:lastRenderedPageBreak/>
        <w:t>2</w:t>
      </w:r>
      <w:r w:rsidR="003445E9" w:rsidRPr="00B1479F">
        <w:rPr>
          <w:sz w:val="28"/>
        </w:rPr>
        <w:t>. Ареал распространения,</w:t>
      </w:r>
      <w:r w:rsidRPr="00B1479F">
        <w:rPr>
          <w:sz w:val="28"/>
        </w:rPr>
        <w:t xml:space="preserve"> </w:t>
      </w:r>
      <w:r w:rsidR="003445E9" w:rsidRPr="00B1479F">
        <w:rPr>
          <w:sz w:val="28"/>
        </w:rPr>
        <w:t>места произрастания</w:t>
      </w:r>
      <w:r w:rsidR="00C5445B" w:rsidRPr="00B1479F">
        <w:rPr>
          <w:sz w:val="28"/>
        </w:rPr>
        <w:t>, особенности культивирования, сорта</w:t>
      </w:r>
    </w:p>
    <w:p w14:paraId="7AA04B61" w14:textId="77777777" w:rsidR="00482260" w:rsidRPr="00B1479F" w:rsidRDefault="00482260" w:rsidP="00B1479F">
      <w:pPr>
        <w:spacing w:line="360" w:lineRule="auto"/>
        <w:ind w:firstLine="709"/>
        <w:jc w:val="both"/>
        <w:rPr>
          <w:sz w:val="28"/>
          <w:lang w:val="uk-UA"/>
        </w:rPr>
      </w:pPr>
    </w:p>
    <w:p w14:paraId="7278C0DF" w14:textId="77777777" w:rsidR="00474728" w:rsidRPr="00B1479F" w:rsidRDefault="0062014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Родина календулы - Центральная и Южная Европа, Средняя Азия. В диком виде встречается в средиземноморских странах, Центральной и Южной Европе. </w:t>
      </w:r>
      <w:r w:rsidR="00474728" w:rsidRPr="00B1479F">
        <w:rPr>
          <w:sz w:val="28"/>
          <w:szCs w:val="28"/>
        </w:rPr>
        <w:t xml:space="preserve">Свыше 20 видов, главным </w:t>
      </w:r>
      <w:r w:rsidR="006D260A" w:rsidRPr="00B1479F">
        <w:rPr>
          <w:sz w:val="28"/>
          <w:szCs w:val="28"/>
        </w:rPr>
        <w:t>образом в Средиземноморье. Расте</w:t>
      </w:r>
      <w:r w:rsidR="00474728" w:rsidRPr="00B1479F">
        <w:rPr>
          <w:sz w:val="28"/>
          <w:szCs w:val="28"/>
        </w:rPr>
        <w:t xml:space="preserve">т в зарослях кустарников, на морских побережьях, скалах. </w:t>
      </w:r>
    </w:p>
    <w:p w14:paraId="1D8C15F0" w14:textId="77777777" w:rsidR="00474728" w:rsidRPr="00B1479F" w:rsidRDefault="0062014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В России, на Украине, на Кавказе культивируется как декоративное и лекарственное растение. </w:t>
      </w:r>
      <w:r w:rsidR="00474728" w:rsidRPr="00B1479F">
        <w:rPr>
          <w:sz w:val="28"/>
          <w:szCs w:val="28"/>
        </w:rPr>
        <w:t>Выращивается как декоративное растение в садах и лекарственное - на промышленных плантациях.</w:t>
      </w:r>
      <w:r w:rsidR="006D260A" w:rsidRPr="00B1479F">
        <w:rPr>
          <w:sz w:val="28"/>
          <w:szCs w:val="28"/>
        </w:rPr>
        <w:t xml:space="preserve"> </w:t>
      </w:r>
      <w:r w:rsidR="00474728" w:rsidRPr="00B1479F">
        <w:rPr>
          <w:sz w:val="28"/>
          <w:szCs w:val="28"/>
        </w:rPr>
        <w:t>Оттуда иногда дичает.</w:t>
      </w:r>
    </w:p>
    <w:p w14:paraId="22325375" w14:textId="77777777" w:rsidR="00A04DB4" w:rsidRPr="00B1479F" w:rsidRDefault="00474728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Растение малотребовательно к условиям произрастания. Светолюбивое, холодостойкое (выдерживает заморозки до −5 °C).</w:t>
      </w:r>
      <w:r w:rsidR="00A04DB4" w:rsidRPr="00B1479F">
        <w:rPr>
          <w:sz w:val="28"/>
          <w:szCs w:val="28"/>
        </w:rPr>
        <w:t xml:space="preserve"> В засушливое лето требует полива, иначе мельчают соцветия. </w:t>
      </w:r>
      <w:r w:rsidR="00FA7B22" w:rsidRPr="00B1479F">
        <w:rPr>
          <w:sz w:val="28"/>
          <w:szCs w:val="28"/>
        </w:rPr>
        <w:t xml:space="preserve">На Украине средний урожай 10 ц/га. При хорошей агротехнике урожай воздушно-сухих соцветий достигает 12-18 ц/га. </w:t>
      </w:r>
    </w:p>
    <w:p w14:paraId="7FB87CFA" w14:textId="77777777" w:rsidR="006D260A" w:rsidRPr="00B1479F" w:rsidRDefault="006D260A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Календула лекарственная требовательна к плодородию почвы, поэтому в севообороте ее размещают после хорошо удобренных пропашных культур. Выращивать ее на одном месте несколько лет подряд не рекомендуется, так как она сильно истощает почву. Участок осенью перекапывают и вносят удобрения. Сеют семена в сроки посева ранних яровых культур с междурядьями 50-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60 см</w:t>
        </w:r>
      </w:smartTag>
      <w:r w:rsidRPr="00B1479F">
        <w:rPr>
          <w:sz w:val="28"/>
          <w:szCs w:val="28"/>
        </w:rPr>
        <w:t>, на глубину 2-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3 см</w:t>
        </w:r>
      </w:smartTag>
      <w:r w:rsidRPr="00B1479F">
        <w:rPr>
          <w:sz w:val="28"/>
          <w:szCs w:val="28"/>
        </w:rPr>
        <w:t>. Одновременно с посевом семян в почву вносят 30-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40 г</w:t>
        </w:r>
      </w:smartTag>
      <w:r w:rsidRPr="00B1479F">
        <w:rPr>
          <w:sz w:val="28"/>
          <w:szCs w:val="28"/>
        </w:rPr>
        <w:t xml:space="preserve"> гранулированного суперфосфата на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1 м</w:t>
        </w:r>
        <w:r w:rsidRPr="00B1479F">
          <w:rPr>
            <w:sz w:val="28"/>
            <w:szCs w:val="28"/>
            <w:vertAlign w:val="superscript"/>
          </w:rPr>
          <w:t>2</w:t>
        </w:r>
      </w:smartTag>
      <w:r w:rsidRPr="00B1479F">
        <w:rPr>
          <w:sz w:val="28"/>
          <w:szCs w:val="28"/>
        </w:rPr>
        <w:t>. Семена прорастают при температуре 20-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30°C</w:t>
        </w:r>
      </w:smartTag>
      <w:r w:rsidRPr="00B1479F">
        <w:rPr>
          <w:sz w:val="28"/>
          <w:szCs w:val="28"/>
        </w:rPr>
        <w:t xml:space="preserve">. Всходы появляются через 6-12 дней после посева, начинает цвести календула через 38-50 дней, созревает через 60-75 дней. Уход состоит из 2-3 рыхлений междурядий, в зависимости от уплотнения почвы. По мере разрастания и смыкания растений в междурядьях обработка прекращается. Подкормок в течение вегетации не требуется. Обильное цветение достигается постоянным и полным удалением соцветий. Растения лучше развиваются на открытом, хорошо освещенном участке. </w:t>
      </w:r>
    </w:p>
    <w:p w14:paraId="639F7BFA" w14:textId="77777777" w:rsidR="0062014F" w:rsidRPr="00B1479F" w:rsidRDefault="006D260A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Календула лекарственная л</w:t>
      </w:r>
      <w:r w:rsidR="00A04DB4" w:rsidRPr="00B1479F">
        <w:rPr>
          <w:sz w:val="28"/>
          <w:szCs w:val="28"/>
        </w:rPr>
        <w:t>егко размножается самосевом, посевом семян в открытый грунт осенью, весной или рано летом. Всходы нужно прореживать 2- 3 раза. Продернутые растения можно использовать как рассаду. Площадь питания кустов 25х25 см. Календулу поражают различные гнили, мучнистая роса, ржавчина, вызываемая грибами, а также пятнистости, вызываемые вирусами. Растение повреждают некоторые виды тли, луговой клоп, совки, слизни, проволочники.</w:t>
      </w:r>
    </w:p>
    <w:p w14:paraId="78641B14" w14:textId="77777777" w:rsidR="0062014F" w:rsidRPr="00B1479F" w:rsidRDefault="0062014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Цветет с июня до осенних заморозков, плоды созревают </w:t>
      </w:r>
      <w:r w:rsidR="00C5445B" w:rsidRPr="00B1479F">
        <w:rPr>
          <w:sz w:val="28"/>
          <w:szCs w:val="28"/>
        </w:rPr>
        <w:t xml:space="preserve">в июле-сентябре. </w:t>
      </w:r>
    </w:p>
    <w:p w14:paraId="336FD8BC" w14:textId="77777777" w:rsidR="00A04DB4" w:rsidRPr="00B1479F" w:rsidRDefault="00474728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Сорта календулы чрезвычайно разнообразны по окраске; </w:t>
      </w:r>
      <w:r w:rsidR="00A04DB4" w:rsidRPr="00B1479F">
        <w:rPr>
          <w:sz w:val="28"/>
          <w:szCs w:val="28"/>
        </w:rPr>
        <w:t>наиболее распространены сорта: «Lemon Queen» («Лимонная королева»), «Orange King» («Оранжевый король»</w:t>
      </w:r>
      <w:r w:rsidRPr="00B1479F">
        <w:rPr>
          <w:sz w:val="28"/>
          <w:szCs w:val="28"/>
        </w:rPr>
        <w:t>)</w:t>
      </w:r>
      <w:r w:rsidR="00A04DB4" w:rsidRPr="00B1479F">
        <w:rPr>
          <w:sz w:val="28"/>
          <w:szCs w:val="28"/>
        </w:rPr>
        <w:t>,</w:t>
      </w:r>
      <w:r w:rsidR="00B1479F" w:rsidRPr="00B1479F">
        <w:rPr>
          <w:sz w:val="28"/>
          <w:szCs w:val="28"/>
        </w:rPr>
        <w:t xml:space="preserve"> </w:t>
      </w:r>
      <w:r w:rsidR="00A04DB4" w:rsidRPr="00B1479F">
        <w:rPr>
          <w:sz w:val="28"/>
          <w:szCs w:val="28"/>
        </w:rPr>
        <w:t xml:space="preserve">« Ювель» - лососево-оранжевый, соцветие плоское, «Радио» - ярко-оранжевый, соцветие полушаровидное, «Хризанта» - ярко-канареечно-желтый, соцветие полушаровидное, «Сенсация» - красно-оранжевый с желтой серединой, соцветие полушаровидное. </w:t>
      </w:r>
    </w:p>
    <w:p w14:paraId="64DA718C" w14:textId="77777777" w:rsidR="0062014F" w:rsidRPr="00B1479F" w:rsidRDefault="00474728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С лекарственными целями возделываются сорта с махровыми формами цветов, реже простыми, преимущество отдается оранжево-красным цветкам, так как содержание каротина в них в два раза больше, чем в бледноокрашенных сортах.</w:t>
      </w:r>
    </w:p>
    <w:p w14:paraId="2B42EC1D" w14:textId="77777777" w:rsidR="00935720" w:rsidRPr="00B1479F" w:rsidRDefault="00935720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168EFB9" w14:textId="77777777" w:rsidR="00C5445B" w:rsidRPr="00B1479F" w:rsidRDefault="00B1479F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3</w:t>
      </w:r>
      <w:r w:rsidR="00C5445B" w:rsidRPr="00B1479F">
        <w:rPr>
          <w:sz w:val="28"/>
          <w:szCs w:val="28"/>
          <w:lang w:val="uk-UA"/>
        </w:rPr>
        <w:t xml:space="preserve">. Рациональные приемы заготовки </w:t>
      </w:r>
      <w:r w:rsidR="00485A91" w:rsidRPr="00B1479F">
        <w:rPr>
          <w:sz w:val="28"/>
          <w:szCs w:val="28"/>
          <w:lang w:val="uk-UA"/>
        </w:rPr>
        <w:t>и переработки</w:t>
      </w:r>
      <w:r w:rsidR="0063115A" w:rsidRPr="00B1479F">
        <w:rPr>
          <w:sz w:val="28"/>
          <w:szCs w:val="28"/>
          <w:lang w:val="uk-UA"/>
        </w:rPr>
        <w:t xml:space="preserve"> растительного сырья. </w:t>
      </w:r>
      <w:r w:rsidR="00C5445B" w:rsidRPr="00B1479F">
        <w:rPr>
          <w:sz w:val="28"/>
          <w:szCs w:val="28"/>
          <w:lang w:val="uk-UA"/>
        </w:rPr>
        <w:t>Природоохранные мероприятия</w:t>
      </w:r>
    </w:p>
    <w:p w14:paraId="71C16837" w14:textId="77777777" w:rsidR="00680FAF" w:rsidRPr="00B1479F" w:rsidRDefault="00680FAF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3C80848" w14:textId="77777777" w:rsidR="001250F2" w:rsidRPr="00B1479F" w:rsidRDefault="001250F2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Каждое лекарственное растение содержит одно или более веществ, которые могут при соответствующих условиях оказывать целебные свойства. Распределение этих веществ по лекарственному растению зачастую не равномерно. Поэтому при сборе лекарственных трав </w:t>
      </w:r>
      <w:r w:rsidR="003C345C" w:rsidRPr="00B1479F">
        <w:rPr>
          <w:sz w:val="28"/>
          <w:szCs w:val="28"/>
        </w:rPr>
        <w:t xml:space="preserve">необходимо </w:t>
      </w:r>
      <w:r w:rsidRPr="00B1479F">
        <w:rPr>
          <w:sz w:val="28"/>
          <w:szCs w:val="28"/>
        </w:rPr>
        <w:t>знать</w:t>
      </w:r>
      <w:r w:rsidR="003C345C" w:rsidRPr="00B1479F">
        <w:rPr>
          <w:sz w:val="28"/>
          <w:szCs w:val="28"/>
        </w:rPr>
        <w:t>,</w:t>
      </w:r>
      <w:r w:rsidRPr="00B1479F">
        <w:rPr>
          <w:sz w:val="28"/>
          <w:szCs w:val="28"/>
        </w:rPr>
        <w:t xml:space="preserve"> где сосредоточены полезные элементы и когда их концентрация максимальна в растении. </w:t>
      </w:r>
    </w:p>
    <w:p w14:paraId="4BF28733" w14:textId="77777777" w:rsidR="001250F2" w:rsidRPr="00B1479F" w:rsidRDefault="001250F2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Если полезные вещества распределены по всему растению</w:t>
      </w:r>
      <w:r w:rsidR="003C345C" w:rsidRPr="00B1479F">
        <w:rPr>
          <w:sz w:val="28"/>
          <w:szCs w:val="28"/>
        </w:rPr>
        <w:t>,</w:t>
      </w:r>
      <w:r w:rsidRPr="00B1479F">
        <w:rPr>
          <w:sz w:val="28"/>
          <w:szCs w:val="28"/>
        </w:rPr>
        <w:t xml:space="preserve"> то его собирают в начале цветения, в это же время собираются лекарственные растения</w:t>
      </w:r>
      <w:r w:rsidR="003C345C" w:rsidRPr="00B1479F">
        <w:rPr>
          <w:sz w:val="28"/>
          <w:szCs w:val="28"/>
        </w:rPr>
        <w:t>,</w:t>
      </w:r>
      <w:r w:rsidRPr="00B1479F">
        <w:rPr>
          <w:sz w:val="28"/>
          <w:szCs w:val="28"/>
        </w:rPr>
        <w:t xml:space="preserve"> от которых употребля</w:t>
      </w:r>
      <w:r w:rsidR="003C345C" w:rsidRPr="00B1479F">
        <w:rPr>
          <w:sz w:val="28"/>
          <w:szCs w:val="28"/>
        </w:rPr>
        <w:t>ются надземные части</w:t>
      </w:r>
      <w:r w:rsidRPr="00B1479F">
        <w:rPr>
          <w:sz w:val="28"/>
          <w:szCs w:val="28"/>
        </w:rPr>
        <w:t xml:space="preserve">. Сбор листьев производится, как правило, перед цветением. Заготовка корней и клубней лекарственных растений производится осенью, когда в растениях прекращается сокодвижение или ранней весной до начала его. Сбор семян и плодов производится в период их полного созревания. </w:t>
      </w:r>
    </w:p>
    <w:p w14:paraId="32398F96" w14:textId="77777777" w:rsidR="00935720" w:rsidRPr="00B1479F" w:rsidRDefault="001250F2" w:rsidP="00B1479F">
      <w:pPr>
        <w:spacing w:line="360" w:lineRule="auto"/>
        <w:ind w:firstLine="709"/>
        <w:jc w:val="both"/>
        <w:rPr>
          <w:sz w:val="28"/>
        </w:rPr>
      </w:pPr>
      <w:r w:rsidRPr="00B1479F">
        <w:rPr>
          <w:sz w:val="28"/>
          <w:szCs w:val="28"/>
        </w:rPr>
        <w:t xml:space="preserve">Сбор надземных частей лекарственных трав, в особенности цветов, должен производиться в сухую погоду и по сходе росы, так как только при этом условии удается при сушке сохранить у частей лекарственного растения их естественный цвет и предохранить от самонагревания (процессов бактериального и грибкового разложения), результатом которого часто является утрата растением лекарственных свойств. </w:t>
      </w:r>
      <w:r w:rsidR="008729AD" w:rsidRPr="00B1479F">
        <w:rPr>
          <w:sz w:val="28"/>
          <w:szCs w:val="28"/>
        </w:rPr>
        <w:t>Собирать небходимо только отдельные части растения, содержащие биологически активные вещества; при этом процесс сбора должен быть тщательным для исключения попадания в собранное сырье посторонних примесей, загрязненных растений, поврежденных насекомыми и грибковыми заболеваниями. Не следует собирать лекарственные растения вблизи шоссе и железнодорожных путей</w:t>
      </w:r>
      <w:r w:rsidR="007708E4" w:rsidRPr="00B1479F">
        <w:rPr>
          <w:sz w:val="28"/>
          <w:szCs w:val="28"/>
        </w:rPr>
        <w:t>.</w:t>
      </w:r>
      <w:r w:rsidR="00B1479F" w:rsidRPr="00B1479F">
        <w:rPr>
          <w:sz w:val="28"/>
          <w:szCs w:val="28"/>
        </w:rPr>
        <w:t xml:space="preserve"> </w:t>
      </w:r>
    </w:p>
    <w:p w14:paraId="65464216" w14:textId="77777777" w:rsidR="0063115A" w:rsidRPr="00B1479F" w:rsidRDefault="00C5445B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В качестве сырья </w:t>
      </w:r>
      <w:r w:rsidR="003C345C" w:rsidRPr="00B1479F">
        <w:rPr>
          <w:sz w:val="28"/>
          <w:szCs w:val="28"/>
        </w:rPr>
        <w:t xml:space="preserve">календулы лекарственной </w:t>
      </w:r>
      <w:r w:rsidRPr="00B1479F">
        <w:rPr>
          <w:sz w:val="28"/>
          <w:szCs w:val="28"/>
        </w:rPr>
        <w:t xml:space="preserve">заготавливают цветочные корзинки, </w:t>
      </w:r>
      <w:r w:rsidR="00647A20" w:rsidRPr="00B1479F">
        <w:rPr>
          <w:sz w:val="28"/>
          <w:szCs w:val="28"/>
        </w:rPr>
        <w:t>язычковые цветки</w:t>
      </w:r>
      <w:r w:rsidRPr="00B1479F">
        <w:rPr>
          <w:sz w:val="28"/>
          <w:szCs w:val="28"/>
        </w:rPr>
        <w:t xml:space="preserve">, собираемые во время цветения и трава без нижних частей стебля (чаще в народной медицине). </w:t>
      </w:r>
    </w:p>
    <w:p w14:paraId="5362229A" w14:textId="77777777" w:rsidR="0063115A" w:rsidRPr="00B1479F" w:rsidRDefault="006D260A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Заготавливают свежераспустившиеся соцветия (Flores Calendulae) в фазе раскрытия в них не менее половины язычковых цветков. За лето делают 10-20 сборов. При систематической частой уборке образуются новые соцветия, и цветение продолжается до заморозков, от чего урожай повышается. Опоздание с проведением сбора приводит к завязыванию семян, снижению интенсивности цветения и ухудшению качества семян. В период цветения календулы ее соцветия раскрываются через каждые 3 дня, в последующем - через 4-5 дней и реже. Корзинки срезают у самого основания цветоноса. </w:t>
      </w:r>
    </w:p>
    <w:p w14:paraId="76D65B43" w14:textId="77777777" w:rsidR="0063115A" w:rsidRPr="00B1479F" w:rsidRDefault="0063115A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После сбора растительного сырья необходимо перебрать растения. При этом необходимо удалить прежде всего все посторонние примеси, а также цветки, утратившие природную окраску, части соцветия, которые не подлежат сбору. Сортировать цветочные корзинки календулы и удалять примеси нужно бережно и аккуратно.</w:t>
      </w:r>
    </w:p>
    <w:p w14:paraId="18781A12" w14:textId="77777777" w:rsidR="00685D66" w:rsidRPr="00B1479F" w:rsidRDefault="006D260A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С</w:t>
      </w:r>
      <w:r w:rsidR="00A04DB4" w:rsidRPr="00B1479F">
        <w:rPr>
          <w:sz w:val="28"/>
          <w:szCs w:val="28"/>
        </w:rPr>
        <w:t>уш</w:t>
      </w:r>
      <w:r w:rsidR="0063115A" w:rsidRPr="00B1479F">
        <w:rPr>
          <w:sz w:val="28"/>
          <w:szCs w:val="28"/>
        </w:rPr>
        <w:t xml:space="preserve">ку цветков календулы проводят </w:t>
      </w:r>
      <w:r w:rsidR="00A04DB4" w:rsidRPr="00B1479F">
        <w:rPr>
          <w:sz w:val="28"/>
          <w:szCs w:val="28"/>
        </w:rPr>
        <w:t>в теплом, проветриваемом помещении либо под навесом, в тени, на открытом воздухе. Досушиваю</w:t>
      </w:r>
      <w:r w:rsidR="00647A20" w:rsidRPr="00B1479F">
        <w:rPr>
          <w:sz w:val="28"/>
          <w:szCs w:val="28"/>
        </w:rPr>
        <w:t xml:space="preserve">т в </w:t>
      </w:r>
      <w:r w:rsidRPr="00B1479F">
        <w:rPr>
          <w:sz w:val="28"/>
          <w:szCs w:val="28"/>
        </w:rPr>
        <w:t xml:space="preserve">воздушных </w:t>
      </w:r>
      <w:r w:rsidR="00647A20" w:rsidRPr="00B1479F">
        <w:rPr>
          <w:sz w:val="28"/>
          <w:szCs w:val="28"/>
        </w:rPr>
        <w:t xml:space="preserve">сушилках при температуре 40 - </w:t>
      </w:r>
      <w:r w:rsidR="00A04DB4" w:rsidRPr="00B1479F">
        <w:rPr>
          <w:sz w:val="28"/>
          <w:szCs w:val="28"/>
        </w:rPr>
        <w:t>45 °С</w:t>
      </w:r>
      <w:r w:rsidRPr="00B1479F">
        <w:rPr>
          <w:sz w:val="28"/>
          <w:szCs w:val="28"/>
        </w:rPr>
        <w:t>, не более 4 ч, расстилая тонким слоем</w:t>
      </w:r>
      <w:r w:rsidR="00A04DB4" w:rsidRPr="00B1479F">
        <w:rPr>
          <w:sz w:val="28"/>
          <w:szCs w:val="28"/>
        </w:rPr>
        <w:t xml:space="preserve">. </w:t>
      </w:r>
      <w:r w:rsidRPr="00B1479F">
        <w:rPr>
          <w:sz w:val="28"/>
          <w:szCs w:val="28"/>
        </w:rPr>
        <w:t xml:space="preserve">Сушка считается законченной, если при надавливании на соцветия они распадаются. </w:t>
      </w:r>
      <w:r w:rsidR="00685D66" w:rsidRPr="00B1479F">
        <w:rPr>
          <w:sz w:val="28"/>
          <w:szCs w:val="28"/>
        </w:rPr>
        <w:t>Готовое сырье не должно содержать осыпавшихся корзинок, цветоносов</w:t>
      </w:r>
      <w:r w:rsidRPr="00B1479F">
        <w:rPr>
          <w:sz w:val="28"/>
          <w:szCs w:val="28"/>
        </w:rPr>
        <w:t>.</w:t>
      </w:r>
      <w:r w:rsidR="00685D66" w:rsidRPr="00B1479F">
        <w:rPr>
          <w:sz w:val="28"/>
          <w:szCs w:val="28"/>
        </w:rPr>
        <w:t xml:space="preserve"> </w:t>
      </w:r>
      <w:r w:rsidRPr="00B1479F">
        <w:rPr>
          <w:sz w:val="28"/>
          <w:szCs w:val="28"/>
        </w:rPr>
        <w:t xml:space="preserve">Запах сырья слабый, ароматный, вкус горьковатый с ощущением слизистости. Сырье экспортируется. Основные районы заготовки - европейская часть России, Беларусь, Украина, Северный Кавказ. </w:t>
      </w:r>
    </w:p>
    <w:p w14:paraId="528CDA69" w14:textId="77777777" w:rsidR="006A7DE5" w:rsidRPr="00B1479F" w:rsidRDefault="006D260A" w:rsidP="00B1479F">
      <w:pPr>
        <w:spacing w:line="360" w:lineRule="auto"/>
        <w:ind w:firstLine="709"/>
        <w:jc w:val="both"/>
        <w:rPr>
          <w:sz w:val="28"/>
        </w:rPr>
      </w:pPr>
      <w:r w:rsidRPr="00B1479F">
        <w:rPr>
          <w:sz w:val="28"/>
          <w:szCs w:val="28"/>
        </w:rPr>
        <w:t>Срок годности сырья — 2</w:t>
      </w:r>
      <w:r w:rsidR="00A04DB4" w:rsidRPr="00B1479F">
        <w:rPr>
          <w:sz w:val="28"/>
          <w:szCs w:val="28"/>
        </w:rPr>
        <w:t xml:space="preserve"> год</w:t>
      </w:r>
      <w:r w:rsidRPr="00B1479F">
        <w:rPr>
          <w:sz w:val="28"/>
          <w:szCs w:val="28"/>
        </w:rPr>
        <w:t>а</w:t>
      </w:r>
      <w:r w:rsidR="00A04DB4" w:rsidRPr="00B1479F">
        <w:rPr>
          <w:sz w:val="28"/>
          <w:szCs w:val="28"/>
        </w:rPr>
        <w:t>.</w:t>
      </w:r>
      <w:r w:rsidR="006A7DE5" w:rsidRPr="00B1479F">
        <w:rPr>
          <w:sz w:val="28"/>
        </w:rPr>
        <w:t xml:space="preserve"> </w:t>
      </w:r>
    </w:p>
    <w:p w14:paraId="00A3DEFE" w14:textId="77777777" w:rsidR="00485A91" w:rsidRPr="00B1479F" w:rsidRDefault="00485A91" w:rsidP="00B1479F">
      <w:pPr>
        <w:spacing w:line="360" w:lineRule="auto"/>
        <w:ind w:firstLine="709"/>
        <w:jc w:val="both"/>
        <w:rPr>
          <w:sz w:val="28"/>
        </w:rPr>
      </w:pPr>
    </w:p>
    <w:p w14:paraId="29AE5884" w14:textId="77777777" w:rsidR="00485A91" w:rsidRPr="00B1479F" w:rsidRDefault="00B1479F" w:rsidP="00B147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</w:t>
      </w:r>
      <w:r w:rsidR="00485A91" w:rsidRPr="00B1479F">
        <w:rPr>
          <w:sz w:val="28"/>
          <w:szCs w:val="28"/>
        </w:rPr>
        <w:t>. Переработка лекарственного растительного сырья и пути использования</w:t>
      </w:r>
      <w:r w:rsidR="00680FAF" w:rsidRPr="00B1479F">
        <w:rPr>
          <w:sz w:val="28"/>
          <w:szCs w:val="28"/>
        </w:rPr>
        <w:t xml:space="preserve">. </w:t>
      </w:r>
      <w:r w:rsidR="00680FAF" w:rsidRPr="00B1479F">
        <w:rPr>
          <w:sz w:val="28"/>
          <w:szCs w:val="28"/>
          <w:lang w:val="uk-UA"/>
        </w:rPr>
        <w:t xml:space="preserve">Соответствие </w:t>
      </w:r>
      <w:r w:rsidR="00CA270F" w:rsidRPr="00B1479F">
        <w:rPr>
          <w:sz w:val="28"/>
          <w:szCs w:val="28"/>
        </w:rPr>
        <w:t>растительного сырья</w:t>
      </w:r>
      <w:r w:rsidR="00E1201E" w:rsidRPr="00B1479F">
        <w:rPr>
          <w:sz w:val="28"/>
          <w:szCs w:val="28"/>
          <w:lang w:val="uk-UA"/>
        </w:rPr>
        <w:t xml:space="preserve"> нормативной документации</w:t>
      </w:r>
    </w:p>
    <w:p w14:paraId="20869A2C" w14:textId="77777777" w:rsidR="00485A91" w:rsidRPr="00B1479F" w:rsidRDefault="00485A91" w:rsidP="00B1479F">
      <w:pPr>
        <w:spacing w:line="360" w:lineRule="auto"/>
        <w:ind w:firstLine="709"/>
        <w:jc w:val="both"/>
        <w:rPr>
          <w:sz w:val="28"/>
          <w:szCs w:val="28"/>
        </w:rPr>
      </w:pPr>
    </w:p>
    <w:p w14:paraId="66D53D45" w14:textId="77777777" w:rsidR="00680FAF" w:rsidRPr="00B1479F" w:rsidRDefault="00680FA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Собранное и высушенное растительное сырье для соответствия требованиям АНД измельчают, просеивают, при необходимости увлажняют, упаковывают, маркируют и передают для поставки в аптеки, на фармацевтические предприятия (фабрики, заводы), для приготовления сборов.</w:t>
      </w:r>
    </w:p>
    <w:p w14:paraId="1D9C79DD" w14:textId="77777777" w:rsidR="00680FAF" w:rsidRPr="00B1479F" w:rsidRDefault="00680FAF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</w:rPr>
        <w:t>Календула лекарственная должна отвечать</w:t>
      </w:r>
      <w:r w:rsidR="00E1201E" w:rsidRPr="00B1479F">
        <w:rPr>
          <w:sz w:val="28"/>
          <w:szCs w:val="28"/>
        </w:rPr>
        <w:t xml:space="preserve"> следующим требованиям </w:t>
      </w:r>
      <w:r w:rsidR="00E1201E" w:rsidRPr="00B1479F">
        <w:rPr>
          <w:sz w:val="28"/>
          <w:szCs w:val="28"/>
          <w:lang w:val="uk-UA"/>
        </w:rPr>
        <w:t>нормативной документации</w:t>
      </w:r>
      <w:r w:rsidR="00E1201E" w:rsidRPr="00B1479F">
        <w:rPr>
          <w:sz w:val="28"/>
          <w:szCs w:val="28"/>
        </w:rPr>
        <w:t xml:space="preserve"> </w:t>
      </w:r>
      <w:r w:rsidRPr="00B1479F">
        <w:rPr>
          <w:sz w:val="28"/>
          <w:szCs w:val="28"/>
        </w:rPr>
        <w:t>(</w:t>
      </w:r>
      <w:r w:rsidR="00E1201E" w:rsidRPr="00B1479F">
        <w:rPr>
          <w:sz w:val="28"/>
          <w:szCs w:val="28"/>
        </w:rPr>
        <w:t xml:space="preserve">Державна Фармакопея </w:t>
      </w:r>
      <w:r w:rsidR="00E1201E" w:rsidRPr="00B1479F">
        <w:rPr>
          <w:sz w:val="28"/>
          <w:szCs w:val="28"/>
          <w:lang w:val="uk-UA"/>
        </w:rPr>
        <w:t>Укр</w:t>
      </w:r>
      <w:r w:rsidR="00A15001" w:rsidRPr="00B1479F">
        <w:rPr>
          <w:sz w:val="28"/>
          <w:szCs w:val="28"/>
          <w:lang w:val="uk-UA"/>
        </w:rPr>
        <w:t>аїни,</w:t>
      </w:r>
      <w:r w:rsidR="00E1201E" w:rsidRPr="00B1479F">
        <w:rPr>
          <w:sz w:val="28"/>
          <w:szCs w:val="28"/>
          <w:lang w:val="uk-UA"/>
        </w:rPr>
        <w:t xml:space="preserve"> Доповнення 2, стор. 511, 512, «Нагідок квітки»</w:t>
      </w:r>
      <w:r w:rsidR="00A15001" w:rsidRPr="00B1479F">
        <w:rPr>
          <w:sz w:val="28"/>
          <w:szCs w:val="28"/>
        </w:rPr>
        <w:t>)</w:t>
      </w:r>
      <w:r w:rsidR="00A15001" w:rsidRPr="00B1479F">
        <w:rPr>
          <w:sz w:val="28"/>
          <w:szCs w:val="28"/>
          <w:lang w:val="uk-UA"/>
        </w:rPr>
        <w:t>.</w:t>
      </w:r>
    </w:p>
    <w:p w14:paraId="16FBE3C3" w14:textId="77777777" w:rsidR="00A15001" w:rsidRPr="00B1479F" w:rsidRDefault="009B0EB9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  <w:lang w:val="uk-UA"/>
        </w:rPr>
        <w:t>«</w:t>
      </w:r>
      <w:r w:rsidR="00A15001" w:rsidRPr="00B1479F">
        <w:rPr>
          <w:sz w:val="28"/>
          <w:szCs w:val="28"/>
          <w:lang w:val="en-US"/>
        </w:rPr>
        <w:t>Calendula</w:t>
      </w:r>
      <w:r w:rsidR="00A15001" w:rsidRPr="00B1479F">
        <w:rPr>
          <w:sz w:val="28"/>
          <w:szCs w:val="28"/>
          <w:lang w:val="uk-UA"/>
        </w:rPr>
        <w:t xml:space="preserve"> </w:t>
      </w:r>
      <w:r w:rsidR="00A15001" w:rsidRPr="00B1479F">
        <w:rPr>
          <w:sz w:val="28"/>
          <w:szCs w:val="28"/>
          <w:lang w:val="en-US"/>
        </w:rPr>
        <w:t>Flower</w:t>
      </w:r>
    </w:p>
    <w:p w14:paraId="585D6676" w14:textId="77777777" w:rsidR="00A15001" w:rsidRPr="00B1479F" w:rsidRDefault="00727234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  <w:lang w:val="uk-UA"/>
        </w:rPr>
        <w:t xml:space="preserve">Цілі, або різані, висушені, повністю розкриті квітки, махрових форм </w:t>
      </w:r>
      <w:r w:rsidRPr="00B1479F">
        <w:rPr>
          <w:sz w:val="28"/>
          <w:szCs w:val="28"/>
          <w:lang w:val="en-US"/>
        </w:rPr>
        <w:t>Calendula</w:t>
      </w:r>
      <w:r w:rsidRPr="00B1479F">
        <w:rPr>
          <w:sz w:val="28"/>
          <w:szCs w:val="28"/>
          <w:lang w:val="uk-UA"/>
        </w:rPr>
        <w:t xml:space="preserve"> </w:t>
      </w:r>
      <w:r w:rsidRPr="00B1479F">
        <w:rPr>
          <w:sz w:val="28"/>
          <w:szCs w:val="28"/>
          <w:lang w:val="en-US"/>
        </w:rPr>
        <w:t>officinalis</w:t>
      </w:r>
      <w:r w:rsidRPr="00B1479F">
        <w:rPr>
          <w:sz w:val="28"/>
          <w:szCs w:val="28"/>
          <w:lang w:val="uk-UA"/>
        </w:rPr>
        <w:t>|</w:t>
      </w:r>
      <w:r w:rsidRPr="00B1479F">
        <w:rPr>
          <w:sz w:val="28"/>
          <w:szCs w:val="28"/>
          <w:lang w:val="en-US"/>
        </w:rPr>
        <w:t>L</w:t>
      </w:r>
      <w:r w:rsidRPr="00B1479F">
        <w:rPr>
          <w:sz w:val="28"/>
          <w:szCs w:val="28"/>
          <w:lang w:val="uk-UA"/>
        </w:rPr>
        <w:t>., що культивуються, відділ</w:t>
      </w:r>
      <w:r w:rsidR="009A2E20" w:rsidRPr="00B1479F">
        <w:rPr>
          <w:sz w:val="28"/>
          <w:szCs w:val="28"/>
          <w:lang w:val="uk-UA"/>
        </w:rPr>
        <w:t>ені від ложа кошика. Сировина мі</w:t>
      </w:r>
      <w:r w:rsidRPr="00B1479F">
        <w:rPr>
          <w:sz w:val="28"/>
          <w:szCs w:val="28"/>
          <w:lang w:val="uk-UA"/>
        </w:rPr>
        <w:t>стить не менше 0,4 % флавоноїдів, у перерахунку на гіперозид (С</w:t>
      </w:r>
      <w:r w:rsidRPr="00B1479F">
        <w:rPr>
          <w:sz w:val="28"/>
          <w:szCs w:val="28"/>
          <w:vertAlign w:val="subscript"/>
          <w:lang w:val="uk-UA"/>
        </w:rPr>
        <w:t>21</w:t>
      </w:r>
      <w:r w:rsidRPr="00B1479F">
        <w:rPr>
          <w:sz w:val="28"/>
          <w:szCs w:val="28"/>
          <w:lang w:val="uk-UA"/>
        </w:rPr>
        <w:t>Н</w:t>
      </w:r>
      <w:r w:rsidRPr="00B1479F">
        <w:rPr>
          <w:sz w:val="28"/>
          <w:szCs w:val="28"/>
          <w:vertAlign w:val="subscript"/>
          <w:lang w:val="uk-UA"/>
        </w:rPr>
        <w:t>20</w:t>
      </w:r>
      <w:r w:rsidRPr="00B1479F">
        <w:rPr>
          <w:sz w:val="28"/>
          <w:szCs w:val="28"/>
          <w:lang w:val="uk-UA"/>
        </w:rPr>
        <w:t>О</w:t>
      </w:r>
      <w:r w:rsidRPr="00B1479F">
        <w:rPr>
          <w:sz w:val="28"/>
          <w:szCs w:val="28"/>
          <w:vertAlign w:val="subscript"/>
          <w:lang w:val="uk-UA"/>
        </w:rPr>
        <w:t>12</w:t>
      </w:r>
      <w:r w:rsidRPr="00B1479F">
        <w:rPr>
          <w:sz w:val="28"/>
          <w:szCs w:val="28"/>
          <w:lang w:val="uk-UA"/>
        </w:rPr>
        <w:t>, М.м. 464,4) і суху сировину.</w:t>
      </w:r>
    </w:p>
    <w:p w14:paraId="1230A6AB" w14:textId="77777777" w:rsidR="00727234" w:rsidRPr="00B1479F" w:rsidRDefault="00727234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  <w:lang w:val="uk-UA"/>
        </w:rPr>
        <w:t xml:space="preserve">Ідентифікація. </w:t>
      </w:r>
    </w:p>
    <w:p w14:paraId="6F76B3E0" w14:textId="77777777" w:rsidR="008C2B33" w:rsidRPr="00B1479F" w:rsidRDefault="00727234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  <w:lang w:val="uk-UA"/>
        </w:rPr>
        <w:t xml:space="preserve">А. Несправжньоязичкові квітки жовті або оранжево-жовті, мають відгін завширшки близько від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  <w:lang w:val="uk-UA"/>
          </w:rPr>
          <w:t>3 мм</w:t>
        </w:r>
      </w:smartTag>
      <w:r w:rsidRPr="00B1479F">
        <w:rPr>
          <w:sz w:val="28"/>
          <w:szCs w:val="28"/>
          <w:lang w:val="uk-UA"/>
        </w:rPr>
        <w:t xml:space="preserve"> до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  <w:lang w:val="uk-UA"/>
          </w:rPr>
          <w:t>5 мм</w:t>
        </w:r>
      </w:smartTag>
      <w:r w:rsidRPr="00B1479F">
        <w:rPr>
          <w:sz w:val="28"/>
          <w:szCs w:val="28"/>
          <w:lang w:val="uk-UA"/>
        </w:rPr>
        <w:t xml:space="preserve"> у середній частині, із тризубчастою верхівкою та опушеною, частково серпоподібною трубкою жовтаво-коричневого або оранжево-коричневого кольору, зі стовпчиком, що виступає, та дволопатевою приймочкою, зрідка із частково зігнутою зав</w:t>
      </w:r>
      <w:r w:rsidR="008C2B33" w:rsidRPr="00B1479F">
        <w:rPr>
          <w:sz w:val="28"/>
          <w:szCs w:val="28"/>
          <w:lang w:val="uk-UA"/>
        </w:rPr>
        <w:t xml:space="preserve">’яззю жовтаво-коричневого або оранжево-коричневого кольору. Трубчасті квітки близько </w:t>
      </w:r>
      <w:smartTag w:uri="urn:schemas-microsoft-com:office:smarttags" w:element="metricconverter">
        <w:smartTagPr>
          <w:attr w:name="ProductID" w:val="0,1 г"/>
        </w:smartTagPr>
        <w:r w:rsidR="008C2B33" w:rsidRPr="00B1479F">
          <w:rPr>
            <w:sz w:val="28"/>
            <w:szCs w:val="28"/>
            <w:lang w:val="uk-UA"/>
          </w:rPr>
          <w:t>5 мм</w:t>
        </w:r>
      </w:smartTag>
      <w:r w:rsidR="008C2B33" w:rsidRPr="00B1479F">
        <w:rPr>
          <w:sz w:val="28"/>
          <w:szCs w:val="28"/>
          <w:lang w:val="uk-UA"/>
        </w:rPr>
        <w:t xml:space="preserve"> завдовжки, мають п’ять жовтих, оранжево-червоних або червоно-фіолетових лопатей віночка і жовтаво-коричневу трубку, опушену в нижній частині, звичайно із частково зігнутою зав’яззю жовтаво-коричневого або оранжево-коричневого кольору.</w:t>
      </w:r>
    </w:p>
    <w:p w14:paraId="37DF9CB3" w14:textId="77777777" w:rsidR="0043027A" w:rsidRPr="00B1479F" w:rsidRDefault="008C2B33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  <w:lang w:val="uk-UA"/>
        </w:rPr>
        <w:t xml:space="preserve">В. Сировину подрібнюють на порошок. Порошок жовтаво-коричневого кольору. Переглядають під мікроскопом, використовуючи розчин хлоралгідрату Р. У порошку виявляються: фрагменти віночків, що містять світло-жовті краплі олії, деякі з досить великими продиховими апаратами аномоцитного типу, інші клітини містять призми та дуже дрібні друзи кальцію оксалату; покривні волоски дворядні, багатоклітинні та конічні; залозисті волоски із багатоклітинною голівкою; кулясті пилкові зерна близько 40 мкм у </w:t>
      </w:r>
      <w:r w:rsidR="0043027A" w:rsidRPr="00B1479F">
        <w:rPr>
          <w:sz w:val="28"/>
          <w:szCs w:val="28"/>
          <w:lang w:val="uk-UA"/>
        </w:rPr>
        <w:t>діаметрі із гостро шипуватою екзиною та трьома проростковими порами; зрідка зустрічаються фрагменти приймочок із короткими цибулиноподібними опуклими сосочками.</w:t>
      </w:r>
    </w:p>
    <w:p w14:paraId="188B507A" w14:textId="77777777" w:rsidR="0043027A" w:rsidRPr="00B1479F" w:rsidRDefault="0043027A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  <w:lang w:val="uk-UA"/>
        </w:rPr>
        <w:t>С. Визначення проводять методом тонкошарової хроматографії, використовуючи як тонкий шар ТШХ пластинки із шаром силікагелю Р.</w:t>
      </w:r>
      <w:r w:rsidR="008C2B33" w:rsidRPr="00B1479F">
        <w:rPr>
          <w:sz w:val="28"/>
          <w:szCs w:val="28"/>
          <w:lang w:val="uk-UA"/>
        </w:rPr>
        <w:t xml:space="preserve"> </w:t>
      </w:r>
      <w:r w:rsidRPr="00B1479F">
        <w:rPr>
          <w:sz w:val="28"/>
          <w:szCs w:val="28"/>
          <w:lang w:val="uk-UA"/>
        </w:rPr>
        <w:t>На хроматограмі розчину порівняння мають виявлятися: у нижній частині -</w:t>
      </w:r>
      <w:r w:rsidR="00B1479F" w:rsidRPr="00B1479F">
        <w:rPr>
          <w:sz w:val="28"/>
          <w:szCs w:val="28"/>
          <w:lang w:val="uk-UA"/>
        </w:rPr>
        <w:t xml:space="preserve"> </w:t>
      </w:r>
      <w:r w:rsidRPr="00B1479F">
        <w:rPr>
          <w:sz w:val="28"/>
          <w:szCs w:val="28"/>
          <w:lang w:val="uk-UA"/>
        </w:rPr>
        <w:t xml:space="preserve">жовтаво-коричнева флуоресціююча зона (рутин), у середній частині – блакитна флуоресціруюча зона (кислота хлорогенова), у верхній частині – блакитна флуоресціруюча зона (кислота кофейна). </w:t>
      </w:r>
    </w:p>
    <w:p w14:paraId="339B1CCE" w14:textId="77777777" w:rsidR="0043027A" w:rsidRPr="00B1479F" w:rsidRDefault="0043027A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  <w:lang w:val="uk-UA"/>
        </w:rPr>
        <w:t>На хроматограмі випробуваного розчину має виявлятися жовтаво-коричнева флуоресціююча зона</w:t>
      </w:r>
      <w:r w:rsidR="00B1479F" w:rsidRPr="00B1479F">
        <w:rPr>
          <w:sz w:val="28"/>
          <w:szCs w:val="28"/>
          <w:lang w:val="uk-UA"/>
        </w:rPr>
        <w:t xml:space="preserve"> </w:t>
      </w:r>
      <w:r w:rsidRPr="00B1479F">
        <w:rPr>
          <w:sz w:val="28"/>
          <w:szCs w:val="28"/>
          <w:lang w:val="uk-UA"/>
        </w:rPr>
        <w:t>на рівні зони рутину на хроматографі розчину порівняння; безпосередньо вище неї мають виявлятися: жовтаво-зелена флуоресціююча зона та блакитна флуоресціююча зона</w:t>
      </w:r>
      <w:r w:rsidR="000046B4" w:rsidRPr="00B1479F">
        <w:rPr>
          <w:sz w:val="28"/>
          <w:szCs w:val="28"/>
          <w:lang w:val="uk-UA"/>
        </w:rPr>
        <w:t>, що відповідає зоні кислоті хлорогенової на хроматографі розчину порівняння; вище неї - жовтаво-зелена флуоресціююча зона та блакитна флуоресціююча зона дещо нижче зони, що відповідає кислоті кофейній на хроматографі розчину порівняння. Присутні також інші зони.</w:t>
      </w:r>
    </w:p>
    <w:p w14:paraId="60ACE56C" w14:textId="77777777" w:rsidR="000046B4" w:rsidRPr="00B1479F" w:rsidRDefault="000046B4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  <w:lang w:val="uk-UA"/>
        </w:rPr>
        <w:t>Випробування на чистоту.</w:t>
      </w:r>
    </w:p>
    <w:p w14:paraId="63EA5139" w14:textId="77777777" w:rsidR="000046B4" w:rsidRPr="00B1479F" w:rsidRDefault="000046B4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  <w:lang w:val="uk-UA"/>
        </w:rPr>
        <w:t xml:space="preserve">Сторонні домішки. Не більше </w:t>
      </w:r>
      <w:r w:rsidR="009A2E20" w:rsidRPr="00B1479F">
        <w:rPr>
          <w:sz w:val="28"/>
          <w:szCs w:val="28"/>
          <w:lang w:val="uk-UA"/>
        </w:rPr>
        <w:t>5 % приквітків і не більше 2 % інших сторонніх домішок.</w:t>
      </w:r>
    </w:p>
    <w:p w14:paraId="2F3AF49D" w14:textId="77777777" w:rsidR="009A2E20" w:rsidRPr="00B1479F" w:rsidRDefault="009A2E20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  <w:lang w:val="uk-UA"/>
        </w:rPr>
        <w:t>Загальна зола. Не більше 10,0 %.</w:t>
      </w:r>
    </w:p>
    <w:p w14:paraId="03C6FD03" w14:textId="77777777" w:rsidR="008C2B33" w:rsidRPr="00B1479F" w:rsidRDefault="009A2E20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1479F">
        <w:rPr>
          <w:sz w:val="28"/>
          <w:szCs w:val="28"/>
          <w:lang w:val="uk-UA"/>
        </w:rPr>
        <w:t>Кількісне визначення. Сировина містить не менше 0,4 % флавоноїдів, у перерахунку на гіперозид (С</w:t>
      </w:r>
      <w:r w:rsidRPr="00B1479F">
        <w:rPr>
          <w:sz w:val="28"/>
          <w:szCs w:val="28"/>
          <w:vertAlign w:val="subscript"/>
          <w:lang w:val="uk-UA"/>
        </w:rPr>
        <w:t>21</w:t>
      </w:r>
      <w:r w:rsidRPr="00B1479F">
        <w:rPr>
          <w:sz w:val="28"/>
          <w:szCs w:val="28"/>
          <w:lang w:val="uk-UA"/>
        </w:rPr>
        <w:t>Н</w:t>
      </w:r>
      <w:r w:rsidRPr="00B1479F">
        <w:rPr>
          <w:sz w:val="28"/>
          <w:szCs w:val="28"/>
          <w:vertAlign w:val="subscript"/>
          <w:lang w:val="uk-UA"/>
        </w:rPr>
        <w:t>20</w:t>
      </w:r>
      <w:r w:rsidRPr="00B1479F">
        <w:rPr>
          <w:sz w:val="28"/>
          <w:szCs w:val="28"/>
          <w:lang w:val="uk-UA"/>
        </w:rPr>
        <w:t>О</w:t>
      </w:r>
      <w:r w:rsidRPr="00B1479F">
        <w:rPr>
          <w:sz w:val="28"/>
          <w:szCs w:val="28"/>
          <w:vertAlign w:val="subscript"/>
          <w:lang w:val="uk-UA"/>
        </w:rPr>
        <w:t>12</w:t>
      </w:r>
      <w:r w:rsidRPr="00B1479F">
        <w:rPr>
          <w:sz w:val="28"/>
          <w:szCs w:val="28"/>
          <w:lang w:val="uk-UA"/>
        </w:rPr>
        <w:t>, М.м. 464,4) і суху сировину.</w:t>
      </w:r>
      <w:r w:rsidR="009B0EB9" w:rsidRPr="00B1479F">
        <w:rPr>
          <w:sz w:val="28"/>
          <w:szCs w:val="28"/>
          <w:lang w:val="uk-UA"/>
        </w:rPr>
        <w:t>»</w:t>
      </w:r>
    </w:p>
    <w:p w14:paraId="03E504A1" w14:textId="77777777" w:rsidR="007D35E3" w:rsidRPr="00B1479F" w:rsidRDefault="007D35E3" w:rsidP="00B147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3EF523C" w14:textId="77777777" w:rsidR="00474728" w:rsidRPr="00B1479F" w:rsidRDefault="00B1479F" w:rsidP="00B147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5</w:t>
      </w:r>
      <w:r w:rsidR="00D61A38" w:rsidRPr="00B1479F">
        <w:rPr>
          <w:sz w:val="28"/>
          <w:szCs w:val="28"/>
        </w:rPr>
        <w:t>. Химический состав лекарственного растительного сырья</w:t>
      </w:r>
    </w:p>
    <w:p w14:paraId="0F326EB0" w14:textId="77777777" w:rsidR="00474728" w:rsidRPr="00B1479F" w:rsidRDefault="00474728" w:rsidP="00B1479F">
      <w:pPr>
        <w:spacing w:line="360" w:lineRule="auto"/>
        <w:ind w:firstLine="709"/>
        <w:jc w:val="both"/>
        <w:rPr>
          <w:sz w:val="28"/>
        </w:rPr>
      </w:pPr>
    </w:p>
    <w:p w14:paraId="1CCD13D5" w14:textId="77777777" w:rsidR="006A7DE5" w:rsidRPr="00B1479F" w:rsidRDefault="006A7DE5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В цветочных корзинках содержатся каротиноиды - до 3% (3-каротин, ликопин, лютеин, виолаксантин, цитраксантин, неоликопин, хризантемаксантин, флавоксантин, рубиксантин); флавоноиды (до 4%), сапонины, </w:t>
      </w:r>
      <w:r w:rsidR="00DD6898" w:rsidRPr="00B1479F">
        <w:rPr>
          <w:sz w:val="28"/>
          <w:szCs w:val="28"/>
        </w:rPr>
        <w:t xml:space="preserve">фитонциды, </w:t>
      </w:r>
      <w:r w:rsidRPr="00B1479F">
        <w:rPr>
          <w:sz w:val="28"/>
          <w:szCs w:val="28"/>
        </w:rPr>
        <w:t xml:space="preserve">эфирные масла, горькие и дубильные вещества, смолы (около 3,5%), </w:t>
      </w:r>
      <w:r w:rsidR="00DD6898" w:rsidRPr="00B1479F">
        <w:rPr>
          <w:sz w:val="28"/>
          <w:szCs w:val="28"/>
        </w:rPr>
        <w:t xml:space="preserve">альбумин, </w:t>
      </w:r>
      <w:r w:rsidRPr="00B1479F">
        <w:rPr>
          <w:sz w:val="28"/>
          <w:szCs w:val="28"/>
        </w:rPr>
        <w:t>слизь (2,5%), азотсодержащие соединения (1,5%), органические кислоты (6~8%): яблочная, пентадециловая и следы салициловой</w:t>
      </w:r>
      <w:r w:rsidR="00DD6898" w:rsidRPr="00B1479F">
        <w:rPr>
          <w:sz w:val="28"/>
          <w:szCs w:val="28"/>
        </w:rPr>
        <w:t xml:space="preserve"> и аскорбиновой кислот;</w:t>
      </w:r>
      <w:r w:rsidRPr="00B1479F">
        <w:rPr>
          <w:sz w:val="28"/>
          <w:szCs w:val="28"/>
        </w:rPr>
        <w:t xml:space="preserve"> следы алкалоидов. </w:t>
      </w:r>
    </w:p>
    <w:p w14:paraId="027E8735" w14:textId="77777777" w:rsidR="00F424F2" w:rsidRPr="00B1479F" w:rsidRDefault="00F424F2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В зеленых частях растения (стебли, листья) содержатся тритерпеновые сапонины, горечи, дубильные вещества, в корнях — тритерпеновые сапонины</w:t>
      </w:r>
      <w:r w:rsidR="00DD6898" w:rsidRPr="00B1479F">
        <w:rPr>
          <w:sz w:val="28"/>
          <w:szCs w:val="28"/>
        </w:rPr>
        <w:t>, инулин</w:t>
      </w:r>
      <w:r w:rsidRPr="00B1479F">
        <w:rPr>
          <w:sz w:val="28"/>
          <w:szCs w:val="28"/>
        </w:rPr>
        <w:t xml:space="preserve">. </w:t>
      </w:r>
    </w:p>
    <w:p w14:paraId="4B15B1E7" w14:textId="77777777" w:rsidR="006A7DE5" w:rsidRPr="00B1479F" w:rsidRDefault="006A7DE5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В надземных частях растения найдено до 10% горького вещества календена</w:t>
      </w:r>
      <w:r w:rsidR="00F424F2" w:rsidRPr="00B1479F">
        <w:rPr>
          <w:sz w:val="28"/>
          <w:szCs w:val="28"/>
        </w:rPr>
        <w:t>, витамин С, тритерпеновые сапонины, дубильные вещества, в корнях — тритерпеновые сапонины.</w:t>
      </w:r>
    </w:p>
    <w:p w14:paraId="1A56C6DC" w14:textId="77777777" w:rsidR="00F424F2" w:rsidRPr="00B1479F" w:rsidRDefault="006A7DE5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В семенах содержатся алкалоиды, жирное масло, которое представлено глицеридами лауриновой и пальмитиновой кислот. </w:t>
      </w:r>
    </w:p>
    <w:p w14:paraId="0E17AB89" w14:textId="77777777" w:rsidR="00BD66C5" w:rsidRPr="00B1479F" w:rsidRDefault="00F424F2" w:rsidP="00B1479F">
      <w:pPr>
        <w:spacing w:line="360" w:lineRule="auto"/>
        <w:ind w:firstLine="709"/>
        <w:jc w:val="both"/>
        <w:rPr>
          <w:sz w:val="28"/>
        </w:rPr>
      </w:pPr>
      <w:r w:rsidRPr="00B1479F">
        <w:rPr>
          <w:sz w:val="28"/>
          <w:szCs w:val="28"/>
        </w:rPr>
        <w:t>Запах цветков обусловлен наличием эфирного масла. Его в них около 0,02%. Чем интенсивнее окрашены цветки, тем больше в них каротина (около 3%).</w:t>
      </w:r>
    </w:p>
    <w:p w14:paraId="3D1C506E" w14:textId="77777777" w:rsidR="0059754F" w:rsidRPr="0059754F" w:rsidRDefault="0059754F" w:rsidP="0059754F">
      <w:pPr>
        <w:ind w:firstLine="700"/>
        <w:rPr>
          <w:color w:val="FFFFFF"/>
          <w:sz w:val="28"/>
          <w:szCs w:val="28"/>
        </w:rPr>
      </w:pPr>
      <w:r w:rsidRPr="0059754F">
        <w:rPr>
          <w:color w:val="FFFFFF"/>
          <w:sz w:val="28"/>
        </w:rPr>
        <w:t>календула</w:t>
      </w:r>
      <w:r w:rsidRPr="0059754F">
        <w:rPr>
          <w:color w:val="FFFFFF"/>
          <w:sz w:val="28"/>
          <w:szCs w:val="28"/>
        </w:rPr>
        <w:t xml:space="preserve"> лекарственная растение</w:t>
      </w:r>
    </w:p>
    <w:p w14:paraId="02466581" w14:textId="77777777" w:rsidR="001C0690" w:rsidRPr="00B1479F" w:rsidRDefault="001C0690" w:rsidP="00B1479F">
      <w:pPr>
        <w:spacing w:line="360" w:lineRule="auto"/>
        <w:ind w:firstLine="709"/>
        <w:jc w:val="both"/>
        <w:rPr>
          <w:sz w:val="28"/>
          <w:szCs w:val="28"/>
        </w:rPr>
      </w:pPr>
    </w:p>
    <w:p w14:paraId="61B0BBA9" w14:textId="77777777" w:rsidR="00BD66C5" w:rsidRPr="00B1479F" w:rsidRDefault="00B1479F" w:rsidP="00B147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6</w:t>
      </w:r>
      <w:r w:rsidR="001C0690" w:rsidRPr="00B1479F">
        <w:rPr>
          <w:sz w:val="28"/>
          <w:szCs w:val="28"/>
        </w:rPr>
        <w:t>. Применение календулы лекарственной</w:t>
      </w:r>
      <w:r w:rsidRPr="00B1479F">
        <w:rPr>
          <w:sz w:val="28"/>
          <w:szCs w:val="28"/>
        </w:rPr>
        <w:t xml:space="preserve"> </w:t>
      </w:r>
    </w:p>
    <w:p w14:paraId="541C2C45" w14:textId="77777777" w:rsidR="00B1479F" w:rsidRDefault="00B1479F" w:rsidP="00B1479F">
      <w:pPr>
        <w:spacing w:line="360" w:lineRule="auto"/>
        <w:ind w:firstLine="709"/>
        <w:jc w:val="both"/>
        <w:rPr>
          <w:sz w:val="28"/>
          <w:szCs w:val="28"/>
        </w:rPr>
      </w:pPr>
    </w:p>
    <w:p w14:paraId="57DB36CB" w14:textId="77777777" w:rsidR="00BD66C5" w:rsidRPr="00B1479F" w:rsidRDefault="00B1479F" w:rsidP="00B147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4E84" w:rsidRPr="00B1479F">
        <w:rPr>
          <w:sz w:val="28"/>
          <w:szCs w:val="28"/>
        </w:rPr>
        <w:t>.1</w:t>
      </w:r>
      <w:r w:rsidRPr="00B1479F">
        <w:rPr>
          <w:sz w:val="28"/>
          <w:szCs w:val="28"/>
        </w:rPr>
        <w:t xml:space="preserve"> </w:t>
      </w:r>
      <w:r w:rsidR="00214E84" w:rsidRPr="00B1479F">
        <w:rPr>
          <w:sz w:val="28"/>
          <w:szCs w:val="28"/>
        </w:rPr>
        <w:t>Применение календулы лекарственной в народной медицине</w:t>
      </w:r>
    </w:p>
    <w:p w14:paraId="0FD200E3" w14:textId="77777777" w:rsidR="00214E84" w:rsidRPr="00B1479F" w:rsidRDefault="00214E84" w:rsidP="00B1479F">
      <w:pPr>
        <w:spacing w:line="360" w:lineRule="auto"/>
        <w:ind w:firstLine="709"/>
        <w:jc w:val="both"/>
        <w:rPr>
          <w:sz w:val="28"/>
        </w:rPr>
      </w:pPr>
    </w:p>
    <w:p w14:paraId="0678B09A" w14:textId="77777777" w:rsidR="002847F2" w:rsidRPr="00B1479F" w:rsidRDefault="002847F2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Многовековой опыт применения лекарственных растений показывает, что воздействие их на разных людей может различаться и зависит от особенностей организма. Также известно, что лекарственные травы лучше воздействуют в комплексе нескольких растений, чем при одиночном использовании лекарственных трав. Речь идет не только о разных действующих началах в разных растениях, а и о том, что полезные вещества одного лекарственного растения освобождаются для своей работы или стимулируются какими-то веществами другого растения, по сути, не являющегося, может быть, непосредственно лекарственным. При сложных заболеваниях эффект лечения решает не одна лекарственная трава, а взаимодействие их. Это учитывается при изучении эффективности применения народных лекарственных растений.</w:t>
      </w:r>
    </w:p>
    <w:p w14:paraId="5F1BB6E5" w14:textId="77777777" w:rsidR="001250F2" w:rsidRPr="00B1479F" w:rsidRDefault="00600ED3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Как лекарственное растение календула была известна уже в Древней Греции</w:t>
      </w:r>
      <w:r w:rsidR="003F14E8" w:rsidRPr="00B1479F">
        <w:rPr>
          <w:sz w:val="28"/>
          <w:szCs w:val="28"/>
        </w:rPr>
        <w:t xml:space="preserve"> со времен греческого врача Диоскорида (I век н. э.)</w:t>
      </w:r>
      <w:r w:rsidRPr="00B1479F">
        <w:rPr>
          <w:sz w:val="28"/>
          <w:szCs w:val="28"/>
        </w:rPr>
        <w:t xml:space="preserve">. Из письменных источников известно, что в XII веке растение применялось для лечения гнойных ран, а в XVII веке - язвенных заболеваний, скрофулеза, фурункулеза. </w:t>
      </w:r>
    </w:p>
    <w:p w14:paraId="45445CD0" w14:textId="77777777" w:rsidR="004F3BC8" w:rsidRPr="00B1479F" w:rsidRDefault="004F3BC8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Календулу разводили в большом количестве в XV веке во Франции. Календула (ноготок) была любимым цветком королевы Наваррской Маргариты Валуа. И сейчас в Париже в Люксембургском саду стоит статуя королевы с цветком календулы в руках.</w:t>
      </w:r>
    </w:p>
    <w:p w14:paraId="6AA9676F" w14:textId="77777777" w:rsidR="002847F2" w:rsidRPr="00B1479F" w:rsidRDefault="00600ED3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В народной медицине России календула известна с XII в. </w:t>
      </w:r>
    </w:p>
    <w:p w14:paraId="7FF1FF49" w14:textId="77777777" w:rsidR="00FA1C6A" w:rsidRPr="00B1479F" w:rsidRDefault="00FA1C6A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Выдающийся русский врач-фармаколог А.П. Нелюбин в книге "Фармакография" в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1852 г</w:t>
        </w:r>
      </w:smartTag>
      <w:r w:rsidRPr="00B1479F">
        <w:rPr>
          <w:sz w:val="28"/>
          <w:szCs w:val="28"/>
        </w:rPr>
        <w:t>. писал, что календула - "целебное средство, одаренное особенною врачебною силою". Далее он перечисляет, в каких случаях в народной медицине применялась календула: "...в хронической рвоте, в болях предсердия, в скиррозных отвердениях, в раке кожи, в злокачественных, венерических, лишайных и чесоточных язвах".</w:t>
      </w:r>
    </w:p>
    <w:p w14:paraId="01DB9E4A" w14:textId="77777777" w:rsidR="001250F2" w:rsidRPr="00B1479F" w:rsidRDefault="002847F2" w:rsidP="00B1479F">
      <w:pPr>
        <w:spacing w:line="360" w:lineRule="auto"/>
        <w:ind w:firstLine="709"/>
        <w:jc w:val="both"/>
        <w:rPr>
          <w:sz w:val="28"/>
        </w:rPr>
      </w:pPr>
      <w:r w:rsidRPr="00B1479F">
        <w:rPr>
          <w:sz w:val="28"/>
          <w:szCs w:val="28"/>
        </w:rPr>
        <w:t xml:space="preserve">В народной медицине отмечают противовоспалительное, бактерицидное, седативное, антитоксическое, спазмолитическое, мочегонное, антимитотическое свойства календулы лекарственной. </w:t>
      </w:r>
      <w:r w:rsidR="003F14E8" w:rsidRPr="00B1479F">
        <w:rPr>
          <w:sz w:val="28"/>
          <w:szCs w:val="28"/>
        </w:rPr>
        <w:t>При этом в</w:t>
      </w:r>
      <w:r w:rsidR="001250F2" w:rsidRPr="00B1479F">
        <w:rPr>
          <w:sz w:val="28"/>
          <w:szCs w:val="28"/>
        </w:rPr>
        <w:t xml:space="preserve"> народной медицине </w:t>
      </w:r>
      <w:r w:rsidR="003F14E8" w:rsidRPr="00B1479F">
        <w:rPr>
          <w:sz w:val="28"/>
          <w:szCs w:val="28"/>
        </w:rPr>
        <w:t>календула</w:t>
      </w:r>
      <w:r w:rsidR="001250F2" w:rsidRPr="00B1479F">
        <w:rPr>
          <w:sz w:val="28"/>
          <w:szCs w:val="28"/>
        </w:rPr>
        <w:t xml:space="preserve"> использ</w:t>
      </w:r>
      <w:r w:rsidR="003F14E8" w:rsidRPr="00B1479F">
        <w:rPr>
          <w:sz w:val="28"/>
          <w:szCs w:val="28"/>
        </w:rPr>
        <w:t xml:space="preserve">уется </w:t>
      </w:r>
      <w:r w:rsidR="001250F2" w:rsidRPr="00B1479F">
        <w:rPr>
          <w:sz w:val="28"/>
          <w:szCs w:val="28"/>
        </w:rPr>
        <w:t>при заболеваниях печени и желчного пузыря, при желтухе, заболеваниях селезенки, спазмах желудка, гипертонической болезни, сердечных неврозах, золотухе, рахите и особенно широко применя</w:t>
      </w:r>
      <w:r w:rsidR="003F14E8" w:rsidRPr="00B1479F">
        <w:rPr>
          <w:sz w:val="28"/>
          <w:szCs w:val="28"/>
        </w:rPr>
        <w:t xml:space="preserve">лась </w:t>
      </w:r>
      <w:r w:rsidR="001250F2" w:rsidRPr="00B1479F">
        <w:rPr>
          <w:sz w:val="28"/>
          <w:szCs w:val="28"/>
        </w:rPr>
        <w:t>наружно при ранениях, порезах, язвах</w:t>
      </w:r>
      <w:r w:rsidR="003F14E8" w:rsidRPr="00B1479F">
        <w:rPr>
          <w:sz w:val="28"/>
          <w:szCs w:val="28"/>
        </w:rPr>
        <w:t xml:space="preserve"> и пр. Ноготки обладают свойством ограничивать воспаление.</w:t>
      </w:r>
    </w:p>
    <w:p w14:paraId="61543FA4" w14:textId="77777777" w:rsidR="00A16C5B" w:rsidRPr="00B1479F" w:rsidRDefault="00A16C5B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Из цветков календулы делают экстракт или настой, который обладает хорошими антисептическими и противовоспалительными способностями. Календула помогает в укреплении стенок сосудов, а так же связывает свободные радикалы и хорошо стимулирует все процессы, которые связанные с регенерацией клеток. </w:t>
      </w:r>
    </w:p>
    <w:p w14:paraId="781A70B6" w14:textId="77777777" w:rsidR="00FA1C6A" w:rsidRPr="00B1479F" w:rsidRDefault="00FA1C6A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Настой календулы: заварить 1 стаканом кипятка 1 ст. л. цветочных корзинок, настоять 40 мин, тепло укутав, процедить. Пить по 1 ст. л. 3 раза в день за 0,5 ч до еды при авитаминозе С (скорбуте), против истерии (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5 г</w:t>
        </w:r>
      </w:smartTag>
      <w:r w:rsidRPr="00B1479F">
        <w:rPr>
          <w:sz w:val="28"/>
          <w:szCs w:val="28"/>
        </w:rPr>
        <w:t xml:space="preserve"> на 100 мл воды, 3 раза в день). </w:t>
      </w:r>
    </w:p>
    <w:p w14:paraId="2962E9CF" w14:textId="77777777" w:rsidR="000C5D67" w:rsidRPr="00B1479F" w:rsidRDefault="00FA1C6A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Настойка из краевых цветков календулы или из цветочных корзинок: залить 200 мл 70%-ного спирта 1 ст. л. измельченного сырья, настоять 14 дней, процедить. Употреблять по 1 ч. л. на прием 2 раза в день. В гинекологической практике используют при эрозиях шейки матки и кольпитах. Разводят 1 ч. л. настойки в стакане воды и применяют для спринцевания. В терапии проктитов и парапроктитов назначают в лечебных клизмах (1 ч. л. настойки календулы на стакан воды).</w:t>
      </w:r>
      <w:r w:rsidR="000C5D67" w:rsidRPr="00B1479F">
        <w:rPr>
          <w:sz w:val="28"/>
          <w:szCs w:val="28"/>
        </w:rPr>
        <w:t xml:space="preserve"> </w:t>
      </w:r>
    </w:p>
    <w:p w14:paraId="52B06F0F" w14:textId="77777777" w:rsidR="00E34329" w:rsidRPr="00B1479F" w:rsidRDefault="00E34329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Наиболее широко настои и настойки цветков календулы используют наружно. Для лечения трещин кожи и герпеса назначают 10%-ный настой цветочных корзинок на оливковом масле. Спиртовой настойкой календулы (1 чайная ложка настойки на стакан кипяченой воды) лечат жирную себорею, экземы, гнойничковые заболевания и отморожения, полощут этим раствором горло при стоматитах, гингивитах, пародонтозе, тонзиллитах и ангинах.</w:t>
      </w:r>
    </w:p>
    <w:p w14:paraId="55A16984" w14:textId="77777777" w:rsidR="000C5D67" w:rsidRPr="00B1479F" w:rsidRDefault="000C5D67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Как наружно, так и внутрь считается более целесообразным употреблять календулу в смеси с другими, аналогичными по действию, растениями. Часто используют цветки календулы в виде напара (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40,0 г</w:t>
        </w:r>
      </w:smartTag>
      <w:r w:rsidRPr="00B1479F">
        <w:rPr>
          <w:sz w:val="28"/>
          <w:szCs w:val="28"/>
        </w:rPr>
        <w:t xml:space="preserve"> на литр воды). Парят в закрытом сосуде целую ночь. Принимают три стакана напара в течение дня.</w:t>
      </w:r>
    </w:p>
    <w:p w14:paraId="2C59C957" w14:textId="77777777" w:rsidR="000C5D67" w:rsidRPr="00B1479F" w:rsidRDefault="000C5D67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Во время формирования нарыва в груди кормящей матери для уменьшения боли прикладывают к больной груди на куске полотна мазь следующего состава: листьев полыни -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20,0 г</w:t>
        </w:r>
      </w:smartTag>
      <w:r w:rsidRPr="00B1479F">
        <w:rPr>
          <w:sz w:val="28"/>
          <w:szCs w:val="28"/>
        </w:rPr>
        <w:t xml:space="preserve">, листьев и цветков ноготков -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30,0 г</w:t>
        </w:r>
      </w:smartTag>
      <w:r w:rsidRPr="00B1479F">
        <w:rPr>
          <w:sz w:val="28"/>
          <w:szCs w:val="28"/>
        </w:rPr>
        <w:t xml:space="preserve"> и листьев цветущей белены -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20,0 г</w:t>
        </w:r>
      </w:smartTag>
      <w:r w:rsidRPr="00B1479F">
        <w:rPr>
          <w:sz w:val="28"/>
          <w:szCs w:val="28"/>
        </w:rPr>
        <w:t xml:space="preserve">. Смесь эту хорошо растирают, добавляют к ней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70,0 г</w:t>
        </w:r>
      </w:smartTag>
      <w:r w:rsidRPr="00B1479F">
        <w:rPr>
          <w:sz w:val="28"/>
          <w:szCs w:val="28"/>
        </w:rPr>
        <w:t xml:space="preserve"> портвейна и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70,0 г</w:t>
        </w:r>
      </w:smartTag>
      <w:r w:rsidRPr="00B1479F">
        <w:rPr>
          <w:sz w:val="28"/>
          <w:szCs w:val="28"/>
        </w:rPr>
        <w:t xml:space="preserve"> свиного несоленого топленого сала и снова растирают; смесь перемещают в глазированную посуду и варят в не1 15 минут на слабом огне, процеживают и закрывают. Одновременно вместо чая пьют напар из цветов ноготков по 3 стакана в день.</w:t>
      </w:r>
    </w:p>
    <w:p w14:paraId="0B8DE706" w14:textId="77777777" w:rsidR="000C5D67" w:rsidRPr="00B1479F" w:rsidRDefault="00600ED3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Свежий сок соцветий календулы наружно применяется для промывания ран и язв, против ужалений пчел и ос.</w:t>
      </w:r>
    </w:p>
    <w:p w14:paraId="5DE4918B" w14:textId="77777777" w:rsidR="004F3BC8" w:rsidRPr="00B1479F" w:rsidRDefault="004F3BC8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Сок календулы: отжимают из цветочных корзинок и язычковых цветков растений. Наружно применяют в разведении 1:2 или 1:3. Также может быть использован для приема внутрь, по 20-40 капель со столовой ложкой меда на стакан молока 2-3 раза в день до еды.</w:t>
      </w:r>
    </w:p>
    <w:p w14:paraId="24B05C76" w14:textId="77777777" w:rsidR="000C5D67" w:rsidRPr="00B1479F" w:rsidRDefault="000C5D67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Веснушки на лице и руках удаляют ежедневным двукратным (утром и вечером) смазыванием лица соком из листьев ноготков, смешанным в равных частях с соком лимона, ягод смородины и миндального масла.</w:t>
      </w:r>
    </w:p>
    <w:p w14:paraId="1CD7E1FA" w14:textId="77777777" w:rsidR="000C5D67" w:rsidRPr="00B1479F" w:rsidRDefault="000C5D67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К гноящимся глазам на ночь прикладывают примочку из напара листьев и цветков ноготков.</w:t>
      </w:r>
    </w:p>
    <w:p w14:paraId="2104F5C2" w14:textId="77777777" w:rsidR="000C5D67" w:rsidRPr="00B1479F" w:rsidRDefault="000C5D67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При ослаблении зрения к глазам прикладывают на ночь примочки из напара следующей смеси: цветков ноготков, лепестков васильков и травы очанки, взятых поровну.</w:t>
      </w:r>
    </w:p>
    <w:p w14:paraId="5654E752" w14:textId="77777777" w:rsidR="00E423B6" w:rsidRPr="00B1479F" w:rsidRDefault="00E423B6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В народной медицине очень популярна мазь (так называемое масло ноготков</w:t>
      </w:r>
      <w:r w:rsidR="00A16C5B" w:rsidRPr="00B1479F">
        <w:rPr>
          <w:sz w:val="28"/>
          <w:szCs w:val="28"/>
        </w:rPr>
        <w:t xml:space="preserve"> – смесь козьего масла с растертыми цветками ноготков</w:t>
      </w:r>
      <w:r w:rsidRPr="00B1479F">
        <w:rPr>
          <w:sz w:val="28"/>
          <w:szCs w:val="28"/>
        </w:rPr>
        <w:t xml:space="preserve">), которую применяют от множества недугов. Ею намазывают тело при боли в животе, натирают суставы и мышцы в случае их болезненных состояний и лечат раны; этим ноготковым маслом успешно обрабатывают и пролежни. </w:t>
      </w:r>
    </w:p>
    <w:p w14:paraId="123B1872" w14:textId="77777777" w:rsidR="00F81F03" w:rsidRPr="00B1479F" w:rsidRDefault="00E423B6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В народной медицине ноготки используются и в виде кровоочистительного чая.</w:t>
      </w:r>
      <w:r w:rsidR="00B1479F" w:rsidRPr="00B1479F">
        <w:rPr>
          <w:sz w:val="28"/>
        </w:rPr>
        <w:t xml:space="preserve"> </w:t>
      </w:r>
      <w:r w:rsidR="004F3BC8" w:rsidRPr="00B1479F">
        <w:rPr>
          <w:sz w:val="28"/>
          <w:szCs w:val="28"/>
        </w:rPr>
        <w:t xml:space="preserve">Так, при болезнях печени пьют по 3 стакана в день чая из смеси: зверобоя - </w:t>
      </w:r>
      <w:smartTag w:uri="urn:schemas-microsoft-com:office:smarttags" w:element="metricconverter">
        <w:smartTagPr>
          <w:attr w:name="ProductID" w:val="0,1 г"/>
        </w:smartTagPr>
        <w:r w:rsidR="004F3BC8" w:rsidRPr="00B1479F">
          <w:rPr>
            <w:sz w:val="28"/>
            <w:szCs w:val="28"/>
          </w:rPr>
          <w:t>40,0 г</w:t>
        </w:r>
      </w:smartTag>
      <w:r w:rsidR="004F3BC8" w:rsidRPr="00B1479F">
        <w:rPr>
          <w:sz w:val="28"/>
          <w:szCs w:val="28"/>
        </w:rPr>
        <w:t xml:space="preserve">, спорыша - </w:t>
      </w:r>
      <w:smartTag w:uri="urn:schemas-microsoft-com:office:smarttags" w:element="metricconverter">
        <w:smartTagPr>
          <w:attr w:name="ProductID" w:val="0,1 г"/>
        </w:smartTagPr>
        <w:r w:rsidR="004F3BC8" w:rsidRPr="00B1479F">
          <w:rPr>
            <w:sz w:val="28"/>
            <w:szCs w:val="28"/>
          </w:rPr>
          <w:t>20,0 г</w:t>
        </w:r>
      </w:smartTag>
      <w:r w:rsidR="004F3BC8" w:rsidRPr="00B1479F">
        <w:rPr>
          <w:sz w:val="28"/>
          <w:szCs w:val="28"/>
        </w:rPr>
        <w:t xml:space="preserve">, дикого цикория - </w:t>
      </w:r>
      <w:smartTag w:uri="urn:schemas-microsoft-com:office:smarttags" w:element="metricconverter">
        <w:smartTagPr>
          <w:attr w:name="ProductID" w:val="0,1 г"/>
        </w:smartTagPr>
        <w:r w:rsidR="004F3BC8" w:rsidRPr="00B1479F">
          <w:rPr>
            <w:sz w:val="28"/>
            <w:szCs w:val="28"/>
          </w:rPr>
          <w:t>30,0 г</w:t>
        </w:r>
      </w:smartTag>
      <w:r w:rsidR="004F3BC8" w:rsidRPr="00B1479F">
        <w:rPr>
          <w:sz w:val="28"/>
          <w:szCs w:val="28"/>
        </w:rPr>
        <w:t xml:space="preserve">, бессмертника песчаного - </w:t>
      </w:r>
      <w:smartTag w:uri="urn:schemas-microsoft-com:office:smarttags" w:element="metricconverter">
        <w:smartTagPr>
          <w:attr w:name="ProductID" w:val="0,1 г"/>
        </w:smartTagPr>
        <w:r w:rsidR="004F3BC8" w:rsidRPr="00B1479F">
          <w:rPr>
            <w:sz w:val="28"/>
            <w:szCs w:val="28"/>
          </w:rPr>
          <w:t>40,0 г</w:t>
        </w:r>
      </w:smartTag>
      <w:r w:rsidR="004F3BC8" w:rsidRPr="00B1479F">
        <w:rPr>
          <w:sz w:val="28"/>
          <w:szCs w:val="28"/>
        </w:rPr>
        <w:t xml:space="preserve">, коры крушины - </w:t>
      </w:r>
      <w:smartTag w:uri="urn:schemas-microsoft-com:office:smarttags" w:element="metricconverter">
        <w:smartTagPr>
          <w:attr w:name="ProductID" w:val="0,1 г"/>
        </w:smartTagPr>
        <w:r w:rsidR="004F3BC8" w:rsidRPr="00B1479F">
          <w:rPr>
            <w:sz w:val="28"/>
            <w:szCs w:val="28"/>
          </w:rPr>
          <w:t>30,0 г</w:t>
        </w:r>
      </w:smartTag>
      <w:r w:rsidR="004F3BC8" w:rsidRPr="00B1479F">
        <w:rPr>
          <w:sz w:val="28"/>
          <w:szCs w:val="28"/>
        </w:rPr>
        <w:t xml:space="preserve">. цветов ромашки - </w:t>
      </w:r>
      <w:smartTag w:uri="urn:schemas-microsoft-com:office:smarttags" w:element="metricconverter">
        <w:smartTagPr>
          <w:attr w:name="ProductID" w:val="0,1 г"/>
        </w:smartTagPr>
        <w:r w:rsidR="004F3BC8" w:rsidRPr="00B1479F">
          <w:rPr>
            <w:sz w:val="28"/>
            <w:szCs w:val="28"/>
          </w:rPr>
          <w:t>10,0 г</w:t>
        </w:r>
      </w:smartTag>
      <w:r w:rsidR="004F3BC8" w:rsidRPr="00B1479F">
        <w:rPr>
          <w:sz w:val="28"/>
          <w:szCs w:val="28"/>
        </w:rPr>
        <w:t xml:space="preserve"> и ноготков - </w:t>
      </w:r>
      <w:smartTag w:uri="urn:schemas-microsoft-com:office:smarttags" w:element="metricconverter">
        <w:smartTagPr>
          <w:attr w:name="ProductID" w:val="0,1 г"/>
        </w:smartTagPr>
        <w:r w:rsidR="004F3BC8" w:rsidRPr="00B1479F">
          <w:rPr>
            <w:sz w:val="28"/>
            <w:szCs w:val="28"/>
          </w:rPr>
          <w:t>40,0 г</w:t>
        </w:r>
      </w:smartTag>
      <w:r w:rsidR="004F3BC8" w:rsidRPr="00B1479F">
        <w:rPr>
          <w:sz w:val="28"/>
          <w:szCs w:val="28"/>
        </w:rPr>
        <w:t>. Двадцать граммов этой смеси с вечера заливают сырой водой, целую ночь настаивают и утром кипятят 5 - 7 минут, после чего еще напаривают 20 минут.</w:t>
      </w:r>
    </w:p>
    <w:p w14:paraId="00259739" w14:textId="77777777" w:rsidR="004F3BC8" w:rsidRPr="00B1479F" w:rsidRDefault="004F3BC8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В случае опухоли селезенки полезным считается чай из напара цветов ноготков и травы тысячелистника в равных частях.</w:t>
      </w:r>
    </w:p>
    <w:p w14:paraId="3D2715F6" w14:textId="77777777" w:rsidR="00F81F03" w:rsidRPr="00B1479F" w:rsidRDefault="00214E84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Н</w:t>
      </w:r>
      <w:r w:rsidR="00F81F03" w:rsidRPr="00B1479F">
        <w:rPr>
          <w:sz w:val="28"/>
          <w:szCs w:val="28"/>
        </w:rPr>
        <w:t xml:space="preserve">астой и настойку цветочных корзинок пьют при бронхитах, рахите, желтухе, заболеваниях мочевого пузыря и селезенки, нервном возбуждении и головокружении. </w:t>
      </w:r>
    </w:p>
    <w:p w14:paraId="1F825750" w14:textId="77777777" w:rsidR="00FA1C6A" w:rsidRPr="00B1479F" w:rsidRDefault="00FA1C6A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Календула применяется при гингивитах, молочнице у детей, при ангинах в виде полосканий раствором настойки (1 ч. л. на стакан воды) через каждые 1,5-2 ч. Такие же полоскания назначают при парадонтозе. </w:t>
      </w:r>
    </w:p>
    <w:p w14:paraId="665C4ADD" w14:textId="77777777" w:rsidR="00F81F03" w:rsidRPr="00B1479F" w:rsidRDefault="00E423B6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Чай из смеси ноготков, крапивы, вероники и чистотела в равных частях применяют при язве желудка.</w:t>
      </w:r>
    </w:p>
    <w:p w14:paraId="7DB0DFF7" w14:textId="77777777" w:rsidR="00F81F03" w:rsidRPr="00B1479F" w:rsidRDefault="00E423B6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На плохо заживающие раны, язвы голеней, воспаления ногтевого ложа, вывихи и растяжения благотворно действуют компрессы с отваром (чаем) из цветков ноготков. Хорошо помогает влажная повязка с таким отваром и при свежих ранах. При карбункулах и абсцессах рекомендуют горячие компрессы из календулы.</w:t>
      </w:r>
    </w:p>
    <w:p w14:paraId="058D0537" w14:textId="77777777" w:rsidR="003E77C3" w:rsidRPr="00B1479F" w:rsidRDefault="00E423B6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Настой из календулы</w:t>
      </w:r>
      <w:r w:rsidR="00B1479F" w:rsidRPr="00B1479F">
        <w:rPr>
          <w:sz w:val="28"/>
          <w:szCs w:val="28"/>
        </w:rPr>
        <w:t xml:space="preserve"> </w:t>
      </w:r>
      <w:r w:rsidRPr="00B1479F">
        <w:rPr>
          <w:sz w:val="28"/>
          <w:szCs w:val="28"/>
        </w:rPr>
        <w:t>используется</w:t>
      </w:r>
      <w:r w:rsidR="00B1479F" w:rsidRPr="00B1479F">
        <w:rPr>
          <w:sz w:val="28"/>
          <w:szCs w:val="28"/>
        </w:rPr>
        <w:t xml:space="preserve"> </w:t>
      </w:r>
      <w:r w:rsidRPr="00B1479F">
        <w:rPr>
          <w:sz w:val="28"/>
          <w:szCs w:val="28"/>
        </w:rPr>
        <w:t>для полоскания горла.</w:t>
      </w:r>
    </w:p>
    <w:p w14:paraId="0E0DB379" w14:textId="77777777" w:rsidR="00590EE3" w:rsidRPr="00B1479F" w:rsidRDefault="00590EE3" w:rsidP="00B1479F">
      <w:pPr>
        <w:spacing w:line="360" w:lineRule="auto"/>
        <w:ind w:firstLine="709"/>
        <w:jc w:val="both"/>
        <w:rPr>
          <w:sz w:val="28"/>
        </w:rPr>
      </w:pPr>
      <w:r w:rsidRPr="00B1479F">
        <w:rPr>
          <w:sz w:val="28"/>
          <w:szCs w:val="28"/>
        </w:rPr>
        <w:t>Протирания настойкой и настоем сокращают поры на лице, уменьшают салоотделение, помогают при накожных высыпаниях.</w:t>
      </w:r>
    </w:p>
    <w:p w14:paraId="3EAAEE0B" w14:textId="77777777" w:rsidR="003E77C3" w:rsidRPr="00B1479F" w:rsidRDefault="00243A6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В Бразилии цветки календулы применяются в качестве вспомогательного препарата при лечении злокачественных опухолей. В немецкой народной медицине - при ранах, ушибах, язвах, фурункулезе, расширении вен; в польской - при болезнях печени. В корейской медицине отвар и спиртовая настойка применяются при ожогах (в виде пластырей), ушибах, при фурункулезе и крупных нарывах. Настой и настойка используются, кроме того, в корейской медицине в качестве противовоспалительного и желчегонного средства при язве желудка и двенадцатиперстной кишки, гепатите и воспалении желчных протоков, а также при высоком артериальном давлении и ряде сердечных заболеваний. Смесь из порошка лепестков и никотиновой кислоты - в качестве симптоматического средства при неоперабельном раке желудка, а смесь с окисью железа </w:t>
      </w:r>
      <w:r w:rsidR="00214E84" w:rsidRPr="00B1479F">
        <w:rPr>
          <w:sz w:val="28"/>
          <w:szCs w:val="28"/>
        </w:rPr>
        <w:t xml:space="preserve">- </w:t>
      </w:r>
      <w:r w:rsidRPr="00B1479F">
        <w:rPr>
          <w:sz w:val="28"/>
          <w:szCs w:val="28"/>
        </w:rPr>
        <w:t xml:space="preserve">в качестве антианемического средства. </w:t>
      </w:r>
    </w:p>
    <w:p w14:paraId="3E7AE19B" w14:textId="77777777" w:rsidR="00214E84" w:rsidRPr="00B1479F" w:rsidRDefault="00214E84" w:rsidP="00B1479F">
      <w:pPr>
        <w:spacing w:line="360" w:lineRule="auto"/>
        <w:ind w:firstLine="709"/>
        <w:jc w:val="both"/>
        <w:rPr>
          <w:sz w:val="28"/>
          <w:szCs w:val="28"/>
        </w:rPr>
      </w:pPr>
    </w:p>
    <w:p w14:paraId="0B2DC756" w14:textId="77777777" w:rsidR="00214E84" w:rsidRPr="00B1479F" w:rsidRDefault="00B1479F" w:rsidP="00B147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4E84" w:rsidRPr="00B1479F">
        <w:rPr>
          <w:sz w:val="28"/>
          <w:szCs w:val="28"/>
        </w:rPr>
        <w:t xml:space="preserve">.2 Применение календулы лекарственной в </w:t>
      </w:r>
      <w:r>
        <w:rPr>
          <w:sz w:val="28"/>
          <w:szCs w:val="28"/>
        </w:rPr>
        <w:t>научной медицине</w:t>
      </w:r>
    </w:p>
    <w:p w14:paraId="7644E16A" w14:textId="77777777" w:rsidR="00214E84" w:rsidRPr="00B1479F" w:rsidRDefault="00214E84" w:rsidP="00B1479F">
      <w:pPr>
        <w:spacing w:line="360" w:lineRule="auto"/>
        <w:ind w:firstLine="709"/>
        <w:jc w:val="both"/>
        <w:rPr>
          <w:sz w:val="28"/>
        </w:rPr>
      </w:pPr>
    </w:p>
    <w:p w14:paraId="4B88A208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</w:rPr>
      </w:pPr>
      <w:r w:rsidRPr="00B1479F">
        <w:rPr>
          <w:sz w:val="28"/>
          <w:szCs w:val="28"/>
        </w:rPr>
        <w:t>Основными свойствами галеновых форм и фитопрепаратов из календулы лекарственной являются противовоспалительные, ранозаживляющие, бактерицид-ные, спазмолитические и желчегонные. Расслабляя гладкомышечные структуры таких органов, как желудок, кишечник и печень, календула вместе с тем возбуждает секреторную активность, что способствует усилению желчеобразования и желчеотделения и повышению секреторной активности желудка. Наилучшие результаты наблюдаются при применении календулы вместе с ромашкой аптечной и тысячелистником обыкновенным. В результате действия комплексного препарата из этих растений улучшается желчевыделительная функция печени, устраняется застой желчи в желчном пузыре.</w:t>
      </w:r>
    </w:p>
    <w:p w14:paraId="53BCF6EE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Препараты календулы ускоряют процессы регенерации тканей, ускоряют рост и улучшают качество грануляций, способствуют более быстрой эпителизации и формированию более нежного рубца. При применении внутрь они проявляют свою противовоспалительную активность, способствуют регенерации слизистых оболочек желудка и кишечника, заживлению язв и эрозий. Механизм защитного действия препаратов календулы складывается из снижения агрессивности желудочного сока и повышения резистентности слизистой оболочки желудка. Календула, оказывая седативное, мягкое гипотензивное действие, способствует нормализации сердечной деятельности и уменьшает отеки. </w:t>
      </w:r>
    </w:p>
    <w:p w14:paraId="1359E321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Препараты календулы находят широкое применение при различных дистрофических процессах слизистых оболочек желудочно-кишечного тракта, при гастритах, энтероколитах, язвенной болезни желудка и двенадцатиперстной кишки, как возбуждающее аппетит, при различных воспалительных заболеваниях печени – желтухе, гепатитах, а также при болезнях селезенки; при сердечных заболеваниях, сопровождающихся нарушением ритма, одышкой отеками; при гипертонической болезни.</w:t>
      </w:r>
    </w:p>
    <w:p w14:paraId="7A6B1438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Установлено, что препараты календулы обладают успокаивающим действием на нервную систему, снижают рефлекторную возбудимость и артериальное давление, усиливают деятельность сердца, увеличивают амплитуду сердечных сокращений и замедляют ритм. При наружном применении препаратов календулы отмечена их способность ускорять регенерацию тканей, уменьшать воспалительные процессы и вызывать заживление ран. В этом случае настойка календулы оказывается намного более эффективной, чем препараты йода. У препаратов календулы значительно выражены бактерицидные свойства в отношении ряда возбудителей, особенно стафилококков и стрептококков. Используют настойку календулы при длительно незаживающих язвах, ранах, остеомиелите, экземе, в виде полосканий при ангине, стоматите, для укрепления десен.</w:t>
      </w:r>
    </w:p>
    <w:p w14:paraId="78F3A120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Препараты календулы малотоксичны</w:t>
      </w:r>
      <w:r w:rsidR="00E34329" w:rsidRPr="00B1479F">
        <w:rPr>
          <w:sz w:val="28"/>
          <w:szCs w:val="28"/>
        </w:rPr>
        <w:t>, поэтому максимальной дозы для приема не установлено. Следует помнить, что действие препаратов календулы при приеме внутрь проявляется медленно, поэтому необходимо длительное лечение, особенно при гипертонической болезни.</w:t>
      </w:r>
      <w:r w:rsidR="00B1479F" w:rsidRPr="00B1479F">
        <w:rPr>
          <w:sz w:val="28"/>
          <w:szCs w:val="28"/>
        </w:rPr>
        <w:t xml:space="preserve"> </w:t>
      </w:r>
      <w:r w:rsidRPr="00B1479F">
        <w:rPr>
          <w:sz w:val="28"/>
          <w:szCs w:val="28"/>
        </w:rPr>
        <w:t>Препараты из ноготков (настойка, настой и мазь) в качестве дезинфицирующих и ранозаживляющих средств широко применяют для наружного лечения ушибов, ссадин, гнойных и длительно незаживающих ран и язв, пролежней, ожогов и пр. Наружно применяется свежий сок календулы при импетиго, для промывания ран и язв, против укусов пчел и ос.</w:t>
      </w:r>
    </w:p>
    <w:p w14:paraId="35794156" w14:textId="77777777" w:rsidR="00E34329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В сочетании с сульфаниламидами и антибиотиками ее применяют для лечения ангин. В сочетании с ромашкой календула </w:t>
      </w:r>
      <w:r w:rsidR="00E34329" w:rsidRPr="00B1479F">
        <w:rPr>
          <w:sz w:val="28"/>
          <w:szCs w:val="28"/>
        </w:rPr>
        <w:t>повышает</w:t>
      </w:r>
      <w:r w:rsidRPr="00B1479F">
        <w:rPr>
          <w:sz w:val="28"/>
          <w:szCs w:val="28"/>
        </w:rPr>
        <w:t xml:space="preserve"> желчевыделение. При болезнях печени ее назначают со зверобоем, спорышей, диким цикорием, бессмертником песчаным, корой крушины и цветками ромашки, взятыми в равных долях.</w:t>
      </w:r>
    </w:p>
    <w:p w14:paraId="07CC4BB3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Фармацевтическая промышленность выпускает различные препараты, полученные из растительного сырья – календулы лекарственной, наиболее распространенными из них являются: </w:t>
      </w:r>
    </w:p>
    <w:p w14:paraId="4380C222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- Настойка календулы (Tinctura Calendulae) спиртовая (на 70% спирте) настойка (1:10) цветков и цветочных корзинок;</w:t>
      </w:r>
    </w:p>
    <w:p w14:paraId="3DA45D5B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Мазь “Календула” (Unguentum Calendulae) состоит из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20 г</w:t>
        </w:r>
      </w:smartTag>
      <w:r w:rsidRPr="00B1479F">
        <w:rPr>
          <w:sz w:val="28"/>
          <w:szCs w:val="28"/>
        </w:rPr>
        <w:t xml:space="preserve"> настойки календулы и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90 г</w:t>
        </w:r>
      </w:smartTag>
      <w:r w:rsidRPr="00B1479F">
        <w:rPr>
          <w:sz w:val="28"/>
          <w:szCs w:val="28"/>
        </w:rPr>
        <w:t xml:space="preserve"> эмульсии консистентной (вода/вазелин), желтоватого цвета. Применяют при ожогах, порезах, трещинах, при ушибах, экземе и др.;</w:t>
      </w:r>
    </w:p>
    <w:p w14:paraId="659E3F14" w14:textId="77777777" w:rsidR="000B3680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Калефлон (Caleflonum) - очищенный экстракт из цветков календулы. Выпускается в таблетках по </w:t>
      </w:r>
      <w:smartTag w:uri="urn:schemas-microsoft-com:office:smarttags" w:element="metricconverter">
        <w:smartTagPr>
          <w:attr w:name="ProductID" w:val="0,1 г"/>
        </w:smartTagPr>
        <w:r w:rsidRPr="00B1479F">
          <w:rPr>
            <w:sz w:val="28"/>
            <w:szCs w:val="28"/>
          </w:rPr>
          <w:t>0,1 г</w:t>
        </w:r>
      </w:smartTag>
      <w:r w:rsidRPr="00B1479F">
        <w:rPr>
          <w:sz w:val="28"/>
          <w:szCs w:val="28"/>
        </w:rPr>
        <w:t xml:space="preserve">, светло-коричневого (до темно-коричневого) цвета со слабым специфическим запахом. Назначают в качестве противовоспалительного и стимулирующего репаративные процессы при язвенной болезни желудка и двенадцатиперстной кишки, при хронических гастритах и энтеритах. Препарат можно назначать вместе со спазмолитическими средствами. </w:t>
      </w:r>
    </w:p>
    <w:p w14:paraId="02E6C600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Обобщая, можно констатировать, что Календула лекарственная применяется при лечении следующих заболеваний:</w:t>
      </w:r>
    </w:p>
    <w:p w14:paraId="6A469868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аднексит, </w:t>
      </w:r>
    </w:p>
    <w:p w14:paraId="3151C6A5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аллергия, </w:t>
      </w:r>
    </w:p>
    <w:p w14:paraId="293E71E6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ангина, </w:t>
      </w:r>
    </w:p>
    <w:p w14:paraId="5BA442BE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аритмия сердца, </w:t>
      </w:r>
    </w:p>
    <w:p w14:paraId="47A16A16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артрит, </w:t>
      </w:r>
    </w:p>
    <w:p w14:paraId="166F9986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астма бронхиальная, </w:t>
      </w:r>
    </w:p>
    <w:p w14:paraId="526160C0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воспаление печени, </w:t>
      </w:r>
    </w:p>
    <w:p w14:paraId="7CC992FE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воспаление почек, </w:t>
      </w:r>
    </w:p>
    <w:p w14:paraId="5C191408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гастрит, </w:t>
      </w:r>
    </w:p>
    <w:p w14:paraId="49225730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гипертоническая болезнь, </w:t>
      </w:r>
    </w:p>
    <w:p w14:paraId="4577B5F0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дерматомикозы, </w:t>
      </w:r>
    </w:p>
    <w:p w14:paraId="1C8B8870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желтуха, </w:t>
      </w:r>
    </w:p>
    <w:p w14:paraId="2FFDF8C5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золотуха, </w:t>
      </w:r>
    </w:p>
    <w:p w14:paraId="3D3D6D5E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колит, </w:t>
      </w:r>
    </w:p>
    <w:p w14:paraId="789973C8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малярия, </w:t>
      </w:r>
    </w:p>
    <w:p w14:paraId="31FBA82F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молочница, </w:t>
      </w:r>
    </w:p>
    <w:p w14:paraId="1E6FD58A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насморк (ринит), </w:t>
      </w:r>
    </w:p>
    <w:p w14:paraId="435FC708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пародонтоз, </w:t>
      </w:r>
    </w:p>
    <w:p w14:paraId="4C6344B7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рахит, </w:t>
      </w:r>
    </w:p>
    <w:p w14:paraId="174FECE9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ревматизм, </w:t>
      </w:r>
    </w:p>
    <w:p w14:paraId="7040649C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стоматит, </w:t>
      </w:r>
    </w:p>
    <w:p w14:paraId="716096D3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воспаление селезенки, </w:t>
      </w:r>
    </w:p>
    <w:p w14:paraId="21871B0F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холецистит, </w:t>
      </w:r>
    </w:p>
    <w:p w14:paraId="5725D268" w14:textId="77777777" w:rsidR="00CA270F" w:rsidRPr="00B1479F" w:rsidRDefault="00CA270F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энтерит, </w:t>
      </w:r>
    </w:p>
    <w:p w14:paraId="6105D651" w14:textId="77777777" w:rsidR="00CA270F" w:rsidRPr="00B1479F" w:rsidRDefault="00FC224A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- </w:t>
      </w:r>
      <w:r w:rsidR="00CA270F" w:rsidRPr="00B1479F">
        <w:rPr>
          <w:sz w:val="28"/>
          <w:szCs w:val="28"/>
        </w:rPr>
        <w:t xml:space="preserve">язвенная болезнь. </w:t>
      </w:r>
    </w:p>
    <w:p w14:paraId="37FBC8E7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Календула входит в состав следующих сборов:</w:t>
      </w:r>
    </w:p>
    <w:p w14:paraId="515719D6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- гинекологического сбора,</w:t>
      </w:r>
    </w:p>
    <w:p w14:paraId="1587115E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- грудного сбора,</w:t>
      </w:r>
    </w:p>
    <w:p w14:paraId="79B208D4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- желудочного сбора,</w:t>
      </w:r>
    </w:p>
    <w:p w14:paraId="3E09AA5F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- желчегонного сбора,</w:t>
      </w:r>
    </w:p>
    <w:p w14:paraId="13D9D402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- мочегонного сбора,</w:t>
      </w:r>
    </w:p>
    <w:p w14:paraId="26A70DDF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- сбора "Простатит и аденома",</w:t>
      </w:r>
    </w:p>
    <w:p w14:paraId="71CBDFE0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</w:rPr>
      </w:pPr>
      <w:r w:rsidRPr="00B1479F">
        <w:rPr>
          <w:sz w:val="28"/>
          <w:szCs w:val="28"/>
        </w:rPr>
        <w:t>- сбора "Сахарный диабет".</w:t>
      </w:r>
    </w:p>
    <w:p w14:paraId="35589999" w14:textId="77777777" w:rsidR="002D626D" w:rsidRPr="00B1479F" w:rsidRDefault="002D626D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Гомеопатическое средство Calendula применяется внутрь в разведениях D1-D6, а как наружное (1 чайная ложка исходной настойки на полстакана теплой воды)</w:t>
      </w:r>
      <w:r w:rsidR="00214E84" w:rsidRPr="00B1479F">
        <w:rPr>
          <w:sz w:val="28"/>
          <w:szCs w:val="28"/>
        </w:rPr>
        <w:t xml:space="preserve"> -</w:t>
      </w:r>
      <w:r w:rsidR="00B1479F" w:rsidRPr="00B1479F">
        <w:rPr>
          <w:sz w:val="28"/>
          <w:szCs w:val="28"/>
        </w:rPr>
        <w:t xml:space="preserve"> </w:t>
      </w:r>
      <w:r w:rsidRPr="00B1479F">
        <w:rPr>
          <w:sz w:val="28"/>
          <w:szCs w:val="28"/>
        </w:rPr>
        <w:t>при ушибах и рваных ранах, при язвах голени и для стимулирования грануляции (заживления) ран.</w:t>
      </w:r>
    </w:p>
    <w:p w14:paraId="23095AED" w14:textId="77777777" w:rsidR="00F81F03" w:rsidRPr="00B1479F" w:rsidRDefault="00F81F03" w:rsidP="00B1479F">
      <w:pPr>
        <w:spacing w:line="360" w:lineRule="auto"/>
        <w:ind w:firstLine="709"/>
        <w:jc w:val="both"/>
        <w:rPr>
          <w:sz w:val="28"/>
        </w:rPr>
      </w:pPr>
    </w:p>
    <w:p w14:paraId="38F1EF7E" w14:textId="77777777" w:rsidR="00214E84" w:rsidRPr="00B1479F" w:rsidRDefault="00B1479F" w:rsidP="00B147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4E84" w:rsidRPr="00B1479F">
        <w:rPr>
          <w:sz w:val="28"/>
          <w:szCs w:val="28"/>
        </w:rPr>
        <w:t>.3 Применение календулы лекарственной в косметологии и других областях</w:t>
      </w:r>
    </w:p>
    <w:p w14:paraId="347D93DC" w14:textId="77777777" w:rsidR="00680FAF" w:rsidRPr="00B1479F" w:rsidRDefault="00680FAF" w:rsidP="00B1479F">
      <w:pPr>
        <w:spacing w:line="360" w:lineRule="auto"/>
        <w:ind w:firstLine="709"/>
        <w:jc w:val="both"/>
        <w:rPr>
          <w:sz w:val="28"/>
        </w:rPr>
      </w:pPr>
    </w:p>
    <w:p w14:paraId="509E25A7" w14:textId="77777777" w:rsidR="00DA6053" w:rsidRPr="00B1479F" w:rsidRDefault="00DA6053" w:rsidP="00B1479F">
      <w:pPr>
        <w:spacing w:line="360" w:lineRule="auto"/>
        <w:ind w:firstLine="709"/>
        <w:jc w:val="both"/>
        <w:rPr>
          <w:sz w:val="28"/>
        </w:rPr>
      </w:pPr>
      <w:r w:rsidRPr="00B1479F">
        <w:rPr>
          <w:sz w:val="28"/>
          <w:szCs w:val="28"/>
        </w:rPr>
        <w:t>Вещества, содержащиеся в цветках</w:t>
      </w:r>
      <w:r w:rsidR="00214E84" w:rsidRPr="00B1479F">
        <w:rPr>
          <w:sz w:val="28"/>
          <w:szCs w:val="28"/>
        </w:rPr>
        <w:t xml:space="preserve"> календулы лекарственной</w:t>
      </w:r>
      <w:r w:rsidRPr="00B1479F">
        <w:rPr>
          <w:sz w:val="28"/>
          <w:szCs w:val="28"/>
        </w:rPr>
        <w:t>, улучшают обменные процессы в клетках кожи, оказывают седативное действие, снимают раздражение и воспаление. Поэтому они входят в состав различных косметических кремов</w:t>
      </w:r>
      <w:r w:rsidR="00A16C5B" w:rsidRPr="00B1479F">
        <w:rPr>
          <w:sz w:val="28"/>
          <w:szCs w:val="28"/>
        </w:rPr>
        <w:t xml:space="preserve">, лосьонов, зубной пасты, </w:t>
      </w:r>
      <w:r w:rsidR="00590EE3" w:rsidRPr="00B1479F">
        <w:rPr>
          <w:sz w:val="28"/>
          <w:szCs w:val="28"/>
        </w:rPr>
        <w:t>средств по уходу за кожей лица и рук, а также</w:t>
      </w:r>
      <w:r w:rsidR="00B1479F" w:rsidRPr="00B1479F">
        <w:rPr>
          <w:sz w:val="28"/>
          <w:szCs w:val="28"/>
        </w:rPr>
        <w:t xml:space="preserve"> </w:t>
      </w:r>
      <w:r w:rsidR="00A16C5B" w:rsidRPr="00B1479F">
        <w:rPr>
          <w:sz w:val="28"/>
          <w:szCs w:val="28"/>
        </w:rPr>
        <w:t xml:space="preserve">шампуней, масок для укрепления волос, бальзамов. </w:t>
      </w:r>
      <w:r w:rsidRPr="00B1479F">
        <w:rPr>
          <w:sz w:val="28"/>
          <w:szCs w:val="28"/>
        </w:rPr>
        <w:t xml:space="preserve">Календула - прекрасное средство от перхоти и выпадения волос. </w:t>
      </w:r>
    </w:p>
    <w:p w14:paraId="5E17637D" w14:textId="77777777" w:rsidR="00DA6053" w:rsidRPr="00B1479F" w:rsidRDefault="00DA6053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В Англии и США календулу добавляют в супы, салаты и тушеные блюда. Цветками украшают праздничные блюда. В Латвии календула входит в состав травяного чая. Свежие или сушеные цветки добавляют в мясные и овощные супы. Из них готовят наливки и настойки. </w:t>
      </w:r>
      <w:r w:rsidR="00214E84" w:rsidRPr="00B1479F">
        <w:rPr>
          <w:sz w:val="28"/>
          <w:szCs w:val="28"/>
        </w:rPr>
        <w:t xml:space="preserve">Из цветков получают желтую краску. </w:t>
      </w:r>
    </w:p>
    <w:p w14:paraId="42509ADC" w14:textId="77777777" w:rsidR="00F81F03" w:rsidRPr="00B1479F" w:rsidRDefault="00DA6053" w:rsidP="00B1479F">
      <w:pPr>
        <w:spacing w:line="360" w:lineRule="auto"/>
        <w:ind w:firstLine="709"/>
        <w:jc w:val="both"/>
        <w:rPr>
          <w:sz w:val="28"/>
        </w:rPr>
      </w:pPr>
      <w:r w:rsidRPr="00B1479F">
        <w:rPr>
          <w:sz w:val="28"/>
          <w:szCs w:val="28"/>
        </w:rPr>
        <w:t xml:space="preserve">Цветки используются в пищевой промышленности при производстве маргарина, масла, сыра и других продуктов для окраски и ароматизации. </w:t>
      </w:r>
    </w:p>
    <w:p w14:paraId="2951CBB4" w14:textId="77777777" w:rsidR="00A16C5B" w:rsidRPr="00B1479F" w:rsidRDefault="00A16C5B" w:rsidP="00B1479F">
      <w:pPr>
        <w:spacing w:line="360" w:lineRule="auto"/>
        <w:ind w:firstLine="709"/>
        <w:jc w:val="both"/>
        <w:rPr>
          <w:sz w:val="28"/>
          <w:szCs w:val="28"/>
        </w:rPr>
      </w:pPr>
    </w:p>
    <w:p w14:paraId="420093CE" w14:textId="77777777" w:rsidR="00A16C5B" w:rsidRPr="00B1479F" w:rsidRDefault="00B1479F" w:rsidP="00B1479F">
      <w:pPr>
        <w:pStyle w:val="af0"/>
        <w:spacing w:line="36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5DAE" w:rsidRPr="00B1479F">
        <w:rPr>
          <w:sz w:val="28"/>
          <w:szCs w:val="28"/>
        </w:rPr>
        <w:t>Выводы</w:t>
      </w:r>
    </w:p>
    <w:p w14:paraId="2B331064" w14:textId="77777777" w:rsidR="00F81F03" w:rsidRPr="00B1479F" w:rsidRDefault="00F81F03" w:rsidP="00B1479F">
      <w:pPr>
        <w:spacing w:line="360" w:lineRule="auto"/>
        <w:ind w:firstLine="709"/>
        <w:jc w:val="both"/>
        <w:rPr>
          <w:sz w:val="28"/>
        </w:rPr>
      </w:pPr>
    </w:p>
    <w:p w14:paraId="61089BE6" w14:textId="77777777" w:rsidR="003E4100" w:rsidRPr="00B1479F" w:rsidRDefault="00622862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Объектом изучения данного курсового проекта является </w:t>
      </w:r>
      <w:r w:rsidRPr="00B1479F">
        <w:rPr>
          <w:sz w:val="28"/>
          <w:szCs w:val="28"/>
          <w:lang w:val="uk-UA"/>
        </w:rPr>
        <w:t>Календула лекарственная (</w:t>
      </w:r>
      <w:r w:rsidRPr="00B1479F">
        <w:rPr>
          <w:sz w:val="28"/>
          <w:szCs w:val="28"/>
          <w:lang w:val="en-US"/>
        </w:rPr>
        <w:t>Calendula</w:t>
      </w:r>
      <w:r w:rsidRPr="00B1479F">
        <w:rPr>
          <w:sz w:val="28"/>
          <w:szCs w:val="28"/>
        </w:rPr>
        <w:t xml:space="preserve"> </w:t>
      </w:r>
      <w:r w:rsidRPr="00B1479F">
        <w:rPr>
          <w:sz w:val="28"/>
          <w:szCs w:val="28"/>
          <w:lang w:val="en-US"/>
        </w:rPr>
        <w:t>officinalis</w:t>
      </w:r>
      <w:r w:rsidRPr="00B1479F">
        <w:rPr>
          <w:sz w:val="28"/>
          <w:szCs w:val="28"/>
        </w:rPr>
        <w:t xml:space="preserve"> </w:t>
      </w:r>
      <w:r w:rsidRPr="00B1479F">
        <w:rPr>
          <w:sz w:val="28"/>
          <w:szCs w:val="28"/>
          <w:lang w:val="en-US"/>
        </w:rPr>
        <w:t>L</w:t>
      </w:r>
      <w:r w:rsidRPr="00B1479F">
        <w:rPr>
          <w:sz w:val="28"/>
          <w:szCs w:val="28"/>
        </w:rPr>
        <w:t>.</w:t>
      </w:r>
      <w:r w:rsidRPr="00B1479F">
        <w:rPr>
          <w:sz w:val="28"/>
          <w:szCs w:val="28"/>
          <w:lang w:val="uk-UA"/>
        </w:rPr>
        <w:t xml:space="preserve">). </w:t>
      </w:r>
      <w:r w:rsidRPr="00B1479F">
        <w:rPr>
          <w:sz w:val="28"/>
          <w:szCs w:val="28"/>
        </w:rPr>
        <w:t>В курсовом проекте представлена ботаническая характеристика растения, его химический состав, показан ареал распространения, места произрастания. Приведены сведения о рациональных условиях выращивания и культивирования лекарственного растения, описаны</w:t>
      </w:r>
      <w:r w:rsidR="00B1479F" w:rsidRPr="00B1479F">
        <w:rPr>
          <w:sz w:val="28"/>
          <w:szCs w:val="28"/>
        </w:rPr>
        <w:t xml:space="preserve"> </w:t>
      </w:r>
      <w:r w:rsidRPr="00B1479F">
        <w:rPr>
          <w:sz w:val="28"/>
          <w:szCs w:val="28"/>
          <w:lang w:val="uk-UA"/>
        </w:rPr>
        <w:t xml:space="preserve">рациональные приемы заготовки и переработки сырья. Показана история использования Календулы лекарственной в медицинской практике и применение данного </w:t>
      </w:r>
      <w:r w:rsidRPr="00B1479F">
        <w:rPr>
          <w:sz w:val="28"/>
          <w:szCs w:val="28"/>
        </w:rPr>
        <w:t xml:space="preserve">лекарственного растения при лечении различных заболеваний: язвенной болезни желудка и двенадцатиперстной кишки, гастритах, энтероколитах, дистрофических процессах слизистых оболочек желудочно-кишечного тракта; при лечении различных воспалительных заболеваниях печени – желтухе, гепатитах; при лечении сердечных заболеваний, сопровождающихся нарушением ритма, одышкой, отеками; при лечении гипертонической болезни. Также </w:t>
      </w:r>
      <w:r w:rsidR="003E4100" w:rsidRPr="00B1479F">
        <w:rPr>
          <w:sz w:val="28"/>
          <w:szCs w:val="28"/>
        </w:rPr>
        <w:t>у</w:t>
      </w:r>
      <w:r w:rsidRPr="00B1479F">
        <w:rPr>
          <w:sz w:val="28"/>
          <w:szCs w:val="28"/>
        </w:rPr>
        <w:t xml:space="preserve">казано, что препараты на основе </w:t>
      </w:r>
      <w:r w:rsidRPr="00B1479F">
        <w:rPr>
          <w:sz w:val="28"/>
          <w:szCs w:val="28"/>
          <w:lang w:val="uk-UA"/>
        </w:rPr>
        <w:t xml:space="preserve">Календулы лекарственной обладают </w:t>
      </w:r>
      <w:r w:rsidRPr="00B1479F">
        <w:rPr>
          <w:sz w:val="28"/>
          <w:szCs w:val="28"/>
        </w:rPr>
        <w:t xml:space="preserve">противовоспалительным, ранозаживля-ющим, бактерицидным действием. </w:t>
      </w:r>
    </w:p>
    <w:p w14:paraId="2251C303" w14:textId="77777777" w:rsidR="00B1479F" w:rsidRPr="00B1479F" w:rsidRDefault="00622862" w:rsidP="00B1479F">
      <w:pPr>
        <w:spacing w:line="360" w:lineRule="auto"/>
        <w:ind w:firstLine="709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На основе представленного спектра свойств Календулы лекарственн</w:t>
      </w:r>
      <w:r w:rsidR="003E4100" w:rsidRPr="00B1479F">
        <w:rPr>
          <w:sz w:val="28"/>
          <w:szCs w:val="28"/>
        </w:rPr>
        <w:t>ой показаны возможности</w:t>
      </w:r>
      <w:r w:rsidRPr="00B1479F">
        <w:rPr>
          <w:sz w:val="28"/>
          <w:szCs w:val="28"/>
        </w:rPr>
        <w:t xml:space="preserve"> ее </w:t>
      </w:r>
      <w:r w:rsidR="003E4100" w:rsidRPr="00B1479F">
        <w:rPr>
          <w:sz w:val="28"/>
          <w:szCs w:val="28"/>
        </w:rPr>
        <w:t>широкого применения</w:t>
      </w:r>
      <w:r w:rsidRPr="00B1479F">
        <w:rPr>
          <w:sz w:val="28"/>
          <w:szCs w:val="28"/>
        </w:rPr>
        <w:t xml:space="preserve"> в народной и научной медицине, гомеопатии, в различных сферах народного хозяйства.</w:t>
      </w:r>
    </w:p>
    <w:p w14:paraId="35B3189E" w14:textId="77777777" w:rsidR="00B1479F" w:rsidRPr="00B1479F" w:rsidRDefault="00B1479F" w:rsidP="00B1479F">
      <w:pPr>
        <w:spacing w:line="360" w:lineRule="auto"/>
        <w:ind w:firstLine="709"/>
        <w:jc w:val="both"/>
        <w:rPr>
          <w:sz w:val="28"/>
          <w:szCs w:val="28"/>
        </w:rPr>
      </w:pPr>
    </w:p>
    <w:p w14:paraId="32C426AA" w14:textId="77777777" w:rsidR="00C95F72" w:rsidRPr="00B1479F" w:rsidRDefault="00B1479F" w:rsidP="00B147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10C1" w:rsidRPr="00B1479F">
        <w:rPr>
          <w:sz w:val="28"/>
          <w:szCs w:val="28"/>
        </w:rPr>
        <w:t>Список использованной</w:t>
      </w:r>
      <w:r w:rsidRPr="00B1479F">
        <w:rPr>
          <w:sz w:val="28"/>
          <w:szCs w:val="28"/>
        </w:rPr>
        <w:t xml:space="preserve"> </w:t>
      </w:r>
      <w:r w:rsidR="00FD10C1" w:rsidRPr="00B1479F">
        <w:rPr>
          <w:sz w:val="28"/>
          <w:szCs w:val="28"/>
        </w:rPr>
        <w:t>литературы</w:t>
      </w:r>
    </w:p>
    <w:p w14:paraId="2A0C0341" w14:textId="77777777" w:rsidR="00FD10C1" w:rsidRPr="00B1479F" w:rsidRDefault="00FD10C1" w:rsidP="00B1479F">
      <w:pPr>
        <w:pStyle w:val="af0"/>
        <w:spacing w:line="360" w:lineRule="auto"/>
        <w:ind w:left="0" w:firstLine="709"/>
        <w:jc w:val="both"/>
        <w:rPr>
          <w:sz w:val="28"/>
          <w:szCs w:val="28"/>
        </w:rPr>
      </w:pPr>
    </w:p>
    <w:p w14:paraId="29E590A2" w14:textId="77777777" w:rsidR="003A17E5" w:rsidRPr="00B1479F" w:rsidRDefault="003A17E5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Атлас ареалов и ресурсов лекарственных растений СССР/под ред. П.С. Чинова. – М.: Медгиз, 1983.</w:t>
      </w:r>
    </w:p>
    <w:p w14:paraId="66EA5D48" w14:textId="77777777" w:rsidR="003A17E5" w:rsidRPr="00B1479F" w:rsidRDefault="003A17E5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Безкоровайная О.И., Терещенкова И.И. Лекарственные травы в медицине. – Х.: Факт, 2002.</w:t>
      </w:r>
    </w:p>
    <w:p w14:paraId="48098978" w14:textId="77777777" w:rsidR="00F66155" w:rsidRPr="00B1479F" w:rsidRDefault="003A17E5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Биологически активные вещества лекарственных растений/В.П. Георгиевский, Н.Ф. Комиссаренко, С.Е. Дмитрук. – Новосибирск.:</w:t>
      </w:r>
      <w:r w:rsidR="00F66155" w:rsidRPr="00B1479F">
        <w:rPr>
          <w:sz w:val="28"/>
          <w:szCs w:val="28"/>
        </w:rPr>
        <w:t>Наука, 1990</w:t>
      </w:r>
      <w:r w:rsidRPr="00B1479F">
        <w:rPr>
          <w:sz w:val="28"/>
          <w:szCs w:val="28"/>
        </w:rPr>
        <w:t>.</w:t>
      </w:r>
      <w:r w:rsidR="00F66155" w:rsidRPr="00B1479F">
        <w:rPr>
          <w:sz w:val="28"/>
          <w:szCs w:val="28"/>
        </w:rPr>
        <w:t xml:space="preserve"> </w:t>
      </w:r>
    </w:p>
    <w:p w14:paraId="30EB932A" w14:textId="77777777" w:rsidR="00F66155" w:rsidRPr="00B1479F" w:rsidRDefault="00F66155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Ботанико-фармакогностический словарь / П</w:t>
      </w:r>
      <w:r w:rsidR="000D2E82">
        <w:rPr>
          <w:sz w:val="28"/>
          <w:szCs w:val="28"/>
        </w:rPr>
        <w:t>од редакцией К.Ф. Блиновой и Г.</w:t>
      </w:r>
      <w:r w:rsidRPr="00B1479F">
        <w:rPr>
          <w:sz w:val="28"/>
          <w:szCs w:val="28"/>
        </w:rPr>
        <w:t>П. Яковлева. - М.: Высшая школа, 1990</w:t>
      </w:r>
    </w:p>
    <w:p w14:paraId="5879928A" w14:textId="77777777" w:rsidR="003A17E5" w:rsidRPr="00B1479F" w:rsidRDefault="00F66155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Гаммерман А.Ф., Кадаев Г.Н., Яценко-Хмельницкий А.А. Лекарственные растения. – М.: Высшая школа, 1983.</w:t>
      </w:r>
    </w:p>
    <w:p w14:paraId="4AF7A1A2" w14:textId="77777777" w:rsidR="00F66155" w:rsidRPr="00B1479F" w:rsidRDefault="00F66155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Гудвин Т., Мерсер Э. Введение в биохимию растений. – М.: Мир, 1986.</w:t>
      </w:r>
    </w:p>
    <w:p w14:paraId="1900941A" w14:textId="77777777" w:rsidR="00E1201E" w:rsidRPr="00B1479F" w:rsidRDefault="00E1201E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Державна Фармакопея </w:t>
      </w:r>
      <w:r w:rsidRPr="00B1479F">
        <w:rPr>
          <w:sz w:val="28"/>
          <w:szCs w:val="28"/>
          <w:lang w:val="uk-UA"/>
        </w:rPr>
        <w:t>України. 1 вид. Доповнення 1, 2. Державне підприємство «Науково-експертний фармакопейний центр». – Харків: РІРЕГ, 2001.</w:t>
      </w:r>
    </w:p>
    <w:p w14:paraId="463E7187" w14:textId="77777777" w:rsidR="00F66155" w:rsidRPr="00B1479F" w:rsidRDefault="00F66155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Иванов В.И. Лекарственные средства в народной медицине. – М.: Воениздат, 1992.</w:t>
      </w:r>
    </w:p>
    <w:p w14:paraId="649617D7" w14:textId="77777777" w:rsidR="00F66155" w:rsidRPr="00B1479F" w:rsidRDefault="00FC3726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Ивашин Д.С., Катина З.Ф., Рыбачук И.З. и др. Лекарственные растения Украины. – К.: Урожай, 1974.</w:t>
      </w:r>
      <w:r w:rsidR="00F66155" w:rsidRPr="00B1479F">
        <w:rPr>
          <w:sz w:val="28"/>
          <w:szCs w:val="28"/>
        </w:rPr>
        <w:t xml:space="preserve"> </w:t>
      </w:r>
    </w:p>
    <w:p w14:paraId="6D1D7E1A" w14:textId="77777777" w:rsidR="00F66155" w:rsidRPr="00B1479F" w:rsidRDefault="00F66155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Кондратенко П.Т., Кур С.Д., Рожко Ф.М. Заготовка, выращивание и обработка лекарственных растений. – М.: Медицина, 1965.</w:t>
      </w:r>
    </w:p>
    <w:p w14:paraId="1F7B93F9" w14:textId="77777777" w:rsidR="00F66155" w:rsidRPr="00B1479F" w:rsidRDefault="00F66155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Кьосев П.А. Полный справочник лекарственных растений. – М.:</w:t>
      </w:r>
      <w:r w:rsidR="00E1201E" w:rsidRPr="00B1479F">
        <w:rPr>
          <w:sz w:val="28"/>
          <w:szCs w:val="28"/>
          <w:lang w:val="uk-UA"/>
        </w:rPr>
        <w:t xml:space="preserve"> </w:t>
      </w:r>
      <w:r w:rsidRPr="00B1479F">
        <w:rPr>
          <w:sz w:val="28"/>
          <w:szCs w:val="28"/>
        </w:rPr>
        <w:t>ЭКСМО-Пресс, 2001.</w:t>
      </w:r>
    </w:p>
    <w:p w14:paraId="62E879EB" w14:textId="77777777" w:rsidR="00F66155" w:rsidRPr="00B1479F" w:rsidRDefault="00FC3726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Ладынина Е.А., Гринкевич Н.И., Самылина И.А. и др. Фармакогнозия. Атлас. – М.: Медицина, 1989.</w:t>
      </w:r>
      <w:r w:rsidR="00F66155" w:rsidRPr="00B1479F">
        <w:rPr>
          <w:sz w:val="28"/>
          <w:szCs w:val="28"/>
        </w:rPr>
        <w:t xml:space="preserve"> </w:t>
      </w:r>
    </w:p>
    <w:p w14:paraId="0B9A0AA2" w14:textId="77777777" w:rsidR="00F66155" w:rsidRPr="00B1479F" w:rsidRDefault="00487CF3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 Лекарственные растения Государственной Фармакопеи СССР)/под ред. И.А. Самылиной. – М.:АНМИ, 1999.</w:t>
      </w:r>
    </w:p>
    <w:p w14:paraId="2F96AFA9" w14:textId="77777777" w:rsidR="00F66155" w:rsidRPr="00B1479F" w:rsidRDefault="00F66155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Махлаюк В.П. Лекарственные растения в народной медицине. – Саратов, 1967.</w:t>
      </w:r>
    </w:p>
    <w:p w14:paraId="42DDB2D2" w14:textId="77777777" w:rsidR="003A17E5" w:rsidRPr="00B1479F" w:rsidRDefault="00F66155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Муравьева Д.А. Фармакогнозия. – М.: Медицина, 1991.</w:t>
      </w:r>
    </w:p>
    <w:p w14:paraId="4E22069E" w14:textId="77777777" w:rsidR="00987442" w:rsidRPr="00B1479F" w:rsidRDefault="00987442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 xml:space="preserve">Определитель высших растений Украины)/ Д.Н.Доброчаева, </w:t>
      </w:r>
      <w:r w:rsidR="003E4100" w:rsidRPr="00B1479F">
        <w:rPr>
          <w:sz w:val="28"/>
          <w:szCs w:val="28"/>
        </w:rPr>
        <w:t>М.И. Котов, Ю.Н. Прокудин и</w:t>
      </w:r>
      <w:r w:rsidR="00B1479F" w:rsidRPr="00B1479F">
        <w:rPr>
          <w:sz w:val="28"/>
          <w:szCs w:val="28"/>
        </w:rPr>
        <w:t xml:space="preserve"> </w:t>
      </w:r>
      <w:r w:rsidR="003E4100" w:rsidRPr="00B1479F">
        <w:rPr>
          <w:sz w:val="28"/>
          <w:szCs w:val="28"/>
        </w:rPr>
        <w:t>др</w:t>
      </w:r>
      <w:r w:rsidRPr="00B1479F">
        <w:rPr>
          <w:sz w:val="28"/>
          <w:szCs w:val="28"/>
        </w:rPr>
        <w:t>. – К.: Наук. думка, 1987.</w:t>
      </w:r>
    </w:p>
    <w:p w14:paraId="0A64BD8F" w14:textId="77777777" w:rsidR="00C10AF3" w:rsidRPr="00B1479F" w:rsidRDefault="003E4100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Орехов В.К. Зеленая аптека. – Симферополь: Бизнес-Информ, 1997.</w:t>
      </w:r>
      <w:r w:rsidR="00C10AF3" w:rsidRPr="00B1479F">
        <w:rPr>
          <w:sz w:val="28"/>
          <w:szCs w:val="28"/>
        </w:rPr>
        <w:t xml:space="preserve"> </w:t>
      </w:r>
    </w:p>
    <w:p w14:paraId="55C8C87A" w14:textId="77777777" w:rsidR="003E4100" w:rsidRPr="00B1479F" w:rsidRDefault="00C10AF3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Правила сбора и сушки лекарственных растений (сборник инструкций)/под ред. А.И. Шретер. – М.: Медицина, 1985.</w:t>
      </w:r>
    </w:p>
    <w:p w14:paraId="12BFCCA3" w14:textId="77777777" w:rsidR="003E4100" w:rsidRPr="00B1479F" w:rsidRDefault="003E4100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Растения и здоровье: 2000 рецептов и советов народной медицины/ Г.Н.Ужегов. – Краснодар:Советская Кубань, 1996.</w:t>
      </w:r>
    </w:p>
    <w:p w14:paraId="631A344C" w14:textId="77777777" w:rsidR="00C10AF3" w:rsidRPr="00B1479F" w:rsidRDefault="003E4100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Растительные ресурсы СССР: Цветковые растения, их химический состав, использование; Семейство Asteraceae. – С.Пб.:</w:t>
      </w:r>
      <w:r w:rsidR="00E1201E" w:rsidRPr="00B1479F">
        <w:rPr>
          <w:sz w:val="28"/>
          <w:szCs w:val="28"/>
          <w:lang w:val="uk-UA"/>
        </w:rPr>
        <w:t xml:space="preserve"> </w:t>
      </w:r>
      <w:r w:rsidRPr="00B1479F">
        <w:rPr>
          <w:sz w:val="28"/>
          <w:szCs w:val="28"/>
        </w:rPr>
        <w:t>Наука, 1993.</w:t>
      </w:r>
      <w:r w:rsidR="00C10AF3" w:rsidRPr="00B1479F">
        <w:rPr>
          <w:sz w:val="28"/>
          <w:szCs w:val="28"/>
        </w:rPr>
        <w:t xml:space="preserve"> </w:t>
      </w:r>
    </w:p>
    <w:p w14:paraId="7F553274" w14:textId="77777777" w:rsidR="003E4100" w:rsidRPr="00B1479F" w:rsidRDefault="00C10AF3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Соколов С.Я., Замотаев И.П. Справочник по лекарственным растениям (фитотерапия). – М.: Медицина, 1984.</w:t>
      </w:r>
    </w:p>
    <w:p w14:paraId="027D8D19" w14:textId="77777777" w:rsidR="00F81F03" w:rsidRPr="00B1479F" w:rsidRDefault="003E4100" w:rsidP="00B1479F">
      <w:pPr>
        <w:pStyle w:val="af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479F">
        <w:rPr>
          <w:sz w:val="28"/>
          <w:szCs w:val="28"/>
        </w:rPr>
        <w:t>Турищев С.Н. Рациональная фитотерапия: Лечение травами). – М.:</w:t>
      </w:r>
      <w:r w:rsidR="00E1201E" w:rsidRPr="00B1479F">
        <w:rPr>
          <w:sz w:val="28"/>
          <w:szCs w:val="28"/>
          <w:lang w:val="uk-UA"/>
        </w:rPr>
        <w:t xml:space="preserve"> </w:t>
      </w:r>
      <w:r w:rsidRPr="00B1479F">
        <w:rPr>
          <w:sz w:val="28"/>
          <w:szCs w:val="28"/>
        </w:rPr>
        <w:t xml:space="preserve">Информпечать, 2000. </w:t>
      </w:r>
    </w:p>
    <w:p w14:paraId="259A9C6D" w14:textId="77777777" w:rsidR="000D2E82" w:rsidRPr="000D2E82" w:rsidRDefault="000D2E82" w:rsidP="000D2E82">
      <w:pPr>
        <w:spacing w:line="360" w:lineRule="auto"/>
        <w:jc w:val="center"/>
        <w:rPr>
          <w:color w:val="FFFFFF"/>
          <w:sz w:val="28"/>
          <w:szCs w:val="28"/>
        </w:rPr>
      </w:pPr>
      <w:r w:rsidRPr="000D2E82">
        <w:rPr>
          <w:color w:val="FFFFFF"/>
          <w:sz w:val="28"/>
          <w:szCs w:val="28"/>
        </w:rPr>
        <w:t xml:space="preserve"> .</w:t>
      </w:r>
      <w:r w:rsidRPr="000D2E82">
        <w:rPr>
          <w:color w:val="FFFFFF"/>
          <w:sz w:val="28"/>
          <w:szCs w:val="28"/>
          <w:lang w:val="en-US"/>
        </w:rPr>
        <w:t>ru</w:t>
      </w:r>
    </w:p>
    <w:sectPr w:rsidR="000D2E82" w:rsidRPr="000D2E82" w:rsidSect="00B1479F">
      <w:headerReference w:type="default" r:id="rId8"/>
      <w:headerReference w:type="first" r:id="rId9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CF0A" w14:textId="77777777" w:rsidR="0074336E" w:rsidRDefault="0074336E" w:rsidP="00782393">
      <w:r>
        <w:separator/>
      </w:r>
    </w:p>
  </w:endnote>
  <w:endnote w:type="continuationSeparator" w:id="0">
    <w:p w14:paraId="7A9DAB6A" w14:textId="77777777" w:rsidR="0074336E" w:rsidRDefault="0074336E" w:rsidP="0078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9AE4" w14:textId="77777777" w:rsidR="0074336E" w:rsidRDefault="0074336E" w:rsidP="00782393">
      <w:r>
        <w:separator/>
      </w:r>
    </w:p>
  </w:footnote>
  <w:footnote w:type="continuationSeparator" w:id="0">
    <w:p w14:paraId="364F5DC3" w14:textId="77777777" w:rsidR="0074336E" w:rsidRDefault="0074336E" w:rsidP="0078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BB2E" w14:textId="77777777" w:rsidR="0095522B" w:rsidRPr="00D33711" w:rsidRDefault="0095522B" w:rsidP="00B1479F">
    <w:pPr>
      <w:tabs>
        <w:tab w:val="left" w:pos="840"/>
      </w:tabs>
      <w:jc w:val="center"/>
      <w:rPr>
        <w:sz w:val="28"/>
        <w:szCs w:val="28"/>
      </w:rPr>
    </w:pPr>
    <w:r w:rsidRPr="00D33711">
      <w:rPr>
        <w:sz w:val="28"/>
        <w:szCs w:val="28"/>
      </w:rPr>
      <w:t xml:space="preserve"> </w:t>
    </w:r>
    <w:hyperlink r:id="rId1" w:history="1">
      <w:r w:rsidRPr="00D33711">
        <w:rPr>
          <w:rStyle w:val="a3"/>
          <w:sz w:val="28"/>
          <w:szCs w:val="28"/>
        </w:rPr>
        <w:t>/</w:t>
      </w:r>
    </w:hyperlink>
  </w:p>
  <w:p w14:paraId="2985B126" w14:textId="77777777" w:rsidR="0095522B" w:rsidRDefault="0095522B">
    <w:pPr>
      <w:pStyle w:val="a7"/>
      <w:jc w:val="right"/>
    </w:pPr>
    <w:r w:rsidRPr="003D3FD9">
      <w:rPr>
        <w:sz w:val="28"/>
        <w:szCs w:val="28"/>
      </w:rPr>
      <w:fldChar w:fldCharType="begin"/>
    </w:r>
    <w:r w:rsidRPr="003D3FD9">
      <w:rPr>
        <w:sz w:val="28"/>
        <w:szCs w:val="28"/>
      </w:rPr>
      <w:instrText xml:space="preserve"> PAGE   \* MERGEFORMAT </w:instrText>
    </w:r>
    <w:r w:rsidRPr="003D3FD9">
      <w:rPr>
        <w:sz w:val="28"/>
        <w:szCs w:val="28"/>
      </w:rPr>
      <w:fldChar w:fldCharType="separate"/>
    </w:r>
    <w:r>
      <w:rPr>
        <w:noProof/>
        <w:sz w:val="28"/>
        <w:szCs w:val="28"/>
      </w:rPr>
      <w:t>13</w:t>
    </w:r>
    <w:r w:rsidRPr="003D3FD9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C456" w14:textId="77777777" w:rsidR="0095522B" w:rsidRPr="00D33711" w:rsidRDefault="0095522B" w:rsidP="00B1479F">
    <w:pPr>
      <w:tabs>
        <w:tab w:val="left" w:pos="840"/>
      </w:tabs>
      <w:jc w:val="center"/>
      <w:rPr>
        <w:sz w:val="28"/>
        <w:szCs w:val="28"/>
      </w:rPr>
    </w:pPr>
    <w:r w:rsidRPr="00D33711">
      <w:rPr>
        <w:sz w:val="28"/>
        <w:szCs w:val="28"/>
      </w:rPr>
      <w:t xml:space="preserve"> </w:t>
    </w:r>
    <w:hyperlink r:id="rId1" w:history="1">
      <w:r w:rsidRPr="00D33711">
        <w:rPr>
          <w:rStyle w:val="a3"/>
          <w:sz w:val="28"/>
          <w:szCs w:val="28"/>
        </w:rPr>
        <w:t>/</w:t>
      </w:r>
    </w:hyperlink>
  </w:p>
  <w:p w14:paraId="5AE5D116" w14:textId="77777777" w:rsidR="0095522B" w:rsidRDefault="009552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DF5"/>
    <w:multiLevelType w:val="hybridMultilevel"/>
    <w:tmpl w:val="FF420E80"/>
    <w:lvl w:ilvl="0" w:tplc="5A40A03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25024D"/>
    <w:multiLevelType w:val="singleLevel"/>
    <w:tmpl w:val="C97E60D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2" w15:restartNumberingAfterBreak="0">
    <w:nsid w:val="1C940401"/>
    <w:multiLevelType w:val="singleLevel"/>
    <w:tmpl w:val="521A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9E07F6"/>
    <w:multiLevelType w:val="hybridMultilevel"/>
    <w:tmpl w:val="758CF348"/>
    <w:lvl w:ilvl="0" w:tplc="B1CECD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5D51744"/>
    <w:multiLevelType w:val="hybridMultilevel"/>
    <w:tmpl w:val="5D00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9F7E4F"/>
    <w:multiLevelType w:val="hybridMultilevel"/>
    <w:tmpl w:val="0D32B01E"/>
    <w:lvl w:ilvl="0" w:tplc="23888A46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6D"/>
    <w:rsid w:val="000046B4"/>
    <w:rsid w:val="000262B5"/>
    <w:rsid w:val="000B3680"/>
    <w:rsid w:val="000C5D67"/>
    <w:rsid w:val="000D2E82"/>
    <w:rsid w:val="000E72E5"/>
    <w:rsid w:val="000F42C1"/>
    <w:rsid w:val="00106EE7"/>
    <w:rsid w:val="00117307"/>
    <w:rsid w:val="001250F2"/>
    <w:rsid w:val="00162A01"/>
    <w:rsid w:val="001670C1"/>
    <w:rsid w:val="001C0690"/>
    <w:rsid w:val="00202263"/>
    <w:rsid w:val="00214E84"/>
    <w:rsid w:val="00215EE3"/>
    <w:rsid w:val="00243A6F"/>
    <w:rsid w:val="002847F2"/>
    <w:rsid w:val="002B2B69"/>
    <w:rsid w:val="002D626D"/>
    <w:rsid w:val="002E7844"/>
    <w:rsid w:val="002F1FDB"/>
    <w:rsid w:val="00313AE6"/>
    <w:rsid w:val="003336F4"/>
    <w:rsid w:val="003445E9"/>
    <w:rsid w:val="00353DE9"/>
    <w:rsid w:val="003548F7"/>
    <w:rsid w:val="003639F7"/>
    <w:rsid w:val="0036763C"/>
    <w:rsid w:val="00371C50"/>
    <w:rsid w:val="003A17E5"/>
    <w:rsid w:val="003B43F7"/>
    <w:rsid w:val="003C345C"/>
    <w:rsid w:val="003D3FD9"/>
    <w:rsid w:val="003E4100"/>
    <w:rsid w:val="003E77C3"/>
    <w:rsid w:val="003F0311"/>
    <w:rsid w:val="003F14E8"/>
    <w:rsid w:val="004034C4"/>
    <w:rsid w:val="0043027A"/>
    <w:rsid w:val="00474728"/>
    <w:rsid w:val="00482260"/>
    <w:rsid w:val="00485A91"/>
    <w:rsid w:val="00487CF3"/>
    <w:rsid w:val="00490A31"/>
    <w:rsid w:val="004E5D58"/>
    <w:rsid w:val="004F3BC8"/>
    <w:rsid w:val="00537DD1"/>
    <w:rsid w:val="00542B1D"/>
    <w:rsid w:val="00543FD5"/>
    <w:rsid w:val="00576292"/>
    <w:rsid w:val="00590EE3"/>
    <w:rsid w:val="0059754F"/>
    <w:rsid w:val="005A67CA"/>
    <w:rsid w:val="005D6255"/>
    <w:rsid w:val="005E5EC3"/>
    <w:rsid w:val="00600ED3"/>
    <w:rsid w:val="0062014F"/>
    <w:rsid w:val="00622862"/>
    <w:rsid w:val="0063115A"/>
    <w:rsid w:val="00640E3D"/>
    <w:rsid w:val="00647A20"/>
    <w:rsid w:val="006675D3"/>
    <w:rsid w:val="00680FAF"/>
    <w:rsid w:val="00685D66"/>
    <w:rsid w:val="0068764C"/>
    <w:rsid w:val="006A7DE5"/>
    <w:rsid w:val="006C5DAE"/>
    <w:rsid w:val="006D260A"/>
    <w:rsid w:val="00727234"/>
    <w:rsid w:val="0074336E"/>
    <w:rsid w:val="007708E4"/>
    <w:rsid w:val="00782393"/>
    <w:rsid w:val="007A7F2F"/>
    <w:rsid w:val="007B217C"/>
    <w:rsid w:val="007D35E3"/>
    <w:rsid w:val="007F22CA"/>
    <w:rsid w:val="008729AD"/>
    <w:rsid w:val="00884976"/>
    <w:rsid w:val="008C2B33"/>
    <w:rsid w:val="009171A3"/>
    <w:rsid w:val="00935720"/>
    <w:rsid w:val="0095522B"/>
    <w:rsid w:val="00987442"/>
    <w:rsid w:val="00990066"/>
    <w:rsid w:val="009A2E20"/>
    <w:rsid w:val="009B0EB9"/>
    <w:rsid w:val="00A04DB4"/>
    <w:rsid w:val="00A15001"/>
    <w:rsid w:val="00A16C5B"/>
    <w:rsid w:val="00A25384"/>
    <w:rsid w:val="00A66269"/>
    <w:rsid w:val="00A73021"/>
    <w:rsid w:val="00A742E5"/>
    <w:rsid w:val="00AA6E5D"/>
    <w:rsid w:val="00AA758F"/>
    <w:rsid w:val="00B04FE7"/>
    <w:rsid w:val="00B1479F"/>
    <w:rsid w:val="00B62C14"/>
    <w:rsid w:val="00B76DAD"/>
    <w:rsid w:val="00B870E3"/>
    <w:rsid w:val="00B95D7A"/>
    <w:rsid w:val="00BA468E"/>
    <w:rsid w:val="00BB3CE3"/>
    <w:rsid w:val="00BD66C5"/>
    <w:rsid w:val="00BE1B07"/>
    <w:rsid w:val="00C01ADF"/>
    <w:rsid w:val="00C10AF3"/>
    <w:rsid w:val="00C307A1"/>
    <w:rsid w:val="00C3086F"/>
    <w:rsid w:val="00C530AD"/>
    <w:rsid w:val="00C5445B"/>
    <w:rsid w:val="00C95F72"/>
    <w:rsid w:val="00CA270F"/>
    <w:rsid w:val="00D12D74"/>
    <w:rsid w:val="00D33711"/>
    <w:rsid w:val="00D458D7"/>
    <w:rsid w:val="00D54943"/>
    <w:rsid w:val="00D61A38"/>
    <w:rsid w:val="00D66377"/>
    <w:rsid w:val="00D9415C"/>
    <w:rsid w:val="00DA23E4"/>
    <w:rsid w:val="00DA6053"/>
    <w:rsid w:val="00DD6898"/>
    <w:rsid w:val="00E0236D"/>
    <w:rsid w:val="00E1201E"/>
    <w:rsid w:val="00E3378A"/>
    <w:rsid w:val="00E34329"/>
    <w:rsid w:val="00E423B6"/>
    <w:rsid w:val="00E536CB"/>
    <w:rsid w:val="00E670AF"/>
    <w:rsid w:val="00E72B37"/>
    <w:rsid w:val="00E85C47"/>
    <w:rsid w:val="00EC32C3"/>
    <w:rsid w:val="00EC7A0F"/>
    <w:rsid w:val="00ED7739"/>
    <w:rsid w:val="00F275AC"/>
    <w:rsid w:val="00F424F2"/>
    <w:rsid w:val="00F44518"/>
    <w:rsid w:val="00F64D7A"/>
    <w:rsid w:val="00F66155"/>
    <w:rsid w:val="00F81F03"/>
    <w:rsid w:val="00F83FCB"/>
    <w:rsid w:val="00FA1C6A"/>
    <w:rsid w:val="00FA7B22"/>
    <w:rsid w:val="00FC224A"/>
    <w:rsid w:val="00FC3726"/>
    <w:rsid w:val="00FC3818"/>
    <w:rsid w:val="00FD10C1"/>
    <w:rsid w:val="00FD1559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E65947"/>
  <w14:defaultImageDpi w14:val="0"/>
  <w15:docId w15:val="{9412FFD0-DACF-4EB8-BC6E-F4264F90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C5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22862"/>
    <w:pPr>
      <w:keepNext/>
      <w:spacing w:line="440" w:lineRule="exact"/>
      <w:ind w:left="284" w:right="170" w:firstLine="567"/>
      <w:jc w:val="center"/>
      <w:outlineLvl w:val="0"/>
    </w:pPr>
    <w:rPr>
      <w:caps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479F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71C50"/>
    <w:pPr>
      <w:jc w:val="center"/>
    </w:pPr>
    <w:rPr>
      <w:b/>
      <w:sz w:val="34"/>
      <w:lang w:val="uk-UA"/>
    </w:rPr>
  </w:style>
  <w:style w:type="table" w:styleId="a6">
    <w:name w:val="Table Grid"/>
    <w:basedOn w:val="a1"/>
    <w:uiPriority w:val="99"/>
    <w:rsid w:val="00371C5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4"/>
    <w:uiPriority w:val="99"/>
    <w:locked/>
    <w:rsid w:val="00371C50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rsid w:val="0078239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rsid w:val="007823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23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Plain Text"/>
    <w:basedOn w:val="a"/>
    <w:link w:val="ac"/>
    <w:uiPriority w:val="99"/>
    <w:rsid w:val="00935720"/>
    <w:rPr>
      <w:rFonts w:ascii="Courier New" w:hAnsi="Courier New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23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d">
    <w:name w:val="Block Text"/>
    <w:basedOn w:val="a"/>
    <w:uiPriority w:val="99"/>
    <w:rsid w:val="00A73021"/>
    <w:pPr>
      <w:spacing w:line="400" w:lineRule="exact"/>
      <w:ind w:left="284" w:right="170" w:firstLine="567"/>
      <w:jc w:val="both"/>
    </w:pPr>
    <w:rPr>
      <w:sz w:val="28"/>
    </w:rPr>
  </w:style>
  <w:style w:type="character" w:customStyle="1" w:styleId="ac">
    <w:name w:val="Текст Знак"/>
    <w:basedOn w:val="a0"/>
    <w:link w:val="ab"/>
    <w:uiPriority w:val="99"/>
    <w:locked/>
    <w:rsid w:val="0093572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e">
    <w:name w:val="Body Text"/>
    <w:basedOn w:val="a"/>
    <w:link w:val="af"/>
    <w:uiPriority w:val="99"/>
    <w:rsid w:val="00A73021"/>
    <w:pPr>
      <w:spacing w:line="440" w:lineRule="exact"/>
      <w:jc w:val="center"/>
    </w:pPr>
    <w:rPr>
      <w:sz w:val="24"/>
    </w:rPr>
  </w:style>
  <w:style w:type="paragraph" w:styleId="af0">
    <w:name w:val="List Paragraph"/>
    <w:basedOn w:val="a"/>
    <w:uiPriority w:val="99"/>
    <w:qFormat/>
    <w:rsid w:val="00A73021"/>
    <w:pPr>
      <w:ind w:left="720"/>
      <w:contextualSpacing/>
    </w:pPr>
  </w:style>
  <w:style w:type="character" w:customStyle="1" w:styleId="af">
    <w:name w:val="Основной текст Знак"/>
    <w:basedOn w:val="a0"/>
    <w:link w:val="ae"/>
    <w:uiPriority w:val="99"/>
    <w:locked/>
    <w:rsid w:val="00A7302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1">
    <w:name w:val="Balloon Text"/>
    <w:basedOn w:val="a"/>
    <w:link w:val="af2"/>
    <w:uiPriority w:val="99"/>
    <w:semiHidden/>
    <w:rsid w:val="00D61A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622862"/>
    <w:rPr>
      <w:rFonts w:ascii="Times New Roman" w:eastAsia="Times New Roman" w:hAnsi="Times New Roman" w:cs="Times New Roman"/>
      <w:caps/>
      <w:sz w:val="20"/>
      <w:szCs w:val="20"/>
      <w:lang w:val="x-none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61A38"/>
    <w:rPr>
      <w:rFonts w:ascii="Tahoma" w:eastAsia="Times New Roman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5089</Words>
  <Characters>29008</Characters>
  <Application>Microsoft Office Word</Application>
  <DocSecurity>0</DocSecurity>
  <Lines>241</Lines>
  <Paragraphs>68</Paragraphs>
  <ScaleCrop>false</ScaleCrop>
  <Company>Pereezd</Company>
  <LinksUpToDate>false</LinksUpToDate>
  <CharactersWithSpaces>34029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Alex</dc:creator>
  <cp:keywords/>
  <dc:description/>
  <cp:lastModifiedBy>Igor</cp:lastModifiedBy>
  <cp:revision>3</cp:revision>
  <dcterms:created xsi:type="dcterms:W3CDTF">2025-03-16T14:08:00Z</dcterms:created>
  <dcterms:modified xsi:type="dcterms:W3CDTF">2025-03-16T14:08:00Z</dcterms:modified>
</cp:coreProperties>
</file>