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2"/>
        <w:widowControl w:val="0"/>
        <w:keepNext w:val="0"/>
        <w:keepLines w:val="0"/>
        <w:shd w:val="clear" w:color="auto" w:fill="auto"/>
        <w:bidi w:val="0"/>
        <w:spacing w:before="0" w:after="0"/>
        <w:ind w:left="0" w:right="200" w:firstLine="0"/>
      </w:pPr>
      <w:r>
        <w:rPr>
          <w:lang w:val="ru-RU" w:eastAsia="ru-RU" w:bidi="ru-RU"/>
          <w:rFonts w:ascii="Times New Roman" w:eastAsia="Times New Roman" w:hAnsi="Times New Roman" w:cs="Times New Roman"/>
          <w:w w:val="100"/>
          <w:spacing w:val="0"/>
          <w:color w:val="000000"/>
          <w:position w:val="0"/>
        </w:rPr>
        <w:t>МИНИСТЕРСТВО ЗДРАВООХРАНЕНИЯ РОССИЙСКОЙ ФЕДЕРАЦИИ</w:t>
      </w:r>
    </w:p>
    <w:p>
      <w:pPr>
        <w:pStyle w:val="Style2"/>
        <w:widowControl w:val="0"/>
        <w:keepNext w:val="0"/>
        <w:keepLines w:val="0"/>
        <w:shd w:val="clear" w:color="auto" w:fill="auto"/>
        <w:bidi w:val="0"/>
        <w:spacing w:before="0" w:after="3854"/>
        <w:ind w:left="100" w:right="0" w:firstLine="0"/>
      </w:pPr>
      <w:r>
        <w:rPr>
          <w:lang w:val="ru-RU" w:eastAsia="ru-RU" w:bidi="ru-RU"/>
          <w:rFonts w:ascii="Times New Roman" w:eastAsia="Times New Roman" w:hAnsi="Times New Roman" w:cs="Times New Roman"/>
          <w:w w:val="100"/>
          <w:spacing w:val="0"/>
          <w:color w:val="000000"/>
          <w:position w:val="0"/>
        </w:rPr>
        <w:t>СОЮЗ ПЕДИАТРОВ РОССИИ</w:t>
      </w:r>
    </w:p>
    <w:p>
      <w:pPr>
        <w:pStyle w:val="Style4"/>
        <w:widowControl w:val="0"/>
        <w:keepNext w:val="0"/>
        <w:keepLines w:val="0"/>
        <w:shd w:val="clear" w:color="auto" w:fill="auto"/>
        <w:bidi w:val="0"/>
        <w:spacing w:before="0" w:after="0"/>
        <w:ind w:left="0" w:right="0" w:firstLine="0"/>
      </w:pPr>
      <w:r>
        <w:rPr>
          <w:lang w:val="ru-RU" w:eastAsia="ru-RU" w:bidi="ru-RU"/>
          <w:rFonts w:ascii="Times New Roman" w:eastAsia="Times New Roman" w:hAnsi="Times New Roman" w:cs="Times New Roman"/>
          <w:w w:val="100"/>
          <w:spacing w:val="0"/>
          <w:color w:val="000000"/>
          <w:position w:val="0"/>
        </w:rPr>
        <w:t>ФЕДЕРАЛЬНЫЕ КЛИНИЧЕСКИЕ РЕКОМЕНДАЦИИ ПО ОКАЗАНИЮ</w:t>
      </w:r>
    </w:p>
    <w:p>
      <w:pPr>
        <w:pStyle w:val="Style4"/>
        <w:widowControl w:val="0"/>
        <w:keepNext w:val="0"/>
        <w:keepLines w:val="0"/>
        <w:shd w:val="clear" w:color="auto" w:fill="auto"/>
        <w:bidi w:val="0"/>
        <w:jc w:val="left"/>
        <w:spacing w:before="0" w:after="1924"/>
        <w:ind w:left="3280" w:right="2920"/>
      </w:pPr>
      <w:r>
        <w:rPr>
          <w:lang w:val="ru-RU" w:eastAsia="ru-RU" w:bidi="ru-RU"/>
          <w:rFonts w:ascii="Times New Roman" w:eastAsia="Times New Roman" w:hAnsi="Times New Roman" w:cs="Times New Roman"/>
          <w:w w:val="100"/>
          <w:spacing w:val="0"/>
          <w:color w:val="000000"/>
          <w:position w:val="0"/>
        </w:rPr>
        <w:t>МЕДИЦИНСКОЙ ПОМОЩИ ДЕТЯМ С ЦЕЛИАКИЕЙ</w:t>
      </w:r>
    </w:p>
    <w:p>
      <w:pPr>
        <w:pStyle w:val="Style4"/>
        <w:widowControl w:val="0"/>
        <w:keepNext w:val="0"/>
        <w:keepLines w:val="0"/>
        <w:shd w:val="clear" w:color="auto" w:fill="auto"/>
        <w:bidi w:val="0"/>
        <w:spacing w:before="0" w:after="4829" w:line="322" w:lineRule="exact"/>
        <w:ind w:left="0" w:right="0" w:firstLine="0"/>
      </w:pPr>
      <w:r>
        <w:rPr>
          <w:lang w:val="ru-RU" w:eastAsia="ru-RU" w:bidi="ru-RU"/>
          <w:rFonts w:ascii="Times New Roman" w:eastAsia="Times New Roman" w:hAnsi="Times New Roman" w:cs="Times New Roman"/>
          <w:w w:val="100"/>
          <w:spacing w:val="0"/>
          <w:color w:val="000000"/>
          <w:position w:val="0"/>
        </w:rPr>
        <w:t>Главный внештатный специалист педиатр Минздрава России академик РАН А.А. Баранов</w:t>
      </w:r>
    </w:p>
    <w:p>
      <w:pPr>
        <w:pStyle w:val="Style4"/>
        <w:widowControl w:val="0"/>
        <w:keepNext w:val="0"/>
        <w:keepLines w:val="0"/>
        <w:shd w:val="clear" w:color="auto" w:fill="auto"/>
        <w:bidi w:val="0"/>
        <w:jc w:val="center"/>
        <w:spacing w:before="0" w:after="0" w:line="310" w:lineRule="exact"/>
        <w:ind w:left="100" w:right="0" w:firstLine="0"/>
      </w:pPr>
      <w:r>
        <w:rPr>
          <w:lang w:val="ru-RU" w:eastAsia="ru-RU" w:bidi="ru-RU"/>
          <w:rFonts w:ascii="Times New Roman" w:eastAsia="Times New Roman" w:hAnsi="Times New Roman" w:cs="Times New Roman"/>
          <w:w w:val="100"/>
          <w:spacing w:val="0"/>
          <w:color w:val="000000"/>
          <w:position w:val="0"/>
        </w:rPr>
        <w:t>2015 г.</w:t>
      </w:r>
    </w:p>
    <w:p>
      <w:pPr>
        <w:pStyle w:val="Style6"/>
        <w:widowControl w:val="0"/>
        <w:keepNext/>
        <w:keepLines/>
        <w:shd w:val="clear" w:color="auto" w:fill="auto"/>
        <w:bidi w:val="0"/>
        <w:spacing w:before="0" w:after="173"/>
        <w:ind w:left="0" w:right="0" w:firstLine="0"/>
      </w:pPr>
      <w:bookmarkStart w:id="0" w:name="bookmark0"/>
      <w:r>
        <w:rPr>
          <w:lang w:val="ru-RU" w:eastAsia="ru-RU" w:bidi="ru-RU"/>
          <w:rFonts w:ascii="Times New Roman" w:eastAsia="Times New Roman" w:hAnsi="Times New Roman" w:cs="Times New Roman"/>
          <w:w w:val="100"/>
          <w:spacing w:val="0"/>
          <w:color w:val="000000"/>
          <w:position w:val="0"/>
        </w:rPr>
        <w:t>Оглавление</w:t>
      </w:r>
      <w:bookmarkEnd w:id="0"/>
    </w:p>
    <w:p>
      <w:pPr>
        <w:pStyle w:val="TOC_3"/>
        <w:tabs>
          <w:tab w:leader="dot" w:pos="9611" w:val="right"/>
        </w:tabs>
        <w:widowControl w:val="0"/>
        <w:keepNext w:val="0"/>
        <w:keepLines w:val="0"/>
        <w:shd w:val="clear" w:color="auto" w:fill="auto"/>
        <w:bidi w:val="0"/>
        <w:spacing w:before="0" w:after="20"/>
        <w:ind w:left="0" w:right="0" w:firstLine="0"/>
      </w:pPr>
      <w:r>
        <w:fldChar w:fldCharType="begin"/>
        <w:instrText xml:space="preserve"> TOC \o "1-5" \h \z </w:instrText>
        <w:fldChar w:fldCharType="separate"/>
      </w:r>
      <w:r>
        <w:rPr>
          <w:lang w:val="ru-RU" w:eastAsia="ru-RU" w:bidi="ru-RU"/>
          <w:rFonts w:ascii="Times New Roman" w:eastAsia="Times New Roman" w:hAnsi="Times New Roman" w:cs="Times New Roman"/>
          <w:w w:val="100"/>
          <w:spacing w:val="0"/>
          <w:color w:val="000000"/>
          <w:position w:val="0"/>
        </w:rPr>
        <w:t>МЕТОДОЛОГИЯ</w:t>
        <w:tab/>
        <w:t>3</w:t>
      </w:r>
    </w:p>
    <w:p>
      <w:pPr>
        <w:pStyle w:val="TOC_3"/>
        <w:tabs>
          <w:tab w:leader="dot" w:pos="9611" w:val="right"/>
        </w:tabs>
        <w:widowControl w:val="0"/>
        <w:keepNext w:val="0"/>
        <w:keepLines w:val="0"/>
        <w:shd w:val="clear" w:color="auto" w:fill="auto"/>
        <w:bidi w:val="0"/>
        <w:spacing w:before="0" w:after="0" w:line="370" w:lineRule="exact"/>
        <w:ind w:left="0" w:right="0" w:firstLine="0"/>
      </w:pPr>
      <w:r>
        <w:rPr>
          <w:lang w:val="ru-RU" w:eastAsia="ru-RU" w:bidi="ru-RU"/>
          <w:rFonts w:ascii="Times New Roman" w:eastAsia="Times New Roman" w:hAnsi="Times New Roman" w:cs="Times New Roman"/>
          <w:w w:val="100"/>
          <w:spacing w:val="0"/>
          <w:color w:val="000000"/>
          <w:position w:val="0"/>
        </w:rPr>
        <w:t>ОПРЕДЕЛЕНИЕ</w:t>
        <w:tab/>
        <w:t>5</w:t>
      </w:r>
    </w:p>
    <w:p>
      <w:pPr>
        <w:pStyle w:val="TOC_3"/>
        <w:tabs>
          <w:tab w:leader="dot" w:pos="9611" w:val="right"/>
        </w:tabs>
        <w:widowControl w:val="0"/>
        <w:keepNext w:val="0"/>
        <w:keepLines w:val="0"/>
        <w:shd w:val="clear" w:color="auto" w:fill="auto"/>
        <w:bidi w:val="0"/>
        <w:spacing w:before="0" w:after="0" w:line="370" w:lineRule="exact"/>
        <w:ind w:left="0" w:right="0" w:firstLine="0"/>
      </w:pPr>
      <w:r>
        <w:rPr>
          <w:lang w:val="ru-RU" w:eastAsia="ru-RU" w:bidi="ru-RU"/>
          <w:rFonts w:ascii="Times New Roman" w:eastAsia="Times New Roman" w:hAnsi="Times New Roman" w:cs="Times New Roman"/>
          <w:w w:val="100"/>
          <w:spacing w:val="0"/>
          <w:color w:val="000000"/>
          <w:position w:val="0"/>
        </w:rPr>
        <w:t>КОД МКБ-10</w:t>
        <w:tab/>
        <w:t>6</w:t>
      </w:r>
    </w:p>
    <w:p>
      <w:pPr>
        <w:pStyle w:val="TOC_3"/>
        <w:tabs>
          <w:tab w:leader="dot" w:pos="9611" w:val="right"/>
        </w:tabs>
        <w:widowControl w:val="0"/>
        <w:keepNext w:val="0"/>
        <w:keepLines w:val="0"/>
        <w:shd w:val="clear" w:color="auto" w:fill="auto"/>
        <w:bidi w:val="0"/>
        <w:spacing w:before="0" w:after="0" w:line="370" w:lineRule="exact"/>
        <w:ind w:left="0" w:right="0" w:firstLine="0"/>
      </w:pPr>
      <w:r>
        <w:rPr>
          <w:lang w:val="ru-RU" w:eastAsia="ru-RU" w:bidi="ru-RU"/>
          <w:rFonts w:ascii="Times New Roman" w:eastAsia="Times New Roman" w:hAnsi="Times New Roman" w:cs="Times New Roman"/>
          <w:w w:val="100"/>
          <w:spacing w:val="0"/>
          <w:color w:val="000000"/>
          <w:position w:val="0"/>
        </w:rPr>
        <w:t>ЭПИДЕМИОЛОГИЯ</w:t>
        <w:tab/>
        <w:t>6</w:t>
      </w:r>
    </w:p>
    <w:p>
      <w:pPr>
        <w:pStyle w:val="TOC_3"/>
        <w:tabs>
          <w:tab w:leader="dot" w:pos="9611" w:val="right"/>
        </w:tabs>
        <w:widowControl w:val="0"/>
        <w:keepNext w:val="0"/>
        <w:keepLines w:val="0"/>
        <w:shd w:val="clear" w:color="auto" w:fill="auto"/>
        <w:bidi w:val="0"/>
        <w:spacing w:before="0" w:after="0" w:line="370" w:lineRule="exact"/>
        <w:ind w:left="0" w:right="0" w:firstLine="0"/>
      </w:pPr>
      <w:r>
        <w:rPr>
          <w:lang w:val="ru-RU" w:eastAsia="ru-RU" w:bidi="ru-RU"/>
          <w:rFonts w:ascii="Times New Roman" w:eastAsia="Times New Roman" w:hAnsi="Times New Roman" w:cs="Times New Roman"/>
          <w:w w:val="100"/>
          <w:spacing w:val="0"/>
          <w:color w:val="000000"/>
          <w:position w:val="0"/>
        </w:rPr>
        <w:t>ЭТИОПАТОГЕНЕЗ</w:t>
        <w:tab/>
        <w:t>6</w:t>
      </w:r>
    </w:p>
    <w:p>
      <w:pPr>
        <w:pStyle w:val="TOC_3"/>
        <w:tabs>
          <w:tab w:leader="dot" w:pos="9611" w:val="right"/>
        </w:tabs>
        <w:widowControl w:val="0"/>
        <w:keepNext w:val="0"/>
        <w:keepLines w:val="0"/>
        <w:shd w:val="clear" w:color="auto" w:fill="auto"/>
        <w:bidi w:val="0"/>
        <w:spacing w:before="0" w:after="0" w:line="370" w:lineRule="exact"/>
        <w:ind w:left="0" w:right="0" w:firstLine="0"/>
      </w:pPr>
      <w:hyperlink w:anchor="bookmark9" w:tooltip="Current Document">
        <w:r>
          <w:rPr>
            <w:lang w:val="ru-RU" w:eastAsia="ru-RU" w:bidi="ru-RU"/>
            <w:rFonts w:ascii="Times New Roman" w:eastAsia="Times New Roman" w:hAnsi="Times New Roman" w:cs="Times New Roman"/>
            <w:w w:val="100"/>
            <w:spacing w:val="0"/>
            <w:color w:val="000000"/>
            <w:position w:val="0"/>
          </w:rPr>
          <w:t>КЛАССИФИКАЦИЯ</w:t>
          <w:tab/>
          <w:t>8</w:t>
        </w:r>
      </w:hyperlink>
    </w:p>
    <w:p>
      <w:pPr>
        <w:pStyle w:val="TOC_3"/>
        <w:tabs>
          <w:tab w:leader="dot" w:pos="9611" w:val="right"/>
        </w:tabs>
        <w:widowControl w:val="0"/>
        <w:keepNext w:val="0"/>
        <w:keepLines w:val="0"/>
        <w:shd w:val="clear" w:color="auto" w:fill="auto"/>
        <w:bidi w:val="0"/>
        <w:spacing w:before="0" w:after="0" w:line="370" w:lineRule="exact"/>
        <w:ind w:left="0" w:right="0" w:firstLine="0"/>
      </w:pPr>
      <w:hyperlink w:anchor="bookmark12" w:tooltip="Current Document">
        <w:r>
          <w:rPr>
            <w:lang w:val="ru-RU" w:eastAsia="ru-RU" w:bidi="ru-RU"/>
            <w:rFonts w:ascii="Times New Roman" w:eastAsia="Times New Roman" w:hAnsi="Times New Roman" w:cs="Times New Roman"/>
            <w:w w:val="100"/>
            <w:spacing w:val="0"/>
            <w:color w:val="000000"/>
            <w:position w:val="0"/>
          </w:rPr>
          <w:t>КЛИНИЧЕСКАЯ КАРТИНА</w:t>
          <w:tab/>
          <w:t>9</w:t>
        </w:r>
      </w:hyperlink>
    </w:p>
    <w:p>
      <w:pPr>
        <w:pStyle w:val="TOC_3"/>
        <w:tabs>
          <w:tab w:leader="dot" w:pos="9611" w:val="right"/>
        </w:tabs>
        <w:widowControl w:val="0"/>
        <w:keepNext w:val="0"/>
        <w:keepLines w:val="0"/>
        <w:shd w:val="clear" w:color="auto" w:fill="auto"/>
        <w:bidi w:val="0"/>
        <w:spacing w:before="0" w:after="0" w:line="370" w:lineRule="exact"/>
        <w:ind w:left="0" w:right="0" w:firstLine="0"/>
      </w:pPr>
      <w:hyperlink w:anchor="bookmark15" w:tooltip="Current Document">
        <w:r>
          <w:rPr>
            <w:lang w:val="ru-RU" w:eastAsia="ru-RU" w:bidi="ru-RU"/>
            <w:rFonts w:ascii="Times New Roman" w:eastAsia="Times New Roman" w:hAnsi="Times New Roman" w:cs="Times New Roman"/>
            <w:w w:val="100"/>
            <w:spacing w:val="0"/>
            <w:color w:val="000000"/>
            <w:position w:val="0"/>
          </w:rPr>
          <w:t>ДИАГНОСТИКА</w:t>
          <w:tab/>
          <w:t>11</w:t>
        </w:r>
      </w:hyperlink>
    </w:p>
    <w:p>
      <w:pPr>
        <w:pStyle w:val="TOC_3"/>
        <w:tabs>
          <w:tab w:leader="dot" w:pos="9611" w:val="right"/>
        </w:tabs>
        <w:widowControl w:val="0"/>
        <w:keepNext w:val="0"/>
        <w:keepLines w:val="0"/>
        <w:shd w:val="clear" w:color="auto" w:fill="auto"/>
        <w:bidi w:val="0"/>
        <w:spacing w:before="0" w:after="0" w:line="370" w:lineRule="exact"/>
        <w:ind w:left="0" w:right="0" w:firstLine="0"/>
      </w:pPr>
      <w:hyperlink w:anchor="bookmark21" w:tooltip="Current Document">
        <w:r>
          <w:rPr>
            <w:lang w:val="ru-RU" w:eastAsia="ru-RU" w:bidi="ru-RU"/>
            <w:rFonts w:ascii="Times New Roman" w:eastAsia="Times New Roman" w:hAnsi="Times New Roman" w:cs="Times New Roman"/>
            <w:w w:val="100"/>
            <w:spacing w:val="0"/>
            <w:color w:val="000000"/>
            <w:position w:val="0"/>
          </w:rPr>
          <w:t>ДИФФЕРЕНЦАЛЬНАЯ ДИАГНОСТИКА</w:t>
          <w:tab/>
          <w:t>16</w:t>
        </w:r>
      </w:hyperlink>
    </w:p>
    <w:p>
      <w:pPr>
        <w:pStyle w:val="TOC_3"/>
        <w:tabs>
          <w:tab w:leader="dot" w:pos="9611" w:val="right"/>
        </w:tabs>
        <w:widowControl w:val="0"/>
        <w:keepNext w:val="0"/>
        <w:keepLines w:val="0"/>
        <w:shd w:val="clear" w:color="auto" w:fill="auto"/>
        <w:bidi w:val="0"/>
        <w:spacing w:before="0" w:after="0" w:line="370" w:lineRule="exact"/>
        <w:ind w:left="0" w:right="0" w:firstLine="0"/>
      </w:pPr>
      <w:hyperlink w:anchor="bookmark24" w:tooltip="Current Document">
        <w:r>
          <w:rPr>
            <w:lang w:val="ru-RU" w:eastAsia="ru-RU" w:bidi="ru-RU"/>
            <w:rFonts w:ascii="Times New Roman" w:eastAsia="Times New Roman" w:hAnsi="Times New Roman" w:cs="Times New Roman"/>
            <w:w w:val="100"/>
            <w:spacing w:val="0"/>
            <w:color w:val="000000"/>
            <w:position w:val="0"/>
          </w:rPr>
          <w:t>ПРИМЕРЫ ДИАГНОЗОВ</w:t>
          <w:tab/>
          <w:t>16</w:t>
        </w:r>
      </w:hyperlink>
    </w:p>
    <w:p>
      <w:pPr>
        <w:pStyle w:val="TOC_3"/>
        <w:tabs>
          <w:tab w:leader="dot" w:pos="9611" w:val="right"/>
        </w:tabs>
        <w:widowControl w:val="0"/>
        <w:keepNext w:val="0"/>
        <w:keepLines w:val="0"/>
        <w:shd w:val="clear" w:color="auto" w:fill="auto"/>
        <w:bidi w:val="0"/>
        <w:spacing w:before="0" w:after="0" w:line="370" w:lineRule="exact"/>
        <w:ind w:left="0" w:right="0" w:firstLine="0"/>
      </w:pPr>
      <w:r>
        <w:rPr>
          <w:lang w:val="ru-RU" w:eastAsia="ru-RU" w:bidi="ru-RU"/>
          <w:rFonts w:ascii="Times New Roman" w:eastAsia="Times New Roman" w:hAnsi="Times New Roman" w:cs="Times New Roman"/>
          <w:w w:val="100"/>
          <w:spacing w:val="0"/>
          <w:color w:val="000000"/>
          <w:position w:val="0"/>
        </w:rPr>
        <w:t>ДИЕТОТЕРАПИЯ, ЛЕЧЕНИЕ</w:t>
        <w:tab/>
        <w:t>17</w:t>
      </w:r>
    </w:p>
    <w:p>
      <w:pPr>
        <w:pStyle w:val="TOC_3"/>
        <w:tabs>
          <w:tab w:leader="dot" w:pos="9611" w:val="right"/>
        </w:tabs>
        <w:widowControl w:val="0"/>
        <w:keepNext w:val="0"/>
        <w:keepLines w:val="0"/>
        <w:shd w:val="clear" w:color="auto" w:fill="auto"/>
        <w:bidi w:val="0"/>
        <w:spacing w:before="0" w:after="0" w:line="370" w:lineRule="exact"/>
        <w:ind w:left="0" w:right="0" w:firstLine="0"/>
      </w:pPr>
      <w:r>
        <w:rPr>
          <w:lang w:val="ru-RU" w:eastAsia="ru-RU" w:bidi="ru-RU"/>
          <w:rFonts w:ascii="Times New Roman" w:eastAsia="Times New Roman" w:hAnsi="Times New Roman" w:cs="Times New Roman"/>
          <w:w w:val="100"/>
          <w:spacing w:val="0"/>
          <w:color w:val="000000"/>
          <w:position w:val="0"/>
        </w:rPr>
        <w:t>ПРОФИЛАКТИКА</w:t>
        <w:tab/>
        <w:t>20</w:t>
      </w:r>
    </w:p>
    <w:p>
      <w:pPr>
        <w:pStyle w:val="TOC_3"/>
        <w:tabs>
          <w:tab w:leader="dot" w:pos="9611" w:val="right"/>
        </w:tabs>
        <w:widowControl w:val="0"/>
        <w:keepNext w:val="0"/>
        <w:keepLines w:val="0"/>
        <w:shd w:val="clear" w:color="auto" w:fill="auto"/>
        <w:bidi w:val="0"/>
        <w:spacing w:before="0" w:after="0" w:line="370" w:lineRule="exact"/>
        <w:ind w:left="0" w:right="0" w:firstLine="0"/>
      </w:pPr>
      <w:r>
        <w:rPr>
          <w:lang w:val="ru-RU" w:eastAsia="ru-RU" w:bidi="ru-RU"/>
          <w:rFonts w:ascii="Times New Roman" w:eastAsia="Times New Roman" w:hAnsi="Times New Roman" w:cs="Times New Roman"/>
          <w:w w:val="100"/>
          <w:spacing w:val="0"/>
          <w:color w:val="000000"/>
          <w:position w:val="0"/>
        </w:rPr>
        <w:t>НАБЛЮДЕНИЕ РЕБЕНКА С ЦЕЛИАКИЕЙ</w:t>
        <w:tab/>
        <w:t>20</w:t>
      </w:r>
    </w:p>
    <w:p>
      <w:pPr>
        <w:pStyle w:val="TOC_3"/>
        <w:tabs>
          <w:tab w:leader="dot" w:pos="9611" w:val="right"/>
        </w:tabs>
        <w:widowControl w:val="0"/>
        <w:keepNext w:val="0"/>
        <w:keepLines w:val="0"/>
        <w:shd w:val="clear" w:color="auto" w:fill="auto"/>
        <w:bidi w:val="0"/>
        <w:spacing w:before="0" w:after="0" w:line="370" w:lineRule="exact"/>
        <w:ind w:left="0" w:right="0" w:firstLine="0"/>
      </w:pPr>
      <w:r>
        <w:rPr>
          <w:lang w:val="ru-RU" w:eastAsia="ru-RU" w:bidi="ru-RU"/>
          <w:rFonts w:ascii="Times New Roman" w:eastAsia="Times New Roman" w:hAnsi="Times New Roman" w:cs="Times New Roman"/>
          <w:w w:val="100"/>
          <w:spacing w:val="0"/>
          <w:color w:val="000000"/>
          <w:position w:val="0"/>
        </w:rPr>
        <w:t>ДИСПАНСЕРНОЕ НАБЛЮДЕНИЕ ПРИ УСТАНОВЛЕННОМ ДИАГНОЗЕ ЦЕЛИАКИИ</w:t>
        <w:tab/>
        <w:t>20</w:t>
      </w:r>
    </w:p>
    <w:p>
      <w:pPr>
        <w:pStyle w:val="TOC_3"/>
        <w:tabs>
          <w:tab w:leader="dot" w:pos="9611" w:val="right"/>
        </w:tabs>
        <w:widowControl w:val="0"/>
        <w:keepNext w:val="0"/>
        <w:keepLines w:val="0"/>
        <w:shd w:val="clear" w:color="auto" w:fill="auto"/>
        <w:bidi w:val="0"/>
        <w:spacing w:before="0" w:after="0" w:line="370" w:lineRule="exact"/>
        <w:ind w:left="0" w:right="0" w:firstLine="0"/>
      </w:pPr>
      <w:hyperlink w:anchor="bookmark30" w:tooltip="Current Document">
        <w:r>
          <w:rPr>
            <w:lang w:val="ru-RU" w:eastAsia="ru-RU" w:bidi="ru-RU"/>
            <w:rFonts w:ascii="Times New Roman" w:eastAsia="Times New Roman" w:hAnsi="Times New Roman" w:cs="Times New Roman"/>
            <w:w w:val="100"/>
            <w:spacing w:val="0"/>
            <w:color w:val="000000"/>
            <w:position w:val="0"/>
          </w:rPr>
          <w:t>ИСХОДЫ И ПРОГНОЗ</w:t>
          <w:tab/>
          <w:t>21</w:t>
        </w:r>
      </w:hyperlink>
    </w:p>
    <w:p>
      <w:pPr>
        <w:pStyle w:val="TOC_3"/>
        <w:tabs>
          <w:tab w:leader="dot" w:pos="9611" w:val="right"/>
        </w:tabs>
        <w:widowControl w:val="0"/>
        <w:keepNext w:val="0"/>
        <w:keepLines w:val="0"/>
        <w:shd w:val="clear" w:color="auto" w:fill="auto"/>
        <w:bidi w:val="0"/>
        <w:spacing w:before="0" w:after="0" w:line="370" w:lineRule="exact"/>
        <w:ind w:left="0" w:right="0" w:firstLine="0"/>
      </w:pPr>
      <w:hyperlink w:anchor="bookmark32" w:tooltip="Current Document">
        <w:r>
          <w:rPr>
            <w:lang w:val="ru-RU" w:eastAsia="ru-RU" w:bidi="ru-RU"/>
            <w:rFonts w:ascii="Times New Roman" w:eastAsia="Times New Roman" w:hAnsi="Times New Roman" w:cs="Times New Roman"/>
            <w:w w:val="100"/>
            <w:spacing w:val="0"/>
            <w:color w:val="000000"/>
            <w:position w:val="0"/>
          </w:rPr>
          <w:t>Список сокращений</w:t>
          <w:tab/>
          <w:t>21</w:t>
        </w:r>
      </w:hyperlink>
    </w:p>
    <w:p>
      <w:pPr>
        <w:pStyle w:val="TOC_3"/>
        <w:tabs>
          <w:tab w:leader="dot" w:pos="9611" w:val="right"/>
        </w:tabs>
        <w:widowControl w:val="0"/>
        <w:keepNext w:val="0"/>
        <w:keepLines w:val="0"/>
        <w:shd w:val="clear" w:color="auto" w:fill="auto"/>
        <w:bidi w:val="0"/>
        <w:spacing w:before="0" w:after="0" w:line="370" w:lineRule="exact"/>
        <w:ind w:left="0" w:right="0" w:firstLine="0"/>
        <w:sectPr>
          <w:footerReference w:type="default" r:id="rId5"/>
          <w:titlePg/>
          <w:footnotePr>
            <w:pos w:val="pageBottom"/>
            <w:numFmt w:val="decimal"/>
            <w:numRestart w:val="continuous"/>
          </w:footnotePr>
          <w:pgSz w:w="11900" w:h="16840"/>
          <w:pgMar w:top="1104" w:left="1414" w:right="809" w:bottom="1646" w:header="0" w:footer="3" w:gutter="0"/>
          <w:rtlGutter w:val="0"/>
          <w:cols w:space="720"/>
          <w:noEndnote/>
          <w:docGrid w:linePitch="360"/>
        </w:sectPr>
      </w:pPr>
      <w:hyperlink w:anchor="bookmark34" w:tooltip="Current Document">
        <w:r>
          <w:rPr>
            <w:lang w:val="ru-RU" w:eastAsia="ru-RU" w:bidi="ru-RU"/>
            <w:rFonts w:ascii="Times New Roman" w:eastAsia="Times New Roman" w:hAnsi="Times New Roman" w:cs="Times New Roman"/>
            <w:w w:val="100"/>
            <w:spacing w:val="0"/>
            <w:color w:val="000000"/>
            <w:position w:val="0"/>
          </w:rPr>
          <w:t>ЛИТЕРАТУРА</w:t>
          <w:tab/>
          <w:t>22</w:t>
        </w:r>
      </w:hyperlink>
      <w:r>
        <w:fldChar w:fldCharType="end"/>
      </w:r>
    </w:p>
    <w:p>
      <w:pPr>
        <w:pStyle w:val="Style2"/>
        <w:widowControl w:val="0"/>
        <w:keepNext w:val="0"/>
        <w:keepLines w:val="0"/>
        <w:shd w:val="clear" w:color="auto" w:fill="auto"/>
        <w:bidi w:val="0"/>
        <w:spacing w:before="0" w:after="284" w:line="278" w:lineRule="exact"/>
        <w:ind w:left="0" w:right="0" w:firstLine="0"/>
      </w:pPr>
      <w:r>
        <w:rPr>
          <w:lang w:val="ru-RU" w:eastAsia="ru-RU" w:bidi="ru-RU"/>
          <w:rFonts w:ascii="Times New Roman" w:eastAsia="Times New Roman" w:hAnsi="Times New Roman" w:cs="Times New Roman"/>
          <w:w w:val="100"/>
          <w:spacing w:val="0"/>
          <w:color w:val="000000"/>
          <w:position w:val="0"/>
        </w:rPr>
        <w:t>ФЕДЕРАЛЬНЫЕ КЛИНИЧЕСКИЕ РЕКОМЕНДАЦИИ ПО ОКАЗАНИЮ</w:t>
        <w:br/>
        <w:t>МЕДИЦИНСКОЙ ПОМОЩИ ДЕТЯМ С ЦЕЛИАКИЕЙ</w:t>
      </w:r>
    </w:p>
    <w:p>
      <w:pPr>
        <w:pStyle w:val="Style2"/>
        <w:widowControl w:val="0"/>
        <w:keepNext w:val="0"/>
        <w:keepLines w:val="0"/>
        <w:shd w:val="clear" w:color="auto" w:fill="auto"/>
        <w:bidi w:val="0"/>
        <w:jc w:val="both"/>
        <w:spacing w:before="0" w:after="280" w:line="274" w:lineRule="exact"/>
        <w:ind w:left="0" w:right="0" w:firstLine="600"/>
      </w:pPr>
      <w:r>
        <w:rPr>
          <w:lang w:val="ru-RU" w:eastAsia="ru-RU" w:bidi="ru-RU"/>
          <w:rFonts w:ascii="Times New Roman" w:eastAsia="Times New Roman" w:hAnsi="Times New Roman" w:cs="Times New Roman"/>
          <w:w w:val="100"/>
          <w:spacing w:val="0"/>
          <w:color w:val="000000"/>
          <w:position w:val="0"/>
        </w:rPr>
        <w:t xml:space="preserve">Клинические рекомендации разработаны профильной ассоциацией детских специалистов Союз педиатров России, основаны на Рабочем протоколе диагностики и лечении целиакии у детей, обсужденном на XVII Конгрессе детских гастроэнтерологов России, принятом на форуме Санкт-Петербург Гастро 2010 (Москва, Санкт-Петербург 2010) и критериях </w:t>
      </w:r>
      <w:r>
        <w:rPr>
          <w:lang w:val="en-US" w:eastAsia="en-US" w:bidi="en-US"/>
          <w:rFonts w:ascii="Times New Roman" w:eastAsia="Times New Roman" w:hAnsi="Times New Roman" w:cs="Times New Roman"/>
          <w:w w:val="100"/>
          <w:spacing w:val="0"/>
          <w:color w:val="000000"/>
          <w:position w:val="0"/>
        </w:rPr>
        <w:t xml:space="preserve">ESPGHAN; </w:t>
      </w:r>
      <w:r>
        <w:rPr>
          <w:lang w:val="ru-RU" w:eastAsia="ru-RU" w:bidi="ru-RU"/>
          <w:rFonts w:ascii="Times New Roman" w:eastAsia="Times New Roman" w:hAnsi="Times New Roman" w:cs="Times New Roman"/>
          <w:w w:val="100"/>
          <w:spacing w:val="0"/>
          <w:color w:val="000000"/>
          <w:position w:val="0"/>
        </w:rPr>
        <w:t>утверждены на XVIII Конгрессе педиатров России «Актуальные проблемы педиатрии» 15 февраля 2015г.</w:t>
      </w:r>
    </w:p>
    <w:p>
      <w:pPr>
        <w:pStyle w:val="Style2"/>
        <w:widowControl w:val="0"/>
        <w:keepNext w:val="0"/>
        <w:keepLines w:val="0"/>
        <w:shd w:val="clear" w:color="auto" w:fill="auto"/>
        <w:bidi w:val="0"/>
        <w:jc w:val="both"/>
        <w:spacing w:before="0" w:after="304" w:line="274" w:lineRule="exact"/>
        <w:ind w:left="0" w:right="0" w:firstLine="0"/>
      </w:pPr>
      <w:r>
        <w:rPr>
          <w:lang w:val="ru-RU" w:eastAsia="ru-RU" w:bidi="ru-RU"/>
          <w:rFonts w:ascii="Times New Roman" w:eastAsia="Times New Roman" w:hAnsi="Times New Roman" w:cs="Times New Roman"/>
          <w:w w:val="100"/>
          <w:spacing w:val="0"/>
          <w:color w:val="000000"/>
          <w:position w:val="0"/>
        </w:rPr>
        <w:t>Состав рабочей группы: д.м.н. проф. Боровик Т.Э., д.м.н., проф. Захарова И.Н., д.м.н., проф. Потапов А.С., д.м.н., проф. Бельмер С.В., проф., д.м.н. Хавкин А.И., д.м.н., проф. Ревнова М.О., д.м.н., проф. Корниенко Е.А., д.м.н. проф. Мухина Ю.Г., к.м.н. Дмитриева Ю.А., к.м.н. Рославцева Е.А., к.м.н. Вишнева Е.А., к.м.н. Селимзянова Л.Р.</w:t>
      </w:r>
    </w:p>
    <w:p>
      <w:pPr>
        <w:pStyle w:val="Style2"/>
        <w:widowControl w:val="0"/>
        <w:keepNext w:val="0"/>
        <w:keepLines w:val="0"/>
        <w:shd w:val="clear" w:color="auto" w:fill="auto"/>
        <w:bidi w:val="0"/>
        <w:jc w:val="both"/>
        <w:spacing w:before="0" w:after="540"/>
        <w:ind w:left="0" w:right="0" w:firstLine="0"/>
      </w:pPr>
      <w:bookmarkStart w:id="3" w:name="bookmark3"/>
      <w:r>
        <w:rPr>
          <w:lang w:val="ru-RU" w:eastAsia="ru-RU" w:bidi="ru-RU"/>
          <w:rFonts w:ascii="Times New Roman" w:eastAsia="Times New Roman" w:hAnsi="Times New Roman" w:cs="Times New Roman"/>
          <w:w w:val="100"/>
          <w:spacing w:val="0"/>
          <w:color w:val="000000"/>
          <w:position w:val="0"/>
        </w:rPr>
        <w:t>Авторы подтверждают отсутствие финансовой поддержки/конфликта интересов.</w:t>
      </w:r>
      <w:bookmarkEnd w:id="3"/>
    </w:p>
    <w:p>
      <w:pPr>
        <w:pStyle w:val="Style2"/>
        <w:widowControl w:val="0"/>
        <w:keepNext w:val="0"/>
        <w:keepLines w:val="0"/>
        <w:shd w:val="clear" w:color="auto" w:fill="auto"/>
        <w:bidi w:val="0"/>
        <w:jc w:val="both"/>
        <w:spacing w:before="0" w:after="56"/>
        <w:ind w:left="0" w:right="0" w:firstLine="0"/>
      </w:pPr>
      <w:r>
        <w:rPr>
          <w:lang w:val="ru-RU" w:eastAsia="ru-RU" w:bidi="ru-RU"/>
          <w:rFonts w:ascii="Times New Roman" w:eastAsia="Times New Roman" w:hAnsi="Times New Roman" w:cs="Times New Roman"/>
          <w:w w:val="100"/>
          <w:spacing w:val="0"/>
          <w:color w:val="000000"/>
          <w:position w:val="0"/>
        </w:rPr>
        <w:t>МЕТОДОЛОГИЯ</w:t>
      </w:r>
    </w:p>
    <w:p>
      <w:pPr>
        <w:pStyle w:val="Style2"/>
        <w:widowControl w:val="0"/>
        <w:keepNext w:val="0"/>
        <w:keepLines w:val="0"/>
        <w:shd w:val="clear" w:color="auto" w:fill="auto"/>
        <w:bidi w:val="0"/>
        <w:jc w:val="both"/>
        <w:spacing w:before="0" w:after="0" w:line="274" w:lineRule="exact"/>
        <w:ind w:left="0" w:right="0" w:firstLine="320"/>
      </w:pPr>
      <w:r>
        <w:rPr>
          <w:lang w:val="ru-RU" w:eastAsia="ru-RU" w:bidi="ru-RU"/>
          <w:rFonts w:ascii="Times New Roman" w:eastAsia="Times New Roman" w:hAnsi="Times New Roman" w:cs="Times New Roman"/>
          <w:w w:val="100"/>
          <w:spacing w:val="0"/>
          <w:color w:val="000000"/>
          <w:position w:val="0"/>
        </w:rPr>
        <w:t>Методы, используемые для сбора/селекции доказательств</w:t>
      </w:r>
      <w:r>
        <w:rPr>
          <w:rStyle w:val="CharStyle57"/>
          <w:b w:val="0"/>
          <w:bCs w:val="0"/>
        </w:rPr>
        <w:t>: поиск в электронных базах данных.</w:t>
      </w:r>
    </w:p>
    <w:p>
      <w:pPr>
        <w:pStyle w:val="Style2"/>
        <w:widowControl w:val="0"/>
        <w:keepNext w:val="0"/>
        <w:keepLines w:val="0"/>
        <w:shd w:val="clear" w:color="auto" w:fill="auto"/>
        <w:bidi w:val="0"/>
        <w:jc w:val="both"/>
        <w:spacing w:before="0" w:after="0" w:line="274" w:lineRule="exact"/>
        <w:ind w:left="0" w:right="0" w:firstLine="320"/>
      </w:pPr>
      <w:r>
        <w:rPr>
          <w:lang w:val="ru-RU" w:eastAsia="ru-RU" w:bidi="ru-RU"/>
          <w:rFonts w:ascii="Times New Roman" w:eastAsia="Times New Roman" w:hAnsi="Times New Roman" w:cs="Times New Roman"/>
          <w:w w:val="100"/>
          <w:spacing w:val="0"/>
          <w:color w:val="000000"/>
          <w:position w:val="0"/>
        </w:rPr>
        <w:t>Описание методов, использованных для оценки качества и силы доказательств</w:t>
      </w:r>
      <w:r>
        <w:rPr>
          <w:rStyle w:val="CharStyle57"/>
          <w:b w:val="0"/>
          <w:bCs w:val="0"/>
        </w:rPr>
        <w:t>:</w:t>
      </w:r>
    </w:p>
    <w:p>
      <w:pPr>
        <w:pStyle w:val="Style19"/>
        <w:widowControl w:val="0"/>
        <w:keepNext w:val="0"/>
        <w:keepLines w:val="0"/>
        <w:shd w:val="clear" w:color="auto" w:fill="auto"/>
        <w:bidi w:val="0"/>
        <w:spacing w:before="0" w:after="0"/>
        <w:ind w:left="0" w:right="0" w:firstLine="0"/>
      </w:pPr>
      <w:r>
        <w:rPr>
          <w:lang w:val="ru-RU" w:eastAsia="ru-RU" w:bidi="ru-RU"/>
          <w:rFonts w:ascii="Times New Roman" w:eastAsia="Times New Roman" w:hAnsi="Times New Roman" w:cs="Times New Roman"/>
          <w:w w:val="100"/>
          <w:spacing w:val="0"/>
          <w:color w:val="000000"/>
          <w:position w:val="0"/>
        </w:rPr>
        <w:t xml:space="preserve">доказательной базой для рекомендаций являются публикации, вошедшие в Кохрейновскую библиотеку, базы данных </w:t>
      </w:r>
      <w:r>
        <w:rPr>
          <w:lang w:val="en-US" w:eastAsia="en-US" w:bidi="en-US"/>
          <w:rFonts w:ascii="Times New Roman" w:eastAsia="Times New Roman" w:hAnsi="Times New Roman" w:cs="Times New Roman"/>
          <w:w w:val="100"/>
          <w:spacing w:val="0"/>
          <w:color w:val="000000"/>
          <w:position w:val="0"/>
        </w:rPr>
        <w:t xml:space="preserve">EMBASE, MEDLINE </w:t>
      </w:r>
      <w:r>
        <w:rPr>
          <w:lang w:val="ru-RU" w:eastAsia="ru-RU" w:bidi="ru-RU"/>
          <w:rFonts w:ascii="Times New Roman" w:eastAsia="Times New Roman" w:hAnsi="Times New Roman" w:cs="Times New Roman"/>
          <w:w w:val="100"/>
          <w:spacing w:val="0"/>
          <w:color w:val="000000"/>
          <w:position w:val="0"/>
        </w:rPr>
        <w:t xml:space="preserve">и </w:t>
      </w:r>
      <w:r>
        <w:rPr>
          <w:lang w:val="en-US" w:eastAsia="en-US" w:bidi="en-US"/>
          <w:rFonts w:ascii="Times New Roman" w:eastAsia="Times New Roman" w:hAnsi="Times New Roman" w:cs="Times New Roman"/>
          <w:w w:val="100"/>
          <w:spacing w:val="0"/>
          <w:color w:val="000000"/>
          <w:position w:val="0"/>
        </w:rPr>
        <w:t xml:space="preserve">PubMed. </w:t>
      </w:r>
      <w:r>
        <w:rPr>
          <w:lang w:val="ru-RU" w:eastAsia="ru-RU" w:bidi="ru-RU"/>
          <w:rFonts w:ascii="Times New Roman" w:eastAsia="Times New Roman" w:hAnsi="Times New Roman" w:cs="Times New Roman"/>
          <w:w w:val="100"/>
          <w:spacing w:val="0"/>
          <w:color w:val="000000"/>
          <w:position w:val="0"/>
        </w:rPr>
        <w:t>Глубина поиска - 8 лет.</w:t>
      </w:r>
    </w:p>
    <w:p>
      <w:pPr>
        <w:pStyle w:val="Style2"/>
        <w:widowControl w:val="0"/>
        <w:keepNext w:val="0"/>
        <w:keepLines w:val="0"/>
        <w:shd w:val="clear" w:color="auto" w:fill="auto"/>
        <w:bidi w:val="0"/>
        <w:jc w:val="both"/>
        <w:spacing w:before="0" w:after="0" w:line="274" w:lineRule="exact"/>
        <w:ind w:left="0" w:right="0" w:firstLine="320"/>
      </w:pPr>
      <w:r>
        <w:rPr>
          <w:lang w:val="ru-RU" w:eastAsia="ru-RU" w:bidi="ru-RU"/>
          <w:rFonts w:ascii="Times New Roman" w:eastAsia="Times New Roman" w:hAnsi="Times New Roman" w:cs="Times New Roman"/>
          <w:w w:val="100"/>
          <w:spacing w:val="0"/>
          <w:color w:val="000000"/>
          <w:position w:val="0"/>
        </w:rPr>
        <w:t>Методы, использованные для оценки качества и силы доказательств:</w:t>
      </w:r>
    </w:p>
    <w:p>
      <w:pPr>
        <w:pStyle w:val="Style19"/>
        <w:numPr>
          <w:ilvl w:val="0"/>
          <w:numId w:val="1"/>
        </w:numPr>
        <w:tabs>
          <w:tab w:leader="none" w:pos="2164" w:val="left"/>
        </w:tabs>
        <w:widowControl w:val="0"/>
        <w:keepNext w:val="0"/>
        <w:keepLines w:val="0"/>
        <w:shd w:val="clear" w:color="auto" w:fill="auto"/>
        <w:bidi w:val="0"/>
        <w:jc w:val="left"/>
        <w:spacing w:before="0" w:after="0" w:line="244" w:lineRule="exact"/>
        <w:ind w:left="1400" w:right="0" w:firstLine="0"/>
      </w:pPr>
      <w:r>
        <w:rPr>
          <w:lang w:val="ru-RU" w:eastAsia="ru-RU" w:bidi="ru-RU"/>
          <w:rFonts w:ascii="Times New Roman" w:eastAsia="Times New Roman" w:hAnsi="Times New Roman" w:cs="Times New Roman"/>
          <w:w w:val="100"/>
          <w:spacing w:val="0"/>
          <w:color w:val="000000"/>
          <w:position w:val="0"/>
        </w:rPr>
        <w:t>консенсус экспертов;</w:t>
      </w:r>
    </w:p>
    <w:p>
      <w:pPr>
        <w:pStyle w:val="Style19"/>
        <w:numPr>
          <w:ilvl w:val="0"/>
          <w:numId w:val="1"/>
        </w:numPr>
        <w:tabs>
          <w:tab w:leader="none" w:pos="2164" w:val="left"/>
        </w:tabs>
        <w:widowControl w:val="0"/>
        <w:keepNext w:val="0"/>
        <w:keepLines w:val="0"/>
        <w:shd w:val="clear" w:color="auto" w:fill="auto"/>
        <w:bidi w:val="0"/>
        <w:jc w:val="left"/>
        <w:spacing w:before="0" w:after="0" w:line="288" w:lineRule="exact"/>
        <w:ind w:left="1400" w:right="0" w:firstLine="0"/>
      </w:pPr>
      <w:r>
        <w:rPr>
          <w:lang w:val="ru-RU" w:eastAsia="ru-RU" w:bidi="ru-RU"/>
          <w:rFonts w:ascii="Times New Roman" w:eastAsia="Times New Roman" w:hAnsi="Times New Roman" w:cs="Times New Roman"/>
          <w:w w:val="100"/>
          <w:spacing w:val="0"/>
          <w:color w:val="000000"/>
          <w:position w:val="0"/>
        </w:rPr>
        <w:t>оценка значимости в соответствии с рейтинговой схемой.</w:t>
      </w:r>
    </w:p>
    <w:p>
      <w:pPr>
        <w:pStyle w:val="Style2"/>
        <w:widowControl w:val="0"/>
        <w:keepNext w:val="0"/>
        <w:keepLines w:val="0"/>
        <w:shd w:val="clear" w:color="auto" w:fill="auto"/>
        <w:bidi w:val="0"/>
        <w:jc w:val="both"/>
        <w:spacing w:before="0" w:after="0" w:line="288" w:lineRule="exact"/>
        <w:ind w:left="0" w:right="0" w:firstLine="320"/>
      </w:pPr>
      <w:r>
        <w:rPr>
          <w:lang w:val="ru-RU" w:eastAsia="ru-RU" w:bidi="ru-RU"/>
          <w:rFonts w:ascii="Times New Roman" w:eastAsia="Times New Roman" w:hAnsi="Times New Roman" w:cs="Times New Roman"/>
          <w:w w:val="100"/>
          <w:spacing w:val="0"/>
          <w:color w:val="000000"/>
          <w:position w:val="0"/>
        </w:rPr>
        <w:t>Методы, использованные для анализа доказательств</w:t>
      </w:r>
      <w:r>
        <w:rPr>
          <w:rStyle w:val="CharStyle57"/>
          <w:b w:val="0"/>
          <w:bCs w:val="0"/>
        </w:rPr>
        <w:t>:</w:t>
      </w:r>
    </w:p>
    <w:p>
      <w:pPr>
        <w:pStyle w:val="Style19"/>
        <w:numPr>
          <w:ilvl w:val="0"/>
          <w:numId w:val="1"/>
        </w:numPr>
        <w:tabs>
          <w:tab w:leader="none" w:pos="2164" w:val="left"/>
        </w:tabs>
        <w:widowControl w:val="0"/>
        <w:keepNext w:val="0"/>
        <w:keepLines w:val="0"/>
        <w:shd w:val="clear" w:color="auto" w:fill="auto"/>
        <w:bidi w:val="0"/>
        <w:jc w:val="left"/>
        <w:spacing w:before="0" w:after="0" w:line="288" w:lineRule="exact"/>
        <w:ind w:left="1400" w:right="0" w:firstLine="0"/>
      </w:pPr>
      <w:r>
        <w:rPr>
          <w:lang w:val="ru-RU" w:eastAsia="ru-RU" w:bidi="ru-RU"/>
          <w:rFonts w:ascii="Times New Roman" w:eastAsia="Times New Roman" w:hAnsi="Times New Roman" w:cs="Times New Roman"/>
          <w:w w:val="100"/>
          <w:spacing w:val="0"/>
          <w:color w:val="000000"/>
          <w:position w:val="0"/>
        </w:rPr>
        <w:t>обзоры опубликованных мета-анализов;</w:t>
      </w:r>
    </w:p>
    <w:p>
      <w:pPr>
        <w:pStyle w:val="Style19"/>
        <w:numPr>
          <w:ilvl w:val="0"/>
          <w:numId w:val="1"/>
        </w:numPr>
        <w:tabs>
          <w:tab w:leader="none" w:pos="2164" w:val="left"/>
        </w:tabs>
        <w:widowControl w:val="0"/>
        <w:keepNext w:val="0"/>
        <w:keepLines w:val="0"/>
        <w:shd w:val="clear" w:color="auto" w:fill="auto"/>
        <w:bidi w:val="0"/>
        <w:jc w:val="left"/>
        <w:spacing w:before="0" w:after="0" w:line="278" w:lineRule="exact"/>
        <w:ind w:left="1400" w:right="0" w:firstLine="0"/>
      </w:pPr>
      <w:r>
        <w:rPr>
          <w:lang w:val="ru-RU" w:eastAsia="ru-RU" w:bidi="ru-RU"/>
          <w:rFonts w:ascii="Times New Roman" w:eastAsia="Times New Roman" w:hAnsi="Times New Roman" w:cs="Times New Roman"/>
          <w:w w:val="100"/>
          <w:spacing w:val="0"/>
          <w:color w:val="000000"/>
          <w:position w:val="0"/>
        </w:rPr>
        <w:t>систематические обзоры с таблицами доказательств.</w:t>
      </w:r>
    </w:p>
    <w:p>
      <w:pPr>
        <w:pStyle w:val="Style2"/>
        <w:widowControl w:val="0"/>
        <w:keepNext w:val="0"/>
        <w:keepLines w:val="0"/>
        <w:shd w:val="clear" w:color="auto" w:fill="auto"/>
        <w:bidi w:val="0"/>
        <w:jc w:val="both"/>
        <w:spacing w:before="0" w:after="0" w:line="278" w:lineRule="exact"/>
        <w:ind w:left="0" w:right="0" w:firstLine="320"/>
      </w:pPr>
      <w:r>
        <w:rPr>
          <w:lang w:val="ru-RU" w:eastAsia="ru-RU" w:bidi="ru-RU"/>
          <w:rFonts w:ascii="Times New Roman" w:eastAsia="Times New Roman" w:hAnsi="Times New Roman" w:cs="Times New Roman"/>
          <w:w w:val="100"/>
          <w:spacing w:val="0"/>
          <w:color w:val="000000"/>
          <w:position w:val="0"/>
        </w:rPr>
        <w:t>Описание методов, использованных для анализа доказательств</w:t>
      </w:r>
    </w:p>
    <w:p>
      <w:pPr>
        <w:pStyle w:val="Style19"/>
        <w:widowControl w:val="0"/>
        <w:keepNext w:val="0"/>
        <w:keepLines w:val="0"/>
        <w:shd w:val="clear" w:color="auto" w:fill="auto"/>
        <w:bidi w:val="0"/>
        <w:spacing w:before="0" w:after="0" w:line="278" w:lineRule="exact"/>
        <w:ind w:left="0" w:right="0" w:firstLine="320"/>
      </w:pPr>
      <w:r>
        <w:rPr>
          <w:lang w:val="ru-RU" w:eastAsia="ru-RU" w:bidi="ru-RU"/>
          <w:rFonts w:ascii="Times New Roman" w:eastAsia="Times New Roman" w:hAnsi="Times New Roman" w:cs="Times New Roman"/>
          <w:w w:val="100"/>
          <w:spacing w:val="0"/>
          <w:color w:val="000000"/>
          <w:position w:val="0"/>
        </w:rPr>
        <w:t>При отборе публикаций, как потенциальных источников доказательств, использованная в каждом исследовании методология изучается для того, чтобы убедиться в ее валидности. Результат изучения влияет на уровень доказательств, присваиваемый публикации, что в свою очередь, влияет на силу рекомендаций.</w:t>
      </w:r>
    </w:p>
    <w:p>
      <w:pPr>
        <w:pStyle w:val="Style19"/>
        <w:widowControl w:val="0"/>
        <w:keepNext w:val="0"/>
        <w:keepLines w:val="0"/>
        <w:shd w:val="clear" w:color="auto" w:fill="auto"/>
        <w:bidi w:val="0"/>
        <w:spacing w:before="0" w:after="0" w:line="278" w:lineRule="exact"/>
        <w:ind w:left="0" w:right="0" w:firstLine="320"/>
      </w:pPr>
      <w:r>
        <w:rPr>
          <w:lang w:val="ru-RU" w:eastAsia="ru-RU" w:bidi="ru-RU"/>
          <w:rFonts w:ascii="Times New Roman" w:eastAsia="Times New Roman" w:hAnsi="Times New Roman" w:cs="Times New Roman"/>
          <w:w w:val="100"/>
          <w:spacing w:val="0"/>
          <w:color w:val="000000"/>
          <w:position w:val="0"/>
        </w:rPr>
        <w:t>Для минимизации потенциальных ошибок каждое исследование оценивалось независимо. Любые различия в оценках обсуждались всей группой авторов в полном составе. При невозможности достижения консенсуса привлекался независимый эксперт.</w:t>
      </w:r>
    </w:p>
    <w:p>
      <w:pPr>
        <w:pStyle w:val="Style19"/>
        <w:widowControl w:val="0"/>
        <w:keepNext w:val="0"/>
        <w:keepLines w:val="0"/>
        <w:shd w:val="clear" w:color="auto" w:fill="auto"/>
        <w:bidi w:val="0"/>
        <w:spacing w:before="0" w:after="0" w:line="278" w:lineRule="exact"/>
        <w:ind w:left="0" w:right="0" w:firstLine="320"/>
      </w:pPr>
      <w:r>
        <w:rPr>
          <w:rStyle w:val="CharStyle59"/>
        </w:rPr>
        <w:t>Таблицы доказательств</w:t>
      </w:r>
      <w:r>
        <w:rPr>
          <w:lang w:val="ru-RU" w:eastAsia="ru-RU" w:bidi="ru-RU"/>
          <w:rFonts w:ascii="Times New Roman" w:eastAsia="Times New Roman" w:hAnsi="Times New Roman" w:cs="Times New Roman"/>
          <w:w w:val="100"/>
          <w:spacing w:val="0"/>
          <w:color w:val="000000"/>
          <w:position w:val="0"/>
        </w:rPr>
        <w:t>: заполнялись авторами клинических рекомендаций.</w:t>
      </w:r>
    </w:p>
    <w:p>
      <w:pPr>
        <w:pStyle w:val="Style2"/>
        <w:widowControl w:val="0"/>
        <w:keepNext w:val="0"/>
        <w:keepLines w:val="0"/>
        <w:shd w:val="clear" w:color="auto" w:fill="auto"/>
        <w:bidi w:val="0"/>
        <w:jc w:val="left"/>
        <w:spacing w:before="0" w:after="0" w:line="278" w:lineRule="exact"/>
        <w:ind w:left="320" w:right="0" w:firstLine="0"/>
      </w:pPr>
      <w:r>
        <w:rPr>
          <w:lang w:val="ru-RU" w:eastAsia="ru-RU" w:bidi="ru-RU"/>
          <w:rFonts w:ascii="Times New Roman" w:eastAsia="Times New Roman" w:hAnsi="Times New Roman" w:cs="Times New Roman"/>
          <w:w w:val="100"/>
          <w:spacing w:val="0"/>
          <w:color w:val="000000"/>
          <w:position w:val="0"/>
        </w:rPr>
        <w:t>Методы, использованные для формулирования рекомендаций</w:t>
      </w:r>
      <w:r>
        <w:rPr>
          <w:rStyle w:val="CharStyle57"/>
          <w:b w:val="0"/>
          <w:bCs w:val="0"/>
        </w:rPr>
        <w:t xml:space="preserve">: консенсус экспертов. </w:t>
      </w:r>
      <w:r>
        <w:rPr>
          <w:lang w:val="ru-RU" w:eastAsia="ru-RU" w:bidi="ru-RU"/>
          <w:rFonts w:ascii="Times New Roman" w:eastAsia="Times New Roman" w:hAnsi="Times New Roman" w:cs="Times New Roman"/>
          <w:w w:val="100"/>
          <w:spacing w:val="0"/>
          <w:color w:val="000000"/>
          <w:position w:val="0"/>
        </w:rPr>
        <w:t xml:space="preserve">Индикаторы доброкачественной практики </w:t>
      </w:r>
      <w:r>
        <w:rPr>
          <w:lang w:val="en-US" w:eastAsia="en-US" w:bidi="en-US"/>
          <w:rFonts w:ascii="Times New Roman" w:eastAsia="Times New Roman" w:hAnsi="Times New Roman" w:cs="Times New Roman"/>
          <w:w w:val="100"/>
          <w:spacing w:val="0"/>
          <w:color w:val="000000"/>
          <w:position w:val="0"/>
        </w:rPr>
        <w:t xml:space="preserve">(Good Practice Points </w:t>
      </w:r>
      <w:r>
        <w:rPr>
          <w:lang w:val="ru-RU" w:eastAsia="ru-RU" w:bidi="ru-RU"/>
          <w:rFonts w:ascii="Times New Roman" w:eastAsia="Times New Roman" w:hAnsi="Times New Roman" w:cs="Times New Roman"/>
          <w:w w:val="100"/>
          <w:spacing w:val="0"/>
          <w:color w:val="000000"/>
          <w:position w:val="0"/>
        </w:rPr>
        <w:t xml:space="preserve">- </w:t>
      </w:r>
      <w:r>
        <w:rPr>
          <w:lang w:val="en-US" w:eastAsia="en-US" w:bidi="en-US"/>
          <w:rFonts w:ascii="Times New Roman" w:eastAsia="Times New Roman" w:hAnsi="Times New Roman" w:cs="Times New Roman"/>
          <w:w w:val="100"/>
          <w:spacing w:val="0"/>
          <w:color w:val="000000"/>
          <w:position w:val="0"/>
        </w:rPr>
        <w:t>GPPs)</w:t>
      </w:r>
    </w:p>
    <w:p>
      <w:pPr>
        <w:pStyle w:val="Style19"/>
        <w:widowControl w:val="0"/>
        <w:keepNext w:val="0"/>
        <w:keepLines w:val="0"/>
        <w:shd w:val="clear" w:color="auto" w:fill="auto"/>
        <w:bidi w:val="0"/>
        <w:spacing w:before="0" w:after="0" w:line="278" w:lineRule="exact"/>
        <w:ind w:left="0" w:right="0" w:firstLine="320"/>
      </w:pPr>
      <w:r>
        <w:rPr>
          <w:lang w:val="ru-RU" w:eastAsia="ru-RU" w:bidi="ru-RU"/>
          <w:rFonts w:ascii="Times New Roman" w:eastAsia="Times New Roman" w:hAnsi="Times New Roman" w:cs="Times New Roman"/>
          <w:w w:val="100"/>
          <w:spacing w:val="0"/>
          <w:color w:val="000000"/>
          <w:position w:val="0"/>
        </w:rPr>
        <w:t>Рекомендуемая доброкачественная практика базируется на клиническом опыте авторов разработанных рекомендаций.</w:t>
      </w:r>
    </w:p>
    <w:p>
      <w:pPr>
        <w:pStyle w:val="Style2"/>
        <w:widowControl w:val="0"/>
        <w:keepNext w:val="0"/>
        <w:keepLines w:val="0"/>
        <w:shd w:val="clear" w:color="auto" w:fill="auto"/>
        <w:bidi w:val="0"/>
        <w:jc w:val="both"/>
        <w:spacing w:before="0" w:after="0" w:line="278" w:lineRule="exact"/>
        <w:ind w:left="0" w:right="0" w:firstLine="320"/>
      </w:pPr>
      <w:r>
        <w:rPr>
          <w:lang w:val="ru-RU" w:eastAsia="ru-RU" w:bidi="ru-RU"/>
          <w:rFonts w:ascii="Times New Roman" w:eastAsia="Times New Roman" w:hAnsi="Times New Roman" w:cs="Times New Roman"/>
          <w:w w:val="100"/>
          <w:spacing w:val="0"/>
          <w:color w:val="000000"/>
          <w:position w:val="0"/>
        </w:rPr>
        <w:t>Экономический анализ</w:t>
      </w:r>
    </w:p>
    <w:p>
      <w:pPr>
        <w:pStyle w:val="Style19"/>
        <w:widowControl w:val="0"/>
        <w:keepNext w:val="0"/>
        <w:keepLines w:val="0"/>
        <w:shd w:val="clear" w:color="auto" w:fill="auto"/>
        <w:bidi w:val="0"/>
        <w:spacing w:before="0" w:after="0" w:line="278" w:lineRule="exact"/>
        <w:ind w:left="0" w:right="0" w:firstLine="320"/>
      </w:pPr>
      <w:r>
        <w:rPr>
          <w:lang w:val="ru-RU" w:eastAsia="ru-RU" w:bidi="ru-RU"/>
          <w:rFonts w:ascii="Times New Roman" w:eastAsia="Times New Roman" w:hAnsi="Times New Roman" w:cs="Times New Roman"/>
          <w:w w:val="100"/>
          <w:spacing w:val="0"/>
          <w:color w:val="000000"/>
          <w:position w:val="0"/>
        </w:rPr>
        <w:t>Анализ стоимости не проводился и публикации по фармакоэкономике не анализировались.</w:t>
      </w:r>
    </w:p>
    <w:p>
      <w:pPr>
        <w:pStyle w:val="Style2"/>
        <w:widowControl w:val="0"/>
        <w:keepNext w:val="0"/>
        <w:keepLines w:val="0"/>
        <w:shd w:val="clear" w:color="auto" w:fill="auto"/>
        <w:bidi w:val="0"/>
        <w:jc w:val="both"/>
        <w:spacing w:before="0" w:after="0" w:line="278" w:lineRule="exact"/>
        <w:ind w:left="0" w:right="0" w:firstLine="320"/>
      </w:pPr>
      <w:r>
        <w:rPr>
          <w:lang w:val="ru-RU" w:eastAsia="ru-RU" w:bidi="ru-RU"/>
          <w:rFonts w:ascii="Times New Roman" w:eastAsia="Times New Roman" w:hAnsi="Times New Roman" w:cs="Times New Roman"/>
          <w:w w:val="100"/>
          <w:spacing w:val="0"/>
          <w:color w:val="000000"/>
          <w:position w:val="0"/>
        </w:rPr>
        <w:t>Метод валидации рекомендаций</w:t>
      </w:r>
    </w:p>
    <w:p>
      <w:pPr>
        <w:pStyle w:val="Style19"/>
        <w:numPr>
          <w:ilvl w:val="0"/>
          <w:numId w:val="1"/>
        </w:numPr>
        <w:tabs>
          <w:tab w:leader="none" w:pos="2164" w:val="left"/>
        </w:tabs>
        <w:widowControl w:val="0"/>
        <w:keepNext w:val="0"/>
        <w:keepLines w:val="0"/>
        <w:shd w:val="clear" w:color="auto" w:fill="auto"/>
        <w:bidi w:val="0"/>
        <w:jc w:val="left"/>
        <w:spacing w:before="0" w:after="0" w:line="278" w:lineRule="exact"/>
        <w:ind w:left="1400" w:right="0" w:firstLine="0"/>
      </w:pPr>
      <w:r>
        <w:rPr>
          <w:lang w:val="ru-RU" w:eastAsia="ru-RU" w:bidi="ru-RU"/>
          <w:rFonts w:ascii="Times New Roman" w:eastAsia="Times New Roman" w:hAnsi="Times New Roman" w:cs="Times New Roman"/>
          <w:w w:val="100"/>
          <w:spacing w:val="0"/>
          <w:color w:val="000000"/>
          <w:position w:val="0"/>
        </w:rPr>
        <w:t>Внешняя экспертная оценка.</w:t>
      </w:r>
    </w:p>
    <w:p>
      <w:pPr>
        <w:pStyle w:val="Style19"/>
        <w:numPr>
          <w:ilvl w:val="0"/>
          <w:numId w:val="1"/>
        </w:numPr>
        <w:tabs>
          <w:tab w:leader="none" w:pos="2164" w:val="left"/>
        </w:tabs>
        <w:widowControl w:val="0"/>
        <w:keepNext w:val="0"/>
        <w:keepLines w:val="0"/>
        <w:shd w:val="clear" w:color="auto" w:fill="auto"/>
        <w:bidi w:val="0"/>
        <w:jc w:val="left"/>
        <w:spacing w:before="0" w:after="0" w:line="244" w:lineRule="exact"/>
        <w:ind w:left="1400" w:right="0" w:firstLine="0"/>
      </w:pPr>
      <w:r>
        <w:rPr>
          <w:lang w:val="ru-RU" w:eastAsia="ru-RU" w:bidi="ru-RU"/>
          <w:rFonts w:ascii="Times New Roman" w:eastAsia="Times New Roman" w:hAnsi="Times New Roman" w:cs="Times New Roman"/>
          <w:w w:val="100"/>
          <w:spacing w:val="0"/>
          <w:color w:val="000000"/>
          <w:position w:val="0"/>
        </w:rPr>
        <w:t>Внутренняя экспертная оценка.</w:t>
      </w:r>
    </w:p>
    <w:p>
      <w:pPr>
        <w:pStyle w:val="Style2"/>
        <w:widowControl w:val="0"/>
        <w:keepNext w:val="0"/>
        <w:keepLines w:val="0"/>
        <w:shd w:val="clear" w:color="auto" w:fill="auto"/>
        <w:bidi w:val="0"/>
        <w:jc w:val="both"/>
        <w:spacing w:before="0" w:after="0"/>
        <w:ind w:left="0" w:right="0" w:firstLine="320"/>
      </w:pPr>
      <w:r>
        <w:rPr>
          <w:lang w:val="ru-RU" w:eastAsia="ru-RU" w:bidi="ru-RU"/>
          <w:rFonts w:ascii="Times New Roman" w:eastAsia="Times New Roman" w:hAnsi="Times New Roman" w:cs="Times New Roman"/>
          <w:w w:val="100"/>
          <w:spacing w:val="0"/>
          <w:color w:val="000000"/>
          <w:position w:val="0"/>
        </w:rPr>
        <w:t>Описание метода валидации рекомендаций</w:t>
      </w:r>
    </w:p>
    <w:p>
      <w:pPr>
        <w:pStyle w:val="Style19"/>
        <w:widowControl w:val="0"/>
        <w:keepNext w:val="0"/>
        <w:keepLines w:val="0"/>
        <w:shd w:val="clear" w:color="auto" w:fill="auto"/>
        <w:bidi w:val="0"/>
        <w:spacing w:before="0" w:after="0"/>
        <w:ind w:left="0" w:right="0" w:firstLine="400"/>
      </w:pPr>
      <w:r>
        <w:rPr>
          <w:lang w:val="ru-RU" w:eastAsia="ru-RU" w:bidi="ru-RU"/>
          <w:rFonts w:ascii="Times New Roman" w:eastAsia="Times New Roman" w:hAnsi="Times New Roman" w:cs="Times New Roman"/>
          <w:w w:val="100"/>
          <w:spacing w:val="0"/>
          <w:color w:val="000000"/>
          <w:position w:val="0"/>
        </w:rPr>
        <w:t>Настоящие рекомендации в предварительной версии были рецензированы независимыми экспертами, которых, прежде всего, попросили прокомментировать, насколько доступна для понимания интерпретация доказательств, лежащая в основе рекомендаций.</w:t>
      </w:r>
    </w:p>
    <w:p>
      <w:pPr>
        <w:pStyle w:val="Style19"/>
        <w:widowControl w:val="0"/>
        <w:keepNext w:val="0"/>
        <w:keepLines w:val="0"/>
        <w:shd w:val="clear" w:color="auto" w:fill="auto"/>
        <w:bidi w:val="0"/>
        <w:spacing w:before="0" w:after="0"/>
        <w:ind w:left="0" w:right="0" w:firstLine="400"/>
      </w:pPr>
      <w:r>
        <w:rPr>
          <w:lang w:val="ru-RU" w:eastAsia="ru-RU" w:bidi="ru-RU"/>
          <w:rFonts w:ascii="Times New Roman" w:eastAsia="Times New Roman" w:hAnsi="Times New Roman" w:cs="Times New Roman"/>
          <w:w w:val="100"/>
          <w:spacing w:val="0"/>
          <w:color w:val="000000"/>
          <w:position w:val="0"/>
        </w:rPr>
        <w:t>От врачей первичного звена получены комментарии в отношении доходчивости изложения данных рекомендаций, а также их оценка важности предлагаемых рекомендаций, как инструмента повседневной практики.</w:t>
      </w:r>
    </w:p>
    <w:p>
      <w:pPr>
        <w:pStyle w:val="Style19"/>
        <w:widowControl w:val="0"/>
        <w:keepNext w:val="0"/>
        <w:keepLines w:val="0"/>
        <w:shd w:val="clear" w:color="auto" w:fill="auto"/>
        <w:bidi w:val="0"/>
        <w:spacing w:before="0" w:after="0"/>
        <w:ind w:left="0" w:right="0" w:firstLine="400"/>
      </w:pPr>
      <w:r>
        <w:rPr>
          <w:lang w:val="ru-RU" w:eastAsia="ru-RU" w:bidi="ru-RU"/>
          <w:rFonts w:ascii="Times New Roman" w:eastAsia="Times New Roman" w:hAnsi="Times New Roman" w:cs="Times New Roman"/>
          <w:w w:val="100"/>
          <w:spacing w:val="0"/>
          <w:color w:val="000000"/>
          <w:position w:val="0"/>
        </w:rPr>
        <w:t>Все комментарии, полученные от экспертов, тщательно систематизировались и обсуждались членами рабочей группы (авторами рекомендаций). Каждый пункт обсуждался в отдельности.</w:t>
      </w:r>
    </w:p>
    <w:p>
      <w:pPr>
        <w:pStyle w:val="Style2"/>
        <w:widowControl w:val="0"/>
        <w:keepNext w:val="0"/>
        <w:keepLines w:val="0"/>
        <w:shd w:val="clear" w:color="auto" w:fill="auto"/>
        <w:bidi w:val="0"/>
        <w:jc w:val="both"/>
        <w:spacing w:before="0" w:after="0" w:line="274" w:lineRule="exact"/>
        <w:ind w:left="0" w:right="0" w:firstLine="400"/>
      </w:pPr>
      <w:r>
        <w:rPr>
          <w:lang w:val="ru-RU" w:eastAsia="ru-RU" w:bidi="ru-RU"/>
          <w:rFonts w:ascii="Times New Roman" w:eastAsia="Times New Roman" w:hAnsi="Times New Roman" w:cs="Times New Roman"/>
          <w:w w:val="100"/>
          <w:spacing w:val="0"/>
          <w:color w:val="000000"/>
          <w:position w:val="0"/>
        </w:rPr>
        <w:t>Консультация и экспертная оценка</w:t>
      </w:r>
    </w:p>
    <w:p>
      <w:pPr>
        <w:pStyle w:val="Style19"/>
        <w:widowControl w:val="0"/>
        <w:keepNext w:val="0"/>
        <w:keepLines w:val="0"/>
        <w:shd w:val="clear" w:color="auto" w:fill="auto"/>
        <w:bidi w:val="0"/>
        <w:spacing w:before="0" w:after="0"/>
        <w:ind w:left="0" w:right="0" w:firstLine="400"/>
      </w:pPr>
      <w:r>
        <w:rPr>
          <w:lang w:val="ru-RU" w:eastAsia="ru-RU" w:bidi="ru-RU"/>
          <w:rFonts w:ascii="Times New Roman" w:eastAsia="Times New Roman" w:hAnsi="Times New Roman" w:cs="Times New Roman"/>
          <w:w w:val="100"/>
          <w:spacing w:val="0"/>
          <w:color w:val="000000"/>
          <w:position w:val="0"/>
        </w:rPr>
        <w:t>Проект рекомендаций был рецензирован независимыми экспертами, которых, прежде всего, попросили прокомментировать доходчивость и точность интерпретации доказательной базы, лежащей в основе рекомендаций.</w:t>
      </w:r>
    </w:p>
    <w:p>
      <w:pPr>
        <w:pStyle w:val="Style2"/>
        <w:widowControl w:val="0"/>
        <w:keepNext w:val="0"/>
        <w:keepLines w:val="0"/>
        <w:shd w:val="clear" w:color="auto" w:fill="auto"/>
        <w:bidi w:val="0"/>
        <w:jc w:val="both"/>
        <w:spacing w:before="0" w:after="0" w:line="274" w:lineRule="exact"/>
        <w:ind w:left="0" w:right="0" w:firstLine="400"/>
      </w:pPr>
      <w:r>
        <w:rPr>
          <w:lang w:val="ru-RU" w:eastAsia="ru-RU" w:bidi="ru-RU"/>
          <w:rFonts w:ascii="Times New Roman" w:eastAsia="Times New Roman" w:hAnsi="Times New Roman" w:cs="Times New Roman"/>
          <w:w w:val="100"/>
          <w:spacing w:val="0"/>
          <w:color w:val="000000"/>
          <w:position w:val="0"/>
        </w:rPr>
        <w:t>Рабочая группа</w:t>
      </w:r>
    </w:p>
    <w:p>
      <w:pPr>
        <w:pStyle w:val="Style19"/>
        <w:widowControl w:val="0"/>
        <w:keepNext w:val="0"/>
        <w:keepLines w:val="0"/>
        <w:shd w:val="clear" w:color="auto" w:fill="auto"/>
        <w:bidi w:val="0"/>
        <w:spacing w:before="0" w:after="0"/>
        <w:ind w:left="0" w:right="0" w:firstLine="400"/>
      </w:pPr>
      <w:r>
        <w:rPr>
          <w:lang w:val="ru-RU" w:eastAsia="ru-RU" w:bidi="ru-RU"/>
          <w:rFonts w:ascii="Times New Roman" w:eastAsia="Times New Roman" w:hAnsi="Times New Roman" w:cs="Times New Roman"/>
          <w:w w:val="100"/>
          <w:spacing w:val="0"/>
          <w:color w:val="000000"/>
          <w:position w:val="0"/>
        </w:rPr>
        <w:t>Для окончательной редакции и контроля качества рекомендации были повторно проанализированы членами рабочей группы, которые пришли к заключению, что все замечания и комментарии экспертов приняты во внимание, риск систематических ошибок при разработке рекомендаций сведен к минимуму.</w:t>
      </w:r>
    </w:p>
    <w:p>
      <w:pPr>
        <w:pStyle w:val="Style2"/>
        <w:widowControl w:val="0"/>
        <w:keepNext w:val="0"/>
        <w:keepLines w:val="0"/>
        <w:shd w:val="clear" w:color="auto" w:fill="auto"/>
        <w:bidi w:val="0"/>
        <w:jc w:val="both"/>
        <w:spacing w:before="0" w:after="0" w:line="274" w:lineRule="exact"/>
        <w:ind w:left="0" w:right="0" w:firstLine="400"/>
      </w:pPr>
      <w:r>
        <w:rPr>
          <w:lang w:val="ru-RU" w:eastAsia="ru-RU" w:bidi="ru-RU"/>
          <w:rFonts w:ascii="Times New Roman" w:eastAsia="Times New Roman" w:hAnsi="Times New Roman" w:cs="Times New Roman"/>
          <w:w w:val="100"/>
          <w:spacing w:val="0"/>
          <w:color w:val="000000"/>
          <w:position w:val="0"/>
        </w:rPr>
        <w:t>Основные рекомендации</w:t>
      </w:r>
    </w:p>
    <w:p>
      <w:pPr>
        <w:pStyle w:val="Style19"/>
        <w:widowControl w:val="0"/>
        <w:keepNext w:val="0"/>
        <w:keepLines w:val="0"/>
        <w:shd w:val="clear" w:color="auto" w:fill="auto"/>
        <w:bidi w:val="0"/>
        <w:spacing w:before="0" w:after="0"/>
        <w:ind w:left="0" w:right="0" w:firstLine="400"/>
      </w:pPr>
      <w:r>
        <w:rPr>
          <w:lang w:val="ru-RU" w:eastAsia="ru-RU" w:bidi="ru-RU"/>
          <w:rFonts w:ascii="Times New Roman" w:eastAsia="Times New Roman" w:hAnsi="Times New Roman" w:cs="Times New Roman"/>
          <w:w w:val="100"/>
          <w:spacing w:val="0"/>
          <w:color w:val="000000"/>
          <w:position w:val="0"/>
        </w:rPr>
        <w:t xml:space="preserve">Сила рекомендаций (1-2) на основании соответствующих уровней доказательств (А-С) и индикаторы доброкачественной практики (табл. 1) - </w:t>
      </w:r>
      <w:r>
        <w:rPr>
          <w:lang w:val="en-US" w:eastAsia="en-US" w:bidi="en-US"/>
          <w:rFonts w:ascii="Times New Roman" w:eastAsia="Times New Roman" w:hAnsi="Times New Roman" w:cs="Times New Roman"/>
          <w:w w:val="100"/>
          <w:spacing w:val="0"/>
          <w:color w:val="000000"/>
          <w:position w:val="0"/>
        </w:rPr>
        <w:t xml:space="preserve">good practice points (GPPs) </w:t>
      </w:r>
      <w:r>
        <w:rPr>
          <w:lang w:val="ru-RU" w:eastAsia="ru-RU" w:bidi="ru-RU"/>
          <w:rFonts w:ascii="Times New Roman" w:eastAsia="Times New Roman" w:hAnsi="Times New Roman" w:cs="Times New Roman"/>
          <w:w w:val="100"/>
          <w:spacing w:val="0"/>
          <w:color w:val="000000"/>
          <w:position w:val="0"/>
        </w:rPr>
        <w:t>приводятся при изложении текста рекомендаций.</w:t>
      </w:r>
    </w:p>
    <w:p>
      <w:pPr>
        <w:pStyle w:val="Style60"/>
        <w:framePr w:w="9864" w:wrap="notBeside" w:vAnchor="text" w:hAnchor="text" w:xAlign="center" w:y="1"/>
        <w:widowControl w:val="0"/>
        <w:keepNext w:val="0"/>
        <w:keepLines w:val="0"/>
        <w:shd w:val="clear" w:color="auto" w:fill="auto"/>
        <w:bidi w:val="0"/>
        <w:spacing w:before="0" w:after="0"/>
        <w:ind w:left="0" w:right="0" w:firstLine="0"/>
      </w:pPr>
      <w:r>
        <w:rPr>
          <w:lang w:val="ru-RU" w:eastAsia="ru-RU" w:bidi="ru-RU"/>
          <w:rFonts w:ascii="Times New Roman" w:eastAsia="Times New Roman" w:hAnsi="Times New Roman" w:cs="Times New Roman"/>
          <w:w w:val="100"/>
          <w:spacing w:val="0"/>
          <w:color w:val="000000"/>
          <w:position w:val="0"/>
        </w:rPr>
        <w:t>Таблица 1.</w:t>
      </w:r>
    </w:p>
    <w:p>
      <w:pPr>
        <w:pStyle w:val="Style60"/>
        <w:framePr w:w="9864" w:wrap="notBeside" w:vAnchor="text" w:hAnchor="text" w:xAlign="center" w:y="1"/>
        <w:widowControl w:val="0"/>
        <w:keepNext w:val="0"/>
        <w:keepLines w:val="0"/>
        <w:shd w:val="clear" w:color="auto" w:fill="auto"/>
        <w:bidi w:val="0"/>
        <w:spacing w:before="0" w:after="0"/>
        <w:ind w:left="0" w:right="0" w:firstLine="0"/>
      </w:pPr>
      <w:r>
        <w:rPr>
          <w:rStyle w:val="CharStyle62"/>
          <w:b/>
          <w:bCs/>
        </w:rPr>
        <w:t>Схема для оценки уровня рекомендаций</w:t>
      </w:r>
    </w:p>
    <w:tbl>
      <w:tblPr>
        <w:tblOverlap w:val="never"/>
        <w:tblLayout w:type="fixed"/>
        <w:jc w:val="center"/>
      </w:tblPr>
      <w:tblGrid>
        <w:gridCol w:w="2098"/>
        <w:gridCol w:w="2371"/>
        <w:gridCol w:w="3571"/>
        <w:gridCol w:w="1824"/>
      </w:tblGrid>
      <w:tr>
        <w:trPr>
          <w:trHeight w:val="778" w:hRule="exact"/>
        </w:trPr>
        <w:tc>
          <w:tcPr>
            <w:shd w:val="clear" w:color="auto" w:fill="FFFFFF"/>
            <w:tcBorders>
              <w:left w:val="single" w:sz="4"/>
              <w:top w:val="single" w:sz="4"/>
            </w:tcBorders>
            <w:vAlign w:val="bottom"/>
          </w:tcPr>
          <w:p>
            <w:pPr>
              <w:pStyle w:val="Style19"/>
              <w:framePr w:w="9864" w:wrap="notBeside" w:vAnchor="text" w:hAnchor="text" w:xAlign="center" w:y="1"/>
              <w:widowControl w:val="0"/>
              <w:keepNext w:val="0"/>
              <w:keepLines w:val="0"/>
              <w:shd w:val="clear" w:color="auto" w:fill="auto"/>
              <w:bidi w:val="0"/>
              <w:spacing w:before="0" w:after="0" w:line="232" w:lineRule="exact"/>
              <w:ind w:left="0" w:right="0" w:firstLine="0"/>
            </w:pPr>
            <w:r>
              <w:rPr>
                <w:rStyle w:val="CharStyle63"/>
              </w:rPr>
              <w:t>Степень</w:t>
            </w:r>
          </w:p>
          <w:p>
            <w:pPr>
              <w:pStyle w:val="Style19"/>
              <w:framePr w:w="9864" w:wrap="notBeside" w:vAnchor="text" w:hAnchor="text" w:xAlign="center" w:y="1"/>
              <w:widowControl w:val="0"/>
              <w:keepNext w:val="0"/>
              <w:keepLines w:val="0"/>
              <w:shd w:val="clear" w:color="auto" w:fill="auto"/>
              <w:bidi w:val="0"/>
              <w:spacing w:before="0" w:after="0" w:line="250" w:lineRule="exact"/>
              <w:ind w:left="0" w:right="0" w:firstLine="0"/>
            </w:pPr>
            <w:r>
              <w:rPr>
                <w:rStyle w:val="CharStyle63"/>
              </w:rPr>
              <w:t>достоверности</w:t>
            </w:r>
          </w:p>
          <w:p>
            <w:pPr>
              <w:pStyle w:val="Style19"/>
              <w:framePr w:w="9864" w:wrap="notBeside" w:vAnchor="text" w:hAnchor="text" w:xAlign="center" w:y="1"/>
              <w:widowControl w:val="0"/>
              <w:keepNext w:val="0"/>
              <w:keepLines w:val="0"/>
              <w:shd w:val="clear" w:color="auto" w:fill="auto"/>
              <w:bidi w:val="0"/>
              <w:spacing w:before="0" w:after="0" w:line="250" w:lineRule="exact"/>
              <w:ind w:left="0" w:right="0" w:firstLine="0"/>
            </w:pPr>
            <w:r>
              <w:rPr>
                <w:rStyle w:val="CharStyle63"/>
              </w:rPr>
              <w:t>рекомендаций</w:t>
            </w:r>
          </w:p>
        </w:tc>
        <w:tc>
          <w:tcPr>
            <w:shd w:val="clear" w:color="auto" w:fill="FFFFFF"/>
            <w:tcBorders>
              <w:left w:val="single" w:sz="4"/>
              <w:top w:val="single" w:sz="4"/>
            </w:tcBorders>
            <w:vAlign w:val="top"/>
          </w:tcPr>
          <w:p>
            <w:pPr>
              <w:pStyle w:val="Style19"/>
              <w:framePr w:w="9864" w:wrap="notBeside" w:vAnchor="text" w:hAnchor="text" w:xAlign="center" w:y="1"/>
              <w:widowControl w:val="0"/>
              <w:keepNext w:val="0"/>
              <w:keepLines w:val="0"/>
              <w:shd w:val="clear" w:color="auto" w:fill="auto"/>
              <w:bidi w:val="0"/>
              <w:spacing w:before="0" w:after="0" w:line="250" w:lineRule="exact"/>
              <w:ind w:left="0" w:right="0" w:firstLine="0"/>
            </w:pPr>
            <w:r>
              <w:rPr>
                <w:rStyle w:val="CharStyle64"/>
              </w:rPr>
              <w:t>Соотношение риска и преимуществ</w:t>
            </w:r>
          </w:p>
        </w:tc>
        <w:tc>
          <w:tcPr>
            <w:shd w:val="clear" w:color="auto" w:fill="FFFFFF"/>
            <w:tcBorders>
              <w:left w:val="single" w:sz="4"/>
              <w:top w:val="single" w:sz="4"/>
            </w:tcBorders>
            <w:vAlign w:val="top"/>
          </w:tcPr>
          <w:p>
            <w:pPr>
              <w:pStyle w:val="Style19"/>
              <w:framePr w:w="9864" w:wrap="notBeside" w:vAnchor="text" w:hAnchor="text" w:xAlign="center" w:y="1"/>
              <w:tabs>
                <w:tab w:leader="none" w:pos="2530" w:val="left"/>
              </w:tabs>
              <w:widowControl w:val="0"/>
              <w:keepNext w:val="0"/>
              <w:keepLines w:val="0"/>
              <w:shd w:val="clear" w:color="auto" w:fill="auto"/>
              <w:bidi w:val="0"/>
              <w:spacing w:before="0" w:after="0" w:line="254" w:lineRule="exact"/>
              <w:ind w:left="0" w:right="0" w:firstLine="0"/>
            </w:pPr>
            <w:r>
              <w:rPr>
                <w:rStyle w:val="CharStyle64"/>
              </w:rPr>
              <w:t>Методологическое</w:t>
              <w:tab/>
              <w:t>качество</w:t>
            </w:r>
          </w:p>
          <w:p>
            <w:pPr>
              <w:pStyle w:val="Style19"/>
              <w:framePr w:w="9864" w:wrap="notBeside" w:vAnchor="text" w:hAnchor="text" w:xAlign="center" w:y="1"/>
              <w:widowControl w:val="0"/>
              <w:keepNext w:val="0"/>
              <w:keepLines w:val="0"/>
              <w:shd w:val="clear" w:color="auto" w:fill="auto"/>
              <w:bidi w:val="0"/>
              <w:spacing w:before="0" w:after="0" w:line="254" w:lineRule="exact"/>
              <w:ind w:left="0" w:right="0" w:firstLine="0"/>
            </w:pPr>
            <w:r>
              <w:rPr>
                <w:rStyle w:val="CharStyle64"/>
              </w:rPr>
              <w:t>имеющихся доказательств</w:t>
            </w:r>
          </w:p>
        </w:tc>
        <w:tc>
          <w:tcPr>
            <w:shd w:val="clear" w:color="auto" w:fill="FFFFFF"/>
            <w:tcBorders>
              <w:left w:val="single" w:sz="4"/>
              <w:right w:val="single" w:sz="4"/>
              <w:top w:val="single" w:sz="4"/>
            </w:tcBorders>
            <w:vAlign w:val="bottom"/>
          </w:tcPr>
          <w:p>
            <w:pPr>
              <w:pStyle w:val="Style19"/>
              <w:framePr w:w="9864" w:wrap="notBeside" w:vAnchor="text" w:hAnchor="text" w:xAlign="center" w:y="1"/>
              <w:widowControl w:val="0"/>
              <w:keepNext w:val="0"/>
              <w:keepLines w:val="0"/>
              <w:shd w:val="clear" w:color="auto" w:fill="auto"/>
              <w:bidi w:val="0"/>
              <w:jc w:val="left"/>
              <w:spacing w:before="0" w:after="0" w:line="244" w:lineRule="exact"/>
              <w:ind w:left="0" w:right="0" w:firstLine="0"/>
            </w:pPr>
            <w:r>
              <w:rPr>
                <w:rStyle w:val="CharStyle64"/>
              </w:rPr>
              <w:t>Пояснения по</w:t>
            </w:r>
          </w:p>
          <w:p>
            <w:pPr>
              <w:pStyle w:val="Style19"/>
              <w:framePr w:w="9864" w:wrap="notBeside" w:vAnchor="text" w:hAnchor="text" w:xAlign="center" w:y="1"/>
              <w:widowControl w:val="0"/>
              <w:keepNext w:val="0"/>
              <w:keepLines w:val="0"/>
              <w:shd w:val="clear" w:color="auto" w:fill="auto"/>
              <w:bidi w:val="0"/>
              <w:jc w:val="left"/>
              <w:spacing w:before="0" w:after="0" w:line="250" w:lineRule="exact"/>
              <w:ind w:left="0" w:right="0" w:firstLine="0"/>
            </w:pPr>
            <w:r>
              <w:rPr>
                <w:rStyle w:val="CharStyle64"/>
              </w:rPr>
              <w:t>применению</w:t>
            </w:r>
          </w:p>
          <w:p>
            <w:pPr>
              <w:pStyle w:val="Style19"/>
              <w:framePr w:w="9864" w:wrap="notBeside" w:vAnchor="text" w:hAnchor="text" w:xAlign="center" w:y="1"/>
              <w:widowControl w:val="0"/>
              <w:keepNext w:val="0"/>
              <w:keepLines w:val="0"/>
              <w:shd w:val="clear" w:color="auto" w:fill="auto"/>
              <w:bidi w:val="0"/>
              <w:jc w:val="left"/>
              <w:spacing w:before="0" w:after="0" w:line="250" w:lineRule="exact"/>
              <w:ind w:left="0" w:right="0" w:firstLine="0"/>
            </w:pPr>
            <w:r>
              <w:rPr>
                <w:rStyle w:val="CharStyle64"/>
              </w:rPr>
              <w:t>рекомендаций</w:t>
            </w:r>
          </w:p>
        </w:tc>
      </w:tr>
      <w:tr>
        <w:trPr>
          <w:trHeight w:val="3048" w:hRule="exact"/>
        </w:trPr>
        <w:tc>
          <w:tcPr>
            <w:shd w:val="clear" w:color="auto" w:fill="FFFFFF"/>
            <w:tcBorders>
              <w:left w:val="single" w:sz="4"/>
              <w:top w:val="single" w:sz="4"/>
            </w:tcBorders>
            <w:vAlign w:val="top"/>
          </w:tcPr>
          <w:p>
            <w:pPr>
              <w:pStyle w:val="Style19"/>
              <w:framePr w:w="9864" w:wrap="notBeside" w:vAnchor="text" w:hAnchor="text" w:xAlign="center" w:y="1"/>
              <w:widowControl w:val="0"/>
              <w:keepNext w:val="0"/>
              <w:keepLines w:val="0"/>
              <w:shd w:val="clear" w:color="auto" w:fill="auto"/>
              <w:bidi w:val="0"/>
              <w:spacing w:before="0" w:after="0" w:line="232" w:lineRule="exact"/>
              <w:ind w:left="0" w:right="0" w:firstLine="0"/>
            </w:pPr>
            <w:r>
              <w:rPr>
                <w:rStyle w:val="CharStyle63"/>
              </w:rPr>
              <w:t>1А</w:t>
            </w:r>
          </w:p>
          <w:p>
            <w:pPr>
              <w:pStyle w:val="Style19"/>
              <w:framePr w:w="9864" w:wrap="notBeside" w:vAnchor="text" w:hAnchor="text" w:xAlign="center" w:y="1"/>
              <w:widowControl w:val="0"/>
              <w:keepNext w:val="0"/>
              <w:keepLines w:val="0"/>
              <w:shd w:val="clear" w:color="auto" w:fill="auto"/>
              <w:bidi w:val="0"/>
              <w:spacing w:before="0" w:after="0" w:line="250" w:lineRule="exact"/>
              <w:ind w:left="0" w:right="0" w:firstLine="0"/>
            </w:pPr>
            <w:r>
              <w:rPr>
                <w:rStyle w:val="CharStyle63"/>
              </w:rPr>
              <w:t>Сильная</w:t>
            </w:r>
          </w:p>
          <w:p>
            <w:pPr>
              <w:pStyle w:val="Style19"/>
              <w:framePr w:w="9864" w:wrap="notBeside" w:vAnchor="text" w:hAnchor="text" w:xAlign="center" w:y="1"/>
              <w:widowControl w:val="0"/>
              <w:keepNext w:val="0"/>
              <w:keepLines w:val="0"/>
              <w:shd w:val="clear" w:color="auto" w:fill="auto"/>
              <w:bidi w:val="0"/>
              <w:spacing w:before="0" w:after="0" w:line="250" w:lineRule="exact"/>
              <w:ind w:left="0" w:right="0" w:firstLine="0"/>
            </w:pPr>
            <w:r>
              <w:rPr>
                <w:rStyle w:val="CharStyle63"/>
              </w:rPr>
              <w:t>рекомендация,</w:t>
            </w:r>
          </w:p>
          <w:p>
            <w:pPr>
              <w:pStyle w:val="Style19"/>
              <w:framePr w:w="9864" w:wrap="notBeside" w:vAnchor="text" w:hAnchor="text" w:xAlign="center" w:y="1"/>
              <w:tabs>
                <w:tab w:leader="none" w:pos="1637" w:val="left"/>
              </w:tabs>
              <w:widowControl w:val="0"/>
              <w:keepNext w:val="0"/>
              <w:keepLines w:val="0"/>
              <w:shd w:val="clear" w:color="auto" w:fill="auto"/>
              <w:bidi w:val="0"/>
              <w:spacing w:before="0" w:after="0" w:line="250" w:lineRule="exact"/>
              <w:ind w:left="0" w:right="0" w:firstLine="0"/>
            </w:pPr>
            <w:r>
              <w:rPr>
                <w:rStyle w:val="CharStyle63"/>
              </w:rPr>
              <w:t>основанная</w:t>
              <w:tab/>
              <w:t>на</w:t>
            </w:r>
          </w:p>
          <w:p>
            <w:pPr>
              <w:pStyle w:val="Style19"/>
              <w:framePr w:w="9864" w:wrap="notBeside" w:vAnchor="text" w:hAnchor="text" w:xAlign="center" w:y="1"/>
              <w:widowControl w:val="0"/>
              <w:keepNext w:val="0"/>
              <w:keepLines w:val="0"/>
              <w:shd w:val="clear" w:color="auto" w:fill="auto"/>
              <w:bidi w:val="0"/>
              <w:spacing w:before="0" w:after="0" w:line="250" w:lineRule="exact"/>
              <w:ind w:left="0" w:right="0" w:firstLine="0"/>
            </w:pPr>
            <w:r>
              <w:rPr>
                <w:rStyle w:val="CharStyle63"/>
              </w:rPr>
              <w:t>доказательствах</w:t>
            </w:r>
          </w:p>
          <w:p>
            <w:pPr>
              <w:pStyle w:val="Style19"/>
              <w:framePr w:w="9864" w:wrap="notBeside" w:vAnchor="text" w:hAnchor="text" w:xAlign="center" w:y="1"/>
              <w:widowControl w:val="0"/>
              <w:keepNext w:val="0"/>
              <w:keepLines w:val="0"/>
              <w:shd w:val="clear" w:color="auto" w:fill="auto"/>
              <w:bidi w:val="0"/>
              <w:spacing w:before="0" w:after="0" w:line="250" w:lineRule="exact"/>
              <w:ind w:left="0" w:right="0" w:firstLine="0"/>
            </w:pPr>
            <w:r>
              <w:rPr>
                <w:rStyle w:val="CharStyle63"/>
              </w:rPr>
              <w:t>высокого</w:t>
            </w:r>
          </w:p>
          <w:p>
            <w:pPr>
              <w:pStyle w:val="Style19"/>
              <w:framePr w:w="9864" w:wrap="notBeside" w:vAnchor="text" w:hAnchor="text" w:xAlign="center" w:y="1"/>
              <w:widowControl w:val="0"/>
              <w:keepNext w:val="0"/>
              <w:keepLines w:val="0"/>
              <w:shd w:val="clear" w:color="auto" w:fill="auto"/>
              <w:bidi w:val="0"/>
              <w:spacing w:before="0" w:after="0" w:line="250" w:lineRule="exact"/>
              <w:ind w:left="0" w:right="0" w:firstLine="0"/>
            </w:pPr>
            <w:r>
              <w:rPr>
                <w:rStyle w:val="CharStyle63"/>
              </w:rPr>
              <w:t>качества</w:t>
            </w:r>
          </w:p>
        </w:tc>
        <w:tc>
          <w:tcPr>
            <w:shd w:val="clear" w:color="auto" w:fill="FFFFFF"/>
            <w:tcBorders>
              <w:left w:val="single" w:sz="4"/>
              <w:top w:val="single" w:sz="4"/>
            </w:tcBorders>
            <w:vAlign w:val="top"/>
          </w:tcPr>
          <w:p>
            <w:pPr>
              <w:pStyle w:val="Style19"/>
              <w:framePr w:w="9864" w:wrap="notBeside" w:vAnchor="text" w:hAnchor="text" w:xAlign="center" w:y="1"/>
              <w:tabs>
                <w:tab w:leader="none" w:pos="1205" w:val="left"/>
              </w:tabs>
              <w:widowControl w:val="0"/>
              <w:keepNext w:val="0"/>
              <w:keepLines w:val="0"/>
              <w:shd w:val="clear" w:color="auto" w:fill="auto"/>
              <w:bidi w:val="0"/>
              <w:spacing w:before="0" w:after="0" w:line="250" w:lineRule="exact"/>
              <w:ind w:left="0" w:right="0" w:firstLine="0"/>
            </w:pPr>
            <w:r>
              <w:rPr>
                <w:rStyle w:val="CharStyle64"/>
              </w:rPr>
              <w:t>Польза</w:t>
              <w:tab/>
              <w:t>отчетливо</w:t>
            </w:r>
          </w:p>
          <w:p>
            <w:pPr>
              <w:pStyle w:val="Style19"/>
              <w:framePr w:w="9864" w:wrap="notBeside" w:vAnchor="text" w:hAnchor="text" w:xAlign="center" w:y="1"/>
              <w:tabs>
                <w:tab w:leader="none" w:pos="1824" w:val="left"/>
              </w:tabs>
              <w:widowControl w:val="0"/>
              <w:keepNext w:val="0"/>
              <w:keepLines w:val="0"/>
              <w:shd w:val="clear" w:color="auto" w:fill="auto"/>
              <w:bidi w:val="0"/>
              <w:spacing w:before="0" w:after="0" w:line="250" w:lineRule="exact"/>
              <w:ind w:left="0" w:right="0" w:firstLine="0"/>
            </w:pPr>
            <w:r>
              <w:rPr>
                <w:rStyle w:val="CharStyle64"/>
              </w:rPr>
              <w:t>превалирует</w:t>
              <w:tab/>
              <w:t>над</w:t>
            </w:r>
          </w:p>
          <w:p>
            <w:pPr>
              <w:pStyle w:val="Style19"/>
              <w:framePr w:w="9864" w:wrap="notBeside" w:vAnchor="text" w:hAnchor="text" w:xAlign="center" w:y="1"/>
              <w:widowControl w:val="0"/>
              <w:keepNext w:val="0"/>
              <w:keepLines w:val="0"/>
              <w:shd w:val="clear" w:color="auto" w:fill="auto"/>
              <w:bidi w:val="0"/>
              <w:spacing w:before="0" w:after="0" w:line="250" w:lineRule="exact"/>
              <w:ind w:left="0" w:right="0" w:firstLine="0"/>
            </w:pPr>
            <w:r>
              <w:rPr>
                <w:rStyle w:val="CharStyle64"/>
              </w:rPr>
              <w:t>рисками и затратами, либо наоборот</w:t>
            </w:r>
          </w:p>
        </w:tc>
        <w:tc>
          <w:tcPr>
            <w:shd w:val="clear" w:color="auto" w:fill="FFFFFF"/>
            <w:tcBorders>
              <w:left w:val="single" w:sz="4"/>
              <w:top w:val="single" w:sz="4"/>
            </w:tcBorders>
            <w:vAlign w:val="top"/>
          </w:tcPr>
          <w:p>
            <w:pPr>
              <w:pStyle w:val="Style19"/>
              <w:framePr w:w="9864" w:wrap="notBeside" w:vAnchor="text" w:hAnchor="text" w:xAlign="center" w:y="1"/>
              <w:tabs>
                <w:tab w:leader="none" w:pos="1771" w:val="left"/>
                <w:tab w:leader="none" w:pos="3346" w:val="right"/>
              </w:tabs>
              <w:widowControl w:val="0"/>
              <w:keepNext w:val="0"/>
              <w:keepLines w:val="0"/>
              <w:shd w:val="clear" w:color="auto" w:fill="auto"/>
              <w:bidi w:val="0"/>
              <w:spacing w:before="0" w:after="0" w:line="254" w:lineRule="exact"/>
              <w:ind w:left="0" w:right="0" w:firstLine="0"/>
            </w:pPr>
            <w:r>
              <w:rPr>
                <w:rStyle w:val="CharStyle64"/>
              </w:rPr>
              <w:t>Непротиворечивые доказательства, основанные</w:t>
              <w:tab/>
              <w:t>на</w:t>
              <w:tab/>
              <w:t>хорошо</w:t>
            </w:r>
          </w:p>
          <w:p>
            <w:pPr>
              <w:pStyle w:val="Style19"/>
              <w:framePr w:w="9864" w:wrap="notBeside" w:vAnchor="text" w:hAnchor="text" w:xAlign="center" w:y="1"/>
              <w:tabs>
                <w:tab w:leader="none" w:pos="1939" w:val="left"/>
                <w:tab w:leader="none" w:pos="3005" w:val="left"/>
              </w:tabs>
              <w:widowControl w:val="0"/>
              <w:keepNext w:val="0"/>
              <w:keepLines w:val="0"/>
              <w:shd w:val="clear" w:color="auto" w:fill="auto"/>
              <w:bidi w:val="0"/>
              <w:spacing w:before="0" w:after="0" w:line="254" w:lineRule="exact"/>
              <w:ind w:left="0" w:right="0" w:firstLine="0"/>
            </w:pPr>
            <w:r>
              <w:rPr>
                <w:rStyle w:val="CharStyle64"/>
              </w:rPr>
              <w:t>выполненных</w:t>
              <w:tab/>
              <w:t>РКИ</w:t>
              <w:tab/>
              <w:t>или</w:t>
            </w:r>
          </w:p>
          <w:p>
            <w:pPr>
              <w:pStyle w:val="Style19"/>
              <w:framePr w:w="9864" w:wrap="notBeside" w:vAnchor="text" w:hAnchor="text" w:xAlign="center" w:y="1"/>
              <w:widowControl w:val="0"/>
              <w:keepNext w:val="0"/>
              <w:keepLines w:val="0"/>
              <w:shd w:val="clear" w:color="auto" w:fill="auto"/>
              <w:bidi w:val="0"/>
              <w:spacing w:before="0" w:after="0" w:line="254" w:lineRule="exact"/>
              <w:ind w:left="0" w:right="0" w:firstLine="0"/>
            </w:pPr>
            <w:r>
              <w:rPr>
                <w:rStyle w:val="CharStyle64"/>
              </w:rPr>
              <w:t>неопровержимые доказательства, представленные в какой-либо другой форме.</w:t>
            </w:r>
          </w:p>
          <w:p>
            <w:pPr>
              <w:pStyle w:val="Style19"/>
              <w:framePr w:w="9864" w:wrap="notBeside" w:vAnchor="text" w:hAnchor="text" w:xAlign="center" w:y="1"/>
              <w:tabs>
                <w:tab w:leader="none" w:pos="1171" w:val="left"/>
              </w:tabs>
              <w:widowControl w:val="0"/>
              <w:keepNext w:val="0"/>
              <w:keepLines w:val="0"/>
              <w:shd w:val="clear" w:color="auto" w:fill="auto"/>
              <w:bidi w:val="0"/>
              <w:spacing w:before="0" w:after="0" w:line="254" w:lineRule="exact"/>
              <w:ind w:left="0" w:right="0" w:firstLine="0"/>
            </w:pPr>
            <w:r>
              <w:rPr>
                <w:rStyle w:val="CharStyle64"/>
              </w:rPr>
              <w:t>Дальнейшие исследования вряд ли изменят</w:t>
              <w:tab/>
              <w:t>нашу уверенность в</w:t>
            </w:r>
          </w:p>
          <w:p>
            <w:pPr>
              <w:pStyle w:val="Style19"/>
              <w:framePr w:w="9864" w:wrap="notBeside" w:vAnchor="text" w:hAnchor="text" w:xAlign="center" w:y="1"/>
              <w:widowControl w:val="0"/>
              <w:keepNext w:val="0"/>
              <w:keepLines w:val="0"/>
              <w:shd w:val="clear" w:color="auto" w:fill="auto"/>
              <w:bidi w:val="0"/>
              <w:spacing w:before="0" w:after="0" w:line="254" w:lineRule="exact"/>
              <w:ind w:left="0" w:right="0" w:firstLine="0"/>
            </w:pPr>
            <w:r>
              <w:rPr>
                <w:rStyle w:val="CharStyle64"/>
              </w:rPr>
              <w:t>оценке соотношения пользы и</w:t>
            </w:r>
          </w:p>
          <w:p>
            <w:pPr>
              <w:pStyle w:val="Style19"/>
              <w:framePr w:w="9864" w:wrap="notBeside" w:vAnchor="text" w:hAnchor="text" w:xAlign="center" w:y="1"/>
              <w:widowControl w:val="0"/>
              <w:keepNext w:val="0"/>
              <w:keepLines w:val="0"/>
              <w:shd w:val="clear" w:color="auto" w:fill="auto"/>
              <w:bidi w:val="0"/>
              <w:spacing w:before="0" w:after="0" w:line="254" w:lineRule="exact"/>
              <w:ind w:left="0" w:right="0" w:firstLine="0"/>
            </w:pPr>
            <w:r>
              <w:rPr>
                <w:rStyle w:val="CharStyle64"/>
              </w:rPr>
              <w:t>риска.</w:t>
            </w:r>
          </w:p>
        </w:tc>
        <w:tc>
          <w:tcPr>
            <w:shd w:val="clear" w:color="auto" w:fill="FFFFFF"/>
            <w:tcBorders>
              <w:left w:val="single" w:sz="4"/>
              <w:right w:val="single" w:sz="4"/>
              <w:top w:val="single" w:sz="4"/>
            </w:tcBorders>
            <w:vAlign w:val="bottom"/>
          </w:tcPr>
          <w:p>
            <w:pPr>
              <w:pStyle w:val="Style19"/>
              <w:framePr w:w="9864" w:wrap="notBeside" w:vAnchor="text" w:hAnchor="text" w:xAlign="center" w:y="1"/>
              <w:widowControl w:val="0"/>
              <w:keepNext w:val="0"/>
              <w:keepLines w:val="0"/>
              <w:shd w:val="clear" w:color="auto" w:fill="auto"/>
              <w:bidi w:val="0"/>
              <w:jc w:val="left"/>
              <w:spacing w:before="0" w:after="0" w:line="250" w:lineRule="exact"/>
              <w:ind w:left="0" w:right="0" w:firstLine="0"/>
            </w:pPr>
            <w:r>
              <w:rPr>
                <w:rStyle w:val="CharStyle64"/>
              </w:rPr>
              <w:t>Сильная рекомендация, которая может</w:t>
            </w:r>
          </w:p>
          <w:p>
            <w:pPr>
              <w:pStyle w:val="Style19"/>
              <w:framePr w:w="9864" w:wrap="notBeside" w:vAnchor="text" w:hAnchor="text" w:xAlign="center" w:y="1"/>
              <w:widowControl w:val="0"/>
              <w:keepNext w:val="0"/>
              <w:keepLines w:val="0"/>
              <w:shd w:val="clear" w:color="auto" w:fill="auto"/>
              <w:bidi w:val="0"/>
              <w:jc w:val="left"/>
              <w:spacing w:before="0" w:after="0" w:line="250" w:lineRule="exact"/>
              <w:ind w:left="0" w:right="0" w:firstLine="0"/>
            </w:pPr>
            <w:r>
              <w:rPr>
                <w:rStyle w:val="CharStyle64"/>
              </w:rPr>
              <w:t>использоваться</w:t>
            </w:r>
          </w:p>
          <w:p>
            <w:pPr>
              <w:pStyle w:val="Style19"/>
              <w:framePr w:w="9864" w:wrap="notBeside" w:vAnchor="text" w:hAnchor="text" w:xAlign="center" w:y="1"/>
              <w:tabs>
                <w:tab w:leader="none" w:pos="1421" w:val="left"/>
              </w:tabs>
              <w:widowControl w:val="0"/>
              <w:keepNext w:val="0"/>
              <w:keepLines w:val="0"/>
              <w:shd w:val="clear" w:color="auto" w:fill="auto"/>
              <w:bidi w:val="0"/>
              <w:jc w:val="left"/>
              <w:spacing w:before="0" w:after="0" w:line="250" w:lineRule="exact"/>
              <w:ind w:left="0" w:right="0" w:firstLine="0"/>
            </w:pPr>
            <w:r>
              <w:rPr>
                <w:rStyle w:val="CharStyle64"/>
              </w:rPr>
              <w:t>в большинстве случаев</w:t>
              <w:tab/>
              <w:t>у</w:t>
            </w:r>
          </w:p>
          <w:p>
            <w:pPr>
              <w:pStyle w:val="Style19"/>
              <w:framePr w:w="9864" w:wrap="notBeside" w:vAnchor="text" w:hAnchor="text" w:xAlign="center" w:y="1"/>
              <w:widowControl w:val="0"/>
              <w:keepNext w:val="0"/>
              <w:keepLines w:val="0"/>
              <w:shd w:val="clear" w:color="auto" w:fill="auto"/>
              <w:bidi w:val="0"/>
              <w:jc w:val="left"/>
              <w:spacing w:before="0" w:after="0" w:line="250" w:lineRule="exact"/>
              <w:ind w:left="0" w:right="0" w:firstLine="0"/>
            </w:pPr>
            <w:r>
              <w:rPr>
                <w:rStyle w:val="CharStyle64"/>
              </w:rPr>
              <w:t>преимущественн</w:t>
            </w:r>
          </w:p>
          <w:p>
            <w:pPr>
              <w:pStyle w:val="Style19"/>
              <w:framePr w:w="9864" w:wrap="notBeside" w:vAnchor="text" w:hAnchor="text" w:xAlign="center" w:y="1"/>
              <w:widowControl w:val="0"/>
              <w:keepNext w:val="0"/>
              <w:keepLines w:val="0"/>
              <w:shd w:val="clear" w:color="auto" w:fill="auto"/>
              <w:bidi w:val="0"/>
              <w:jc w:val="left"/>
              <w:spacing w:before="0" w:after="0" w:line="250" w:lineRule="exact"/>
              <w:ind w:left="0" w:right="0" w:firstLine="0"/>
            </w:pPr>
            <w:r>
              <w:rPr>
                <w:rStyle w:val="CharStyle64"/>
              </w:rPr>
              <w:t>ого количества</w:t>
            </w:r>
          </w:p>
          <w:p>
            <w:pPr>
              <w:pStyle w:val="Style19"/>
              <w:framePr w:w="9864" w:wrap="notBeside" w:vAnchor="text" w:hAnchor="text" w:xAlign="center" w:y="1"/>
              <w:tabs>
                <w:tab w:leader="none" w:pos="1421" w:val="left"/>
              </w:tabs>
              <w:widowControl w:val="0"/>
              <w:keepNext w:val="0"/>
              <w:keepLines w:val="0"/>
              <w:shd w:val="clear" w:color="auto" w:fill="auto"/>
              <w:bidi w:val="0"/>
              <w:jc w:val="left"/>
              <w:spacing w:before="0" w:after="0" w:line="250" w:lineRule="exact"/>
              <w:ind w:left="0" w:right="0" w:firstLine="0"/>
            </w:pPr>
            <w:r>
              <w:rPr>
                <w:rStyle w:val="CharStyle64"/>
              </w:rPr>
              <w:t>пациентов без каких-либо изменений</w:t>
              <w:tab/>
              <w:t>и</w:t>
            </w:r>
          </w:p>
          <w:p>
            <w:pPr>
              <w:pStyle w:val="Style19"/>
              <w:framePr w:w="9864" w:wrap="notBeside" w:vAnchor="text" w:hAnchor="text" w:xAlign="center" w:y="1"/>
              <w:widowControl w:val="0"/>
              <w:keepNext w:val="0"/>
              <w:keepLines w:val="0"/>
              <w:shd w:val="clear" w:color="auto" w:fill="auto"/>
              <w:bidi w:val="0"/>
              <w:jc w:val="left"/>
              <w:spacing w:before="0" w:after="0" w:line="250" w:lineRule="exact"/>
              <w:ind w:left="0" w:right="0" w:firstLine="0"/>
            </w:pPr>
            <w:r>
              <w:rPr>
                <w:rStyle w:val="CharStyle64"/>
              </w:rPr>
              <w:t>исключений</w:t>
            </w:r>
          </w:p>
        </w:tc>
      </w:tr>
      <w:tr>
        <w:trPr>
          <w:trHeight w:val="3053" w:hRule="exact"/>
        </w:trPr>
        <w:tc>
          <w:tcPr>
            <w:shd w:val="clear" w:color="auto" w:fill="FFFFFF"/>
            <w:tcBorders>
              <w:left w:val="single" w:sz="4"/>
              <w:top w:val="single" w:sz="4"/>
              <w:bottom w:val="single" w:sz="4"/>
            </w:tcBorders>
            <w:vAlign w:val="top"/>
          </w:tcPr>
          <w:p>
            <w:pPr>
              <w:pStyle w:val="Style19"/>
              <w:framePr w:w="9864" w:wrap="notBeside" w:vAnchor="text" w:hAnchor="text" w:xAlign="center" w:y="1"/>
              <w:widowControl w:val="0"/>
              <w:keepNext w:val="0"/>
              <w:keepLines w:val="0"/>
              <w:shd w:val="clear" w:color="auto" w:fill="auto"/>
              <w:bidi w:val="0"/>
              <w:spacing w:before="0" w:after="0" w:line="232" w:lineRule="exact"/>
              <w:ind w:left="0" w:right="0" w:firstLine="0"/>
            </w:pPr>
            <w:r>
              <w:rPr>
                <w:rStyle w:val="CharStyle63"/>
              </w:rPr>
              <w:t>1В</w:t>
            </w:r>
          </w:p>
          <w:p>
            <w:pPr>
              <w:pStyle w:val="Style19"/>
              <w:framePr w:w="9864" w:wrap="notBeside" w:vAnchor="text" w:hAnchor="text" w:xAlign="center" w:y="1"/>
              <w:widowControl w:val="0"/>
              <w:keepNext w:val="0"/>
              <w:keepLines w:val="0"/>
              <w:shd w:val="clear" w:color="auto" w:fill="auto"/>
              <w:bidi w:val="0"/>
              <w:spacing w:before="0" w:after="0" w:line="250" w:lineRule="exact"/>
              <w:ind w:left="0" w:right="0" w:firstLine="0"/>
            </w:pPr>
            <w:r>
              <w:rPr>
                <w:rStyle w:val="CharStyle63"/>
              </w:rPr>
              <w:t>Сильная</w:t>
            </w:r>
          </w:p>
          <w:p>
            <w:pPr>
              <w:pStyle w:val="Style19"/>
              <w:framePr w:w="9864" w:wrap="notBeside" w:vAnchor="text" w:hAnchor="text" w:xAlign="center" w:y="1"/>
              <w:widowControl w:val="0"/>
              <w:keepNext w:val="0"/>
              <w:keepLines w:val="0"/>
              <w:shd w:val="clear" w:color="auto" w:fill="auto"/>
              <w:bidi w:val="0"/>
              <w:spacing w:before="0" w:after="0" w:line="250" w:lineRule="exact"/>
              <w:ind w:left="0" w:right="0" w:firstLine="0"/>
            </w:pPr>
            <w:r>
              <w:rPr>
                <w:rStyle w:val="CharStyle63"/>
              </w:rPr>
              <w:t>рекомендация,</w:t>
            </w:r>
          </w:p>
          <w:p>
            <w:pPr>
              <w:pStyle w:val="Style19"/>
              <w:framePr w:w="9864" w:wrap="notBeside" w:vAnchor="text" w:hAnchor="text" w:xAlign="center" w:y="1"/>
              <w:tabs>
                <w:tab w:leader="none" w:pos="1637" w:val="left"/>
              </w:tabs>
              <w:widowControl w:val="0"/>
              <w:keepNext w:val="0"/>
              <w:keepLines w:val="0"/>
              <w:shd w:val="clear" w:color="auto" w:fill="auto"/>
              <w:bidi w:val="0"/>
              <w:spacing w:before="0" w:after="0" w:line="250" w:lineRule="exact"/>
              <w:ind w:left="0" w:right="0" w:firstLine="0"/>
            </w:pPr>
            <w:r>
              <w:rPr>
                <w:rStyle w:val="CharStyle63"/>
              </w:rPr>
              <w:t>основанная</w:t>
              <w:tab/>
              <w:t>на</w:t>
            </w:r>
          </w:p>
          <w:p>
            <w:pPr>
              <w:pStyle w:val="Style19"/>
              <w:framePr w:w="9864" w:wrap="notBeside" w:vAnchor="text" w:hAnchor="text" w:xAlign="center" w:y="1"/>
              <w:widowControl w:val="0"/>
              <w:keepNext w:val="0"/>
              <w:keepLines w:val="0"/>
              <w:shd w:val="clear" w:color="auto" w:fill="auto"/>
              <w:bidi w:val="0"/>
              <w:spacing w:before="0" w:after="0" w:line="250" w:lineRule="exact"/>
              <w:ind w:left="0" w:right="0" w:firstLine="0"/>
            </w:pPr>
            <w:r>
              <w:rPr>
                <w:rStyle w:val="CharStyle63"/>
              </w:rPr>
              <w:t>доказательствах</w:t>
            </w:r>
          </w:p>
          <w:p>
            <w:pPr>
              <w:pStyle w:val="Style19"/>
              <w:framePr w:w="9864" w:wrap="notBeside" w:vAnchor="text" w:hAnchor="text" w:xAlign="center" w:y="1"/>
              <w:widowControl w:val="0"/>
              <w:keepNext w:val="0"/>
              <w:keepLines w:val="0"/>
              <w:shd w:val="clear" w:color="auto" w:fill="auto"/>
              <w:bidi w:val="0"/>
              <w:spacing w:before="0" w:after="0" w:line="250" w:lineRule="exact"/>
              <w:ind w:left="0" w:right="0" w:firstLine="0"/>
            </w:pPr>
            <w:r>
              <w:rPr>
                <w:rStyle w:val="CharStyle63"/>
              </w:rPr>
              <w:t>умеренного</w:t>
            </w:r>
          </w:p>
          <w:p>
            <w:pPr>
              <w:pStyle w:val="Style19"/>
              <w:framePr w:w="9864" w:wrap="notBeside" w:vAnchor="text" w:hAnchor="text" w:xAlign="center" w:y="1"/>
              <w:widowControl w:val="0"/>
              <w:keepNext w:val="0"/>
              <w:keepLines w:val="0"/>
              <w:shd w:val="clear" w:color="auto" w:fill="auto"/>
              <w:bidi w:val="0"/>
              <w:spacing w:before="0" w:after="0" w:line="250" w:lineRule="exact"/>
              <w:ind w:left="0" w:right="0" w:firstLine="0"/>
            </w:pPr>
            <w:r>
              <w:rPr>
                <w:rStyle w:val="CharStyle63"/>
              </w:rPr>
              <w:t>качества</w:t>
            </w:r>
          </w:p>
        </w:tc>
        <w:tc>
          <w:tcPr>
            <w:shd w:val="clear" w:color="auto" w:fill="FFFFFF"/>
            <w:tcBorders>
              <w:left w:val="single" w:sz="4"/>
              <w:top w:val="single" w:sz="4"/>
              <w:bottom w:val="single" w:sz="4"/>
            </w:tcBorders>
            <w:vAlign w:val="top"/>
          </w:tcPr>
          <w:p>
            <w:pPr>
              <w:pStyle w:val="Style19"/>
              <w:framePr w:w="9864" w:wrap="notBeside" w:vAnchor="text" w:hAnchor="text" w:xAlign="center" w:y="1"/>
              <w:tabs>
                <w:tab w:leader="none" w:pos="1205" w:val="left"/>
              </w:tabs>
              <w:widowControl w:val="0"/>
              <w:keepNext w:val="0"/>
              <w:keepLines w:val="0"/>
              <w:shd w:val="clear" w:color="auto" w:fill="auto"/>
              <w:bidi w:val="0"/>
              <w:spacing w:before="0" w:after="0" w:line="250" w:lineRule="exact"/>
              <w:ind w:left="0" w:right="0" w:firstLine="0"/>
            </w:pPr>
            <w:r>
              <w:rPr>
                <w:rStyle w:val="CharStyle64"/>
              </w:rPr>
              <w:t>Польза</w:t>
              <w:tab/>
              <w:t>отчетливо</w:t>
            </w:r>
          </w:p>
          <w:p>
            <w:pPr>
              <w:pStyle w:val="Style19"/>
              <w:framePr w:w="9864" w:wrap="notBeside" w:vAnchor="text" w:hAnchor="text" w:xAlign="center" w:y="1"/>
              <w:tabs>
                <w:tab w:leader="none" w:pos="1824" w:val="left"/>
              </w:tabs>
              <w:widowControl w:val="0"/>
              <w:keepNext w:val="0"/>
              <w:keepLines w:val="0"/>
              <w:shd w:val="clear" w:color="auto" w:fill="auto"/>
              <w:bidi w:val="0"/>
              <w:spacing w:before="0" w:after="0" w:line="250" w:lineRule="exact"/>
              <w:ind w:left="0" w:right="0" w:firstLine="0"/>
            </w:pPr>
            <w:r>
              <w:rPr>
                <w:rStyle w:val="CharStyle64"/>
              </w:rPr>
              <w:t>превалирует</w:t>
              <w:tab/>
              <w:t>над</w:t>
            </w:r>
          </w:p>
          <w:p>
            <w:pPr>
              <w:pStyle w:val="Style19"/>
              <w:framePr w:w="9864" w:wrap="notBeside" w:vAnchor="text" w:hAnchor="text" w:xAlign="center" w:y="1"/>
              <w:widowControl w:val="0"/>
              <w:keepNext w:val="0"/>
              <w:keepLines w:val="0"/>
              <w:shd w:val="clear" w:color="auto" w:fill="auto"/>
              <w:bidi w:val="0"/>
              <w:spacing w:before="0" w:after="0" w:line="250" w:lineRule="exact"/>
              <w:ind w:left="0" w:right="0" w:firstLine="0"/>
            </w:pPr>
            <w:r>
              <w:rPr>
                <w:rStyle w:val="CharStyle64"/>
              </w:rPr>
              <w:t>рисками и затратами, либо наоборот</w:t>
            </w:r>
          </w:p>
        </w:tc>
        <w:tc>
          <w:tcPr>
            <w:shd w:val="clear" w:color="auto" w:fill="FFFFFF"/>
            <w:tcBorders>
              <w:left w:val="single" w:sz="4"/>
              <w:top w:val="single" w:sz="4"/>
              <w:bottom w:val="single" w:sz="4"/>
            </w:tcBorders>
            <w:vAlign w:val="bottom"/>
          </w:tcPr>
          <w:p>
            <w:pPr>
              <w:pStyle w:val="Style19"/>
              <w:framePr w:w="9864" w:wrap="notBeside" w:vAnchor="text" w:hAnchor="text" w:xAlign="center" w:y="1"/>
              <w:tabs>
                <w:tab w:leader="none" w:pos="3350" w:val="right"/>
              </w:tabs>
              <w:widowControl w:val="0"/>
              <w:keepNext w:val="0"/>
              <w:keepLines w:val="0"/>
              <w:shd w:val="clear" w:color="auto" w:fill="auto"/>
              <w:bidi w:val="0"/>
              <w:spacing w:before="0" w:after="0" w:line="250" w:lineRule="exact"/>
              <w:ind w:left="0" w:right="0" w:firstLine="0"/>
            </w:pPr>
            <w:r>
              <w:rPr>
                <w:rStyle w:val="CharStyle64"/>
              </w:rPr>
              <w:t>Доказательства, основанные на результатах РКИ, выполненных с некоторыми</w:t>
              <w:tab/>
              <w:t>ограничениями</w:t>
            </w:r>
          </w:p>
          <w:p>
            <w:pPr>
              <w:pStyle w:val="Style19"/>
              <w:framePr w:w="9864" w:wrap="notBeside" w:vAnchor="text" w:hAnchor="text" w:xAlign="center" w:y="1"/>
              <w:tabs>
                <w:tab w:leader="none" w:pos="3331" w:val="right"/>
              </w:tabs>
              <w:widowControl w:val="0"/>
              <w:keepNext w:val="0"/>
              <w:keepLines w:val="0"/>
              <w:shd w:val="clear" w:color="auto" w:fill="auto"/>
              <w:bidi w:val="0"/>
              <w:spacing w:before="0" w:after="0" w:line="250" w:lineRule="exact"/>
              <w:ind w:left="0" w:right="0" w:firstLine="0"/>
            </w:pPr>
            <w:r>
              <w:rPr>
                <w:rStyle w:val="CharStyle64"/>
              </w:rPr>
              <w:t>(противоречивые</w:t>
              <w:tab/>
              <w:t>результаты,</w:t>
            </w:r>
          </w:p>
          <w:p>
            <w:pPr>
              <w:pStyle w:val="Style19"/>
              <w:framePr w:w="9864" w:wrap="notBeside" w:vAnchor="text" w:hAnchor="text" w:xAlign="center" w:y="1"/>
              <w:tabs>
                <w:tab w:leader="none" w:pos="3341" w:val="right"/>
              </w:tabs>
              <w:widowControl w:val="0"/>
              <w:keepNext w:val="0"/>
              <w:keepLines w:val="0"/>
              <w:shd w:val="clear" w:color="auto" w:fill="auto"/>
              <w:bidi w:val="0"/>
              <w:spacing w:before="0" w:after="0" w:line="250" w:lineRule="exact"/>
              <w:ind w:left="0" w:right="0" w:firstLine="0"/>
            </w:pPr>
            <w:r>
              <w:rPr>
                <w:rStyle w:val="CharStyle64"/>
              </w:rPr>
              <w:t>методологические</w:t>
              <w:tab/>
              <w:t>ошибки,</w:t>
            </w:r>
          </w:p>
          <w:p>
            <w:pPr>
              <w:pStyle w:val="Style19"/>
              <w:framePr w:w="9864" w:wrap="notBeside" w:vAnchor="text" w:hAnchor="text" w:xAlign="center" w:y="1"/>
              <w:widowControl w:val="0"/>
              <w:keepNext w:val="0"/>
              <w:keepLines w:val="0"/>
              <w:shd w:val="clear" w:color="auto" w:fill="auto"/>
              <w:bidi w:val="0"/>
              <w:spacing w:before="0" w:after="0" w:line="250" w:lineRule="exact"/>
              <w:ind w:left="0" w:right="0" w:firstLine="0"/>
            </w:pPr>
            <w:r>
              <w:rPr>
                <w:rStyle w:val="CharStyle64"/>
              </w:rPr>
              <w:t>косвенные или случайные и т.п.), либо других веских основаниях. Дальнейшие исследования (если они проводятся), вероятно, окажут влияние на нашу уверенность в</w:t>
            </w:r>
          </w:p>
          <w:p>
            <w:pPr>
              <w:pStyle w:val="Style19"/>
              <w:framePr w:w="9864" w:wrap="notBeside" w:vAnchor="text" w:hAnchor="text" w:xAlign="center" w:y="1"/>
              <w:widowControl w:val="0"/>
              <w:keepNext w:val="0"/>
              <w:keepLines w:val="0"/>
              <w:shd w:val="clear" w:color="auto" w:fill="auto"/>
              <w:bidi w:val="0"/>
              <w:spacing w:before="0" w:after="0" w:line="250" w:lineRule="exact"/>
              <w:ind w:left="0" w:right="0" w:firstLine="0"/>
            </w:pPr>
            <w:r>
              <w:rPr>
                <w:rStyle w:val="CharStyle64"/>
              </w:rPr>
              <w:t>оценке соотношения пользы и</w:t>
            </w:r>
          </w:p>
          <w:p>
            <w:pPr>
              <w:pStyle w:val="Style19"/>
              <w:framePr w:w="9864" w:wrap="notBeside" w:vAnchor="text" w:hAnchor="text" w:xAlign="center" w:y="1"/>
              <w:widowControl w:val="0"/>
              <w:keepNext w:val="0"/>
              <w:keepLines w:val="0"/>
              <w:shd w:val="clear" w:color="auto" w:fill="auto"/>
              <w:bidi w:val="0"/>
              <w:spacing w:before="0" w:after="0" w:line="250" w:lineRule="exact"/>
              <w:ind w:left="0" w:right="0" w:firstLine="0"/>
            </w:pPr>
            <w:r>
              <w:rPr>
                <w:rStyle w:val="CharStyle64"/>
              </w:rPr>
              <w:t>риска и могут изменить ее.</w:t>
            </w:r>
          </w:p>
        </w:tc>
        <w:tc>
          <w:tcPr>
            <w:shd w:val="clear" w:color="auto" w:fill="FFFFFF"/>
            <w:tcBorders>
              <w:left w:val="single" w:sz="4"/>
              <w:right w:val="single" w:sz="4"/>
              <w:top w:val="single" w:sz="4"/>
              <w:bottom w:val="single" w:sz="4"/>
            </w:tcBorders>
            <w:vAlign w:val="top"/>
          </w:tcPr>
          <w:p>
            <w:pPr>
              <w:pStyle w:val="Style19"/>
              <w:framePr w:w="9864" w:wrap="notBeside" w:vAnchor="text" w:hAnchor="text" w:xAlign="center" w:y="1"/>
              <w:widowControl w:val="0"/>
              <w:keepNext w:val="0"/>
              <w:keepLines w:val="0"/>
              <w:shd w:val="clear" w:color="auto" w:fill="auto"/>
              <w:bidi w:val="0"/>
              <w:jc w:val="left"/>
              <w:spacing w:before="0" w:after="0" w:line="244" w:lineRule="exact"/>
              <w:ind w:left="0" w:right="0" w:firstLine="0"/>
            </w:pPr>
            <w:r>
              <w:rPr>
                <w:rStyle w:val="CharStyle64"/>
              </w:rPr>
              <w:t>Сильная</w:t>
            </w:r>
          </w:p>
          <w:p>
            <w:pPr>
              <w:pStyle w:val="Style19"/>
              <w:framePr w:w="9864" w:wrap="notBeside" w:vAnchor="text" w:hAnchor="text" w:xAlign="center" w:y="1"/>
              <w:widowControl w:val="0"/>
              <w:keepNext w:val="0"/>
              <w:keepLines w:val="0"/>
              <w:shd w:val="clear" w:color="auto" w:fill="auto"/>
              <w:bidi w:val="0"/>
              <w:jc w:val="left"/>
              <w:spacing w:before="0" w:after="0" w:line="250" w:lineRule="exact"/>
              <w:ind w:left="0" w:right="0" w:firstLine="0"/>
            </w:pPr>
            <w:r>
              <w:rPr>
                <w:rStyle w:val="CharStyle64"/>
              </w:rPr>
              <w:t>рекомендация,</w:t>
            </w:r>
          </w:p>
          <w:p>
            <w:pPr>
              <w:pStyle w:val="Style19"/>
              <w:framePr w:w="9864" w:wrap="notBeside" w:vAnchor="text" w:hAnchor="text" w:xAlign="center" w:y="1"/>
              <w:widowControl w:val="0"/>
              <w:keepNext w:val="0"/>
              <w:keepLines w:val="0"/>
              <w:shd w:val="clear" w:color="auto" w:fill="auto"/>
              <w:bidi w:val="0"/>
              <w:jc w:val="left"/>
              <w:spacing w:before="0" w:after="0" w:line="250" w:lineRule="exact"/>
              <w:ind w:left="0" w:right="0" w:firstLine="0"/>
            </w:pPr>
            <w:r>
              <w:rPr>
                <w:rStyle w:val="CharStyle64"/>
              </w:rPr>
              <w:t>применение</w:t>
            </w:r>
          </w:p>
          <w:p>
            <w:pPr>
              <w:pStyle w:val="Style19"/>
              <w:framePr w:w="9864" w:wrap="notBeside" w:vAnchor="text" w:hAnchor="text" w:xAlign="center" w:y="1"/>
              <w:widowControl w:val="0"/>
              <w:keepNext w:val="0"/>
              <w:keepLines w:val="0"/>
              <w:shd w:val="clear" w:color="auto" w:fill="auto"/>
              <w:bidi w:val="0"/>
              <w:jc w:val="left"/>
              <w:spacing w:before="0" w:after="0" w:line="250" w:lineRule="exact"/>
              <w:ind w:left="0" w:right="0" w:firstLine="0"/>
            </w:pPr>
            <w:r>
              <w:rPr>
                <w:rStyle w:val="CharStyle64"/>
              </w:rPr>
              <w:t>которой</w:t>
            </w:r>
          </w:p>
          <w:p>
            <w:pPr>
              <w:pStyle w:val="Style19"/>
              <w:framePr w:w="9864" w:wrap="notBeside" w:vAnchor="text" w:hAnchor="text" w:xAlign="center" w:y="1"/>
              <w:tabs>
                <w:tab w:leader="none" w:pos="1493" w:val="left"/>
              </w:tabs>
              <w:widowControl w:val="0"/>
              <w:keepNext w:val="0"/>
              <w:keepLines w:val="0"/>
              <w:shd w:val="clear" w:color="auto" w:fill="auto"/>
              <w:bidi w:val="0"/>
              <w:spacing w:before="0" w:after="0" w:line="250" w:lineRule="exact"/>
              <w:ind w:left="0" w:right="0" w:firstLine="0"/>
            </w:pPr>
            <w:r>
              <w:rPr>
                <w:rStyle w:val="CharStyle64"/>
              </w:rPr>
              <w:t>возможно</w:t>
              <w:tab/>
              <w:t>в</w:t>
            </w:r>
          </w:p>
          <w:p>
            <w:pPr>
              <w:pStyle w:val="Style19"/>
              <w:framePr w:w="9864" w:wrap="notBeside" w:vAnchor="text" w:hAnchor="text" w:xAlign="center" w:y="1"/>
              <w:widowControl w:val="0"/>
              <w:keepNext w:val="0"/>
              <w:keepLines w:val="0"/>
              <w:shd w:val="clear" w:color="auto" w:fill="auto"/>
              <w:bidi w:val="0"/>
              <w:spacing w:before="0" w:after="0" w:line="250" w:lineRule="exact"/>
              <w:ind w:left="0" w:right="0" w:firstLine="0"/>
            </w:pPr>
            <w:r>
              <w:rPr>
                <w:rStyle w:val="CharStyle64"/>
              </w:rPr>
              <w:t>большинстве</w:t>
            </w:r>
          </w:p>
          <w:p>
            <w:pPr>
              <w:pStyle w:val="Style19"/>
              <w:framePr w:w="9864" w:wrap="notBeside" w:vAnchor="text" w:hAnchor="text" w:xAlign="center" w:y="1"/>
              <w:widowControl w:val="0"/>
              <w:keepNext w:val="0"/>
              <w:keepLines w:val="0"/>
              <w:shd w:val="clear" w:color="auto" w:fill="auto"/>
              <w:bidi w:val="0"/>
              <w:spacing w:before="0" w:after="0" w:line="250" w:lineRule="exact"/>
              <w:ind w:left="0" w:right="0" w:firstLine="0"/>
            </w:pPr>
            <w:r>
              <w:rPr>
                <w:rStyle w:val="CharStyle64"/>
              </w:rPr>
              <w:t>случаев</w:t>
            </w:r>
          </w:p>
        </w:tc>
      </w:tr>
    </w:tbl>
    <w:p>
      <w:pPr>
        <w:framePr w:w="9864"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2098"/>
        <w:gridCol w:w="2371"/>
        <w:gridCol w:w="3571"/>
        <w:gridCol w:w="1824"/>
      </w:tblGrid>
      <w:tr>
        <w:trPr>
          <w:trHeight w:val="2290" w:hRule="exact"/>
        </w:trPr>
        <w:tc>
          <w:tcPr>
            <w:shd w:val="clear" w:color="auto" w:fill="FFFFFF"/>
            <w:tcBorders>
              <w:left w:val="single" w:sz="4"/>
              <w:top w:val="single" w:sz="4"/>
            </w:tcBorders>
            <w:vAlign w:val="top"/>
          </w:tcPr>
          <w:p>
            <w:pPr>
              <w:pStyle w:val="Style19"/>
              <w:framePr w:w="9864" w:wrap="notBeside" w:vAnchor="text" w:hAnchor="text" w:xAlign="center" w:y="1"/>
              <w:widowControl w:val="0"/>
              <w:keepNext w:val="0"/>
              <w:keepLines w:val="0"/>
              <w:shd w:val="clear" w:color="auto" w:fill="auto"/>
              <w:bidi w:val="0"/>
              <w:spacing w:before="0" w:after="0" w:line="232" w:lineRule="exact"/>
              <w:ind w:left="0" w:right="0" w:firstLine="0"/>
            </w:pPr>
            <w:r>
              <w:rPr>
                <w:rStyle w:val="CharStyle63"/>
              </w:rPr>
              <w:t>1С</w:t>
            </w:r>
          </w:p>
          <w:p>
            <w:pPr>
              <w:pStyle w:val="Style19"/>
              <w:framePr w:w="9864" w:wrap="notBeside" w:vAnchor="text" w:hAnchor="text" w:xAlign="center" w:y="1"/>
              <w:widowControl w:val="0"/>
              <w:keepNext w:val="0"/>
              <w:keepLines w:val="0"/>
              <w:shd w:val="clear" w:color="auto" w:fill="auto"/>
              <w:bidi w:val="0"/>
              <w:spacing w:before="0" w:after="0" w:line="250" w:lineRule="exact"/>
              <w:ind w:left="0" w:right="0" w:firstLine="0"/>
            </w:pPr>
            <w:r>
              <w:rPr>
                <w:rStyle w:val="CharStyle63"/>
              </w:rPr>
              <w:t>Сильная</w:t>
            </w:r>
          </w:p>
          <w:p>
            <w:pPr>
              <w:pStyle w:val="Style19"/>
              <w:framePr w:w="9864" w:wrap="notBeside" w:vAnchor="text" w:hAnchor="text" w:xAlign="center" w:y="1"/>
              <w:widowControl w:val="0"/>
              <w:keepNext w:val="0"/>
              <w:keepLines w:val="0"/>
              <w:shd w:val="clear" w:color="auto" w:fill="auto"/>
              <w:bidi w:val="0"/>
              <w:spacing w:before="0" w:after="0" w:line="250" w:lineRule="exact"/>
              <w:ind w:left="0" w:right="0" w:firstLine="0"/>
            </w:pPr>
            <w:r>
              <w:rPr>
                <w:rStyle w:val="CharStyle63"/>
              </w:rPr>
              <w:t>рекомендация,</w:t>
            </w:r>
          </w:p>
          <w:p>
            <w:pPr>
              <w:pStyle w:val="Style19"/>
              <w:framePr w:w="9864" w:wrap="notBeside" w:vAnchor="text" w:hAnchor="text" w:xAlign="center" w:y="1"/>
              <w:tabs>
                <w:tab w:leader="none" w:pos="1637" w:val="left"/>
              </w:tabs>
              <w:widowControl w:val="0"/>
              <w:keepNext w:val="0"/>
              <w:keepLines w:val="0"/>
              <w:shd w:val="clear" w:color="auto" w:fill="auto"/>
              <w:bidi w:val="0"/>
              <w:spacing w:before="0" w:after="0" w:line="250" w:lineRule="exact"/>
              <w:ind w:left="0" w:right="0" w:firstLine="0"/>
            </w:pPr>
            <w:r>
              <w:rPr>
                <w:rStyle w:val="CharStyle63"/>
              </w:rPr>
              <w:t>основанная</w:t>
              <w:tab/>
              <w:t>на</w:t>
            </w:r>
          </w:p>
          <w:p>
            <w:pPr>
              <w:pStyle w:val="Style19"/>
              <w:framePr w:w="9864" w:wrap="notBeside" w:vAnchor="text" w:hAnchor="text" w:xAlign="center" w:y="1"/>
              <w:widowControl w:val="0"/>
              <w:keepNext w:val="0"/>
              <w:keepLines w:val="0"/>
              <w:shd w:val="clear" w:color="auto" w:fill="auto"/>
              <w:bidi w:val="0"/>
              <w:spacing w:before="0" w:after="0" w:line="250" w:lineRule="exact"/>
              <w:ind w:left="0" w:right="0" w:firstLine="0"/>
            </w:pPr>
            <w:r>
              <w:rPr>
                <w:rStyle w:val="CharStyle63"/>
              </w:rPr>
              <w:t>доказательствах</w:t>
            </w:r>
          </w:p>
          <w:p>
            <w:pPr>
              <w:pStyle w:val="Style19"/>
              <w:framePr w:w="9864" w:wrap="notBeside" w:vAnchor="text" w:hAnchor="text" w:xAlign="center" w:y="1"/>
              <w:widowControl w:val="0"/>
              <w:keepNext w:val="0"/>
              <w:keepLines w:val="0"/>
              <w:shd w:val="clear" w:color="auto" w:fill="auto"/>
              <w:bidi w:val="0"/>
              <w:spacing w:before="0" w:after="0" w:line="250" w:lineRule="exact"/>
              <w:ind w:left="0" w:right="0" w:firstLine="0"/>
            </w:pPr>
            <w:r>
              <w:rPr>
                <w:rStyle w:val="CharStyle63"/>
              </w:rPr>
              <w:t>низкого качества</w:t>
            </w:r>
          </w:p>
        </w:tc>
        <w:tc>
          <w:tcPr>
            <w:shd w:val="clear" w:color="auto" w:fill="FFFFFF"/>
            <w:tcBorders>
              <w:left w:val="single" w:sz="4"/>
              <w:top w:val="single" w:sz="4"/>
            </w:tcBorders>
            <w:vAlign w:val="top"/>
          </w:tcPr>
          <w:p>
            <w:pPr>
              <w:pStyle w:val="Style19"/>
              <w:framePr w:w="9864" w:wrap="notBeside" w:vAnchor="text" w:hAnchor="text" w:xAlign="center" w:y="1"/>
              <w:tabs>
                <w:tab w:leader="none" w:pos="1253" w:val="left"/>
              </w:tabs>
              <w:widowControl w:val="0"/>
              <w:keepNext w:val="0"/>
              <w:keepLines w:val="0"/>
              <w:shd w:val="clear" w:color="auto" w:fill="auto"/>
              <w:bidi w:val="0"/>
              <w:spacing w:before="0" w:after="0" w:line="250" w:lineRule="exact"/>
              <w:ind w:left="0" w:right="0" w:firstLine="0"/>
            </w:pPr>
            <w:r>
              <w:rPr>
                <w:rStyle w:val="CharStyle64"/>
              </w:rPr>
              <w:t>Польза,</w:t>
              <w:tab/>
              <w:t>вероятно,</w:t>
            </w:r>
          </w:p>
          <w:p>
            <w:pPr>
              <w:pStyle w:val="Style19"/>
              <w:framePr w:w="9864" w:wrap="notBeside" w:vAnchor="text" w:hAnchor="text" w:xAlign="center" w:y="1"/>
              <w:tabs>
                <w:tab w:leader="none" w:pos="926" w:val="left"/>
              </w:tabs>
              <w:widowControl w:val="0"/>
              <w:keepNext w:val="0"/>
              <w:keepLines w:val="0"/>
              <w:shd w:val="clear" w:color="auto" w:fill="auto"/>
              <w:bidi w:val="0"/>
              <w:spacing w:before="0" w:after="0" w:line="250" w:lineRule="exact"/>
              <w:ind w:left="0" w:right="0" w:firstLine="0"/>
            </w:pPr>
            <w:r>
              <w:rPr>
                <w:rStyle w:val="CharStyle64"/>
              </w:rPr>
              <w:t>будет превалировать над</w:t>
              <w:tab/>
              <w:t>возможными</w:t>
            </w:r>
          </w:p>
          <w:p>
            <w:pPr>
              <w:pStyle w:val="Style19"/>
              <w:framePr w:w="9864" w:wrap="notBeside" w:vAnchor="text" w:hAnchor="text" w:xAlign="center" w:y="1"/>
              <w:widowControl w:val="0"/>
              <w:keepNext w:val="0"/>
              <w:keepLines w:val="0"/>
              <w:shd w:val="clear" w:color="auto" w:fill="auto"/>
              <w:bidi w:val="0"/>
              <w:spacing w:before="0" w:after="0" w:line="250" w:lineRule="exact"/>
              <w:ind w:left="0" w:right="0" w:firstLine="0"/>
            </w:pPr>
            <w:r>
              <w:rPr>
                <w:rStyle w:val="CharStyle64"/>
              </w:rPr>
              <w:t>рисками и затратами, либо наоборот</w:t>
            </w:r>
          </w:p>
        </w:tc>
        <w:tc>
          <w:tcPr>
            <w:shd w:val="clear" w:color="auto" w:fill="FFFFFF"/>
            <w:tcBorders>
              <w:left w:val="single" w:sz="4"/>
              <w:top w:val="single" w:sz="4"/>
            </w:tcBorders>
            <w:vAlign w:val="top"/>
          </w:tcPr>
          <w:p>
            <w:pPr>
              <w:pStyle w:val="Style19"/>
              <w:framePr w:w="9864" w:wrap="notBeside" w:vAnchor="text" w:hAnchor="text" w:xAlign="center" w:y="1"/>
              <w:tabs>
                <w:tab w:leader="none" w:pos="2016" w:val="left"/>
              </w:tabs>
              <w:widowControl w:val="0"/>
              <w:keepNext w:val="0"/>
              <w:keepLines w:val="0"/>
              <w:shd w:val="clear" w:color="auto" w:fill="auto"/>
              <w:bidi w:val="0"/>
              <w:spacing w:before="0" w:after="0" w:line="250" w:lineRule="exact"/>
              <w:ind w:left="0" w:right="0" w:firstLine="0"/>
            </w:pPr>
            <w:r>
              <w:rPr>
                <w:rStyle w:val="CharStyle64"/>
              </w:rPr>
              <w:t>Доказательства, основанные на обсервационных исследованиях, бессистемном клиническом опыте, результатах РКИ, выполненных с существенными</w:t>
              <w:tab/>
              <w:t>недостатками.</w:t>
            </w:r>
          </w:p>
          <w:p>
            <w:pPr>
              <w:pStyle w:val="Style19"/>
              <w:framePr w:w="9864" w:wrap="notBeside" w:vAnchor="text" w:hAnchor="text" w:xAlign="center" w:y="1"/>
              <w:tabs>
                <w:tab w:leader="none" w:pos="1272" w:val="left"/>
                <w:tab w:leader="none" w:pos="2568" w:val="left"/>
              </w:tabs>
              <w:widowControl w:val="0"/>
              <w:keepNext w:val="0"/>
              <w:keepLines w:val="0"/>
              <w:shd w:val="clear" w:color="auto" w:fill="auto"/>
              <w:bidi w:val="0"/>
              <w:spacing w:before="0" w:after="0" w:line="250" w:lineRule="exact"/>
              <w:ind w:left="0" w:right="0" w:firstLine="0"/>
            </w:pPr>
            <w:r>
              <w:rPr>
                <w:rStyle w:val="CharStyle64"/>
              </w:rPr>
              <w:t>Любая</w:t>
              <w:tab/>
              <w:t>оценка</w:t>
              <w:tab/>
              <w:t>эффекта</w:t>
            </w:r>
          </w:p>
          <w:p>
            <w:pPr>
              <w:pStyle w:val="Style19"/>
              <w:framePr w:w="9864" w:wrap="notBeside" w:vAnchor="text" w:hAnchor="text" w:xAlign="center" w:y="1"/>
              <w:widowControl w:val="0"/>
              <w:keepNext w:val="0"/>
              <w:keepLines w:val="0"/>
              <w:shd w:val="clear" w:color="auto" w:fill="auto"/>
              <w:bidi w:val="0"/>
              <w:spacing w:before="0" w:after="0" w:line="250" w:lineRule="exact"/>
              <w:ind w:left="0" w:right="0" w:firstLine="0"/>
            </w:pPr>
            <w:r>
              <w:rPr>
                <w:rStyle w:val="CharStyle64"/>
              </w:rPr>
              <w:t>расценивается как неопределенная.</w:t>
            </w:r>
          </w:p>
        </w:tc>
        <w:tc>
          <w:tcPr>
            <w:shd w:val="clear" w:color="auto" w:fill="FFFFFF"/>
            <w:tcBorders>
              <w:left w:val="single" w:sz="4"/>
              <w:right w:val="single" w:sz="4"/>
              <w:top w:val="single" w:sz="4"/>
            </w:tcBorders>
            <w:vAlign w:val="bottom"/>
          </w:tcPr>
          <w:p>
            <w:pPr>
              <w:pStyle w:val="Style19"/>
              <w:framePr w:w="9864" w:wrap="notBeside" w:vAnchor="text" w:hAnchor="text" w:xAlign="center" w:y="1"/>
              <w:widowControl w:val="0"/>
              <w:keepNext w:val="0"/>
              <w:keepLines w:val="0"/>
              <w:shd w:val="clear" w:color="auto" w:fill="auto"/>
              <w:bidi w:val="0"/>
              <w:jc w:val="left"/>
              <w:spacing w:before="0" w:after="0" w:line="250" w:lineRule="exact"/>
              <w:ind w:left="0" w:right="0" w:firstLine="0"/>
            </w:pPr>
            <w:r>
              <w:rPr>
                <w:rStyle w:val="CharStyle64"/>
              </w:rPr>
              <w:t>Относительно</w:t>
            </w:r>
          </w:p>
          <w:p>
            <w:pPr>
              <w:pStyle w:val="Style19"/>
              <w:framePr w:w="9864" w:wrap="notBeside" w:vAnchor="text" w:hAnchor="text" w:xAlign="center" w:y="1"/>
              <w:widowControl w:val="0"/>
              <w:keepNext w:val="0"/>
              <w:keepLines w:val="0"/>
              <w:shd w:val="clear" w:color="auto" w:fill="auto"/>
              <w:bidi w:val="0"/>
              <w:jc w:val="left"/>
              <w:spacing w:before="0" w:after="0" w:line="250" w:lineRule="exact"/>
              <w:ind w:left="0" w:right="0" w:firstLine="0"/>
            </w:pPr>
            <w:r>
              <w:rPr>
                <w:rStyle w:val="CharStyle64"/>
              </w:rPr>
              <w:t>сильная</w:t>
            </w:r>
          </w:p>
          <w:p>
            <w:pPr>
              <w:pStyle w:val="Style19"/>
              <w:framePr w:w="9864" w:wrap="notBeside" w:vAnchor="text" w:hAnchor="text" w:xAlign="center" w:y="1"/>
              <w:widowControl w:val="0"/>
              <w:keepNext w:val="0"/>
              <w:keepLines w:val="0"/>
              <w:shd w:val="clear" w:color="auto" w:fill="auto"/>
              <w:bidi w:val="0"/>
              <w:jc w:val="left"/>
              <w:spacing w:before="0" w:after="0" w:line="250" w:lineRule="exact"/>
              <w:ind w:left="0" w:right="0" w:firstLine="0"/>
            </w:pPr>
            <w:r>
              <w:rPr>
                <w:rStyle w:val="CharStyle64"/>
              </w:rPr>
              <w:t>рекомендация, которая может быть изменена при получении доказательств</w:t>
            </w:r>
          </w:p>
          <w:p>
            <w:pPr>
              <w:pStyle w:val="Style19"/>
              <w:framePr w:w="9864" w:wrap="notBeside" w:vAnchor="text" w:hAnchor="text" w:xAlign="center" w:y="1"/>
              <w:widowControl w:val="0"/>
              <w:keepNext w:val="0"/>
              <w:keepLines w:val="0"/>
              <w:shd w:val="clear" w:color="auto" w:fill="auto"/>
              <w:bidi w:val="0"/>
              <w:jc w:val="left"/>
              <w:spacing w:before="0" w:after="0" w:line="250" w:lineRule="exact"/>
              <w:ind w:left="0" w:right="0" w:firstLine="0"/>
            </w:pPr>
            <w:r>
              <w:rPr>
                <w:rStyle w:val="CharStyle64"/>
              </w:rPr>
              <w:t>более высокого</w:t>
            </w:r>
          </w:p>
          <w:p>
            <w:pPr>
              <w:pStyle w:val="Style19"/>
              <w:framePr w:w="9864" w:wrap="notBeside" w:vAnchor="text" w:hAnchor="text" w:xAlign="center" w:y="1"/>
              <w:widowControl w:val="0"/>
              <w:keepNext w:val="0"/>
              <w:keepLines w:val="0"/>
              <w:shd w:val="clear" w:color="auto" w:fill="auto"/>
              <w:bidi w:val="0"/>
              <w:jc w:val="left"/>
              <w:spacing w:before="0" w:after="0" w:line="250" w:lineRule="exact"/>
              <w:ind w:left="0" w:right="0" w:firstLine="0"/>
            </w:pPr>
            <w:r>
              <w:rPr>
                <w:rStyle w:val="CharStyle64"/>
              </w:rPr>
              <w:t>качества</w:t>
            </w:r>
          </w:p>
        </w:tc>
      </w:tr>
      <w:tr>
        <w:trPr>
          <w:trHeight w:val="3048" w:hRule="exact"/>
        </w:trPr>
        <w:tc>
          <w:tcPr>
            <w:shd w:val="clear" w:color="auto" w:fill="FFFFFF"/>
            <w:tcBorders>
              <w:left w:val="single" w:sz="4"/>
              <w:top w:val="single" w:sz="4"/>
            </w:tcBorders>
            <w:vAlign w:val="top"/>
          </w:tcPr>
          <w:p>
            <w:pPr>
              <w:pStyle w:val="Style19"/>
              <w:framePr w:w="9864" w:wrap="notBeside" w:vAnchor="text" w:hAnchor="text" w:xAlign="center" w:y="1"/>
              <w:widowControl w:val="0"/>
              <w:keepNext w:val="0"/>
              <w:keepLines w:val="0"/>
              <w:shd w:val="clear" w:color="auto" w:fill="auto"/>
              <w:bidi w:val="0"/>
              <w:spacing w:before="0" w:after="0" w:line="232" w:lineRule="exact"/>
              <w:ind w:left="0" w:right="0" w:firstLine="0"/>
            </w:pPr>
            <w:r>
              <w:rPr>
                <w:rStyle w:val="CharStyle63"/>
              </w:rPr>
              <w:t>2А</w:t>
            </w:r>
          </w:p>
          <w:p>
            <w:pPr>
              <w:pStyle w:val="Style19"/>
              <w:framePr w:w="9864" w:wrap="notBeside" w:vAnchor="text" w:hAnchor="text" w:xAlign="center" w:y="1"/>
              <w:widowControl w:val="0"/>
              <w:keepNext w:val="0"/>
              <w:keepLines w:val="0"/>
              <w:shd w:val="clear" w:color="auto" w:fill="auto"/>
              <w:bidi w:val="0"/>
              <w:spacing w:before="0" w:after="0" w:line="250" w:lineRule="exact"/>
              <w:ind w:left="0" w:right="0" w:firstLine="0"/>
            </w:pPr>
            <w:r>
              <w:rPr>
                <w:rStyle w:val="CharStyle63"/>
              </w:rPr>
              <w:t>Слабая</w:t>
            </w:r>
          </w:p>
          <w:p>
            <w:pPr>
              <w:pStyle w:val="Style19"/>
              <w:framePr w:w="9864" w:wrap="notBeside" w:vAnchor="text" w:hAnchor="text" w:xAlign="center" w:y="1"/>
              <w:widowControl w:val="0"/>
              <w:keepNext w:val="0"/>
              <w:keepLines w:val="0"/>
              <w:shd w:val="clear" w:color="auto" w:fill="auto"/>
              <w:bidi w:val="0"/>
              <w:spacing w:before="0" w:after="0" w:line="250" w:lineRule="exact"/>
              <w:ind w:left="0" w:right="0" w:firstLine="0"/>
            </w:pPr>
            <w:r>
              <w:rPr>
                <w:rStyle w:val="CharStyle63"/>
              </w:rPr>
              <w:t>рекомендация,</w:t>
            </w:r>
          </w:p>
          <w:p>
            <w:pPr>
              <w:pStyle w:val="Style19"/>
              <w:framePr w:w="9864" w:wrap="notBeside" w:vAnchor="text" w:hAnchor="text" w:xAlign="center" w:y="1"/>
              <w:tabs>
                <w:tab w:leader="none" w:pos="1637" w:val="left"/>
              </w:tabs>
              <w:widowControl w:val="0"/>
              <w:keepNext w:val="0"/>
              <w:keepLines w:val="0"/>
              <w:shd w:val="clear" w:color="auto" w:fill="auto"/>
              <w:bidi w:val="0"/>
              <w:spacing w:before="0" w:after="0" w:line="250" w:lineRule="exact"/>
              <w:ind w:left="0" w:right="0" w:firstLine="0"/>
            </w:pPr>
            <w:r>
              <w:rPr>
                <w:rStyle w:val="CharStyle63"/>
              </w:rPr>
              <w:t>основанная</w:t>
              <w:tab/>
              <w:t>на</w:t>
            </w:r>
          </w:p>
          <w:p>
            <w:pPr>
              <w:pStyle w:val="Style19"/>
              <w:framePr w:w="9864" w:wrap="notBeside" w:vAnchor="text" w:hAnchor="text" w:xAlign="center" w:y="1"/>
              <w:widowControl w:val="0"/>
              <w:keepNext w:val="0"/>
              <w:keepLines w:val="0"/>
              <w:shd w:val="clear" w:color="auto" w:fill="auto"/>
              <w:bidi w:val="0"/>
              <w:spacing w:before="0" w:after="0" w:line="250" w:lineRule="exact"/>
              <w:ind w:left="0" w:right="0" w:firstLine="0"/>
            </w:pPr>
            <w:r>
              <w:rPr>
                <w:rStyle w:val="CharStyle63"/>
              </w:rPr>
              <w:t>доказательствах</w:t>
            </w:r>
          </w:p>
          <w:p>
            <w:pPr>
              <w:pStyle w:val="Style19"/>
              <w:framePr w:w="9864" w:wrap="notBeside" w:vAnchor="text" w:hAnchor="text" w:xAlign="center" w:y="1"/>
              <w:widowControl w:val="0"/>
              <w:keepNext w:val="0"/>
              <w:keepLines w:val="0"/>
              <w:shd w:val="clear" w:color="auto" w:fill="auto"/>
              <w:bidi w:val="0"/>
              <w:spacing w:before="0" w:after="0" w:line="250" w:lineRule="exact"/>
              <w:ind w:left="0" w:right="0" w:firstLine="0"/>
            </w:pPr>
            <w:r>
              <w:rPr>
                <w:rStyle w:val="CharStyle63"/>
              </w:rPr>
              <w:t>высокого</w:t>
            </w:r>
          </w:p>
          <w:p>
            <w:pPr>
              <w:pStyle w:val="Style19"/>
              <w:framePr w:w="9864" w:wrap="notBeside" w:vAnchor="text" w:hAnchor="text" w:xAlign="center" w:y="1"/>
              <w:widowControl w:val="0"/>
              <w:keepNext w:val="0"/>
              <w:keepLines w:val="0"/>
              <w:shd w:val="clear" w:color="auto" w:fill="auto"/>
              <w:bidi w:val="0"/>
              <w:spacing w:before="0" w:after="0" w:line="250" w:lineRule="exact"/>
              <w:ind w:left="0" w:right="0" w:firstLine="0"/>
            </w:pPr>
            <w:r>
              <w:rPr>
                <w:rStyle w:val="CharStyle63"/>
              </w:rPr>
              <w:t>качества</w:t>
            </w:r>
          </w:p>
        </w:tc>
        <w:tc>
          <w:tcPr>
            <w:shd w:val="clear" w:color="auto" w:fill="FFFFFF"/>
            <w:tcBorders>
              <w:left w:val="single" w:sz="4"/>
              <w:top w:val="single" w:sz="4"/>
            </w:tcBorders>
            <w:vAlign w:val="top"/>
          </w:tcPr>
          <w:p>
            <w:pPr>
              <w:pStyle w:val="Style19"/>
              <w:framePr w:w="9864" w:wrap="notBeside" w:vAnchor="text" w:hAnchor="text" w:xAlign="center" w:y="1"/>
              <w:widowControl w:val="0"/>
              <w:keepNext w:val="0"/>
              <w:keepLines w:val="0"/>
              <w:shd w:val="clear" w:color="auto" w:fill="auto"/>
              <w:bidi w:val="0"/>
              <w:spacing w:before="0" w:after="0" w:line="250" w:lineRule="exact"/>
              <w:ind w:left="0" w:right="0" w:firstLine="0"/>
            </w:pPr>
            <w:r>
              <w:rPr>
                <w:rStyle w:val="CharStyle64"/>
              </w:rPr>
              <w:t>Польза сопоставима с возможными рисками и затратами</w:t>
            </w:r>
          </w:p>
        </w:tc>
        <w:tc>
          <w:tcPr>
            <w:shd w:val="clear" w:color="auto" w:fill="FFFFFF"/>
            <w:tcBorders>
              <w:left w:val="single" w:sz="4"/>
              <w:top w:val="single" w:sz="4"/>
            </w:tcBorders>
            <w:vAlign w:val="top"/>
          </w:tcPr>
          <w:p>
            <w:pPr>
              <w:pStyle w:val="Style19"/>
              <w:framePr w:w="9864" w:wrap="notBeside" w:vAnchor="text" w:hAnchor="text" w:xAlign="center" w:y="1"/>
              <w:tabs>
                <w:tab w:leader="none" w:pos="3341" w:val="right"/>
              </w:tabs>
              <w:widowControl w:val="0"/>
              <w:keepNext w:val="0"/>
              <w:keepLines w:val="0"/>
              <w:shd w:val="clear" w:color="auto" w:fill="auto"/>
              <w:bidi w:val="0"/>
              <w:spacing w:before="0" w:after="0" w:line="250" w:lineRule="exact"/>
              <w:ind w:left="0" w:right="0" w:firstLine="0"/>
            </w:pPr>
            <w:r>
              <w:rPr>
                <w:rStyle w:val="CharStyle64"/>
              </w:rPr>
              <w:t>Надежные</w:t>
              <w:tab/>
              <w:t>доказательства,</w:t>
            </w:r>
          </w:p>
          <w:p>
            <w:pPr>
              <w:pStyle w:val="Style19"/>
              <w:framePr w:w="9864" w:wrap="notBeside" w:vAnchor="text" w:hAnchor="text" w:xAlign="center" w:y="1"/>
              <w:tabs>
                <w:tab w:leader="none" w:pos="1766" w:val="left"/>
                <w:tab w:leader="none" w:pos="3341" w:val="right"/>
              </w:tabs>
              <w:widowControl w:val="0"/>
              <w:keepNext w:val="0"/>
              <w:keepLines w:val="0"/>
              <w:shd w:val="clear" w:color="auto" w:fill="auto"/>
              <w:bidi w:val="0"/>
              <w:spacing w:before="0" w:after="0" w:line="250" w:lineRule="exact"/>
              <w:ind w:left="0" w:right="0" w:firstLine="0"/>
            </w:pPr>
            <w:r>
              <w:rPr>
                <w:rStyle w:val="CharStyle64"/>
              </w:rPr>
              <w:t>основанные</w:t>
              <w:tab/>
              <w:t>на</w:t>
              <w:tab/>
              <w:t>хорошо</w:t>
            </w:r>
          </w:p>
          <w:p>
            <w:pPr>
              <w:pStyle w:val="Style19"/>
              <w:framePr w:w="9864" w:wrap="notBeside" w:vAnchor="text" w:hAnchor="text" w:xAlign="center" w:y="1"/>
              <w:tabs>
                <w:tab w:leader="none" w:pos="1939" w:val="left"/>
                <w:tab w:leader="none" w:pos="3005" w:val="left"/>
              </w:tabs>
              <w:widowControl w:val="0"/>
              <w:keepNext w:val="0"/>
              <w:keepLines w:val="0"/>
              <w:shd w:val="clear" w:color="auto" w:fill="auto"/>
              <w:bidi w:val="0"/>
              <w:spacing w:before="0" w:after="0" w:line="250" w:lineRule="exact"/>
              <w:ind w:left="0" w:right="0" w:firstLine="0"/>
            </w:pPr>
            <w:r>
              <w:rPr>
                <w:rStyle w:val="CharStyle64"/>
              </w:rPr>
              <w:t>выполненных</w:t>
              <w:tab/>
              <w:t>РКИ</w:t>
              <w:tab/>
              <w:t>или</w:t>
            </w:r>
          </w:p>
          <w:p>
            <w:pPr>
              <w:pStyle w:val="Style19"/>
              <w:framePr w:w="9864" w:wrap="notBeside" w:vAnchor="text" w:hAnchor="text" w:xAlign="center" w:y="1"/>
              <w:tabs>
                <w:tab w:leader="none" w:pos="3346" w:val="right"/>
              </w:tabs>
              <w:widowControl w:val="0"/>
              <w:keepNext w:val="0"/>
              <w:keepLines w:val="0"/>
              <w:shd w:val="clear" w:color="auto" w:fill="auto"/>
              <w:bidi w:val="0"/>
              <w:spacing w:before="0" w:after="0" w:line="250" w:lineRule="exact"/>
              <w:ind w:left="0" w:right="0" w:firstLine="0"/>
            </w:pPr>
            <w:r>
              <w:rPr>
                <w:rStyle w:val="CharStyle64"/>
              </w:rPr>
              <w:t>подтвержденные</w:t>
              <w:tab/>
              <w:t>другими</w:t>
            </w:r>
          </w:p>
          <w:p>
            <w:pPr>
              <w:pStyle w:val="Style19"/>
              <w:framePr w:w="9864" w:wrap="notBeside" w:vAnchor="text" w:hAnchor="text" w:xAlign="center" w:y="1"/>
              <w:widowControl w:val="0"/>
              <w:keepNext w:val="0"/>
              <w:keepLines w:val="0"/>
              <w:shd w:val="clear" w:color="auto" w:fill="auto"/>
              <w:bidi w:val="0"/>
              <w:jc w:val="left"/>
              <w:spacing w:before="0" w:after="0" w:line="250" w:lineRule="exact"/>
              <w:ind w:left="0" w:right="0" w:firstLine="0"/>
            </w:pPr>
            <w:r>
              <w:rPr>
                <w:rStyle w:val="CharStyle64"/>
              </w:rPr>
              <w:t>неопровержимыми данными. Дальнейшие исследования вряд ли изменят нашу уверенность в</w:t>
            </w:r>
          </w:p>
          <w:p>
            <w:pPr>
              <w:pStyle w:val="Style19"/>
              <w:framePr w:w="9864" w:wrap="notBeside" w:vAnchor="text" w:hAnchor="text" w:xAlign="center" w:y="1"/>
              <w:widowControl w:val="0"/>
              <w:keepNext w:val="0"/>
              <w:keepLines w:val="0"/>
              <w:shd w:val="clear" w:color="auto" w:fill="auto"/>
              <w:bidi w:val="0"/>
              <w:spacing w:before="0" w:after="0" w:line="250" w:lineRule="exact"/>
              <w:ind w:left="0" w:right="0" w:firstLine="0"/>
            </w:pPr>
            <w:r>
              <w:rPr>
                <w:rStyle w:val="CharStyle64"/>
              </w:rPr>
              <w:t>оценке соотношения пользы и</w:t>
            </w:r>
          </w:p>
          <w:p>
            <w:pPr>
              <w:pStyle w:val="Style19"/>
              <w:framePr w:w="9864" w:wrap="notBeside" w:vAnchor="text" w:hAnchor="text" w:xAlign="center" w:y="1"/>
              <w:widowControl w:val="0"/>
              <w:keepNext w:val="0"/>
              <w:keepLines w:val="0"/>
              <w:shd w:val="clear" w:color="auto" w:fill="auto"/>
              <w:bidi w:val="0"/>
              <w:spacing w:before="0" w:after="0" w:line="250" w:lineRule="exact"/>
              <w:ind w:left="0" w:right="0" w:firstLine="0"/>
            </w:pPr>
            <w:r>
              <w:rPr>
                <w:rStyle w:val="CharStyle64"/>
              </w:rPr>
              <w:t>риска.</w:t>
            </w:r>
          </w:p>
        </w:tc>
        <w:tc>
          <w:tcPr>
            <w:shd w:val="clear" w:color="auto" w:fill="FFFFFF"/>
            <w:tcBorders>
              <w:left w:val="single" w:sz="4"/>
              <w:right w:val="single" w:sz="4"/>
              <w:top w:val="single" w:sz="4"/>
            </w:tcBorders>
            <w:vAlign w:val="bottom"/>
          </w:tcPr>
          <w:p>
            <w:pPr>
              <w:pStyle w:val="Style19"/>
              <w:framePr w:w="9864" w:wrap="notBeside" w:vAnchor="text" w:hAnchor="text" w:xAlign="center" w:y="1"/>
              <w:widowControl w:val="0"/>
              <w:keepNext w:val="0"/>
              <w:keepLines w:val="0"/>
              <w:shd w:val="clear" w:color="auto" w:fill="auto"/>
              <w:bidi w:val="0"/>
              <w:jc w:val="left"/>
              <w:spacing w:before="0" w:after="0" w:line="250" w:lineRule="exact"/>
              <w:ind w:left="0" w:right="0" w:firstLine="0"/>
            </w:pPr>
            <w:r>
              <w:rPr>
                <w:rStyle w:val="CharStyle64"/>
              </w:rPr>
              <w:t>Слабая</w:t>
            </w:r>
          </w:p>
          <w:p>
            <w:pPr>
              <w:pStyle w:val="Style19"/>
              <w:framePr w:w="9864" w:wrap="notBeside" w:vAnchor="text" w:hAnchor="text" w:xAlign="center" w:y="1"/>
              <w:tabs>
                <w:tab w:leader="none" w:pos="1397" w:val="left"/>
              </w:tabs>
              <w:widowControl w:val="0"/>
              <w:keepNext w:val="0"/>
              <w:keepLines w:val="0"/>
              <w:shd w:val="clear" w:color="auto" w:fill="auto"/>
              <w:bidi w:val="0"/>
              <w:jc w:val="left"/>
              <w:spacing w:before="0" w:after="0" w:line="250" w:lineRule="exact"/>
              <w:ind w:left="0" w:right="0" w:firstLine="0"/>
            </w:pPr>
            <w:r>
              <w:rPr>
                <w:rStyle w:val="CharStyle64"/>
              </w:rPr>
              <w:t>рекомендация. Выбор наилучшей тактики будет зависеть</w:t>
              <w:tab/>
              <w:t>от</w:t>
            </w:r>
          </w:p>
          <w:p>
            <w:pPr>
              <w:pStyle w:val="Style19"/>
              <w:framePr w:w="9864" w:wrap="notBeside" w:vAnchor="text" w:hAnchor="text" w:xAlign="center" w:y="1"/>
              <w:tabs>
                <w:tab w:leader="none" w:pos="1200" w:val="left"/>
              </w:tabs>
              <w:widowControl w:val="0"/>
              <w:keepNext w:val="0"/>
              <w:keepLines w:val="0"/>
              <w:shd w:val="clear" w:color="auto" w:fill="auto"/>
              <w:bidi w:val="0"/>
              <w:jc w:val="left"/>
              <w:spacing w:before="0" w:after="0" w:line="250" w:lineRule="exact"/>
              <w:ind w:left="0" w:right="0" w:firstLine="0"/>
            </w:pPr>
            <w:r>
              <w:rPr>
                <w:rStyle w:val="CharStyle64"/>
              </w:rPr>
              <w:t>клинической ситуации (обстоятельств), пациента</w:t>
              <w:tab/>
              <w:t>или</w:t>
            </w:r>
          </w:p>
          <w:p>
            <w:pPr>
              <w:pStyle w:val="Style19"/>
              <w:framePr w:w="9864" w:wrap="notBeside" w:vAnchor="text" w:hAnchor="text" w:xAlign="center" w:y="1"/>
              <w:widowControl w:val="0"/>
              <w:keepNext w:val="0"/>
              <w:keepLines w:val="0"/>
              <w:shd w:val="clear" w:color="auto" w:fill="auto"/>
              <w:bidi w:val="0"/>
              <w:jc w:val="left"/>
              <w:spacing w:before="0" w:after="0" w:line="250" w:lineRule="exact"/>
              <w:ind w:left="0" w:right="0" w:firstLine="0"/>
            </w:pPr>
            <w:r>
              <w:rPr>
                <w:rStyle w:val="CharStyle64"/>
              </w:rPr>
              <w:t>социальных</w:t>
            </w:r>
          </w:p>
          <w:p>
            <w:pPr>
              <w:pStyle w:val="Style19"/>
              <w:framePr w:w="9864" w:wrap="notBeside" w:vAnchor="text" w:hAnchor="text" w:xAlign="center" w:y="1"/>
              <w:widowControl w:val="0"/>
              <w:keepNext w:val="0"/>
              <w:keepLines w:val="0"/>
              <w:shd w:val="clear" w:color="auto" w:fill="auto"/>
              <w:bidi w:val="0"/>
              <w:jc w:val="left"/>
              <w:spacing w:before="0" w:after="0" w:line="250" w:lineRule="exact"/>
              <w:ind w:left="0" w:right="0" w:firstLine="0"/>
            </w:pPr>
            <w:r>
              <w:rPr>
                <w:rStyle w:val="CharStyle64"/>
              </w:rPr>
              <w:t>предпочтений.</w:t>
            </w:r>
          </w:p>
        </w:tc>
      </w:tr>
      <w:tr>
        <w:trPr>
          <w:trHeight w:val="3806" w:hRule="exact"/>
        </w:trPr>
        <w:tc>
          <w:tcPr>
            <w:shd w:val="clear" w:color="auto" w:fill="FFFFFF"/>
            <w:tcBorders>
              <w:left w:val="single" w:sz="4"/>
              <w:top w:val="single" w:sz="4"/>
            </w:tcBorders>
            <w:vAlign w:val="top"/>
          </w:tcPr>
          <w:p>
            <w:pPr>
              <w:pStyle w:val="Style19"/>
              <w:framePr w:w="9864" w:wrap="notBeside" w:vAnchor="text" w:hAnchor="text" w:xAlign="center" w:y="1"/>
              <w:widowControl w:val="0"/>
              <w:keepNext w:val="0"/>
              <w:keepLines w:val="0"/>
              <w:shd w:val="clear" w:color="auto" w:fill="auto"/>
              <w:bidi w:val="0"/>
              <w:spacing w:before="0" w:after="0" w:line="232" w:lineRule="exact"/>
              <w:ind w:left="0" w:right="0" w:firstLine="0"/>
            </w:pPr>
            <w:r>
              <w:rPr>
                <w:rStyle w:val="CharStyle63"/>
              </w:rPr>
              <w:t>2В</w:t>
            </w:r>
          </w:p>
          <w:p>
            <w:pPr>
              <w:pStyle w:val="Style19"/>
              <w:framePr w:w="9864" w:wrap="notBeside" w:vAnchor="text" w:hAnchor="text" w:xAlign="center" w:y="1"/>
              <w:widowControl w:val="0"/>
              <w:keepNext w:val="0"/>
              <w:keepLines w:val="0"/>
              <w:shd w:val="clear" w:color="auto" w:fill="auto"/>
              <w:bidi w:val="0"/>
              <w:spacing w:before="0" w:after="0" w:line="232" w:lineRule="exact"/>
              <w:ind w:left="0" w:right="0" w:firstLine="0"/>
            </w:pPr>
            <w:r>
              <w:rPr>
                <w:rStyle w:val="CharStyle63"/>
              </w:rPr>
              <w:t>Слабая</w:t>
            </w:r>
          </w:p>
          <w:p>
            <w:pPr>
              <w:pStyle w:val="Style19"/>
              <w:framePr w:w="9864" w:wrap="notBeside" w:vAnchor="text" w:hAnchor="text" w:xAlign="center" w:y="1"/>
              <w:widowControl w:val="0"/>
              <w:keepNext w:val="0"/>
              <w:keepLines w:val="0"/>
              <w:shd w:val="clear" w:color="auto" w:fill="auto"/>
              <w:bidi w:val="0"/>
              <w:spacing w:before="0" w:after="0" w:line="250" w:lineRule="exact"/>
              <w:ind w:left="0" w:right="0" w:firstLine="0"/>
            </w:pPr>
            <w:r>
              <w:rPr>
                <w:rStyle w:val="CharStyle63"/>
              </w:rPr>
              <w:t>рекомендация,</w:t>
            </w:r>
          </w:p>
          <w:p>
            <w:pPr>
              <w:pStyle w:val="Style19"/>
              <w:framePr w:w="9864" w:wrap="notBeside" w:vAnchor="text" w:hAnchor="text" w:xAlign="center" w:y="1"/>
              <w:tabs>
                <w:tab w:leader="none" w:pos="1637" w:val="left"/>
              </w:tabs>
              <w:widowControl w:val="0"/>
              <w:keepNext w:val="0"/>
              <w:keepLines w:val="0"/>
              <w:shd w:val="clear" w:color="auto" w:fill="auto"/>
              <w:bidi w:val="0"/>
              <w:spacing w:before="0" w:after="0" w:line="250" w:lineRule="exact"/>
              <w:ind w:left="0" w:right="0" w:firstLine="0"/>
            </w:pPr>
            <w:r>
              <w:rPr>
                <w:rStyle w:val="CharStyle63"/>
              </w:rPr>
              <w:t>основанная</w:t>
              <w:tab/>
              <w:t>на</w:t>
            </w:r>
          </w:p>
          <w:p>
            <w:pPr>
              <w:pStyle w:val="Style19"/>
              <w:framePr w:w="9864" w:wrap="notBeside" w:vAnchor="text" w:hAnchor="text" w:xAlign="center" w:y="1"/>
              <w:widowControl w:val="0"/>
              <w:keepNext w:val="0"/>
              <w:keepLines w:val="0"/>
              <w:shd w:val="clear" w:color="auto" w:fill="auto"/>
              <w:bidi w:val="0"/>
              <w:spacing w:before="0" w:after="0" w:line="250" w:lineRule="exact"/>
              <w:ind w:left="0" w:right="0" w:firstLine="0"/>
            </w:pPr>
            <w:r>
              <w:rPr>
                <w:rStyle w:val="CharStyle63"/>
              </w:rPr>
              <w:t>доказательствах</w:t>
            </w:r>
          </w:p>
          <w:p>
            <w:pPr>
              <w:pStyle w:val="Style19"/>
              <w:framePr w:w="9864" w:wrap="notBeside" w:vAnchor="text" w:hAnchor="text" w:xAlign="center" w:y="1"/>
              <w:widowControl w:val="0"/>
              <w:keepNext w:val="0"/>
              <w:keepLines w:val="0"/>
              <w:shd w:val="clear" w:color="auto" w:fill="auto"/>
              <w:bidi w:val="0"/>
              <w:spacing w:before="0" w:after="0" w:line="250" w:lineRule="exact"/>
              <w:ind w:left="0" w:right="0" w:firstLine="0"/>
            </w:pPr>
            <w:r>
              <w:rPr>
                <w:rStyle w:val="CharStyle63"/>
              </w:rPr>
              <w:t>умеренного</w:t>
            </w:r>
          </w:p>
          <w:p>
            <w:pPr>
              <w:pStyle w:val="Style19"/>
              <w:framePr w:w="9864" w:wrap="notBeside" w:vAnchor="text" w:hAnchor="text" w:xAlign="center" w:y="1"/>
              <w:widowControl w:val="0"/>
              <w:keepNext w:val="0"/>
              <w:keepLines w:val="0"/>
              <w:shd w:val="clear" w:color="auto" w:fill="auto"/>
              <w:bidi w:val="0"/>
              <w:spacing w:before="0" w:after="0" w:line="250" w:lineRule="exact"/>
              <w:ind w:left="0" w:right="0" w:firstLine="0"/>
            </w:pPr>
            <w:r>
              <w:rPr>
                <w:rStyle w:val="CharStyle63"/>
              </w:rPr>
              <w:t>качества</w:t>
            </w:r>
          </w:p>
        </w:tc>
        <w:tc>
          <w:tcPr>
            <w:shd w:val="clear" w:color="auto" w:fill="FFFFFF"/>
            <w:tcBorders>
              <w:left w:val="single" w:sz="4"/>
              <w:top w:val="single" w:sz="4"/>
            </w:tcBorders>
            <w:vAlign w:val="top"/>
          </w:tcPr>
          <w:p>
            <w:pPr>
              <w:pStyle w:val="Style19"/>
              <w:framePr w:w="9864" w:wrap="notBeside" w:vAnchor="text" w:hAnchor="text" w:xAlign="center" w:y="1"/>
              <w:tabs>
                <w:tab w:leader="none" w:pos="2035" w:val="left"/>
              </w:tabs>
              <w:widowControl w:val="0"/>
              <w:keepNext w:val="0"/>
              <w:keepLines w:val="0"/>
              <w:shd w:val="clear" w:color="auto" w:fill="auto"/>
              <w:bidi w:val="0"/>
              <w:spacing w:before="0" w:after="0" w:line="250" w:lineRule="exact"/>
              <w:ind w:left="0" w:right="0" w:firstLine="0"/>
            </w:pPr>
            <w:r>
              <w:rPr>
                <w:rStyle w:val="CharStyle64"/>
              </w:rPr>
              <w:t>Польза сопоставима с рисками</w:t>
              <w:tab/>
              <w:t>и</w:t>
            </w:r>
          </w:p>
          <w:p>
            <w:pPr>
              <w:pStyle w:val="Style19"/>
              <w:framePr w:w="9864" w:wrap="notBeside" w:vAnchor="text" w:hAnchor="text" w:xAlign="center" w:y="1"/>
              <w:widowControl w:val="0"/>
              <w:keepNext w:val="0"/>
              <w:keepLines w:val="0"/>
              <w:shd w:val="clear" w:color="auto" w:fill="auto"/>
              <w:bidi w:val="0"/>
              <w:spacing w:before="0" w:after="0" w:line="250" w:lineRule="exact"/>
              <w:ind w:left="0" w:right="0" w:firstLine="0"/>
            </w:pPr>
            <w:r>
              <w:rPr>
                <w:rStyle w:val="CharStyle64"/>
              </w:rPr>
              <w:t>осложнениями, однако в этой оценке есть неопределенность.</w:t>
            </w:r>
          </w:p>
        </w:tc>
        <w:tc>
          <w:tcPr>
            <w:shd w:val="clear" w:color="auto" w:fill="FFFFFF"/>
            <w:tcBorders>
              <w:left w:val="single" w:sz="4"/>
              <w:top w:val="single" w:sz="4"/>
            </w:tcBorders>
            <w:vAlign w:val="bottom"/>
          </w:tcPr>
          <w:p>
            <w:pPr>
              <w:pStyle w:val="Style19"/>
              <w:framePr w:w="9864" w:wrap="notBeside" w:vAnchor="text" w:hAnchor="text" w:xAlign="center" w:y="1"/>
              <w:tabs>
                <w:tab w:leader="none" w:pos="3350" w:val="right"/>
              </w:tabs>
              <w:widowControl w:val="0"/>
              <w:keepNext w:val="0"/>
              <w:keepLines w:val="0"/>
              <w:shd w:val="clear" w:color="auto" w:fill="auto"/>
              <w:bidi w:val="0"/>
              <w:spacing w:before="0" w:after="0" w:line="250" w:lineRule="exact"/>
              <w:ind w:left="0" w:right="0" w:firstLine="0"/>
            </w:pPr>
            <w:r>
              <w:rPr>
                <w:rStyle w:val="CharStyle64"/>
              </w:rPr>
              <w:t>Доказательства, основанные на результатах РКИ, выполненных с существенными</w:t>
              <w:tab/>
              <w:t>ограничениями</w:t>
            </w:r>
          </w:p>
          <w:p>
            <w:pPr>
              <w:pStyle w:val="Style19"/>
              <w:framePr w:w="9864" w:wrap="notBeside" w:vAnchor="text" w:hAnchor="text" w:xAlign="center" w:y="1"/>
              <w:tabs>
                <w:tab w:leader="none" w:pos="3336" w:val="right"/>
              </w:tabs>
              <w:widowControl w:val="0"/>
              <w:keepNext w:val="0"/>
              <w:keepLines w:val="0"/>
              <w:shd w:val="clear" w:color="auto" w:fill="auto"/>
              <w:bidi w:val="0"/>
              <w:spacing w:before="0" w:after="0" w:line="250" w:lineRule="exact"/>
              <w:ind w:left="0" w:right="0" w:firstLine="0"/>
            </w:pPr>
            <w:r>
              <w:rPr>
                <w:rStyle w:val="CharStyle64"/>
              </w:rPr>
              <w:t>(противоречивые</w:t>
              <w:tab/>
              <w:t>результаты,</w:t>
            </w:r>
          </w:p>
          <w:p>
            <w:pPr>
              <w:pStyle w:val="Style19"/>
              <w:framePr w:w="9864" w:wrap="notBeside" w:vAnchor="text" w:hAnchor="text" w:xAlign="center" w:y="1"/>
              <w:tabs>
                <w:tab w:leader="none" w:pos="3336" w:val="right"/>
              </w:tabs>
              <w:widowControl w:val="0"/>
              <w:keepNext w:val="0"/>
              <w:keepLines w:val="0"/>
              <w:shd w:val="clear" w:color="auto" w:fill="auto"/>
              <w:bidi w:val="0"/>
              <w:spacing w:before="0" w:after="0" w:line="250" w:lineRule="exact"/>
              <w:ind w:left="0" w:right="0" w:firstLine="0"/>
            </w:pPr>
            <w:r>
              <w:rPr>
                <w:rStyle w:val="CharStyle64"/>
              </w:rPr>
              <w:t>методологические</w:t>
              <w:tab/>
              <w:t>дефекты,</w:t>
            </w:r>
          </w:p>
          <w:p>
            <w:pPr>
              <w:pStyle w:val="Style19"/>
              <w:framePr w:w="9864" w:wrap="notBeside" w:vAnchor="text" w:hAnchor="text" w:xAlign="center" w:y="1"/>
              <w:tabs>
                <w:tab w:leader="none" w:pos="3341" w:val="right"/>
              </w:tabs>
              <w:widowControl w:val="0"/>
              <w:keepNext w:val="0"/>
              <w:keepLines w:val="0"/>
              <w:shd w:val="clear" w:color="auto" w:fill="auto"/>
              <w:bidi w:val="0"/>
              <w:spacing w:before="0" w:after="0" w:line="250" w:lineRule="exact"/>
              <w:ind w:left="0" w:right="0" w:firstLine="0"/>
            </w:pPr>
            <w:r>
              <w:rPr>
                <w:rStyle w:val="CharStyle64"/>
              </w:rPr>
              <w:t>косвенные или случайные), или сильные</w:t>
              <w:tab/>
              <w:t>доказательства,</w:t>
            </w:r>
          </w:p>
          <w:p>
            <w:pPr>
              <w:pStyle w:val="Style19"/>
              <w:framePr w:w="9864" w:wrap="notBeside" w:vAnchor="text" w:hAnchor="text" w:xAlign="center" w:y="1"/>
              <w:widowControl w:val="0"/>
              <w:keepNext w:val="0"/>
              <w:keepLines w:val="0"/>
              <w:shd w:val="clear" w:color="auto" w:fill="auto"/>
              <w:bidi w:val="0"/>
              <w:spacing w:before="0" w:after="0" w:line="250" w:lineRule="exact"/>
              <w:ind w:left="0" w:right="0" w:firstLine="0"/>
            </w:pPr>
            <w:r>
              <w:rPr>
                <w:rStyle w:val="CharStyle64"/>
              </w:rPr>
              <w:t>представленные в какой-либо другой форме.</w:t>
            </w:r>
          </w:p>
          <w:p>
            <w:pPr>
              <w:pStyle w:val="Style19"/>
              <w:framePr w:w="9864" w:wrap="notBeside" w:vAnchor="text" w:hAnchor="text" w:xAlign="center" w:y="1"/>
              <w:tabs>
                <w:tab w:leader="none" w:pos="1070" w:val="left"/>
                <w:tab w:leader="none" w:pos="2237" w:val="left"/>
                <w:tab w:leader="none" w:pos="3346" w:val="right"/>
              </w:tabs>
              <w:widowControl w:val="0"/>
              <w:keepNext w:val="0"/>
              <w:keepLines w:val="0"/>
              <w:shd w:val="clear" w:color="auto" w:fill="auto"/>
              <w:bidi w:val="0"/>
              <w:spacing w:before="0" w:after="0" w:line="250" w:lineRule="exact"/>
              <w:ind w:left="0" w:right="0" w:firstLine="0"/>
            </w:pPr>
            <w:r>
              <w:rPr>
                <w:rStyle w:val="CharStyle64"/>
              </w:rPr>
              <w:t>Дальнейшие исследования (если они проводятся), скорее всего, окажут</w:t>
              <w:tab/>
              <w:t>влияние</w:t>
              <w:tab/>
              <w:t>на</w:t>
              <w:tab/>
              <w:t>нашу</w:t>
            </w:r>
          </w:p>
          <w:p>
            <w:pPr>
              <w:pStyle w:val="Style19"/>
              <w:framePr w:w="9864" w:wrap="notBeside" w:vAnchor="text" w:hAnchor="text" w:xAlign="center" w:y="1"/>
              <w:widowControl w:val="0"/>
              <w:keepNext w:val="0"/>
              <w:keepLines w:val="0"/>
              <w:shd w:val="clear" w:color="auto" w:fill="auto"/>
              <w:bidi w:val="0"/>
              <w:spacing w:before="0" w:after="0" w:line="250" w:lineRule="exact"/>
              <w:ind w:left="0" w:right="0" w:firstLine="0"/>
            </w:pPr>
            <w:r>
              <w:rPr>
                <w:rStyle w:val="CharStyle64"/>
              </w:rPr>
              <w:t>уверенность в оценке соотношения пользы и риска и могут изменить</w:t>
            </w:r>
          </w:p>
          <w:p>
            <w:pPr>
              <w:pStyle w:val="Style19"/>
              <w:framePr w:w="9864" w:wrap="notBeside" w:vAnchor="text" w:hAnchor="text" w:xAlign="center" w:y="1"/>
              <w:widowControl w:val="0"/>
              <w:keepNext w:val="0"/>
              <w:keepLines w:val="0"/>
              <w:shd w:val="clear" w:color="auto" w:fill="auto"/>
              <w:bidi w:val="0"/>
              <w:spacing w:before="0" w:after="0" w:line="250" w:lineRule="exact"/>
              <w:ind w:left="0" w:right="0" w:firstLine="0"/>
            </w:pPr>
            <w:r>
              <w:rPr>
                <w:rStyle w:val="CharStyle64"/>
              </w:rPr>
              <w:t>ее.</w:t>
            </w:r>
          </w:p>
        </w:tc>
        <w:tc>
          <w:tcPr>
            <w:shd w:val="clear" w:color="auto" w:fill="FFFFFF"/>
            <w:tcBorders>
              <w:left w:val="single" w:sz="4"/>
              <w:right w:val="single" w:sz="4"/>
              <w:top w:val="single" w:sz="4"/>
            </w:tcBorders>
            <w:vAlign w:val="top"/>
          </w:tcPr>
          <w:p>
            <w:pPr>
              <w:pStyle w:val="Style19"/>
              <w:framePr w:w="9864" w:wrap="notBeside" w:vAnchor="text" w:hAnchor="text" w:xAlign="center" w:y="1"/>
              <w:widowControl w:val="0"/>
              <w:keepNext w:val="0"/>
              <w:keepLines w:val="0"/>
              <w:shd w:val="clear" w:color="auto" w:fill="auto"/>
              <w:bidi w:val="0"/>
              <w:jc w:val="left"/>
              <w:spacing w:before="0" w:after="0" w:line="250" w:lineRule="exact"/>
              <w:ind w:left="0" w:right="0" w:firstLine="0"/>
            </w:pPr>
            <w:r>
              <w:rPr>
                <w:rStyle w:val="CharStyle64"/>
              </w:rPr>
              <w:t>Слабая</w:t>
            </w:r>
          </w:p>
          <w:p>
            <w:pPr>
              <w:pStyle w:val="Style19"/>
              <w:framePr w:w="9864" w:wrap="notBeside" w:vAnchor="text" w:hAnchor="text" w:xAlign="center" w:y="1"/>
              <w:tabs>
                <w:tab w:leader="none" w:pos="1498" w:val="left"/>
              </w:tabs>
              <w:widowControl w:val="0"/>
              <w:keepNext w:val="0"/>
              <w:keepLines w:val="0"/>
              <w:shd w:val="clear" w:color="auto" w:fill="auto"/>
              <w:bidi w:val="0"/>
              <w:jc w:val="left"/>
              <w:spacing w:before="0" w:after="0" w:line="250" w:lineRule="exact"/>
              <w:ind w:left="0" w:right="0" w:firstLine="0"/>
            </w:pPr>
            <w:r>
              <w:rPr>
                <w:rStyle w:val="CharStyle64"/>
              </w:rPr>
              <w:t>рекомендация. Альтернативная тактика</w:t>
              <w:tab/>
              <w:t>в</w:t>
            </w:r>
          </w:p>
          <w:p>
            <w:pPr>
              <w:pStyle w:val="Style19"/>
              <w:framePr w:w="9864" w:wrap="notBeside" w:vAnchor="text" w:hAnchor="text" w:xAlign="center" w:y="1"/>
              <w:widowControl w:val="0"/>
              <w:keepNext w:val="0"/>
              <w:keepLines w:val="0"/>
              <w:shd w:val="clear" w:color="auto" w:fill="auto"/>
              <w:bidi w:val="0"/>
              <w:jc w:val="left"/>
              <w:spacing w:before="0" w:after="0" w:line="250" w:lineRule="exact"/>
              <w:ind w:left="0" w:right="0" w:firstLine="0"/>
            </w:pPr>
            <w:r>
              <w:rPr>
                <w:rStyle w:val="CharStyle64"/>
              </w:rPr>
              <w:t>определенных</w:t>
            </w:r>
          </w:p>
          <w:p>
            <w:pPr>
              <w:pStyle w:val="Style19"/>
              <w:framePr w:w="9864" w:wrap="notBeside" w:vAnchor="text" w:hAnchor="text" w:xAlign="center" w:y="1"/>
              <w:widowControl w:val="0"/>
              <w:keepNext w:val="0"/>
              <w:keepLines w:val="0"/>
              <w:shd w:val="clear" w:color="auto" w:fill="auto"/>
              <w:bidi w:val="0"/>
              <w:jc w:val="left"/>
              <w:spacing w:before="0" w:after="0" w:line="250" w:lineRule="exact"/>
              <w:ind w:left="0" w:right="0" w:firstLine="0"/>
            </w:pPr>
            <w:r>
              <w:rPr>
                <w:rStyle w:val="CharStyle64"/>
              </w:rPr>
              <w:t>ситуациях</w:t>
            </w:r>
          </w:p>
          <w:p>
            <w:pPr>
              <w:pStyle w:val="Style19"/>
              <w:framePr w:w="9864" w:wrap="notBeside" w:vAnchor="text" w:hAnchor="text" w:xAlign="center" w:y="1"/>
              <w:widowControl w:val="0"/>
              <w:keepNext w:val="0"/>
              <w:keepLines w:val="0"/>
              <w:shd w:val="clear" w:color="auto" w:fill="auto"/>
              <w:bidi w:val="0"/>
              <w:jc w:val="left"/>
              <w:spacing w:before="0" w:after="0" w:line="250" w:lineRule="exact"/>
              <w:ind w:left="0" w:right="0" w:firstLine="0"/>
            </w:pPr>
            <w:r>
              <w:rPr>
                <w:rStyle w:val="CharStyle64"/>
              </w:rPr>
              <w:t>может явиться</w:t>
            </w:r>
          </w:p>
          <w:p>
            <w:pPr>
              <w:pStyle w:val="Style19"/>
              <w:framePr w:w="9864" w:wrap="notBeside" w:vAnchor="text" w:hAnchor="text" w:xAlign="center" w:y="1"/>
              <w:widowControl w:val="0"/>
              <w:keepNext w:val="0"/>
              <w:keepLines w:val="0"/>
              <w:shd w:val="clear" w:color="auto" w:fill="auto"/>
              <w:bidi w:val="0"/>
              <w:jc w:val="left"/>
              <w:spacing w:before="0" w:after="0" w:line="250" w:lineRule="exact"/>
              <w:ind w:left="0" w:right="0" w:firstLine="0"/>
            </w:pPr>
            <w:r>
              <w:rPr>
                <w:rStyle w:val="CharStyle64"/>
              </w:rPr>
              <w:t>для некоторых</w:t>
            </w:r>
          </w:p>
          <w:p>
            <w:pPr>
              <w:pStyle w:val="Style19"/>
              <w:framePr w:w="9864" w:wrap="notBeside" w:vAnchor="text" w:hAnchor="text" w:xAlign="center" w:y="1"/>
              <w:widowControl w:val="0"/>
              <w:keepNext w:val="0"/>
              <w:keepLines w:val="0"/>
              <w:shd w:val="clear" w:color="auto" w:fill="auto"/>
              <w:bidi w:val="0"/>
              <w:jc w:val="left"/>
              <w:spacing w:before="0" w:after="0" w:line="250" w:lineRule="exact"/>
              <w:ind w:left="0" w:right="0" w:firstLine="0"/>
            </w:pPr>
            <w:r>
              <w:rPr>
                <w:rStyle w:val="CharStyle64"/>
              </w:rPr>
              <w:t>пациентов</w:t>
            </w:r>
          </w:p>
          <w:p>
            <w:pPr>
              <w:pStyle w:val="Style19"/>
              <w:framePr w:w="9864" w:wrap="notBeside" w:vAnchor="text" w:hAnchor="text" w:xAlign="center" w:y="1"/>
              <w:widowControl w:val="0"/>
              <w:keepNext w:val="0"/>
              <w:keepLines w:val="0"/>
              <w:shd w:val="clear" w:color="auto" w:fill="auto"/>
              <w:bidi w:val="0"/>
              <w:jc w:val="left"/>
              <w:spacing w:before="0" w:after="0" w:line="250" w:lineRule="exact"/>
              <w:ind w:left="0" w:right="0" w:firstLine="0"/>
            </w:pPr>
            <w:r>
              <w:rPr>
                <w:rStyle w:val="CharStyle64"/>
              </w:rPr>
              <w:t>лучшим</w:t>
            </w:r>
          </w:p>
          <w:p>
            <w:pPr>
              <w:pStyle w:val="Style19"/>
              <w:framePr w:w="9864" w:wrap="notBeside" w:vAnchor="text" w:hAnchor="text" w:xAlign="center" w:y="1"/>
              <w:widowControl w:val="0"/>
              <w:keepNext w:val="0"/>
              <w:keepLines w:val="0"/>
              <w:shd w:val="clear" w:color="auto" w:fill="auto"/>
              <w:bidi w:val="0"/>
              <w:jc w:val="left"/>
              <w:spacing w:before="0" w:after="0" w:line="250" w:lineRule="exact"/>
              <w:ind w:left="0" w:right="0" w:firstLine="0"/>
            </w:pPr>
            <w:r>
              <w:rPr>
                <w:rStyle w:val="CharStyle64"/>
              </w:rPr>
              <w:t>выбором.</w:t>
            </w:r>
          </w:p>
        </w:tc>
      </w:tr>
      <w:tr>
        <w:trPr>
          <w:trHeight w:val="2040" w:hRule="exact"/>
        </w:trPr>
        <w:tc>
          <w:tcPr>
            <w:shd w:val="clear" w:color="auto" w:fill="FFFFFF"/>
            <w:tcBorders>
              <w:left w:val="single" w:sz="4"/>
              <w:top w:val="single" w:sz="4"/>
              <w:bottom w:val="single" w:sz="4"/>
            </w:tcBorders>
            <w:vAlign w:val="top"/>
          </w:tcPr>
          <w:p>
            <w:pPr>
              <w:pStyle w:val="Style19"/>
              <w:framePr w:w="9864" w:wrap="notBeside" w:vAnchor="text" w:hAnchor="text" w:xAlign="center" w:y="1"/>
              <w:widowControl w:val="0"/>
              <w:keepNext w:val="0"/>
              <w:keepLines w:val="0"/>
              <w:shd w:val="clear" w:color="auto" w:fill="auto"/>
              <w:bidi w:val="0"/>
              <w:spacing w:before="0" w:after="0" w:line="232" w:lineRule="exact"/>
              <w:ind w:left="0" w:right="0" w:firstLine="0"/>
            </w:pPr>
            <w:r>
              <w:rPr>
                <w:rStyle w:val="CharStyle63"/>
              </w:rPr>
              <w:t>2С</w:t>
            </w:r>
          </w:p>
          <w:p>
            <w:pPr>
              <w:pStyle w:val="Style19"/>
              <w:framePr w:w="9864" w:wrap="notBeside" w:vAnchor="text" w:hAnchor="text" w:xAlign="center" w:y="1"/>
              <w:widowControl w:val="0"/>
              <w:keepNext w:val="0"/>
              <w:keepLines w:val="0"/>
              <w:shd w:val="clear" w:color="auto" w:fill="auto"/>
              <w:bidi w:val="0"/>
              <w:spacing w:before="0" w:after="0" w:line="250" w:lineRule="exact"/>
              <w:ind w:left="0" w:right="0" w:firstLine="0"/>
            </w:pPr>
            <w:r>
              <w:rPr>
                <w:rStyle w:val="CharStyle63"/>
              </w:rPr>
              <w:t>Слабая</w:t>
            </w:r>
          </w:p>
          <w:p>
            <w:pPr>
              <w:pStyle w:val="Style19"/>
              <w:framePr w:w="9864" w:wrap="notBeside" w:vAnchor="text" w:hAnchor="text" w:xAlign="center" w:y="1"/>
              <w:widowControl w:val="0"/>
              <w:keepNext w:val="0"/>
              <w:keepLines w:val="0"/>
              <w:shd w:val="clear" w:color="auto" w:fill="auto"/>
              <w:bidi w:val="0"/>
              <w:spacing w:before="0" w:after="0" w:line="250" w:lineRule="exact"/>
              <w:ind w:left="0" w:right="0" w:firstLine="0"/>
            </w:pPr>
            <w:r>
              <w:rPr>
                <w:rStyle w:val="CharStyle63"/>
              </w:rPr>
              <w:t>рекомендация,</w:t>
            </w:r>
          </w:p>
          <w:p>
            <w:pPr>
              <w:pStyle w:val="Style19"/>
              <w:framePr w:w="9864" w:wrap="notBeside" w:vAnchor="text" w:hAnchor="text" w:xAlign="center" w:y="1"/>
              <w:tabs>
                <w:tab w:leader="none" w:pos="1637" w:val="left"/>
              </w:tabs>
              <w:widowControl w:val="0"/>
              <w:keepNext w:val="0"/>
              <w:keepLines w:val="0"/>
              <w:shd w:val="clear" w:color="auto" w:fill="auto"/>
              <w:bidi w:val="0"/>
              <w:spacing w:before="0" w:after="0" w:line="250" w:lineRule="exact"/>
              <w:ind w:left="0" w:right="0" w:firstLine="0"/>
            </w:pPr>
            <w:r>
              <w:rPr>
                <w:rStyle w:val="CharStyle63"/>
              </w:rPr>
              <w:t>основанная</w:t>
              <w:tab/>
              <w:t>на</w:t>
            </w:r>
          </w:p>
          <w:p>
            <w:pPr>
              <w:pStyle w:val="Style19"/>
              <w:framePr w:w="9864" w:wrap="notBeside" w:vAnchor="text" w:hAnchor="text" w:xAlign="center" w:y="1"/>
              <w:widowControl w:val="0"/>
              <w:keepNext w:val="0"/>
              <w:keepLines w:val="0"/>
              <w:shd w:val="clear" w:color="auto" w:fill="auto"/>
              <w:bidi w:val="0"/>
              <w:spacing w:before="0" w:after="0" w:line="250" w:lineRule="exact"/>
              <w:ind w:left="0" w:right="0" w:firstLine="0"/>
            </w:pPr>
            <w:r>
              <w:rPr>
                <w:rStyle w:val="CharStyle63"/>
              </w:rPr>
              <w:t>доказательствах</w:t>
            </w:r>
          </w:p>
          <w:p>
            <w:pPr>
              <w:pStyle w:val="Style19"/>
              <w:framePr w:w="9864" w:wrap="notBeside" w:vAnchor="text" w:hAnchor="text" w:xAlign="center" w:y="1"/>
              <w:widowControl w:val="0"/>
              <w:keepNext w:val="0"/>
              <w:keepLines w:val="0"/>
              <w:shd w:val="clear" w:color="auto" w:fill="auto"/>
              <w:bidi w:val="0"/>
              <w:spacing w:before="0" w:after="0" w:line="250" w:lineRule="exact"/>
              <w:ind w:left="0" w:right="0" w:firstLine="0"/>
            </w:pPr>
            <w:r>
              <w:rPr>
                <w:rStyle w:val="CharStyle63"/>
              </w:rPr>
              <w:t>низкого качества</w:t>
            </w:r>
          </w:p>
        </w:tc>
        <w:tc>
          <w:tcPr>
            <w:shd w:val="clear" w:color="auto" w:fill="FFFFFF"/>
            <w:tcBorders>
              <w:left w:val="single" w:sz="4"/>
              <w:top w:val="single" w:sz="4"/>
              <w:bottom w:val="single" w:sz="4"/>
            </w:tcBorders>
            <w:vAlign w:val="top"/>
          </w:tcPr>
          <w:p>
            <w:pPr>
              <w:pStyle w:val="Style19"/>
              <w:framePr w:w="9864" w:wrap="notBeside" w:vAnchor="text" w:hAnchor="text" w:xAlign="center" w:y="1"/>
              <w:tabs>
                <w:tab w:leader="none" w:pos="2146" w:val="right"/>
              </w:tabs>
              <w:widowControl w:val="0"/>
              <w:keepNext w:val="0"/>
              <w:keepLines w:val="0"/>
              <w:shd w:val="clear" w:color="auto" w:fill="auto"/>
              <w:bidi w:val="0"/>
              <w:spacing w:before="0" w:after="0" w:line="250" w:lineRule="exact"/>
              <w:ind w:left="0" w:right="0" w:firstLine="0"/>
            </w:pPr>
            <w:r>
              <w:rPr>
                <w:rStyle w:val="CharStyle64"/>
              </w:rPr>
              <w:t>Неоднозначность</w:t>
              <w:tab/>
              <w:t>в</w:t>
            </w:r>
          </w:p>
          <w:p>
            <w:pPr>
              <w:pStyle w:val="Style19"/>
              <w:framePr w:w="9864" w:wrap="notBeside" w:vAnchor="text" w:hAnchor="text" w:xAlign="center" w:y="1"/>
              <w:widowControl w:val="0"/>
              <w:keepNext w:val="0"/>
              <w:keepLines w:val="0"/>
              <w:shd w:val="clear" w:color="auto" w:fill="auto"/>
              <w:bidi w:val="0"/>
              <w:spacing w:before="0" w:after="0" w:line="250" w:lineRule="exact"/>
              <w:ind w:left="0" w:right="0" w:firstLine="0"/>
            </w:pPr>
            <w:r>
              <w:rPr>
                <w:rStyle w:val="CharStyle64"/>
              </w:rPr>
              <w:t>оценке соотношения</w:t>
            </w:r>
          </w:p>
          <w:p>
            <w:pPr>
              <w:pStyle w:val="Style19"/>
              <w:framePr w:w="9864" w:wrap="notBeside" w:vAnchor="text" w:hAnchor="text" w:xAlign="center" w:y="1"/>
              <w:tabs>
                <w:tab w:leader="none" w:pos="2141" w:val="right"/>
              </w:tabs>
              <w:widowControl w:val="0"/>
              <w:keepNext w:val="0"/>
              <w:keepLines w:val="0"/>
              <w:shd w:val="clear" w:color="auto" w:fill="auto"/>
              <w:bidi w:val="0"/>
              <w:spacing w:before="0" w:after="0" w:line="250" w:lineRule="exact"/>
              <w:ind w:left="0" w:right="0" w:firstLine="0"/>
            </w:pPr>
            <w:r>
              <w:rPr>
                <w:rStyle w:val="CharStyle64"/>
              </w:rPr>
              <w:t>пользы, рисков и осложнений; польза может</w:t>
              <w:tab/>
              <w:t>быть</w:t>
            </w:r>
          </w:p>
          <w:p>
            <w:pPr>
              <w:pStyle w:val="Style19"/>
              <w:framePr w:w="9864" w:wrap="notBeside" w:vAnchor="text" w:hAnchor="text" w:xAlign="center" w:y="1"/>
              <w:tabs>
                <w:tab w:leader="none" w:pos="2146" w:val="right"/>
              </w:tabs>
              <w:widowControl w:val="0"/>
              <w:keepNext w:val="0"/>
              <w:keepLines w:val="0"/>
              <w:shd w:val="clear" w:color="auto" w:fill="auto"/>
              <w:bidi w:val="0"/>
              <w:spacing w:before="0" w:after="0" w:line="250" w:lineRule="exact"/>
              <w:ind w:left="0" w:right="0" w:firstLine="0"/>
            </w:pPr>
            <w:r>
              <w:rPr>
                <w:rStyle w:val="CharStyle64"/>
              </w:rPr>
              <w:t>сопоставима</w:t>
              <w:tab/>
              <w:t>с</w:t>
            </w:r>
          </w:p>
          <w:p>
            <w:pPr>
              <w:pStyle w:val="Style19"/>
              <w:framePr w:w="9864" w:wrap="notBeside" w:vAnchor="text" w:hAnchor="text" w:xAlign="center" w:y="1"/>
              <w:widowControl w:val="0"/>
              <w:keepNext w:val="0"/>
              <w:keepLines w:val="0"/>
              <w:shd w:val="clear" w:color="auto" w:fill="auto"/>
              <w:bidi w:val="0"/>
              <w:spacing w:before="0" w:after="0" w:line="250" w:lineRule="exact"/>
              <w:ind w:left="0" w:right="0" w:firstLine="0"/>
            </w:pPr>
            <w:r>
              <w:rPr>
                <w:rStyle w:val="CharStyle64"/>
              </w:rPr>
              <w:t>возможными рисками</w:t>
            </w:r>
          </w:p>
          <w:p>
            <w:pPr>
              <w:pStyle w:val="Style19"/>
              <w:framePr w:w="9864" w:wrap="notBeside" w:vAnchor="text" w:hAnchor="text" w:xAlign="center" w:y="1"/>
              <w:widowControl w:val="0"/>
              <w:keepNext w:val="0"/>
              <w:keepLines w:val="0"/>
              <w:shd w:val="clear" w:color="auto" w:fill="auto"/>
              <w:bidi w:val="0"/>
              <w:spacing w:before="0" w:after="0" w:line="250" w:lineRule="exact"/>
              <w:ind w:left="0" w:right="0" w:firstLine="0"/>
            </w:pPr>
            <w:r>
              <w:rPr>
                <w:rStyle w:val="CharStyle64"/>
              </w:rPr>
              <w:t>и осложнениями.</w:t>
            </w:r>
          </w:p>
        </w:tc>
        <w:tc>
          <w:tcPr>
            <w:shd w:val="clear" w:color="auto" w:fill="FFFFFF"/>
            <w:tcBorders>
              <w:left w:val="single" w:sz="4"/>
              <w:top w:val="single" w:sz="4"/>
              <w:bottom w:val="single" w:sz="4"/>
            </w:tcBorders>
            <w:vAlign w:val="top"/>
          </w:tcPr>
          <w:p>
            <w:pPr>
              <w:pStyle w:val="Style19"/>
              <w:framePr w:w="9864" w:wrap="notBeside" w:vAnchor="text" w:hAnchor="text" w:xAlign="center" w:y="1"/>
              <w:tabs>
                <w:tab w:leader="none" w:pos="1709" w:val="left"/>
                <w:tab w:leader="none" w:pos="2702" w:val="left"/>
              </w:tabs>
              <w:widowControl w:val="0"/>
              <w:keepNext w:val="0"/>
              <w:keepLines w:val="0"/>
              <w:shd w:val="clear" w:color="auto" w:fill="auto"/>
              <w:bidi w:val="0"/>
              <w:spacing w:before="0" w:after="0" w:line="250" w:lineRule="exact"/>
              <w:ind w:left="0" w:right="0" w:firstLine="0"/>
            </w:pPr>
            <w:r>
              <w:rPr>
                <w:rStyle w:val="CharStyle64"/>
              </w:rPr>
              <w:t>Доказательства, основанные на обсервационных исследованиях, бессистемного клинического опыта или РКИ с существенными недостатками.</w:t>
              <w:tab/>
              <w:t>Любая</w:t>
              <w:tab/>
              <w:t>оценка</w:t>
            </w:r>
          </w:p>
          <w:p>
            <w:pPr>
              <w:pStyle w:val="Style19"/>
              <w:framePr w:w="9864" w:wrap="notBeside" w:vAnchor="text" w:hAnchor="text" w:xAlign="center" w:y="1"/>
              <w:tabs>
                <w:tab w:leader="none" w:pos="1234" w:val="left"/>
                <w:tab w:leader="none" w:pos="3043" w:val="left"/>
              </w:tabs>
              <w:widowControl w:val="0"/>
              <w:keepNext w:val="0"/>
              <w:keepLines w:val="0"/>
              <w:shd w:val="clear" w:color="auto" w:fill="auto"/>
              <w:bidi w:val="0"/>
              <w:spacing w:before="0" w:after="0" w:line="250" w:lineRule="exact"/>
              <w:ind w:left="0" w:right="0" w:firstLine="0"/>
            </w:pPr>
            <w:r>
              <w:rPr>
                <w:rStyle w:val="CharStyle64"/>
              </w:rPr>
              <w:t>эффекта</w:t>
              <w:tab/>
              <w:t>расценивается</w:t>
              <w:tab/>
              <w:t>как</w:t>
            </w:r>
          </w:p>
          <w:p>
            <w:pPr>
              <w:pStyle w:val="Style19"/>
              <w:framePr w:w="9864" w:wrap="notBeside" w:vAnchor="text" w:hAnchor="text" w:xAlign="center" w:y="1"/>
              <w:widowControl w:val="0"/>
              <w:keepNext w:val="0"/>
              <w:keepLines w:val="0"/>
              <w:shd w:val="clear" w:color="auto" w:fill="auto"/>
              <w:bidi w:val="0"/>
              <w:spacing w:before="0" w:after="0" w:line="250" w:lineRule="exact"/>
              <w:ind w:left="0" w:right="0" w:firstLine="0"/>
            </w:pPr>
            <w:r>
              <w:rPr>
                <w:rStyle w:val="CharStyle64"/>
              </w:rPr>
              <w:t>неопределенная.</w:t>
            </w:r>
          </w:p>
        </w:tc>
        <w:tc>
          <w:tcPr>
            <w:shd w:val="clear" w:color="auto" w:fill="FFFFFF"/>
            <w:tcBorders>
              <w:left w:val="single" w:sz="4"/>
              <w:right w:val="single" w:sz="4"/>
              <w:top w:val="single" w:sz="4"/>
              <w:bottom w:val="single" w:sz="4"/>
            </w:tcBorders>
            <w:vAlign w:val="top"/>
          </w:tcPr>
          <w:p>
            <w:pPr>
              <w:pStyle w:val="Style19"/>
              <w:framePr w:w="9864" w:wrap="notBeside" w:vAnchor="text" w:hAnchor="text" w:xAlign="center" w:y="1"/>
              <w:tabs>
                <w:tab w:leader="none" w:pos="974" w:val="left"/>
              </w:tabs>
              <w:widowControl w:val="0"/>
              <w:keepNext w:val="0"/>
              <w:keepLines w:val="0"/>
              <w:shd w:val="clear" w:color="auto" w:fill="auto"/>
              <w:bidi w:val="0"/>
              <w:spacing w:before="0" w:after="0" w:line="250" w:lineRule="exact"/>
              <w:ind w:left="0" w:right="0" w:firstLine="0"/>
            </w:pPr>
            <w:r>
              <w:rPr>
                <w:rStyle w:val="CharStyle64"/>
              </w:rPr>
              <w:t>Очень</w:t>
              <w:tab/>
              <w:t>слабая</w:t>
            </w:r>
          </w:p>
          <w:p>
            <w:pPr>
              <w:pStyle w:val="Style19"/>
              <w:framePr w:w="9864" w:wrap="notBeside" w:vAnchor="text" w:hAnchor="text" w:xAlign="center" w:y="1"/>
              <w:widowControl w:val="0"/>
              <w:keepNext w:val="0"/>
              <w:keepLines w:val="0"/>
              <w:shd w:val="clear" w:color="auto" w:fill="auto"/>
              <w:bidi w:val="0"/>
              <w:jc w:val="left"/>
              <w:spacing w:before="0" w:after="0" w:line="250" w:lineRule="exact"/>
              <w:ind w:left="0" w:right="0" w:firstLine="0"/>
            </w:pPr>
            <w:r>
              <w:rPr>
                <w:rStyle w:val="CharStyle64"/>
              </w:rPr>
              <w:t>рекомендация; альтернативные подходы могут быть</w:t>
            </w:r>
          </w:p>
          <w:p>
            <w:pPr>
              <w:pStyle w:val="Style19"/>
              <w:framePr w:w="9864" w:wrap="notBeside" w:vAnchor="text" w:hAnchor="text" w:xAlign="center" w:y="1"/>
              <w:widowControl w:val="0"/>
              <w:keepNext w:val="0"/>
              <w:keepLines w:val="0"/>
              <w:shd w:val="clear" w:color="auto" w:fill="auto"/>
              <w:bidi w:val="0"/>
              <w:spacing w:before="0" w:after="0" w:line="250" w:lineRule="exact"/>
              <w:ind w:left="0" w:right="0" w:firstLine="0"/>
            </w:pPr>
            <w:r>
              <w:rPr>
                <w:rStyle w:val="CharStyle64"/>
              </w:rPr>
              <w:t>использованы в равной степени.</w:t>
            </w:r>
          </w:p>
        </w:tc>
      </w:tr>
    </w:tbl>
    <w:p>
      <w:pPr>
        <w:framePr w:w="9864" w:wrap="notBeside" w:vAnchor="text" w:hAnchor="text" w:xAlign="center" w:y="1"/>
        <w:widowControl w:val="0"/>
        <w:rPr>
          <w:sz w:val="2"/>
          <w:szCs w:val="2"/>
        </w:rPr>
      </w:pPr>
    </w:p>
    <w:p>
      <w:pPr>
        <w:widowControl w:val="0"/>
        <w:rPr>
          <w:sz w:val="2"/>
          <w:szCs w:val="2"/>
        </w:rPr>
      </w:pPr>
    </w:p>
    <w:p>
      <w:pPr>
        <w:pStyle w:val="Style2"/>
        <w:widowControl w:val="0"/>
        <w:keepNext w:val="0"/>
        <w:keepLines w:val="0"/>
        <w:shd w:val="clear" w:color="auto" w:fill="auto"/>
        <w:bidi w:val="0"/>
        <w:jc w:val="left"/>
        <w:spacing w:before="268" w:after="0"/>
        <w:ind w:left="0" w:right="0" w:firstLine="0"/>
      </w:pPr>
      <w:bookmarkStart w:id="4" w:name="bookmark4"/>
      <w:r>
        <w:rPr>
          <w:lang w:val="ru-RU" w:eastAsia="ru-RU" w:bidi="ru-RU"/>
          <w:rFonts w:ascii="Times New Roman" w:eastAsia="Times New Roman" w:hAnsi="Times New Roman" w:cs="Times New Roman"/>
          <w:w w:val="100"/>
          <w:spacing w:val="0"/>
          <w:color w:val="000000"/>
          <w:position w:val="0"/>
        </w:rPr>
        <w:t>ОПРЕДЕЛЕНИЕ</w:t>
      </w:r>
      <w:bookmarkEnd w:id="4"/>
    </w:p>
    <w:p>
      <w:pPr>
        <w:pStyle w:val="Style19"/>
        <w:widowControl w:val="0"/>
        <w:keepNext w:val="0"/>
        <w:keepLines w:val="0"/>
        <w:shd w:val="clear" w:color="auto" w:fill="auto"/>
        <w:bidi w:val="0"/>
        <w:spacing w:before="0" w:after="0"/>
        <w:ind w:left="0" w:right="0" w:firstLine="960"/>
      </w:pPr>
      <w:r>
        <w:rPr>
          <w:lang w:val="ru-RU" w:eastAsia="ru-RU" w:bidi="ru-RU"/>
          <w:rFonts w:ascii="Times New Roman" w:eastAsia="Times New Roman" w:hAnsi="Times New Roman" w:cs="Times New Roman"/>
          <w:w w:val="100"/>
          <w:spacing w:val="0"/>
          <w:color w:val="000000"/>
          <w:position w:val="0"/>
        </w:rPr>
        <w:t>Целиакия (глютеновая энтеропатия) - хроническая генетически детерминированная аутоиммунная Т-клеточно-опосредованная энтеропатия, характеризующаяся стойкой непереносимостью специфических белков эндосперма зерна некоторых злаковых культур с развитием атрофической энтеропатии и связанного с нею синдрома мальабсорбции.</w:t>
      </w:r>
    </w:p>
    <w:p>
      <w:pPr>
        <w:pStyle w:val="Style19"/>
        <w:widowControl w:val="0"/>
        <w:keepNext w:val="0"/>
        <w:keepLines w:val="0"/>
        <w:shd w:val="clear" w:color="auto" w:fill="auto"/>
        <w:bidi w:val="0"/>
        <w:spacing w:before="0" w:after="0"/>
        <w:ind w:left="0" w:right="0" w:firstLine="960"/>
      </w:pPr>
      <w:r>
        <w:rPr>
          <w:lang w:val="ru-RU" w:eastAsia="ru-RU" w:bidi="ru-RU"/>
          <w:rFonts w:ascii="Times New Roman" w:eastAsia="Times New Roman" w:hAnsi="Times New Roman" w:cs="Times New Roman"/>
          <w:w w:val="100"/>
          <w:spacing w:val="0"/>
          <w:color w:val="000000"/>
          <w:position w:val="0"/>
        </w:rPr>
        <w:t xml:space="preserve">Существует и другое определение </w:t>
      </w:r>
      <w:r>
        <w:rPr>
          <w:lang w:val="en-US" w:eastAsia="en-US" w:bidi="en-US"/>
          <w:rFonts w:ascii="Times New Roman" w:eastAsia="Times New Roman" w:hAnsi="Times New Roman" w:cs="Times New Roman"/>
          <w:w w:val="100"/>
          <w:spacing w:val="0"/>
          <w:color w:val="000000"/>
          <w:position w:val="0"/>
        </w:rPr>
        <w:t xml:space="preserve">(ESPGHAN </w:t>
      </w:r>
      <w:r>
        <w:rPr>
          <w:lang w:val="ru-RU" w:eastAsia="ru-RU" w:bidi="ru-RU"/>
          <w:rFonts w:ascii="Times New Roman" w:eastAsia="Times New Roman" w:hAnsi="Times New Roman" w:cs="Times New Roman"/>
          <w:w w:val="100"/>
          <w:spacing w:val="0"/>
          <w:color w:val="000000"/>
          <w:position w:val="0"/>
        </w:rPr>
        <w:t>2012).</w:t>
      </w:r>
    </w:p>
    <w:p>
      <w:pPr>
        <w:pStyle w:val="Style19"/>
        <w:widowControl w:val="0"/>
        <w:keepNext w:val="0"/>
        <w:keepLines w:val="0"/>
        <w:shd w:val="clear" w:color="auto" w:fill="auto"/>
        <w:bidi w:val="0"/>
        <w:spacing w:before="0" w:after="0"/>
        <w:ind w:left="0" w:right="0" w:firstLine="960"/>
      </w:pPr>
      <w:r>
        <w:rPr>
          <w:lang w:val="ru-RU" w:eastAsia="ru-RU" w:bidi="ru-RU"/>
          <w:rFonts w:ascii="Times New Roman" w:eastAsia="Times New Roman" w:hAnsi="Times New Roman" w:cs="Times New Roman"/>
          <w:w w:val="100"/>
          <w:spacing w:val="0"/>
          <w:color w:val="000000"/>
          <w:position w:val="0"/>
        </w:rPr>
        <w:t xml:space="preserve">Целиакия - иммуноопосредованное системное заболевание, которое возникает в ответ на употребление глютена или соответствующих проламинов генетически предрасположенными индивидуумами и характеризуется наличием широкой комбинации глютен-зависимых клинических проявлений, специфических антител (антител к тканевой трансглутаминазе </w:t>
      </w:r>
      <w:r>
        <w:rPr>
          <w:lang w:val="en-US" w:eastAsia="en-US" w:bidi="en-US"/>
          <w:rFonts w:ascii="Times New Roman" w:eastAsia="Times New Roman" w:hAnsi="Times New Roman" w:cs="Times New Roman"/>
          <w:w w:val="100"/>
          <w:spacing w:val="0"/>
          <w:color w:val="000000"/>
          <w:position w:val="0"/>
        </w:rPr>
        <w:t xml:space="preserve">TG2, </w:t>
      </w:r>
      <w:r>
        <w:rPr>
          <w:lang w:val="ru-RU" w:eastAsia="ru-RU" w:bidi="ru-RU"/>
          <w:rFonts w:ascii="Times New Roman" w:eastAsia="Times New Roman" w:hAnsi="Times New Roman" w:cs="Times New Roman"/>
          <w:w w:val="100"/>
          <w:spacing w:val="0"/>
          <w:color w:val="000000"/>
          <w:position w:val="0"/>
        </w:rPr>
        <w:t xml:space="preserve">антител к эндомизию </w:t>
      </w:r>
      <w:r>
        <w:rPr>
          <w:lang w:val="en-US" w:eastAsia="en-US" w:bidi="en-US"/>
          <w:rFonts w:ascii="Times New Roman" w:eastAsia="Times New Roman" w:hAnsi="Times New Roman" w:cs="Times New Roman"/>
          <w:w w:val="100"/>
          <w:spacing w:val="0"/>
          <w:color w:val="000000"/>
          <w:position w:val="0"/>
        </w:rPr>
        <w:t xml:space="preserve">(EMA), </w:t>
      </w:r>
      <w:r>
        <w:rPr>
          <w:lang w:val="ru-RU" w:eastAsia="ru-RU" w:bidi="ru-RU"/>
          <w:rFonts w:ascii="Times New Roman" w:eastAsia="Times New Roman" w:hAnsi="Times New Roman" w:cs="Times New Roman"/>
          <w:w w:val="100"/>
          <w:spacing w:val="0"/>
          <w:color w:val="000000"/>
          <w:position w:val="0"/>
        </w:rPr>
        <w:t xml:space="preserve">антител к деамидированым пептидам глиадина </w:t>
      </w:r>
      <w:r>
        <w:rPr>
          <w:lang w:val="en-US" w:eastAsia="en-US" w:bidi="en-US"/>
          <w:rFonts w:ascii="Times New Roman" w:eastAsia="Times New Roman" w:hAnsi="Times New Roman" w:cs="Times New Roman"/>
          <w:w w:val="100"/>
          <w:spacing w:val="0"/>
          <w:color w:val="000000"/>
          <w:position w:val="0"/>
        </w:rPr>
        <w:t xml:space="preserve">(DGP), </w:t>
      </w:r>
      <w:r>
        <w:rPr>
          <w:lang w:val="ru-RU" w:eastAsia="ru-RU" w:bidi="ru-RU"/>
          <w:rFonts w:ascii="Times New Roman" w:eastAsia="Times New Roman" w:hAnsi="Times New Roman" w:cs="Times New Roman"/>
          <w:w w:val="100"/>
          <w:spacing w:val="0"/>
          <w:color w:val="000000"/>
          <w:position w:val="0"/>
        </w:rPr>
        <w:t xml:space="preserve">наличием </w:t>
      </w:r>
      <w:r>
        <w:rPr>
          <w:lang w:val="en-US" w:eastAsia="en-US" w:bidi="en-US"/>
          <w:rFonts w:ascii="Times New Roman" w:eastAsia="Times New Roman" w:hAnsi="Times New Roman" w:cs="Times New Roman"/>
          <w:w w:val="100"/>
          <w:spacing w:val="0"/>
          <w:color w:val="000000"/>
          <w:position w:val="0"/>
        </w:rPr>
        <w:t xml:space="preserve">HLA-DQ2 </w:t>
      </w:r>
      <w:r>
        <w:rPr>
          <w:lang w:val="ru-RU" w:eastAsia="ru-RU" w:bidi="ru-RU"/>
          <w:rFonts w:ascii="Times New Roman" w:eastAsia="Times New Roman" w:hAnsi="Times New Roman" w:cs="Times New Roman"/>
          <w:w w:val="100"/>
          <w:spacing w:val="0"/>
          <w:color w:val="000000"/>
          <w:position w:val="0"/>
        </w:rPr>
        <w:t xml:space="preserve">или </w:t>
      </w:r>
      <w:r>
        <w:rPr>
          <w:lang w:val="en-US" w:eastAsia="en-US" w:bidi="en-US"/>
          <w:rFonts w:ascii="Times New Roman" w:eastAsia="Times New Roman" w:hAnsi="Times New Roman" w:cs="Times New Roman"/>
          <w:w w:val="100"/>
          <w:spacing w:val="0"/>
          <w:color w:val="000000"/>
          <w:position w:val="0"/>
        </w:rPr>
        <w:t xml:space="preserve">HLA-DQ8 </w:t>
      </w:r>
      <w:r>
        <w:rPr>
          <w:lang w:val="ru-RU" w:eastAsia="ru-RU" w:bidi="ru-RU"/>
          <w:rFonts w:ascii="Times New Roman" w:eastAsia="Times New Roman" w:hAnsi="Times New Roman" w:cs="Times New Roman"/>
          <w:w w:val="100"/>
          <w:spacing w:val="0"/>
          <w:color w:val="000000"/>
          <w:position w:val="0"/>
        </w:rPr>
        <w:t>гаплотипов и энтеропатии.</w:t>
      </w:r>
    </w:p>
    <w:p>
      <w:pPr>
        <w:pStyle w:val="Style19"/>
        <w:widowControl w:val="0"/>
        <w:keepNext w:val="0"/>
        <w:keepLines w:val="0"/>
        <w:shd w:val="clear" w:color="auto" w:fill="auto"/>
        <w:bidi w:val="0"/>
        <w:spacing w:before="0" w:after="268" w:line="278" w:lineRule="exact"/>
        <w:ind w:left="0" w:right="0" w:firstLine="900"/>
      </w:pPr>
      <w:bookmarkStart w:id="5" w:name="bookmark5"/>
      <w:r>
        <w:rPr>
          <w:lang w:val="ru-RU" w:eastAsia="ru-RU" w:bidi="ru-RU"/>
          <w:rFonts w:ascii="Times New Roman" w:eastAsia="Times New Roman" w:hAnsi="Times New Roman" w:cs="Times New Roman"/>
          <w:w w:val="100"/>
          <w:spacing w:val="0"/>
          <w:color w:val="000000"/>
          <w:position w:val="0"/>
        </w:rPr>
        <w:t>Эти определения не противоречат друг другу, однако в последнем подчеркивается системный (полиорганный) характер аутоиммунного процесса при целиакии и необходимость комплексного подхода к ее диагностике.</w:t>
      </w:r>
      <w:bookmarkEnd w:id="5"/>
    </w:p>
    <w:p>
      <w:pPr>
        <w:pStyle w:val="Style2"/>
        <w:widowControl w:val="0"/>
        <w:keepNext w:val="0"/>
        <w:keepLines w:val="0"/>
        <w:shd w:val="clear" w:color="auto" w:fill="auto"/>
        <w:bidi w:val="0"/>
        <w:jc w:val="both"/>
        <w:spacing w:before="0" w:after="0"/>
        <w:ind w:left="0" w:right="0" w:firstLine="0"/>
      </w:pPr>
      <w:r>
        <w:rPr>
          <w:lang w:val="ru-RU" w:eastAsia="ru-RU" w:bidi="ru-RU"/>
          <w:rFonts w:ascii="Times New Roman" w:eastAsia="Times New Roman" w:hAnsi="Times New Roman" w:cs="Times New Roman"/>
          <w:w w:val="100"/>
          <w:spacing w:val="0"/>
          <w:color w:val="000000"/>
          <w:position w:val="0"/>
        </w:rPr>
        <w:t>КОД МКБ-10</w:t>
      </w:r>
    </w:p>
    <w:p>
      <w:pPr>
        <w:pStyle w:val="Style19"/>
        <w:widowControl w:val="0"/>
        <w:keepNext w:val="0"/>
        <w:keepLines w:val="0"/>
        <w:shd w:val="clear" w:color="auto" w:fill="auto"/>
        <w:bidi w:val="0"/>
        <w:spacing w:before="0" w:after="240" w:line="244" w:lineRule="exact"/>
        <w:ind w:left="0" w:right="0" w:firstLine="0"/>
      </w:pPr>
      <w:bookmarkStart w:id="6" w:name="bookmark6"/>
      <w:r>
        <w:rPr>
          <w:lang w:val="en-US" w:eastAsia="en-US" w:bidi="en-US"/>
          <w:rFonts w:ascii="Times New Roman" w:eastAsia="Times New Roman" w:hAnsi="Times New Roman" w:cs="Times New Roman"/>
          <w:w w:val="100"/>
          <w:spacing w:val="0"/>
          <w:color w:val="000000"/>
          <w:position w:val="0"/>
        </w:rPr>
        <w:t xml:space="preserve">K90.0 </w:t>
      </w:r>
      <w:r>
        <w:rPr>
          <w:lang w:val="ru-RU" w:eastAsia="ru-RU" w:bidi="ru-RU"/>
          <w:rFonts w:ascii="Times New Roman" w:eastAsia="Times New Roman" w:hAnsi="Times New Roman" w:cs="Times New Roman"/>
          <w:w w:val="100"/>
          <w:spacing w:val="0"/>
          <w:color w:val="000000"/>
          <w:position w:val="0"/>
        </w:rPr>
        <w:t>- Целиакия</w:t>
      </w:r>
      <w:bookmarkEnd w:id="6"/>
    </w:p>
    <w:p>
      <w:pPr>
        <w:pStyle w:val="Style2"/>
        <w:widowControl w:val="0"/>
        <w:keepNext w:val="0"/>
        <w:keepLines w:val="0"/>
        <w:shd w:val="clear" w:color="auto" w:fill="auto"/>
        <w:bidi w:val="0"/>
        <w:jc w:val="both"/>
        <w:spacing w:before="0" w:after="0"/>
        <w:ind w:left="0" w:right="0" w:firstLine="0"/>
      </w:pPr>
      <w:r>
        <w:rPr>
          <w:lang w:val="ru-RU" w:eastAsia="ru-RU" w:bidi="ru-RU"/>
          <w:rFonts w:ascii="Times New Roman" w:eastAsia="Times New Roman" w:hAnsi="Times New Roman" w:cs="Times New Roman"/>
          <w:w w:val="100"/>
          <w:spacing w:val="0"/>
          <w:color w:val="000000"/>
          <w:position w:val="0"/>
        </w:rPr>
        <w:t>ЭПИДЕМИОЛОГИЯ</w:t>
      </w:r>
    </w:p>
    <w:p>
      <w:pPr>
        <w:pStyle w:val="Style19"/>
        <w:tabs>
          <w:tab w:leader="none" w:pos="1766" w:val="left"/>
        </w:tabs>
        <w:widowControl w:val="0"/>
        <w:keepNext w:val="0"/>
        <w:keepLines w:val="0"/>
        <w:shd w:val="clear" w:color="auto" w:fill="auto"/>
        <w:bidi w:val="0"/>
        <w:spacing w:before="0" w:after="0"/>
        <w:ind w:left="0" w:right="0" w:firstLine="900"/>
      </w:pPr>
      <w:r>
        <w:rPr>
          <w:lang w:val="ru-RU" w:eastAsia="ru-RU" w:bidi="ru-RU"/>
          <w:rFonts w:ascii="Times New Roman" w:eastAsia="Times New Roman" w:hAnsi="Times New Roman" w:cs="Times New Roman"/>
          <w:w w:val="100"/>
          <w:spacing w:val="0"/>
          <w:color w:val="000000"/>
          <w:position w:val="0"/>
        </w:rPr>
        <w:t>Скрининговые сплошные эпидемиологические исследования, проведенные за последние 25 лет с использованием высокочувствительных серологических методов, свидетельствуют о том, что частота целиакии в странах Европы и Северной Америки достигает 1%</w:t>
        <w:tab/>
        <w:t>(1:100), при этом соотношение между диагностированными и не-</w:t>
      </w:r>
    </w:p>
    <w:p>
      <w:pPr>
        <w:pStyle w:val="Style19"/>
        <w:widowControl w:val="0"/>
        <w:keepNext w:val="0"/>
        <w:keepLines w:val="0"/>
        <w:shd w:val="clear" w:color="auto" w:fill="auto"/>
        <w:bidi w:val="0"/>
        <w:spacing w:before="0" w:after="0"/>
        <w:ind w:left="0" w:right="0" w:firstLine="0"/>
      </w:pPr>
      <w:r>
        <w:rPr>
          <w:lang w:val="ru-RU" w:eastAsia="ru-RU" w:bidi="ru-RU"/>
          <w:rFonts w:ascii="Times New Roman" w:eastAsia="Times New Roman" w:hAnsi="Times New Roman" w:cs="Times New Roman"/>
          <w:w w:val="100"/>
          <w:spacing w:val="0"/>
          <w:color w:val="000000"/>
          <w:position w:val="0"/>
        </w:rPr>
        <w:t>диагностированными случаями составляет 1:5 - 1:13. В клинической картине в настоящее время преобладают малосимптомные и скрытые формы заболевания, что существенно затрудняет процесс постановки диагноза. Поздняя диагностика значительно увеличивает риск развития серьезных осложнений, таких как бесплодие, остеопороз, неврологические нарушения и онкологические заболевания (в частности, Т-клеточная лимфома тонкой кишки). Об увеличении частоты заболевания свидетельствуют исследования, проведенные в странах Ближнего Востока, Северной Африки, Южной Америке, Индии, Австралии и Новой Зеландии.</w:t>
      </w:r>
    </w:p>
    <w:p>
      <w:pPr>
        <w:pStyle w:val="Style19"/>
        <w:widowControl w:val="0"/>
        <w:keepNext w:val="0"/>
        <w:keepLines w:val="0"/>
        <w:shd w:val="clear" w:color="auto" w:fill="auto"/>
        <w:bidi w:val="0"/>
        <w:spacing w:before="0" w:after="264"/>
        <w:ind w:left="0" w:right="0" w:firstLine="900"/>
      </w:pPr>
      <w:bookmarkStart w:id="7" w:name="bookmark7"/>
      <w:r>
        <w:rPr>
          <w:lang w:val="ru-RU" w:eastAsia="ru-RU" w:bidi="ru-RU"/>
          <w:rFonts w:ascii="Times New Roman" w:eastAsia="Times New Roman" w:hAnsi="Times New Roman" w:cs="Times New Roman"/>
          <w:w w:val="100"/>
          <w:spacing w:val="0"/>
          <w:color w:val="000000"/>
          <w:position w:val="0"/>
        </w:rPr>
        <w:t>В нашей стране крупных эпидемиологических исследований до настоящего времени не проводилось. Отдельные данные из регионов свидетельствуют о частоте заболевания от 1:85 в группах риска в Рязани (Стройкова М.В., 2006) до 1,2:1000 в Томске (Кондратьева Е.И., 2007). Предполагаемая частота заболевания в России может составлять 1:100 - 1:250.</w:t>
      </w:r>
      <w:bookmarkEnd w:id="7"/>
    </w:p>
    <w:p>
      <w:pPr>
        <w:pStyle w:val="Style2"/>
        <w:widowControl w:val="0"/>
        <w:keepNext w:val="0"/>
        <w:keepLines w:val="0"/>
        <w:shd w:val="clear" w:color="auto" w:fill="auto"/>
        <w:bidi w:val="0"/>
        <w:jc w:val="both"/>
        <w:spacing w:before="0" w:after="0"/>
        <w:ind w:left="0" w:right="0" w:firstLine="0"/>
      </w:pPr>
      <w:r>
        <w:rPr>
          <w:lang w:val="ru-RU" w:eastAsia="ru-RU" w:bidi="ru-RU"/>
          <w:rFonts w:ascii="Times New Roman" w:eastAsia="Times New Roman" w:hAnsi="Times New Roman" w:cs="Times New Roman"/>
          <w:w w:val="100"/>
          <w:spacing w:val="0"/>
          <w:color w:val="000000"/>
          <w:position w:val="0"/>
        </w:rPr>
        <w:t>ЭТИОПАТОГЕНЕЗ</w:t>
      </w:r>
    </w:p>
    <w:p>
      <w:pPr>
        <w:pStyle w:val="Style19"/>
        <w:widowControl w:val="0"/>
        <w:keepNext w:val="0"/>
        <w:keepLines w:val="0"/>
        <w:shd w:val="clear" w:color="auto" w:fill="auto"/>
        <w:bidi w:val="0"/>
        <w:spacing w:before="0" w:after="0"/>
        <w:ind w:left="0" w:right="0" w:firstLine="900"/>
      </w:pPr>
      <w:r>
        <w:rPr>
          <w:lang w:val="ru-RU" w:eastAsia="ru-RU" w:bidi="ru-RU"/>
          <w:rFonts w:ascii="Times New Roman" w:eastAsia="Times New Roman" w:hAnsi="Times New Roman" w:cs="Times New Roman"/>
          <w:w w:val="100"/>
          <w:spacing w:val="0"/>
          <w:color w:val="000000"/>
          <w:position w:val="0"/>
        </w:rPr>
        <w:t>Основным этиологическим фактором развития целиакии является белковый компонент клейковины некоторых злаковых культур. Токсичными для больных являются растворимые в этаноле белки эндосперма зерна пшеницы (глиадины), ржи (секалины) и ячменя (хордеины), которые объединены в медицинской литературе общим названием «глютен».</w:t>
      </w:r>
    </w:p>
    <w:p>
      <w:pPr>
        <w:pStyle w:val="Style19"/>
        <w:widowControl w:val="0"/>
        <w:keepNext w:val="0"/>
        <w:keepLines w:val="0"/>
        <w:shd w:val="clear" w:color="auto" w:fill="auto"/>
        <w:bidi w:val="0"/>
        <w:spacing w:before="0" w:after="0"/>
        <w:ind w:left="0" w:right="0" w:firstLine="900"/>
      </w:pPr>
      <w:r>
        <w:rPr>
          <w:lang w:val="ru-RU" w:eastAsia="ru-RU" w:bidi="ru-RU"/>
          <w:rFonts w:ascii="Times New Roman" w:eastAsia="Times New Roman" w:hAnsi="Times New Roman" w:cs="Times New Roman"/>
          <w:w w:val="100"/>
          <w:spacing w:val="0"/>
          <w:color w:val="000000"/>
          <w:position w:val="0"/>
        </w:rPr>
        <w:t xml:space="preserve">Из рекомбинантного а2-глиадина выделен 33-мерный пептид </w:t>
      </w:r>
      <w:r>
        <w:rPr>
          <w:rStyle w:val="CharStyle65"/>
          <w:lang w:val="en-US" w:eastAsia="en-US" w:bidi="en-US"/>
        </w:rPr>
        <w:t>LQLQPFPQPQLPYPQPQLPYPQPQLPYPQPQPH,</w:t>
      </w:r>
      <w:r>
        <w:rPr>
          <w:lang w:val="en-US" w:eastAsia="en-US" w:bidi="en-US"/>
          <w:rFonts w:ascii="Times New Roman" w:eastAsia="Times New Roman" w:hAnsi="Times New Roman" w:cs="Times New Roman"/>
          <w:w w:val="100"/>
          <w:spacing w:val="0"/>
          <w:color w:val="000000"/>
          <w:position w:val="0"/>
        </w:rPr>
        <w:t xml:space="preserve"> </w:t>
      </w:r>
      <w:r>
        <w:rPr>
          <w:lang w:val="ru-RU" w:eastAsia="ru-RU" w:bidi="ru-RU"/>
          <w:rFonts w:ascii="Times New Roman" w:eastAsia="Times New Roman" w:hAnsi="Times New Roman" w:cs="Times New Roman"/>
          <w:w w:val="100"/>
          <w:spacing w:val="0"/>
          <w:color w:val="000000"/>
          <w:position w:val="0"/>
        </w:rPr>
        <w:t>идентифицированный как инициатор иммуновоспалительного ответа. Благодаря высокому содержанию пролина, данный полипептид устойчив к воздействию всех желудочных, панкреатических и интестинальных протеиназ; его гомологи присутствуют во всех зерновых, токсичных при целиакии, и отсутствуют в нетоксичных злаках.</w:t>
      </w:r>
    </w:p>
    <w:p>
      <w:pPr>
        <w:pStyle w:val="Style19"/>
        <w:widowControl w:val="0"/>
        <w:keepNext w:val="0"/>
        <w:keepLines w:val="0"/>
        <w:shd w:val="clear" w:color="auto" w:fill="auto"/>
        <w:bidi w:val="0"/>
        <w:spacing w:before="0" w:after="0"/>
        <w:ind w:left="0" w:right="0" w:firstLine="900"/>
      </w:pPr>
      <w:r>
        <w:rPr>
          <w:lang w:val="ru-RU" w:eastAsia="ru-RU" w:bidi="ru-RU"/>
          <w:rFonts w:ascii="Times New Roman" w:eastAsia="Times New Roman" w:hAnsi="Times New Roman" w:cs="Times New Roman"/>
          <w:w w:val="100"/>
          <w:spacing w:val="0"/>
          <w:color w:val="000000"/>
          <w:position w:val="0"/>
        </w:rPr>
        <w:t>В настоящее время накоплено достаточно данных, позволяющих расценивать целиакию как генетически детерминированное заболевание. Среди ближайших родственников больных частота целиакии составляет 20%, а конкордантность среди монозиготных близнецов достигает 86%.</w:t>
      </w:r>
    </w:p>
    <w:p>
      <w:pPr>
        <w:pStyle w:val="Style19"/>
        <w:widowControl w:val="0"/>
        <w:keepNext w:val="0"/>
        <w:keepLines w:val="0"/>
        <w:shd w:val="clear" w:color="auto" w:fill="auto"/>
        <w:bidi w:val="0"/>
        <w:spacing w:before="0" w:after="0"/>
        <w:ind w:left="0" w:right="0" w:firstLine="900"/>
      </w:pPr>
      <w:r>
        <w:rPr>
          <w:lang w:val="ru-RU" w:eastAsia="ru-RU" w:bidi="ru-RU"/>
          <w:rFonts w:ascii="Times New Roman" w:eastAsia="Times New Roman" w:hAnsi="Times New Roman" w:cs="Times New Roman"/>
          <w:w w:val="100"/>
          <w:spacing w:val="0"/>
          <w:color w:val="000000"/>
          <w:position w:val="0"/>
        </w:rPr>
        <w:t xml:space="preserve">Доказана ассоциация целиакии с антигенами главного комплекса гистосовместимости человека </w:t>
      </w:r>
      <w:r>
        <w:rPr>
          <w:lang w:val="en-US" w:eastAsia="en-US" w:bidi="en-US"/>
          <w:rFonts w:ascii="Times New Roman" w:eastAsia="Times New Roman" w:hAnsi="Times New Roman" w:cs="Times New Roman"/>
          <w:w w:val="100"/>
          <w:spacing w:val="0"/>
          <w:color w:val="000000"/>
          <w:position w:val="0"/>
        </w:rPr>
        <w:t xml:space="preserve">(MCH </w:t>
      </w:r>
      <w:r>
        <w:rPr>
          <w:lang w:val="ru-RU" w:eastAsia="ru-RU" w:bidi="ru-RU"/>
          <w:rFonts w:ascii="Times New Roman" w:eastAsia="Times New Roman" w:hAnsi="Times New Roman" w:cs="Times New Roman"/>
          <w:w w:val="100"/>
          <w:spacing w:val="0"/>
          <w:color w:val="000000"/>
          <w:position w:val="0"/>
        </w:rPr>
        <w:t xml:space="preserve">II) </w:t>
      </w:r>
      <w:r>
        <w:rPr>
          <w:lang w:val="en-US" w:eastAsia="en-US" w:bidi="en-US"/>
          <w:rFonts w:ascii="Times New Roman" w:eastAsia="Times New Roman" w:hAnsi="Times New Roman" w:cs="Times New Roman"/>
          <w:w w:val="100"/>
          <w:spacing w:val="0"/>
          <w:color w:val="000000"/>
          <w:position w:val="0"/>
        </w:rPr>
        <w:t xml:space="preserve">HLA-DQ2.5 (DQA1*05, DQB1*02) </w:t>
      </w:r>
      <w:r>
        <w:rPr>
          <w:lang w:val="ru-RU" w:eastAsia="ru-RU" w:bidi="ru-RU"/>
          <w:rFonts w:ascii="Times New Roman" w:eastAsia="Times New Roman" w:hAnsi="Times New Roman" w:cs="Times New Roman"/>
          <w:w w:val="100"/>
          <w:spacing w:val="0"/>
          <w:color w:val="000000"/>
          <w:position w:val="0"/>
        </w:rPr>
        <w:t xml:space="preserve">и </w:t>
      </w:r>
      <w:r>
        <w:rPr>
          <w:lang w:val="en-US" w:eastAsia="en-US" w:bidi="en-US"/>
          <w:rFonts w:ascii="Times New Roman" w:eastAsia="Times New Roman" w:hAnsi="Times New Roman" w:cs="Times New Roman"/>
          <w:w w:val="100"/>
          <w:spacing w:val="0"/>
          <w:color w:val="000000"/>
          <w:position w:val="0"/>
        </w:rPr>
        <w:t xml:space="preserve">HLA-DQ8 (DQA1*03, DQB1*0302), </w:t>
      </w:r>
      <w:r>
        <w:rPr>
          <w:lang w:val="ru-RU" w:eastAsia="ru-RU" w:bidi="ru-RU"/>
          <w:rFonts w:ascii="Times New Roman" w:eastAsia="Times New Roman" w:hAnsi="Times New Roman" w:cs="Times New Roman"/>
          <w:w w:val="100"/>
          <w:spacing w:val="0"/>
          <w:color w:val="000000"/>
          <w:position w:val="0"/>
        </w:rPr>
        <w:t xml:space="preserve">расположенными на 6р21 хромосоме. Гаплотип </w:t>
      </w:r>
      <w:r>
        <w:rPr>
          <w:lang w:val="en-US" w:eastAsia="en-US" w:bidi="en-US"/>
          <w:rFonts w:ascii="Times New Roman" w:eastAsia="Times New Roman" w:hAnsi="Times New Roman" w:cs="Times New Roman"/>
          <w:w w:val="100"/>
          <w:spacing w:val="0"/>
          <w:color w:val="000000"/>
          <w:position w:val="0"/>
        </w:rPr>
        <w:t xml:space="preserve">HLA-DQ2.5 </w:t>
      </w:r>
      <w:r>
        <w:rPr>
          <w:lang w:val="ru-RU" w:eastAsia="ru-RU" w:bidi="ru-RU"/>
          <w:rFonts w:ascii="Times New Roman" w:eastAsia="Times New Roman" w:hAnsi="Times New Roman" w:cs="Times New Roman"/>
          <w:w w:val="100"/>
          <w:spacing w:val="0"/>
          <w:color w:val="000000"/>
          <w:position w:val="0"/>
        </w:rPr>
        <w:t xml:space="preserve">выявляется у 90-95% пациентов, </w:t>
      </w:r>
      <w:r>
        <w:rPr>
          <w:lang w:val="en-US" w:eastAsia="en-US" w:bidi="en-US"/>
          <w:rFonts w:ascii="Times New Roman" w:eastAsia="Times New Roman" w:hAnsi="Times New Roman" w:cs="Times New Roman"/>
          <w:w w:val="100"/>
          <w:spacing w:val="0"/>
          <w:color w:val="000000"/>
          <w:position w:val="0"/>
        </w:rPr>
        <w:t xml:space="preserve">HLA-DQ8 </w:t>
      </w:r>
      <w:r>
        <w:rPr>
          <w:lang w:val="ru-RU" w:eastAsia="ru-RU" w:bidi="ru-RU"/>
          <w:rFonts w:ascii="Times New Roman" w:eastAsia="Times New Roman" w:hAnsi="Times New Roman" w:cs="Times New Roman"/>
          <w:w w:val="100"/>
          <w:spacing w:val="0"/>
          <w:color w:val="000000"/>
          <w:position w:val="0"/>
        </w:rPr>
        <w:t>- у остальных 5-10%. Отсутствие в генотипе типичных для целиакии аллелей делает развитие заболевание невозможным.</w:t>
      </w:r>
    </w:p>
    <w:p>
      <w:pPr>
        <w:pStyle w:val="Style19"/>
        <w:widowControl w:val="0"/>
        <w:keepNext w:val="0"/>
        <w:keepLines w:val="0"/>
        <w:shd w:val="clear" w:color="auto" w:fill="auto"/>
        <w:bidi w:val="0"/>
        <w:spacing w:before="0" w:after="506"/>
        <w:ind w:left="0" w:right="0" w:firstLine="900"/>
      </w:pPr>
      <w:r>
        <w:rPr>
          <w:lang w:val="ru-RU" w:eastAsia="ru-RU" w:bidi="ru-RU"/>
          <w:rFonts w:ascii="Times New Roman" w:eastAsia="Times New Roman" w:hAnsi="Times New Roman" w:cs="Times New Roman"/>
          <w:w w:val="100"/>
          <w:spacing w:val="0"/>
          <w:color w:val="000000"/>
          <w:position w:val="0"/>
        </w:rPr>
        <w:t xml:space="preserve">Центральным событием патогенеза целиакии является связывание пептидов глиадина с </w:t>
      </w:r>
      <w:r>
        <w:rPr>
          <w:lang w:val="en-US" w:eastAsia="en-US" w:bidi="en-US"/>
          <w:rFonts w:ascii="Times New Roman" w:eastAsia="Times New Roman" w:hAnsi="Times New Roman" w:cs="Times New Roman"/>
          <w:w w:val="100"/>
          <w:spacing w:val="0"/>
          <w:color w:val="000000"/>
          <w:position w:val="0"/>
        </w:rPr>
        <w:t xml:space="preserve">HLA-DQ2/DQ8 </w:t>
      </w:r>
      <w:r>
        <w:rPr>
          <w:lang w:val="ru-RU" w:eastAsia="ru-RU" w:bidi="ru-RU"/>
          <w:rFonts w:ascii="Times New Roman" w:eastAsia="Times New Roman" w:hAnsi="Times New Roman" w:cs="Times New Roman"/>
          <w:w w:val="100"/>
          <w:spacing w:val="0"/>
          <w:color w:val="000000"/>
          <w:position w:val="0"/>
        </w:rPr>
        <w:t xml:space="preserve">молекулами для презентации их глютен-специфическим </w:t>
      </w:r>
      <w:r>
        <w:rPr>
          <w:lang w:val="en-US" w:eastAsia="en-US" w:bidi="en-US"/>
          <w:rFonts w:ascii="Times New Roman" w:eastAsia="Times New Roman" w:hAnsi="Times New Roman" w:cs="Times New Roman"/>
          <w:w w:val="100"/>
          <w:spacing w:val="0"/>
          <w:color w:val="000000"/>
          <w:position w:val="0"/>
        </w:rPr>
        <w:t xml:space="preserve">CD4+ </w:t>
      </w:r>
      <w:r>
        <w:rPr>
          <w:lang w:val="ru-RU" w:eastAsia="ru-RU" w:bidi="ru-RU"/>
          <w:rFonts w:ascii="Times New Roman" w:eastAsia="Times New Roman" w:hAnsi="Times New Roman" w:cs="Times New Roman"/>
          <w:w w:val="100"/>
          <w:spacing w:val="0"/>
          <w:color w:val="000000"/>
          <w:position w:val="0"/>
        </w:rPr>
        <w:t>Т лимфоцитам с последующим развитием иммуновоспалительного процесса в слизистой оболочке тонкой кишки (СОТК). Важную роль в модификации пептидов глиадина играет</w:t>
        <w:br w:type="page"/>
        <w:t xml:space="preserve">тканевая трансглутаминаза-2 (ТТГ), фермент, катализирующий реакцию деамидирования аминокислот с заменой глутамина на глутаминовую кислоту. Под действием тканевой трансглутаминазы в молекуле глиадина формируются отрицательно заряженные эпитопы, что повышает сродство (аффинность) пептидов к соответствующим связывающим участкам молекул </w:t>
      </w:r>
      <w:r>
        <w:rPr>
          <w:lang w:val="en-US" w:eastAsia="en-US" w:bidi="en-US"/>
          <w:rFonts w:ascii="Times New Roman" w:eastAsia="Times New Roman" w:hAnsi="Times New Roman" w:cs="Times New Roman"/>
          <w:w w:val="100"/>
          <w:spacing w:val="0"/>
          <w:color w:val="000000"/>
          <w:position w:val="0"/>
        </w:rPr>
        <w:t xml:space="preserve">DQ2 </w:t>
      </w:r>
      <w:r>
        <w:rPr>
          <w:lang w:val="ru-RU" w:eastAsia="ru-RU" w:bidi="ru-RU"/>
          <w:rFonts w:ascii="Times New Roman" w:eastAsia="Times New Roman" w:hAnsi="Times New Roman" w:cs="Times New Roman"/>
          <w:w w:val="100"/>
          <w:spacing w:val="0"/>
          <w:color w:val="000000"/>
          <w:position w:val="0"/>
        </w:rPr>
        <w:t xml:space="preserve">и </w:t>
      </w:r>
      <w:r>
        <w:rPr>
          <w:lang w:val="en-US" w:eastAsia="en-US" w:bidi="en-US"/>
          <w:rFonts w:ascii="Times New Roman" w:eastAsia="Times New Roman" w:hAnsi="Times New Roman" w:cs="Times New Roman"/>
          <w:w w:val="100"/>
          <w:spacing w:val="0"/>
          <w:color w:val="000000"/>
          <w:position w:val="0"/>
        </w:rPr>
        <w:t xml:space="preserve">DQ8 </w:t>
      </w:r>
      <w:r>
        <w:rPr>
          <w:lang w:val="ru-RU" w:eastAsia="ru-RU" w:bidi="ru-RU"/>
          <w:rFonts w:ascii="Times New Roman" w:eastAsia="Times New Roman" w:hAnsi="Times New Roman" w:cs="Times New Roman"/>
          <w:w w:val="100"/>
          <w:spacing w:val="0"/>
          <w:color w:val="000000"/>
          <w:position w:val="0"/>
        </w:rPr>
        <w:t xml:space="preserve">и способствует прочному соединению </w:t>
      </w:r>
      <w:r>
        <w:rPr>
          <w:lang w:val="en-US" w:eastAsia="en-US" w:bidi="en-US"/>
          <w:rFonts w:ascii="Times New Roman" w:eastAsia="Times New Roman" w:hAnsi="Times New Roman" w:cs="Times New Roman"/>
          <w:w w:val="100"/>
          <w:spacing w:val="0"/>
          <w:color w:val="000000"/>
          <w:position w:val="0"/>
        </w:rPr>
        <w:t xml:space="preserve">HLA </w:t>
      </w:r>
      <w:r>
        <w:rPr>
          <w:lang w:val="ru-RU" w:eastAsia="ru-RU" w:bidi="ru-RU"/>
          <w:rFonts w:ascii="Times New Roman" w:eastAsia="Times New Roman" w:hAnsi="Times New Roman" w:cs="Times New Roman"/>
          <w:w w:val="100"/>
          <w:spacing w:val="0"/>
          <w:color w:val="000000"/>
          <w:position w:val="0"/>
        </w:rPr>
        <w:t>молекулы с рецепторами Т лимфоцитов (рис. 1).</w:t>
      </w:r>
    </w:p>
    <w:p>
      <w:pPr>
        <w:pStyle w:val="Style13"/>
        <w:widowControl w:val="0"/>
        <w:keepNext w:val="0"/>
        <w:keepLines w:val="0"/>
        <w:shd w:val="clear" w:color="auto" w:fill="auto"/>
        <w:bidi w:val="0"/>
        <w:spacing w:before="0" w:after="0"/>
        <w:ind w:left="0" w:right="20" w:firstLine="0"/>
      </w:pPr>
      <w:r>
        <w:pict>
          <v:shape id="_x0000_s1027" type="#_x0000_t202" style="position:absolute;margin-left:132.1pt;margin-top:2.25pt;width:27.85pt;height:8.3pt;z-index:-125829376;mso-wrap-distance-left:65.05pt;mso-wrap-distance-right:5.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ind w:left="0" w:right="0" w:firstLine="0"/>
                  </w:pPr>
                  <w:r>
                    <w:rPr>
                      <w:rStyle w:val="CharStyle15"/>
                    </w:rPr>
                    <w:t>пептид</w:t>
                  </w:r>
                </w:p>
              </w:txbxContent>
            </v:textbox>
            <w10:wrap type="square" side="left"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5.65pt;margin-top:107.55pt;width:321.pt;height:165.pt;z-index:-251658751;mso-wrap-distance-left:5.pt;mso-wrap-distance-right:5.pt;mso-position-horizontal-relative:margin;mso-position-vertical-relative:margin" wrapcoords="0 0">
            <v:imagedata r:id="rId6" r:href="rId7"/>
            <w10:wrap anchorx="margin" anchory="margin"/>
          </v:shape>
        </w:pict>
      </w:r>
      <w:r>
        <w:pict>
          <v:shape id="_x0000_s1029" type="#_x0000_t75" style="position:absolute;margin-left:48.15pt;margin-top:412.8pt;width:311.pt;height:240.pt;z-index:-251658750;mso-wrap-distance-left:5.pt;mso-wrap-distance-right:5.pt;mso-position-horizontal-relative:margin;mso-position-vertical-relative:margin" wrapcoords="0 0">
            <v:imagedata r:id="rId8" r:href="rId9"/>
            <w10:wrap anchorx="margin" anchory="margin"/>
          </v:shape>
        </w:pict>
      </w:r>
      <w:r>
        <w:rPr>
          <w:rStyle w:val="CharStyle67"/>
        </w:rPr>
        <w:t>Т-клеточный</w:t>
      </w:r>
    </w:p>
    <w:p>
      <w:pPr>
        <w:pStyle w:val="Style13"/>
        <w:widowControl w:val="0"/>
        <w:keepNext w:val="0"/>
        <w:keepLines w:val="0"/>
        <w:shd w:val="clear" w:color="auto" w:fill="auto"/>
        <w:bidi w:val="0"/>
        <w:spacing w:before="0" w:after="0"/>
        <w:ind w:left="0" w:right="20" w:firstLine="0"/>
      </w:pPr>
      <w:r>
        <w:pict>
          <v:shape id="_x0000_s1030" type="#_x0000_t202" style="position:absolute;margin-left:24.1pt;margin-top:-8.8pt;width:35.5pt;height:8.8pt;z-index:-125829375;mso-wrap-distance-left:19.7pt;mso-wrap-distance-right:5.pt;mso-wrap-distance-bottom:3.85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ind w:left="0" w:right="0" w:firstLine="0"/>
                  </w:pPr>
                  <w:r>
                    <w:rPr>
                      <w:rStyle w:val="CharStyle18"/>
                    </w:rPr>
                    <w:t>рецептор</w:t>
                  </w:r>
                </w:p>
              </w:txbxContent>
            </v:textbox>
            <w10:wrap type="topAndBottom" anchorx="margin"/>
          </v:shape>
        </w:pict>
      </w:r>
      <w:r>
        <w:pict>
          <v:shape id="_x0000_s1031" type="#_x0000_t202" style="position:absolute;margin-left:9.pt;margin-top:64.15pt;width:53.75pt;height:11.7pt;z-index:-125829374;mso-wrap-distance-left:5.pt;mso-wrap-distance-right:79.9pt;mso-wrap-distance-bottom:2.9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ind w:left="0" w:right="0" w:firstLine="0"/>
                  </w:pPr>
                  <w:r>
                    <w:rPr>
                      <w:rStyle w:val="CharStyle15"/>
                    </w:rPr>
                    <w:t>нейтральные</w:t>
                  </w:r>
                </w:p>
              </w:txbxContent>
            </v:textbox>
            <w10:wrap type="topAndBottom" anchorx="margin"/>
          </v:shape>
        </w:pict>
      </w:r>
      <w:r>
        <w:pict>
          <v:shape id="_x0000_s1032" type="#_x0000_t202" style="position:absolute;margin-left:153.25pt;margin-top:60.8pt;width:33.6pt;height:8.75pt;z-index:-125829373;mso-wrap-distance-left:5.pt;mso-wrap-distance-right:5.pt;mso-wrap-distance-bottom:4.35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ind w:left="0" w:right="0" w:firstLine="0"/>
                  </w:pPr>
                  <w:r>
                    <w:rPr>
                      <w:rStyle w:val="CharStyle15"/>
                    </w:rPr>
                    <w:t>тканевая</w:t>
                  </w:r>
                </w:p>
              </w:txbxContent>
            </v:textbox>
            <w10:wrap type="topAndBottom" anchorx="margin"/>
          </v:shape>
        </w:pict>
      </w:r>
      <w:r>
        <w:pict>
          <v:shape id="_x0000_s1033" type="#_x0000_t202" style="position:absolute;margin-left:19.3pt;margin-top:76.15pt;width:34.1pt;height:7.95pt;z-index:-125829372;mso-wrap-distance-left:14.9pt;mso-wrap-distance-right:89.3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ind w:left="0" w:right="0" w:firstLine="0"/>
                  </w:pPr>
                  <w:r>
                    <w:rPr>
                      <w:rStyle w:val="CharStyle18"/>
                    </w:rPr>
                    <w:t>эпитопы</w:t>
                  </w:r>
                </w:p>
              </w:txbxContent>
            </v:textbox>
            <w10:wrap type="topAndBottom" anchorx="margin"/>
          </v:shape>
        </w:pict>
      </w:r>
      <w:r>
        <w:pict>
          <v:shape id="_x0000_s1034" type="#_x0000_t202" style="position:absolute;margin-left:142.7pt;margin-top:70.85pt;width:62.9pt;height:8.8pt;z-index:-125829371;mso-wrap-distance-left:5.pt;mso-wrap-distance-right:5.pt;mso-wrap-distance-bottom:2.9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ind w:left="0" w:right="0" w:firstLine="0"/>
                  </w:pPr>
                  <w:r>
                    <w:rPr>
                      <w:rStyle w:val="CharStyle15"/>
                    </w:rPr>
                    <w:t>ансглутаминаза</w:t>
                  </w:r>
                </w:p>
              </w:txbxContent>
            </v:textbox>
            <w10:wrap type="topAndBottom" anchorx="margin"/>
          </v:shape>
        </w:pict>
      </w:r>
      <w:r>
        <w:rPr>
          <w:rStyle w:val="CharStyle67"/>
        </w:rPr>
        <w:t>Т-клеточный рецептор</w:t>
      </w:r>
    </w:p>
    <w:p>
      <w:pPr>
        <w:pStyle w:val="Style16"/>
        <w:widowControl w:val="0"/>
        <w:keepNext w:val="0"/>
        <w:keepLines w:val="0"/>
        <w:shd w:val="clear" w:color="auto" w:fill="auto"/>
        <w:bidi w:val="0"/>
        <w:jc w:val="left"/>
        <w:spacing w:before="0" w:after="250"/>
        <w:ind w:left="280" w:right="0" w:firstLine="0"/>
      </w:pPr>
      <w:r>
        <w:rPr>
          <w:rStyle w:val="CharStyle69"/>
        </w:rPr>
        <w:t xml:space="preserve">пептидов </w:t>
      </w:r>
      <w:r>
        <w:rPr>
          <w:rStyle w:val="CharStyle67"/>
        </w:rPr>
        <w:t>глиадина</w:t>
      </w:r>
    </w:p>
    <w:p>
      <w:pPr>
        <w:pStyle w:val="Style13"/>
        <w:widowControl w:val="0"/>
        <w:keepNext w:val="0"/>
        <w:keepLines w:val="0"/>
        <w:shd w:val="clear" w:color="auto" w:fill="auto"/>
        <w:bidi w:val="0"/>
        <w:jc w:val="left"/>
        <w:spacing w:before="0" w:after="0"/>
        <w:ind w:left="4200" w:right="0" w:firstLine="0"/>
      </w:pPr>
      <w:r>
        <w:pict>
          <v:shape id="_x0000_s1035" type="#_x0000_t202" style="position:absolute;margin-left:53.4pt;margin-top:9.15pt;width:70.1pt;height:8.85pt;z-index:-125829370;mso-wrap-distance-left:48.95pt;mso-wrap-distance-right:365.5pt;mso-wrap-distance-bottom:2.9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ind w:left="0" w:right="0" w:firstLine="0"/>
                  </w:pPr>
                  <w:r>
                    <w:rPr>
                      <w:rStyle w:val="CharStyle15"/>
                    </w:rPr>
                    <w:t xml:space="preserve">участок </w:t>
                  </w:r>
                  <w:r>
                    <w:rPr>
                      <w:rStyle w:val="CharStyle15"/>
                      <w:lang w:val="en-US" w:eastAsia="en-US" w:bidi="en-US"/>
                    </w:rPr>
                    <w:t>HLA DQ2</w:t>
                  </w:r>
                </w:p>
              </w:txbxContent>
            </v:textbox>
            <w10:wrap type="topAndBottom" anchorx="margin"/>
          </v:shape>
        </w:pict>
      </w:r>
      <w:r>
        <w:pict>
          <v:shape id="_x0000_s1036" type="#_x0000_t202" style="position:absolute;margin-left:227.15pt;margin-top:7.75pt;width:78.25pt;height:8.8pt;z-index:-125829369;mso-wrap-distance-left:222.7pt;mso-wrap-distance-right:183.6pt;mso-wrap-distance-bottom:4.3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ind w:left="0" w:right="0" w:firstLine="0"/>
                  </w:pPr>
                  <w:r>
                    <w:rPr>
                      <w:rStyle w:val="CharStyle15"/>
                    </w:rPr>
                    <w:t>остатки в структуре</w:t>
                  </w:r>
                </w:p>
              </w:txbxContent>
            </v:textbox>
            <w10:wrap type="topAndBottom" anchorx="margin"/>
          </v:shape>
        </w:pict>
      </w:r>
      <w:r>
        <w:pict>
          <v:shape id="_x0000_s1037" type="#_x0000_t202" style="position:absolute;margin-left:68.75pt;margin-top:19.5pt;width:39.85pt;height:8.55pt;z-index:-125829368;mso-wrap-distance-left:64.3pt;mso-wrap-distance-right:117.1pt;mso-wrap-distance-bottom:8.15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ind w:left="0" w:right="0" w:firstLine="0"/>
                  </w:pPr>
                  <w:r>
                    <w:rPr>
                      <w:rStyle w:val="CharStyle18"/>
                    </w:rPr>
                    <w:t>молекулы</w:t>
                  </w:r>
                </w:p>
              </w:txbxContent>
            </v:textbox>
            <w10:wrap type="topAndBottom" anchorx="margin"/>
          </v:shape>
        </w:pict>
      </w:r>
      <w:r>
        <w:pict>
          <v:shape id="_x0000_s1038" type="#_x0000_t202" style="position:absolute;margin-left:225.7pt;margin-top:17.85pt;width:80.65pt;height:8.8pt;z-index:-125829367;mso-wrap-distance-left:5.pt;mso-wrap-distance-right:182.65pt;mso-wrap-distance-bottom:9.6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ind w:left="0" w:right="0" w:firstLine="0"/>
                  </w:pPr>
                  <w:r>
                    <w:rPr>
                      <w:rStyle w:val="CharStyle15"/>
                    </w:rPr>
                    <w:t>молекулы глиадина</w:t>
                  </w:r>
                </w:p>
              </w:txbxContent>
            </v:textbox>
            <w10:wrap type="topAndBottom" anchorx="margin"/>
          </v:shape>
        </w:pict>
      </w:r>
      <w:r>
        <w:pict>
          <v:shape id="_x0000_s1039" type="#_x0000_t202" style="position:absolute;margin-left:39.95pt;margin-top:34.65pt;width:429.85pt;height:15.3pt;z-index:-125829366;mso-wrap-distance-left:35.5pt;mso-wrap-distance-right:19.2pt;mso-wrap-distance-bottom:25.45pt;mso-position-horizontal-relative:margin" filled="f" stroked="f">
            <v:textbox style="mso-fit-shape-to-text:t" inset="0,0,0,0">
              <w:txbxContent>
                <w:p>
                  <w:pPr>
                    <w:pStyle w:val="Style19"/>
                    <w:widowControl w:val="0"/>
                    <w:keepNext w:val="0"/>
                    <w:keepLines w:val="0"/>
                    <w:shd w:val="clear" w:color="auto" w:fill="auto"/>
                    <w:bidi w:val="0"/>
                    <w:jc w:val="left"/>
                    <w:spacing w:before="0" w:after="0" w:line="244" w:lineRule="exact"/>
                    <w:ind w:left="0" w:right="0" w:firstLine="0"/>
                  </w:pPr>
                  <w:r>
                    <w:rPr>
                      <w:rStyle w:val="CharStyle20"/>
                    </w:rPr>
                    <w:t xml:space="preserve">Рис. 1 Презентация пептидов глиадина Т лимфоцитам в составе молекул </w:t>
                  </w:r>
                  <w:r>
                    <w:rPr>
                      <w:rStyle w:val="CharStyle20"/>
                      <w:lang w:val="en-US" w:eastAsia="en-US" w:bidi="en-US"/>
                    </w:rPr>
                    <w:t>HLA</w:t>
                  </w:r>
                </w:p>
              </w:txbxContent>
            </v:textbox>
            <w10:wrap type="topAndBottom" anchorx="margin"/>
          </v:shape>
        </w:pict>
      </w:r>
      <w:r>
        <w:pict>
          <v:shape id="_x0000_s1040" type="#_x0000_t202" style="position:absolute;margin-left:4.45pt;margin-top:73.05pt;width:484.55pt;height:71.5pt;z-index:-125829365;mso-wrap-distance-left:5.pt;mso-wrap-distance-right:5.pt;mso-wrap-distance-bottom:33.25pt;mso-position-horizontal-relative:margin" filled="f" stroked="f">
            <v:textbox style="mso-fit-shape-to-text:t" inset="0,0,0,0">
              <w:txbxContent>
                <w:p>
                  <w:pPr>
                    <w:pStyle w:val="Style19"/>
                    <w:widowControl w:val="0"/>
                    <w:keepNext w:val="0"/>
                    <w:keepLines w:val="0"/>
                    <w:shd w:val="clear" w:color="auto" w:fill="auto"/>
                    <w:bidi w:val="0"/>
                    <w:spacing w:before="0" w:after="0"/>
                    <w:ind w:left="0" w:right="0" w:firstLine="880"/>
                  </w:pPr>
                  <w:r>
                    <w:rPr>
                      <w:rStyle w:val="CharStyle20"/>
                    </w:rPr>
                    <w:t xml:space="preserve">Активированные </w:t>
                  </w:r>
                  <w:r>
                    <w:rPr>
                      <w:rStyle w:val="CharStyle20"/>
                      <w:lang w:val="en-US" w:eastAsia="en-US" w:bidi="en-US"/>
                    </w:rPr>
                    <w:t xml:space="preserve">CD4 </w:t>
                  </w:r>
                  <w:r>
                    <w:rPr>
                      <w:rStyle w:val="CharStyle20"/>
                    </w:rPr>
                    <w:t xml:space="preserve">клетки продуцируют провоспалительные цитокины </w:t>
                  </w:r>
                  <w:r>
                    <w:rPr>
                      <w:rStyle w:val="CharStyle20"/>
                      <w:lang w:val="en-US" w:eastAsia="en-US" w:bidi="en-US"/>
                    </w:rPr>
                    <w:t xml:space="preserve">(IFNy, TNFa, TNFP, IL10, ILip, TGFP), </w:t>
                  </w:r>
                  <w:r>
                    <w:rPr>
                      <w:rStyle w:val="CharStyle20"/>
                    </w:rPr>
                    <w:t>повреждающие эпителиоциты слизистой оболочки кишечника, а также стимулируют В лимфоциты к продукции антител к глиадину, тканевой трансглутаминазе и структурам СОТК (эндомизию), которые попадают в системную циркуляцию и могут быть выявлены при проведении серологического исследования (рис. 2).</w:t>
                  </w:r>
                </w:p>
              </w:txbxContent>
            </v:textbox>
            <w10:wrap type="topAndBottom" anchorx="margin"/>
          </v:shape>
        </w:pict>
      </w:r>
      <w:r>
        <w:pict>
          <v:shape id="_x0000_s1041" type="#_x0000_t202" style="position:absolute;margin-left:114.35pt;margin-top:175.55pt;width:31.2pt;height:9.15pt;z-index:-125829364;mso-wrap-distance-left:109.9pt;mso-wrap-distance-right:5.pt;mso-wrap-distance-bottom:181.8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ind w:left="0" w:right="0" w:firstLine="0"/>
                  </w:pPr>
                  <w:r>
                    <w:rPr>
                      <w:rStyle w:val="CharStyle23"/>
                      <w:b/>
                      <w:bCs/>
                    </w:rPr>
                    <w:t>глютен</w:t>
                  </w:r>
                </w:p>
              </w:txbxContent>
            </v:textbox>
            <w10:wrap type="topAndBottom" anchorx="margin"/>
          </v:shape>
        </w:pict>
      </w:r>
      <w:r>
        <w:pict>
          <v:shape id="_x0000_s1042" type="#_x0000_t202" style="position:absolute;margin-left:244.45pt;margin-top:187.55pt;width:61.45pt;height:7.65pt;z-index:-125829363;mso-wrap-distance-left:5.pt;mso-wrap-distance-right:183.1pt;mso-wrap-distance-bottom:6.65pt;mso-position-horizontal-relative:margin" filled="f" stroked="f">
            <v:textbox style="mso-fit-shape-to-text:t" inset="0,0,0,0">
              <w:txbxContent>
                <w:p>
                  <w:pPr>
                    <w:pStyle w:val="Style24"/>
                    <w:widowControl w:val="0"/>
                    <w:keepNext w:val="0"/>
                    <w:keepLines w:val="0"/>
                    <w:shd w:val="clear" w:color="auto" w:fill="auto"/>
                    <w:bidi w:val="0"/>
                    <w:jc w:val="left"/>
                    <w:spacing w:before="0" w:after="0"/>
                    <w:ind w:left="0" w:right="0" w:firstLine="0"/>
                  </w:pPr>
                  <w:r>
                    <w:rPr>
                      <w:rStyle w:val="CharStyle26"/>
                    </w:rPr>
                    <w:t>пептиды глиадина</w:t>
                  </w:r>
                </w:p>
              </w:txbxContent>
            </v:textbox>
            <w10:wrap type="topAndBottom" anchorx="margin"/>
          </v:shape>
        </w:pict>
      </w:r>
      <w:r>
        <w:pict>
          <v:shape id="_x0000_s1043" type="#_x0000_t202" style="position:absolute;margin-left:243.95pt;margin-top:199.pt;width:103.7pt;height:7.4pt;z-index:-125829362;mso-wrap-distance-left:5.pt;mso-wrap-distance-right:141.35pt;mso-wrap-distance-bottom:4.55pt;mso-position-horizontal-relative:margin" filled="f" stroked="f">
            <v:textbox style="mso-fit-shape-to-text:t" inset="0,0,0,0">
              <w:txbxContent>
                <w:p>
                  <w:pPr>
                    <w:pStyle w:val="Style27"/>
                    <w:widowControl w:val="0"/>
                    <w:keepNext w:val="0"/>
                    <w:keepLines w:val="0"/>
                    <w:shd w:val="clear" w:color="auto" w:fill="auto"/>
                    <w:bidi w:val="0"/>
                    <w:jc w:val="left"/>
                    <w:spacing w:before="0" w:after="0"/>
                    <w:ind w:left="0" w:right="0" w:firstLine="0"/>
                  </w:pPr>
                  <w:r>
                    <w:rPr>
                      <w:rStyle w:val="CharStyle29"/>
                    </w:rPr>
                    <w:t>деамидированные пептиды глиадина</w:t>
                  </w:r>
                </w:p>
              </w:txbxContent>
            </v:textbox>
            <w10:wrap type="topAndBottom" anchorx="margin"/>
          </v:shape>
        </w:pict>
      </w:r>
      <w:r>
        <w:pict>
          <v:shape id="_x0000_s1044" type="#_x0000_t202" style="position:absolute;margin-left:244.9pt;margin-top:208.15pt;width:88.3pt;height:8.2pt;z-index:-125829361;mso-wrap-distance-left:5.pt;mso-wrap-distance-right:155.75pt;mso-wrap-distance-bottom:4.2pt;mso-position-horizontal-relative:margin" filled="f" stroked="f">
            <v:textbox style="mso-fit-shape-to-text:t" inset="0,0,0,0">
              <w:txbxContent>
                <w:p>
                  <w:pPr>
                    <w:pStyle w:val="Style24"/>
                    <w:widowControl w:val="0"/>
                    <w:keepNext w:val="0"/>
                    <w:keepLines w:val="0"/>
                    <w:shd w:val="clear" w:color="auto" w:fill="auto"/>
                    <w:bidi w:val="0"/>
                    <w:jc w:val="left"/>
                    <w:spacing w:before="0" w:after="0"/>
                    <w:ind w:left="0" w:right="0" w:firstLine="0"/>
                  </w:pPr>
                  <w:r>
                    <w:rPr>
                      <w:rStyle w:val="CharStyle26"/>
                    </w:rPr>
                    <w:t>тканевая трансглутаминаза</w:t>
                  </w:r>
                </w:p>
              </w:txbxContent>
            </v:textbox>
            <w10:wrap type="topAndBottom" anchorx="margin"/>
          </v:shape>
        </w:pict>
      </w:r>
      <w:r>
        <w:pict>
          <v:shape id="_x0000_s1045" type="#_x0000_t202" style="position:absolute;margin-left:57.7pt;margin-top:218.25pt;width:37.45pt;height:8.2pt;z-index:-125829360;mso-wrap-distance-left:53.3pt;mso-wrap-distance-right:153.6pt;mso-wrap-distance-bottom:140.05pt;mso-position-horizontal-relative:margin" filled="f" stroked="f">
            <v:textbox style="mso-fit-shape-to-text:t" inset="0,0,0,0">
              <w:txbxContent>
                <w:p>
                  <w:pPr>
                    <w:pStyle w:val="Style24"/>
                    <w:widowControl w:val="0"/>
                    <w:keepNext w:val="0"/>
                    <w:keepLines w:val="0"/>
                    <w:shd w:val="clear" w:color="auto" w:fill="auto"/>
                    <w:bidi w:val="0"/>
                    <w:jc w:val="left"/>
                    <w:spacing w:before="0" w:after="0"/>
                    <w:ind w:left="0" w:right="0" w:firstLine="0"/>
                  </w:pPr>
                  <w:r>
                    <w:rPr>
                      <w:rStyle w:val="CharStyle26"/>
                    </w:rPr>
                    <w:t>энтероциты</w:t>
                  </w:r>
                </w:p>
              </w:txbxContent>
            </v:textbox>
            <w10:wrap type="topAndBottom" anchorx="margin"/>
          </v:shape>
        </w:pict>
      </w:r>
      <w:r>
        <w:pict>
          <v:shape id="_x0000_s1046" type="#_x0000_t202" style="position:absolute;margin-left:89.9pt;margin-top:363.95pt;width:44.15pt;height:9.75pt;z-index:-125829359;mso-wrap-distance-left:85.45pt;mso-wrap-distance-right:154.1pt;mso-wrap-distance-bottom:3.35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ind w:left="0" w:right="0" w:firstLine="0"/>
                  </w:pPr>
                  <w:r>
                    <w:rPr>
                      <w:rStyle w:val="CharStyle23"/>
                      <w:b/>
                      <w:bCs/>
                    </w:rPr>
                    <w:t>продукция</w:t>
                  </w:r>
                </w:p>
              </w:txbxContent>
            </v:textbox>
            <w10:wrap type="topAndBottom" anchorx="margin"/>
          </v:shape>
        </w:pict>
      </w:r>
      <w:r>
        <w:pict>
          <v:shape id="_x0000_s1047" type="#_x0000_t202" style="position:absolute;margin-left:248.75pt;margin-top:219.45pt;width:86.9pt;height:7.9pt;z-index:-125829358;mso-wrap-distance-left:5.pt;mso-wrap-distance-right:153.35pt;mso-wrap-distance-bottom:46.95pt;mso-position-horizontal-relative:margin" filled="f" stroked="f">
            <v:textbox style="mso-fit-shape-to-text:t" inset="0,0,0,0">
              <w:txbxContent>
                <w:p>
                  <w:pPr>
                    <w:pStyle w:val="Style24"/>
                    <w:widowControl w:val="0"/>
                    <w:keepNext w:val="0"/>
                    <w:keepLines w:val="0"/>
                    <w:shd w:val="clear" w:color="auto" w:fill="auto"/>
                    <w:bidi w:val="0"/>
                    <w:jc w:val="left"/>
                    <w:spacing w:before="0" w:after="0"/>
                    <w:ind w:left="0" w:right="0" w:firstLine="0"/>
                  </w:pPr>
                  <w:r>
                    <w:rPr>
                      <w:rStyle w:val="CharStyle26"/>
                    </w:rPr>
                    <w:t>комплекс глиадина и ТТГ</w:t>
                  </w:r>
                </w:p>
              </w:txbxContent>
            </v:textbox>
            <w10:wrap type="topAndBottom" anchorx="margin"/>
          </v:shape>
        </w:pict>
      </w:r>
      <w:r>
        <w:pict>
          <v:shape id="_x0000_s1048" type="#_x0000_t202" style="position:absolute;margin-left:160.9pt;margin-top:246.55pt;width:27.35pt;height:7.7pt;z-index:-125829357;mso-wrap-distance-left:156.5pt;mso-wrap-distance-right:5.pt;mso-wrap-distance-bottom:3.25pt;mso-position-horizontal-relative:margin" filled="f" stroked="f">
            <v:textbox style="mso-fit-shape-to-text:t" inset="0,0,0,0">
              <w:txbxContent>
                <w:p>
                  <w:pPr>
                    <w:pStyle w:val="Style16"/>
                    <w:widowControl w:val="0"/>
                    <w:keepNext w:val="0"/>
                    <w:keepLines w:val="0"/>
                    <w:shd w:val="clear" w:color="auto" w:fill="auto"/>
                    <w:bidi w:val="0"/>
                    <w:jc w:val="left"/>
                    <w:spacing w:before="0" w:after="0"/>
                    <w:ind w:left="0" w:right="0" w:firstLine="0"/>
                  </w:pPr>
                  <w:r>
                    <w:rPr>
                      <w:rStyle w:val="CharStyle18"/>
                    </w:rPr>
                    <w:t>тканевая</w:t>
                  </w:r>
                </w:p>
              </w:txbxContent>
            </v:textbox>
            <w10:wrap type="topAndBottom" anchorx="margin"/>
          </v:shape>
        </w:pict>
      </w:r>
      <w:r>
        <w:pict>
          <v:shape id="_x0000_s1049" type="#_x0000_t202" style="position:absolute;margin-left:145.55pt;margin-top:254.7pt;width:58.1pt;height:8.1pt;z-index:-125829356;mso-wrap-distance-left:141.1pt;mso-wrap-distance-right:5.pt;mso-wrap-distance-bottom:43.9pt;mso-position-horizontal-relative:margin" filled="f" stroked="f">
            <v:textbox style="mso-fit-shape-to-text:t" inset="0,0,0,0">
              <w:txbxContent>
                <w:p>
                  <w:pPr>
                    <w:pStyle w:val="Style24"/>
                    <w:widowControl w:val="0"/>
                    <w:keepNext w:val="0"/>
                    <w:keepLines w:val="0"/>
                    <w:shd w:val="clear" w:color="auto" w:fill="auto"/>
                    <w:bidi w:val="0"/>
                    <w:jc w:val="left"/>
                    <w:spacing w:before="0" w:after="0"/>
                    <w:ind w:left="0" w:right="0" w:firstLine="0"/>
                  </w:pPr>
                  <w:r>
                    <w:rPr>
                      <w:rStyle w:val="CharStyle26"/>
                    </w:rPr>
                    <w:t>трансглутаминаза</w:t>
                  </w:r>
                </w:p>
              </w:txbxContent>
            </v:textbox>
            <w10:wrap type="topAndBottom" anchorx="margin"/>
          </v:shape>
        </w:pict>
      </w:r>
      <w:r>
        <w:pict>
          <v:shape id="_x0000_s1050" type="#_x0000_t202" style="position:absolute;margin-left:191.4pt;margin-top:304.75pt;width:24.5pt;height:24.75pt;z-index:-125829355;mso-wrap-distance-left:186.95pt;mso-wrap-distance-right:21.35pt;mso-wrap-distance-bottom:87.85pt;mso-position-horizontal-relative:margin" filled="f" stroked="f">
            <v:textbox style="mso-fit-shape-to-text:t" inset="0,0,0,0">
              <w:txbxContent>
                <w:p>
                  <w:pPr>
                    <w:pStyle w:val="Style30"/>
                    <w:widowControl w:val="0"/>
                    <w:keepNext w:val="0"/>
                    <w:keepLines w:val="0"/>
                    <w:shd w:val="clear" w:color="auto" w:fill="auto"/>
                    <w:bidi w:val="0"/>
                    <w:spacing w:before="0" w:after="0"/>
                    <w:ind w:left="0" w:right="0" w:firstLine="0"/>
                  </w:pPr>
                  <w:r>
                    <w:rPr>
                      <w:rStyle w:val="CharStyle32"/>
                      <w:b/>
                      <w:bCs/>
                    </w:rPr>
                    <w:t xml:space="preserve">CD4+ </w:t>
                  </w:r>
                  <w:r>
                    <w:rPr>
                      <w:rStyle w:val="CharStyle32"/>
                      <w:lang w:val="ru-RU" w:eastAsia="ru-RU" w:bidi="ru-RU"/>
                      <w:b/>
                      <w:bCs/>
                    </w:rPr>
                    <w:t>Т лц</w:t>
                  </w:r>
                </w:p>
              </w:txbxContent>
            </v:textbox>
            <w10:wrap type="topAndBottom" anchorx="margin"/>
          </v:shape>
        </w:pict>
      </w:r>
      <w:r>
        <w:pict>
          <v:shape id="_x0000_s1051" type="#_x0000_t202" style="position:absolute;margin-left:298.7pt;margin-top:272.65pt;width:17.75pt;height:17.05pt;z-index:-125829354;mso-wrap-distance-left:5.pt;mso-wrap-distance-right:172.55pt;mso-wrap-distance-bottom:14.4pt;mso-position-horizontal-relative:margin" filled="f" stroked="f">
            <v:textbox style="mso-fit-shape-to-text:t" inset="0,0,0,0">
              <w:txbxContent>
                <w:p>
                  <w:pPr>
                    <w:pStyle w:val="Style33"/>
                    <w:widowControl w:val="0"/>
                    <w:keepNext/>
                    <w:keepLines/>
                    <w:shd w:val="clear" w:color="auto" w:fill="auto"/>
                    <w:bidi w:val="0"/>
                    <w:jc w:val="left"/>
                    <w:spacing w:before="0" w:after="0"/>
                    <w:ind w:left="0" w:right="0" w:firstLine="0"/>
                  </w:pPr>
                  <w:bookmarkStart w:id="1" w:name="bookmark1"/>
                  <w:r>
                    <w:rPr>
                      <w:rStyle w:val="CharStyle35"/>
                      <w:b/>
                      <w:bCs/>
                      <w:i/>
                      <w:iCs/>
                    </w:rPr>
                    <w:t>ГУ</w:t>
                  </w:r>
                  <w:bookmarkEnd w:id="1"/>
                </w:p>
              </w:txbxContent>
            </v:textbox>
            <w10:wrap type="topAndBottom" anchorx="margin"/>
          </v:shape>
        </w:pict>
      </w:r>
      <w:r>
        <w:pict>
          <v:shape id="_x0000_s1052" type="#_x0000_t202" style="position:absolute;margin-left:291.5pt;margin-top:301.55pt;width:47.05pt;height:9.15pt;z-index:-125829353;mso-wrap-distance-left:5.pt;mso-wrap-distance-right:150.5pt;mso-wrap-distance-bottom:2.5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ind w:left="0" w:right="0" w:firstLine="0"/>
                  </w:pPr>
                  <w:r>
                    <w:rPr>
                      <w:rStyle w:val="CharStyle23"/>
                      <w:b/>
                      <w:bCs/>
                    </w:rPr>
                    <w:t>антитела к</w:t>
                  </w:r>
                </w:p>
              </w:txbxContent>
            </v:textbox>
            <w10:wrap type="topAndBottom" anchorx="margin"/>
          </v:shape>
        </w:pict>
      </w:r>
      <w:r>
        <w:pict>
          <v:shape id="_x0000_s1053" type="#_x0000_t202" style="position:absolute;margin-left:237.25pt;margin-top:311.6pt;width:98.4pt;height:10.25pt;z-index:-125829352;mso-wrap-distance-left:5.pt;mso-wrap-distance-right:153.35pt;mso-wrap-distance-bottom:46.55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ind w:left="0" w:right="0" w:firstLine="0"/>
                  </w:pPr>
                  <w:r>
                    <w:rPr>
                      <w:lang w:val="ru-RU" w:eastAsia="ru-RU" w:bidi="ru-RU"/>
                      <w:w w:val="100"/>
                      <w:spacing w:val="0"/>
                      <w:color w:val="000000"/>
                      <w:position w:val="0"/>
                    </w:rPr>
                    <w:t xml:space="preserve">ТИ2 </w:t>
                  </w:r>
                  <w:r>
                    <w:rPr>
                      <w:rStyle w:val="CharStyle36"/>
                      <w:b w:val="0"/>
                      <w:bCs w:val="0"/>
                    </w:rPr>
                    <w:t xml:space="preserve">цитокины </w:t>
                  </w:r>
                  <w:r>
                    <w:rPr>
                      <w:rStyle w:val="CharStyle23"/>
                      <w:b/>
                      <w:bCs/>
                    </w:rPr>
                    <w:t>глиадину</w:t>
                  </w:r>
                </w:p>
              </w:txbxContent>
            </v:textbox>
            <w10:wrap type="topAndBottom" anchorx="margin"/>
          </v:shape>
        </w:pict>
      </w:r>
      <w:r>
        <w:pict>
          <v:shape id="_x0000_s1054" type="#_x0000_t202" style="position:absolute;margin-left:288.1pt;margin-top:366.1pt;width:47.05pt;height:8.9pt;z-index:-125829351;mso-wrap-distance-left:5.pt;mso-wrap-distance-right:153.85pt;mso-wrap-distance-bottom:42.35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ind w:left="0" w:right="0" w:firstLine="0"/>
                  </w:pPr>
                  <w:r>
                    <w:rPr>
                      <w:rStyle w:val="CharStyle23"/>
                      <w:b/>
                      <w:bCs/>
                    </w:rPr>
                    <w:t>антитела к</w:t>
                  </w:r>
                </w:p>
              </w:txbxContent>
            </v:textbox>
            <w10:wrap type="topAndBottom" anchorx="margin"/>
          </v:shape>
        </w:pict>
      </w:r>
      <w:r>
        <w:pict>
          <v:shape id="_x0000_s1055" type="#_x0000_t202" style="position:absolute;margin-left:68.3pt;margin-top:374.75pt;width:87.35pt;height:9.5pt;z-index:-125829350;mso-wrap-distance-left:63.85pt;mso-wrap-distance-right:5.pt;mso-wrap-distance-bottom:3.35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ind w:left="0" w:right="0" w:firstLine="0"/>
                  </w:pPr>
                  <w:r>
                    <w:rPr>
                      <w:rStyle w:val="CharStyle23"/>
                      <w:b/>
                      <w:bCs/>
                    </w:rPr>
                    <w:t>провос палительных</w:t>
                  </w:r>
                </w:p>
              </w:txbxContent>
            </v:textbox>
            <w10:wrap type="topAndBottom" anchorx="margin"/>
          </v:shape>
        </w:pict>
      </w:r>
      <w:r>
        <w:pict>
          <v:shape id="_x0000_s1056" type="#_x0000_t202" style="position:absolute;margin-left:89.9pt;margin-top:385.3pt;width:44.15pt;height:9.35pt;z-index:-125829349;mso-wrap-distance-left:85.45pt;mso-wrap-distance-right:5.pt;mso-wrap-distance-bottom:60.6pt;mso-position-horizontal-relative:margin" filled="f" stroked="f">
            <v:textbox style="mso-fit-shape-to-text:t" inset="0,0,0,0">
              <w:txbxContent>
                <w:p>
                  <w:pPr>
                    <w:pStyle w:val="Style21"/>
                    <w:widowControl w:val="0"/>
                    <w:keepNext w:val="0"/>
                    <w:keepLines w:val="0"/>
                    <w:shd w:val="clear" w:color="auto" w:fill="auto"/>
                    <w:bidi w:val="0"/>
                    <w:jc w:val="left"/>
                    <w:spacing w:before="0" w:after="0"/>
                    <w:ind w:left="0" w:right="0" w:firstLine="0"/>
                  </w:pPr>
                  <w:r>
                    <w:rPr>
                      <w:rStyle w:val="CharStyle23"/>
                      <w:b/>
                      <w:bCs/>
                    </w:rPr>
                    <w:t>цитокинов</w:t>
                  </w:r>
                </w:p>
              </w:txbxContent>
            </v:textbox>
            <w10:wrap type="topAndBottom" anchorx="margin"/>
          </v:shape>
        </w:pict>
      </w:r>
      <w:r>
        <w:pict>
          <v:shape id="_x0000_s1057" type="#_x0000_t202" style="position:absolute;margin-left:171.5pt;margin-top:415.75pt;width:150.pt;height:13.65pt;z-index:-125829348;mso-wrap-distance-left:167.05pt;mso-wrap-distance-right:167.5pt;mso-wrap-distance-bottom:25.85pt;mso-position-horizontal-relative:margin" filled="f" stroked="f">
            <v:textbox style="mso-fit-shape-to-text:t" inset="0,0,0,0">
              <w:txbxContent>
                <w:p>
                  <w:pPr>
                    <w:pStyle w:val="Style37"/>
                    <w:widowControl w:val="0"/>
                    <w:keepNext/>
                    <w:keepLines/>
                    <w:shd w:val="clear" w:color="auto" w:fill="auto"/>
                    <w:bidi w:val="0"/>
                    <w:jc w:val="left"/>
                    <w:spacing w:before="0" w:after="0"/>
                    <w:ind w:left="0" w:right="0" w:firstLine="0"/>
                  </w:pPr>
                  <w:bookmarkStart w:id="2" w:name="bookmark2"/>
                  <w:r>
                    <w:rPr>
                      <w:lang w:val="ru-RU" w:eastAsia="ru-RU" w:bidi="ru-RU"/>
                      <w:rFonts w:ascii="Times New Roman" w:eastAsia="Times New Roman" w:hAnsi="Times New Roman" w:cs="Times New Roman"/>
                      <w:w w:val="100"/>
                      <w:spacing w:val="0"/>
                      <w:color w:val="000000"/>
                      <w:position w:val="0"/>
                    </w:rPr>
                    <w:t>Рис. 2 Патогенез целиакии.</w:t>
                  </w:r>
                  <w:bookmarkEnd w:id="2"/>
                </w:p>
              </w:txbxContent>
            </v:textbox>
            <w10:wrap type="topAndBottom" anchorx="margin"/>
          </v:shape>
        </w:pict>
      </w:r>
      <w:r>
        <w:pict>
          <v:shape id="_x0000_s1058" type="#_x0000_t202" style="position:absolute;margin-left:4.9pt;margin-top:452.8pt;width:484.1pt;height:30.25pt;z-index:-125829347;mso-wrap-distance-left:5.pt;mso-wrap-distance-right:5.pt;mso-wrap-distance-bottom:19.85pt;mso-position-horizontal-relative:margin" filled="f" stroked="f">
            <v:textbox style="mso-fit-shape-to-text:t" inset="0,0,0,0">
              <w:txbxContent>
                <w:p>
                  <w:pPr>
                    <w:pStyle w:val="Style19"/>
                    <w:widowControl w:val="0"/>
                    <w:keepNext w:val="0"/>
                    <w:keepLines w:val="0"/>
                    <w:shd w:val="clear" w:color="auto" w:fill="auto"/>
                    <w:bidi w:val="0"/>
                    <w:jc w:val="right"/>
                    <w:spacing w:before="0" w:after="0" w:line="278" w:lineRule="exact"/>
                    <w:ind w:left="0" w:right="0" w:firstLine="0"/>
                  </w:pPr>
                  <w:r>
                    <w:rPr>
                      <w:rStyle w:val="CharStyle20"/>
                    </w:rPr>
                    <w:t>Образующиеся иммунные комплексы могут быть выявлены как в слизистой оболочке тонкой кишки, так и в других органах и тканях, включая печень, головной мозг и</w:t>
                  </w:r>
                </w:p>
              </w:txbxContent>
            </v:textbox>
            <w10:wrap type="topAndBottom" anchorx="margin"/>
          </v:shape>
        </w:pict>
      </w:r>
      <w:r>
        <w:rPr>
          <w:rStyle w:val="CharStyle67"/>
        </w:rPr>
        <w:t>отрицательно заряженные</w:t>
      </w:r>
      <w:r>
        <w:br w:type="page"/>
      </w:r>
    </w:p>
    <w:p>
      <w:pPr>
        <w:pStyle w:val="Style19"/>
        <w:widowControl w:val="0"/>
        <w:keepNext w:val="0"/>
        <w:keepLines w:val="0"/>
        <w:shd w:val="clear" w:color="auto" w:fill="auto"/>
        <w:bidi w:val="0"/>
        <w:spacing w:before="0" w:after="0" w:line="278" w:lineRule="exact"/>
        <w:ind w:left="0" w:right="0" w:firstLine="0"/>
      </w:pPr>
      <w:r>
        <w:rPr>
          <w:lang w:val="ru-RU" w:eastAsia="ru-RU" w:bidi="ru-RU"/>
          <w:rFonts w:ascii="Times New Roman" w:eastAsia="Times New Roman" w:hAnsi="Times New Roman" w:cs="Times New Roman"/>
          <w:w w:val="100"/>
          <w:spacing w:val="0"/>
          <w:color w:val="000000"/>
          <w:position w:val="0"/>
        </w:rPr>
        <w:t>периферические нервы, лимфатические узлы, почки, кожу, что обуславливает многообразие (системность) клинических проявлений целиакии.</w:t>
      </w:r>
    </w:p>
    <w:p>
      <w:pPr>
        <w:pStyle w:val="Style19"/>
        <w:widowControl w:val="0"/>
        <w:keepNext w:val="0"/>
        <w:keepLines w:val="0"/>
        <w:shd w:val="clear" w:color="auto" w:fill="auto"/>
        <w:bidi w:val="0"/>
        <w:spacing w:before="0" w:after="544"/>
        <w:ind w:left="0" w:right="0" w:firstLine="880"/>
      </w:pPr>
      <w:r>
        <w:rPr>
          <w:lang w:val="ru-RU" w:eastAsia="ru-RU" w:bidi="ru-RU"/>
          <w:rFonts w:ascii="Times New Roman" w:eastAsia="Times New Roman" w:hAnsi="Times New Roman" w:cs="Times New Roman"/>
          <w:w w:val="100"/>
          <w:spacing w:val="0"/>
          <w:color w:val="000000"/>
          <w:position w:val="0"/>
        </w:rPr>
        <w:t>Целиакию можно считать мультифакториальным заболеванием, где наряду с генетической предрасположенностью и токсическим действием глютена, определенное значение имеют средовые факторы, роль которых в развитии заболевания требует дальнейшего изучения.</w:t>
      </w:r>
    </w:p>
    <w:p>
      <w:pPr>
        <w:pStyle w:val="Style70"/>
        <w:widowControl w:val="0"/>
        <w:keepNext/>
        <w:keepLines/>
        <w:shd w:val="clear" w:color="auto" w:fill="auto"/>
        <w:bidi w:val="0"/>
        <w:spacing w:before="0" w:after="0"/>
        <w:ind w:left="0" w:right="0" w:firstLine="0"/>
      </w:pPr>
      <w:bookmarkStart w:id="8" w:name="bookmark8"/>
      <w:bookmarkStart w:id="9" w:name="bookmark9"/>
      <w:r>
        <w:rPr>
          <w:lang w:val="ru-RU" w:eastAsia="ru-RU" w:bidi="ru-RU"/>
          <w:rFonts w:ascii="Times New Roman" w:eastAsia="Times New Roman" w:hAnsi="Times New Roman" w:cs="Times New Roman"/>
          <w:w w:val="100"/>
          <w:spacing w:val="0"/>
          <w:color w:val="000000"/>
          <w:position w:val="0"/>
        </w:rPr>
        <w:t>КЛАССИФИКАЦИЯ</w:t>
      </w:r>
      <w:bookmarkEnd w:id="8"/>
      <w:bookmarkEnd w:id="9"/>
    </w:p>
    <w:p>
      <w:pPr>
        <w:pStyle w:val="Style19"/>
        <w:widowControl w:val="0"/>
        <w:keepNext w:val="0"/>
        <w:keepLines w:val="0"/>
        <w:shd w:val="clear" w:color="auto" w:fill="auto"/>
        <w:bidi w:val="0"/>
        <w:spacing w:before="0" w:after="0" w:line="278" w:lineRule="exact"/>
        <w:ind w:left="0" w:right="0" w:firstLine="880"/>
      </w:pPr>
      <w:r>
        <w:rPr>
          <w:lang w:val="ru-RU" w:eastAsia="ru-RU" w:bidi="ru-RU"/>
          <w:rFonts w:ascii="Times New Roman" w:eastAsia="Times New Roman" w:hAnsi="Times New Roman" w:cs="Times New Roman"/>
          <w:w w:val="100"/>
          <w:spacing w:val="0"/>
          <w:color w:val="000000"/>
          <w:position w:val="0"/>
        </w:rPr>
        <w:t>В соответствии с клинической картиной и результатами лабораторных исследований ранее было принято выделять следующие формы заболевания:</w:t>
      </w:r>
    </w:p>
    <w:p>
      <w:pPr>
        <w:pStyle w:val="Style19"/>
        <w:numPr>
          <w:ilvl w:val="0"/>
          <w:numId w:val="1"/>
        </w:numPr>
        <w:tabs>
          <w:tab w:leader="none" w:pos="1442" w:val="left"/>
        </w:tabs>
        <w:widowControl w:val="0"/>
        <w:keepNext w:val="0"/>
        <w:keepLines w:val="0"/>
        <w:shd w:val="clear" w:color="auto" w:fill="auto"/>
        <w:bidi w:val="0"/>
        <w:spacing w:before="0" w:after="0"/>
        <w:ind w:left="0" w:right="0" w:firstLine="880"/>
      </w:pPr>
      <w:r>
        <w:rPr>
          <w:rStyle w:val="CharStyle65"/>
        </w:rPr>
        <w:t>типичную целиакию,</w:t>
      </w:r>
      <w:r>
        <w:rPr>
          <w:lang w:val="ru-RU" w:eastAsia="ru-RU" w:bidi="ru-RU"/>
          <w:rFonts w:ascii="Times New Roman" w:eastAsia="Times New Roman" w:hAnsi="Times New Roman" w:cs="Times New Roman"/>
          <w:w w:val="100"/>
          <w:spacing w:val="0"/>
          <w:color w:val="000000"/>
          <w:position w:val="0"/>
        </w:rPr>
        <w:t xml:space="preserve"> характеризующуюся наличием в клинической картине</w:t>
      </w:r>
    </w:p>
    <w:p>
      <w:pPr>
        <w:pStyle w:val="Style19"/>
        <w:widowControl w:val="0"/>
        <w:keepNext w:val="0"/>
        <w:keepLines w:val="0"/>
        <w:shd w:val="clear" w:color="auto" w:fill="auto"/>
        <w:bidi w:val="0"/>
        <w:spacing w:before="0" w:after="0"/>
        <w:ind w:left="1620" w:right="0" w:firstLine="0"/>
      </w:pPr>
      <w:r>
        <w:rPr>
          <w:lang w:val="ru-RU" w:eastAsia="ru-RU" w:bidi="ru-RU"/>
          <w:rFonts w:ascii="Times New Roman" w:eastAsia="Times New Roman" w:hAnsi="Times New Roman" w:cs="Times New Roman"/>
          <w:w w:val="100"/>
          <w:spacing w:val="0"/>
          <w:color w:val="000000"/>
          <w:position w:val="0"/>
        </w:rPr>
        <w:t>симптомов мальабсорбции: хронической диареи, истощения, «дефицитных» симптомов как следствие нарушения всасывания минеральных веществ и витаминов;</w:t>
      </w:r>
    </w:p>
    <w:p>
      <w:pPr>
        <w:pStyle w:val="Style19"/>
        <w:numPr>
          <w:ilvl w:val="0"/>
          <w:numId w:val="1"/>
        </w:numPr>
        <w:tabs>
          <w:tab w:leader="none" w:pos="1442" w:val="left"/>
        </w:tabs>
        <w:widowControl w:val="0"/>
        <w:keepNext w:val="0"/>
        <w:keepLines w:val="0"/>
        <w:shd w:val="clear" w:color="auto" w:fill="auto"/>
        <w:bidi w:val="0"/>
        <w:spacing w:before="0" w:after="0"/>
        <w:ind w:left="0" w:right="0" w:firstLine="880"/>
      </w:pPr>
      <w:r>
        <w:rPr>
          <w:rStyle w:val="CharStyle65"/>
        </w:rPr>
        <w:t>атипичную целиакию,</w:t>
      </w:r>
      <w:r>
        <w:rPr>
          <w:lang w:val="ru-RU" w:eastAsia="ru-RU" w:bidi="ru-RU"/>
          <w:rFonts w:ascii="Times New Roman" w:eastAsia="Times New Roman" w:hAnsi="Times New Roman" w:cs="Times New Roman"/>
          <w:w w:val="100"/>
          <w:spacing w:val="0"/>
          <w:color w:val="000000"/>
          <w:position w:val="0"/>
        </w:rPr>
        <w:t xml:space="preserve"> при которой гастроинтестинальные симптомы</w:t>
      </w:r>
    </w:p>
    <w:p>
      <w:pPr>
        <w:pStyle w:val="Style19"/>
        <w:widowControl w:val="0"/>
        <w:keepNext w:val="0"/>
        <w:keepLines w:val="0"/>
        <w:shd w:val="clear" w:color="auto" w:fill="auto"/>
        <w:bidi w:val="0"/>
        <w:spacing w:before="0" w:after="0"/>
        <w:ind w:left="1620" w:right="0" w:firstLine="0"/>
      </w:pPr>
      <w:r>
        <w:rPr>
          <w:lang w:val="ru-RU" w:eastAsia="ru-RU" w:bidi="ru-RU"/>
          <w:rFonts w:ascii="Times New Roman" w:eastAsia="Times New Roman" w:hAnsi="Times New Roman" w:cs="Times New Roman"/>
          <w:w w:val="100"/>
          <w:spacing w:val="0"/>
          <w:color w:val="000000"/>
          <w:position w:val="0"/>
        </w:rPr>
        <w:t>отсутствуют или слабо выражены, в то время как в клинической картине на первое место выходят внекишечные проявления, такие как остеопороз, анемия, бесплодие, неврологические симптомы и др.</w:t>
      </w:r>
    </w:p>
    <w:p>
      <w:pPr>
        <w:pStyle w:val="Style19"/>
        <w:widowControl w:val="0"/>
        <w:keepNext w:val="0"/>
        <w:keepLines w:val="0"/>
        <w:shd w:val="clear" w:color="auto" w:fill="auto"/>
        <w:bidi w:val="0"/>
        <w:spacing w:before="0" w:after="0"/>
        <w:ind w:left="0" w:right="0" w:firstLine="880"/>
      </w:pPr>
      <w:r>
        <w:rPr>
          <w:lang w:val="ru-RU" w:eastAsia="ru-RU" w:bidi="ru-RU"/>
          <w:rFonts w:ascii="Times New Roman" w:eastAsia="Times New Roman" w:hAnsi="Times New Roman" w:cs="Times New Roman"/>
          <w:w w:val="100"/>
          <w:spacing w:val="0"/>
          <w:color w:val="000000"/>
          <w:position w:val="0"/>
        </w:rPr>
        <w:t>При типичной и атипичной форме заболевания гистологическая картина характеризуется наличием атрофической энтеропатии, а в сыворотке крови определяется повышенный уровень специфических антител.</w:t>
      </w:r>
    </w:p>
    <w:p>
      <w:pPr>
        <w:pStyle w:val="Style72"/>
        <w:widowControl w:val="0"/>
        <w:keepNext w:val="0"/>
        <w:keepLines w:val="0"/>
        <w:shd w:val="clear" w:color="auto" w:fill="auto"/>
        <w:bidi w:val="0"/>
        <w:spacing w:before="0" w:after="0"/>
        <w:ind w:left="0" w:right="0" w:firstLine="880"/>
      </w:pPr>
      <w:r>
        <w:rPr>
          <w:lang w:val="ru-RU" w:eastAsia="ru-RU" w:bidi="ru-RU"/>
          <w:rFonts w:ascii="Times New Roman" w:eastAsia="Times New Roman" w:hAnsi="Times New Roman" w:cs="Times New Roman"/>
          <w:w w:val="100"/>
          <w:spacing w:val="0"/>
          <w:color w:val="000000"/>
          <w:position w:val="0"/>
        </w:rPr>
        <w:t>В настоящее время разделение целиакии на «типичную» и «атипичную» не может считаться целесообразным, так как «атипичные» формы заболевания встречаются значительно чаще «типичных».</w:t>
      </w:r>
    </w:p>
    <w:p>
      <w:pPr>
        <w:pStyle w:val="Style74"/>
        <w:widowControl w:val="0"/>
        <w:keepNext w:val="0"/>
        <w:keepLines w:val="0"/>
        <w:shd w:val="clear" w:color="auto" w:fill="auto"/>
        <w:bidi w:val="0"/>
        <w:spacing w:before="0" w:after="0"/>
        <w:ind w:left="0" w:right="0"/>
      </w:pPr>
      <w:r>
        <w:rPr>
          <w:rStyle w:val="CharStyle76"/>
          <w:b w:val="0"/>
          <w:bCs w:val="0"/>
          <w:i w:val="0"/>
          <w:iCs w:val="0"/>
        </w:rPr>
        <w:t xml:space="preserve">Говоря о клинической картине целиакии, в настоящее время выделяют </w:t>
      </w:r>
      <w:r>
        <w:rPr>
          <w:lang w:val="ru-RU" w:eastAsia="ru-RU" w:bidi="ru-RU"/>
          <w:rFonts w:ascii="Times New Roman" w:eastAsia="Times New Roman" w:hAnsi="Times New Roman" w:cs="Times New Roman"/>
          <w:w w:val="100"/>
          <w:spacing w:val="0"/>
          <w:color w:val="000000"/>
          <w:position w:val="0"/>
        </w:rPr>
        <w:t>симптомные (с гастроэнтерологическими симптомами и внекишечными проявлениями)</w:t>
      </w:r>
      <w:r>
        <w:rPr>
          <w:rStyle w:val="CharStyle76"/>
          <w:b w:val="0"/>
          <w:bCs w:val="0"/>
          <w:i w:val="0"/>
          <w:iCs w:val="0"/>
        </w:rPr>
        <w:t xml:space="preserve"> и </w:t>
      </w:r>
      <w:r>
        <w:rPr>
          <w:lang w:val="ru-RU" w:eastAsia="ru-RU" w:bidi="ru-RU"/>
          <w:rFonts w:ascii="Times New Roman" w:eastAsia="Times New Roman" w:hAnsi="Times New Roman" w:cs="Times New Roman"/>
          <w:w w:val="100"/>
          <w:spacing w:val="0"/>
          <w:color w:val="000000"/>
          <w:position w:val="0"/>
        </w:rPr>
        <w:t>бессимптомные</w:t>
      </w:r>
      <w:r>
        <w:rPr>
          <w:rStyle w:val="CharStyle76"/>
          <w:b w:val="0"/>
          <w:bCs w:val="0"/>
          <w:i w:val="0"/>
          <w:iCs w:val="0"/>
        </w:rPr>
        <w:t xml:space="preserve"> формы заболевания.</w:t>
      </w:r>
    </w:p>
    <w:p>
      <w:pPr>
        <w:pStyle w:val="Style19"/>
        <w:widowControl w:val="0"/>
        <w:keepNext w:val="0"/>
        <w:keepLines w:val="0"/>
        <w:shd w:val="clear" w:color="auto" w:fill="auto"/>
        <w:bidi w:val="0"/>
        <w:spacing w:before="0" w:after="0"/>
        <w:ind w:left="0" w:right="0" w:firstLine="880"/>
      </w:pPr>
      <w:r>
        <w:rPr>
          <w:lang w:val="ru-RU" w:eastAsia="ru-RU" w:bidi="ru-RU"/>
          <w:rFonts w:ascii="Times New Roman" w:eastAsia="Times New Roman" w:hAnsi="Times New Roman" w:cs="Times New Roman"/>
          <w:w w:val="100"/>
          <w:spacing w:val="0"/>
          <w:color w:val="000000"/>
          <w:position w:val="0"/>
        </w:rPr>
        <w:t xml:space="preserve">У пациентов с </w:t>
      </w:r>
      <w:r>
        <w:rPr>
          <w:rStyle w:val="CharStyle65"/>
        </w:rPr>
        <w:t>бессимптомной (скрытой) формой</w:t>
      </w:r>
      <w:r>
        <w:rPr>
          <w:lang w:val="ru-RU" w:eastAsia="ru-RU" w:bidi="ru-RU"/>
          <w:rFonts w:ascii="Times New Roman" w:eastAsia="Times New Roman" w:hAnsi="Times New Roman" w:cs="Times New Roman"/>
          <w:w w:val="100"/>
          <w:spacing w:val="0"/>
          <w:color w:val="000000"/>
          <w:position w:val="0"/>
        </w:rPr>
        <w:t xml:space="preserve"> целиакии отсутствуют какие- либо проявления заболевания. Диагноз в этом случае устанавливается в ходе скрининговых обследований или при обследовании родственников.</w:t>
      </w:r>
    </w:p>
    <w:p>
      <w:pPr>
        <w:pStyle w:val="Style19"/>
        <w:widowControl w:val="0"/>
        <w:keepNext w:val="0"/>
        <w:keepLines w:val="0"/>
        <w:shd w:val="clear" w:color="auto" w:fill="auto"/>
        <w:bidi w:val="0"/>
        <w:spacing w:before="0" w:after="0"/>
        <w:ind w:left="0" w:right="0" w:firstLine="880"/>
      </w:pPr>
      <w:r>
        <w:rPr>
          <w:lang w:val="ru-RU" w:eastAsia="ru-RU" w:bidi="ru-RU"/>
          <w:rFonts w:ascii="Times New Roman" w:eastAsia="Times New Roman" w:hAnsi="Times New Roman" w:cs="Times New Roman"/>
          <w:w w:val="100"/>
          <w:spacing w:val="0"/>
          <w:color w:val="000000"/>
          <w:position w:val="0"/>
        </w:rPr>
        <w:t xml:space="preserve">Вопрос о выделении </w:t>
      </w:r>
      <w:r>
        <w:rPr>
          <w:rStyle w:val="CharStyle65"/>
        </w:rPr>
        <w:t>потенциальной целиакии</w:t>
      </w:r>
      <w:r>
        <w:rPr>
          <w:lang w:val="ru-RU" w:eastAsia="ru-RU" w:bidi="ru-RU"/>
          <w:rFonts w:ascii="Times New Roman" w:eastAsia="Times New Roman" w:hAnsi="Times New Roman" w:cs="Times New Roman"/>
          <w:w w:val="100"/>
          <w:spacing w:val="0"/>
          <w:color w:val="000000"/>
          <w:position w:val="0"/>
        </w:rPr>
        <w:t xml:space="preserve"> (наличие повышенного уровня специфических антител и характерных генетических маркеров при нормальной структуре СОТК) на настоящий момент остается дискуссионным. При отсутствии клинических симптомов предлагается не назначать таким пациентам безглютеновую диету, но продолжить наблюдение, с проведением повторной биопсии в случае появления симптоматики </w:t>
      </w:r>
      <w:r>
        <w:rPr>
          <w:rStyle w:val="CharStyle59"/>
        </w:rPr>
        <w:t>(2С).</w:t>
      </w:r>
    </w:p>
    <w:p>
      <w:pPr>
        <w:pStyle w:val="Style19"/>
        <w:widowControl w:val="0"/>
        <w:keepNext w:val="0"/>
        <w:keepLines w:val="0"/>
        <w:shd w:val="clear" w:color="auto" w:fill="auto"/>
        <w:bidi w:val="0"/>
        <w:spacing w:before="0" w:after="280"/>
        <w:ind w:left="0" w:right="0" w:firstLine="880"/>
      </w:pPr>
      <w:r>
        <w:rPr>
          <w:rStyle w:val="CharStyle65"/>
        </w:rPr>
        <w:t>Рефрактерная</w:t>
      </w:r>
      <w:r>
        <w:rPr>
          <w:lang w:val="ru-RU" w:eastAsia="ru-RU" w:bidi="ru-RU"/>
          <w:rFonts w:ascii="Times New Roman" w:eastAsia="Times New Roman" w:hAnsi="Times New Roman" w:cs="Times New Roman"/>
          <w:w w:val="100"/>
          <w:spacing w:val="0"/>
          <w:color w:val="000000"/>
          <w:position w:val="0"/>
        </w:rPr>
        <w:t xml:space="preserve"> целиакия характеризуется отсутствием ответа (клинического, серологического, морфологического) на безглютеновую диету. Рефрактерная форма целиакии (при безусловном исключении нарушений безглютеновой диеты) совершенно не характерна для детей и требует продолжения диагностического поиска.</w:t>
      </w:r>
    </w:p>
    <w:p>
      <w:pPr>
        <w:pStyle w:val="Style72"/>
        <w:widowControl w:val="0"/>
        <w:keepNext w:val="0"/>
        <w:keepLines w:val="0"/>
        <w:shd w:val="clear" w:color="auto" w:fill="auto"/>
        <w:bidi w:val="0"/>
        <w:spacing w:before="0" w:after="276"/>
        <w:ind w:left="0" w:right="0" w:firstLine="880"/>
      </w:pPr>
      <w:r>
        <w:rPr>
          <w:lang w:val="ru-RU" w:eastAsia="ru-RU" w:bidi="ru-RU"/>
          <w:rFonts w:ascii="Times New Roman" w:eastAsia="Times New Roman" w:hAnsi="Times New Roman" w:cs="Times New Roman"/>
          <w:w w:val="100"/>
          <w:spacing w:val="0"/>
          <w:color w:val="000000"/>
          <w:position w:val="0"/>
        </w:rPr>
        <w:t>Следует отметить, что выделение «первичной» и «вторичной» целиакии, а также «синдрома целиакии» категорически невозможно. Целиакия - всегда первичное заболевание, на сегодняшний день не поддающееся радикальному излечению. Вышеперечисленные термины путают врача и пациента, оставляя возможность излечения от целиакии и, как следствие, могут стать причиной отмены безглютеновой диеты.</w:t>
      </w:r>
    </w:p>
    <w:p>
      <w:pPr>
        <w:pStyle w:val="Style70"/>
        <w:widowControl w:val="0"/>
        <w:keepNext/>
        <w:keepLines/>
        <w:shd w:val="clear" w:color="auto" w:fill="auto"/>
        <w:bidi w:val="0"/>
        <w:spacing w:before="0" w:after="0" w:line="278" w:lineRule="exact"/>
        <w:ind w:left="0" w:right="0" w:firstLine="880"/>
      </w:pPr>
      <w:bookmarkStart w:id="10" w:name="bookmark10"/>
      <w:r>
        <w:rPr>
          <w:rStyle w:val="CharStyle77"/>
          <w:b w:val="0"/>
          <w:bCs w:val="0"/>
        </w:rPr>
        <w:t xml:space="preserve">Выделяют </w:t>
      </w:r>
      <w:r>
        <w:rPr>
          <w:lang w:val="ru-RU" w:eastAsia="ru-RU" w:bidi="ru-RU"/>
          <w:rFonts w:ascii="Times New Roman" w:eastAsia="Times New Roman" w:hAnsi="Times New Roman" w:cs="Times New Roman"/>
          <w:w w:val="100"/>
          <w:spacing w:val="0"/>
          <w:color w:val="000000"/>
          <w:position w:val="0"/>
        </w:rPr>
        <w:t>периоды заболевания: латентный, клинической манифестации (активный), ремиссии, декоменсации.</w:t>
      </w:r>
      <w:bookmarkEnd w:id="10"/>
    </w:p>
    <w:p>
      <w:pPr>
        <w:pStyle w:val="Style19"/>
        <w:widowControl w:val="0"/>
        <w:keepNext w:val="0"/>
        <w:keepLines w:val="0"/>
        <w:shd w:val="clear" w:color="auto" w:fill="auto"/>
        <w:bidi w:val="0"/>
        <w:spacing w:before="0" w:after="0" w:line="278" w:lineRule="exact"/>
        <w:ind w:left="0" w:right="0" w:firstLine="880"/>
      </w:pPr>
      <w:r>
        <w:rPr>
          <w:rStyle w:val="CharStyle65"/>
        </w:rPr>
        <w:t>Латентный период</w:t>
      </w:r>
      <w:r>
        <w:rPr>
          <w:lang w:val="ru-RU" w:eastAsia="ru-RU" w:bidi="ru-RU"/>
          <w:rFonts w:ascii="Times New Roman" w:eastAsia="Times New Roman" w:hAnsi="Times New Roman" w:cs="Times New Roman"/>
          <w:w w:val="100"/>
          <w:spacing w:val="0"/>
          <w:color w:val="000000"/>
          <w:position w:val="0"/>
        </w:rPr>
        <w:t xml:space="preserve"> продолжается от момента введения глютена до начала клинических проявлений заболевания и может продолжаться от нескольких дней до многих</w:t>
        <w:br w:type="page"/>
        <w:t>лет. Чаще не диагностируется, может быть выявлен при целенаправленном диагностическом поиске в группах риска.</w:t>
      </w:r>
    </w:p>
    <w:p>
      <w:pPr>
        <w:pStyle w:val="Style74"/>
        <w:widowControl w:val="0"/>
        <w:keepNext w:val="0"/>
        <w:keepLines w:val="0"/>
        <w:shd w:val="clear" w:color="auto" w:fill="auto"/>
        <w:bidi w:val="0"/>
        <w:spacing w:before="0" w:after="0"/>
        <w:ind w:left="0" w:right="0" w:firstLine="960"/>
      </w:pPr>
      <w:r>
        <w:rPr>
          <w:lang w:val="ru-RU" w:eastAsia="ru-RU" w:bidi="ru-RU"/>
          <w:rFonts w:ascii="Times New Roman" w:eastAsia="Times New Roman" w:hAnsi="Times New Roman" w:cs="Times New Roman"/>
          <w:w w:val="100"/>
          <w:spacing w:val="0"/>
          <w:color w:val="000000"/>
          <w:position w:val="0"/>
        </w:rPr>
        <w:t>Активный период (период клинической манифестации).</w:t>
      </w:r>
    </w:p>
    <w:p>
      <w:pPr>
        <w:pStyle w:val="Style19"/>
        <w:widowControl w:val="0"/>
        <w:keepNext w:val="0"/>
        <w:keepLines w:val="0"/>
        <w:shd w:val="clear" w:color="auto" w:fill="auto"/>
        <w:bidi w:val="0"/>
        <w:spacing w:before="0" w:after="0"/>
        <w:ind w:left="0" w:right="0" w:firstLine="960"/>
      </w:pPr>
      <w:r>
        <w:rPr>
          <w:rStyle w:val="CharStyle65"/>
        </w:rPr>
        <w:t>Период неполной ремиссии (начальная ремиссия)</w:t>
      </w:r>
      <w:r>
        <w:rPr>
          <w:lang w:val="ru-RU" w:eastAsia="ru-RU" w:bidi="ru-RU"/>
          <w:rFonts w:ascii="Times New Roman" w:eastAsia="Times New Roman" w:hAnsi="Times New Roman" w:cs="Times New Roman"/>
          <w:w w:val="100"/>
          <w:spacing w:val="0"/>
          <w:color w:val="000000"/>
          <w:position w:val="0"/>
        </w:rPr>
        <w:t xml:space="preserve"> наступает, как правило, спустя 3 - 6 месяцев после назначения строгой безглютеновой диеты; отмечается уменьшение выраженности основных симптомов, снижение титров специфических антител, при наличии определенных признаков атрофической энтеропатии в СОТК;</w:t>
      </w:r>
    </w:p>
    <w:p>
      <w:pPr>
        <w:pStyle w:val="Style19"/>
        <w:widowControl w:val="0"/>
        <w:keepNext w:val="0"/>
        <w:keepLines w:val="0"/>
        <w:shd w:val="clear" w:color="auto" w:fill="auto"/>
        <w:bidi w:val="0"/>
        <w:spacing w:before="0" w:after="0"/>
        <w:ind w:left="0" w:right="0" w:firstLine="960"/>
      </w:pPr>
      <w:r>
        <w:rPr>
          <w:rStyle w:val="CharStyle65"/>
        </w:rPr>
        <w:t xml:space="preserve">Период полной ремиссии (клинико-серологическая, морфологическая ремиссия) </w:t>
      </w:r>
      <w:r>
        <w:rPr>
          <w:lang w:val="ru-RU" w:eastAsia="ru-RU" w:bidi="ru-RU"/>
          <w:rFonts w:ascii="Times New Roman" w:eastAsia="Times New Roman" w:hAnsi="Times New Roman" w:cs="Times New Roman"/>
          <w:w w:val="100"/>
          <w:spacing w:val="0"/>
          <w:color w:val="000000"/>
          <w:position w:val="0"/>
        </w:rPr>
        <w:t>возможен не ранее, чем через 1 - 1,5 года от начала строгой безглютеновой диеты и характеризуется отсутствием специфических антител и нормализацией морфологической структуры слизистой оболочки тонкой кишки.</w:t>
      </w:r>
    </w:p>
    <w:p>
      <w:pPr>
        <w:pStyle w:val="Style19"/>
        <w:widowControl w:val="0"/>
        <w:keepNext w:val="0"/>
        <w:keepLines w:val="0"/>
        <w:shd w:val="clear" w:color="auto" w:fill="auto"/>
        <w:bidi w:val="0"/>
        <w:spacing w:before="0" w:after="236"/>
        <w:ind w:left="0" w:right="0" w:firstLine="960"/>
      </w:pPr>
      <w:bookmarkStart w:id="11" w:name="bookmark11"/>
      <w:r>
        <w:rPr>
          <w:lang w:val="ru-RU" w:eastAsia="ru-RU" w:bidi="ru-RU"/>
          <w:rFonts w:ascii="Times New Roman" w:eastAsia="Times New Roman" w:hAnsi="Times New Roman" w:cs="Times New Roman"/>
          <w:w w:val="100"/>
          <w:spacing w:val="0"/>
          <w:color w:val="000000"/>
          <w:position w:val="0"/>
        </w:rPr>
        <w:t xml:space="preserve">При несоблюдении безглютеновой диеты заболевание вновь переходит </w:t>
      </w:r>
      <w:r>
        <w:rPr>
          <w:rStyle w:val="CharStyle65"/>
        </w:rPr>
        <w:t>в активный период (декомпенсации).</w:t>
      </w:r>
      <w:bookmarkEnd w:id="11"/>
    </w:p>
    <w:p>
      <w:pPr>
        <w:pStyle w:val="Style70"/>
        <w:widowControl w:val="0"/>
        <w:keepNext/>
        <w:keepLines/>
        <w:shd w:val="clear" w:color="auto" w:fill="auto"/>
        <w:bidi w:val="0"/>
        <w:spacing w:before="0" w:after="0" w:line="278" w:lineRule="exact"/>
        <w:ind w:left="0" w:right="0" w:firstLine="960"/>
      </w:pPr>
      <w:bookmarkStart w:id="12" w:name="bookmark12"/>
      <w:r>
        <w:rPr>
          <w:lang w:val="ru-RU" w:eastAsia="ru-RU" w:bidi="ru-RU"/>
          <w:rFonts w:ascii="Times New Roman" w:eastAsia="Times New Roman" w:hAnsi="Times New Roman" w:cs="Times New Roman"/>
          <w:w w:val="100"/>
          <w:spacing w:val="0"/>
          <w:color w:val="000000"/>
          <w:position w:val="0"/>
        </w:rPr>
        <w:t>КЛИНИЧЕСКАЯ КАРТИНА</w:t>
      </w:r>
      <w:bookmarkEnd w:id="12"/>
    </w:p>
    <w:p>
      <w:pPr>
        <w:pStyle w:val="Style19"/>
        <w:widowControl w:val="0"/>
        <w:keepNext w:val="0"/>
        <w:keepLines w:val="0"/>
        <w:shd w:val="clear" w:color="auto" w:fill="auto"/>
        <w:bidi w:val="0"/>
        <w:spacing w:before="0" w:after="0" w:line="278" w:lineRule="exact"/>
        <w:ind w:left="0" w:right="0" w:firstLine="960"/>
      </w:pPr>
      <w:r>
        <w:rPr>
          <w:lang w:val="ru-RU" w:eastAsia="ru-RU" w:bidi="ru-RU"/>
          <w:rFonts w:ascii="Times New Roman" w:eastAsia="Times New Roman" w:hAnsi="Times New Roman" w:cs="Times New Roman"/>
          <w:w w:val="100"/>
          <w:spacing w:val="0"/>
          <w:color w:val="000000"/>
          <w:position w:val="0"/>
        </w:rPr>
        <w:t>Наиболее яркие симптомы заболевания, как правило, отмечаются у детей первых лет жизни, при этом в клинической картине доминируют гастроинтестинальные проявления (табл. 3).</w:t>
      </w:r>
    </w:p>
    <w:p>
      <w:pPr>
        <w:pStyle w:val="Style60"/>
        <w:framePr w:w="9586" w:wrap="notBeside" w:vAnchor="text" w:hAnchor="text" w:xAlign="center" w:y="1"/>
        <w:widowControl w:val="0"/>
        <w:keepNext w:val="0"/>
        <w:keepLines w:val="0"/>
        <w:shd w:val="clear" w:color="auto" w:fill="auto"/>
        <w:bidi w:val="0"/>
        <w:spacing w:before="0" w:after="0"/>
        <w:ind w:left="0" w:right="0" w:firstLine="0"/>
      </w:pPr>
      <w:r>
        <w:rPr>
          <w:lang w:val="ru-RU" w:eastAsia="ru-RU" w:bidi="ru-RU"/>
          <w:rFonts w:ascii="Times New Roman" w:eastAsia="Times New Roman" w:hAnsi="Times New Roman" w:cs="Times New Roman"/>
          <w:w w:val="100"/>
          <w:spacing w:val="0"/>
          <w:color w:val="000000"/>
          <w:position w:val="0"/>
        </w:rPr>
        <w:t>Таблица 3.</w:t>
      </w:r>
    </w:p>
    <w:p>
      <w:pPr>
        <w:pStyle w:val="Style60"/>
        <w:framePr w:w="9586" w:wrap="notBeside" w:vAnchor="text" w:hAnchor="text" w:xAlign="center" w:y="1"/>
        <w:widowControl w:val="0"/>
        <w:keepNext w:val="0"/>
        <w:keepLines w:val="0"/>
        <w:shd w:val="clear" w:color="auto" w:fill="auto"/>
        <w:bidi w:val="0"/>
        <w:spacing w:before="0" w:after="0"/>
        <w:ind w:left="0" w:right="0" w:firstLine="0"/>
      </w:pPr>
      <w:r>
        <w:rPr>
          <w:rStyle w:val="CharStyle62"/>
          <w:b/>
          <w:bCs/>
        </w:rPr>
        <w:t>Клинические проявления целиакии у детей раннего возраст</w:t>
      </w:r>
      <w:r>
        <w:rPr>
          <w:lang w:val="ru-RU" w:eastAsia="ru-RU" w:bidi="ru-RU"/>
          <w:rFonts w:ascii="Times New Roman" w:eastAsia="Times New Roman" w:hAnsi="Times New Roman" w:cs="Times New Roman"/>
          <w:w w:val="100"/>
          <w:spacing w:val="0"/>
          <w:color w:val="000000"/>
          <w:position w:val="0"/>
        </w:rPr>
        <w:t>а</w:t>
      </w:r>
    </w:p>
    <w:tbl>
      <w:tblPr>
        <w:tblOverlap w:val="never"/>
        <w:tblLayout w:type="fixed"/>
        <w:jc w:val="center"/>
      </w:tblPr>
      <w:tblGrid>
        <w:gridCol w:w="4790"/>
        <w:gridCol w:w="4795"/>
      </w:tblGrid>
      <w:tr>
        <w:trPr>
          <w:trHeight w:val="1901" w:hRule="exact"/>
        </w:trPr>
        <w:tc>
          <w:tcPr>
            <w:shd w:val="clear" w:color="auto" w:fill="FFFFFF"/>
            <w:tcBorders>
              <w:left w:val="single" w:sz="4"/>
              <w:top w:val="single" w:sz="4"/>
            </w:tcBorders>
            <w:vAlign w:val="top"/>
          </w:tcPr>
          <w:p>
            <w:pPr>
              <w:pStyle w:val="Style19"/>
              <w:framePr w:w="95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3"/>
              </w:rPr>
              <w:t>Гастроинтестинальные симптомы</w:t>
            </w:r>
          </w:p>
        </w:tc>
        <w:tc>
          <w:tcPr>
            <w:shd w:val="clear" w:color="auto" w:fill="FFFFFF"/>
            <w:tcBorders>
              <w:left w:val="single" w:sz="4"/>
              <w:right w:val="single" w:sz="4"/>
              <w:top w:val="single" w:sz="4"/>
            </w:tcBorders>
            <w:vAlign w:val="bottom"/>
          </w:tcPr>
          <w:p>
            <w:pPr>
              <w:pStyle w:val="Style19"/>
              <w:numPr>
                <w:ilvl w:val="0"/>
                <w:numId w:val="3"/>
              </w:numPr>
              <w:framePr w:w="9586" w:wrap="notBeside" w:vAnchor="text" w:hAnchor="text" w:xAlign="center" w:y="1"/>
              <w:tabs>
                <w:tab w:leader="none" w:pos="821" w:val="left"/>
              </w:tabs>
              <w:widowControl w:val="0"/>
              <w:keepNext w:val="0"/>
              <w:keepLines w:val="0"/>
              <w:shd w:val="clear" w:color="auto" w:fill="auto"/>
              <w:bidi w:val="0"/>
              <w:jc w:val="left"/>
              <w:spacing w:before="0" w:after="0" w:line="244" w:lineRule="exact"/>
              <w:ind w:left="480" w:right="0" w:firstLine="0"/>
            </w:pPr>
            <w:r>
              <w:rPr>
                <w:rStyle w:val="CharStyle64"/>
              </w:rPr>
              <w:t>боли в животе</w:t>
            </w:r>
          </w:p>
          <w:p>
            <w:pPr>
              <w:pStyle w:val="Style19"/>
              <w:numPr>
                <w:ilvl w:val="0"/>
                <w:numId w:val="3"/>
              </w:numPr>
              <w:framePr w:w="9586" w:wrap="notBeside" w:vAnchor="text" w:hAnchor="text" w:xAlign="center" w:y="1"/>
              <w:tabs>
                <w:tab w:leader="none" w:pos="816" w:val="left"/>
              </w:tabs>
              <w:widowControl w:val="0"/>
              <w:keepNext w:val="0"/>
              <w:keepLines w:val="0"/>
              <w:shd w:val="clear" w:color="auto" w:fill="auto"/>
              <w:bidi w:val="0"/>
              <w:jc w:val="left"/>
              <w:spacing w:before="0" w:after="0" w:line="269" w:lineRule="exact"/>
              <w:ind w:left="480" w:right="0" w:firstLine="0"/>
            </w:pPr>
            <w:r>
              <w:rPr>
                <w:rStyle w:val="CharStyle64"/>
              </w:rPr>
              <w:t>диарея, обильный зловонный стул</w:t>
            </w:r>
          </w:p>
          <w:p>
            <w:pPr>
              <w:pStyle w:val="Style19"/>
              <w:numPr>
                <w:ilvl w:val="0"/>
                <w:numId w:val="3"/>
              </w:numPr>
              <w:framePr w:w="9586" w:wrap="notBeside" w:vAnchor="text" w:hAnchor="text" w:xAlign="center" w:y="1"/>
              <w:tabs>
                <w:tab w:leader="none" w:pos="821" w:val="left"/>
              </w:tabs>
              <w:widowControl w:val="0"/>
              <w:keepNext w:val="0"/>
              <w:keepLines w:val="0"/>
              <w:shd w:val="clear" w:color="auto" w:fill="auto"/>
              <w:bidi w:val="0"/>
              <w:jc w:val="left"/>
              <w:spacing w:before="0" w:after="0" w:line="269" w:lineRule="exact"/>
              <w:ind w:left="480" w:right="0" w:firstLine="0"/>
            </w:pPr>
            <w:r>
              <w:rPr>
                <w:rStyle w:val="CharStyle64"/>
              </w:rPr>
              <w:t>стеаторея</w:t>
            </w:r>
          </w:p>
          <w:p>
            <w:pPr>
              <w:pStyle w:val="Style19"/>
              <w:numPr>
                <w:ilvl w:val="0"/>
                <w:numId w:val="3"/>
              </w:numPr>
              <w:framePr w:w="9586" w:wrap="notBeside" w:vAnchor="text" w:hAnchor="text" w:xAlign="center" w:y="1"/>
              <w:tabs>
                <w:tab w:leader="none" w:pos="821" w:val="left"/>
              </w:tabs>
              <w:widowControl w:val="0"/>
              <w:keepNext w:val="0"/>
              <w:keepLines w:val="0"/>
              <w:shd w:val="clear" w:color="auto" w:fill="auto"/>
              <w:bidi w:val="0"/>
              <w:jc w:val="left"/>
              <w:spacing w:before="0" w:after="0" w:line="269" w:lineRule="exact"/>
              <w:ind w:left="480" w:right="0" w:firstLine="0"/>
            </w:pPr>
            <w:r>
              <w:rPr>
                <w:rStyle w:val="CharStyle64"/>
              </w:rPr>
              <w:t>метеоризм, увеличение живота</w:t>
            </w:r>
          </w:p>
          <w:p>
            <w:pPr>
              <w:pStyle w:val="Style19"/>
              <w:numPr>
                <w:ilvl w:val="0"/>
                <w:numId w:val="3"/>
              </w:numPr>
              <w:framePr w:w="9586" w:wrap="notBeside" w:vAnchor="text" w:hAnchor="text" w:xAlign="center" w:y="1"/>
              <w:tabs>
                <w:tab w:leader="none" w:pos="816" w:val="left"/>
              </w:tabs>
              <w:widowControl w:val="0"/>
              <w:keepNext w:val="0"/>
              <w:keepLines w:val="0"/>
              <w:shd w:val="clear" w:color="auto" w:fill="auto"/>
              <w:bidi w:val="0"/>
              <w:jc w:val="left"/>
              <w:spacing w:before="0" w:after="0" w:line="269" w:lineRule="exact"/>
              <w:ind w:left="480" w:right="0" w:firstLine="0"/>
            </w:pPr>
            <w:r>
              <w:rPr>
                <w:rStyle w:val="CharStyle64"/>
              </w:rPr>
              <w:t>рвота</w:t>
            </w:r>
          </w:p>
          <w:p>
            <w:pPr>
              <w:pStyle w:val="Style19"/>
              <w:numPr>
                <w:ilvl w:val="0"/>
                <w:numId w:val="3"/>
              </w:numPr>
              <w:framePr w:w="9586" w:wrap="notBeside" w:vAnchor="text" w:hAnchor="text" w:xAlign="center" w:y="1"/>
              <w:tabs>
                <w:tab w:leader="none" w:pos="821" w:val="left"/>
              </w:tabs>
              <w:widowControl w:val="0"/>
              <w:keepNext w:val="0"/>
              <w:keepLines w:val="0"/>
              <w:shd w:val="clear" w:color="auto" w:fill="auto"/>
              <w:bidi w:val="0"/>
              <w:jc w:val="left"/>
              <w:spacing w:before="0" w:after="0" w:line="269" w:lineRule="exact"/>
              <w:ind w:left="480" w:right="0" w:firstLine="0"/>
            </w:pPr>
            <w:r>
              <w:rPr>
                <w:rStyle w:val="CharStyle64"/>
              </w:rPr>
              <w:t>стойкие запоры</w:t>
            </w:r>
          </w:p>
          <w:p>
            <w:pPr>
              <w:pStyle w:val="Style19"/>
              <w:numPr>
                <w:ilvl w:val="0"/>
                <w:numId w:val="3"/>
              </w:numPr>
              <w:framePr w:w="9586" w:wrap="notBeside" w:vAnchor="text" w:hAnchor="text" w:xAlign="center" w:y="1"/>
              <w:tabs>
                <w:tab w:leader="none" w:pos="821" w:val="left"/>
              </w:tabs>
              <w:widowControl w:val="0"/>
              <w:keepNext w:val="0"/>
              <w:keepLines w:val="0"/>
              <w:shd w:val="clear" w:color="auto" w:fill="auto"/>
              <w:bidi w:val="0"/>
              <w:jc w:val="left"/>
              <w:spacing w:before="0" w:after="0" w:line="269" w:lineRule="exact"/>
              <w:ind w:left="480" w:right="0" w:firstLine="0"/>
            </w:pPr>
            <w:r>
              <w:rPr>
                <w:rStyle w:val="CharStyle64"/>
              </w:rPr>
              <w:t>нарушение аппетита</w:t>
            </w:r>
          </w:p>
        </w:tc>
      </w:tr>
      <w:tr>
        <w:trPr>
          <w:trHeight w:val="1094" w:hRule="exact"/>
        </w:trPr>
        <w:tc>
          <w:tcPr>
            <w:shd w:val="clear" w:color="auto" w:fill="FFFFFF"/>
            <w:tcBorders>
              <w:left w:val="single" w:sz="4"/>
              <w:top w:val="single" w:sz="4"/>
              <w:bottom w:val="single" w:sz="4"/>
            </w:tcBorders>
            <w:vAlign w:val="top"/>
          </w:tcPr>
          <w:p>
            <w:pPr>
              <w:pStyle w:val="Style19"/>
              <w:framePr w:w="9586"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3"/>
              </w:rPr>
              <w:t>Неспецифические симптомы</w:t>
            </w:r>
          </w:p>
        </w:tc>
        <w:tc>
          <w:tcPr>
            <w:shd w:val="clear" w:color="auto" w:fill="FFFFFF"/>
            <w:tcBorders>
              <w:left w:val="single" w:sz="4"/>
              <w:right w:val="single" w:sz="4"/>
              <w:top w:val="single" w:sz="4"/>
              <w:bottom w:val="single" w:sz="4"/>
            </w:tcBorders>
            <w:vAlign w:val="bottom"/>
          </w:tcPr>
          <w:p>
            <w:pPr>
              <w:pStyle w:val="Style19"/>
              <w:numPr>
                <w:ilvl w:val="0"/>
                <w:numId w:val="5"/>
              </w:numPr>
              <w:framePr w:w="9586" w:wrap="notBeside" w:vAnchor="text" w:hAnchor="text" w:xAlign="center" w:y="1"/>
              <w:tabs>
                <w:tab w:leader="none" w:pos="821" w:val="left"/>
              </w:tabs>
              <w:widowControl w:val="0"/>
              <w:keepNext w:val="0"/>
              <w:keepLines w:val="0"/>
              <w:shd w:val="clear" w:color="auto" w:fill="auto"/>
              <w:bidi w:val="0"/>
              <w:jc w:val="left"/>
              <w:spacing w:before="0" w:after="0" w:line="244" w:lineRule="exact"/>
              <w:ind w:left="480" w:right="0" w:firstLine="0"/>
            </w:pPr>
            <w:r>
              <w:rPr>
                <w:rStyle w:val="CharStyle64"/>
              </w:rPr>
              <w:t>задержка физического развития</w:t>
            </w:r>
          </w:p>
          <w:p>
            <w:pPr>
              <w:pStyle w:val="Style19"/>
              <w:numPr>
                <w:ilvl w:val="0"/>
                <w:numId w:val="5"/>
              </w:numPr>
              <w:framePr w:w="9586" w:wrap="notBeside" w:vAnchor="text" w:hAnchor="text" w:xAlign="center" w:y="1"/>
              <w:tabs>
                <w:tab w:leader="none" w:pos="821" w:val="left"/>
              </w:tabs>
              <w:widowControl w:val="0"/>
              <w:keepNext w:val="0"/>
              <w:keepLines w:val="0"/>
              <w:shd w:val="clear" w:color="auto" w:fill="auto"/>
              <w:bidi w:val="0"/>
              <w:jc w:val="left"/>
              <w:spacing w:before="0" w:after="0" w:line="269" w:lineRule="exact"/>
              <w:ind w:left="480" w:right="0" w:firstLine="0"/>
            </w:pPr>
            <w:r>
              <w:rPr>
                <w:rStyle w:val="CharStyle64"/>
              </w:rPr>
              <w:t>потеря в весе</w:t>
            </w:r>
          </w:p>
          <w:p>
            <w:pPr>
              <w:pStyle w:val="Style19"/>
              <w:numPr>
                <w:ilvl w:val="0"/>
                <w:numId w:val="5"/>
              </w:numPr>
              <w:framePr w:w="9586" w:wrap="notBeside" w:vAnchor="text" w:hAnchor="text" w:xAlign="center" w:y="1"/>
              <w:tabs>
                <w:tab w:leader="none" w:pos="821" w:val="left"/>
              </w:tabs>
              <w:widowControl w:val="0"/>
              <w:keepNext w:val="0"/>
              <w:keepLines w:val="0"/>
              <w:shd w:val="clear" w:color="auto" w:fill="auto"/>
              <w:bidi w:val="0"/>
              <w:jc w:val="left"/>
              <w:spacing w:before="0" w:after="0" w:line="269" w:lineRule="exact"/>
              <w:ind w:left="480" w:right="0" w:firstLine="0"/>
            </w:pPr>
            <w:r>
              <w:rPr>
                <w:rStyle w:val="CharStyle64"/>
              </w:rPr>
              <w:t>мышечная гипотония</w:t>
            </w:r>
          </w:p>
          <w:p>
            <w:pPr>
              <w:pStyle w:val="Style19"/>
              <w:numPr>
                <w:ilvl w:val="0"/>
                <w:numId w:val="5"/>
              </w:numPr>
              <w:framePr w:w="9586" w:wrap="notBeside" w:vAnchor="text" w:hAnchor="text" w:xAlign="center" w:y="1"/>
              <w:tabs>
                <w:tab w:leader="none" w:pos="821" w:val="left"/>
              </w:tabs>
              <w:widowControl w:val="0"/>
              <w:keepNext w:val="0"/>
              <w:keepLines w:val="0"/>
              <w:shd w:val="clear" w:color="auto" w:fill="auto"/>
              <w:bidi w:val="0"/>
              <w:jc w:val="left"/>
              <w:spacing w:before="0" w:after="0" w:line="269" w:lineRule="exact"/>
              <w:ind w:left="480" w:right="0" w:firstLine="0"/>
            </w:pPr>
            <w:r>
              <w:rPr>
                <w:rStyle w:val="CharStyle64"/>
              </w:rPr>
              <w:t>апатия, негативизм</w:t>
            </w:r>
          </w:p>
        </w:tc>
      </w:tr>
    </w:tbl>
    <w:p>
      <w:pPr>
        <w:framePr w:w="9586" w:wrap="notBeside" w:vAnchor="text" w:hAnchor="text" w:xAlign="center" w:y="1"/>
        <w:widowControl w:val="0"/>
        <w:rPr>
          <w:sz w:val="2"/>
          <w:szCs w:val="2"/>
        </w:rPr>
      </w:pPr>
    </w:p>
    <w:p>
      <w:pPr>
        <w:widowControl w:val="0"/>
        <w:rPr>
          <w:sz w:val="2"/>
          <w:szCs w:val="2"/>
        </w:rPr>
      </w:pPr>
    </w:p>
    <w:p>
      <w:pPr>
        <w:pStyle w:val="Style19"/>
        <w:widowControl w:val="0"/>
        <w:keepNext w:val="0"/>
        <w:keepLines w:val="0"/>
        <w:shd w:val="clear" w:color="auto" w:fill="auto"/>
        <w:bidi w:val="0"/>
        <w:spacing w:before="389" w:after="120"/>
        <w:ind w:left="0" w:right="0" w:firstLine="960"/>
      </w:pPr>
      <w:r>
        <w:rPr>
          <w:lang w:val="ru-RU" w:eastAsia="ru-RU" w:bidi="ru-RU"/>
          <w:rFonts w:ascii="Times New Roman" w:eastAsia="Times New Roman" w:hAnsi="Times New Roman" w:cs="Times New Roman"/>
          <w:w w:val="100"/>
          <w:spacing w:val="0"/>
          <w:color w:val="000000"/>
          <w:position w:val="0"/>
        </w:rPr>
        <w:t>В типичном случае целиакия манифестирует через 1,5 - 2 месяца после введения в рацион питания ребенка глютенсодержащих продуктов (сухарики, хлеб, сушки, баранки, манная (пшеничная) каша, мультизлаковая каша). Иногда манифестация целиакии у детей происходит после перенесенных инфекционных заболеваний (кишечных или респираторных инфекций), однако часто заболевание начинается без видимой причины.</w:t>
      </w:r>
    </w:p>
    <w:p>
      <w:pPr>
        <w:pStyle w:val="Style19"/>
        <w:widowControl w:val="0"/>
        <w:keepNext w:val="0"/>
        <w:keepLines w:val="0"/>
        <w:shd w:val="clear" w:color="auto" w:fill="auto"/>
        <w:bidi w:val="0"/>
        <w:spacing w:before="0" w:after="116"/>
        <w:ind w:left="0" w:right="0" w:firstLine="960"/>
      </w:pPr>
      <w:r>
        <w:rPr>
          <w:lang w:val="ru-RU" w:eastAsia="ru-RU" w:bidi="ru-RU"/>
          <w:rFonts w:ascii="Times New Roman" w:eastAsia="Times New Roman" w:hAnsi="Times New Roman" w:cs="Times New Roman"/>
          <w:w w:val="100"/>
          <w:spacing w:val="0"/>
          <w:color w:val="000000"/>
          <w:position w:val="0"/>
        </w:rPr>
        <w:t>Клинические симптомы целиакии появляются, в большинстве случаев, постепенно. Появляется свойственный для целиакии обильный пенистый, жирный, зловонный стул, нарушение аппетита, беспричинная рвота, потеря массы тела. Родители обращают внимание на нарушения поведения - появляется раздражительность, негативизм, апатия, нарушается сон, исчезает интерес к окружающему.</w:t>
      </w:r>
    </w:p>
    <w:p>
      <w:pPr>
        <w:pStyle w:val="Style19"/>
        <w:widowControl w:val="0"/>
        <w:keepNext w:val="0"/>
        <w:keepLines w:val="0"/>
        <w:shd w:val="clear" w:color="auto" w:fill="auto"/>
        <w:bidi w:val="0"/>
        <w:spacing w:before="0" w:after="148" w:line="278" w:lineRule="exact"/>
        <w:ind w:left="0" w:right="0" w:firstLine="960"/>
      </w:pPr>
      <w:r>
        <w:rPr>
          <w:lang w:val="ru-RU" w:eastAsia="ru-RU" w:bidi="ru-RU"/>
          <w:rFonts w:ascii="Times New Roman" w:eastAsia="Times New Roman" w:hAnsi="Times New Roman" w:cs="Times New Roman"/>
          <w:w w:val="100"/>
          <w:spacing w:val="0"/>
          <w:color w:val="000000"/>
          <w:position w:val="0"/>
        </w:rPr>
        <w:t>Старшие дети жалуются на боли в животе, которые чаще имеют непостоянный, «тупой» характер и локализуются преимущественно в околопупочной области. У подростков и взрослых пациентов в клинической картине часто доминируют внекишечные проявления (табл. 4).</w:t>
      </w:r>
    </w:p>
    <w:p>
      <w:pPr>
        <w:pStyle w:val="Style70"/>
        <w:widowControl w:val="0"/>
        <w:keepNext/>
        <w:keepLines/>
        <w:shd w:val="clear" w:color="auto" w:fill="auto"/>
        <w:bidi w:val="0"/>
        <w:jc w:val="right"/>
        <w:spacing w:before="0" w:after="0"/>
        <w:ind w:left="0" w:right="0" w:firstLine="0"/>
      </w:pPr>
      <w:bookmarkStart w:id="13" w:name="bookmark13"/>
      <w:r>
        <w:rPr>
          <w:lang w:val="ru-RU" w:eastAsia="ru-RU" w:bidi="ru-RU"/>
          <w:rFonts w:ascii="Times New Roman" w:eastAsia="Times New Roman" w:hAnsi="Times New Roman" w:cs="Times New Roman"/>
          <w:w w:val="100"/>
          <w:spacing w:val="0"/>
          <w:color w:val="000000"/>
          <w:position w:val="0"/>
        </w:rPr>
        <w:t>Таблица 4</w:t>
      </w:r>
      <w:bookmarkEnd w:id="13"/>
    </w:p>
    <w:p>
      <w:pPr>
        <w:pStyle w:val="Style2"/>
        <w:widowControl w:val="0"/>
        <w:keepNext w:val="0"/>
        <w:keepLines w:val="0"/>
        <w:shd w:val="clear" w:color="auto" w:fill="auto"/>
        <w:bidi w:val="0"/>
        <w:jc w:val="right"/>
        <w:spacing w:before="0" w:after="0"/>
        <w:ind w:left="0" w:right="0" w:firstLine="0"/>
      </w:pPr>
      <w:r>
        <w:rPr>
          <w:lang w:val="ru-RU" w:eastAsia="ru-RU" w:bidi="ru-RU"/>
          <w:rFonts w:ascii="Times New Roman" w:eastAsia="Times New Roman" w:hAnsi="Times New Roman" w:cs="Times New Roman"/>
          <w:w w:val="100"/>
          <w:spacing w:val="0"/>
          <w:color w:val="000000"/>
          <w:position w:val="0"/>
        </w:rPr>
        <w:t>Клинические проявления целиакии у детей старшего возраста</w:t>
      </w:r>
    </w:p>
    <w:p>
      <w:pPr>
        <w:pStyle w:val="Style19"/>
        <w:numPr>
          <w:ilvl w:val="0"/>
          <w:numId w:val="1"/>
        </w:numPr>
        <w:tabs>
          <w:tab w:leader="none" w:pos="242" w:val="left"/>
        </w:tabs>
        <w:widowControl w:val="0"/>
        <w:keepNext w:val="0"/>
        <w:keepLines w:val="0"/>
        <w:shd w:val="clear" w:color="auto" w:fill="auto"/>
        <w:bidi w:val="0"/>
        <w:jc w:val="left"/>
        <w:spacing w:before="0" w:after="0" w:line="244" w:lineRule="exact"/>
        <w:ind w:left="0" w:right="0" w:firstLine="0"/>
      </w:pPr>
      <w:r>
        <w:pict>
          <v:shape id="_x0000_s1059" type="#_x0000_t202" style="position:absolute;margin-left:6.pt;margin-top:1.pt;width:149.75pt;height:13.75pt;z-index:-125829346;mso-wrap-distance-left:5.pt;mso-wrap-distance-right:43.9pt;mso-wrap-distance-bottom:2.05pt;mso-position-horizontal-relative:margin" filled="f" stroked="f">
            <v:textbox style="mso-fit-shape-to-text:t" inset="0,0,0,0">
              <w:txbxContent>
                <w:p>
                  <w:pPr>
                    <w:pStyle w:val="Style39"/>
                    <w:widowControl w:val="0"/>
                    <w:keepNext w:val="0"/>
                    <w:keepLines w:val="0"/>
                    <w:shd w:val="clear" w:color="auto" w:fill="auto"/>
                    <w:bidi w:val="0"/>
                    <w:jc w:val="left"/>
                    <w:spacing w:before="0" w:after="0"/>
                    <w:ind w:left="0" w:right="0" w:firstLine="0"/>
                  </w:pPr>
                  <w:r>
                    <w:rPr>
                      <w:lang w:val="ru-RU" w:eastAsia="ru-RU" w:bidi="ru-RU"/>
                      <w:rFonts w:ascii="Times New Roman" w:eastAsia="Times New Roman" w:hAnsi="Times New Roman" w:cs="Times New Roman"/>
                      <w:w w:val="100"/>
                      <w:spacing w:val="0"/>
                      <w:color w:val="000000"/>
                      <w:position w:val="0"/>
                    </w:rPr>
                    <w:t>Неспецифические симптомы</w:t>
                  </w:r>
                </w:p>
              </w:txbxContent>
            </v:textbox>
            <w10:wrap type="square" side="right" anchorx="margin"/>
          </v:shape>
        </w:pict>
      </w:r>
      <w:r>
        <w:rPr>
          <w:lang w:val="ru-RU" w:eastAsia="ru-RU" w:bidi="ru-RU"/>
          <w:rFonts w:ascii="Times New Roman" w:eastAsia="Times New Roman" w:hAnsi="Times New Roman" w:cs="Times New Roman"/>
          <w:w w:val="100"/>
          <w:spacing w:val="0"/>
          <w:color w:val="000000"/>
          <w:position w:val="0"/>
        </w:rPr>
        <w:t>хроническая усталость</w:t>
      </w:r>
    </w:p>
    <w:p>
      <w:pPr>
        <w:pStyle w:val="Style19"/>
        <w:numPr>
          <w:ilvl w:val="0"/>
          <w:numId w:val="1"/>
        </w:numPr>
        <w:tabs>
          <w:tab w:leader="none" w:pos="242" w:val="left"/>
        </w:tabs>
        <w:widowControl w:val="0"/>
        <w:keepNext w:val="0"/>
        <w:keepLines w:val="0"/>
        <w:shd w:val="clear" w:color="auto" w:fill="auto"/>
        <w:bidi w:val="0"/>
        <w:jc w:val="left"/>
        <w:spacing w:before="0" w:after="0" w:line="244" w:lineRule="exact"/>
        <w:ind w:left="0" w:right="0" w:firstLine="0"/>
      </w:pPr>
      <w:r>
        <w:rPr>
          <w:lang w:val="ru-RU" w:eastAsia="ru-RU" w:bidi="ru-RU"/>
          <w:rFonts w:ascii="Times New Roman" w:eastAsia="Times New Roman" w:hAnsi="Times New Roman" w:cs="Times New Roman"/>
          <w:w w:val="100"/>
          <w:spacing w:val="0"/>
          <w:color w:val="000000"/>
          <w:position w:val="0"/>
        </w:rPr>
        <w:t>слабость, утомляемость</w:t>
      </w:r>
      <w:r>
        <w:br w:type="page"/>
      </w:r>
    </w:p>
    <w:tbl>
      <w:tblPr>
        <w:tblOverlap w:val="never"/>
        <w:tblLayout w:type="fixed"/>
        <w:jc w:val="center"/>
      </w:tblPr>
      <w:tblGrid>
        <w:gridCol w:w="3374"/>
        <w:gridCol w:w="6245"/>
      </w:tblGrid>
      <w:tr>
        <w:trPr>
          <w:trHeight w:val="283" w:hRule="exact"/>
        </w:trPr>
        <w:tc>
          <w:tcPr>
            <w:shd w:val="clear" w:color="auto" w:fill="FFFFFF"/>
            <w:tcBorders>
              <w:left w:val="single" w:sz="4"/>
              <w:top w:val="single" w:sz="4"/>
            </w:tcBorders>
            <w:vAlign w:val="top"/>
          </w:tcPr>
          <w:p>
            <w:pPr>
              <w:framePr w:w="9619" w:wrap="notBeside" w:vAnchor="text" w:hAnchor="text" w:xAlign="center" w:y="1"/>
              <w:widowControl w:val="0"/>
              <w:rPr>
                <w:sz w:val="10"/>
                <w:szCs w:val="10"/>
              </w:rPr>
            </w:pPr>
          </w:p>
        </w:tc>
        <w:tc>
          <w:tcPr>
            <w:shd w:val="clear" w:color="auto" w:fill="FFFFFF"/>
            <w:tcBorders>
              <w:left w:val="single" w:sz="4"/>
              <w:right w:val="single" w:sz="4"/>
              <w:top w:val="single" w:sz="4"/>
            </w:tcBorders>
            <w:vAlign w:val="bottom"/>
          </w:tcPr>
          <w:p>
            <w:pPr>
              <w:pStyle w:val="Style19"/>
              <w:framePr w:w="9619" w:wrap="notBeside" w:vAnchor="text" w:hAnchor="text" w:xAlign="center" w:y="1"/>
              <w:widowControl w:val="0"/>
              <w:keepNext w:val="0"/>
              <w:keepLines w:val="0"/>
              <w:shd w:val="clear" w:color="auto" w:fill="auto"/>
              <w:bidi w:val="0"/>
              <w:jc w:val="left"/>
              <w:spacing w:before="0" w:after="0" w:line="244" w:lineRule="exact"/>
              <w:ind w:left="840" w:right="0" w:hanging="260"/>
            </w:pPr>
            <w:r>
              <w:rPr>
                <w:rStyle w:val="CharStyle64"/>
              </w:rPr>
              <w:t>• раздражительность</w:t>
            </w:r>
          </w:p>
        </w:tc>
      </w:tr>
      <w:tr>
        <w:trPr>
          <w:trHeight w:val="1354" w:hRule="exact"/>
        </w:trPr>
        <w:tc>
          <w:tcPr>
            <w:shd w:val="clear" w:color="auto" w:fill="FFFFFF"/>
            <w:tcBorders>
              <w:left w:val="single" w:sz="4"/>
              <w:top w:val="single" w:sz="4"/>
            </w:tcBorders>
            <w:vAlign w:val="top"/>
          </w:tcPr>
          <w:p>
            <w:pPr>
              <w:pStyle w:val="Style19"/>
              <w:framePr w:w="9619" w:wrap="notBeside" w:vAnchor="text" w:hAnchor="text" w:xAlign="center" w:y="1"/>
              <w:widowControl w:val="0"/>
              <w:keepNext w:val="0"/>
              <w:keepLines w:val="0"/>
              <w:shd w:val="clear" w:color="auto" w:fill="auto"/>
              <w:bidi w:val="0"/>
              <w:jc w:val="left"/>
              <w:spacing w:before="0" w:after="0" w:line="254" w:lineRule="exact"/>
              <w:ind w:left="0" w:right="0" w:firstLine="0"/>
            </w:pPr>
            <w:r>
              <w:rPr>
                <w:rStyle w:val="CharStyle63"/>
              </w:rPr>
              <w:t>Г астроинтестинальные симптомы</w:t>
            </w:r>
          </w:p>
        </w:tc>
        <w:tc>
          <w:tcPr>
            <w:shd w:val="clear" w:color="auto" w:fill="FFFFFF"/>
            <w:tcBorders>
              <w:left w:val="single" w:sz="4"/>
              <w:right w:val="single" w:sz="4"/>
              <w:top w:val="single" w:sz="4"/>
            </w:tcBorders>
            <w:vAlign w:val="bottom"/>
          </w:tcPr>
          <w:p>
            <w:pPr>
              <w:pStyle w:val="Style19"/>
              <w:numPr>
                <w:ilvl w:val="0"/>
                <w:numId w:val="7"/>
              </w:numPr>
              <w:framePr w:w="9619" w:wrap="notBeside" w:vAnchor="text" w:hAnchor="text" w:xAlign="center" w:y="1"/>
              <w:tabs>
                <w:tab w:leader="none" w:pos="820" w:val="left"/>
              </w:tabs>
              <w:widowControl w:val="0"/>
              <w:keepNext w:val="0"/>
              <w:keepLines w:val="0"/>
              <w:shd w:val="clear" w:color="auto" w:fill="auto"/>
              <w:bidi w:val="0"/>
              <w:jc w:val="left"/>
              <w:spacing w:before="0" w:after="0" w:line="244" w:lineRule="exact"/>
              <w:ind w:left="840" w:right="0" w:hanging="260"/>
            </w:pPr>
            <w:r>
              <w:rPr>
                <w:rStyle w:val="CharStyle64"/>
              </w:rPr>
              <w:t>рецидивирующие боли в животе</w:t>
            </w:r>
          </w:p>
          <w:p>
            <w:pPr>
              <w:pStyle w:val="Style19"/>
              <w:numPr>
                <w:ilvl w:val="0"/>
                <w:numId w:val="7"/>
              </w:numPr>
              <w:framePr w:w="9619" w:wrap="notBeside" w:vAnchor="text" w:hAnchor="text" w:xAlign="center" w:y="1"/>
              <w:tabs>
                <w:tab w:leader="none" w:pos="825" w:val="left"/>
              </w:tabs>
              <w:widowControl w:val="0"/>
              <w:keepNext w:val="0"/>
              <w:keepLines w:val="0"/>
              <w:shd w:val="clear" w:color="auto" w:fill="auto"/>
              <w:bidi w:val="0"/>
              <w:jc w:val="left"/>
              <w:spacing w:before="0" w:after="0" w:line="269" w:lineRule="exact"/>
              <w:ind w:left="840" w:right="0" w:hanging="260"/>
            </w:pPr>
            <w:r>
              <w:rPr>
                <w:rStyle w:val="CharStyle64"/>
              </w:rPr>
              <w:t>вздутие живота</w:t>
            </w:r>
          </w:p>
          <w:p>
            <w:pPr>
              <w:pStyle w:val="Style19"/>
              <w:numPr>
                <w:ilvl w:val="0"/>
                <w:numId w:val="7"/>
              </w:numPr>
              <w:framePr w:w="9619" w:wrap="notBeside" w:vAnchor="text" w:hAnchor="text" w:xAlign="center" w:y="1"/>
              <w:tabs>
                <w:tab w:leader="none" w:pos="820" w:val="left"/>
              </w:tabs>
              <w:widowControl w:val="0"/>
              <w:keepNext w:val="0"/>
              <w:keepLines w:val="0"/>
              <w:shd w:val="clear" w:color="auto" w:fill="auto"/>
              <w:bidi w:val="0"/>
              <w:jc w:val="left"/>
              <w:spacing w:before="0" w:after="0" w:line="269" w:lineRule="exact"/>
              <w:ind w:left="840" w:right="0" w:hanging="260"/>
            </w:pPr>
            <w:r>
              <w:rPr>
                <w:rStyle w:val="CharStyle64"/>
              </w:rPr>
              <w:t>тошнота</w:t>
            </w:r>
          </w:p>
          <w:p>
            <w:pPr>
              <w:pStyle w:val="Style19"/>
              <w:numPr>
                <w:ilvl w:val="0"/>
                <w:numId w:val="7"/>
              </w:numPr>
              <w:framePr w:w="9619" w:wrap="notBeside" w:vAnchor="text" w:hAnchor="text" w:xAlign="center" w:y="1"/>
              <w:tabs>
                <w:tab w:leader="none" w:pos="825" w:val="left"/>
              </w:tabs>
              <w:widowControl w:val="0"/>
              <w:keepNext w:val="0"/>
              <w:keepLines w:val="0"/>
              <w:shd w:val="clear" w:color="auto" w:fill="auto"/>
              <w:bidi w:val="0"/>
              <w:jc w:val="left"/>
              <w:spacing w:before="0" w:after="0" w:line="269" w:lineRule="exact"/>
              <w:ind w:left="840" w:right="0" w:hanging="260"/>
            </w:pPr>
            <w:r>
              <w:rPr>
                <w:rStyle w:val="CharStyle64"/>
              </w:rPr>
              <w:t>запоры</w:t>
            </w:r>
          </w:p>
          <w:p>
            <w:pPr>
              <w:pStyle w:val="Style19"/>
              <w:numPr>
                <w:ilvl w:val="0"/>
                <w:numId w:val="7"/>
              </w:numPr>
              <w:framePr w:w="9619" w:wrap="notBeside" w:vAnchor="text" w:hAnchor="text" w:xAlign="center" w:y="1"/>
              <w:tabs>
                <w:tab w:leader="none" w:pos="825" w:val="left"/>
              </w:tabs>
              <w:widowControl w:val="0"/>
              <w:keepNext w:val="0"/>
              <w:keepLines w:val="0"/>
              <w:shd w:val="clear" w:color="auto" w:fill="auto"/>
              <w:bidi w:val="0"/>
              <w:jc w:val="left"/>
              <w:spacing w:before="0" w:after="0" w:line="269" w:lineRule="exact"/>
              <w:ind w:left="840" w:right="0" w:hanging="260"/>
            </w:pPr>
            <w:r>
              <w:rPr>
                <w:rStyle w:val="CharStyle64"/>
              </w:rPr>
              <w:t>повышение печеночных трансаминаз</w:t>
            </w:r>
          </w:p>
        </w:tc>
      </w:tr>
      <w:tr>
        <w:trPr>
          <w:trHeight w:val="1354" w:hRule="exact"/>
        </w:trPr>
        <w:tc>
          <w:tcPr>
            <w:shd w:val="clear" w:color="auto" w:fill="FFFFFF"/>
            <w:tcBorders>
              <w:left w:val="single" w:sz="4"/>
              <w:top w:val="single" w:sz="4"/>
            </w:tcBorders>
            <w:vAlign w:val="top"/>
          </w:tcPr>
          <w:p>
            <w:pPr>
              <w:pStyle w:val="Style19"/>
              <w:framePr w:w="9619" w:wrap="notBeside" w:vAnchor="text" w:hAnchor="text" w:xAlign="center" w:y="1"/>
              <w:widowControl w:val="0"/>
              <w:keepNext w:val="0"/>
              <w:keepLines w:val="0"/>
              <w:shd w:val="clear" w:color="auto" w:fill="auto"/>
              <w:bidi w:val="0"/>
              <w:jc w:val="left"/>
              <w:spacing w:before="0" w:after="0" w:line="254" w:lineRule="exact"/>
              <w:ind w:left="0" w:right="0" w:firstLine="0"/>
            </w:pPr>
            <w:r>
              <w:rPr>
                <w:rStyle w:val="CharStyle63"/>
              </w:rPr>
              <w:t>Изменения со стороны кожи и слизистых</w:t>
            </w:r>
          </w:p>
        </w:tc>
        <w:tc>
          <w:tcPr>
            <w:shd w:val="clear" w:color="auto" w:fill="FFFFFF"/>
            <w:tcBorders>
              <w:left w:val="single" w:sz="4"/>
              <w:right w:val="single" w:sz="4"/>
              <w:top w:val="single" w:sz="4"/>
            </w:tcBorders>
            <w:vAlign w:val="bottom"/>
          </w:tcPr>
          <w:p>
            <w:pPr>
              <w:pStyle w:val="Style19"/>
              <w:numPr>
                <w:ilvl w:val="0"/>
                <w:numId w:val="9"/>
              </w:numPr>
              <w:framePr w:w="9619" w:wrap="notBeside" w:vAnchor="text" w:hAnchor="text" w:xAlign="center" w:y="1"/>
              <w:tabs>
                <w:tab w:leader="none" w:pos="825" w:val="left"/>
              </w:tabs>
              <w:widowControl w:val="0"/>
              <w:keepNext w:val="0"/>
              <w:keepLines w:val="0"/>
              <w:shd w:val="clear" w:color="auto" w:fill="auto"/>
              <w:bidi w:val="0"/>
              <w:jc w:val="left"/>
              <w:spacing w:before="0" w:after="0" w:line="244" w:lineRule="exact"/>
              <w:ind w:left="840" w:right="0" w:hanging="260"/>
            </w:pPr>
            <w:r>
              <w:rPr>
                <w:rStyle w:val="CharStyle64"/>
              </w:rPr>
              <w:t>герпетиформный дерматит</w:t>
            </w:r>
          </w:p>
          <w:p>
            <w:pPr>
              <w:pStyle w:val="Style19"/>
              <w:numPr>
                <w:ilvl w:val="0"/>
                <w:numId w:val="9"/>
              </w:numPr>
              <w:framePr w:w="9619" w:wrap="notBeside" w:vAnchor="text" w:hAnchor="text" w:xAlign="center" w:y="1"/>
              <w:tabs>
                <w:tab w:leader="none" w:pos="825" w:val="left"/>
              </w:tabs>
              <w:widowControl w:val="0"/>
              <w:keepNext w:val="0"/>
              <w:keepLines w:val="0"/>
              <w:shd w:val="clear" w:color="auto" w:fill="auto"/>
              <w:bidi w:val="0"/>
              <w:jc w:val="left"/>
              <w:spacing w:before="0" w:after="0" w:line="269" w:lineRule="exact"/>
              <w:ind w:left="840" w:right="0" w:hanging="260"/>
            </w:pPr>
            <w:r>
              <w:rPr>
                <w:rStyle w:val="CharStyle64"/>
              </w:rPr>
              <w:t>алопеция</w:t>
            </w:r>
          </w:p>
          <w:p>
            <w:pPr>
              <w:pStyle w:val="Style19"/>
              <w:numPr>
                <w:ilvl w:val="0"/>
                <w:numId w:val="9"/>
              </w:numPr>
              <w:framePr w:w="9619" w:wrap="notBeside" w:vAnchor="text" w:hAnchor="text" w:xAlign="center" w:y="1"/>
              <w:tabs>
                <w:tab w:leader="none" w:pos="825" w:val="left"/>
              </w:tabs>
              <w:widowControl w:val="0"/>
              <w:keepNext w:val="0"/>
              <w:keepLines w:val="0"/>
              <w:shd w:val="clear" w:color="auto" w:fill="auto"/>
              <w:bidi w:val="0"/>
              <w:jc w:val="left"/>
              <w:spacing w:before="0" w:after="0" w:line="269" w:lineRule="exact"/>
              <w:ind w:left="840" w:right="0" w:hanging="260"/>
            </w:pPr>
            <w:r>
              <w:rPr>
                <w:rStyle w:val="CharStyle64"/>
              </w:rPr>
              <w:t>витилиго</w:t>
            </w:r>
          </w:p>
          <w:p>
            <w:pPr>
              <w:pStyle w:val="Style19"/>
              <w:numPr>
                <w:ilvl w:val="0"/>
                <w:numId w:val="9"/>
              </w:numPr>
              <w:framePr w:w="9619" w:wrap="notBeside" w:vAnchor="text" w:hAnchor="text" w:xAlign="center" w:y="1"/>
              <w:tabs>
                <w:tab w:leader="none" w:pos="825" w:val="left"/>
              </w:tabs>
              <w:widowControl w:val="0"/>
              <w:keepNext w:val="0"/>
              <w:keepLines w:val="0"/>
              <w:shd w:val="clear" w:color="auto" w:fill="auto"/>
              <w:bidi w:val="0"/>
              <w:jc w:val="left"/>
              <w:spacing w:before="0" w:after="0" w:line="269" w:lineRule="exact"/>
              <w:ind w:left="840" w:right="0" w:hanging="260"/>
            </w:pPr>
            <w:r>
              <w:rPr>
                <w:rStyle w:val="CharStyle64"/>
              </w:rPr>
              <w:t>атопический дерматит</w:t>
            </w:r>
          </w:p>
          <w:p>
            <w:pPr>
              <w:pStyle w:val="Style19"/>
              <w:numPr>
                <w:ilvl w:val="0"/>
                <w:numId w:val="9"/>
              </w:numPr>
              <w:framePr w:w="9619" w:wrap="notBeside" w:vAnchor="text" w:hAnchor="text" w:xAlign="center" w:y="1"/>
              <w:tabs>
                <w:tab w:leader="none" w:pos="825" w:val="left"/>
              </w:tabs>
              <w:widowControl w:val="0"/>
              <w:keepNext w:val="0"/>
              <w:keepLines w:val="0"/>
              <w:shd w:val="clear" w:color="auto" w:fill="auto"/>
              <w:bidi w:val="0"/>
              <w:jc w:val="left"/>
              <w:spacing w:before="0" w:after="0" w:line="269" w:lineRule="exact"/>
              <w:ind w:left="840" w:right="0" w:hanging="260"/>
            </w:pPr>
            <w:r>
              <w:rPr>
                <w:rStyle w:val="CharStyle64"/>
              </w:rPr>
              <w:t>афтозный стоматит, хейлиты</w:t>
            </w:r>
          </w:p>
        </w:tc>
      </w:tr>
      <w:tr>
        <w:trPr>
          <w:trHeight w:val="1354" w:hRule="exact"/>
        </w:trPr>
        <w:tc>
          <w:tcPr>
            <w:shd w:val="clear" w:color="auto" w:fill="FFFFFF"/>
            <w:tcBorders>
              <w:left w:val="single" w:sz="4"/>
              <w:top w:val="single" w:sz="4"/>
            </w:tcBorders>
            <w:vAlign w:val="top"/>
          </w:tcPr>
          <w:p>
            <w:pPr>
              <w:pStyle w:val="Style19"/>
              <w:framePr w:w="9619" w:wrap="notBeside" w:vAnchor="text" w:hAnchor="text" w:xAlign="center" w:y="1"/>
              <w:widowControl w:val="0"/>
              <w:keepNext w:val="0"/>
              <w:keepLines w:val="0"/>
              <w:shd w:val="clear" w:color="auto" w:fill="auto"/>
              <w:bidi w:val="0"/>
              <w:jc w:val="left"/>
              <w:spacing w:before="0" w:after="0" w:line="254" w:lineRule="exact"/>
              <w:ind w:left="0" w:right="0" w:firstLine="0"/>
            </w:pPr>
            <w:r>
              <w:rPr>
                <w:rStyle w:val="CharStyle63"/>
              </w:rPr>
              <w:t>Изменения со стороны костной системы</w:t>
            </w:r>
          </w:p>
        </w:tc>
        <w:tc>
          <w:tcPr>
            <w:shd w:val="clear" w:color="auto" w:fill="FFFFFF"/>
            <w:tcBorders>
              <w:left w:val="single" w:sz="4"/>
              <w:right w:val="single" w:sz="4"/>
              <w:top w:val="single" w:sz="4"/>
            </w:tcBorders>
            <w:vAlign w:val="bottom"/>
          </w:tcPr>
          <w:p>
            <w:pPr>
              <w:pStyle w:val="Style19"/>
              <w:numPr>
                <w:ilvl w:val="0"/>
                <w:numId w:val="11"/>
              </w:numPr>
              <w:framePr w:w="9619" w:wrap="notBeside" w:vAnchor="text" w:hAnchor="text" w:xAlign="center" w:y="1"/>
              <w:tabs>
                <w:tab w:leader="none" w:pos="825" w:val="left"/>
              </w:tabs>
              <w:widowControl w:val="0"/>
              <w:keepNext w:val="0"/>
              <w:keepLines w:val="0"/>
              <w:shd w:val="clear" w:color="auto" w:fill="auto"/>
              <w:bidi w:val="0"/>
              <w:jc w:val="left"/>
              <w:spacing w:before="0" w:after="0" w:line="244" w:lineRule="exact"/>
              <w:ind w:left="840" w:right="0" w:hanging="260"/>
            </w:pPr>
            <w:r>
              <w:rPr>
                <w:rStyle w:val="CharStyle64"/>
              </w:rPr>
              <w:t>боли в костях</w:t>
            </w:r>
          </w:p>
          <w:p>
            <w:pPr>
              <w:pStyle w:val="Style19"/>
              <w:numPr>
                <w:ilvl w:val="0"/>
                <w:numId w:val="11"/>
              </w:numPr>
              <w:framePr w:w="9619" w:wrap="notBeside" w:vAnchor="text" w:hAnchor="text" w:xAlign="center" w:y="1"/>
              <w:tabs>
                <w:tab w:leader="none" w:pos="825" w:val="left"/>
              </w:tabs>
              <w:widowControl w:val="0"/>
              <w:keepNext w:val="0"/>
              <w:keepLines w:val="0"/>
              <w:shd w:val="clear" w:color="auto" w:fill="auto"/>
              <w:bidi w:val="0"/>
              <w:jc w:val="left"/>
              <w:spacing w:before="0" w:after="0" w:line="269" w:lineRule="exact"/>
              <w:ind w:left="840" w:right="0" w:hanging="260"/>
            </w:pPr>
            <w:r>
              <w:rPr>
                <w:rStyle w:val="CharStyle64"/>
              </w:rPr>
              <w:t>остеопороз, остеомаляция, повторные переломы</w:t>
            </w:r>
          </w:p>
          <w:p>
            <w:pPr>
              <w:pStyle w:val="Style19"/>
              <w:numPr>
                <w:ilvl w:val="0"/>
                <w:numId w:val="11"/>
              </w:numPr>
              <w:framePr w:w="9619" w:wrap="notBeside" w:vAnchor="text" w:hAnchor="text" w:xAlign="center" w:y="1"/>
              <w:tabs>
                <w:tab w:leader="none" w:pos="825" w:val="left"/>
              </w:tabs>
              <w:widowControl w:val="0"/>
              <w:keepNext w:val="0"/>
              <w:keepLines w:val="0"/>
              <w:shd w:val="clear" w:color="auto" w:fill="auto"/>
              <w:bidi w:val="0"/>
              <w:jc w:val="left"/>
              <w:spacing w:before="0" w:after="0" w:line="269" w:lineRule="exact"/>
              <w:ind w:left="840" w:right="0" w:hanging="260"/>
            </w:pPr>
            <w:r>
              <w:rPr>
                <w:rStyle w:val="CharStyle64"/>
              </w:rPr>
              <w:t>артриты, боли в суставах</w:t>
            </w:r>
          </w:p>
          <w:p>
            <w:pPr>
              <w:pStyle w:val="Style19"/>
              <w:numPr>
                <w:ilvl w:val="0"/>
                <w:numId w:val="11"/>
              </w:numPr>
              <w:framePr w:w="9619" w:wrap="notBeside" w:vAnchor="text" w:hAnchor="text" w:xAlign="center" w:y="1"/>
              <w:tabs>
                <w:tab w:leader="none" w:pos="825" w:val="left"/>
              </w:tabs>
              <w:widowControl w:val="0"/>
              <w:keepNext w:val="0"/>
              <w:keepLines w:val="0"/>
              <w:shd w:val="clear" w:color="auto" w:fill="auto"/>
              <w:bidi w:val="0"/>
              <w:jc w:val="left"/>
              <w:spacing w:before="0" w:after="0" w:line="269" w:lineRule="exact"/>
              <w:ind w:left="840" w:right="0" w:hanging="260"/>
            </w:pPr>
            <w:r>
              <w:rPr>
                <w:rStyle w:val="CharStyle64"/>
              </w:rPr>
              <w:t>множественный кариес, дефект зубной эмали</w:t>
            </w:r>
          </w:p>
          <w:p>
            <w:pPr>
              <w:pStyle w:val="Style19"/>
              <w:numPr>
                <w:ilvl w:val="0"/>
                <w:numId w:val="11"/>
              </w:numPr>
              <w:framePr w:w="9619" w:wrap="notBeside" w:vAnchor="text" w:hAnchor="text" w:xAlign="center" w:y="1"/>
              <w:tabs>
                <w:tab w:leader="none" w:pos="825" w:val="left"/>
              </w:tabs>
              <w:widowControl w:val="0"/>
              <w:keepNext w:val="0"/>
              <w:keepLines w:val="0"/>
              <w:shd w:val="clear" w:color="auto" w:fill="auto"/>
              <w:bidi w:val="0"/>
              <w:jc w:val="left"/>
              <w:spacing w:before="0" w:after="0" w:line="269" w:lineRule="exact"/>
              <w:ind w:left="840" w:right="0" w:hanging="260"/>
            </w:pPr>
            <w:r>
              <w:rPr>
                <w:rStyle w:val="CharStyle64"/>
              </w:rPr>
              <w:t>низкий рост</w:t>
            </w:r>
          </w:p>
        </w:tc>
      </w:tr>
      <w:tr>
        <w:trPr>
          <w:trHeight w:val="802" w:hRule="exact"/>
        </w:trPr>
        <w:tc>
          <w:tcPr>
            <w:shd w:val="clear" w:color="auto" w:fill="FFFFFF"/>
            <w:tcBorders>
              <w:left w:val="single" w:sz="4"/>
              <w:top w:val="single" w:sz="4"/>
            </w:tcBorders>
            <w:vAlign w:val="top"/>
          </w:tcPr>
          <w:p>
            <w:pPr>
              <w:pStyle w:val="Style19"/>
              <w:framePr w:w="9619"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3"/>
              </w:rPr>
              <w:t>Гематологические проявления</w:t>
            </w:r>
          </w:p>
        </w:tc>
        <w:tc>
          <w:tcPr>
            <w:shd w:val="clear" w:color="auto" w:fill="FFFFFF"/>
            <w:tcBorders>
              <w:left w:val="single" w:sz="4"/>
              <w:right w:val="single" w:sz="4"/>
              <w:top w:val="single" w:sz="4"/>
            </w:tcBorders>
            <w:vAlign w:val="bottom"/>
          </w:tcPr>
          <w:p>
            <w:pPr>
              <w:pStyle w:val="Style19"/>
              <w:numPr>
                <w:ilvl w:val="0"/>
                <w:numId w:val="13"/>
              </w:numPr>
              <w:framePr w:w="9619" w:wrap="notBeside" w:vAnchor="text" w:hAnchor="text" w:xAlign="center" w:y="1"/>
              <w:tabs>
                <w:tab w:leader="none" w:pos="820" w:val="left"/>
              </w:tabs>
              <w:widowControl w:val="0"/>
              <w:keepNext w:val="0"/>
              <w:keepLines w:val="0"/>
              <w:shd w:val="clear" w:color="auto" w:fill="auto"/>
              <w:bidi w:val="0"/>
              <w:jc w:val="left"/>
              <w:spacing w:before="0" w:after="0" w:line="254" w:lineRule="exact"/>
              <w:ind w:left="840" w:right="0" w:hanging="260"/>
            </w:pPr>
            <w:r>
              <w:rPr>
                <w:rStyle w:val="CharStyle64"/>
              </w:rPr>
              <w:t>рефрактерная к терапии железодефицитная или В</w:t>
            </w:r>
            <w:r>
              <w:rPr>
                <w:rStyle w:val="CharStyle64"/>
                <w:vertAlign w:val="subscript"/>
              </w:rPr>
              <w:t xml:space="preserve">12 </w:t>
            </w:r>
            <w:r>
              <w:rPr>
                <w:rStyle w:val="CharStyle64"/>
              </w:rPr>
              <w:t>дефицитная анемия</w:t>
            </w:r>
          </w:p>
          <w:p>
            <w:pPr>
              <w:pStyle w:val="Style19"/>
              <w:numPr>
                <w:ilvl w:val="0"/>
                <w:numId w:val="13"/>
              </w:numPr>
              <w:framePr w:w="9619" w:wrap="notBeside" w:vAnchor="text" w:hAnchor="text" w:xAlign="center" w:y="1"/>
              <w:tabs>
                <w:tab w:leader="none" w:pos="825" w:val="left"/>
              </w:tabs>
              <w:widowControl w:val="0"/>
              <w:keepNext w:val="0"/>
              <w:keepLines w:val="0"/>
              <w:shd w:val="clear" w:color="auto" w:fill="auto"/>
              <w:bidi w:val="0"/>
              <w:jc w:val="left"/>
              <w:spacing w:before="0" w:after="0" w:line="254" w:lineRule="exact"/>
              <w:ind w:left="840" w:right="0" w:hanging="260"/>
            </w:pPr>
            <w:r>
              <w:rPr>
                <w:rStyle w:val="CharStyle64"/>
              </w:rPr>
              <w:t>кровотечения</w:t>
            </w:r>
          </w:p>
        </w:tc>
      </w:tr>
      <w:tr>
        <w:trPr>
          <w:trHeight w:val="1354" w:hRule="exact"/>
        </w:trPr>
        <w:tc>
          <w:tcPr>
            <w:shd w:val="clear" w:color="auto" w:fill="FFFFFF"/>
            <w:tcBorders>
              <w:left w:val="single" w:sz="4"/>
              <w:top w:val="single" w:sz="4"/>
            </w:tcBorders>
            <w:vAlign w:val="top"/>
          </w:tcPr>
          <w:p>
            <w:pPr>
              <w:pStyle w:val="Style19"/>
              <w:framePr w:w="9619"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3"/>
              </w:rPr>
              <w:t>Неврологические проявления</w:t>
            </w:r>
          </w:p>
        </w:tc>
        <w:tc>
          <w:tcPr>
            <w:shd w:val="clear" w:color="auto" w:fill="FFFFFF"/>
            <w:tcBorders>
              <w:left w:val="single" w:sz="4"/>
              <w:right w:val="single" w:sz="4"/>
              <w:top w:val="single" w:sz="4"/>
            </w:tcBorders>
            <w:vAlign w:val="bottom"/>
          </w:tcPr>
          <w:p>
            <w:pPr>
              <w:pStyle w:val="Style19"/>
              <w:numPr>
                <w:ilvl w:val="0"/>
                <w:numId w:val="15"/>
              </w:numPr>
              <w:framePr w:w="9619" w:wrap="notBeside" w:vAnchor="text" w:hAnchor="text" w:xAlign="center" w:y="1"/>
              <w:tabs>
                <w:tab w:leader="none" w:pos="825" w:val="left"/>
              </w:tabs>
              <w:widowControl w:val="0"/>
              <w:keepNext w:val="0"/>
              <w:keepLines w:val="0"/>
              <w:shd w:val="clear" w:color="auto" w:fill="auto"/>
              <w:bidi w:val="0"/>
              <w:jc w:val="left"/>
              <w:spacing w:before="0" w:after="0" w:line="244" w:lineRule="exact"/>
              <w:ind w:left="840" w:right="0" w:hanging="260"/>
            </w:pPr>
            <w:r>
              <w:rPr>
                <w:rStyle w:val="CharStyle64"/>
              </w:rPr>
              <w:t>головные боли</w:t>
            </w:r>
          </w:p>
          <w:p>
            <w:pPr>
              <w:pStyle w:val="Style19"/>
              <w:numPr>
                <w:ilvl w:val="0"/>
                <w:numId w:val="15"/>
              </w:numPr>
              <w:framePr w:w="9619" w:wrap="notBeside" w:vAnchor="text" w:hAnchor="text" w:xAlign="center" w:y="1"/>
              <w:tabs>
                <w:tab w:leader="none" w:pos="825" w:val="left"/>
              </w:tabs>
              <w:widowControl w:val="0"/>
              <w:keepNext w:val="0"/>
              <w:keepLines w:val="0"/>
              <w:shd w:val="clear" w:color="auto" w:fill="auto"/>
              <w:bidi w:val="0"/>
              <w:jc w:val="left"/>
              <w:spacing w:before="0" w:after="0" w:line="264" w:lineRule="exact"/>
              <w:ind w:left="840" w:right="0" w:hanging="260"/>
            </w:pPr>
            <w:r>
              <w:rPr>
                <w:rStyle w:val="CharStyle64"/>
              </w:rPr>
              <w:t>нарушения сна</w:t>
            </w:r>
          </w:p>
          <w:p>
            <w:pPr>
              <w:pStyle w:val="Style19"/>
              <w:numPr>
                <w:ilvl w:val="0"/>
                <w:numId w:val="15"/>
              </w:numPr>
              <w:framePr w:w="9619" w:wrap="notBeside" w:vAnchor="text" w:hAnchor="text" w:xAlign="center" w:y="1"/>
              <w:tabs>
                <w:tab w:leader="none" w:pos="820" w:val="left"/>
              </w:tabs>
              <w:widowControl w:val="0"/>
              <w:keepNext w:val="0"/>
              <w:keepLines w:val="0"/>
              <w:shd w:val="clear" w:color="auto" w:fill="auto"/>
              <w:bidi w:val="0"/>
              <w:jc w:val="left"/>
              <w:spacing w:before="0" w:after="0" w:line="264" w:lineRule="exact"/>
              <w:ind w:left="840" w:right="0" w:hanging="260"/>
            </w:pPr>
            <w:r>
              <w:rPr>
                <w:rStyle w:val="CharStyle64"/>
              </w:rPr>
              <w:t>депрессия</w:t>
            </w:r>
          </w:p>
          <w:p>
            <w:pPr>
              <w:pStyle w:val="Style19"/>
              <w:numPr>
                <w:ilvl w:val="0"/>
                <w:numId w:val="15"/>
              </w:numPr>
              <w:framePr w:w="9619" w:wrap="notBeside" w:vAnchor="text" w:hAnchor="text" w:xAlign="center" w:y="1"/>
              <w:tabs>
                <w:tab w:leader="none" w:pos="825" w:val="left"/>
              </w:tabs>
              <w:widowControl w:val="0"/>
              <w:keepNext w:val="0"/>
              <w:keepLines w:val="0"/>
              <w:shd w:val="clear" w:color="auto" w:fill="auto"/>
              <w:bidi w:val="0"/>
              <w:jc w:val="left"/>
              <w:spacing w:before="0" w:after="0" w:line="264" w:lineRule="exact"/>
              <w:ind w:left="840" w:right="0" w:hanging="260"/>
            </w:pPr>
            <w:r>
              <w:rPr>
                <w:rStyle w:val="CharStyle64"/>
              </w:rPr>
              <w:t>полинейропатия</w:t>
            </w:r>
          </w:p>
          <w:p>
            <w:pPr>
              <w:pStyle w:val="Style19"/>
              <w:numPr>
                <w:ilvl w:val="0"/>
                <w:numId w:val="15"/>
              </w:numPr>
              <w:framePr w:w="9619" w:wrap="notBeside" w:vAnchor="text" w:hAnchor="text" w:xAlign="center" w:y="1"/>
              <w:tabs>
                <w:tab w:leader="none" w:pos="825" w:val="left"/>
              </w:tabs>
              <w:widowControl w:val="0"/>
              <w:keepNext w:val="0"/>
              <w:keepLines w:val="0"/>
              <w:shd w:val="clear" w:color="auto" w:fill="auto"/>
              <w:bidi w:val="0"/>
              <w:jc w:val="left"/>
              <w:spacing w:before="0" w:after="0" w:line="264" w:lineRule="exact"/>
              <w:ind w:left="840" w:right="0" w:hanging="260"/>
            </w:pPr>
            <w:r>
              <w:rPr>
                <w:rStyle w:val="CharStyle64"/>
              </w:rPr>
              <w:t>атаксия</w:t>
            </w:r>
          </w:p>
        </w:tc>
      </w:tr>
      <w:tr>
        <w:trPr>
          <w:trHeight w:val="1080" w:hRule="exact"/>
        </w:trPr>
        <w:tc>
          <w:tcPr>
            <w:shd w:val="clear" w:color="auto" w:fill="FFFFFF"/>
            <w:tcBorders>
              <w:left w:val="single" w:sz="4"/>
              <w:top w:val="single" w:sz="4"/>
              <w:bottom w:val="single" w:sz="4"/>
            </w:tcBorders>
            <w:vAlign w:val="top"/>
          </w:tcPr>
          <w:p>
            <w:pPr>
              <w:pStyle w:val="Style19"/>
              <w:framePr w:w="9619" w:wrap="notBeside" w:vAnchor="text" w:hAnchor="text" w:xAlign="center" w:y="1"/>
              <w:widowControl w:val="0"/>
              <w:keepNext w:val="0"/>
              <w:keepLines w:val="0"/>
              <w:shd w:val="clear" w:color="auto" w:fill="auto"/>
              <w:bidi w:val="0"/>
              <w:jc w:val="left"/>
              <w:spacing w:before="0" w:after="0" w:line="254" w:lineRule="exact"/>
              <w:ind w:left="0" w:right="0" w:firstLine="0"/>
            </w:pPr>
            <w:r>
              <w:rPr>
                <w:rStyle w:val="CharStyle63"/>
              </w:rPr>
              <w:t>Нарушения репродуктивной функции</w:t>
            </w:r>
          </w:p>
        </w:tc>
        <w:tc>
          <w:tcPr>
            <w:shd w:val="clear" w:color="auto" w:fill="FFFFFF"/>
            <w:tcBorders>
              <w:left w:val="single" w:sz="4"/>
              <w:right w:val="single" w:sz="4"/>
              <w:top w:val="single" w:sz="4"/>
              <w:bottom w:val="single" w:sz="4"/>
            </w:tcBorders>
            <w:vAlign w:val="bottom"/>
          </w:tcPr>
          <w:p>
            <w:pPr>
              <w:pStyle w:val="Style19"/>
              <w:numPr>
                <w:ilvl w:val="0"/>
                <w:numId w:val="17"/>
              </w:numPr>
              <w:framePr w:w="9619" w:wrap="notBeside" w:vAnchor="text" w:hAnchor="text" w:xAlign="center" w:y="1"/>
              <w:tabs>
                <w:tab w:leader="none" w:pos="825" w:val="left"/>
              </w:tabs>
              <w:widowControl w:val="0"/>
              <w:keepNext w:val="0"/>
              <w:keepLines w:val="0"/>
              <w:shd w:val="clear" w:color="auto" w:fill="auto"/>
              <w:bidi w:val="0"/>
              <w:jc w:val="left"/>
              <w:spacing w:before="0" w:after="0" w:line="254" w:lineRule="exact"/>
              <w:ind w:left="840" w:right="0" w:hanging="260"/>
            </w:pPr>
            <w:r>
              <w:rPr>
                <w:rStyle w:val="CharStyle64"/>
              </w:rPr>
              <w:t>задержка полового развития</w:t>
            </w:r>
          </w:p>
          <w:p>
            <w:pPr>
              <w:pStyle w:val="Style19"/>
              <w:numPr>
                <w:ilvl w:val="0"/>
                <w:numId w:val="17"/>
              </w:numPr>
              <w:framePr w:w="9619" w:wrap="notBeside" w:vAnchor="text" w:hAnchor="text" w:xAlign="center" w:y="1"/>
              <w:tabs>
                <w:tab w:leader="none" w:pos="820" w:val="left"/>
              </w:tabs>
              <w:widowControl w:val="0"/>
              <w:keepNext w:val="0"/>
              <w:keepLines w:val="0"/>
              <w:shd w:val="clear" w:color="auto" w:fill="auto"/>
              <w:bidi w:val="0"/>
              <w:jc w:val="left"/>
              <w:spacing w:before="0" w:after="0" w:line="254" w:lineRule="exact"/>
              <w:ind w:left="840" w:right="0" w:hanging="260"/>
            </w:pPr>
            <w:r>
              <w:rPr>
                <w:rStyle w:val="CharStyle64"/>
              </w:rPr>
              <w:t>женское и мужское бесплодие</w:t>
            </w:r>
          </w:p>
          <w:p>
            <w:pPr>
              <w:pStyle w:val="Style19"/>
              <w:numPr>
                <w:ilvl w:val="0"/>
                <w:numId w:val="17"/>
              </w:numPr>
              <w:framePr w:w="9619" w:wrap="notBeside" w:vAnchor="text" w:hAnchor="text" w:xAlign="center" w:y="1"/>
              <w:tabs>
                <w:tab w:leader="none" w:pos="825" w:val="left"/>
              </w:tabs>
              <w:widowControl w:val="0"/>
              <w:keepNext w:val="0"/>
              <w:keepLines w:val="0"/>
              <w:shd w:val="clear" w:color="auto" w:fill="auto"/>
              <w:bidi w:val="0"/>
              <w:jc w:val="left"/>
              <w:spacing w:before="0" w:after="0" w:line="254" w:lineRule="exact"/>
              <w:ind w:left="840" w:right="0" w:hanging="260"/>
            </w:pPr>
            <w:r>
              <w:rPr>
                <w:rStyle w:val="CharStyle64"/>
              </w:rPr>
              <w:t>привычное невынашивание беременности, спонтанные аборты, мертворождения</w:t>
            </w:r>
          </w:p>
        </w:tc>
      </w:tr>
    </w:tbl>
    <w:p>
      <w:pPr>
        <w:framePr w:w="9619" w:wrap="notBeside" w:vAnchor="text" w:hAnchor="text" w:xAlign="center" w:y="1"/>
        <w:widowControl w:val="0"/>
        <w:rPr>
          <w:sz w:val="2"/>
          <w:szCs w:val="2"/>
        </w:rPr>
      </w:pPr>
    </w:p>
    <w:p>
      <w:pPr>
        <w:widowControl w:val="0"/>
        <w:rPr>
          <w:sz w:val="2"/>
          <w:szCs w:val="2"/>
        </w:rPr>
      </w:pPr>
    </w:p>
    <w:p>
      <w:pPr>
        <w:pStyle w:val="Style74"/>
        <w:widowControl w:val="0"/>
        <w:keepNext w:val="0"/>
        <w:keepLines w:val="0"/>
        <w:shd w:val="clear" w:color="auto" w:fill="auto"/>
        <w:bidi w:val="0"/>
        <w:jc w:val="left"/>
        <w:spacing w:before="269" w:after="316"/>
        <w:ind w:left="0" w:right="0" w:firstLine="960"/>
      </w:pPr>
      <w:r>
        <w:rPr>
          <w:lang w:val="ru-RU" w:eastAsia="ru-RU" w:bidi="ru-RU"/>
          <w:rFonts w:ascii="Times New Roman" w:eastAsia="Times New Roman" w:hAnsi="Times New Roman" w:cs="Times New Roman"/>
          <w:w w:val="100"/>
          <w:spacing w:val="0"/>
          <w:color w:val="000000"/>
          <w:position w:val="0"/>
        </w:rPr>
        <w:t>В клинической картине целиакии не имеется ни одного симптома, который бы встречался у 100% больных, что может привести к диагностическим ошибкам.</w:t>
      </w:r>
    </w:p>
    <w:p>
      <w:pPr>
        <w:pStyle w:val="Style19"/>
        <w:widowControl w:val="0"/>
        <w:keepNext w:val="0"/>
        <w:keepLines w:val="0"/>
        <w:shd w:val="clear" w:color="auto" w:fill="auto"/>
        <w:bidi w:val="0"/>
        <w:jc w:val="left"/>
        <w:spacing w:before="0" w:after="0" w:line="278" w:lineRule="exact"/>
        <w:ind w:left="0" w:right="0" w:firstLine="960"/>
      </w:pPr>
      <w:r>
        <w:rPr>
          <w:lang w:val="ru-RU" w:eastAsia="ru-RU" w:bidi="ru-RU"/>
          <w:rFonts w:ascii="Times New Roman" w:eastAsia="Times New Roman" w:hAnsi="Times New Roman" w:cs="Times New Roman"/>
          <w:w w:val="100"/>
          <w:spacing w:val="0"/>
          <w:color w:val="000000"/>
          <w:position w:val="0"/>
        </w:rPr>
        <w:t>При диагностике целиакии необходимо помнить о высокой частоте ее ассоциации с рядом аутоиммунных и генетических заболеваний (табл. 5).</w:t>
      </w:r>
    </w:p>
    <w:p>
      <w:pPr>
        <w:pStyle w:val="Style60"/>
        <w:framePr w:w="9586" w:wrap="notBeside" w:vAnchor="text" w:hAnchor="text" w:xAlign="center" w:y="1"/>
        <w:widowControl w:val="0"/>
        <w:keepNext w:val="0"/>
        <w:keepLines w:val="0"/>
        <w:shd w:val="clear" w:color="auto" w:fill="auto"/>
        <w:bidi w:val="0"/>
        <w:spacing w:before="0" w:after="0"/>
        <w:ind w:left="0" w:right="0" w:firstLine="0"/>
      </w:pPr>
      <w:r>
        <w:rPr>
          <w:lang w:val="ru-RU" w:eastAsia="ru-RU" w:bidi="ru-RU"/>
          <w:rFonts w:ascii="Times New Roman" w:eastAsia="Times New Roman" w:hAnsi="Times New Roman" w:cs="Times New Roman"/>
          <w:w w:val="100"/>
          <w:spacing w:val="0"/>
          <w:color w:val="000000"/>
          <w:position w:val="0"/>
        </w:rPr>
        <w:t>Таблица 5</w:t>
      </w:r>
    </w:p>
    <w:p>
      <w:pPr>
        <w:pStyle w:val="Style60"/>
        <w:framePr w:w="9586" w:wrap="notBeside" w:vAnchor="text" w:hAnchor="text" w:xAlign="center" w:y="1"/>
        <w:widowControl w:val="0"/>
        <w:keepNext w:val="0"/>
        <w:keepLines w:val="0"/>
        <w:shd w:val="clear" w:color="auto" w:fill="auto"/>
        <w:bidi w:val="0"/>
        <w:spacing w:before="0" w:after="0"/>
        <w:ind w:left="0" w:right="0" w:firstLine="0"/>
      </w:pPr>
      <w:r>
        <w:rPr>
          <w:rStyle w:val="CharStyle62"/>
          <w:b/>
          <w:bCs/>
        </w:rPr>
        <w:t>Ассоциированные с целиакией заболевани</w:t>
      </w:r>
      <w:r>
        <w:rPr>
          <w:lang w:val="ru-RU" w:eastAsia="ru-RU" w:bidi="ru-RU"/>
          <w:rFonts w:ascii="Times New Roman" w:eastAsia="Times New Roman" w:hAnsi="Times New Roman" w:cs="Times New Roman"/>
          <w:w w:val="100"/>
          <w:spacing w:val="0"/>
          <w:color w:val="000000"/>
          <w:position w:val="0"/>
        </w:rPr>
        <w:t>я</w:t>
      </w:r>
    </w:p>
    <w:tbl>
      <w:tblPr>
        <w:tblOverlap w:val="never"/>
        <w:tblLayout w:type="fixed"/>
        <w:jc w:val="center"/>
      </w:tblPr>
      <w:tblGrid>
        <w:gridCol w:w="3941"/>
        <w:gridCol w:w="5645"/>
      </w:tblGrid>
      <w:tr>
        <w:trPr>
          <w:trHeight w:val="1032" w:hRule="exact"/>
        </w:trPr>
        <w:tc>
          <w:tcPr>
            <w:shd w:val="clear" w:color="auto" w:fill="FFFFFF"/>
            <w:tcBorders>
              <w:left w:val="single" w:sz="4"/>
              <w:top w:val="single" w:sz="4"/>
            </w:tcBorders>
            <w:vAlign w:val="top"/>
          </w:tcPr>
          <w:p>
            <w:pPr>
              <w:pStyle w:val="Style19"/>
              <w:framePr w:w="9586" w:wrap="notBeside" w:vAnchor="text" w:hAnchor="text" w:xAlign="center" w:y="1"/>
              <w:widowControl w:val="0"/>
              <w:keepNext w:val="0"/>
              <w:keepLines w:val="0"/>
              <w:shd w:val="clear" w:color="auto" w:fill="auto"/>
              <w:bidi w:val="0"/>
              <w:spacing w:before="0" w:after="0" w:line="232" w:lineRule="exact"/>
              <w:ind w:left="0" w:right="0" w:firstLine="0"/>
            </w:pPr>
            <w:r>
              <w:rPr>
                <w:rStyle w:val="CharStyle63"/>
              </w:rPr>
              <w:t>Заболевания эндокринной системы</w:t>
            </w:r>
          </w:p>
        </w:tc>
        <w:tc>
          <w:tcPr>
            <w:shd w:val="clear" w:color="auto" w:fill="FFFFFF"/>
            <w:tcBorders>
              <w:left w:val="single" w:sz="4"/>
              <w:right w:val="single" w:sz="4"/>
              <w:top w:val="single" w:sz="4"/>
            </w:tcBorders>
            <w:vAlign w:val="bottom"/>
          </w:tcPr>
          <w:p>
            <w:pPr>
              <w:pStyle w:val="Style19"/>
              <w:framePr w:w="9586" w:wrap="notBeside" w:vAnchor="text" w:hAnchor="text" w:xAlign="center" w:y="1"/>
              <w:widowControl w:val="0"/>
              <w:keepNext w:val="0"/>
              <w:keepLines w:val="0"/>
              <w:shd w:val="clear" w:color="auto" w:fill="auto"/>
              <w:bidi w:val="0"/>
              <w:jc w:val="left"/>
              <w:spacing w:before="0" w:after="0" w:line="244" w:lineRule="exact"/>
              <w:ind w:left="0" w:right="0" w:firstLine="0"/>
            </w:pPr>
            <w:r>
              <w:rPr>
                <w:rStyle w:val="CharStyle64"/>
              </w:rPr>
              <w:t>Сахарный диабет I типа</w:t>
            </w:r>
          </w:p>
          <w:p>
            <w:pPr>
              <w:pStyle w:val="Style19"/>
              <w:framePr w:w="9586" w:wrap="notBeside" w:vAnchor="text" w:hAnchor="text" w:xAlign="center" w:y="1"/>
              <w:widowControl w:val="0"/>
              <w:keepNext w:val="0"/>
              <w:keepLines w:val="0"/>
              <w:shd w:val="clear" w:color="auto" w:fill="auto"/>
              <w:bidi w:val="0"/>
              <w:jc w:val="left"/>
              <w:spacing w:before="0" w:after="0" w:line="254" w:lineRule="exact"/>
              <w:ind w:left="0" w:right="0" w:firstLine="0"/>
            </w:pPr>
            <w:r>
              <w:rPr>
                <w:rStyle w:val="CharStyle64"/>
              </w:rPr>
              <w:t>Аутоиммунные заболевания щитовидной железы</w:t>
            </w:r>
          </w:p>
          <w:p>
            <w:pPr>
              <w:pStyle w:val="Style19"/>
              <w:framePr w:w="9586" w:wrap="notBeside" w:vAnchor="text" w:hAnchor="text" w:xAlign="center" w:y="1"/>
              <w:widowControl w:val="0"/>
              <w:keepNext w:val="0"/>
              <w:keepLines w:val="0"/>
              <w:shd w:val="clear" w:color="auto" w:fill="auto"/>
              <w:bidi w:val="0"/>
              <w:jc w:val="left"/>
              <w:spacing w:before="0" w:after="0" w:line="254" w:lineRule="exact"/>
              <w:ind w:left="0" w:right="0" w:firstLine="0"/>
            </w:pPr>
            <w:r>
              <w:rPr>
                <w:rStyle w:val="CharStyle64"/>
              </w:rPr>
              <w:t>Болезнь Аддисона</w:t>
            </w:r>
          </w:p>
          <w:p>
            <w:pPr>
              <w:pStyle w:val="Style19"/>
              <w:framePr w:w="9586" w:wrap="notBeside" w:vAnchor="text" w:hAnchor="text" w:xAlign="center" w:y="1"/>
              <w:widowControl w:val="0"/>
              <w:keepNext w:val="0"/>
              <w:keepLines w:val="0"/>
              <w:shd w:val="clear" w:color="auto" w:fill="auto"/>
              <w:bidi w:val="0"/>
              <w:jc w:val="left"/>
              <w:spacing w:before="0" w:after="0" w:line="254" w:lineRule="exact"/>
              <w:ind w:left="0" w:right="0" w:firstLine="0"/>
            </w:pPr>
            <w:r>
              <w:rPr>
                <w:rStyle w:val="CharStyle64"/>
              </w:rPr>
              <w:t>Нарушения репродуктивной функции</w:t>
            </w:r>
          </w:p>
        </w:tc>
      </w:tr>
      <w:tr>
        <w:trPr>
          <w:trHeight w:val="768" w:hRule="exact"/>
        </w:trPr>
        <w:tc>
          <w:tcPr>
            <w:shd w:val="clear" w:color="auto" w:fill="FFFFFF"/>
            <w:tcBorders>
              <w:left w:val="single" w:sz="4"/>
              <w:top w:val="single" w:sz="4"/>
            </w:tcBorders>
            <w:vAlign w:val="top"/>
          </w:tcPr>
          <w:p>
            <w:pPr>
              <w:pStyle w:val="Style19"/>
              <w:framePr w:w="9586" w:wrap="notBeside" w:vAnchor="text" w:hAnchor="text" w:xAlign="center" w:y="1"/>
              <w:widowControl w:val="0"/>
              <w:keepNext w:val="0"/>
              <w:keepLines w:val="0"/>
              <w:shd w:val="clear" w:color="auto" w:fill="auto"/>
              <w:bidi w:val="0"/>
              <w:spacing w:before="0" w:after="0" w:line="232" w:lineRule="exact"/>
              <w:ind w:left="0" w:right="0" w:firstLine="0"/>
            </w:pPr>
            <w:r>
              <w:rPr>
                <w:rStyle w:val="CharStyle63"/>
              </w:rPr>
              <w:t>Неврологические заболевания</w:t>
            </w:r>
          </w:p>
        </w:tc>
        <w:tc>
          <w:tcPr>
            <w:shd w:val="clear" w:color="auto" w:fill="FFFFFF"/>
            <w:tcBorders>
              <w:left w:val="single" w:sz="4"/>
              <w:right w:val="single" w:sz="4"/>
              <w:top w:val="single" w:sz="4"/>
            </w:tcBorders>
            <w:vAlign w:val="bottom"/>
          </w:tcPr>
          <w:p>
            <w:pPr>
              <w:pStyle w:val="Style19"/>
              <w:framePr w:w="9586" w:wrap="notBeside" w:vAnchor="text" w:hAnchor="text" w:xAlign="center" w:y="1"/>
              <w:widowControl w:val="0"/>
              <w:keepNext w:val="0"/>
              <w:keepLines w:val="0"/>
              <w:shd w:val="clear" w:color="auto" w:fill="auto"/>
              <w:bidi w:val="0"/>
              <w:jc w:val="left"/>
              <w:spacing w:before="0" w:after="0" w:line="244" w:lineRule="exact"/>
              <w:ind w:left="0" w:right="0" w:firstLine="0"/>
            </w:pPr>
            <w:r>
              <w:rPr>
                <w:rStyle w:val="CharStyle64"/>
              </w:rPr>
              <w:t>Мозжечковая атаксия</w:t>
            </w:r>
          </w:p>
          <w:p>
            <w:pPr>
              <w:pStyle w:val="Style19"/>
              <w:framePr w:w="9586" w:wrap="notBeside" w:vAnchor="text" w:hAnchor="text" w:xAlign="center" w:y="1"/>
              <w:widowControl w:val="0"/>
              <w:keepNext w:val="0"/>
              <w:keepLines w:val="0"/>
              <w:shd w:val="clear" w:color="auto" w:fill="auto"/>
              <w:bidi w:val="0"/>
              <w:jc w:val="left"/>
              <w:spacing w:before="0" w:after="0" w:line="254" w:lineRule="exact"/>
              <w:ind w:left="0" w:right="0" w:firstLine="0"/>
            </w:pPr>
            <w:r>
              <w:rPr>
                <w:rStyle w:val="CharStyle64"/>
              </w:rPr>
              <w:t>Нейропатия</w:t>
            </w:r>
          </w:p>
          <w:p>
            <w:pPr>
              <w:pStyle w:val="Style19"/>
              <w:framePr w:w="9586" w:wrap="notBeside" w:vAnchor="text" w:hAnchor="text" w:xAlign="center" w:y="1"/>
              <w:widowControl w:val="0"/>
              <w:keepNext w:val="0"/>
              <w:keepLines w:val="0"/>
              <w:shd w:val="clear" w:color="auto" w:fill="auto"/>
              <w:bidi w:val="0"/>
              <w:jc w:val="left"/>
              <w:spacing w:before="0" w:after="0" w:line="254" w:lineRule="exact"/>
              <w:ind w:left="0" w:right="0" w:firstLine="0"/>
            </w:pPr>
            <w:r>
              <w:rPr>
                <w:rStyle w:val="CharStyle64"/>
              </w:rPr>
              <w:t>Эпилепсия</w:t>
            </w:r>
          </w:p>
        </w:tc>
      </w:tr>
      <w:tr>
        <w:trPr>
          <w:trHeight w:val="518" w:hRule="exact"/>
        </w:trPr>
        <w:tc>
          <w:tcPr>
            <w:shd w:val="clear" w:color="auto" w:fill="FFFFFF"/>
            <w:tcBorders>
              <w:left w:val="single" w:sz="4"/>
              <w:top w:val="single" w:sz="4"/>
            </w:tcBorders>
            <w:vAlign w:val="bottom"/>
          </w:tcPr>
          <w:p>
            <w:pPr>
              <w:pStyle w:val="Style19"/>
              <w:framePr w:w="9586" w:wrap="notBeside" w:vAnchor="text" w:hAnchor="text" w:xAlign="center" w:y="1"/>
              <w:tabs>
                <w:tab w:leader="none" w:pos="1661" w:val="left"/>
              </w:tabs>
              <w:widowControl w:val="0"/>
              <w:keepNext w:val="0"/>
              <w:keepLines w:val="0"/>
              <w:shd w:val="clear" w:color="auto" w:fill="auto"/>
              <w:bidi w:val="0"/>
              <w:spacing w:before="0" w:after="0" w:line="245" w:lineRule="exact"/>
              <w:ind w:left="0" w:right="0" w:firstLine="0"/>
            </w:pPr>
            <w:r>
              <w:rPr>
                <w:rStyle w:val="CharStyle63"/>
              </w:rPr>
              <w:t>Заболевания</w:t>
              <w:tab/>
              <w:t>сердечно-сосудистой</w:t>
            </w:r>
          </w:p>
          <w:p>
            <w:pPr>
              <w:pStyle w:val="Style19"/>
              <w:framePr w:w="9586" w:wrap="notBeside" w:vAnchor="text" w:hAnchor="text" w:xAlign="center" w:y="1"/>
              <w:widowControl w:val="0"/>
              <w:keepNext w:val="0"/>
              <w:keepLines w:val="0"/>
              <w:shd w:val="clear" w:color="auto" w:fill="auto"/>
              <w:bidi w:val="0"/>
              <w:spacing w:before="0" w:after="0" w:line="245" w:lineRule="exact"/>
              <w:ind w:left="0" w:right="0" w:firstLine="0"/>
            </w:pPr>
            <w:r>
              <w:rPr>
                <w:rStyle w:val="CharStyle63"/>
              </w:rPr>
              <w:t>системы</w:t>
            </w:r>
          </w:p>
        </w:tc>
        <w:tc>
          <w:tcPr>
            <w:shd w:val="clear" w:color="auto" w:fill="FFFFFF"/>
            <w:tcBorders>
              <w:left w:val="single" w:sz="4"/>
              <w:right w:val="single" w:sz="4"/>
              <w:top w:val="single" w:sz="4"/>
            </w:tcBorders>
            <w:vAlign w:val="bottom"/>
          </w:tcPr>
          <w:p>
            <w:pPr>
              <w:pStyle w:val="Style19"/>
              <w:framePr w:w="9586" w:wrap="notBeside" w:vAnchor="text" w:hAnchor="text" w:xAlign="center" w:y="1"/>
              <w:widowControl w:val="0"/>
              <w:keepNext w:val="0"/>
              <w:keepLines w:val="0"/>
              <w:shd w:val="clear" w:color="auto" w:fill="auto"/>
              <w:bidi w:val="0"/>
              <w:jc w:val="left"/>
              <w:spacing w:before="0" w:after="0" w:line="250" w:lineRule="exact"/>
              <w:ind w:left="0" w:right="0" w:firstLine="0"/>
            </w:pPr>
            <w:r>
              <w:rPr>
                <w:rStyle w:val="CharStyle64"/>
              </w:rPr>
              <w:t>Идиопатическая дилатационная кардиомиопатия Аутоиммунный миокардит</w:t>
            </w:r>
          </w:p>
        </w:tc>
      </w:tr>
      <w:tr>
        <w:trPr>
          <w:trHeight w:val="1022" w:hRule="exact"/>
        </w:trPr>
        <w:tc>
          <w:tcPr>
            <w:shd w:val="clear" w:color="auto" w:fill="FFFFFF"/>
            <w:tcBorders>
              <w:left w:val="single" w:sz="4"/>
              <w:top w:val="single" w:sz="4"/>
            </w:tcBorders>
            <w:vAlign w:val="top"/>
          </w:tcPr>
          <w:p>
            <w:pPr>
              <w:pStyle w:val="Style19"/>
              <w:framePr w:w="9586" w:wrap="notBeside" w:vAnchor="text" w:hAnchor="text" w:xAlign="center" w:y="1"/>
              <w:tabs>
                <w:tab w:leader="none" w:pos="1978" w:val="left"/>
              </w:tabs>
              <w:widowControl w:val="0"/>
              <w:keepNext w:val="0"/>
              <w:keepLines w:val="0"/>
              <w:shd w:val="clear" w:color="auto" w:fill="auto"/>
              <w:bidi w:val="0"/>
              <w:spacing w:before="0" w:after="0" w:line="250" w:lineRule="exact"/>
              <w:ind w:left="0" w:right="0" w:firstLine="0"/>
            </w:pPr>
            <w:r>
              <w:rPr>
                <w:rStyle w:val="CharStyle63"/>
              </w:rPr>
              <w:t>Заболевания</w:t>
              <w:tab/>
              <w:t>гепатобилиарной</w:t>
            </w:r>
          </w:p>
          <w:p>
            <w:pPr>
              <w:pStyle w:val="Style19"/>
              <w:framePr w:w="9586" w:wrap="notBeside" w:vAnchor="text" w:hAnchor="text" w:xAlign="center" w:y="1"/>
              <w:widowControl w:val="0"/>
              <w:keepNext w:val="0"/>
              <w:keepLines w:val="0"/>
              <w:shd w:val="clear" w:color="auto" w:fill="auto"/>
              <w:bidi w:val="0"/>
              <w:spacing w:before="0" w:after="0" w:line="250" w:lineRule="exact"/>
              <w:ind w:left="0" w:right="0" w:firstLine="0"/>
            </w:pPr>
            <w:r>
              <w:rPr>
                <w:rStyle w:val="CharStyle63"/>
              </w:rPr>
              <w:t>системы</w:t>
            </w:r>
          </w:p>
        </w:tc>
        <w:tc>
          <w:tcPr>
            <w:shd w:val="clear" w:color="auto" w:fill="FFFFFF"/>
            <w:tcBorders>
              <w:left w:val="single" w:sz="4"/>
              <w:right w:val="single" w:sz="4"/>
              <w:top w:val="single" w:sz="4"/>
            </w:tcBorders>
            <w:vAlign w:val="bottom"/>
          </w:tcPr>
          <w:p>
            <w:pPr>
              <w:pStyle w:val="Style19"/>
              <w:framePr w:w="9586" w:wrap="notBeside" w:vAnchor="text" w:hAnchor="text" w:xAlign="center" w:y="1"/>
              <w:widowControl w:val="0"/>
              <w:keepNext w:val="0"/>
              <w:keepLines w:val="0"/>
              <w:shd w:val="clear" w:color="auto" w:fill="auto"/>
              <w:bidi w:val="0"/>
              <w:jc w:val="left"/>
              <w:spacing w:before="0" w:after="0" w:line="244" w:lineRule="exact"/>
              <w:ind w:left="0" w:right="0" w:firstLine="0"/>
            </w:pPr>
            <w:r>
              <w:rPr>
                <w:rStyle w:val="CharStyle64"/>
              </w:rPr>
              <w:t>Первичный билиарный цирроз</w:t>
            </w:r>
          </w:p>
          <w:p>
            <w:pPr>
              <w:pStyle w:val="Style19"/>
              <w:framePr w:w="9586" w:wrap="notBeside" w:vAnchor="text" w:hAnchor="text" w:xAlign="center" w:y="1"/>
              <w:widowControl w:val="0"/>
              <w:keepNext w:val="0"/>
              <w:keepLines w:val="0"/>
              <w:shd w:val="clear" w:color="auto" w:fill="auto"/>
              <w:bidi w:val="0"/>
              <w:jc w:val="left"/>
              <w:spacing w:before="0" w:after="0" w:line="250" w:lineRule="exact"/>
              <w:ind w:left="0" w:right="0" w:firstLine="0"/>
            </w:pPr>
            <w:r>
              <w:rPr>
                <w:rStyle w:val="CharStyle64"/>
              </w:rPr>
              <w:t>Аутоиммунный гепатит</w:t>
            </w:r>
          </w:p>
          <w:p>
            <w:pPr>
              <w:pStyle w:val="Style19"/>
              <w:framePr w:w="9586" w:wrap="notBeside" w:vAnchor="text" w:hAnchor="text" w:xAlign="center" w:y="1"/>
              <w:widowControl w:val="0"/>
              <w:keepNext w:val="0"/>
              <w:keepLines w:val="0"/>
              <w:shd w:val="clear" w:color="auto" w:fill="auto"/>
              <w:bidi w:val="0"/>
              <w:jc w:val="left"/>
              <w:spacing w:before="0" w:after="0" w:line="250" w:lineRule="exact"/>
              <w:ind w:left="0" w:right="0" w:firstLine="0"/>
            </w:pPr>
            <w:r>
              <w:rPr>
                <w:rStyle w:val="CharStyle64"/>
              </w:rPr>
              <w:t>Аутоиммунный холангит</w:t>
            </w:r>
          </w:p>
          <w:p>
            <w:pPr>
              <w:pStyle w:val="Style19"/>
              <w:framePr w:w="9586" w:wrap="notBeside" w:vAnchor="text" w:hAnchor="text" w:xAlign="center" w:y="1"/>
              <w:widowControl w:val="0"/>
              <w:keepNext w:val="0"/>
              <w:keepLines w:val="0"/>
              <w:shd w:val="clear" w:color="auto" w:fill="auto"/>
              <w:bidi w:val="0"/>
              <w:jc w:val="left"/>
              <w:spacing w:before="0" w:after="0" w:line="250" w:lineRule="exact"/>
              <w:ind w:left="0" w:right="0" w:firstLine="0"/>
            </w:pPr>
            <w:r>
              <w:rPr>
                <w:rStyle w:val="CharStyle64"/>
              </w:rPr>
              <w:t>Синдром Шегрена</w:t>
            </w:r>
          </w:p>
        </w:tc>
      </w:tr>
      <w:tr>
        <w:trPr>
          <w:trHeight w:val="773" w:hRule="exact"/>
        </w:trPr>
        <w:tc>
          <w:tcPr>
            <w:shd w:val="clear" w:color="auto" w:fill="FFFFFF"/>
            <w:tcBorders>
              <w:left w:val="single" w:sz="4"/>
              <w:top w:val="single" w:sz="4"/>
            </w:tcBorders>
            <w:vAlign w:val="top"/>
          </w:tcPr>
          <w:p>
            <w:pPr>
              <w:pStyle w:val="Style19"/>
              <w:framePr w:w="9586" w:wrap="notBeside" w:vAnchor="text" w:hAnchor="text" w:xAlign="center" w:y="1"/>
              <w:widowControl w:val="0"/>
              <w:keepNext w:val="0"/>
              <w:keepLines w:val="0"/>
              <w:shd w:val="clear" w:color="auto" w:fill="auto"/>
              <w:bidi w:val="0"/>
              <w:spacing w:before="0" w:after="0" w:line="232" w:lineRule="exact"/>
              <w:ind w:left="0" w:right="0" w:firstLine="0"/>
            </w:pPr>
            <w:r>
              <w:rPr>
                <w:rStyle w:val="CharStyle63"/>
              </w:rPr>
              <w:t>Хромосомные аномалии</w:t>
            </w:r>
          </w:p>
        </w:tc>
        <w:tc>
          <w:tcPr>
            <w:shd w:val="clear" w:color="auto" w:fill="FFFFFF"/>
            <w:tcBorders>
              <w:left w:val="single" w:sz="4"/>
              <w:right w:val="single" w:sz="4"/>
              <w:top w:val="single" w:sz="4"/>
            </w:tcBorders>
            <w:vAlign w:val="bottom"/>
          </w:tcPr>
          <w:p>
            <w:pPr>
              <w:pStyle w:val="Style19"/>
              <w:framePr w:w="9586" w:wrap="notBeside" w:vAnchor="text" w:hAnchor="text" w:xAlign="center" w:y="1"/>
              <w:widowControl w:val="0"/>
              <w:keepNext w:val="0"/>
              <w:keepLines w:val="0"/>
              <w:shd w:val="clear" w:color="auto" w:fill="auto"/>
              <w:bidi w:val="0"/>
              <w:jc w:val="left"/>
              <w:spacing w:before="0" w:after="0" w:line="244" w:lineRule="exact"/>
              <w:ind w:left="0" w:right="0" w:firstLine="0"/>
            </w:pPr>
            <w:r>
              <w:rPr>
                <w:rStyle w:val="CharStyle64"/>
              </w:rPr>
              <w:t>Синдром Дауна</w:t>
            </w:r>
          </w:p>
          <w:p>
            <w:pPr>
              <w:pStyle w:val="Style19"/>
              <w:framePr w:w="9586" w:wrap="notBeside" w:vAnchor="text" w:hAnchor="text" w:xAlign="center" w:y="1"/>
              <w:widowControl w:val="0"/>
              <w:keepNext w:val="0"/>
              <w:keepLines w:val="0"/>
              <w:shd w:val="clear" w:color="auto" w:fill="auto"/>
              <w:bidi w:val="0"/>
              <w:jc w:val="left"/>
              <w:spacing w:before="0" w:after="0" w:line="250" w:lineRule="exact"/>
              <w:ind w:left="0" w:right="0" w:firstLine="0"/>
            </w:pPr>
            <w:r>
              <w:rPr>
                <w:rStyle w:val="CharStyle64"/>
              </w:rPr>
              <w:t>Синдром Шерешевского-Тернера</w:t>
            </w:r>
          </w:p>
          <w:p>
            <w:pPr>
              <w:pStyle w:val="Style19"/>
              <w:framePr w:w="9586" w:wrap="notBeside" w:vAnchor="text" w:hAnchor="text" w:xAlign="center" w:y="1"/>
              <w:widowControl w:val="0"/>
              <w:keepNext w:val="0"/>
              <w:keepLines w:val="0"/>
              <w:shd w:val="clear" w:color="auto" w:fill="auto"/>
              <w:bidi w:val="0"/>
              <w:jc w:val="left"/>
              <w:spacing w:before="0" w:after="0" w:line="250" w:lineRule="exact"/>
              <w:ind w:left="0" w:right="0" w:firstLine="0"/>
            </w:pPr>
            <w:r>
              <w:rPr>
                <w:rStyle w:val="CharStyle64"/>
              </w:rPr>
              <w:t>Синдром Вильямса</w:t>
            </w:r>
          </w:p>
        </w:tc>
      </w:tr>
      <w:tr>
        <w:trPr>
          <w:trHeight w:val="269" w:hRule="exact"/>
        </w:trPr>
        <w:tc>
          <w:tcPr>
            <w:shd w:val="clear" w:color="auto" w:fill="FFFFFF"/>
            <w:tcBorders>
              <w:left w:val="single" w:sz="4"/>
              <w:top w:val="single" w:sz="4"/>
              <w:bottom w:val="single" w:sz="4"/>
            </w:tcBorders>
            <w:vAlign w:val="bottom"/>
          </w:tcPr>
          <w:p>
            <w:pPr>
              <w:pStyle w:val="Style19"/>
              <w:framePr w:w="9586" w:wrap="notBeside" w:vAnchor="text" w:hAnchor="text" w:xAlign="center" w:y="1"/>
              <w:widowControl w:val="0"/>
              <w:keepNext w:val="0"/>
              <w:keepLines w:val="0"/>
              <w:shd w:val="clear" w:color="auto" w:fill="auto"/>
              <w:bidi w:val="0"/>
              <w:spacing w:before="0" w:after="0" w:line="232" w:lineRule="exact"/>
              <w:ind w:left="0" w:right="0" w:firstLine="0"/>
            </w:pPr>
            <w:r>
              <w:rPr>
                <w:rStyle w:val="CharStyle63"/>
              </w:rPr>
              <w:t>Другие заболевания</w:t>
            </w:r>
          </w:p>
        </w:tc>
        <w:tc>
          <w:tcPr>
            <w:shd w:val="clear" w:color="auto" w:fill="FFFFFF"/>
            <w:tcBorders>
              <w:left w:val="single" w:sz="4"/>
              <w:right w:val="single" w:sz="4"/>
              <w:top w:val="single" w:sz="4"/>
              <w:bottom w:val="single" w:sz="4"/>
            </w:tcBorders>
            <w:vAlign w:val="bottom"/>
          </w:tcPr>
          <w:p>
            <w:pPr>
              <w:pStyle w:val="Style19"/>
              <w:framePr w:w="9586" w:wrap="notBeside" w:vAnchor="text" w:hAnchor="text" w:xAlign="center" w:y="1"/>
              <w:widowControl w:val="0"/>
              <w:keepNext w:val="0"/>
              <w:keepLines w:val="0"/>
              <w:shd w:val="clear" w:color="auto" w:fill="auto"/>
              <w:bidi w:val="0"/>
              <w:jc w:val="left"/>
              <w:spacing w:before="0" w:after="0" w:line="244" w:lineRule="exact"/>
              <w:ind w:left="0" w:right="0" w:firstLine="0"/>
            </w:pPr>
            <w:r>
              <w:rPr>
                <w:rStyle w:val="CharStyle64"/>
              </w:rPr>
              <w:t>Ревматоидный артрит</w:t>
            </w:r>
          </w:p>
        </w:tc>
      </w:tr>
    </w:tbl>
    <w:p>
      <w:pPr>
        <w:framePr w:w="9586" w:wrap="notBeside" w:vAnchor="text" w:hAnchor="text" w:xAlign="center" w:y="1"/>
        <w:widowControl w:val="0"/>
        <w:rPr>
          <w:sz w:val="2"/>
          <w:szCs w:val="2"/>
        </w:rPr>
      </w:pPr>
    </w:p>
    <w:p>
      <w:pPr>
        <w:widowControl w:val="0"/>
        <w:rPr>
          <w:sz w:val="2"/>
          <w:szCs w:val="2"/>
        </w:rPr>
      </w:pPr>
    </w:p>
    <w:p>
      <w:pPr>
        <w:pStyle w:val="Style19"/>
        <w:widowControl w:val="0"/>
        <w:keepNext w:val="0"/>
        <w:keepLines w:val="0"/>
        <w:shd w:val="clear" w:color="auto" w:fill="auto"/>
        <w:bidi w:val="0"/>
        <w:jc w:val="left"/>
        <w:spacing w:before="0" w:after="261" w:line="250" w:lineRule="exact"/>
        <w:ind w:left="3980" w:right="3220" w:firstLine="0"/>
      </w:pPr>
      <w:r>
        <w:rPr>
          <w:lang w:val="ru-RU" w:eastAsia="ru-RU" w:bidi="ru-RU"/>
          <w:rFonts w:ascii="Times New Roman" w:eastAsia="Times New Roman" w:hAnsi="Times New Roman" w:cs="Times New Roman"/>
          <w:w w:val="100"/>
          <w:spacing w:val="0"/>
          <w:color w:val="000000"/>
          <w:position w:val="0"/>
        </w:rPr>
        <w:t xml:space="preserve">Болезнь Крона Язвенный колит Селективный дефицит </w:t>
      </w:r>
      <w:r>
        <w:rPr>
          <w:lang w:val="en-US" w:eastAsia="en-US" w:bidi="en-US"/>
          <w:rFonts w:ascii="Times New Roman" w:eastAsia="Times New Roman" w:hAnsi="Times New Roman" w:cs="Times New Roman"/>
          <w:w w:val="100"/>
          <w:spacing w:val="0"/>
          <w:color w:val="000000"/>
          <w:position w:val="0"/>
        </w:rPr>
        <w:t>IgA</w:t>
      </w:r>
    </w:p>
    <w:p>
      <w:pPr>
        <w:pStyle w:val="Style19"/>
        <w:widowControl w:val="0"/>
        <w:keepNext w:val="0"/>
        <w:keepLines w:val="0"/>
        <w:shd w:val="clear" w:color="auto" w:fill="auto"/>
        <w:bidi w:val="0"/>
        <w:spacing w:before="0" w:after="0"/>
        <w:ind w:left="0" w:right="0" w:firstLine="880"/>
      </w:pPr>
      <w:r>
        <w:rPr>
          <w:lang w:val="ru-RU" w:eastAsia="ru-RU" w:bidi="ru-RU"/>
          <w:rFonts w:ascii="Times New Roman" w:eastAsia="Times New Roman" w:hAnsi="Times New Roman" w:cs="Times New Roman"/>
          <w:w w:val="100"/>
          <w:spacing w:val="0"/>
          <w:color w:val="000000"/>
          <w:position w:val="0"/>
        </w:rPr>
        <w:t xml:space="preserve">Пациенты с аутоиммунными и эндокринологическими заболеваниями должны быть отнесены в группу риска по развитию целиакии и нуждаются в проведении скрининговых серологических исследований </w:t>
      </w:r>
      <w:r>
        <w:rPr>
          <w:rStyle w:val="CharStyle59"/>
        </w:rPr>
        <w:t>(1А)</w:t>
      </w:r>
      <w:r>
        <w:rPr>
          <w:lang w:val="ru-RU" w:eastAsia="ru-RU" w:bidi="ru-RU"/>
          <w:rFonts w:ascii="Times New Roman" w:eastAsia="Times New Roman" w:hAnsi="Times New Roman" w:cs="Times New Roman"/>
          <w:w w:val="100"/>
          <w:spacing w:val="0"/>
          <w:color w:val="000000"/>
          <w:position w:val="0"/>
        </w:rPr>
        <w:t>.</w:t>
      </w:r>
    </w:p>
    <w:p>
      <w:pPr>
        <w:pStyle w:val="Style72"/>
        <w:widowControl w:val="0"/>
        <w:keepNext w:val="0"/>
        <w:keepLines w:val="0"/>
        <w:shd w:val="clear" w:color="auto" w:fill="auto"/>
        <w:bidi w:val="0"/>
        <w:spacing w:before="0" w:after="280"/>
        <w:ind w:left="0" w:right="0" w:firstLine="880"/>
      </w:pPr>
      <w:bookmarkStart w:id="14" w:name="bookmark14"/>
      <w:r>
        <w:rPr>
          <w:lang w:val="ru-RU" w:eastAsia="ru-RU" w:bidi="ru-RU"/>
          <w:rFonts w:ascii="Times New Roman" w:eastAsia="Times New Roman" w:hAnsi="Times New Roman" w:cs="Times New Roman"/>
          <w:w w:val="100"/>
          <w:spacing w:val="0"/>
          <w:color w:val="000000"/>
          <w:position w:val="0"/>
        </w:rPr>
        <w:t>Своевременное выявление целиакии и назначение безглютеновой диеты может предотвратить как прогрессирование основного заболевания, так и развитие тяжелых необратимых осложнений целиакии, включая Т-клеточную лимфому и другие виды злокачественных новообразований (аденокарцинома желудка и кишечника, сквамозный рак пищевода).</w:t>
      </w:r>
      <w:bookmarkEnd w:id="14"/>
    </w:p>
    <w:p>
      <w:pPr>
        <w:pStyle w:val="Style70"/>
        <w:widowControl w:val="0"/>
        <w:keepNext/>
        <w:keepLines/>
        <w:shd w:val="clear" w:color="auto" w:fill="auto"/>
        <w:bidi w:val="0"/>
        <w:spacing w:before="0" w:after="0" w:line="274" w:lineRule="exact"/>
        <w:ind w:left="0" w:right="0" w:firstLine="880"/>
      </w:pPr>
      <w:bookmarkStart w:id="15" w:name="bookmark15"/>
      <w:r>
        <w:rPr>
          <w:lang w:val="ru-RU" w:eastAsia="ru-RU" w:bidi="ru-RU"/>
          <w:rFonts w:ascii="Times New Roman" w:eastAsia="Times New Roman" w:hAnsi="Times New Roman" w:cs="Times New Roman"/>
          <w:w w:val="100"/>
          <w:spacing w:val="0"/>
          <w:color w:val="000000"/>
          <w:position w:val="0"/>
        </w:rPr>
        <w:t>ДИАГНОСТИКА</w:t>
      </w:r>
      <w:bookmarkEnd w:id="15"/>
    </w:p>
    <w:p>
      <w:pPr>
        <w:pStyle w:val="Style2"/>
        <w:widowControl w:val="0"/>
        <w:keepNext w:val="0"/>
        <w:keepLines w:val="0"/>
        <w:shd w:val="clear" w:color="auto" w:fill="auto"/>
        <w:bidi w:val="0"/>
        <w:jc w:val="both"/>
        <w:spacing w:before="0" w:after="280" w:line="274" w:lineRule="exact"/>
        <w:ind w:left="0" w:right="0" w:firstLine="880"/>
      </w:pPr>
      <w:r>
        <w:rPr>
          <w:lang w:val="ru-RU" w:eastAsia="ru-RU" w:bidi="ru-RU"/>
          <w:rFonts w:ascii="Times New Roman" w:eastAsia="Times New Roman" w:hAnsi="Times New Roman" w:cs="Times New Roman"/>
          <w:w w:val="100"/>
          <w:spacing w:val="0"/>
          <w:color w:val="000000"/>
          <w:position w:val="0"/>
        </w:rPr>
        <w:t>Диагностика заболевания должна быть комплексной и основываться на совокупной оценке клинических данных, результатов серологического и морфологического исследований и присутствия в генотипе типичных аллелей.</w:t>
      </w:r>
    </w:p>
    <w:p>
      <w:pPr>
        <w:pStyle w:val="Style70"/>
        <w:widowControl w:val="0"/>
        <w:keepNext/>
        <w:keepLines/>
        <w:shd w:val="clear" w:color="auto" w:fill="auto"/>
        <w:bidi w:val="0"/>
        <w:spacing w:before="0" w:after="0" w:line="274" w:lineRule="exact"/>
        <w:ind w:left="0" w:right="0" w:firstLine="880"/>
      </w:pPr>
      <w:bookmarkStart w:id="16" w:name="bookmark16"/>
      <w:r>
        <w:rPr>
          <w:lang w:val="ru-RU" w:eastAsia="ru-RU" w:bidi="ru-RU"/>
          <w:rFonts w:ascii="Times New Roman" w:eastAsia="Times New Roman" w:hAnsi="Times New Roman" w:cs="Times New Roman"/>
          <w:w w:val="100"/>
          <w:spacing w:val="0"/>
          <w:color w:val="000000"/>
          <w:position w:val="0"/>
        </w:rPr>
        <w:t>Серологическая диагностика</w:t>
      </w:r>
      <w:bookmarkEnd w:id="16"/>
    </w:p>
    <w:p>
      <w:pPr>
        <w:pStyle w:val="Style19"/>
        <w:widowControl w:val="0"/>
        <w:keepNext w:val="0"/>
        <w:keepLines w:val="0"/>
        <w:shd w:val="clear" w:color="auto" w:fill="auto"/>
        <w:bidi w:val="0"/>
        <w:spacing w:before="0" w:after="0"/>
        <w:ind w:left="0" w:right="0" w:firstLine="880"/>
      </w:pPr>
      <w:r>
        <w:rPr>
          <w:lang w:val="ru-RU" w:eastAsia="ru-RU" w:bidi="ru-RU"/>
          <w:rFonts w:ascii="Times New Roman" w:eastAsia="Times New Roman" w:hAnsi="Times New Roman" w:cs="Times New Roman"/>
          <w:w w:val="100"/>
          <w:spacing w:val="0"/>
          <w:color w:val="000000"/>
          <w:position w:val="0"/>
        </w:rPr>
        <w:t>При проведении серологической диагностики целиакии рекомендуется использовать три вида антител:</w:t>
      </w:r>
    </w:p>
    <w:p>
      <w:pPr>
        <w:pStyle w:val="Style74"/>
        <w:numPr>
          <w:ilvl w:val="0"/>
          <w:numId w:val="19"/>
        </w:numPr>
        <w:tabs>
          <w:tab w:leader="none" w:pos="1235" w:val="left"/>
        </w:tabs>
        <w:widowControl w:val="0"/>
        <w:keepNext w:val="0"/>
        <w:keepLines w:val="0"/>
        <w:shd w:val="clear" w:color="auto" w:fill="auto"/>
        <w:bidi w:val="0"/>
        <w:spacing w:before="0" w:after="0"/>
        <w:ind w:left="0" w:right="0"/>
      </w:pPr>
      <w:r>
        <w:rPr>
          <w:lang w:val="ru-RU" w:eastAsia="ru-RU" w:bidi="ru-RU"/>
          <w:rFonts w:ascii="Times New Roman" w:eastAsia="Times New Roman" w:hAnsi="Times New Roman" w:cs="Times New Roman"/>
          <w:w w:val="100"/>
          <w:spacing w:val="0"/>
          <w:color w:val="000000"/>
          <w:position w:val="0"/>
        </w:rPr>
        <w:t>к тканевой трансглутаминазе,</w:t>
      </w:r>
    </w:p>
    <w:p>
      <w:pPr>
        <w:pStyle w:val="Style74"/>
        <w:numPr>
          <w:ilvl w:val="0"/>
          <w:numId w:val="19"/>
        </w:numPr>
        <w:tabs>
          <w:tab w:leader="none" w:pos="1235" w:val="left"/>
        </w:tabs>
        <w:widowControl w:val="0"/>
        <w:keepNext w:val="0"/>
        <w:keepLines w:val="0"/>
        <w:shd w:val="clear" w:color="auto" w:fill="auto"/>
        <w:bidi w:val="0"/>
        <w:spacing w:before="0" w:after="0"/>
        <w:ind w:left="0" w:right="0"/>
      </w:pPr>
      <w:r>
        <w:rPr>
          <w:lang w:val="ru-RU" w:eastAsia="ru-RU" w:bidi="ru-RU"/>
          <w:rFonts w:ascii="Times New Roman" w:eastAsia="Times New Roman" w:hAnsi="Times New Roman" w:cs="Times New Roman"/>
          <w:w w:val="100"/>
          <w:spacing w:val="0"/>
          <w:color w:val="000000"/>
          <w:position w:val="0"/>
        </w:rPr>
        <w:t>к эндомизию,</w:t>
      </w:r>
    </w:p>
    <w:p>
      <w:pPr>
        <w:pStyle w:val="Style74"/>
        <w:numPr>
          <w:ilvl w:val="0"/>
          <w:numId w:val="19"/>
        </w:numPr>
        <w:tabs>
          <w:tab w:leader="none" w:pos="1235" w:val="left"/>
        </w:tabs>
        <w:widowControl w:val="0"/>
        <w:keepNext w:val="0"/>
        <w:keepLines w:val="0"/>
        <w:shd w:val="clear" w:color="auto" w:fill="auto"/>
        <w:bidi w:val="0"/>
        <w:spacing w:before="0" w:after="0"/>
        <w:ind w:left="0" w:right="0"/>
      </w:pPr>
      <w:r>
        <w:rPr>
          <w:lang w:val="ru-RU" w:eastAsia="ru-RU" w:bidi="ru-RU"/>
          <w:rFonts w:ascii="Times New Roman" w:eastAsia="Times New Roman" w:hAnsi="Times New Roman" w:cs="Times New Roman"/>
          <w:w w:val="100"/>
          <w:spacing w:val="0"/>
          <w:color w:val="000000"/>
          <w:position w:val="0"/>
        </w:rPr>
        <w:t>к деамидированным пептидам глиадина.</w:t>
      </w:r>
    </w:p>
    <w:p>
      <w:pPr>
        <w:pStyle w:val="Style19"/>
        <w:widowControl w:val="0"/>
        <w:keepNext w:val="0"/>
        <w:keepLines w:val="0"/>
        <w:shd w:val="clear" w:color="auto" w:fill="auto"/>
        <w:bidi w:val="0"/>
        <w:spacing w:before="0" w:after="0"/>
        <w:ind w:left="0" w:right="0" w:firstLine="880"/>
      </w:pPr>
      <w:r>
        <w:rPr>
          <w:lang w:val="ru-RU" w:eastAsia="ru-RU" w:bidi="ru-RU"/>
          <w:rFonts w:ascii="Times New Roman" w:eastAsia="Times New Roman" w:hAnsi="Times New Roman" w:cs="Times New Roman"/>
          <w:w w:val="100"/>
          <w:spacing w:val="0"/>
          <w:color w:val="000000"/>
          <w:position w:val="0"/>
        </w:rPr>
        <w:t xml:space="preserve">Диагностически значимым является выявление антител класса </w:t>
      </w:r>
      <w:r>
        <w:rPr>
          <w:lang w:val="en-US" w:eastAsia="en-US" w:bidi="en-US"/>
          <w:rFonts w:ascii="Times New Roman" w:eastAsia="Times New Roman" w:hAnsi="Times New Roman" w:cs="Times New Roman"/>
          <w:w w:val="100"/>
          <w:spacing w:val="0"/>
          <w:color w:val="000000"/>
          <w:position w:val="0"/>
        </w:rPr>
        <w:t xml:space="preserve">IgA, </w:t>
      </w:r>
      <w:r>
        <w:rPr>
          <w:lang w:val="ru-RU" w:eastAsia="ru-RU" w:bidi="ru-RU"/>
          <w:rFonts w:ascii="Times New Roman" w:eastAsia="Times New Roman" w:hAnsi="Times New Roman" w:cs="Times New Roman"/>
          <w:w w:val="100"/>
          <w:spacing w:val="0"/>
          <w:color w:val="000000"/>
          <w:position w:val="0"/>
        </w:rPr>
        <w:t xml:space="preserve">образующихся в слизистой оболочке. Учитывая, что с целиакией в 5-10% случаев ассоциирован селективный дефицит иммуноглобулина </w:t>
      </w:r>
      <w:r>
        <w:rPr>
          <w:lang w:val="en-US" w:eastAsia="en-US" w:bidi="en-US"/>
          <w:rFonts w:ascii="Times New Roman" w:eastAsia="Times New Roman" w:hAnsi="Times New Roman" w:cs="Times New Roman"/>
          <w:w w:val="100"/>
          <w:spacing w:val="0"/>
          <w:color w:val="000000"/>
          <w:position w:val="0"/>
        </w:rPr>
        <w:t xml:space="preserve">A, </w:t>
      </w:r>
      <w:r>
        <w:rPr>
          <w:lang w:val="ru-RU" w:eastAsia="ru-RU" w:bidi="ru-RU"/>
          <w:rFonts w:ascii="Times New Roman" w:eastAsia="Times New Roman" w:hAnsi="Times New Roman" w:cs="Times New Roman"/>
          <w:w w:val="100"/>
          <w:spacing w:val="0"/>
          <w:color w:val="000000"/>
          <w:position w:val="0"/>
        </w:rPr>
        <w:t xml:space="preserve">общий уровень </w:t>
      </w:r>
      <w:r>
        <w:rPr>
          <w:lang w:val="en-US" w:eastAsia="en-US" w:bidi="en-US"/>
          <w:rFonts w:ascii="Times New Roman" w:eastAsia="Times New Roman" w:hAnsi="Times New Roman" w:cs="Times New Roman"/>
          <w:w w:val="100"/>
          <w:spacing w:val="0"/>
          <w:color w:val="000000"/>
          <w:position w:val="0"/>
        </w:rPr>
        <w:t xml:space="preserve">IgA </w:t>
      </w:r>
      <w:r>
        <w:rPr>
          <w:lang w:val="ru-RU" w:eastAsia="ru-RU" w:bidi="ru-RU"/>
          <w:rFonts w:ascii="Times New Roman" w:eastAsia="Times New Roman" w:hAnsi="Times New Roman" w:cs="Times New Roman"/>
          <w:w w:val="100"/>
          <w:spacing w:val="0"/>
          <w:color w:val="000000"/>
          <w:position w:val="0"/>
        </w:rPr>
        <w:t xml:space="preserve">должен обязательно определяться при первичном серологическом обследовании. В случае выявлении низкого уровня общего </w:t>
      </w:r>
      <w:r>
        <w:rPr>
          <w:lang w:val="en-US" w:eastAsia="en-US" w:bidi="en-US"/>
          <w:rFonts w:ascii="Times New Roman" w:eastAsia="Times New Roman" w:hAnsi="Times New Roman" w:cs="Times New Roman"/>
          <w:w w:val="100"/>
          <w:spacing w:val="0"/>
          <w:color w:val="000000"/>
          <w:position w:val="0"/>
        </w:rPr>
        <w:t xml:space="preserve">IgA, </w:t>
      </w:r>
      <w:r>
        <w:rPr>
          <w:lang w:val="ru-RU" w:eastAsia="ru-RU" w:bidi="ru-RU"/>
          <w:rFonts w:ascii="Times New Roman" w:eastAsia="Times New Roman" w:hAnsi="Times New Roman" w:cs="Times New Roman"/>
          <w:w w:val="100"/>
          <w:spacing w:val="0"/>
          <w:color w:val="000000"/>
          <w:position w:val="0"/>
        </w:rPr>
        <w:t xml:space="preserve">дальнейшее серологическое обследование должно строиться на определении специфических антител класса </w:t>
      </w:r>
      <w:r>
        <w:rPr>
          <w:lang w:val="en-US" w:eastAsia="en-US" w:bidi="en-US"/>
          <w:rFonts w:ascii="Times New Roman" w:eastAsia="Times New Roman" w:hAnsi="Times New Roman" w:cs="Times New Roman"/>
          <w:w w:val="100"/>
          <w:spacing w:val="0"/>
          <w:color w:val="000000"/>
          <w:position w:val="0"/>
        </w:rPr>
        <w:t>IgG.</w:t>
      </w:r>
    </w:p>
    <w:p>
      <w:pPr>
        <w:pStyle w:val="Style19"/>
        <w:widowControl w:val="0"/>
        <w:keepNext w:val="0"/>
        <w:keepLines w:val="0"/>
        <w:shd w:val="clear" w:color="auto" w:fill="auto"/>
        <w:bidi w:val="0"/>
        <w:spacing w:before="0" w:after="0"/>
        <w:ind w:left="0" w:right="0" w:firstLine="880"/>
      </w:pPr>
      <w:r>
        <w:rPr>
          <w:rStyle w:val="CharStyle65"/>
        </w:rPr>
        <w:t xml:space="preserve">Антитела к тканевой трансглутаминазе </w:t>
      </w:r>
      <w:r>
        <w:rPr>
          <w:rStyle w:val="CharStyle65"/>
          <w:lang w:val="en-US" w:eastAsia="en-US" w:bidi="en-US"/>
        </w:rPr>
        <w:t>(anti-tTG)</w:t>
      </w:r>
      <w:r>
        <w:rPr>
          <w:lang w:val="en-US" w:eastAsia="en-US" w:bidi="en-US"/>
          <w:rFonts w:ascii="Times New Roman" w:eastAsia="Times New Roman" w:hAnsi="Times New Roman" w:cs="Times New Roman"/>
          <w:w w:val="100"/>
          <w:spacing w:val="0"/>
          <w:color w:val="000000"/>
          <w:position w:val="0"/>
        </w:rPr>
        <w:t xml:space="preserve"> </w:t>
      </w:r>
      <w:r>
        <w:rPr>
          <w:lang w:val="ru-RU" w:eastAsia="ru-RU" w:bidi="ru-RU"/>
          <w:rFonts w:ascii="Times New Roman" w:eastAsia="Times New Roman" w:hAnsi="Times New Roman" w:cs="Times New Roman"/>
          <w:w w:val="100"/>
          <w:spacing w:val="0"/>
          <w:color w:val="000000"/>
          <w:position w:val="0"/>
        </w:rPr>
        <w:t xml:space="preserve">определяют иммуноферментными методом </w:t>
      </w:r>
      <w:r>
        <w:rPr>
          <w:lang w:val="en-US" w:eastAsia="en-US" w:bidi="en-US"/>
          <w:rFonts w:ascii="Times New Roman" w:eastAsia="Times New Roman" w:hAnsi="Times New Roman" w:cs="Times New Roman"/>
          <w:w w:val="100"/>
          <w:spacing w:val="0"/>
          <w:color w:val="000000"/>
          <w:position w:val="0"/>
        </w:rPr>
        <w:t xml:space="preserve">(ELISA). </w:t>
      </w:r>
      <w:r>
        <w:rPr>
          <w:lang w:val="ru-RU" w:eastAsia="ru-RU" w:bidi="ru-RU"/>
          <w:rFonts w:ascii="Times New Roman" w:eastAsia="Times New Roman" w:hAnsi="Times New Roman" w:cs="Times New Roman"/>
          <w:w w:val="100"/>
          <w:spacing w:val="0"/>
          <w:color w:val="000000"/>
          <w:position w:val="0"/>
        </w:rPr>
        <w:t>Метод характеризуется высокой чувствительностью (98%). Специфичность метода ниже, что связано с возможностью повышения антител к тканевой трансглутаминазе у пациентов с аутоиммунными и онкологическими заболеваниями, патологией печени и сердечно-сосудистой системы, у детей с персистирующей герпетической инфекцией, распространенным атопическим дерматитом.</w:t>
      </w:r>
    </w:p>
    <w:p>
      <w:pPr>
        <w:pStyle w:val="Style2"/>
        <w:widowControl w:val="0"/>
        <w:keepNext w:val="0"/>
        <w:keepLines w:val="0"/>
        <w:shd w:val="clear" w:color="auto" w:fill="auto"/>
        <w:bidi w:val="0"/>
        <w:jc w:val="both"/>
        <w:spacing w:before="0" w:after="0" w:line="274" w:lineRule="exact"/>
        <w:ind w:left="0" w:right="0" w:firstLine="880"/>
      </w:pPr>
      <w:r>
        <w:rPr>
          <w:lang w:val="ru-RU" w:eastAsia="ru-RU" w:bidi="ru-RU"/>
          <w:rFonts w:ascii="Times New Roman" w:eastAsia="Times New Roman" w:hAnsi="Times New Roman" w:cs="Times New Roman"/>
          <w:w w:val="100"/>
          <w:spacing w:val="0"/>
          <w:color w:val="000000"/>
          <w:position w:val="0"/>
        </w:rPr>
        <w:t>Определение антител к тканевой трансглутаминазе является в настоящее время методом выбора при проведении скрининговых исследований с целью отбора пациентов для дальнейшего эндоскопического обследования (1А).</w:t>
      </w:r>
    </w:p>
    <w:p>
      <w:pPr>
        <w:pStyle w:val="Style19"/>
        <w:widowControl w:val="0"/>
        <w:keepNext w:val="0"/>
        <w:keepLines w:val="0"/>
        <w:shd w:val="clear" w:color="auto" w:fill="auto"/>
        <w:bidi w:val="0"/>
        <w:spacing w:before="0" w:after="0"/>
        <w:ind w:left="0" w:right="0" w:firstLine="880"/>
      </w:pPr>
      <w:r>
        <w:rPr>
          <w:rStyle w:val="CharStyle65"/>
        </w:rPr>
        <w:t xml:space="preserve">Антитела к эндомизию </w:t>
      </w:r>
      <w:r>
        <w:rPr>
          <w:rStyle w:val="CharStyle65"/>
          <w:lang w:val="en-US" w:eastAsia="en-US" w:bidi="en-US"/>
        </w:rPr>
        <w:t>(EMA)</w:t>
      </w:r>
      <w:r>
        <w:rPr>
          <w:lang w:val="en-US" w:eastAsia="en-US" w:bidi="en-US"/>
          <w:rFonts w:ascii="Times New Roman" w:eastAsia="Times New Roman" w:hAnsi="Times New Roman" w:cs="Times New Roman"/>
          <w:w w:val="100"/>
          <w:spacing w:val="0"/>
          <w:color w:val="000000"/>
          <w:position w:val="0"/>
        </w:rPr>
        <w:t xml:space="preserve"> </w:t>
      </w:r>
      <w:r>
        <w:rPr>
          <w:lang w:val="ru-RU" w:eastAsia="ru-RU" w:bidi="ru-RU"/>
          <w:rFonts w:ascii="Times New Roman" w:eastAsia="Times New Roman" w:hAnsi="Times New Roman" w:cs="Times New Roman"/>
          <w:w w:val="100"/>
          <w:spacing w:val="0"/>
          <w:color w:val="000000"/>
          <w:position w:val="0"/>
        </w:rPr>
        <w:t xml:space="preserve">в качестве своего субстрата также имеют тканевую трансглутаминазу, расположенную в межклеточном веществе, окружающем гладкомышечные элементы собственной пластинки слизистой оболочки тонкой кишки. </w:t>
      </w:r>
      <w:r>
        <w:rPr>
          <w:lang w:val="en-US" w:eastAsia="en-US" w:bidi="en-US"/>
          <w:rFonts w:ascii="Times New Roman" w:eastAsia="Times New Roman" w:hAnsi="Times New Roman" w:cs="Times New Roman"/>
          <w:w w:val="100"/>
          <w:spacing w:val="0"/>
          <w:color w:val="000000"/>
          <w:position w:val="0"/>
        </w:rPr>
        <w:t xml:space="preserve">EMA </w:t>
      </w:r>
      <w:r>
        <w:rPr>
          <w:lang w:val="ru-RU" w:eastAsia="ru-RU" w:bidi="ru-RU"/>
          <w:rFonts w:ascii="Times New Roman" w:eastAsia="Times New Roman" w:hAnsi="Times New Roman" w:cs="Times New Roman"/>
          <w:w w:val="100"/>
          <w:spacing w:val="0"/>
          <w:color w:val="000000"/>
          <w:position w:val="0"/>
        </w:rPr>
        <w:t>определяются методом непрямой иммунофлуоресценции с использованием в качестве субстрата тканей пищевода обезьян или пуповины человека. Метод полуколичественный, имеет высокую чувствительность и специфичность, однако требует специального оборудования, а оценка результатов исследования является субъективной и зависит от квалификации специалистов.</w:t>
      </w:r>
    </w:p>
    <w:p>
      <w:pPr>
        <w:pStyle w:val="Style19"/>
        <w:widowControl w:val="0"/>
        <w:keepNext w:val="0"/>
        <w:keepLines w:val="0"/>
        <w:shd w:val="clear" w:color="auto" w:fill="auto"/>
        <w:bidi w:val="0"/>
        <w:spacing w:before="0" w:after="0"/>
        <w:ind w:left="0" w:right="0" w:firstLine="880"/>
      </w:pPr>
      <w:r>
        <w:rPr>
          <w:lang w:val="ru-RU" w:eastAsia="ru-RU" w:bidi="ru-RU"/>
          <w:rFonts w:ascii="Times New Roman" w:eastAsia="Times New Roman" w:hAnsi="Times New Roman" w:cs="Times New Roman"/>
          <w:w w:val="100"/>
          <w:spacing w:val="0"/>
          <w:color w:val="000000"/>
          <w:position w:val="0"/>
        </w:rPr>
        <w:t xml:space="preserve">Ранее в диагностике целиакии широко использовались </w:t>
      </w:r>
      <w:r>
        <w:rPr>
          <w:rStyle w:val="CharStyle65"/>
        </w:rPr>
        <w:t xml:space="preserve">антиглиадиновые антитела </w:t>
      </w:r>
      <w:r>
        <w:rPr>
          <w:rStyle w:val="CharStyle65"/>
          <w:lang w:val="en-US" w:eastAsia="en-US" w:bidi="en-US"/>
        </w:rPr>
        <w:t>(AGA).</w:t>
      </w:r>
      <w:r>
        <w:rPr>
          <w:lang w:val="en-US" w:eastAsia="en-US" w:bidi="en-US"/>
          <w:rFonts w:ascii="Times New Roman" w:eastAsia="Times New Roman" w:hAnsi="Times New Roman" w:cs="Times New Roman"/>
          <w:w w:val="100"/>
          <w:spacing w:val="0"/>
          <w:color w:val="000000"/>
          <w:position w:val="0"/>
        </w:rPr>
        <w:t xml:space="preserve"> </w:t>
      </w:r>
      <w:r>
        <w:rPr>
          <w:lang w:val="ru-RU" w:eastAsia="ru-RU" w:bidi="ru-RU"/>
          <w:rFonts w:ascii="Times New Roman" w:eastAsia="Times New Roman" w:hAnsi="Times New Roman" w:cs="Times New Roman"/>
          <w:w w:val="100"/>
          <w:spacing w:val="0"/>
          <w:color w:val="000000"/>
          <w:position w:val="0"/>
        </w:rPr>
        <w:t xml:space="preserve">В настоящее время показано, что антитела к глиадину могут появляться у пациентов с воспалительными заболеваниями кишечника, различными вариантами пищевой аллергии и др. Ввиду недостаточной специфичности метода, а также низкой прогностической ценности положительных и отрицательных результатов, </w:t>
      </w:r>
      <w:r>
        <w:rPr>
          <w:rStyle w:val="CharStyle59"/>
        </w:rPr>
        <w:t>определение уровня АСА в настоящее</w:t>
        <w:br w:type="page"/>
        <w:t xml:space="preserve">время не рекомендуется </w:t>
      </w:r>
      <w:r>
        <w:rPr>
          <w:lang w:val="ru-RU" w:eastAsia="ru-RU" w:bidi="ru-RU"/>
          <w:rFonts w:ascii="Times New Roman" w:eastAsia="Times New Roman" w:hAnsi="Times New Roman" w:cs="Times New Roman"/>
          <w:w w:val="100"/>
          <w:spacing w:val="0"/>
          <w:color w:val="000000"/>
          <w:position w:val="0"/>
        </w:rPr>
        <w:t xml:space="preserve">в комплексе диагностических мероприятий при подозрении на целиакию </w:t>
      </w:r>
      <w:r>
        <w:rPr>
          <w:rStyle w:val="CharStyle59"/>
        </w:rPr>
        <w:t>(1А).</w:t>
      </w:r>
    </w:p>
    <w:p>
      <w:pPr>
        <w:pStyle w:val="Style19"/>
        <w:widowControl w:val="0"/>
        <w:keepNext w:val="0"/>
        <w:keepLines w:val="0"/>
        <w:shd w:val="clear" w:color="auto" w:fill="auto"/>
        <w:bidi w:val="0"/>
        <w:spacing w:before="0" w:after="0"/>
        <w:ind w:left="0" w:right="0" w:firstLine="880"/>
      </w:pPr>
      <w:r>
        <w:rPr>
          <w:lang w:val="ru-RU" w:eastAsia="ru-RU" w:bidi="ru-RU"/>
          <w:rFonts w:ascii="Times New Roman" w:eastAsia="Times New Roman" w:hAnsi="Times New Roman" w:cs="Times New Roman"/>
          <w:w w:val="100"/>
          <w:spacing w:val="0"/>
          <w:color w:val="000000"/>
          <w:position w:val="0"/>
        </w:rPr>
        <w:t xml:space="preserve">Более специфичным маркером целиакии, по сравнению с </w:t>
      </w:r>
      <w:r>
        <w:rPr>
          <w:lang w:val="en-US" w:eastAsia="en-US" w:bidi="en-US"/>
          <w:rFonts w:ascii="Times New Roman" w:eastAsia="Times New Roman" w:hAnsi="Times New Roman" w:cs="Times New Roman"/>
          <w:w w:val="100"/>
          <w:spacing w:val="0"/>
          <w:color w:val="000000"/>
          <w:position w:val="0"/>
        </w:rPr>
        <w:t xml:space="preserve">AGA, </w:t>
      </w:r>
      <w:r>
        <w:rPr>
          <w:lang w:val="ru-RU" w:eastAsia="ru-RU" w:bidi="ru-RU"/>
          <w:rFonts w:ascii="Times New Roman" w:eastAsia="Times New Roman" w:hAnsi="Times New Roman" w:cs="Times New Roman"/>
          <w:w w:val="100"/>
          <w:spacing w:val="0"/>
          <w:color w:val="000000"/>
          <w:position w:val="0"/>
        </w:rPr>
        <w:t xml:space="preserve">могут быть </w:t>
      </w:r>
      <w:r>
        <w:rPr>
          <w:rStyle w:val="CharStyle65"/>
        </w:rPr>
        <w:t xml:space="preserve">антитела к деамидированным пептидам глиадина </w:t>
      </w:r>
      <w:r>
        <w:rPr>
          <w:rStyle w:val="CharStyle65"/>
          <w:lang w:val="en-US" w:eastAsia="en-US" w:bidi="en-US"/>
        </w:rPr>
        <w:t>(aDPG).</w:t>
      </w:r>
      <w:r>
        <w:rPr>
          <w:lang w:val="en-US" w:eastAsia="en-US" w:bidi="en-US"/>
          <w:rFonts w:ascii="Times New Roman" w:eastAsia="Times New Roman" w:hAnsi="Times New Roman" w:cs="Times New Roman"/>
          <w:w w:val="100"/>
          <w:spacing w:val="0"/>
          <w:color w:val="000000"/>
          <w:position w:val="0"/>
        </w:rPr>
        <w:t xml:space="preserve"> </w:t>
      </w:r>
      <w:r>
        <w:rPr>
          <w:lang w:val="ru-RU" w:eastAsia="ru-RU" w:bidi="ru-RU"/>
          <w:rFonts w:ascii="Times New Roman" w:eastAsia="Times New Roman" w:hAnsi="Times New Roman" w:cs="Times New Roman"/>
          <w:w w:val="100"/>
          <w:spacing w:val="0"/>
          <w:color w:val="000000"/>
          <w:position w:val="0"/>
        </w:rPr>
        <w:t xml:space="preserve">Антитела к деамидированным пептидам глиадина по чувствительности и специфичности не превосходят </w:t>
      </w:r>
      <w:r>
        <w:rPr>
          <w:lang w:val="en-US" w:eastAsia="en-US" w:bidi="en-US"/>
          <w:rFonts w:ascii="Times New Roman" w:eastAsia="Times New Roman" w:hAnsi="Times New Roman" w:cs="Times New Roman"/>
          <w:w w:val="100"/>
          <w:spacing w:val="0"/>
          <w:color w:val="000000"/>
          <w:position w:val="0"/>
        </w:rPr>
        <w:t xml:space="preserve">anti-tTG </w:t>
      </w:r>
      <w:r>
        <w:rPr>
          <w:lang w:val="ru-RU" w:eastAsia="ru-RU" w:bidi="ru-RU"/>
          <w:rFonts w:ascii="Times New Roman" w:eastAsia="Times New Roman" w:hAnsi="Times New Roman" w:cs="Times New Roman"/>
          <w:w w:val="100"/>
          <w:spacing w:val="0"/>
          <w:color w:val="000000"/>
          <w:position w:val="0"/>
        </w:rPr>
        <w:t xml:space="preserve">и </w:t>
      </w:r>
      <w:r>
        <w:rPr>
          <w:lang w:val="en-US" w:eastAsia="en-US" w:bidi="en-US"/>
          <w:rFonts w:ascii="Times New Roman" w:eastAsia="Times New Roman" w:hAnsi="Times New Roman" w:cs="Times New Roman"/>
          <w:w w:val="100"/>
          <w:spacing w:val="0"/>
          <w:color w:val="000000"/>
          <w:position w:val="0"/>
        </w:rPr>
        <w:t xml:space="preserve">EMA </w:t>
      </w:r>
      <w:r>
        <w:rPr>
          <w:rStyle w:val="CharStyle59"/>
        </w:rPr>
        <w:t xml:space="preserve">(1В). </w:t>
      </w:r>
      <w:r>
        <w:rPr>
          <w:lang w:val="ru-RU" w:eastAsia="ru-RU" w:bidi="ru-RU"/>
          <w:rFonts w:ascii="Times New Roman" w:eastAsia="Times New Roman" w:hAnsi="Times New Roman" w:cs="Times New Roman"/>
          <w:w w:val="100"/>
          <w:spacing w:val="0"/>
          <w:color w:val="000000"/>
          <w:position w:val="0"/>
        </w:rPr>
        <w:t xml:space="preserve">Для детей младше 2 лет определение антител к тканевой к тканевой трансглутаминазе должно сочетаться с определением антител к деамидированным пептидам глиадина </w:t>
      </w:r>
      <w:r>
        <w:rPr>
          <w:rStyle w:val="CharStyle59"/>
        </w:rPr>
        <w:t>(1В).</w:t>
      </w:r>
    </w:p>
    <w:p>
      <w:pPr>
        <w:pStyle w:val="Style19"/>
        <w:widowControl w:val="0"/>
        <w:keepNext w:val="0"/>
        <w:keepLines w:val="0"/>
        <w:shd w:val="clear" w:color="auto" w:fill="auto"/>
        <w:bidi w:val="0"/>
        <w:spacing w:before="0" w:after="0"/>
        <w:ind w:left="0" w:right="0" w:firstLine="880"/>
      </w:pPr>
      <w:r>
        <w:rPr>
          <w:lang w:val="ru-RU" w:eastAsia="ru-RU" w:bidi="ru-RU"/>
          <w:rFonts w:ascii="Times New Roman" w:eastAsia="Times New Roman" w:hAnsi="Times New Roman" w:cs="Times New Roman"/>
          <w:w w:val="100"/>
          <w:spacing w:val="0"/>
          <w:color w:val="000000"/>
          <w:position w:val="0"/>
        </w:rPr>
        <w:t xml:space="preserve">Для экспресс-диагностики целиакии в настоящее время разработаны </w:t>
      </w:r>
      <w:r>
        <w:rPr>
          <w:rStyle w:val="CharStyle65"/>
        </w:rPr>
        <w:t xml:space="preserve">быстрые тесты </w:t>
      </w:r>
      <w:r>
        <w:rPr>
          <w:rStyle w:val="CharStyle65"/>
          <w:lang w:val="en-US" w:eastAsia="en-US" w:bidi="en-US"/>
        </w:rPr>
        <w:t>(POC tests),</w:t>
      </w:r>
      <w:r>
        <w:rPr>
          <w:lang w:val="en-US" w:eastAsia="en-US" w:bidi="en-US"/>
          <w:rFonts w:ascii="Times New Roman" w:eastAsia="Times New Roman" w:hAnsi="Times New Roman" w:cs="Times New Roman"/>
          <w:w w:val="100"/>
          <w:spacing w:val="0"/>
          <w:color w:val="000000"/>
          <w:position w:val="0"/>
        </w:rPr>
        <w:t xml:space="preserve"> </w:t>
      </w:r>
      <w:r>
        <w:rPr>
          <w:lang w:val="ru-RU" w:eastAsia="ru-RU" w:bidi="ru-RU"/>
          <w:rFonts w:ascii="Times New Roman" w:eastAsia="Times New Roman" w:hAnsi="Times New Roman" w:cs="Times New Roman"/>
          <w:w w:val="100"/>
          <w:spacing w:val="0"/>
          <w:color w:val="000000"/>
          <w:position w:val="0"/>
        </w:rPr>
        <w:t>позволяющие в течение 10 минут оценить уровень антител к тканевой трансглутаминазе в капиллярной крови пациентов. В качестве субстрата для определения антител данный метод использует собственную трансглутаминазу, находящуюся в эритроцитах крови.</w:t>
      </w:r>
    </w:p>
    <w:p>
      <w:pPr>
        <w:pStyle w:val="Style2"/>
        <w:widowControl w:val="0"/>
        <w:keepNext w:val="0"/>
        <w:keepLines w:val="0"/>
        <w:shd w:val="clear" w:color="auto" w:fill="auto"/>
        <w:bidi w:val="0"/>
        <w:jc w:val="both"/>
        <w:spacing w:before="0" w:after="280" w:line="274" w:lineRule="exact"/>
        <w:ind w:left="0" w:right="0" w:firstLine="880"/>
      </w:pPr>
      <w:r>
        <w:rPr>
          <w:lang w:val="ru-RU" w:eastAsia="ru-RU" w:bidi="ru-RU"/>
          <w:rFonts w:ascii="Times New Roman" w:eastAsia="Times New Roman" w:hAnsi="Times New Roman" w:cs="Times New Roman"/>
          <w:w w:val="100"/>
          <w:spacing w:val="0"/>
          <w:color w:val="000000"/>
          <w:position w:val="0"/>
        </w:rPr>
        <w:t>Обязательным требованием является проведение серологической диагностики до назначения лечебной диеты ребенку на фоне употребления обычного количества глютенсодержащих продуктов. Ограничение или исключение глютена в рационе может привести к быстрому снижению титра специфических антител, что сделает дальнейший диагностический поиск затруднительным, а иногда и невозможным (1А).</w:t>
      </w:r>
    </w:p>
    <w:p>
      <w:pPr>
        <w:pStyle w:val="Style2"/>
        <w:widowControl w:val="0"/>
        <w:keepNext w:val="0"/>
        <w:keepLines w:val="0"/>
        <w:shd w:val="clear" w:color="auto" w:fill="auto"/>
        <w:bidi w:val="0"/>
        <w:jc w:val="both"/>
        <w:spacing w:before="0" w:after="0" w:line="274" w:lineRule="exact"/>
        <w:ind w:left="0" w:right="0" w:firstLine="880"/>
      </w:pPr>
      <w:r>
        <w:rPr>
          <w:lang w:val="ru-RU" w:eastAsia="ru-RU" w:bidi="ru-RU"/>
          <w:rFonts w:ascii="Times New Roman" w:eastAsia="Times New Roman" w:hAnsi="Times New Roman" w:cs="Times New Roman"/>
          <w:w w:val="100"/>
          <w:spacing w:val="0"/>
          <w:color w:val="000000"/>
          <w:position w:val="0"/>
        </w:rPr>
        <w:t>Морфологическая диагностика</w:t>
      </w:r>
    </w:p>
    <w:p>
      <w:pPr>
        <w:pStyle w:val="Style19"/>
        <w:widowControl w:val="0"/>
        <w:keepNext w:val="0"/>
        <w:keepLines w:val="0"/>
        <w:shd w:val="clear" w:color="auto" w:fill="auto"/>
        <w:bidi w:val="0"/>
        <w:spacing w:before="0" w:after="0"/>
        <w:ind w:left="0" w:right="0" w:firstLine="880"/>
      </w:pPr>
      <w:r>
        <w:rPr>
          <w:lang w:val="ru-RU" w:eastAsia="ru-RU" w:bidi="ru-RU"/>
          <w:rFonts w:ascii="Times New Roman" w:eastAsia="Times New Roman" w:hAnsi="Times New Roman" w:cs="Times New Roman"/>
          <w:w w:val="100"/>
          <w:spacing w:val="0"/>
          <w:color w:val="000000"/>
          <w:position w:val="0"/>
        </w:rPr>
        <w:t xml:space="preserve">Для постановки диагноза целиакии положительные результаты серологического исследования должны подкрепляться результатами гистологического исследования биоптатов слизистой оболочки тонкой кишки </w:t>
      </w:r>
      <w:r>
        <w:rPr>
          <w:rStyle w:val="CharStyle59"/>
        </w:rPr>
        <w:t xml:space="preserve">(1А). </w:t>
      </w:r>
      <w:r>
        <w:rPr>
          <w:lang w:val="ru-RU" w:eastAsia="ru-RU" w:bidi="ru-RU"/>
          <w:rFonts w:ascii="Times New Roman" w:eastAsia="Times New Roman" w:hAnsi="Times New Roman" w:cs="Times New Roman"/>
          <w:w w:val="100"/>
          <w:spacing w:val="0"/>
          <w:color w:val="000000"/>
          <w:position w:val="0"/>
        </w:rPr>
        <w:t xml:space="preserve">Для выполнения качественного морфологического исследования в ходе эзофагогастродуоденоскопии (ЭГДС) необходимо произвести забор, как минимум, 4 биоптатов из луковицы и нисходящего отдела двенадцатиперстной кишки, учитывая, что повреждение слизистой при целиакии может носить неоднородный характер, а в ряде случаев атрофические изменения наблюдаются только в луковице двенадцатиперстной кишки </w:t>
      </w:r>
      <w:r>
        <w:rPr>
          <w:rStyle w:val="CharStyle59"/>
        </w:rPr>
        <w:t>(1А).</w:t>
      </w:r>
    </w:p>
    <w:p>
      <w:pPr>
        <w:pStyle w:val="Style19"/>
        <w:widowControl w:val="0"/>
        <w:keepNext w:val="0"/>
        <w:keepLines w:val="0"/>
        <w:shd w:val="clear" w:color="auto" w:fill="auto"/>
        <w:bidi w:val="0"/>
        <w:spacing w:before="0" w:after="0"/>
        <w:ind w:left="0" w:right="0" w:firstLine="880"/>
      </w:pPr>
      <w:r>
        <w:rPr>
          <w:lang w:val="ru-RU" w:eastAsia="ru-RU" w:bidi="ru-RU"/>
          <w:rFonts w:ascii="Times New Roman" w:eastAsia="Times New Roman" w:hAnsi="Times New Roman" w:cs="Times New Roman"/>
          <w:w w:val="100"/>
          <w:spacing w:val="0"/>
          <w:color w:val="000000"/>
          <w:position w:val="0"/>
        </w:rPr>
        <w:t>Заподозрить целиакию при проведении эндоскопического исследования можно на основании таких макроскопических признаков, как уплощение или исчезновение циркулярных складок слизистой двенадцатиперстной кишки, появление поперечной исчерченности складок, ячеистого рисунка или микронодулярной структуры слизистой (рис.</w:t>
      </w:r>
    </w:p>
    <w:p>
      <w:pPr>
        <w:pStyle w:val="Style19"/>
        <w:widowControl w:val="0"/>
        <w:keepNext w:val="0"/>
        <w:keepLines w:val="0"/>
        <w:shd w:val="clear" w:color="auto" w:fill="auto"/>
        <w:bidi w:val="0"/>
        <w:spacing w:before="0" w:after="0" w:line="244" w:lineRule="exact"/>
        <w:ind w:left="0" w:right="0" w:firstLine="0"/>
      </w:pPr>
      <w:r>
        <w:pict>
          <v:shape id="_x0000_s1060" type="#_x0000_t202" style="position:absolute;margin-left:26.4pt;margin-top:119.3pt;width:59.3pt;height:39.25pt;z-index:-125829345;mso-wrap-distance-left:5.pt;mso-wrap-distance-right:5.pt;mso-position-horizontal-relative:margin" filled="f" stroked="f">
            <v:textbox style="mso-fit-shape-to-text:t" inset="0,0,0,0">
              <w:txbxContent>
                <w:p>
                  <w:pPr>
                    <w:pStyle w:val="Style41"/>
                    <w:widowControl w:val="0"/>
                    <w:keepNext w:val="0"/>
                    <w:keepLines w:val="0"/>
                    <w:shd w:val="clear" w:color="auto" w:fill="auto"/>
                    <w:bidi w:val="0"/>
                    <w:jc w:val="left"/>
                    <w:spacing w:before="0" w:after="0"/>
                    <w:ind w:left="0" w:right="0" w:firstLine="0"/>
                  </w:pPr>
                  <w:r>
                    <w:rPr>
                      <w:lang w:val="ru-RU" w:eastAsia="ru-RU" w:bidi="ru-RU"/>
                      <w:rFonts w:ascii="Times New Roman" w:eastAsia="Times New Roman" w:hAnsi="Times New Roman" w:cs="Times New Roman"/>
                      <w:w w:val="100"/>
                      <w:spacing w:val="0"/>
                      <w:color w:val="000000"/>
                      <w:position w:val="0"/>
                    </w:rPr>
                    <w:t>Нормальная</w:t>
                  </w:r>
                </w:p>
                <w:p>
                  <w:pPr>
                    <w:pStyle w:val="Style41"/>
                    <w:widowControl w:val="0"/>
                    <w:keepNext w:val="0"/>
                    <w:keepLines w:val="0"/>
                    <w:shd w:val="clear" w:color="auto" w:fill="auto"/>
                    <w:bidi w:val="0"/>
                    <w:jc w:val="left"/>
                    <w:spacing w:before="0" w:after="0" w:line="254" w:lineRule="exact"/>
                    <w:ind w:left="0" w:right="0" w:firstLine="0"/>
                  </w:pPr>
                  <w:r>
                    <w:rPr>
                      <w:lang w:val="ru-RU" w:eastAsia="ru-RU" w:bidi="ru-RU"/>
                      <w:rFonts w:ascii="Times New Roman" w:eastAsia="Times New Roman" w:hAnsi="Times New Roman" w:cs="Times New Roman"/>
                      <w:w w:val="100"/>
                      <w:spacing w:val="0"/>
                      <w:color w:val="000000"/>
                      <w:position w:val="0"/>
                    </w:rPr>
                    <w:t>структура</w:t>
                  </w:r>
                </w:p>
                <w:p>
                  <w:pPr>
                    <w:pStyle w:val="Style41"/>
                    <w:widowControl w:val="0"/>
                    <w:keepNext w:val="0"/>
                    <w:keepLines w:val="0"/>
                    <w:shd w:val="clear" w:color="auto" w:fill="auto"/>
                    <w:bidi w:val="0"/>
                    <w:jc w:val="left"/>
                    <w:spacing w:before="0" w:after="0" w:line="254" w:lineRule="exact"/>
                    <w:ind w:left="0" w:right="0" w:firstLine="0"/>
                  </w:pPr>
                  <w:r>
                    <w:rPr>
                      <w:lang w:val="ru-RU" w:eastAsia="ru-RU" w:bidi="ru-RU"/>
                      <w:rFonts w:ascii="Times New Roman" w:eastAsia="Times New Roman" w:hAnsi="Times New Roman" w:cs="Times New Roman"/>
                      <w:w w:val="100"/>
                      <w:spacing w:val="0"/>
                      <w:color w:val="000000"/>
                      <w:position w:val="0"/>
                    </w:rPr>
                    <w:t>слизистой</w:t>
                  </w:r>
                </w:p>
              </w:txbxContent>
            </v:textbox>
            <w10:wrap type="topAndBottom" anchorx="margin"/>
          </v:shape>
        </w:pict>
      </w:r>
      <w:r>
        <w:pict>
          <v:shape id="_x0000_s1061" type="#_x0000_t202" style="position:absolute;margin-left:113.75pt;margin-top:119.25pt;width:84.95pt;height:52.2pt;z-index:-125829344;mso-wrap-distance-left:5.pt;mso-wrap-distance-right:5.pt;mso-position-horizontal-relative:margin" filled="f" stroked="f">
            <v:textbox style="mso-fit-shape-to-text:t" inset="0,0,0,0">
              <w:txbxContent>
                <w:p>
                  <w:pPr>
                    <w:pStyle w:val="Style41"/>
                    <w:widowControl w:val="0"/>
                    <w:keepNext w:val="0"/>
                    <w:keepLines w:val="0"/>
                    <w:shd w:val="clear" w:color="auto" w:fill="auto"/>
                    <w:bidi w:val="0"/>
                    <w:jc w:val="left"/>
                    <w:spacing w:before="0" w:after="0"/>
                    <w:ind w:left="220" w:right="0" w:firstLine="0"/>
                  </w:pPr>
                  <w:r>
                    <w:rPr>
                      <w:lang w:val="ru-RU" w:eastAsia="ru-RU" w:bidi="ru-RU"/>
                      <w:rFonts w:ascii="Times New Roman" w:eastAsia="Times New Roman" w:hAnsi="Times New Roman" w:cs="Times New Roman"/>
                      <w:w w:val="100"/>
                      <w:spacing w:val="0"/>
                      <w:color w:val="000000"/>
                      <w:position w:val="0"/>
                    </w:rPr>
                    <w:t>Исчезновение</w:t>
                  </w:r>
                </w:p>
                <w:p>
                  <w:pPr>
                    <w:pStyle w:val="Style41"/>
                    <w:widowControl w:val="0"/>
                    <w:keepNext w:val="0"/>
                    <w:keepLines w:val="0"/>
                    <w:shd w:val="clear" w:color="auto" w:fill="auto"/>
                    <w:bidi w:val="0"/>
                    <w:jc w:val="center"/>
                    <w:spacing w:before="0" w:after="0" w:line="250" w:lineRule="exact"/>
                    <w:ind w:left="40" w:right="0" w:firstLine="0"/>
                  </w:pPr>
                  <w:r>
                    <w:rPr>
                      <w:lang w:val="ru-RU" w:eastAsia="ru-RU" w:bidi="ru-RU"/>
                      <w:rFonts w:ascii="Times New Roman" w:eastAsia="Times New Roman" w:hAnsi="Times New Roman" w:cs="Times New Roman"/>
                      <w:w w:val="100"/>
                      <w:spacing w:val="0"/>
                      <w:color w:val="000000"/>
                      <w:position w:val="0"/>
                    </w:rPr>
                    <w:t>циркулярных</w:t>
                  </w:r>
                </w:p>
                <w:p>
                  <w:pPr>
                    <w:pStyle w:val="Style41"/>
                    <w:widowControl w:val="0"/>
                    <w:keepNext w:val="0"/>
                    <w:keepLines w:val="0"/>
                    <w:shd w:val="clear" w:color="auto" w:fill="auto"/>
                    <w:bidi w:val="0"/>
                    <w:jc w:val="center"/>
                    <w:spacing w:before="0" w:after="0" w:line="250" w:lineRule="exact"/>
                    <w:ind w:left="40" w:right="0" w:firstLine="0"/>
                  </w:pPr>
                  <w:r>
                    <w:rPr>
                      <w:lang w:val="ru-RU" w:eastAsia="ru-RU" w:bidi="ru-RU"/>
                      <w:rFonts w:ascii="Times New Roman" w:eastAsia="Times New Roman" w:hAnsi="Times New Roman" w:cs="Times New Roman"/>
                      <w:w w:val="100"/>
                      <w:spacing w:val="0"/>
                      <w:color w:val="000000"/>
                      <w:position w:val="0"/>
                    </w:rPr>
                    <w:t>складок</w:t>
                  </w:r>
                </w:p>
                <w:p>
                  <w:pPr>
                    <w:pStyle w:val="Style41"/>
                    <w:widowControl w:val="0"/>
                    <w:keepNext w:val="0"/>
                    <w:keepLines w:val="0"/>
                    <w:shd w:val="clear" w:color="auto" w:fill="auto"/>
                    <w:bidi w:val="0"/>
                    <w:jc w:val="left"/>
                    <w:spacing w:before="0" w:after="0" w:line="250" w:lineRule="exact"/>
                    <w:ind w:left="0" w:right="0" w:firstLine="0"/>
                  </w:pPr>
                  <w:r>
                    <w:rPr>
                      <w:lang w:val="en-US" w:eastAsia="en-US" w:bidi="en-US"/>
                      <w:rFonts w:ascii="Times New Roman" w:eastAsia="Times New Roman" w:hAnsi="Times New Roman" w:cs="Times New Roman"/>
                      <w:w w:val="100"/>
                      <w:spacing w:val="0"/>
                      <w:color w:val="000000"/>
                      <w:position w:val="0"/>
                    </w:rPr>
                    <w:t xml:space="preserve">(Spado </w:t>
                  </w:r>
                  <w:r>
                    <w:rPr>
                      <w:rStyle w:val="CharStyle43"/>
                      <w:b/>
                      <w:bCs/>
                    </w:rPr>
                    <w:t>С</w:t>
                  </w:r>
                  <w:r>
                    <w:rPr>
                      <w:lang w:val="ru-RU" w:eastAsia="ru-RU" w:bidi="ru-RU"/>
                      <w:rFonts w:ascii="Times New Roman" w:eastAsia="Times New Roman" w:hAnsi="Times New Roman" w:cs="Times New Roman"/>
                      <w:w w:val="100"/>
                      <w:spacing w:val="0"/>
                      <w:color w:val="000000"/>
                      <w:position w:val="0"/>
                    </w:rPr>
                    <w:t xml:space="preserve"> </w:t>
                  </w:r>
                  <w:r>
                    <w:rPr>
                      <w:rStyle w:val="CharStyle44"/>
                      <w:b/>
                      <w:bCs/>
                    </w:rPr>
                    <w:t xml:space="preserve">, </w:t>
                  </w:r>
                  <w:r>
                    <w:rPr>
                      <w:lang w:val="ru-RU" w:eastAsia="ru-RU" w:bidi="ru-RU"/>
                      <w:rFonts w:ascii="Times New Roman" w:eastAsia="Times New Roman" w:hAnsi="Times New Roman" w:cs="Times New Roman"/>
                      <w:w w:val="100"/>
                      <w:spacing w:val="0"/>
                      <w:color w:val="000000"/>
                      <w:position w:val="0"/>
                    </w:rPr>
                    <w:t>2008)</w:t>
                  </w:r>
                </w:p>
              </w:txbxContent>
            </v:textbox>
            <w10:wrap type="topAndBottom" anchorx="margin"/>
          </v:shape>
        </w:pict>
      </w:r>
      <w:r>
        <w:pict>
          <v:shape id="_x0000_s1062" type="#_x0000_t202" style="position:absolute;margin-left:208.8pt;margin-top:119.pt;width:86.9pt;height:52.1pt;z-index:-125829343;mso-wrap-distance-left:5.pt;mso-wrap-distance-right:5.pt;mso-position-horizontal-relative:margin" filled="f" stroked="f">
            <v:textbox style="mso-fit-shape-to-text:t" inset="0,0,0,0">
              <w:txbxContent>
                <w:p>
                  <w:pPr>
                    <w:pStyle w:val="Style41"/>
                    <w:widowControl w:val="0"/>
                    <w:keepNext w:val="0"/>
                    <w:keepLines w:val="0"/>
                    <w:shd w:val="clear" w:color="auto" w:fill="auto"/>
                    <w:bidi w:val="0"/>
                    <w:jc w:val="center"/>
                    <w:spacing w:before="0" w:after="0"/>
                    <w:ind w:left="0" w:right="0" w:firstLine="0"/>
                  </w:pPr>
                  <w:r>
                    <w:rPr>
                      <w:lang w:val="ru-RU" w:eastAsia="ru-RU" w:bidi="ru-RU"/>
                      <w:rFonts w:ascii="Times New Roman" w:eastAsia="Times New Roman" w:hAnsi="Times New Roman" w:cs="Times New Roman"/>
                      <w:w w:val="100"/>
                      <w:spacing w:val="0"/>
                      <w:color w:val="000000"/>
                      <w:position w:val="0"/>
                    </w:rPr>
                    <w:t>Поперечная</w:t>
                  </w:r>
                </w:p>
                <w:p>
                  <w:pPr>
                    <w:pStyle w:val="Style41"/>
                    <w:widowControl w:val="0"/>
                    <w:keepNext w:val="0"/>
                    <w:keepLines w:val="0"/>
                    <w:shd w:val="clear" w:color="auto" w:fill="auto"/>
                    <w:bidi w:val="0"/>
                    <w:jc w:val="left"/>
                    <w:spacing w:before="0" w:after="0" w:line="254" w:lineRule="exact"/>
                    <w:ind w:left="200" w:right="0" w:firstLine="0"/>
                  </w:pPr>
                  <w:r>
                    <w:rPr>
                      <w:lang w:val="ru-RU" w:eastAsia="ru-RU" w:bidi="ru-RU"/>
                      <w:rFonts w:ascii="Times New Roman" w:eastAsia="Times New Roman" w:hAnsi="Times New Roman" w:cs="Times New Roman"/>
                      <w:w w:val="100"/>
                      <w:spacing w:val="0"/>
                      <w:color w:val="000000"/>
                      <w:position w:val="0"/>
                    </w:rPr>
                    <w:t>исчерченность</w:t>
                  </w:r>
                </w:p>
                <w:p>
                  <w:pPr>
                    <w:pStyle w:val="Style41"/>
                    <w:widowControl w:val="0"/>
                    <w:keepNext w:val="0"/>
                    <w:keepLines w:val="0"/>
                    <w:shd w:val="clear" w:color="auto" w:fill="auto"/>
                    <w:bidi w:val="0"/>
                    <w:jc w:val="center"/>
                    <w:spacing w:before="0" w:after="0" w:line="254" w:lineRule="exact"/>
                    <w:ind w:left="0" w:right="0" w:firstLine="0"/>
                  </w:pPr>
                  <w:r>
                    <w:rPr>
                      <w:lang w:val="ru-RU" w:eastAsia="ru-RU" w:bidi="ru-RU"/>
                      <w:rFonts w:ascii="Times New Roman" w:eastAsia="Times New Roman" w:hAnsi="Times New Roman" w:cs="Times New Roman"/>
                      <w:w w:val="100"/>
                      <w:spacing w:val="0"/>
                      <w:color w:val="000000"/>
                      <w:position w:val="0"/>
                    </w:rPr>
                    <w:t>складок</w:t>
                  </w:r>
                </w:p>
                <w:p>
                  <w:pPr>
                    <w:pStyle w:val="Style41"/>
                    <w:widowControl w:val="0"/>
                    <w:keepNext w:val="0"/>
                    <w:keepLines w:val="0"/>
                    <w:shd w:val="clear" w:color="auto" w:fill="auto"/>
                    <w:bidi w:val="0"/>
                    <w:jc w:val="left"/>
                    <w:spacing w:before="0" w:after="0" w:line="254" w:lineRule="exact"/>
                    <w:ind w:left="0" w:right="0" w:firstLine="0"/>
                  </w:pPr>
                  <w:r>
                    <w:rPr>
                      <w:lang w:val="en-US" w:eastAsia="en-US" w:bidi="en-US"/>
                      <w:rFonts w:ascii="Times New Roman" w:eastAsia="Times New Roman" w:hAnsi="Times New Roman" w:cs="Times New Roman"/>
                      <w:w w:val="100"/>
                      <w:spacing w:val="0"/>
                      <w:color w:val="000000"/>
                      <w:position w:val="0"/>
                    </w:rPr>
                    <w:t xml:space="preserve">(Spada </w:t>
                  </w:r>
                  <w:r>
                    <w:rPr>
                      <w:rStyle w:val="CharStyle43"/>
                      <w:b/>
                      <w:bCs/>
                    </w:rPr>
                    <w:t>С</w:t>
                  </w:r>
                  <w:r>
                    <w:rPr>
                      <w:lang w:val="ru-RU" w:eastAsia="ru-RU" w:bidi="ru-RU"/>
                      <w:rFonts w:ascii="Times New Roman" w:eastAsia="Times New Roman" w:hAnsi="Times New Roman" w:cs="Times New Roman"/>
                      <w:w w:val="100"/>
                      <w:spacing w:val="0"/>
                      <w:color w:val="000000"/>
                      <w:position w:val="0"/>
                    </w:rPr>
                    <w:t xml:space="preserve"> </w:t>
                  </w:r>
                  <w:r>
                    <w:rPr>
                      <w:rStyle w:val="CharStyle44"/>
                      <w:b/>
                      <w:bCs/>
                    </w:rPr>
                    <w:t xml:space="preserve">, </w:t>
                  </w:r>
                  <w:r>
                    <w:rPr>
                      <w:lang w:val="ru-RU" w:eastAsia="ru-RU" w:bidi="ru-RU"/>
                      <w:rFonts w:ascii="Times New Roman" w:eastAsia="Times New Roman" w:hAnsi="Times New Roman" w:cs="Times New Roman"/>
                      <w:w w:val="100"/>
                      <w:spacing w:val="0"/>
                      <w:color w:val="000000"/>
                      <w:position w:val="0"/>
                    </w:rPr>
                    <w:t>2008)</w:t>
                  </w:r>
                </w:p>
              </w:txbxContent>
            </v:textbox>
            <w10:wrap type="topAndBottom" anchorx="margin"/>
          </v:shape>
        </w:pict>
      </w:r>
      <w:r>
        <w:pict>
          <v:shape id="_x0000_s1063" type="#_x0000_t202" style="position:absolute;margin-left:300.pt;margin-top:117.75pt;width:93.1pt;height:41.05pt;z-index:-125829342;mso-wrap-distance-left:5.pt;mso-wrap-distance-right:5.pt;mso-position-horizontal-relative:margin" filled="f" stroked="f">
            <v:textbox style="mso-fit-shape-to-text:t" inset="0,0,0,0">
              <w:txbxContent>
                <w:p>
                  <w:pPr>
                    <w:pStyle w:val="Style41"/>
                    <w:widowControl w:val="0"/>
                    <w:keepNext w:val="0"/>
                    <w:keepLines w:val="0"/>
                    <w:shd w:val="clear" w:color="auto" w:fill="auto"/>
                    <w:bidi w:val="0"/>
                    <w:jc w:val="center"/>
                    <w:spacing w:before="0" w:after="0" w:line="254" w:lineRule="exact"/>
                    <w:ind w:left="20" w:right="0" w:firstLine="0"/>
                  </w:pPr>
                  <w:r>
                    <w:rPr>
                      <w:lang w:val="ru-RU" w:eastAsia="ru-RU" w:bidi="ru-RU"/>
                      <w:rFonts w:ascii="Times New Roman" w:eastAsia="Times New Roman" w:hAnsi="Times New Roman" w:cs="Times New Roman"/>
                      <w:w w:val="100"/>
                      <w:spacing w:val="0"/>
                      <w:color w:val="000000"/>
                      <w:position w:val="0"/>
                    </w:rPr>
                    <w:t xml:space="preserve">Ячеистый рисунок слизистой </w:t>
                  </w:r>
                  <w:r>
                    <w:rPr>
                      <w:lang w:val="en-US" w:eastAsia="en-US" w:bidi="en-US"/>
                      <w:rFonts w:ascii="Times New Roman" w:eastAsia="Times New Roman" w:hAnsi="Times New Roman" w:cs="Times New Roman"/>
                      <w:w w:val="100"/>
                      <w:spacing w:val="0"/>
                      <w:color w:val="000000"/>
                      <w:position w:val="0"/>
                    </w:rPr>
                    <w:t xml:space="preserve">(Spada </w:t>
                  </w:r>
                  <w:r>
                    <w:rPr>
                      <w:lang w:val="ru-RU" w:eastAsia="ru-RU" w:bidi="ru-RU"/>
                      <w:rFonts w:ascii="Times New Roman" w:eastAsia="Times New Roman" w:hAnsi="Times New Roman" w:cs="Times New Roman"/>
                      <w:w w:val="100"/>
                      <w:spacing w:val="0"/>
                      <w:color w:val="000000"/>
                      <w:position w:val="0"/>
                    </w:rPr>
                    <w:t>С , 2008)</w:t>
                  </w:r>
                </w:p>
              </w:txbxContent>
            </v:textbox>
            <w10:wrap type="topAndBottom" anchorx="margin"/>
          </v:shape>
        </w:pict>
      </w:r>
      <w:r>
        <w:pict>
          <v:shape id="_x0000_s1064" type="#_x0000_t202" style="position:absolute;margin-left:395.05pt;margin-top:119.3pt;width:89.3pt;height:39.pt;z-index:-125829341;mso-wrap-distance-left:5.pt;mso-wrap-distance-right:5.pt;mso-position-horizontal-relative:margin" filled="f" stroked="f">
            <v:textbox style="mso-fit-shape-to-text:t" inset="0,0,0,0">
              <w:txbxContent>
                <w:p>
                  <w:pPr>
                    <w:pStyle w:val="Style41"/>
                    <w:widowControl w:val="0"/>
                    <w:keepNext w:val="0"/>
                    <w:keepLines w:val="0"/>
                    <w:shd w:val="clear" w:color="auto" w:fill="auto"/>
                    <w:bidi w:val="0"/>
                    <w:jc w:val="left"/>
                    <w:spacing w:before="0" w:after="0"/>
                    <w:ind w:left="0" w:right="0" w:firstLine="0"/>
                  </w:pPr>
                  <w:r>
                    <w:rPr>
                      <w:lang w:val="ru-RU" w:eastAsia="ru-RU" w:bidi="ru-RU"/>
                      <w:rFonts w:ascii="Times New Roman" w:eastAsia="Times New Roman" w:hAnsi="Times New Roman" w:cs="Times New Roman"/>
                      <w:w w:val="100"/>
                      <w:spacing w:val="0"/>
                      <w:color w:val="000000"/>
                      <w:position w:val="0"/>
                    </w:rPr>
                    <w:t>Микронодулярная</w:t>
                  </w:r>
                </w:p>
                <w:p>
                  <w:pPr>
                    <w:pStyle w:val="Style41"/>
                    <w:widowControl w:val="0"/>
                    <w:keepNext w:val="0"/>
                    <w:keepLines w:val="0"/>
                    <w:shd w:val="clear" w:color="auto" w:fill="auto"/>
                    <w:bidi w:val="0"/>
                    <w:jc w:val="center"/>
                    <w:spacing w:before="0" w:after="0" w:line="254" w:lineRule="exact"/>
                    <w:ind w:left="40" w:right="0" w:firstLine="0"/>
                  </w:pPr>
                  <w:r>
                    <w:rPr>
                      <w:lang w:val="ru-RU" w:eastAsia="ru-RU" w:bidi="ru-RU"/>
                      <w:rFonts w:ascii="Times New Roman" w:eastAsia="Times New Roman" w:hAnsi="Times New Roman" w:cs="Times New Roman"/>
                      <w:w w:val="100"/>
                      <w:spacing w:val="0"/>
                      <w:color w:val="000000"/>
                      <w:position w:val="0"/>
                    </w:rPr>
                    <w:t>структура</w:t>
                  </w:r>
                </w:p>
                <w:p>
                  <w:pPr>
                    <w:pStyle w:val="Style41"/>
                    <w:widowControl w:val="0"/>
                    <w:keepNext w:val="0"/>
                    <w:keepLines w:val="0"/>
                    <w:shd w:val="clear" w:color="auto" w:fill="auto"/>
                    <w:bidi w:val="0"/>
                    <w:jc w:val="center"/>
                    <w:spacing w:before="0" w:after="0" w:line="254" w:lineRule="exact"/>
                    <w:ind w:left="40" w:right="0" w:firstLine="0"/>
                  </w:pPr>
                  <w:r>
                    <w:rPr>
                      <w:lang w:val="ru-RU" w:eastAsia="ru-RU" w:bidi="ru-RU"/>
                      <w:rFonts w:ascii="Times New Roman" w:eastAsia="Times New Roman" w:hAnsi="Times New Roman" w:cs="Times New Roman"/>
                      <w:w w:val="100"/>
                      <w:spacing w:val="0"/>
                      <w:color w:val="000000"/>
                      <w:position w:val="0"/>
                    </w:rPr>
                    <w:t>слизистой</w:t>
                  </w:r>
                </w:p>
              </w:txbxContent>
            </v:textbox>
            <w10:wrap type="topAndBottom" anchorx="margin"/>
          </v:shape>
        </w:pict>
      </w:r>
      <w:r>
        <w:pict>
          <v:shape id="_x0000_s1065" type="#_x0000_t75" style="position:absolute;margin-left:6.pt;margin-top:24.95pt;width:477.pt;height:89.pt;z-index:-125829340;mso-wrap-distance-left:5.pt;mso-wrap-distance-right:5.pt;mso-position-horizontal-relative:margin">
            <v:imagedata r:id="rId10" r:href="rId11"/>
            <w10:wrap type="topAndBottom" anchorx="margin"/>
          </v:shape>
        </w:pict>
      </w:r>
      <w:r>
        <w:rPr>
          <w:lang w:val="ru-RU" w:eastAsia="ru-RU" w:bidi="ru-RU"/>
          <w:rFonts w:ascii="Times New Roman" w:eastAsia="Times New Roman" w:hAnsi="Times New Roman" w:cs="Times New Roman"/>
          <w:w w:val="100"/>
          <w:spacing w:val="0"/>
          <w:color w:val="000000"/>
          <w:position w:val="0"/>
        </w:rPr>
        <w:t>3).</w:t>
      </w:r>
    </w:p>
    <w:p>
      <w:pPr>
        <w:pStyle w:val="Style2"/>
        <w:widowControl w:val="0"/>
        <w:keepNext w:val="0"/>
        <w:keepLines w:val="0"/>
        <w:shd w:val="clear" w:color="auto" w:fill="auto"/>
        <w:bidi w:val="0"/>
        <w:spacing w:before="0" w:after="276"/>
        <w:ind w:left="0" w:right="0" w:firstLine="0"/>
      </w:pPr>
      <w:r>
        <w:rPr>
          <w:lang w:val="ru-RU" w:eastAsia="ru-RU" w:bidi="ru-RU"/>
          <w:rFonts w:ascii="Times New Roman" w:eastAsia="Times New Roman" w:hAnsi="Times New Roman" w:cs="Times New Roman"/>
          <w:w w:val="100"/>
          <w:spacing w:val="0"/>
          <w:color w:val="000000"/>
          <w:position w:val="0"/>
        </w:rPr>
        <w:t>Рис. 3 Эндоскопические признаки целиакии</w:t>
      </w:r>
    </w:p>
    <w:p>
      <w:pPr>
        <w:pStyle w:val="Style19"/>
        <w:widowControl w:val="0"/>
        <w:keepNext w:val="0"/>
        <w:keepLines w:val="0"/>
        <w:shd w:val="clear" w:color="auto" w:fill="auto"/>
        <w:bidi w:val="0"/>
        <w:spacing w:before="0" w:after="0"/>
        <w:ind w:left="0" w:right="0" w:firstLine="880"/>
      </w:pPr>
      <w:r>
        <w:rPr>
          <w:lang w:val="ru-RU" w:eastAsia="ru-RU" w:bidi="ru-RU"/>
          <w:rFonts w:ascii="Times New Roman" w:eastAsia="Times New Roman" w:hAnsi="Times New Roman" w:cs="Times New Roman"/>
          <w:w w:val="100"/>
          <w:spacing w:val="0"/>
          <w:color w:val="000000"/>
          <w:position w:val="0"/>
        </w:rPr>
        <w:t>Однако, макроскопическая картина слизистой может оставаться нормальной, что не позволяет использовать эндоскопическое исследование в качестве основного диагностического метода. Повысить диагностическую ценность эндоскопии у пациентов с целиакией стало возможным с использованием современных эндоскопов, имеющих высокую разрешающую способность, а также путем применения иммерсионной техники визуализации ворсинок слизистой - конфокальной эндоскопии.</w:t>
      </w:r>
      <w:r>
        <w:br w:type="page"/>
      </w:r>
    </w:p>
    <w:p>
      <w:pPr>
        <w:pStyle w:val="Style2"/>
        <w:widowControl w:val="0"/>
        <w:keepNext w:val="0"/>
        <w:keepLines w:val="0"/>
        <w:shd w:val="clear" w:color="auto" w:fill="auto"/>
        <w:bidi w:val="0"/>
        <w:jc w:val="both"/>
        <w:spacing w:before="0" w:after="260" w:line="274" w:lineRule="exact"/>
        <w:ind w:left="0" w:right="0" w:firstLine="960"/>
      </w:pPr>
      <w:r>
        <w:pict>
          <v:shape id="_x0000_s1066" type="#_x0000_t75" style="position:absolute;margin-left:59.2pt;margin-top:192.25pt;width:325.pt;height:121.pt;z-index:-251658749;mso-wrap-distance-left:5.pt;mso-wrap-distance-right:5.pt;mso-position-horizontal-relative:margin;mso-position-vertical-relative:margin" wrapcoords="0 0">
            <v:imagedata r:id="rId12" r:href="rId13"/>
            <w10:wrap anchorx="margin" anchory="margin"/>
          </v:shape>
        </w:pict>
      </w:r>
      <w:r>
        <w:rPr>
          <w:lang w:val="ru-RU" w:eastAsia="ru-RU" w:bidi="ru-RU"/>
          <w:rFonts w:ascii="Times New Roman" w:eastAsia="Times New Roman" w:hAnsi="Times New Roman" w:cs="Times New Roman"/>
          <w:w w:val="100"/>
          <w:spacing w:val="0"/>
          <w:color w:val="000000"/>
          <w:position w:val="0"/>
        </w:rPr>
        <w:t>Проведение морфологического исследования должно происходить на фоне употребления обычного количества глютенсодержащих продуктов. Исключение глютена из рациона может привести к быстрому восстановлению нормальной структуры слизистой оболочки, что сделает морфологическое подтверждение целиакии затруднительным, а иногда и невозможным (1А).</w:t>
      </w:r>
    </w:p>
    <w:p>
      <w:pPr>
        <w:pStyle w:val="Style19"/>
        <w:widowControl w:val="0"/>
        <w:keepNext w:val="0"/>
        <w:keepLines w:val="0"/>
        <w:shd w:val="clear" w:color="auto" w:fill="auto"/>
        <w:bidi w:val="0"/>
        <w:spacing w:before="0" w:after="0"/>
        <w:ind w:left="0" w:right="0" w:firstLine="960"/>
      </w:pPr>
      <w:r>
        <w:rPr>
          <w:lang w:val="ru-RU" w:eastAsia="ru-RU" w:bidi="ru-RU"/>
          <w:rFonts w:ascii="Times New Roman" w:eastAsia="Times New Roman" w:hAnsi="Times New Roman" w:cs="Times New Roman"/>
          <w:w w:val="100"/>
          <w:spacing w:val="0"/>
          <w:color w:val="000000"/>
          <w:position w:val="0"/>
        </w:rPr>
        <w:t xml:space="preserve">Комплекс морфологических изменений слизистой тонкой кишки, свойственных целиакии, включает: </w:t>
      </w:r>
      <w:r>
        <w:rPr>
          <w:rStyle w:val="CharStyle59"/>
        </w:rPr>
        <w:t xml:space="preserve">увеличение количества межэпителиальных лимфоцитов </w:t>
      </w:r>
      <w:r>
        <w:rPr>
          <w:lang w:val="ru-RU" w:eastAsia="ru-RU" w:bidi="ru-RU"/>
          <w:rFonts w:ascii="Times New Roman" w:eastAsia="Times New Roman" w:hAnsi="Times New Roman" w:cs="Times New Roman"/>
          <w:w w:val="100"/>
          <w:spacing w:val="0"/>
          <w:color w:val="000000"/>
          <w:position w:val="0"/>
        </w:rPr>
        <w:t xml:space="preserve">(МЭЛ), различную степень </w:t>
      </w:r>
      <w:r>
        <w:rPr>
          <w:rStyle w:val="CharStyle59"/>
        </w:rPr>
        <w:t xml:space="preserve">атрофии ворсинок </w:t>
      </w:r>
      <w:r>
        <w:rPr>
          <w:lang w:val="ru-RU" w:eastAsia="ru-RU" w:bidi="ru-RU"/>
          <w:rFonts w:ascii="Times New Roman" w:eastAsia="Times New Roman" w:hAnsi="Times New Roman" w:cs="Times New Roman"/>
          <w:w w:val="100"/>
          <w:spacing w:val="0"/>
          <w:color w:val="000000"/>
          <w:position w:val="0"/>
        </w:rPr>
        <w:t xml:space="preserve">и </w:t>
      </w:r>
      <w:r>
        <w:rPr>
          <w:rStyle w:val="CharStyle59"/>
        </w:rPr>
        <w:t>гиперплазию крипт.</w:t>
      </w:r>
    </w:p>
    <w:p>
      <w:pPr>
        <w:pStyle w:val="Style72"/>
        <w:widowControl w:val="0"/>
        <w:keepNext w:val="0"/>
        <w:keepLines w:val="0"/>
        <w:shd w:val="clear" w:color="auto" w:fill="auto"/>
        <w:bidi w:val="0"/>
        <w:spacing w:before="0" w:after="0"/>
        <w:ind w:left="0" w:right="0" w:firstLine="960"/>
      </w:pPr>
      <w:r>
        <w:pict>
          <v:shape id="_x0000_s1067" type="#_x0000_t202" style="position:absolute;margin-left:86.3pt;margin-top:164.9pt;width:39.85pt;height:10.7pt;z-index:-125829339;mso-wrap-distance-left:84.pt;mso-wrap-distance-right:76.8pt;mso-wrap-distance-bottom:4.85pt;mso-position-horizontal-relative:margin" filled="f" stroked="f">
            <v:textbox style="mso-fit-shape-to-text:t" inset="0,0,0,0">
              <w:txbxContent>
                <w:p>
                  <w:pPr>
                    <w:pStyle w:val="Style30"/>
                    <w:widowControl w:val="0"/>
                    <w:keepNext w:val="0"/>
                    <w:keepLines w:val="0"/>
                    <w:shd w:val="clear" w:color="auto" w:fill="auto"/>
                    <w:bidi w:val="0"/>
                    <w:jc w:val="left"/>
                    <w:spacing w:before="0" w:after="0" w:line="210" w:lineRule="exact"/>
                    <w:ind w:left="0" w:right="0" w:firstLine="0"/>
                  </w:pPr>
                  <w:r>
                    <w:rPr>
                      <w:rFonts w:ascii="Times New Roman" w:eastAsia="Times New Roman" w:hAnsi="Times New Roman" w:cs="Times New Roman"/>
                      <w:w w:val="100"/>
                      <w:spacing w:val="0"/>
                      <w:color w:val="000000"/>
                      <w:position w:val="0"/>
                    </w:rPr>
                    <w:t xml:space="preserve">Marsh </w:t>
                  </w:r>
                  <w:r>
                    <w:rPr>
                      <w:lang w:val="ru-RU" w:eastAsia="ru-RU" w:bidi="ru-RU"/>
                      <w:rFonts w:ascii="Times New Roman" w:eastAsia="Times New Roman" w:hAnsi="Times New Roman" w:cs="Times New Roman"/>
                      <w:w w:val="100"/>
                      <w:spacing w:val="0"/>
                      <w:color w:val="000000"/>
                      <w:position w:val="0"/>
                    </w:rPr>
                    <w:t>1</w:t>
                  </w:r>
                </w:p>
              </w:txbxContent>
            </v:textbox>
            <w10:wrap type="topAndBottom" anchorx="margin"/>
          </v:shape>
        </w:pict>
      </w:r>
      <w:r>
        <w:pict>
          <v:shape id="_x0000_s1068" type="#_x0000_t202" style="position:absolute;margin-left:202.9pt;margin-top:164.9pt;width:40.3pt;height:10.7pt;z-index:-125829338;mso-wrap-distance-left:5.pt;mso-wrap-distance-right:74.9pt;mso-wrap-distance-bottom:4.85pt;mso-position-horizontal-relative:margin" filled="f" stroked="f">
            <v:textbox style="mso-fit-shape-to-text:t" inset="0,0,0,0">
              <w:txbxContent>
                <w:p>
                  <w:pPr>
                    <w:pStyle w:val="Style30"/>
                    <w:widowControl w:val="0"/>
                    <w:keepNext w:val="0"/>
                    <w:keepLines w:val="0"/>
                    <w:shd w:val="clear" w:color="auto" w:fill="auto"/>
                    <w:bidi w:val="0"/>
                    <w:jc w:val="left"/>
                    <w:spacing w:before="0" w:after="0" w:line="210" w:lineRule="exact"/>
                    <w:ind w:left="0" w:right="0" w:firstLine="0"/>
                  </w:pPr>
                  <w:r>
                    <w:rPr>
                      <w:rFonts w:ascii="Times New Roman" w:eastAsia="Times New Roman" w:hAnsi="Times New Roman" w:cs="Times New Roman"/>
                      <w:w w:val="100"/>
                      <w:spacing w:val="0"/>
                      <w:color w:val="000000"/>
                      <w:position w:val="0"/>
                    </w:rPr>
                    <w:t xml:space="preserve">Marsh </w:t>
                  </w:r>
                  <w:r>
                    <w:rPr>
                      <w:lang w:val="ru-RU" w:eastAsia="ru-RU" w:bidi="ru-RU"/>
                      <w:rFonts w:ascii="Times New Roman" w:eastAsia="Times New Roman" w:hAnsi="Times New Roman" w:cs="Times New Roman"/>
                      <w:w w:val="100"/>
                      <w:spacing w:val="0"/>
                      <w:color w:val="000000"/>
                      <w:position w:val="0"/>
                    </w:rPr>
                    <w:t>2</w:t>
                  </w:r>
                </w:p>
              </w:txbxContent>
            </v:textbox>
            <w10:wrap type="topAndBottom" anchorx="margin"/>
          </v:shape>
        </w:pict>
      </w:r>
      <w:r>
        <w:pict>
          <v:shape id="_x0000_s1069" type="#_x0000_t202" style="position:absolute;margin-left:318.1pt;margin-top:164.9pt;width:40.3pt;height:10.7pt;z-index:-125829337;mso-wrap-distance-left:25.8pt;mso-wrap-distance-right:132.7pt;mso-wrap-distance-bottom:4.85pt;mso-position-horizontal-relative:margin" filled="f" stroked="f">
            <v:textbox style="mso-fit-shape-to-text:t" inset="0,0,0,0">
              <w:txbxContent>
                <w:p>
                  <w:pPr>
                    <w:pStyle w:val="Style30"/>
                    <w:widowControl w:val="0"/>
                    <w:keepNext w:val="0"/>
                    <w:keepLines w:val="0"/>
                    <w:shd w:val="clear" w:color="auto" w:fill="auto"/>
                    <w:bidi w:val="0"/>
                    <w:jc w:val="left"/>
                    <w:spacing w:before="0" w:after="0" w:line="210" w:lineRule="exact"/>
                    <w:ind w:left="0" w:right="0" w:firstLine="0"/>
                  </w:pPr>
                  <w:r>
                    <w:rPr>
                      <w:rFonts w:ascii="Times New Roman" w:eastAsia="Times New Roman" w:hAnsi="Times New Roman" w:cs="Times New Roman"/>
                      <w:w w:val="100"/>
                      <w:spacing w:val="0"/>
                      <w:color w:val="000000"/>
                      <w:position w:val="0"/>
                    </w:rPr>
                    <w:t xml:space="preserve">Marsh </w:t>
                  </w:r>
                  <w:r>
                    <w:rPr>
                      <w:lang w:val="ru-RU" w:eastAsia="ru-RU" w:bidi="ru-RU"/>
                      <w:rFonts w:ascii="Times New Roman" w:eastAsia="Times New Roman" w:hAnsi="Times New Roman" w:cs="Times New Roman"/>
                      <w:w w:val="100"/>
                      <w:spacing w:val="0"/>
                      <w:color w:val="000000"/>
                      <w:position w:val="0"/>
                    </w:rPr>
                    <w:t>3</w:t>
                  </w:r>
                </w:p>
              </w:txbxContent>
            </v:textbox>
            <w10:wrap type="topAndBottom" anchorx="margin"/>
          </v:shape>
        </w:pict>
      </w:r>
      <w:r>
        <w:pict>
          <v:shape id="_x0000_s1070" type="#_x0000_t202" style="position:absolute;margin-left:299.9pt;margin-top:175.5pt;width:76.8pt;height:12.35pt;z-index:-125829336;mso-wrap-distance-left:5.pt;mso-wrap-distance-right:5.pt;mso-position-horizontal-relative:margin" filled="f" stroked="f">
            <v:textbox style="mso-fit-shape-to-text:t" inset="0,0,0,0">
              <w:txbxContent>
                <w:p>
                  <w:pPr>
                    <w:pStyle w:val="Style45"/>
                    <w:widowControl w:val="0"/>
                    <w:keepNext w:val="0"/>
                    <w:keepLines w:val="0"/>
                    <w:shd w:val="clear" w:color="auto" w:fill="auto"/>
                    <w:bidi w:val="0"/>
                    <w:jc w:val="left"/>
                    <w:spacing w:before="0" w:after="0"/>
                    <w:ind w:left="0" w:right="0" w:firstLine="0"/>
                  </w:pPr>
                  <w:r>
                    <w:rPr>
                      <w:lang w:val="ru-RU" w:eastAsia="ru-RU" w:bidi="ru-RU"/>
                      <w:rFonts w:ascii="Times New Roman" w:eastAsia="Times New Roman" w:hAnsi="Times New Roman" w:cs="Times New Roman"/>
                      <w:w w:val="100"/>
                      <w:spacing w:val="0"/>
                      <w:color w:val="000000"/>
                      <w:position w:val="0"/>
                    </w:rPr>
                    <w:t>деструктивным</w:t>
                  </w:r>
                </w:p>
              </w:txbxContent>
            </v:textbox>
            <w10:wrap type="square" side="left" anchorx="margin"/>
          </v:shape>
        </w:pict>
      </w:r>
      <w:r>
        <w:pict>
          <v:shape id="_x0000_s1071" type="#_x0000_t202" style="position:absolute;margin-left:60.35pt;margin-top:175.5pt;width:92.15pt;height:12.35pt;z-index:-125829335;mso-wrap-distance-left:58.1pt;mso-wrap-distance-right:147.35pt;mso-position-horizontal-relative:margin" filled="f" stroked="f">
            <v:textbox style="mso-fit-shape-to-text:t" inset="0,0,0,0">
              <w:txbxContent>
                <w:p>
                  <w:pPr>
                    <w:pStyle w:val="Style45"/>
                    <w:widowControl w:val="0"/>
                    <w:keepNext w:val="0"/>
                    <w:keepLines w:val="0"/>
                    <w:shd w:val="clear" w:color="auto" w:fill="auto"/>
                    <w:bidi w:val="0"/>
                    <w:jc w:val="left"/>
                    <w:spacing w:before="0" w:after="0"/>
                    <w:ind w:left="0" w:right="0" w:firstLine="0"/>
                  </w:pPr>
                  <w:r>
                    <w:rPr>
                      <w:lang w:val="ru-RU" w:eastAsia="ru-RU" w:bidi="ru-RU"/>
                      <w:rFonts w:ascii="Times New Roman" w:eastAsia="Times New Roman" w:hAnsi="Times New Roman" w:cs="Times New Roman"/>
                      <w:w w:val="100"/>
                      <w:spacing w:val="0"/>
                      <w:color w:val="000000"/>
                      <w:position w:val="0"/>
                    </w:rPr>
                    <w:t>инфильтративным</w:t>
                  </w:r>
                </w:p>
              </w:txbxContent>
            </v:textbox>
            <w10:wrap type="topAndBottom" anchorx="margin"/>
          </v:shape>
        </w:pict>
      </w:r>
      <w:r>
        <w:pict>
          <v:shape id="_x0000_s1072" type="#_x0000_t202" style="position:absolute;margin-left:173.65pt;margin-top:175.5pt;width:99.85pt;height:12.2pt;z-index:-125829334;mso-wrap-distance-left:171.35pt;mso-wrap-distance-right:26.4pt;mso-position-horizontal-relative:margin" filled="f" stroked="f">
            <v:textbox style="mso-fit-shape-to-text:t" inset="0,0,0,0">
              <w:txbxContent>
                <w:p>
                  <w:pPr>
                    <w:pStyle w:val="Style45"/>
                    <w:widowControl w:val="0"/>
                    <w:keepNext w:val="0"/>
                    <w:keepLines w:val="0"/>
                    <w:shd w:val="clear" w:color="auto" w:fill="auto"/>
                    <w:bidi w:val="0"/>
                    <w:jc w:val="left"/>
                    <w:spacing w:before="0" w:after="0"/>
                    <w:ind w:left="0" w:right="0" w:firstLine="0"/>
                  </w:pPr>
                  <w:r>
                    <w:rPr>
                      <w:lang w:val="ru-RU" w:eastAsia="ru-RU" w:bidi="ru-RU"/>
                      <w:rFonts w:ascii="Times New Roman" w:eastAsia="Times New Roman" w:hAnsi="Times New Roman" w:cs="Times New Roman"/>
                      <w:w w:val="100"/>
                      <w:spacing w:val="0"/>
                      <w:color w:val="000000"/>
                      <w:position w:val="0"/>
                    </w:rPr>
                    <w:t>гиперпластическим</w:t>
                  </w:r>
                </w:p>
              </w:txbxContent>
            </v:textbox>
            <w10:wrap type="topAndBottom" anchorx="margin"/>
          </v:shape>
        </w:pict>
      </w:r>
      <w:r>
        <w:rPr>
          <w:rStyle w:val="CharStyle78"/>
          <w:i w:val="0"/>
          <w:iCs w:val="0"/>
        </w:rPr>
        <w:t xml:space="preserve">В настоящее время </w:t>
      </w:r>
      <w:r>
        <w:rPr>
          <w:lang w:val="ru-RU" w:eastAsia="ru-RU" w:bidi="ru-RU"/>
          <w:rFonts w:ascii="Times New Roman" w:eastAsia="Times New Roman" w:hAnsi="Times New Roman" w:cs="Times New Roman"/>
          <w:w w:val="100"/>
          <w:spacing w:val="0"/>
          <w:color w:val="000000"/>
          <w:position w:val="0"/>
        </w:rPr>
        <w:t xml:space="preserve">для патоморфологической диагностики используется классификация степеней энтеропатии по </w:t>
      </w:r>
      <w:r>
        <w:rPr>
          <w:lang w:val="en-US" w:eastAsia="en-US" w:bidi="en-US"/>
          <w:rFonts w:ascii="Times New Roman" w:eastAsia="Times New Roman" w:hAnsi="Times New Roman" w:cs="Times New Roman"/>
          <w:w w:val="100"/>
          <w:spacing w:val="0"/>
          <w:color w:val="000000"/>
          <w:position w:val="0"/>
        </w:rPr>
        <w:t>M.N. Marsh</w:t>
      </w:r>
      <w:r>
        <w:rPr>
          <w:rStyle w:val="CharStyle79"/>
          <w:i w:val="0"/>
          <w:iCs w:val="0"/>
        </w:rPr>
        <w:t xml:space="preserve"> </w:t>
      </w:r>
      <w:r>
        <w:rPr>
          <w:rStyle w:val="CharStyle78"/>
          <w:i w:val="0"/>
          <w:iCs w:val="0"/>
        </w:rPr>
        <w:t xml:space="preserve">(1992), в соответствии с которой выделяют 3 типа повреждений СОТК: </w:t>
      </w:r>
      <w:r>
        <w:rPr>
          <w:lang w:val="ru-RU" w:eastAsia="ru-RU" w:bidi="ru-RU"/>
          <w:rFonts w:ascii="Times New Roman" w:eastAsia="Times New Roman" w:hAnsi="Times New Roman" w:cs="Times New Roman"/>
          <w:w w:val="100"/>
          <w:spacing w:val="0"/>
          <w:color w:val="000000"/>
          <w:position w:val="0"/>
        </w:rPr>
        <w:t xml:space="preserve">1 тип </w:t>
      </w:r>
      <w:r>
        <w:rPr>
          <w:lang w:val="en-US" w:eastAsia="en-US" w:bidi="en-US"/>
          <w:rFonts w:ascii="Times New Roman" w:eastAsia="Times New Roman" w:hAnsi="Times New Roman" w:cs="Times New Roman"/>
          <w:w w:val="100"/>
          <w:spacing w:val="0"/>
          <w:color w:val="000000"/>
          <w:position w:val="0"/>
        </w:rPr>
        <w:t xml:space="preserve">(Marsh </w:t>
      </w:r>
      <w:r>
        <w:rPr>
          <w:lang w:val="ru-RU" w:eastAsia="ru-RU" w:bidi="ru-RU"/>
          <w:rFonts w:ascii="Times New Roman" w:eastAsia="Times New Roman" w:hAnsi="Times New Roman" w:cs="Times New Roman"/>
          <w:w w:val="100"/>
          <w:spacing w:val="0"/>
          <w:color w:val="000000"/>
          <w:position w:val="0"/>
        </w:rPr>
        <w:t xml:space="preserve">1) - «инфильтративный», 2 тип </w:t>
      </w:r>
      <w:r>
        <w:rPr>
          <w:lang w:val="en-US" w:eastAsia="en-US" w:bidi="en-US"/>
          <w:rFonts w:ascii="Times New Roman" w:eastAsia="Times New Roman" w:hAnsi="Times New Roman" w:cs="Times New Roman"/>
          <w:w w:val="100"/>
          <w:spacing w:val="0"/>
          <w:color w:val="000000"/>
          <w:position w:val="0"/>
        </w:rPr>
        <w:t xml:space="preserve">(Marsh </w:t>
      </w:r>
      <w:r>
        <w:rPr>
          <w:lang w:val="ru-RU" w:eastAsia="ru-RU" w:bidi="ru-RU"/>
          <w:rFonts w:ascii="Times New Roman" w:eastAsia="Times New Roman" w:hAnsi="Times New Roman" w:cs="Times New Roman"/>
          <w:w w:val="100"/>
          <w:spacing w:val="0"/>
          <w:color w:val="000000"/>
          <w:position w:val="0"/>
        </w:rPr>
        <w:t xml:space="preserve">2) - «гиперпластический» и 3 тип </w:t>
      </w:r>
      <w:r>
        <w:rPr>
          <w:lang w:val="en-US" w:eastAsia="en-US" w:bidi="en-US"/>
          <w:rFonts w:ascii="Times New Roman" w:eastAsia="Times New Roman" w:hAnsi="Times New Roman" w:cs="Times New Roman"/>
          <w:w w:val="100"/>
          <w:spacing w:val="0"/>
          <w:color w:val="000000"/>
          <w:position w:val="0"/>
        </w:rPr>
        <w:t xml:space="preserve">(Marsh </w:t>
      </w:r>
      <w:r>
        <w:rPr>
          <w:lang w:val="ru-RU" w:eastAsia="ru-RU" w:bidi="ru-RU"/>
          <w:rFonts w:ascii="Times New Roman" w:eastAsia="Times New Roman" w:hAnsi="Times New Roman" w:cs="Times New Roman"/>
          <w:w w:val="100"/>
          <w:spacing w:val="0"/>
          <w:color w:val="000000"/>
          <w:position w:val="0"/>
        </w:rPr>
        <w:t>3) - «деструктивный»</w:t>
      </w:r>
      <w:r>
        <w:rPr>
          <w:rStyle w:val="CharStyle79"/>
          <w:lang w:val="ru-RU" w:eastAsia="ru-RU" w:bidi="ru-RU"/>
          <w:i w:val="0"/>
          <w:iCs w:val="0"/>
        </w:rPr>
        <w:t xml:space="preserve"> </w:t>
      </w:r>
      <w:r>
        <w:rPr>
          <w:rStyle w:val="CharStyle78"/>
          <w:i w:val="0"/>
          <w:iCs w:val="0"/>
        </w:rPr>
        <w:t>(рис. 4).</w:t>
      </w:r>
    </w:p>
    <w:p>
      <w:pPr>
        <w:pStyle w:val="Style70"/>
        <w:widowControl w:val="0"/>
        <w:keepNext/>
        <w:keepLines/>
        <w:shd w:val="clear" w:color="auto" w:fill="auto"/>
        <w:bidi w:val="0"/>
        <w:spacing w:before="0" w:after="276"/>
        <w:ind w:left="0" w:right="0" w:firstLine="960"/>
      </w:pPr>
      <w:bookmarkStart w:id="17" w:name="bookmark17"/>
      <w:r>
        <w:rPr>
          <w:lang w:val="ru-RU" w:eastAsia="ru-RU" w:bidi="ru-RU"/>
          <w:rFonts w:ascii="Times New Roman" w:eastAsia="Times New Roman" w:hAnsi="Times New Roman" w:cs="Times New Roman"/>
          <w:w w:val="100"/>
          <w:spacing w:val="0"/>
          <w:color w:val="000000"/>
          <w:position w:val="0"/>
        </w:rPr>
        <w:t xml:space="preserve">Рис. 4. Типы повреждения слизистой по классификации </w:t>
      </w:r>
      <w:r>
        <w:rPr>
          <w:lang w:val="en-US" w:eastAsia="en-US" w:bidi="en-US"/>
          <w:rFonts w:ascii="Times New Roman" w:eastAsia="Times New Roman" w:hAnsi="Times New Roman" w:cs="Times New Roman"/>
          <w:w w:val="100"/>
          <w:spacing w:val="0"/>
          <w:color w:val="000000"/>
          <w:position w:val="0"/>
        </w:rPr>
        <w:t xml:space="preserve">Marsh M. </w:t>
      </w:r>
      <w:r>
        <w:rPr>
          <w:lang w:val="ru-RU" w:eastAsia="ru-RU" w:bidi="ru-RU"/>
          <w:rFonts w:ascii="Times New Roman" w:eastAsia="Times New Roman" w:hAnsi="Times New Roman" w:cs="Times New Roman"/>
          <w:w w:val="100"/>
          <w:spacing w:val="0"/>
          <w:color w:val="000000"/>
          <w:position w:val="0"/>
        </w:rPr>
        <w:t>(1992)</w:t>
      </w:r>
      <w:bookmarkEnd w:id="17"/>
    </w:p>
    <w:p>
      <w:pPr>
        <w:pStyle w:val="Style19"/>
        <w:widowControl w:val="0"/>
        <w:keepNext w:val="0"/>
        <w:keepLines w:val="0"/>
        <w:shd w:val="clear" w:color="auto" w:fill="auto"/>
        <w:bidi w:val="0"/>
        <w:spacing w:before="0" w:after="0"/>
        <w:ind w:left="0" w:right="0" w:firstLine="960"/>
      </w:pPr>
      <w:r>
        <w:rPr>
          <w:lang w:val="ru-RU" w:eastAsia="ru-RU" w:bidi="ru-RU"/>
          <w:rFonts w:ascii="Times New Roman" w:eastAsia="Times New Roman" w:hAnsi="Times New Roman" w:cs="Times New Roman"/>
          <w:w w:val="100"/>
          <w:spacing w:val="0"/>
          <w:color w:val="000000"/>
          <w:position w:val="0"/>
        </w:rPr>
        <w:t xml:space="preserve">В 1999 году </w:t>
      </w:r>
      <w:r>
        <w:rPr>
          <w:lang w:val="en-US" w:eastAsia="en-US" w:bidi="en-US"/>
          <w:rFonts w:ascii="Times New Roman" w:eastAsia="Times New Roman" w:hAnsi="Times New Roman" w:cs="Times New Roman"/>
          <w:w w:val="100"/>
          <w:spacing w:val="0"/>
          <w:color w:val="000000"/>
          <w:position w:val="0"/>
        </w:rPr>
        <w:t xml:space="preserve">Oberhuber G. </w:t>
      </w:r>
      <w:r>
        <w:rPr>
          <w:lang w:val="ru-RU" w:eastAsia="ru-RU" w:bidi="ru-RU"/>
          <w:rFonts w:ascii="Times New Roman" w:eastAsia="Times New Roman" w:hAnsi="Times New Roman" w:cs="Times New Roman"/>
          <w:w w:val="100"/>
          <w:spacing w:val="0"/>
          <w:color w:val="000000"/>
          <w:position w:val="0"/>
        </w:rPr>
        <w:t xml:space="preserve">предложил модификацию классификации </w:t>
      </w:r>
      <w:r>
        <w:rPr>
          <w:lang w:val="en-US" w:eastAsia="en-US" w:bidi="en-US"/>
          <w:rFonts w:ascii="Times New Roman" w:eastAsia="Times New Roman" w:hAnsi="Times New Roman" w:cs="Times New Roman"/>
          <w:w w:val="100"/>
          <w:spacing w:val="0"/>
          <w:color w:val="000000"/>
          <w:position w:val="0"/>
        </w:rPr>
        <w:t xml:space="preserve">Marsh, </w:t>
      </w:r>
      <w:r>
        <w:rPr>
          <w:lang w:val="ru-RU" w:eastAsia="ru-RU" w:bidi="ru-RU"/>
          <w:rFonts w:ascii="Times New Roman" w:eastAsia="Times New Roman" w:hAnsi="Times New Roman" w:cs="Times New Roman"/>
          <w:w w:val="100"/>
          <w:spacing w:val="0"/>
          <w:color w:val="000000"/>
          <w:position w:val="0"/>
        </w:rPr>
        <w:t xml:space="preserve">указав на необходимость определения количества межэпителиальных лимфоцитов (в пересчете на 100 эпителиальных клеток), а также выделения 3 степеней атрофических изменений. Гистологическая классификация </w:t>
      </w:r>
      <w:r>
        <w:rPr>
          <w:lang w:val="en-US" w:eastAsia="en-US" w:bidi="en-US"/>
          <w:rFonts w:ascii="Times New Roman" w:eastAsia="Times New Roman" w:hAnsi="Times New Roman" w:cs="Times New Roman"/>
          <w:w w:val="100"/>
          <w:spacing w:val="0"/>
          <w:color w:val="000000"/>
          <w:position w:val="0"/>
        </w:rPr>
        <w:t xml:space="preserve">Marsh-Oberhuber </w:t>
      </w:r>
      <w:r>
        <w:rPr>
          <w:lang w:val="ru-RU" w:eastAsia="ru-RU" w:bidi="ru-RU"/>
          <w:rFonts w:ascii="Times New Roman" w:eastAsia="Times New Roman" w:hAnsi="Times New Roman" w:cs="Times New Roman"/>
          <w:w w:val="100"/>
          <w:spacing w:val="0"/>
          <w:color w:val="000000"/>
          <w:position w:val="0"/>
        </w:rPr>
        <w:t>используется в диагностике целиакии до настоящего времени и включает в себя 5 типов повреждений СОТК (табл. 6, рис. 5).</w:t>
      </w:r>
    </w:p>
    <w:p>
      <w:pPr>
        <w:pStyle w:val="Style2"/>
        <w:widowControl w:val="0"/>
        <w:keepNext w:val="0"/>
        <w:keepLines w:val="0"/>
        <w:shd w:val="clear" w:color="auto" w:fill="auto"/>
        <w:bidi w:val="0"/>
        <w:jc w:val="right"/>
        <w:spacing w:before="0" w:after="0" w:line="274" w:lineRule="exact"/>
        <w:ind w:left="0" w:right="0" w:firstLine="0"/>
      </w:pPr>
      <w:r>
        <w:rPr>
          <w:lang w:val="ru-RU" w:eastAsia="ru-RU" w:bidi="ru-RU"/>
          <w:rFonts w:ascii="Times New Roman" w:eastAsia="Times New Roman" w:hAnsi="Times New Roman" w:cs="Times New Roman"/>
          <w:w w:val="100"/>
          <w:spacing w:val="0"/>
          <w:color w:val="000000"/>
          <w:position w:val="0"/>
        </w:rPr>
        <w:t>Таблица 6</w:t>
      </w:r>
    </w:p>
    <w:p>
      <w:pPr>
        <w:pStyle w:val="Style2"/>
        <w:widowControl w:val="0"/>
        <w:keepNext w:val="0"/>
        <w:keepLines w:val="0"/>
        <w:shd w:val="clear" w:color="auto" w:fill="auto"/>
        <w:bidi w:val="0"/>
        <w:jc w:val="right"/>
        <w:spacing w:before="0" w:after="0" w:line="274" w:lineRule="exact"/>
        <w:ind w:left="0" w:right="0" w:firstLine="0"/>
      </w:pPr>
      <w:r>
        <w:pict>
          <v:shape id="_x0000_s1073" type="#_x0000_t202" style="position:absolute;margin-left:66.15pt;margin-top:231.4pt;width:28.1pt;height:11.45pt;z-index:-125829333;mso-wrap-distance-left:5.75pt;mso-wrap-distance-top:26.9pt;mso-wrap-distance-right:120.pt;mso-wrap-distance-bottom:20.pt;mso-position-horizontal-relative:margin" filled="f" stroked="f">
            <v:textbox style="mso-fit-shape-to-text:t" inset="0,0,0,0">
              <w:txbxContent>
                <w:p>
                  <w:pPr>
                    <w:pStyle w:val="Style47"/>
                    <w:widowControl w:val="0"/>
                    <w:keepNext w:val="0"/>
                    <w:keepLines w:val="0"/>
                    <w:shd w:val="clear" w:color="auto" w:fill="auto"/>
                    <w:bidi w:val="0"/>
                    <w:jc w:val="left"/>
                    <w:spacing w:before="0" w:after="0"/>
                    <w:ind w:left="0" w:right="0" w:firstLine="0"/>
                  </w:pPr>
                  <w:r>
                    <w:rPr>
                      <w:lang w:val="ru-RU" w:eastAsia="ru-RU" w:bidi="ru-RU"/>
                      <w:rFonts w:ascii="Times New Roman" w:eastAsia="Times New Roman" w:hAnsi="Times New Roman" w:cs="Times New Roman"/>
                      <w:w w:val="100"/>
                      <w:spacing w:val="0"/>
                      <w:color w:val="000000"/>
                      <w:position w:val="0"/>
                    </w:rPr>
                    <w:t>Норма</w:t>
                  </w:r>
                </w:p>
              </w:txbxContent>
            </v:textbox>
            <w10:wrap type="topAndBottom" anchorx="margin"/>
          </v:shape>
        </w:pict>
      </w:r>
      <w:r>
        <w:pict>
          <v:shape id="_x0000_s1074" type="#_x0000_t202" style="position:absolute;margin-left:179.9pt;margin-top:230.25pt;width:66.95pt;height:42.4pt;z-index:-125829332;mso-wrap-distance-left:5.75pt;mso-wrap-distance-top:26.9pt;mso-wrap-distance-right:120.pt;mso-wrap-distance-bottom:20.pt;mso-position-horizontal-relative:margin" filled="f" stroked="f">
            <v:textbox style="mso-fit-shape-to-text:t" inset="0,0,0,0">
              <w:txbxContent>
                <w:p>
                  <w:pPr>
                    <w:pStyle w:val="Style47"/>
                    <w:widowControl w:val="0"/>
                    <w:keepNext w:val="0"/>
                    <w:keepLines w:val="0"/>
                    <w:shd w:val="clear" w:color="auto" w:fill="auto"/>
                    <w:bidi w:val="0"/>
                    <w:jc w:val="center"/>
                    <w:spacing w:before="0" w:after="0" w:line="197" w:lineRule="exact"/>
                    <w:ind w:left="0" w:right="0" w:firstLine="0"/>
                  </w:pPr>
                  <w:r>
                    <w:rPr>
                      <w:lang w:val="en-US" w:eastAsia="en-US" w:bidi="en-US"/>
                      <w:rFonts w:ascii="Times New Roman" w:eastAsia="Times New Roman" w:hAnsi="Times New Roman" w:cs="Times New Roman"/>
                      <w:w w:val="100"/>
                      <w:spacing w:val="0"/>
                      <w:color w:val="000000"/>
                      <w:position w:val="0"/>
                    </w:rPr>
                    <w:t xml:space="preserve">Marsh </w:t>
                  </w:r>
                  <w:r>
                    <w:rPr>
                      <w:lang w:val="ru-RU" w:eastAsia="ru-RU" w:bidi="ru-RU"/>
                      <w:rFonts w:ascii="Times New Roman" w:eastAsia="Times New Roman" w:hAnsi="Times New Roman" w:cs="Times New Roman"/>
                      <w:w w:val="100"/>
                      <w:spacing w:val="0"/>
                      <w:color w:val="000000"/>
                      <w:position w:val="0"/>
                    </w:rPr>
                    <w:t xml:space="preserve">1 увеличение количества МЭЛ (Е </w:t>
                  </w:r>
                  <w:r>
                    <w:rPr>
                      <w:lang w:val="en-US" w:eastAsia="en-US" w:bidi="en-US"/>
                      <w:rFonts w:ascii="Times New Roman" w:eastAsia="Times New Roman" w:hAnsi="Times New Roman" w:cs="Times New Roman"/>
                      <w:w w:val="100"/>
                      <w:spacing w:val="0"/>
                      <w:color w:val="000000"/>
                      <w:position w:val="0"/>
                    </w:rPr>
                    <w:t xml:space="preserve">Pilozzi, </w:t>
                  </w:r>
                  <w:r>
                    <w:rPr>
                      <w:lang w:val="ru-RU" w:eastAsia="ru-RU" w:bidi="ru-RU"/>
                      <w:rFonts w:ascii="Times New Roman" w:eastAsia="Times New Roman" w:hAnsi="Times New Roman" w:cs="Times New Roman"/>
                      <w:w w:val="100"/>
                      <w:spacing w:val="0"/>
                      <w:color w:val="000000"/>
                      <w:position w:val="0"/>
                    </w:rPr>
                    <w:t>2010)</w:t>
                  </w:r>
                </w:p>
              </w:txbxContent>
            </v:textbox>
            <w10:wrap type="topAndBottom" anchorx="margin"/>
          </v:shape>
        </w:pict>
      </w:r>
      <w:r>
        <w:pict>
          <v:shape id="_x0000_s1075" type="#_x0000_t202" style="position:absolute;margin-left:286.2pt;margin-top:230.25pt;width:76.8pt;height:32.8pt;z-index:-125829331;mso-wrap-distance-left:5.75pt;mso-wrap-distance-top:26.9pt;mso-wrap-distance-right:120.pt;mso-wrap-distance-bottom:20.pt;mso-position-horizontal-relative:margin" filled="f" stroked="f">
            <v:textbox style="mso-fit-shape-to-text:t" inset="0,0,0,0">
              <w:txbxContent>
                <w:p>
                  <w:pPr>
                    <w:pStyle w:val="Style47"/>
                    <w:widowControl w:val="0"/>
                    <w:keepNext w:val="0"/>
                    <w:keepLines w:val="0"/>
                    <w:shd w:val="clear" w:color="auto" w:fill="auto"/>
                    <w:bidi w:val="0"/>
                    <w:jc w:val="center"/>
                    <w:spacing w:before="0" w:after="0" w:line="197" w:lineRule="exact"/>
                    <w:ind w:left="0" w:right="0" w:firstLine="0"/>
                  </w:pPr>
                  <w:r>
                    <w:rPr>
                      <w:lang w:val="en-US" w:eastAsia="en-US" w:bidi="en-US"/>
                      <w:rFonts w:ascii="Times New Roman" w:eastAsia="Times New Roman" w:hAnsi="Times New Roman" w:cs="Times New Roman"/>
                      <w:w w:val="100"/>
                      <w:spacing w:val="0"/>
                      <w:color w:val="000000"/>
                      <w:position w:val="0"/>
                    </w:rPr>
                    <w:t xml:space="preserve">Marsh </w:t>
                  </w:r>
                  <w:r>
                    <w:rPr>
                      <w:lang w:val="ru-RU" w:eastAsia="ru-RU" w:bidi="ru-RU"/>
                      <w:rFonts w:ascii="Times New Roman" w:eastAsia="Times New Roman" w:hAnsi="Times New Roman" w:cs="Times New Roman"/>
                      <w:w w:val="100"/>
                      <w:spacing w:val="0"/>
                      <w:color w:val="000000"/>
                      <w:position w:val="0"/>
                    </w:rPr>
                    <w:t>2</w:t>
                  </w:r>
                </w:p>
                <w:p>
                  <w:pPr>
                    <w:pStyle w:val="Style47"/>
                    <w:widowControl w:val="0"/>
                    <w:keepNext w:val="0"/>
                    <w:keepLines w:val="0"/>
                    <w:shd w:val="clear" w:color="auto" w:fill="auto"/>
                    <w:bidi w:val="0"/>
                    <w:jc w:val="center"/>
                    <w:spacing w:before="0" w:after="0" w:line="197" w:lineRule="exact"/>
                    <w:ind w:left="0" w:right="0" w:firstLine="0"/>
                  </w:pPr>
                  <w:r>
                    <w:rPr>
                      <w:lang w:val="ru-RU" w:eastAsia="ru-RU" w:bidi="ru-RU"/>
                      <w:rFonts w:ascii="Times New Roman" w:eastAsia="Times New Roman" w:hAnsi="Times New Roman" w:cs="Times New Roman"/>
                      <w:w w:val="100"/>
                      <w:spacing w:val="0"/>
                      <w:color w:val="000000"/>
                      <w:position w:val="0"/>
                    </w:rPr>
                    <w:t xml:space="preserve">гиперплазия крипт (Е </w:t>
                  </w:r>
                  <w:r>
                    <w:rPr>
                      <w:lang w:val="en-US" w:eastAsia="en-US" w:bidi="en-US"/>
                      <w:rFonts w:ascii="Times New Roman" w:eastAsia="Times New Roman" w:hAnsi="Times New Roman" w:cs="Times New Roman"/>
                      <w:w w:val="100"/>
                      <w:spacing w:val="0"/>
                      <w:color w:val="000000"/>
                      <w:position w:val="0"/>
                    </w:rPr>
                    <w:t xml:space="preserve">Pilozzi, </w:t>
                  </w:r>
                  <w:r>
                    <w:rPr>
                      <w:lang w:val="ru-RU" w:eastAsia="ru-RU" w:bidi="ru-RU"/>
                      <w:rFonts w:ascii="Times New Roman" w:eastAsia="Times New Roman" w:hAnsi="Times New Roman" w:cs="Times New Roman"/>
                      <w:w w:val="100"/>
                      <w:spacing w:val="0"/>
                      <w:color w:val="000000"/>
                      <w:position w:val="0"/>
                    </w:rPr>
                    <w:t>2010)</w:t>
                  </w:r>
                </w:p>
              </w:txbxContent>
            </v:textbox>
            <w10:wrap type="topAndBottom" anchorx="margin"/>
          </v:shape>
        </w:pict>
      </w:r>
      <w:r>
        <w:pict>
          <v:shape id="_x0000_s1076" type="#_x0000_t75" style="position:absolute;margin-left:8.05pt;margin-top:115.9pt;width:363.pt;height:109.pt;z-index:-125829330;mso-wrap-distance-left:5.75pt;mso-wrap-distance-top:26.9pt;mso-wrap-distance-right:120.pt;mso-wrap-distance-bottom:20.pt;mso-position-horizontal-relative:margin">
            <v:imagedata r:id="rId14" r:href="rId15"/>
            <w10:wrap type="topAndBottom" anchorx="margin"/>
          </v:shape>
        </w:pict>
      </w:r>
      <w:r>
        <w:rPr>
          <w:lang w:val="ru-RU" w:eastAsia="ru-RU" w:bidi="ru-RU"/>
          <w:rFonts w:ascii="Times New Roman" w:eastAsia="Times New Roman" w:hAnsi="Times New Roman" w:cs="Times New Roman"/>
          <w:w w:val="100"/>
          <w:spacing w:val="0"/>
          <w:color w:val="000000"/>
          <w:position w:val="0"/>
        </w:rPr>
        <w:t xml:space="preserve">Гистологическая классификация целиакии </w:t>
      </w:r>
      <w:r>
        <w:rPr>
          <w:lang w:val="en-US" w:eastAsia="en-US" w:bidi="en-US"/>
          <w:rFonts w:ascii="Times New Roman" w:eastAsia="Times New Roman" w:hAnsi="Times New Roman" w:cs="Times New Roman"/>
          <w:w w:val="100"/>
          <w:spacing w:val="0"/>
          <w:color w:val="000000"/>
          <w:position w:val="0"/>
        </w:rPr>
        <w:t xml:space="preserve">Marsh^berhuber </w:t>
      </w:r>
      <w:r>
        <w:rPr>
          <w:lang w:val="ru-RU" w:eastAsia="ru-RU" w:bidi="ru-RU"/>
          <w:rFonts w:ascii="Times New Roman" w:eastAsia="Times New Roman" w:hAnsi="Times New Roman" w:cs="Times New Roman"/>
          <w:w w:val="100"/>
          <w:spacing w:val="0"/>
          <w:color w:val="000000"/>
          <w:position w:val="0"/>
        </w:rPr>
        <w:t>(1999)</w:t>
      </w:r>
    </w:p>
    <w:tbl>
      <w:tblPr>
        <w:tblOverlap w:val="never"/>
        <w:tblLayout w:type="fixed"/>
        <w:jc w:val="center"/>
      </w:tblPr>
      <w:tblGrid>
        <w:gridCol w:w="1315"/>
        <w:gridCol w:w="922"/>
        <w:gridCol w:w="994"/>
        <w:gridCol w:w="1675"/>
        <w:gridCol w:w="1574"/>
        <w:gridCol w:w="1541"/>
        <w:gridCol w:w="1565"/>
      </w:tblGrid>
      <w:tr>
        <w:trPr>
          <w:trHeight w:val="264" w:hRule="exact"/>
        </w:trPr>
        <w:tc>
          <w:tcPr>
            <w:shd w:val="clear" w:color="auto" w:fill="FFFFFF"/>
            <w:tcBorders>
              <w:left w:val="single" w:sz="4"/>
              <w:top w:val="single" w:sz="4"/>
            </w:tcBorders>
            <w:vAlign w:val="top"/>
          </w:tcPr>
          <w:p>
            <w:pPr>
              <w:framePr w:w="9586"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9"/>
              <w:framePr w:w="9586" w:wrap="notBeside" w:vAnchor="text" w:hAnchor="text" w:xAlign="center" w:y="1"/>
              <w:widowControl w:val="0"/>
              <w:keepNext w:val="0"/>
              <w:keepLines w:val="0"/>
              <w:shd w:val="clear" w:color="auto" w:fill="auto"/>
              <w:bidi w:val="0"/>
              <w:jc w:val="left"/>
              <w:spacing w:before="0" w:after="0" w:line="232" w:lineRule="exact"/>
              <w:ind w:left="180" w:right="0" w:firstLine="0"/>
            </w:pPr>
            <w:r>
              <w:rPr>
                <w:rStyle w:val="CharStyle63"/>
              </w:rPr>
              <w:t>Тип 0</w:t>
            </w:r>
          </w:p>
        </w:tc>
        <w:tc>
          <w:tcPr>
            <w:shd w:val="clear" w:color="auto" w:fill="FFFFFF"/>
            <w:tcBorders>
              <w:left w:val="single" w:sz="4"/>
              <w:top w:val="single" w:sz="4"/>
            </w:tcBorders>
            <w:vAlign w:val="bottom"/>
          </w:tcPr>
          <w:p>
            <w:pPr>
              <w:pStyle w:val="Style19"/>
              <w:framePr w:w="9586" w:wrap="notBeside" w:vAnchor="text" w:hAnchor="text" w:xAlign="center" w:y="1"/>
              <w:widowControl w:val="0"/>
              <w:keepNext w:val="0"/>
              <w:keepLines w:val="0"/>
              <w:shd w:val="clear" w:color="auto" w:fill="auto"/>
              <w:bidi w:val="0"/>
              <w:jc w:val="left"/>
              <w:spacing w:before="0" w:after="0" w:line="232" w:lineRule="exact"/>
              <w:ind w:left="220" w:right="0" w:firstLine="0"/>
            </w:pPr>
            <w:r>
              <w:rPr>
                <w:rStyle w:val="CharStyle63"/>
              </w:rPr>
              <w:t>Тип 1</w:t>
            </w:r>
          </w:p>
        </w:tc>
        <w:tc>
          <w:tcPr>
            <w:shd w:val="clear" w:color="auto" w:fill="FFFFFF"/>
            <w:tcBorders>
              <w:left w:val="single" w:sz="4"/>
              <w:top w:val="single" w:sz="4"/>
            </w:tcBorders>
            <w:vAlign w:val="bottom"/>
          </w:tcPr>
          <w:p>
            <w:pPr>
              <w:pStyle w:val="Style19"/>
              <w:framePr w:w="9586" w:wrap="notBeside" w:vAnchor="text" w:hAnchor="text" w:xAlign="center" w:y="1"/>
              <w:widowControl w:val="0"/>
              <w:keepNext w:val="0"/>
              <w:keepLines w:val="0"/>
              <w:shd w:val="clear" w:color="auto" w:fill="auto"/>
              <w:bidi w:val="0"/>
              <w:jc w:val="center"/>
              <w:spacing w:before="0" w:after="0" w:line="232" w:lineRule="exact"/>
              <w:ind w:left="0" w:right="0" w:firstLine="0"/>
            </w:pPr>
            <w:r>
              <w:rPr>
                <w:rStyle w:val="CharStyle63"/>
              </w:rPr>
              <w:t>Тип 2</w:t>
            </w:r>
          </w:p>
        </w:tc>
        <w:tc>
          <w:tcPr>
            <w:shd w:val="clear" w:color="auto" w:fill="FFFFFF"/>
            <w:tcBorders>
              <w:left w:val="single" w:sz="4"/>
              <w:top w:val="single" w:sz="4"/>
            </w:tcBorders>
            <w:vAlign w:val="bottom"/>
          </w:tcPr>
          <w:p>
            <w:pPr>
              <w:pStyle w:val="Style19"/>
              <w:framePr w:w="9586" w:wrap="notBeside" w:vAnchor="text" w:hAnchor="text" w:xAlign="center" w:y="1"/>
              <w:widowControl w:val="0"/>
              <w:keepNext w:val="0"/>
              <w:keepLines w:val="0"/>
              <w:shd w:val="clear" w:color="auto" w:fill="auto"/>
              <w:bidi w:val="0"/>
              <w:jc w:val="center"/>
              <w:spacing w:before="0" w:after="0" w:line="232" w:lineRule="exact"/>
              <w:ind w:left="0" w:right="0" w:firstLine="0"/>
            </w:pPr>
            <w:r>
              <w:rPr>
                <w:rStyle w:val="CharStyle63"/>
              </w:rPr>
              <w:t>Тип 3а</w:t>
            </w:r>
          </w:p>
        </w:tc>
        <w:tc>
          <w:tcPr>
            <w:shd w:val="clear" w:color="auto" w:fill="FFFFFF"/>
            <w:tcBorders>
              <w:left w:val="single" w:sz="4"/>
              <w:top w:val="single" w:sz="4"/>
            </w:tcBorders>
            <w:vAlign w:val="bottom"/>
          </w:tcPr>
          <w:p>
            <w:pPr>
              <w:pStyle w:val="Style19"/>
              <w:framePr w:w="9586" w:wrap="notBeside" w:vAnchor="text" w:hAnchor="text" w:xAlign="center" w:y="1"/>
              <w:widowControl w:val="0"/>
              <w:keepNext w:val="0"/>
              <w:keepLines w:val="0"/>
              <w:shd w:val="clear" w:color="auto" w:fill="auto"/>
              <w:bidi w:val="0"/>
              <w:jc w:val="center"/>
              <w:spacing w:before="0" w:after="0" w:line="232" w:lineRule="exact"/>
              <w:ind w:left="0" w:right="0" w:firstLine="0"/>
            </w:pPr>
            <w:r>
              <w:rPr>
                <w:rStyle w:val="CharStyle63"/>
              </w:rPr>
              <w:t>Тип 3в</w:t>
            </w:r>
          </w:p>
        </w:tc>
        <w:tc>
          <w:tcPr>
            <w:shd w:val="clear" w:color="auto" w:fill="FFFFFF"/>
            <w:tcBorders>
              <w:left w:val="single" w:sz="4"/>
              <w:right w:val="single" w:sz="4"/>
              <w:top w:val="single" w:sz="4"/>
            </w:tcBorders>
            <w:vAlign w:val="bottom"/>
          </w:tcPr>
          <w:p>
            <w:pPr>
              <w:pStyle w:val="Style19"/>
              <w:framePr w:w="9586" w:wrap="notBeside" w:vAnchor="text" w:hAnchor="text" w:xAlign="center" w:y="1"/>
              <w:widowControl w:val="0"/>
              <w:keepNext w:val="0"/>
              <w:keepLines w:val="0"/>
              <w:shd w:val="clear" w:color="auto" w:fill="auto"/>
              <w:bidi w:val="0"/>
              <w:jc w:val="center"/>
              <w:spacing w:before="0" w:after="0" w:line="232" w:lineRule="exact"/>
              <w:ind w:left="0" w:right="0" w:firstLine="0"/>
            </w:pPr>
            <w:r>
              <w:rPr>
                <w:rStyle w:val="CharStyle63"/>
              </w:rPr>
              <w:t>Тип 3с</w:t>
            </w:r>
          </w:p>
        </w:tc>
      </w:tr>
      <w:tr>
        <w:trPr>
          <w:trHeight w:val="264" w:hRule="exact"/>
        </w:trPr>
        <w:tc>
          <w:tcPr>
            <w:shd w:val="clear" w:color="auto" w:fill="FFFFFF"/>
            <w:tcBorders>
              <w:left w:val="single" w:sz="4"/>
              <w:top w:val="single" w:sz="4"/>
            </w:tcBorders>
            <w:vAlign w:val="bottom"/>
          </w:tcPr>
          <w:p>
            <w:pPr>
              <w:pStyle w:val="Style19"/>
              <w:framePr w:w="9586" w:wrap="notBeside" w:vAnchor="text" w:hAnchor="text" w:xAlign="center" w:y="1"/>
              <w:widowControl w:val="0"/>
              <w:keepNext w:val="0"/>
              <w:keepLines w:val="0"/>
              <w:shd w:val="clear" w:color="auto" w:fill="auto"/>
              <w:bidi w:val="0"/>
              <w:jc w:val="center"/>
              <w:spacing w:before="0" w:after="0" w:line="232" w:lineRule="exact"/>
              <w:ind w:left="0" w:right="0" w:firstLine="0"/>
            </w:pPr>
            <w:r>
              <w:rPr>
                <w:rStyle w:val="CharStyle63"/>
              </w:rPr>
              <w:t>МЭЛ</w:t>
            </w:r>
          </w:p>
        </w:tc>
        <w:tc>
          <w:tcPr>
            <w:shd w:val="clear" w:color="auto" w:fill="FFFFFF"/>
            <w:tcBorders>
              <w:left w:val="single" w:sz="4"/>
              <w:top w:val="single" w:sz="4"/>
            </w:tcBorders>
            <w:vAlign w:val="bottom"/>
          </w:tcPr>
          <w:p>
            <w:pPr>
              <w:pStyle w:val="Style19"/>
              <w:framePr w:w="9586" w:wrap="notBeside" w:vAnchor="text" w:hAnchor="text" w:xAlign="center" w:y="1"/>
              <w:widowControl w:val="0"/>
              <w:keepNext w:val="0"/>
              <w:keepLines w:val="0"/>
              <w:shd w:val="clear" w:color="auto" w:fill="auto"/>
              <w:bidi w:val="0"/>
              <w:jc w:val="right"/>
              <w:spacing w:before="0" w:after="0" w:line="244" w:lineRule="exact"/>
              <w:ind w:left="0" w:right="300" w:firstLine="0"/>
            </w:pPr>
            <w:r>
              <w:rPr>
                <w:rStyle w:val="CharStyle64"/>
              </w:rPr>
              <w:t>&lt;40</w:t>
            </w:r>
          </w:p>
        </w:tc>
        <w:tc>
          <w:tcPr>
            <w:shd w:val="clear" w:color="auto" w:fill="FFFFFF"/>
            <w:tcBorders>
              <w:left w:val="single" w:sz="4"/>
              <w:top w:val="single" w:sz="4"/>
            </w:tcBorders>
            <w:vAlign w:val="bottom"/>
          </w:tcPr>
          <w:p>
            <w:pPr>
              <w:pStyle w:val="Style19"/>
              <w:framePr w:w="9586" w:wrap="notBeside" w:vAnchor="text" w:hAnchor="text" w:xAlign="center" w:y="1"/>
              <w:widowControl w:val="0"/>
              <w:keepNext w:val="0"/>
              <w:keepLines w:val="0"/>
              <w:shd w:val="clear" w:color="auto" w:fill="auto"/>
              <w:bidi w:val="0"/>
              <w:jc w:val="center"/>
              <w:spacing w:before="0" w:after="0" w:line="244" w:lineRule="exact"/>
              <w:ind w:left="0" w:right="0" w:firstLine="0"/>
            </w:pPr>
            <w:r>
              <w:rPr>
                <w:rStyle w:val="CharStyle64"/>
              </w:rPr>
              <w:t>&gt;40</w:t>
            </w:r>
          </w:p>
        </w:tc>
        <w:tc>
          <w:tcPr>
            <w:shd w:val="clear" w:color="auto" w:fill="FFFFFF"/>
            <w:tcBorders>
              <w:left w:val="single" w:sz="4"/>
              <w:top w:val="single" w:sz="4"/>
            </w:tcBorders>
            <w:vAlign w:val="bottom"/>
          </w:tcPr>
          <w:p>
            <w:pPr>
              <w:pStyle w:val="Style19"/>
              <w:framePr w:w="9586" w:wrap="notBeside" w:vAnchor="text" w:hAnchor="text" w:xAlign="center" w:y="1"/>
              <w:widowControl w:val="0"/>
              <w:keepNext w:val="0"/>
              <w:keepLines w:val="0"/>
              <w:shd w:val="clear" w:color="auto" w:fill="auto"/>
              <w:bidi w:val="0"/>
              <w:jc w:val="center"/>
              <w:spacing w:before="0" w:after="0" w:line="244" w:lineRule="exact"/>
              <w:ind w:left="0" w:right="0" w:firstLine="0"/>
            </w:pPr>
            <w:r>
              <w:rPr>
                <w:rStyle w:val="CharStyle64"/>
              </w:rPr>
              <w:t>&gt;40</w:t>
            </w:r>
          </w:p>
        </w:tc>
        <w:tc>
          <w:tcPr>
            <w:shd w:val="clear" w:color="auto" w:fill="FFFFFF"/>
            <w:tcBorders>
              <w:left w:val="single" w:sz="4"/>
              <w:top w:val="single" w:sz="4"/>
            </w:tcBorders>
            <w:vAlign w:val="bottom"/>
          </w:tcPr>
          <w:p>
            <w:pPr>
              <w:pStyle w:val="Style19"/>
              <w:framePr w:w="9586" w:wrap="notBeside" w:vAnchor="text" w:hAnchor="text" w:xAlign="center" w:y="1"/>
              <w:widowControl w:val="0"/>
              <w:keepNext w:val="0"/>
              <w:keepLines w:val="0"/>
              <w:shd w:val="clear" w:color="auto" w:fill="auto"/>
              <w:bidi w:val="0"/>
              <w:jc w:val="center"/>
              <w:spacing w:before="0" w:after="0" w:line="244" w:lineRule="exact"/>
              <w:ind w:left="0" w:right="0" w:firstLine="0"/>
            </w:pPr>
            <w:r>
              <w:rPr>
                <w:rStyle w:val="CharStyle64"/>
              </w:rPr>
              <w:t>&gt;40</w:t>
            </w:r>
          </w:p>
        </w:tc>
        <w:tc>
          <w:tcPr>
            <w:shd w:val="clear" w:color="auto" w:fill="FFFFFF"/>
            <w:tcBorders>
              <w:left w:val="single" w:sz="4"/>
              <w:top w:val="single" w:sz="4"/>
            </w:tcBorders>
            <w:vAlign w:val="bottom"/>
          </w:tcPr>
          <w:p>
            <w:pPr>
              <w:pStyle w:val="Style19"/>
              <w:framePr w:w="9586" w:wrap="notBeside" w:vAnchor="text" w:hAnchor="text" w:xAlign="center" w:y="1"/>
              <w:widowControl w:val="0"/>
              <w:keepNext w:val="0"/>
              <w:keepLines w:val="0"/>
              <w:shd w:val="clear" w:color="auto" w:fill="auto"/>
              <w:bidi w:val="0"/>
              <w:jc w:val="center"/>
              <w:spacing w:before="0" w:after="0" w:line="244" w:lineRule="exact"/>
              <w:ind w:left="0" w:right="0" w:firstLine="0"/>
            </w:pPr>
            <w:r>
              <w:rPr>
                <w:rStyle w:val="CharStyle64"/>
              </w:rPr>
              <w:t>&gt;40</w:t>
            </w:r>
          </w:p>
        </w:tc>
        <w:tc>
          <w:tcPr>
            <w:shd w:val="clear" w:color="auto" w:fill="FFFFFF"/>
            <w:tcBorders>
              <w:left w:val="single" w:sz="4"/>
              <w:right w:val="single" w:sz="4"/>
              <w:top w:val="single" w:sz="4"/>
            </w:tcBorders>
            <w:vAlign w:val="bottom"/>
          </w:tcPr>
          <w:p>
            <w:pPr>
              <w:pStyle w:val="Style19"/>
              <w:framePr w:w="9586" w:wrap="notBeside" w:vAnchor="text" w:hAnchor="text" w:xAlign="center" w:y="1"/>
              <w:widowControl w:val="0"/>
              <w:keepNext w:val="0"/>
              <w:keepLines w:val="0"/>
              <w:shd w:val="clear" w:color="auto" w:fill="auto"/>
              <w:bidi w:val="0"/>
              <w:jc w:val="center"/>
              <w:spacing w:before="0" w:after="0" w:line="244" w:lineRule="exact"/>
              <w:ind w:left="0" w:right="0" w:firstLine="0"/>
            </w:pPr>
            <w:r>
              <w:rPr>
                <w:rStyle w:val="CharStyle64"/>
              </w:rPr>
              <w:t>&gt;40</w:t>
            </w:r>
          </w:p>
        </w:tc>
      </w:tr>
      <w:tr>
        <w:trPr>
          <w:trHeight w:val="264" w:hRule="exact"/>
        </w:trPr>
        <w:tc>
          <w:tcPr>
            <w:shd w:val="clear" w:color="auto" w:fill="FFFFFF"/>
            <w:tcBorders>
              <w:left w:val="single" w:sz="4"/>
              <w:top w:val="single" w:sz="4"/>
            </w:tcBorders>
            <w:vAlign w:val="bottom"/>
          </w:tcPr>
          <w:p>
            <w:pPr>
              <w:pStyle w:val="Style19"/>
              <w:framePr w:w="9586" w:wrap="notBeside" w:vAnchor="text" w:hAnchor="text" w:xAlign="center" w:y="1"/>
              <w:widowControl w:val="0"/>
              <w:keepNext w:val="0"/>
              <w:keepLines w:val="0"/>
              <w:shd w:val="clear" w:color="auto" w:fill="auto"/>
              <w:bidi w:val="0"/>
              <w:jc w:val="left"/>
              <w:spacing w:before="0" w:after="0" w:line="232" w:lineRule="exact"/>
              <w:ind w:left="260" w:right="0" w:firstLine="0"/>
            </w:pPr>
            <w:r>
              <w:rPr>
                <w:rStyle w:val="CharStyle63"/>
              </w:rPr>
              <w:t>Крипты</w:t>
            </w:r>
          </w:p>
        </w:tc>
        <w:tc>
          <w:tcPr>
            <w:shd w:val="clear" w:color="auto" w:fill="FFFFFF"/>
            <w:tcBorders>
              <w:left w:val="single" w:sz="4"/>
              <w:top w:val="single" w:sz="4"/>
            </w:tcBorders>
            <w:vAlign w:val="bottom"/>
          </w:tcPr>
          <w:p>
            <w:pPr>
              <w:pStyle w:val="Style19"/>
              <w:framePr w:w="9586" w:wrap="notBeside" w:vAnchor="text" w:hAnchor="text" w:xAlign="center" w:y="1"/>
              <w:widowControl w:val="0"/>
              <w:keepNext w:val="0"/>
              <w:keepLines w:val="0"/>
              <w:shd w:val="clear" w:color="auto" w:fill="auto"/>
              <w:bidi w:val="0"/>
              <w:jc w:val="left"/>
              <w:spacing w:before="0" w:after="0" w:line="244" w:lineRule="exact"/>
              <w:ind w:left="180" w:right="0" w:firstLine="0"/>
            </w:pPr>
            <w:r>
              <w:rPr>
                <w:rStyle w:val="CharStyle64"/>
              </w:rPr>
              <w:t>норма</w:t>
            </w:r>
          </w:p>
        </w:tc>
        <w:tc>
          <w:tcPr>
            <w:shd w:val="clear" w:color="auto" w:fill="FFFFFF"/>
            <w:tcBorders>
              <w:left w:val="single" w:sz="4"/>
              <w:top w:val="single" w:sz="4"/>
            </w:tcBorders>
            <w:vAlign w:val="bottom"/>
          </w:tcPr>
          <w:p>
            <w:pPr>
              <w:pStyle w:val="Style19"/>
              <w:framePr w:w="9586" w:wrap="notBeside" w:vAnchor="text" w:hAnchor="text" w:xAlign="center" w:y="1"/>
              <w:widowControl w:val="0"/>
              <w:keepNext w:val="0"/>
              <w:keepLines w:val="0"/>
              <w:shd w:val="clear" w:color="auto" w:fill="auto"/>
              <w:bidi w:val="0"/>
              <w:jc w:val="center"/>
              <w:spacing w:before="0" w:after="0" w:line="244" w:lineRule="exact"/>
              <w:ind w:left="0" w:right="0" w:firstLine="0"/>
            </w:pPr>
            <w:r>
              <w:rPr>
                <w:rStyle w:val="CharStyle64"/>
              </w:rPr>
              <w:t>норма</w:t>
            </w:r>
          </w:p>
        </w:tc>
        <w:tc>
          <w:tcPr>
            <w:shd w:val="clear" w:color="auto" w:fill="FFFFFF"/>
            <w:tcBorders>
              <w:left w:val="single" w:sz="4"/>
              <w:top w:val="single" w:sz="4"/>
            </w:tcBorders>
            <w:vAlign w:val="bottom"/>
          </w:tcPr>
          <w:p>
            <w:pPr>
              <w:pStyle w:val="Style19"/>
              <w:framePr w:w="9586" w:wrap="notBeside" w:vAnchor="text" w:hAnchor="text" w:xAlign="center" w:y="1"/>
              <w:widowControl w:val="0"/>
              <w:keepNext w:val="0"/>
              <w:keepLines w:val="0"/>
              <w:shd w:val="clear" w:color="auto" w:fill="auto"/>
              <w:bidi w:val="0"/>
              <w:jc w:val="left"/>
              <w:spacing w:before="0" w:after="0" w:line="244" w:lineRule="exact"/>
              <w:ind w:left="240" w:right="0" w:firstLine="0"/>
            </w:pPr>
            <w:r>
              <w:rPr>
                <w:rStyle w:val="CharStyle64"/>
              </w:rPr>
              <w:t>гипертрофия</w:t>
            </w:r>
          </w:p>
        </w:tc>
        <w:tc>
          <w:tcPr>
            <w:shd w:val="clear" w:color="auto" w:fill="FFFFFF"/>
            <w:tcBorders>
              <w:left w:val="single" w:sz="4"/>
              <w:top w:val="single" w:sz="4"/>
            </w:tcBorders>
            <w:vAlign w:val="bottom"/>
          </w:tcPr>
          <w:p>
            <w:pPr>
              <w:pStyle w:val="Style19"/>
              <w:framePr w:w="9586" w:wrap="notBeside" w:vAnchor="text" w:hAnchor="text" w:xAlign="center" w:y="1"/>
              <w:widowControl w:val="0"/>
              <w:keepNext w:val="0"/>
              <w:keepLines w:val="0"/>
              <w:shd w:val="clear" w:color="auto" w:fill="auto"/>
              <w:bidi w:val="0"/>
              <w:jc w:val="left"/>
              <w:spacing w:before="0" w:after="0" w:line="244" w:lineRule="exact"/>
              <w:ind w:left="180" w:right="0" w:firstLine="0"/>
            </w:pPr>
            <w:r>
              <w:rPr>
                <w:rStyle w:val="CharStyle64"/>
              </w:rPr>
              <w:t>гипертрофия</w:t>
            </w:r>
          </w:p>
        </w:tc>
        <w:tc>
          <w:tcPr>
            <w:shd w:val="clear" w:color="auto" w:fill="FFFFFF"/>
            <w:tcBorders>
              <w:left w:val="single" w:sz="4"/>
              <w:top w:val="single" w:sz="4"/>
            </w:tcBorders>
            <w:vAlign w:val="bottom"/>
          </w:tcPr>
          <w:p>
            <w:pPr>
              <w:pStyle w:val="Style19"/>
              <w:framePr w:w="9586" w:wrap="notBeside" w:vAnchor="text" w:hAnchor="text" w:xAlign="center" w:y="1"/>
              <w:widowControl w:val="0"/>
              <w:keepNext w:val="0"/>
              <w:keepLines w:val="0"/>
              <w:shd w:val="clear" w:color="auto" w:fill="auto"/>
              <w:bidi w:val="0"/>
              <w:jc w:val="left"/>
              <w:spacing w:before="0" w:after="0" w:line="244" w:lineRule="exact"/>
              <w:ind w:left="180" w:right="0" w:firstLine="0"/>
            </w:pPr>
            <w:r>
              <w:rPr>
                <w:rStyle w:val="CharStyle64"/>
              </w:rPr>
              <w:t>гипертрофия</w:t>
            </w:r>
          </w:p>
        </w:tc>
        <w:tc>
          <w:tcPr>
            <w:shd w:val="clear" w:color="auto" w:fill="FFFFFF"/>
            <w:tcBorders>
              <w:left w:val="single" w:sz="4"/>
              <w:right w:val="single" w:sz="4"/>
              <w:top w:val="single" w:sz="4"/>
            </w:tcBorders>
            <w:vAlign w:val="bottom"/>
          </w:tcPr>
          <w:p>
            <w:pPr>
              <w:pStyle w:val="Style19"/>
              <w:framePr w:w="9586" w:wrap="notBeside" w:vAnchor="text" w:hAnchor="text" w:xAlign="center" w:y="1"/>
              <w:widowControl w:val="0"/>
              <w:keepNext w:val="0"/>
              <w:keepLines w:val="0"/>
              <w:shd w:val="clear" w:color="auto" w:fill="auto"/>
              <w:bidi w:val="0"/>
              <w:jc w:val="left"/>
              <w:spacing w:before="0" w:after="0" w:line="244" w:lineRule="exact"/>
              <w:ind w:left="180" w:right="0" w:firstLine="0"/>
            </w:pPr>
            <w:r>
              <w:rPr>
                <w:rStyle w:val="CharStyle64"/>
              </w:rPr>
              <w:t>гипертрофия</w:t>
            </w:r>
          </w:p>
        </w:tc>
      </w:tr>
      <w:tr>
        <w:trPr>
          <w:trHeight w:val="528" w:hRule="exact"/>
        </w:trPr>
        <w:tc>
          <w:tcPr>
            <w:shd w:val="clear" w:color="auto" w:fill="FFFFFF"/>
            <w:tcBorders>
              <w:left w:val="single" w:sz="4"/>
              <w:top w:val="single" w:sz="4"/>
              <w:bottom w:val="single" w:sz="4"/>
            </w:tcBorders>
            <w:vAlign w:val="center"/>
          </w:tcPr>
          <w:p>
            <w:pPr>
              <w:pStyle w:val="Style19"/>
              <w:framePr w:w="9586" w:wrap="notBeside" w:vAnchor="text" w:hAnchor="text" w:xAlign="center" w:y="1"/>
              <w:widowControl w:val="0"/>
              <w:keepNext w:val="0"/>
              <w:keepLines w:val="0"/>
              <w:shd w:val="clear" w:color="auto" w:fill="auto"/>
              <w:bidi w:val="0"/>
              <w:jc w:val="left"/>
              <w:spacing w:before="0" w:after="0" w:line="232" w:lineRule="exact"/>
              <w:ind w:left="180" w:right="0" w:firstLine="0"/>
            </w:pPr>
            <w:r>
              <w:rPr>
                <w:rStyle w:val="CharStyle63"/>
              </w:rPr>
              <w:t>Ворсинки</w:t>
            </w:r>
          </w:p>
        </w:tc>
        <w:tc>
          <w:tcPr>
            <w:shd w:val="clear" w:color="auto" w:fill="FFFFFF"/>
            <w:tcBorders>
              <w:left w:val="single" w:sz="4"/>
              <w:top w:val="single" w:sz="4"/>
              <w:bottom w:val="single" w:sz="4"/>
            </w:tcBorders>
            <w:vAlign w:val="center"/>
          </w:tcPr>
          <w:p>
            <w:pPr>
              <w:pStyle w:val="Style19"/>
              <w:framePr w:w="9586" w:wrap="notBeside" w:vAnchor="text" w:hAnchor="text" w:xAlign="center" w:y="1"/>
              <w:widowControl w:val="0"/>
              <w:keepNext w:val="0"/>
              <w:keepLines w:val="0"/>
              <w:shd w:val="clear" w:color="auto" w:fill="auto"/>
              <w:bidi w:val="0"/>
              <w:jc w:val="left"/>
              <w:spacing w:before="0" w:after="0" w:line="244" w:lineRule="exact"/>
              <w:ind w:left="180" w:right="0" w:firstLine="0"/>
            </w:pPr>
            <w:r>
              <w:rPr>
                <w:rStyle w:val="CharStyle64"/>
              </w:rPr>
              <w:t>норма</w:t>
            </w:r>
          </w:p>
        </w:tc>
        <w:tc>
          <w:tcPr>
            <w:shd w:val="clear" w:color="auto" w:fill="FFFFFF"/>
            <w:tcBorders>
              <w:left w:val="single" w:sz="4"/>
              <w:top w:val="single" w:sz="4"/>
              <w:bottom w:val="single" w:sz="4"/>
            </w:tcBorders>
            <w:vAlign w:val="center"/>
          </w:tcPr>
          <w:p>
            <w:pPr>
              <w:pStyle w:val="Style19"/>
              <w:framePr w:w="9586" w:wrap="notBeside" w:vAnchor="text" w:hAnchor="text" w:xAlign="center" w:y="1"/>
              <w:widowControl w:val="0"/>
              <w:keepNext w:val="0"/>
              <w:keepLines w:val="0"/>
              <w:shd w:val="clear" w:color="auto" w:fill="auto"/>
              <w:bidi w:val="0"/>
              <w:jc w:val="center"/>
              <w:spacing w:before="0" w:after="0" w:line="244" w:lineRule="exact"/>
              <w:ind w:left="0" w:right="0" w:firstLine="0"/>
            </w:pPr>
            <w:r>
              <w:rPr>
                <w:rStyle w:val="CharStyle64"/>
              </w:rPr>
              <w:t>норма</w:t>
            </w:r>
          </w:p>
        </w:tc>
        <w:tc>
          <w:tcPr>
            <w:shd w:val="clear" w:color="auto" w:fill="FFFFFF"/>
            <w:tcBorders>
              <w:left w:val="single" w:sz="4"/>
              <w:top w:val="single" w:sz="4"/>
              <w:bottom w:val="single" w:sz="4"/>
            </w:tcBorders>
            <w:vAlign w:val="center"/>
          </w:tcPr>
          <w:p>
            <w:pPr>
              <w:pStyle w:val="Style19"/>
              <w:framePr w:w="9586" w:wrap="notBeside" w:vAnchor="text" w:hAnchor="text" w:xAlign="center" w:y="1"/>
              <w:widowControl w:val="0"/>
              <w:keepNext w:val="0"/>
              <w:keepLines w:val="0"/>
              <w:shd w:val="clear" w:color="auto" w:fill="auto"/>
              <w:bidi w:val="0"/>
              <w:jc w:val="center"/>
              <w:spacing w:before="0" w:after="0" w:line="244" w:lineRule="exact"/>
              <w:ind w:left="0" w:right="0" w:firstLine="0"/>
            </w:pPr>
            <w:r>
              <w:rPr>
                <w:rStyle w:val="CharStyle64"/>
              </w:rPr>
              <w:t>норма</w:t>
            </w:r>
          </w:p>
        </w:tc>
        <w:tc>
          <w:tcPr>
            <w:shd w:val="clear" w:color="auto" w:fill="FFFFFF"/>
            <w:tcBorders>
              <w:left w:val="single" w:sz="4"/>
              <w:top w:val="single" w:sz="4"/>
              <w:bottom w:val="single" w:sz="4"/>
            </w:tcBorders>
            <w:vAlign w:val="bottom"/>
          </w:tcPr>
          <w:p>
            <w:pPr>
              <w:pStyle w:val="Style19"/>
              <w:framePr w:w="9586" w:wrap="notBeside" w:vAnchor="text" w:hAnchor="text" w:xAlign="center" w:y="1"/>
              <w:widowControl w:val="0"/>
              <w:keepNext w:val="0"/>
              <w:keepLines w:val="0"/>
              <w:shd w:val="clear" w:color="auto" w:fill="auto"/>
              <w:bidi w:val="0"/>
              <w:jc w:val="center"/>
              <w:spacing w:before="0" w:after="0" w:line="244" w:lineRule="exact"/>
              <w:ind w:left="0" w:right="0" w:firstLine="0"/>
            </w:pPr>
            <w:r>
              <w:rPr>
                <w:rStyle w:val="CharStyle64"/>
              </w:rPr>
              <w:t>умеренная</w:t>
            </w:r>
          </w:p>
          <w:p>
            <w:pPr>
              <w:pStyle w:val="Style19"/>
              <w:framePr w:w="9586" w:wrap="notBeside" w:vAnchor="text" w:hAnchor="text" w:xAlign="center" w:y="1"/>
              <w:widowControl w:val="0"/>
              <w:keepNext w:val="0"/>
              <w:keepLines w:val="0"/>
              <w:shd w:val="clear" w:color="auto" w:fill="auto"/>
              <w:bidi w:val="0"/>
              <w:jc w:val="center"/>
              <w:spacing w:before="0" w:after="0" w:line="244" w:lineRule="exact"/>
              <w:ind w:left="0" w:right="0" w:firstLine="0"/>
            </w:pPr>
            <w:r>
              <w:rPr>
                <w:rStyle w:val="CharStyle64"/>
              </w:rPr>
              <w:t>атрофия</w:t>
            </w:r>
          </w:p>
        </w:tc>
        <w:tc>
          <w:tcPr>
            <w:shd w:val="clear" w:color="auto" w:fill="FFFFFF"/>
            <w:tcBorders>
              <w:left w:val="single" w:sz="4"/>
              <w:top w:val="single" w:sz="4"/>
              <w:bottom w:val="single" w:sz="4"/>
            </w:tcBorders>
            <w:vAlign w:val="bottom"/>
          </w:tcPr>
          <w:p>
            <w:pPr>
              <w:pStyle w:val="Style19"/>
              <w:framePr w:w="9586" w:wrap="notBeside" w:vAnchor="text" w:hAnchor="text" w:xAlign="center" w:y="1"/>
              <w:widowControl w:val="0"/>
              <w:keepNext w:val="0"/>
              <w:keepLines w:val="0"/>
              <w:shd w:val="clear" w:color="auto" w:fill="auto"/>
              <w:bidi w:val="0"/>
              <w:jc w:val="center"/>
              <w:spacing w:before="0" w:after="0" w:line="244" w:lineRule="exact"/>
              <w:ind w:left="0" w:right="0" w:firstLine="0"/>
            </w:pPr>
            <w:r>
              <w:rPr>
                <w:rStyle w:val="CharStyle64"/>
              </w:rPr>
              <w:t>выраженная</w:t>
            </w:r>
          </w:p>
          <w:p>
            <w:pPr>
              <w:pStyle w:val="Style19"/>
              <w:framePr w:w="9586" w:wrap="notBeside" w:vAnchor="text" w:hAnchor="text" w:xAlign="center" w:y="1"/>
              <w:widowControl w:val="0"/>
              <w:keepNext w:val="0"/>
              <w:keepLines w:val="0"/>
              <w:shd w:val="clear" w:color="auto" w:fill="auto"/>
              <w:bidi w:val="0"/>
              <w:jc w:val="center"/>
              <w:spacing w:before="0" w:after="0" w:line="244" w:lineRule="exact"/>
              <w:ind w:left="0" w:right="0" w:firstLine="0"/>
            </w:pPr>
            <w:r>
              <w:rPr>
                <w:rStyle w:val="CharStyle64"/>
              </w:rPr>
              <w:t>атрофия</w:t>
            </w:r>
          </w:p>
        </w:tc>
        <w:tc>
          <w:tcPr>
            <w:shd w:val="clear" w:color="auto" w:fill="FFFFFF"/>
            <w:tcBorders>
              <w:left w:val="single" w:sz="4"/>
              <w:right w:val="single" w:sz="4"/>
              <w:top w:val="single" w:sz="4"/>
              <w:bottom w:val="single" w:sz="4"/>
            </w:tcBorders>
            <w:vAlign w:val="center"/>
          </w:tcPr>
          <w:p>
            <w:pPr>
              <w:pStyle w:val="Style19"/>
              <w:framePr w:w="9586" w:wrap="notBeside" w:vAnchor="text" w:hAnchor="text" w:xAlign="center" w:y="1"/>
              <w:widowControl w:val="0"/>
              <w:keepNext w:val="0"/>
              <w:keepLines w:val="0"/>
              <w:shd w:val="clear" w:color="auto" w:fill="auto"/>
              <w:bidi w:val="0"/>
              <w:jc w:val="center"/>
              <w:spacing w:before="0" w:after="0" w:line="244" w:lineRule="exact"/>
              <w:ind w:left="0" w:right="0" w:firstLine="0"/>
            </w:pPr>
            <w:r>
              <w:rPr>
                <w:rStyle w:val="CharStyle64"/>
              </w:rPr>
              <w:t>отсутствуют</w:t>
            </w:r>
          </w:p>
        </w:tc>
      </w:tr>
    </w:tbl>
    <w:p>
      <w:pPr>
        <w:framePr w:w="9586" w:wrap="notBeside" w:vAnchor="text" w:hAnchor="text" w:xAlign="center" w:y="1"/>
        <w:widowControl w:val="0"/>
        <w:rPr>
          <w:sz w:val="2"/>
          <w:szCs w:val="2"/>
        </w:rPr>
      </w:pPr>
    </w:p>
    <w:p>
      <w:pPr>
        <w:widowControl w:val="0"/>
        <w:rPr>
          <w:sz w:val="2"/>
          <w:szCs w:val="2"/>
        </w:rPr>
      </w:pPr>
      <w:r>
        <w:br w:type="page"/>
      </w:r>
    </w:p>
    <w:p>
      <w:pPr>
        <w:pStyle w:val="Style2"/>
        <w:widowControl w:val="0"/>
        <w:keepNext w:val="0"/>
        <w:keepLines w:val="0"/>
        <w:shd w:val="clear" w:color="auto" w:fill="auto"/>
        <w:bidi w:val="0"/>
        <w:spacing w:before="0" w:after="256"/>
        <w:ind w:left="0" w:right="0" w:firstLine="0"/>
      </w:pPr>
      <w:r>
        <w:pict>
          <v:shape id="_x0000_s1077" type="#_x0000_t202" style="position:absolute;margin-left:48.6pt;margin-top:-29.45pt;width:38.4pt;height:8.2pt;z-index:-125829329;mso-wrap-distance-left:44.15pt;mso-wrap-distance-right:82.55pt;mso-position-horizontal-relative:margin" filled="f" stroked="f">
            <v:textbox style="mso-fit-shape-to-text:t" inset="0,0,0,0">
              <w:txbxContent>
                <w:p>
                  <w:pPr>
                    <w:pStyle w:val="Style24"/>
                    <w:widowControl w:val="0"/>
                    <w:keepNext w:val="0"/>
                    <w:keepLines w:val="0"/>
                    <w:shd w:val="clear" w:color="auto" w:fill="auto"/>
                    <w:bidi w:val="0"/>
                    <w:jc w:val="left"/>
                    <w:spacing w:before="0" w:after="0"/>
                    <w:ind w:left="0" w:right="0" w:firstLine="0"/>
                  </w:pPr>
                  <w:r>
                    <w:rPr>
                      <w:lang w:val="en-US" w:eastAsia="en-US" w:bidi="en-US"/>
                      <w:rFonts w:ascii="Times New Roman" w:eastAsia="Times New Roman" w:hAnsi="Times New Roman" w:cs="Times New Roman"/>
                      <w:w w:val="100"/>
                      <w:spacing w:val="0"/>
                      <w:color w:val="000000"/>
                      <w:position w:val="0"/>
                    </w:rPr>
                    <w:t xml:space="preserve">Marsh </w:t>
                  </w:r>
                  <w:r>
                    <w:rPr>
                      <w:lang w:val="ru-RU" w:eastAsia="ru-RU" w:bidi="ru-RU"/>
                      <w:rFonts w:ascii="Times New Roman" w:eastAsia="Times New Roman" w:hAnsi="Times New Roman" w:cs="Times New Roman"/>
                      <w:w w:val="100"/>
                      <w:spacing w:val="0"/>
                      <w:color w:val="000000"/>
                      <w:position w:val="0"/>
                    </w:rPr>
                    <w:t>ЗА</w:t>
                  </w:r>
                </w:p>
              </w:txbxContent>
            </v:textbox>
            <w10:wrap type="topAndBottom" anchorx="margin"/>
          </v:shape>
        </w:pict>
      </w:r>
      <w:r>
        <w:pict>
          <v:shape id="_x0000_s1078" type="#_x0000_t202" style="position:absolute;margin-left:169.55pt;margin-top:-29.45pt;width:37.9pt;height:8.2pt;z-index:-125829328;mso-wrap-distance-left:78.85pt;mso-wrap-distance-right:85.9pt;mso-position-horizontal-relative:margin" filled="f" stroked="f">
            <v:textbox style="mso-fit-shape-to-text:t" inset="0,0,0,0">
              <w:txbxContent>
                <w:p>
                  <w:pPr>
                    <w:pStyle w:val="Style24"/>
                    <w:widowControl w:val="0"/>
                    <w:keepNext w:val="0"/>
                    <w:keepLines w:val="0"/>
                    <w:shd w:val="clear" w:color="auto" w:fill="auto"/>
                    <w:bidi w:val="0"/>
                    <w:jc w:val="left"/>
                    <w:spacing w:before="0" w:after="0"/>
                    <w:ind w:left="0" w:right="0" w:firstLine="0"/>
                  </w:pPr>
                  <w:r>
                    <w:rPr>
                      <w:lang w:val="en-US" w:eastAsia="en-US" w:bidi="en-US"/>
                      <w:rFonts w:ascii="Times New Roman" w:eastAsia="Times New Roman" w:hAnsi="Times New Roman" w:cs="Times New Roman"/>
                      <w:w w:val="100"/>
                      <w:spacing w:val="0"/>
                      <w:color w:val="000000"/>
                      <w:position w:val="0"/>
                    </w:rPr>
                    <w:t xml:space="preserve">Marsh </w:t>
                  </w:r>
                  <w:r>
                    <w:rPr>
                      <w:lang w:val="ru-RU" w:eastAsia="ru-RU" w:bidi="ru-RU"/>
                      <w:rFonts w:ascii="Times New Roman" w:eastAsia="Times New Roman" w:hAnsi="Times New Roman" w:cs="Times New Roman"/>
                      <w:w w:val="100"/>
                      <w:spacing w:val="0"/>
                      <w:color w:val="000000"/>
                      <w:position w:val="0"/>
                    </w:rPr>
                    <w:t>ЗВ</w:t>
                  </w:r>
                </w:p>
              </w:txbxContent>
            </v:textbox>
            <w10:wrap type="topAndBottom" anchorx="margin"/>
          </v:shape>
        </w:pict>
      </w:r>
      <w:r>
        <w:pict>
          <v:shape id="_x0000_s1079" type="#_x0000_t202" style="position:absolute;margin-left:293.4pt;margin-top:-29.45pt;width:36.95pt;height:8.2pt;z-index:-125829327;mso-wrap-distance-left:5.pt;mso-wrap-distance-right:158.65pt;mso-position-horizontal-relative:margin" filled="f" stroked="f">
            <v:textbox style="mso-fit-shape-to-text:t" inset="0,0,0,0">
              <w:txbxContent>
                <w:p>
                  <w:pPr>
                    <w:pStyle w:val="Style24"/>
                    <w:widowControl w:val="0"/>
                    <w:keepNext w:val="0"/>
                    <w:keepLines w:val="0"/>
                    <w:shd w:val="clear" w:color="auto" w:fill="auto"/>
                    <w:bidi w:val="0"/>
                    <w:jc w:val="left"/>
                    <w:spacing w:before="0" w:after="0"/>
                    <w:ind w:left="0" w:right="0" w:firstLine="0"/>
                  </w:pPr>
                  <w:r>
                    <w:rPr>
                      <w:lang w:val="en-US" w:eastAsia="en-US" w:bidi="en-US"/>
                      <w:rFonts w:ascii="Times New Roman" w:eastAsia="Times New Roman" w:hAnsi="Times New Roman" w:cs="Times New Roman"/>
                      <w:w w:val="100"/>
                      <w:spacing w:val="0"/>
                      <w:color w:val="000000"/>
                      <w:position w:val="0"/>
                    </w:rPr>
                    <w:t>Marsh 3</w:t>
                  </w:r>
                  <w:r>
                    <w:rPr>
                      <w:rStyle w:val="CharStyle49"/>
                    </w:rPr>
                    <w:t>С</w:t>
                  </w:r>
                </w:p>
              </w:txbxContent>
            </v:textbox>
            <w10:wrap type="topAndBottom" anchorx="margin"/>
          </v:shape>
        </w:pict>
      </w:r>
      <w:r>
        <w:pict>
          <v:shape id="_x0000_s1080" type="#_x0000_t202" style="position:absolute;margin-left:29.4pt;margin-top:-20.35pt;width:77.75pt;height:8.35pt;z-index:-125829326;mso-wrap-distance-left:24.95pt;mso-wrap-distance-top:2.25pt;mso-wrap-distance-right:381.85pt;mso-position-horizontal-relative:margin" filled="f" stroked="f">
            <v:textbox style="mso-fit-shape-to-text:t" inset="0,0,0,0">
              <w:txbxContent>
                <w:p>
                  <w:pPr>
                    <w:pStyle w:val="Style50"/>
                    <w:widowControl w:val="0"/>
                    <w:keepNext w:val="0"/>
                    <w:keepLines w:val="0"/>
                    <w:shd w:val="clear" w:color="auto" w:fill="auto"/>
                    <w:bidi w:val="0"/>
                    <w:jc w:val="left"/>
                    <w:spacing w:before="0" w:after="0"/>
                    <w:ind w:left="0" w:right="0" w:firstLine="0"/>
                  </w:pPr>
                  <w:r>
                    <w:rPr>
                      <w:lang w:val="ru-RU" w:eastAsia="ru-RU" w:bidi="ru-RU"/>
                      <w:rFonts w:ascii="Times New Roman" w:eastAsia="Times New Roman" w:hAnsi="Times New Roman" w:cs="Times New Roman"/>
                      <w:w w:val="100"/>
                      <w:spacing w:val="0"/>
                      <w:color w:val="000000"/>
                      <w:position w:val="0"/>
                    </w:rPr>
                    <w:t>умеренная атро&lt;рия</w:t>
                  </w:r>
                </w:p>
              </w:txbxContent>
            </v:textbox>
            <w10:wrap type="topAndBottom" anchorx="margin"/>
          </v:shape>
        </w:pict>
      </w:r>
      <w:r>
        <w:pict>
          <v:shape id="_x0000_s1081" type="#_x0000_t202" style="position:absolute;margin-left:147.pt;margin-top:-20.35pt;width:83.5pt;height:8.35pt;z-index:-125829325;mso-wrap-distance-left:142.55pt;mso-wrap-distance-top:2.25pt;mso-wrap-distance-right:258.5pt;mso-position-horizontal-relative:margin" filled="f" stroked="f">
            <v:textbox style="mso-fit-shape-to-text:t" inset="0,0,0,0">
              <w:txbxContent>
                <w:p>
                  <w:pPr>
                    <w:pStyle w:val="Style50"/>
                    <w:widowControl w:val="0"/>
                    <w:keepNext w:val="0"/>
                    <w:keepLines w:val="0"/>
                    <w:shd w:val="clear" w:color="auto" w:fill="auto"/>
                    <w:bidi w:val="0"/>
                    <w:jc w:val="left"/>
                    <w:spacing w:before="0" w:after="0"/>
                    <w:ind w:left="0" w:right="0" w:firstLine="0"/>
                  </w:pPr>
                  <w:r>
                    <w:rPr>
                      <w:lang w:val="ru-RU" w:eastAsia="ru-RU" w:bidi="ru-RU"/>
                      <w:rFonts w:ascii="Times New Roman" w:eastAsia="Times New Roman" w:hAnsi="Times New Roman" w:cs="Times New Roman"/>
                      <w:w w:val="100"/>
                      <w:spacing w:val="0"/>
                      <w:color w:val="000000"/>
                      <w:position w:val="0"/>
                    </w:rPr>
                    <w:t>выраженная атрофия</w:t>
                  </w:r>
                </w:p>
              </w:txbxContent>
            </v:textbox>
            <w10:wrap type="topAndBottom" anchorx="margin"/>
          </v:shape>
        </w:pict>
      </w:r>
      <w:r>
        <w:pict>
          <v:shape id="_x0000_s1082" type="#_x0000_t202" style="position:absolute;margin-left:270.85pt;margin-top:-20.1pt;width:82.55pt;height:8.2pt;z-index:-125829324;mso-wrap-distance-left:266.4pt;mso-wrap-distance-top:2.5pt;mso-wrap-distance-right:135.6pt;mso-position-horizontal-relative:margin" filled="f" stroked="f">
            <v:textbox style="mso-fit-shape-to-text:t" inset="0,0,0,0">
              <w:txbxContent>
                <w:p>
                  <w:pPr>
                    <w:pStyle w:val="Style50"/>
                    <w:widowControl w:val="0"/>
                    <w:keepNext w:val="0"/>
                    <w:keepLines w:val="0"/>
                    <w:shd w:val="clear" w:color="auto" w:fill="auto"/>
                    <w:bidi w:val="0"/>
                    <w:jc w:val="left"/>
                    <w:spacing w:before="0" w:after="0"/>
                    <w:ind w:left="0" w:right="0" w:firstLine="0"/>
                  </w:pPr>
                  <w:r>
                    <w:rPr>
                      <w:lang w:val="ru-RU" w:eastAsia="ru-RU" w:bidi="ru-RU"/>
                      <w:rFonts w:ascii="Times New Roman" w:eastAsia="Times New Roman" w:hAnsi="Times New Roman" w:cs="Times New Roman"/>
                      <w:w w:val="100"/>
                      <w:spacing w:val="0"/>
                      <w:color w:val="000000"/>
                      <w:position w:val="0"/>
                    </w:rPr>
                    <w:t>отсутствие ворсинок</w:t>
                  </w:r>
                </w:p>
              </w:txbxContent>
            </v:textbox>
            <w10:wrap type="topAndBottom" anchorx="margin"/>
          </v:shape>
        </w:pict>
      </w:r>
      <w:r>
        <w:pict>
          <v:shape id="_x0000_s1083" type="#_x0000_t202" style="position:absolute;margin-left:35.65pt;margin-top:-11.7pt;width:65.3pt;height:8.3pt;z-index:-125829323;mso-wrap-distance-left:31.2pt;mso-wrap-distance-top:0.3pt;mso-wrap-distance-right:388.1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ind w:left="0" w:right="0" w:firstLine="0"/>
                  </w:pPr>
                  <w:r>
                    <w:rPr>
                      <w:rStyle w:val="CharStyle14"/>
                    </w:rPr>
                    <w:t xml:space="preserve">(Е </w:t>
                  </w:r>
                  <w:r>
                    <w:rPr>
                      <w:rStyle w:val="CharStyle14"/>
                      <w:lang w:val="en-US" w:eastAsia="en-US" w:bidi="en-US"/>
                    </w:rPr>
                    <w:t>Pilozzi</w:t>
                  </w:r>
                  <w:r>
                    <w:rPr>
                      <w:rStyle w:val="CharStyle14"/>
                    </w:rPr>
                    <w:t>, 2010)</w:t>
                  </w:r>
                </w:p>
              </w:txbxContent>
            </v:textbox>
            <w10:wrap type="topAndBottom" anchorx="margin"/>
          </v:shape>
        </w:pict>
      </w:r>
      <w:r>
        <w:pict>
          <v:shape id="_x0000_s1084" type="#_x0000_t202" style="position:absolute;margin-left:156.1pt;margin-top:-11.45pt;width:65.3pt;height:8.25pt;z-index:-125829322;mso-wrap-distance-left:151.7pt;mso-wrap-distance-top:0.55pt;mso-wrap-distance-right:267.6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ind w:left="0" w:right="0" w:firstLine="0"/>
                  </w:pPr>
                  <w:r>
                    <w:rPr>
                      <w:rStyle w:val="CharStyle14"/>
                    </w:rPr>
                    <w:t xml:space="preserve">(Е </w:t>
                  </w:r>
                  <w:r>
                    <w:rPr>
                      <w:rStyle w:val="CharStyle14"/>
                      <w:lang w:val="en-US" w:eastAsia="en-US" w:bidi="en-US"/>
                    </w:rPr>
                    <w:t xml:space="preserve">Pilozzi. </w:t>
                  </w:r>
                  <w:r>
                    <w:rPr>
                      <w:rStyle w:val="CharStyle14"/>
                    </w:rPr>
                    <w:t>2010)</w:t>
                  </w:r>
                </w:p>
              </w:txbxContent>
            </v:textbox>
            <w10:wrap type="topAndBottom" anchorx="margin"/>
          </v:shape>
        </w:pict>
      </w:r>
      <w:r>
        <w:pict>
          <v:shape id="_x0000_s1085" type="#_x0000_t202" style="position:absolute;margin-left:279.95pt;margin-top:-11.45pt;width:64.8pt;height:8.25pt;z-index:-125829321;mso-wrap-distance-left:275.5pt;mso-wrap-distance-top:0.55pt;mso-wrap-distance-right:144.25pt;mso-position-horizontal-relative:margin" filled="f" stroked="f">
            <v:textbox style="mso-fit-shape-to-text:t" inset="0,0,0,0">
              <w:txbxContent>
                <w:p>
                  <w:pPr>
                    <w:pStyle w:val="Style13"/>
                    <w:widowControl w:val="0"/>
                    <w:keepNext w:val="0"/>
                    <w:keepLines w:val="0"/>
                    <w:shd w:val="clear" w:color="auto" w:fill="auto"/>
                    <w:bidi w:val="0"/>
                    <w:jc w:val="left"/>
                    <w:spacing w:before="0" w:after="0"/>
                    <w:ind w:left="0" w:right="0" w:firstLine="0"/>
                  </w:pPr>
                  <w:r>
                    <w:rPr>
                      <w:rStyle w:val="CharStyle14"/>
                    </w:rPr>
                    <w:t xml:space="preserve">(Е </w:t>
                  </w:r>
                  <w:r>
                    <w:rPr>
                      <w:rStyle w:val="CharStyle14"/>
                      <w:lang w:val="en-US" w:eastAsia="en-US" w:bidi="en-US"/>
                    </w:rPr>
                    <w:t xml:space="preserve">Pilozzi. </w:t>
                  </w:r>
                  <w:r>
                    <w:rPr>
                      <w:rStyle w:val="CharStyle14"/>
                    </w:rPr>
                    <w:t>2010)</w:t>
                  </w:r>
                </w:p>
              </w:txbxContent>
            </v:textbox>
            <w10:wrap type="topAndBottom" anchorx="margin"/>
          </v:shape>
        </w:pict>
      </w:r>
      <w:r>
        <w:pict>
          <v:shape id="_x0000_s1086" type="#_x0000_t75" style="position:absolute;margin-left:5.65pt;margin-top:-0.2pt;width:367.pt;height:117.pt;z-index:-251658748;mso-wrap-distance-left:5.pt;mso-wrap-distance-right:5.pt;mso-position-horizontal-relative:margin;mso-position-vertical-relative:margin" wrapcoords="0 0">
            <v:imagedata r:id="rId16" r:href="rId17"/>
            <w10:wrap anchorx="margin" anchory="margin"/>
          </v:shape>
        </w:pict>
      </w:r>
      <w:r>
        <w:rPr>
          <w:lang w:val="ru-RU" w:eastAsia="ru-RU" w:bidi="ru-RU"/>
          <w:rFonts w:ascii="Times New Roman" w:eastAsia="Times New Roman" w:hAnsi="Times New Roman" w:cs="Times New Roman"/>
          <w:w w:val="100"/>
          <w:spacing w:val="0"/>
          <w:color w:val="000000"/>
          <w:position w:val="0"/>
        </w:rPr>
        <w:t xml:space="preserve">Рис. 5 Гистологическая классификация целиакии </w:t>
      </w:r>
      <w:r>
        <w:rPr>
          <w:lang w:val="en-US" w:eastAsia="en-US" w:bidi="en-US"/>
          <w:rFonts w:ascii="Times New Roman" w:eastAsia="Times New Roman" w:hAnsi="Times New Roman" w:cs="Times New Roman"/>
          <w:w w:val="100"/>
          <w:spacing w:val="0"/>
          <w:color w:val="000000"/>
          <w:position w:val="0"/>
        </w:rPr>
        <w:t>Marsh-Oberhuber</w:t>
      </w:r>
    </w:p>
    <w:p>
      <w:pPr>
        <w:pStyle w:val="Style19"/>
        <w:widowControl w:val="0"/>
        <w:keepNext w:val="0"/>
        <w:keepLines w:val="0"/>
        <w:shd w:val="clear" w:color="auto" w:fill="auto"/>
        <w:bidi w:val="0"/>
        <w:spacing w:before="0" w:after="0"/>
        <w:ind w:left="0" w:right="0" w:firstLine="740"/>
      </w:pPr>
      <w:r>
        <w:rPr>
          <w:lang w:val="ru-RU" w:eastAsia="ru-RU" w:bidi="ru-RU"/>
          <w:rFonts w:ascii="Times New Roman" w:eastAsia="Times New Roman" w:hAnsi="Times New Roman" w:cs="Times New Roman"/>
          <w:w w:val="100"/>
          <w:spacing w:val="0"/>
          <w:color w:val="000000"/>
          <w:position w:val="0"/>
        </w:rPr>
        <w:t xml:space="preserve">Выявление при микроскопическом исследовании 2, </w:t>
      </w:r>
      <w:r>
        <w:rPr>
          <w:lang w:val="en-US" w:eastAsia="en-US" w:bidi="en-US"/>
          <w:rFonts w:ascii="Times New Roman" w:eastAsia="Times New Roman" w:hAnsi="Times New Roman" w:cs="Times New Roman"/>
          <w:w w:val="100"/>
          <w:spacing w:val="0"/>
          <w:color w:val="000000"/>
          <w:position w:val="0"/>
        </w:rPr>
        <w:t xml:space="preserve">3A-C </w:t>
      </w:r>
      <w:r>
        <w:rPr>
          <w:lang w:val="ru-RU" w:eastAsia="ru-RU" w:bidi="ru-RU"/>
          <w:rFonts w:ascii="Times New Roman" w:eastAsia="Times New Roman" w:hAnsi="Times New Roman" w:cs="Times New Roman"/>
          <w:w w:val="100"/>
          <w:spacing w:val="0"/>
          <w:color w:val="000000"/>
          <w:position w:val="0"/>
        </w:rPr>
        <w:t>типов повреждения, является достаточным основанием для диагностики целиакии у серопозитивных пациентов, даже при отсутствии у них клинических проявлений заболевания.</w:t>
      </w:r>
    </w:p>
    <w:p>
      <w:pPr>
        <w:pStyle w:val="Style19"/>
        <w:widowControl w:val="0"/>
        <w:keepNext w:val="0"/>
        <w:keepLines w:val="0"/>
        <w:shd w:val="clear" w:color="auto" w:fill="auto"/>
        <w:bidi w:val="0"/>
        <w:spacing w:before="0" w:after="0"/>
        <w:ind w:left="0" w:right="0" w:firstLine="880"/>
      </w:pPr>
      <w:r>
        <w:rPr>
          <w:lang w:val="ru-RU" w:eastAsia="ru-RU" w:bidi="ru-RU"/>
          <w:rFonts w:ascii="Times New Roman" w:eastAsia="Times New Roman" w:hAnsi="Times New Roman" w:cs="Times New Roman"/>
          <w:w w:val="100"/>
          <w:spacing w:val="0"/>
          <w:color w:val="000000"/>
          <w:position w:val="0"/>
        </w:rPr>
        <w:t xml:space="preserve">Выявление при световой микроскопии повышенного количества межэпителиальных лимфоцитов (тип 1 по </w:t>
      </w:r>
      <w:r>
        <w:rPr>
          <w:lang w:val="en-US" w:eastAsia="en-US" w:bidi="en-US"/>
          <w:rFonts w:ascii="Times New Roman" w:eastAsia="Times New Roman" w:hAnsi="Times New Roman" w:cs="Times New Roman"/>
          <w:w w:val="100"/>
          <w:spacing w:val="0"/>
          <w:color w:val="000000"/>
          <w:position w:val="0"/>
        </w:rPr>
        <w:t xml:space="preserve">Marsh-Oberhuber) </w:t>
      </w:r>
      <w:r>
        <w:rPr>
          <w:lang w:val="ru-RU" w:eastAsia="ru-RU" w:bidi="ru-RU"/>
          <w:rFonts w:ascii="Times New Roman" w:eastAsia="Times New Roman" w:hAnsi="Times New Roman" w:cs="Times New Roman"/>
          <w:w w:val="100"/>
          <w:spacing w:val="0"/>
          <w:color w:val="000000"/>
          <w:position w:val="0"/>
        </w:rPr>
        <w:t xml:space="preserve">не может служить основанием для диагностики целиакии и требует проведения дополнительных исследований (иммуногистохимии), результаты которых должны расцениваться в совокупности с клинической картиной заболевания, данными серологических тестов и </w:t>
      </w:r>
      <w:r>
        <w:rPr>
          <w:lang w:val="en-US" w:eastAsia="en-US" w:bidi="en-US"/>
          <w:rFonts w:ascii="Times New Roman" w:eastAsia="Times New Roman" w:hAnsi="Times New Roman" w:cs="Times New Roman"/>
          <w:w w:val="100"/>
          <w:spacing w:val="0"/>
          <w:color w:val="000000"/>
          <w:position w:val="0"/>
        </w:rPr>
        <w:t>HLA</w:t>
      </w:r>
      <w:r>
        <w:rPr>
          <w:lang w:val="ru-RU" w:eastAsia="ru-RU" w:bidi="ru-RU"/>
          <w:rFonts w:ascii="Times New Roman" w:eastAsia="Times New Roman" w:hAnsi="Times New Roman" w:cs="Times New Roman"/>
          <w:w w:val="100"/>
          <w:spacing w:val="0"/>
          <w:color w:val="000000"/>
          <w:position w:val="0"/>
        </w:rPr>
        <w:t xml:space="preserve">-типирования </w:t>
      </w:r>
      <w:r>
        <w:rPr>
          <w:rStyle w:val="CharStyle59"/>
        </w:rPr>
        <w:t>(1А).</w:t>
      </w:r>
    </w:p>
    <w:p>
      <w:pPr>
        <w:pStyle w:val="Style19"/>
        <w:widowControl w:val="0"/>
        <w:keepNext w:val="0"/>
        <w:keepLines w:val="0"/>
        <w:shd w:val="clear" w:color="auto" w:fill="auto"/>
        <w:bidi w:val="0"/>
        <w:spacing w:before="0" w:after="280"/>
        <w:ind w:left="0" w:right="0" w:firstLine="880"/>
      </w:pPr>
      <w:r>
        <w:rPr>
          <w:lang w:val="ru-RU" w:eastAsia="ru-RU" w:bidi="ru-RU"/>
          <w:rFonts w:ascii="Times New Roman" w:eastAsia="Times New Roman" w:hAnsi="Times New Roman" w:cs="Times New Roman"/>
          <w:w w:val="100"/>
          <w:spacing w:val="0"/>
          <w:color w:val="000000"/>
          <w:position w:val="0"/>
        </w:rPr>
        <w:t xml:space="preserve">Сложности интерпретации </w:t>
      </w:r>
      <w:r>
        <w:rPr>
          <w:lang w:val="en-US" w:eastAsia="en-US" w:bidi="en-US"/>
          <w:rFonts w:ascii="Times New Roman" w:eastAsia="Times New Roman" w:hAnsi="Times New Roman" w:cs="Times New Roman"/>
          <w:w w:val="100"/>
          <w:spacing w:val="0"/>
          <w:color w:val="000000"/>
          <w:position w:val="0"/>
        </w:rPr>
        <w:t xml:space="preserve">Marsh </w:t>
      </w:r>
      <w:r>
        <w:rPr>
          <w:lang w:val="ru-RU" w:eastAsia="ru-RU" w:bidi="ru-RU"/>
          <w:rFonts w:ascii="Times New Roman" w:eastAsia="Times New Roman" w:hAnsi="Times New Roman" w:cs="Times New Roman"/>
          <w:w w:val="100"/>
          <w:spacing w:val="0"/>
          <w:color w:val="000000"/>
          <w:position w:val="0"/>
        </w:rPr>
        <w:t xml:space="preserve">1 типа повреждений связаны с тем, что повышение количества МЭЛ может отмечаться при различных патологических состояниях, в частности: при пищевой аллергии, вирусных кишечных инфекциях, лямблиозе, аутоиммунных заболеваниях, воспалительных заболеваниях кишечника и др. Отличительной особенностью лимфоцитоза при целиакии является то, что большинство клеток несут на своей поверхности специфический Т-клеточный рецептор </w:t>
      </w:r>
      <w:r>
        <w:rPr>
          <w:lang w:val="en-US" w:eastAsia="en-US" w:bidi="en-US"/>
          <w:rFonts w:ascii="Times New Roman" w:eastAsia="Times New Roman" w:hAnsi="Times New Roman" w:cs="Times New Roman"/>
          <w:w w:val="100"/>
          <w:spacing w:val="0"/>
          <w:color w:val="000000"/>
          <w:position w:val="0"/>
        </w:rPr>
        <w:t xml:space="preserve">(TCR </w:t>
      </w:r>
      <w:r>
        <w:rPr>
          <w:lang w:val="ru-RU" w:eastAsia="ru-RU" w:bidi="ru-RU"/>
          <w:rFonts w:ascii="Times New Roman" w:eastAsia="Times New Roman" w:hAnsi="Times New Roman" w:cs="Times New Roman"/>
          <w:w w:val="100"/>
          <w:spacing w:val="0"/>
          <w:color w:val="000000"/>
          <w:position w:val="0"/>
        </w:rPr>
        <w:t>уб). Эта особенность используется при проведении иммуногистохимического исследования, позволяющего определить преобладающий тип лимфоцитов в СОТК.</w:t>
      </w:r>
    </w:p>
    <w:p>
      <w:pPr>
        <w:pStyle w:val="Style70"/>
        <w:widowControl w:val="0"/>
        <w:keepNext/>
        <w:keepLines/>
        <w:shd w:val="clear" w:color="auto" w:fill="auto"/>
        <w:bidi w:val="0"/>
        <w:spacing w:before="0" w:after="0" w:line="274" w:lineRule="exact"/>
        <w:ind w:left="0" w:right="0" w:firstLine="880"/>
      </w:pPr>
      <w:bookmarkStart w:id="18" w:name="bookmark18"/>
      <w:r>
        <w:rPr>
          <w:lang w:val="ru-RU" w:eastAsia="ru-RU" w:bidi="ru-RU"/>
          <w:rFonts w:ascii="Times New Roman" w:eastAsia="Times New Roman" w:hAnsi="Times New Roman" w:cs="Times New Roman"/>
          <w:w w:val="100"/>
          <w:spacing w:val="0"/>
          <w:color w:val="000000"/>
          <w:position w:val="0"/>
        </w:rPr>
        <w:t>Генетическая диагностика</w:t>
      </w:r>
      <w:bookmarkEnd w:id="18"/>
    </w:p>
    <w:p>
      <w:pPr>
        <w:pStyle w:val="Style19"/>
        <w:widowControl w:val="0"/>
        <w:keepNext w:val="0"/>
        <w:keepLines w:val="0"/>
        <w:shd w:val="clear" w:color="auto" w:fill="auto"/>
        <w:bidi w:val="0"/>
        <w:spacing w:before="0" w:after="0"/>
        <w:ind w:left="0" w:right="0" w:firstLine="880"/>
      </w:pPr>
      <w:r>
        <w:rPr>
          <w:lang w:val="ru-RU" w:eastAsia="ru-RU" w:bidi="ru-RU"/>
          <w:rFonts w:ascii="Times New Roman" w:eastAsia="Times New Roman" w:hAnsi="Times New Roman" w:cs="Times New Roman"/>
          <w:w w:val="100"/>
          <w:spacing w:val="0"/>
          <w:color w:val="000000"/>
          <w:position w:val="0"/>
        </w:rPr>
        <w:t xml:space="preserve">Генетическое исследование предполагает определение наличия у пациента характерных аллелей </w:t>
      </w:r>
      <w:r>
        <w:rPr>
          <w:lang w:val="en-US" w:eastAsia="en-US" w:bidi="en-US"/>
          <w:rFonts w:ascii="Times New Roman" w:eastAsia="Times New Roman" w:hAnsi="Times New Roman" w:cs="Times New Roman"/>
          <w:w w:val="100"/>
          <w:spacing w:val="0"/>
          <w:color w:val="000000"/>
          <w:position w:val="0"/>
        </w:rPr>
        <w:t xml:space="preserve">HLA-DQ2/DQ8. HLA-DQ2 </w:t>
      </w:r>
      <w:r>
        <w:rPr>
          <w:lang w:val="ru-RU" w:eastAsia="ru-RU" w:bidi="ru-RU"/>
          <w:rFonts w:ascii="Times New Roman" w:eastAsia="Times New Roman" w:hAnsi="Times New Roman" w:cs="Times New Roman"/>
          <w:w w:val="100"/>
          <w:spacing w:val="0"/>
          <w:color w:val="000000"/>
          <w:position w:val="0"/>
        </w:rPr>
        <w:t xml:space="preserve">гетеродимер кодируется в цис- конфигурации </w:t>
      </w:r>
      <w:r>
        <w:rPr>
          <w:lang w:val="en-US" w:eastAsia="en-US" w:bidi="en-US"/>
          <w:rFonts w:ascii="Times New Roman" w:eastAsia="Times New Roman" w:hAnsi="Times New Roman" w:cs="Times New Roman"/>
          <w:w w:val="100"/>
          <w:spacing w:val="0"/>
          <w:color w:val="000000"/>
          <w:position w:val="0"/>
        </w:rPr>
        <w:t xml:space="preserve">HLA-DR3-DQA1*0501 DQB1*0201, </w:t>
      </w:r>
      <w:r>
        <w:rPr>
          <w:lang w:val="ru-RU" w:eastAsia="ru-RU" w:bidi="ru-RU"/>
          <w:rFonts w:ascii="Times New Roman" w:eastAsia="Times New Roman" w:hAnsi="Times New Roman" w:cs="Times New Roman"/>
          <w:w w:val="100"/>
          <w:spacing w:val="0"/>
          <w:color w:val="000000"/>
          <w:position w:val="0"/>
        </w:rPr>
        <w:t xml:space="preserve">в транс-конфигурации </w:t>
      </w:r>
      <w:r>
        <w:rPr>
          <w:lang w:val="en-US" w:eastAsia="en-US" w:bidi="en-US"/>
          <w:rFonts w:ascii="Times New Roman" w:eastAsia="Times New Roman" w:hAnsi="Times New Roman" w:cs="Times New Roman"/>
          <w:w w:val="100"/>
          <w:spacing w:val="0"/>
          <w:color w:val="000000"/>
          <w:position w:val="0"/>
        </w:rPr>
        <w:t xml:space="preserve">HLA-DR11- DQA1*505 DQB1*0301; DR7 </w:t>
      </w:r>
      <w:r>
        <w:rPr>
          <w:lang w:val="ru-RU" w:eastAsia="ru-RU" w:bidi="ru-RU"/>
          <w:rFonts w:ascii="Times New Roman" w:eastAsia="Times New Roman" w:hAnsi="Times New Roman" w:cs="Times New Roman"/>
          <w:w w:val="100"/>
          <w:spacing w:val="0"/>
          <w:color w:val="000000"/>
          <w:position w:val="0"/>
        </w:rPr>
        <w:t xml:space="preserve">- </w:t>
      </w:r>
      <w:r>
        <w:rPr>
          <w:lang w:val="en-US" w:eastAsia="en-US" w:bidi="en-US"/>
          <w:rFonts w:ascii="Times New Roman" w:eastAsia="Times New Roman" w:hAnsi="Times New Roman" w:cs="Times New Roman"/>
          <w:w w:val="100"/>
          <w:spacing w:val="0"/>
          <w:color w:val="000000"/>
          <w:position w:val="0"/>
        </w:rPr>
        <w:t xml:space="preserve">DQA1*0201 DQB1*0202; DQ8 - </w:t>
      </w:r>
      <w:r>
        <w:rPr>
          <w:lang w:val="ru-RU" w:eastAsia="ru-RU" w:bidi="ru-RU"/>
          <w:rFonts w:ascii="Times New Roman" w:eastAsia="Times New Roman" w:hAnsi="Times New Roman" w:cs="Times New Roman"/>
          <w:w w:val="100"/>
          <w:spacing w:val="0"/>
          <w:color w:val="000000"/>
          <w:position w:val="0"/>
        </w:rPr>
        <w:t xml:space="preserve">гетеродимер кодируется </w:t>
      </w:r>
      <w:r>
        <w:rPr>
          <w:lang w:val="en-US" w:eastAsia="en-US" w:bidi="en-US"/>
          <w:rFonts w:ascii="Times New Roman" w:eastAsia="Times New Roman" w:hAnsi="Times New Roman" w:cs="Times New Roman"/>
          <w:w w:val="100"/>
          <w:spacing w:val="0"/>
          <w:color w:val="000000"/>
          <w:position w:val="0"/>
        </w:rPr>
        <w:t>DQA1*0301 DQB1*0302.</w:t>
      </w:r>
    </w:p>
    <w:p>
      <w:pPr>
        <w:pStyle w:val="Style19"/>
        <w:widowControl w:val="0"/>
        <w:keepNext w:val="0"/>
        <w:keepLines w:val="0"/>
        <w:shd w:val="clear" w:color="auto" w:fill="auto"/>
        <w:bidi w:val="0"/>
        <w:spacing w:before="0" w:after="0"/>
        <w:ind w:left="0" w:right="0" w:firstLine="880"/>
      </w:pPr>
      <w:r>
        <w:rPr>
          <w:lang w:val="ru-RU" w:eastAsia="ru-RU" w:bidi="ru-RU"/>
          <w:rFonts w:ascii="Times New Roman" w:eastAsia="Times New Roman" w:hAnsi="Times New Roman" w:cs="Times New Roman"/>
          <w:w w:val="100"/>
          <w:spacing w:val="0"/>
          <w:color w:val="000000"/>
          <w:position w:val="0"/>
        </w:rPr>
        <w:t xml:space="preserve">Отрицательные результаты генетического типирования имеют высокую прогностическую ценность, позволяя исключить целиакию. Наличие данных гаплотипов у 30% здорового населения не позволяет использовать данное исследование в качестве скринингового метода и не является основанием для постановки диагноза целиакии </w:t>
      </w:r>
      <w:r>
        <w:rPr>
          <w:rStyle w:val="CharStyle59"/>
        </w:rPr>
        <w:t>(1В).</w:t>
      </w:r>
    </w:p>
    <w:p>
      <w:pPr>
        <w:pStyle w:val="Style19"/>
        <w:widowControl w:val="0"/>
        <w:keepNext w:val="0"/>
        <w:keepLines w:val="0"/>
        <w:shd w:val="clear" w:color="auto" w:fill="auto"/>
        <w:bidi w:val="0"/>
        <w:spacing w:before="0" w:after="0"/>
        <w:ind w:left="0" w:right="0" w:firstLine="880"/>
      </w:pPr>
      <w:r>
        <w:rPr>
          <w:lang w:val="en-US" w:eastAsia="en-US" w:bidi="en-US"/>
          <w:rFonts w:ascii="Times New Roman" w:eastAsia="Times New Roman" w:hAnsi="Times New Roman" w:cs="Times New Roman"/>
          <w:w w:val="100"/>
          <w:spacing w:val="0"/>
          <w:color w:val="000000"/>
          <w:position w:val="0"/>
        </w:rPr>
        <w:t xml:space="preserve">HLA-DQ2/DQ8 </w:t>
      </w:r>
      <w:r>
        <w:rPr>
          <w:lang w:val="ru-RU" w:eastAsia="ru-RU" w:bidi="ru-RU"/>
          <w:rFonts w:ascii="Times New Roman" w:eastAsia="Times New Roman" w:hAnsi="Times New Roman" w:cs="Times New Roman"/>
          <w:w w:val="100"/>
          <w:spacing w:val="0"/>
          <w:color w:val="000000"/>
          <w:position w:val="0"/>
        </w:rPr>
        <w:t xml:space="preserve">генотипирование должно использоваться для исключения целиакии, перед принятием решения о необходимости проведения глютеновой нагрузки </w:t>
      </w:r>
      <w:r>
        <w:rPr>
          <w:rStyle w:val="CharStyle59"/>
        </w:rPr>
        <w:t>(1А)</w:t>
      </w:r>
    </w:p>
    <w:p>
      <w:pPr>
        <w:pStyle w:val="Style19"/>
        <w:widowControl w:val="0"/>
        <w:keepNext w:val="0"/>
        <w:keepLines w:val="0"/>
        <w:shd w:val="clear" w:color="auto" w:fill="auto"/>
        <w:bidi w:val="0"/>
        <w:spacing w:before="0" w:after="280"/>
        <w:ind w:left="0" w:right="0" w:firstLine="880"/>
      </w:pPr>
      <w:r>
        <w:rPr>
          <w:lang w:val="ru-RU" w:eastAsia="ru-RU" w:bidi="ru-RU"/>
          <w:rFonts w:ascii="Times New Roman" w:eastAsia="Times New Roman" w:hAnsi="Times New Roman" w:cs="Times New Roman"/>
          <w:w w:val="100"/>
          <w:spacing w:val="0"/>
          <w:color w:val="000000"/>
          <w:position w:val="0"/>
        </w:rPr>
        <w:t>Генетическое типирование может быть использовано для исключения диагноза целиакии в сложных диагностических случаях. Ценность генетических маркеров при этом определяется тем, что они не зависят от того, находится ли пациент в момент исследования на безглютеновой диете или нет.</w:t>
      </w:r>
    </w:p>
    <w:p>
      <w:pPr>
        <w:pStyle w:val="Style2"/>
        <w:widowControl w:val="0"/>
        <w:keepNext w:val="0"/>
        <w:keepLines w:val="0"/>
        <w:shd w:val="clear" w:color="auto" w:fill="auto"/>
        <w:bidi w:val="0"/>
        <w:jc w:val="both"/>
        <w:spacing w:before="0" w:after="276" w:line="274" w:lineRule="exact"/>
        <w:ind w:left="0" w:right="0" w:firstLine="880"/>
      </w:pPr>
      <w:r>
        <w:rPr>
          <w:lang w:val="ru-RU" w:eastAsia="ru-RU" w:bidi="ru-RU"/>
          <w:rFonts w:ascii="Times New Roman" w:eastAsia="Times New Roman" w:hAnsi="Times New Roman" w:cs="Times New Roman"/>
          <w:w w:val="100"/>
          <w:spacing w:val="0"/>
          <w:color w:val="000000"/>
          <w:position w:val="0"/>
        </w:rPr>
        <w:t>Принимая во внимание высокую чувствительность и специфичность современных диагностических методов, следует иметь в виду, что на настоящий момент не существует ни одного исследования, которое могло бы со 100% достоверностью подтвердить наличие у пациента целиакии.</w:t>
      </w:r>
    </w:p>
    <w:p>
      <w:pPr>
        <w:pStyle w:val="Style19"/>
        <w:widowControl w:val="0"/>
        <w:keepNext w:val="0"/>
        <w:keepLines w:val="0"/>
        <w:shd w:val="clear" w:color="auto" w:fill="auto"/>
        <w:bidi w:val="0"/>
        <w:spacing w:before="0" w:after="0" w:line="278" w:lineRule="exact"/>
        <w:ind w:left="0" w:right="0" w:firstLine="880"/>
      </w:pPr>
      <w:r>
        <w:rPr>
          <w:lang w:val="ru-RU" w:eastAsia="ru-RU" w:bidi="ru-RU"/>
          <w:rFonts w:ascii="Times New Roman" w:eastAsia="Times New Roman" w:hAnsi="Times New Roman" w:cs="Times New Roman"/>
          <w:w w:val="100"/>
          <w:spacing w:val="0"/>
          <w:color w:val="000000"/>
          <w:position w:val="0"/>
        </w:rPr>
        <w:t xml:space="preserve">В 2012 году рабочей группой </w:t>
      </w:r>
      <w:r>
        <w:rPr>
          <w:lang w:val="en-US" w:eastAsia="en-US" w:bidi="en-US"/>
          <w:rFonts w:ascii="Times New Roman" w:eastAsia="Times New Roman" w:hAnsi="Times New Roman" w:cs="Times New Roman"/>
          <w:w w:val="100"/>
          <w:spacing w:val="0"/>
          <w:color w:val="000000"/>
          <w:position w:val="0"/>
        </w:rPr>
        <w:t xml:space="preserve">ESPGHAN </w:t>
      </w:r>
      <w:r>
        <w:rPr>
          <w:lang w:val="ru-RU" w:eastAsia="ru-RU" w:bidi="ru-RU"/>
          <w:rFonts w:ascii="Times New Roman" w:eastAsia="Times New Roman" w:hAnsi="Times New Roman" w:cs="Times New Roman"/>
          <w:w w:val="100"/>
          <w:spacing w:val="0"/>
          <w:color w:val="000000"/>
          <w:position w:val="0"/>
        </w:rPr>
        <w:t xml:space="preserve">разработан новый протокол диагностики целиакии у детей. Согласно протоколу </w:t>
      </w:r>
      <w:r>
        <w:rPr>
          <w:lang w:val="en-US" w:eastAsia="en-US" w:bidi="en-US"/>
          <w:rFonts w:ascii="Times New Roman" w:eastAsia="Times New Roman" w:hAnsi="Times New Roman" w:cs="Times New Roman"/>
          <w:w w:val="100"/>
          <w:spacing w:val="0"/>
          <w:color w:val="000000"/>
          <w:position w:val="0"/>
        </w:rPr>
        <w:t xml:space="preserve">ESPGHAN, </w:t>
      </w:r>
      <w:r>
        <w:rPr>
          <w:lang w:val="ru-RU" w:eastAsia="ru-RU" w:bidi="ru-RU"/>
          <w:rFonts w:ascii="Times New Roman" w:eastAsia="Times New Roman" w:hAnsi="Times New Roman" w:cs="Times New Roman"/>
          <w:w w:val="100"/>
          <w:spacing w:val="0"/>
          <w:color w:val="000000"/>
          <w:position w:val="0"/>
        </w:rPr>
        <w:t>диагноз целиакии может быть установлен</w:t>
      </w:r>
    </w:p>
    <w:p>
      <w:pPr>
        <w:pStyle w:val="Style2"/>
        <w:widowControl w:val="0"/>
        <w:keepNext w:val="0"/>
        <w:keepLines w:val="0"/>
        <w:shd w:val="clear" w:color="auto" w:fill="auto"/>
        <w:bidi w:val="0"/>
        <w:jc w:val="left"/>
        <w:spacing w:before="0" w:after="0" w:line="278" w:lineRule="exact"/>
        <w:ind w:left="0" w:right="0" w:firstLine="0"/>
      </w:pPr>
      <w:r>
        <w:rPr>
          <w:lang w:val="ru-RU" w:eastAsia="ru-RU" w:bidi="ru-RU"/>
          <w:rFonts w:ascii="Times New Roman" w:eastAsia="Times New Roman" w:hAnsi="Times New Roman" w:cs="Times New Roman"/>
          <w:w w:val="100"/>
          <w:spacing w:val="0"/>
          <w:color w:val="000000"/>
          <w:position w:val="0"/>
        </w:rPr>
        <w:t>без проведения биопсии детям с наличием характерных симптомов заболевания в</w:t>
      </w:r>
      <w:r>
        <w:br w:type="page"/>
      </w:r>
    </w:p>
    <w:p>
      <w:pPr>
        <w:pStyle w:val="Style2"/>
        <w:widowControl w:val="0"/>
        <w:keepNext w:val="0"/>
        <w:keepLines w:val="0"/>
        <w:shd w:val="clear" w:color="auto" w:fill="auto"/>
        <w:bidi w:val="0"/>
        <w:jc w:val="both"/>
        <w:spacing w:before="0" w:after="279" w:line="274" w:lineRule="exact"/>
        <w:ind w:left="0" w:right="0" w:firstLine="0"/>
      </w:pPr>
      <w:r>
        <w:pict>
          <v:shape id="_x0000_s1087" type="#_x0000_t75" style="position:absolute;margin-left:48.pt;margin-top:54.25pt;width:367.pt;height:246.pt;z-index:-251658747;mso-wrap-distance-left:5.pt;mso-wrap-distance-right:5.pt;mso-position-horizontal-relative:margin;mso-position-vertical-relative:margin" wrapcoords="0 0">
            <v:imagedata r:id="rId18" r:href="rId19"/>
            <w10:wrap anchorx="margin" anchory="margin"/>
          </v:shape>
        </w:pict>
      </w:r>
      <w:r>
        <w:pict>
          <v:shape id="_x0000_s1088" type="#_x0000_t75" style="position:absolute;margin-left:48.pt;margin-top:452.4pt;width:370.pt;height:249.pt;z-index:-251658746;mso-wrap-distance-left:5.pt;mso-wrap-distance-right:5.pt;mso-position-horizontal-relative:margin;mso-position-vertical-relative:margin" wrapcoords="0 0">
            <v:imagedata r:id="rId20" r:href="rId21"/>
            <w10:wrap anchorx="margin" anchory="margin"/>
          </v:shape>
        </w:pict>
      </w:r>
      <w:r>
        <w:rPr>
          <w:lang w:val="ru-RU" w:eastAsia="ru-RU" w:bidi="ru-RU"/>
          <w:rFonts w:ascii="Times New Roman" w:eastAsia="Times New Roman" w:hAnsi="Times New Roman" w:cs="Times New Roman"/>
          <w:w w:val="100"/>
          <w:spacing w:val="0"/>
          <w:color w:val="000000"/>
          <w:position w:val="0"/>
        </w:rPr>
        <w:t xml:space="preserve">случае повышения концентрации антител к тканевой трансглутаминазе </w:t>
      </w:r>
      <w:r>
        <w:rPr>
          <w:rStyle w:val="CharStyle80"/>
          <w:b/>
          <w:bCs/>
        </w:rPr>
        <w:t xml:space="preserve">более 10 норм, </w:t>
      </w:r>
      <w:r>
        <w:rPr>
          <w:lang w:val="ru-RU" w:eastAsia="ru-RU" w:bidi="ru-RU"/>
          <w:rFonts w:ascii="Times New Roman" w:eastAsia="Times New Roman" w:hAnsi="Times New Roman" w:cs="Times New Roman"/>
          <w:w w:val="100"/>
          <w:spacing w:val="0"/>
          <w:color w:val="000000"/>
          <w:position w:val="0"/>
        </w:rPr>
        <w:t xml:space="preserve">положительном титре антител к эндомизию и наличии у пациента характерных генетических маркеров </w:t>
      </w:r>
      <w:r>
        <w:rPr>
          <w:rStyle w:val="CharStyle57"/>
          <w:b w:val="0"/>
          <w:bCs w:val="0"/>
        </w:rPr>
        <w:t>(рис. 6).</w:t>
      </w:r>
    </w:p>
    <w:p>
      <w:pPr>
        <w:pStyle w:val="Style81"/>
        <w:widowControl w:val="0"/>
        <w:keepNext w:val="0"/>
        <w:keepLines w:val="0"/>
        <w:shd w:val="clear" w:color="auto" w:fill="F1DCDB"/>
        <w:bidi w:val="0"/>
        <w:jc w:val="left"/>
        <w:spacing w:before="0" w:after="265"/>
        <w:ind w:left="1900" w:right="0" w:firstLine="0"/>
      </w:pPr>
      <w:r>
        <w:rPr>
          <w:lang w:val="ru-RU" w:eastAsia="ru-RU" w:bidi="ru-RU"/>
          <w:rFonts w:ascii="Times New Roman" w:eastAsia="Times New Roman" w:hAnsi="Times New Roman" w:cs="Times New Roman"/>
          <w:w w:val="100"/>
          <w:spacing w:val="0"/>
          <w:color w:val="000000"/>
          <w:position w:val="0"/>
        </w:rPr>
        <w:t>Ребенок или подросток с симптомами, характерными для целиакии</w:t>
      </w:r>
    </w:p>
    <w:p>
      <w:pPr>
        <w:pStyle w:val="Style52"/>
        <w:widowControl w:val="0"/>
        <w:keepNext w:val="0"/>
        <w:keepLines w:val="0"/>
        <w:shd w:val="clear" w:color="auto" w:fill="DDE7F3"/>
        <w:bidi w:val="0"/>
        <w:jc w:val="left"/>
        <w:spacing w:before="0" w:after="0"/>
        <w:ind w:left="2880" w:right="0" w:firstLine="0"/>
      </w:pPr>
      <w:r>
        <w:pict>
          <v:shape id="_x0000_s1089" type="#_x0000_t202" style="position:absolute;margin-left:158.15pt;margin-top:17.05pt;width:61.9pt;height:15.35pt;z-index:-125829320;mso-wrap-distance-left:153.85pt;mso-wrap-distance-right:31.7pt;mso-position-horizontal-relative:margin" fillcolor="#DDE7F3">
            <v:textbox style="mso-fit-shape-to-text:t" inset="0,0,0,0">
              <w:txbxContent>
                <w:p>
                  <w:pPr>
                    <w:pStyle w:val="Style52"/>
                    <w:widowControl w:val="0"/>
                    <w:keepNext w:val="0"/>
                    <w:keepLines w:val="0"/>
                    <w:shd w:val="clear" w:color="auto" w:fill="auto"/>
                    <w:bidi w:val="0"/>
                    <w:jc w:val="left"/>
                    <w:spacing w:before="0" w:after="0"/>
                    <w:ind w:left="180" w:right="0" w:firstLine="0"/>
                  </w:pPr>
                  <w:r>
                    <w:rPr>
                      <w:rStyle w:val="CharStyle53"/>
                    </w:rPr>
                    <w:t>Анти-ТТГ «♦»</w:t>
                  </w:r>
                </w:p>
              </w:txbxContent>
            </v:textbox>
            <w10:wrap type="topAndBottom" anchorx="margin"/>
          </v:shape>
        </w:pict>
      </w:r>
      <w:r>
        <w:pict>
          <v:shape id="_x0000_s1090" type="#_x0000_t202" style="position:absolute;margin-left:251.75pt;margin-top:17.05pt;width:53.75pt;height:15.1pt;z-index:-125829319;mso-wrap-distance-left:148.8pt;mso-wrap-distance-right:13.7pt;mso-position-horizontal-relative:margin" fillcolor="#DDE7F3">
            <v:textbox style="mso-fit-shape-to-text:t" inset="0,0,0,0">
              <w:txbxContent>
                <w:p>
                  <w:pPr>
                    <w:pStyle w:val="Style52"/>
                    <w:widowControl w:val="0"/>
                    <w:keepNext w:val="0"/>
                    <w:keepLines w:val="0"/>
                    <w:shd w:val="clear" w:color="auto" w:fill="auto"/>
                    <w:bidi w:val="0"/>
                    <w:jc w:val="left"/>
                    <w:spacing w:before="0" w:after="0"/>
                    <w:ind w:left="0" w:right="0" w:firstLine="0"/>
                  </w:pPr>
                  <w:r>
                    <w:rPr>
                      <w:rStyle w:val="CharStyle54"/>
                    </w:rPr>
                    <w:t>Анти-</w:t>
                  </w:r>
                  <w:r>
                    <w:rPr>
                      <w:rStyle w:val="CharStyle53"/>
                    </w:rPr>
                    <w:t xml:space="preserve">ТТГ </w:t>
                  </w:r>
                  <w:r>
                    <w:rPr>
                      <w:rStyle w:val="CharStyle54"/>
                    </w:rPr>
                    <w:t>«-»</w:t>
                  </w:r>
                </w:p>
              </w:txbxContent>
            </v:textbox>
            <w10:wrap type="topAndBottom" anchorx="margin"/>
          </v:shape>
        </w:pict>
      </w:r>
      <w:r>
        <w:pict>
          <v:shape id="_x0000_s1091" type="#_x0000_t202" style="position:absolute;margin-left:320.65pt;margin-top:15.6pt;width:80.65pt;height:7.2pt;z-index:-125829318;mso-wrap-distance-left:5.pt;mso-wrap-distance-right:87.85pt;mso-wrap-distance-bottom:3.1pt;mso-position-horizontal-relative:margin" fillcolor="#DDE7F3" stroked="f">
            <v:textbox style="mso-fit-shape-to-text:t" inset="0,0,0,0">
              <w:txbxContent>
                <w:p>
                  <w:pPr>
                    <w:pStyle w:val="Style52"/>
                    <w:widowControl w:val="0"/>
                    <w:keepNext w:val="0"/>
                    <w:keepLines w:val="0"/>
                    <w:shd w:val="clear" w:color="auto" w:fill="auto"/>
                    <w:bidi w:val="0"/>
                    <w:jc w:val="left"/>
                    <w:spacing w:before="0" w:after="0"/>
                    <w:ind w:left="0" w:right="0" w:firstLine="0"/>
                  </w:pPr>
                  <w:r>
                    <w:rPr>
                      <w:rStyle w:val="CharStyle55"/>
                      <w:lang w:val="en-US" w:eastAsia="en-US" w:bidi="en-US"/>
                    </w:rPr>
                    <w:t xml:space="preserve">DS </w:t>
                  </w:r>
                  <w:r>
                    <w:rPr>
                      <w:rStyle w:val="CharStyle55"/>
                    </w:rPr>
                    <w:t>целиакии с большой</w:t>
                  </w:r>
                </w:p>
              </w:txbxContent>
            </v:textbox>
            <w10:wrap type="topAndBottom" anchorx="margin"/>
          </v:shape>
        </w:pict>
      </w:r>
      <w:r>
        <w:pict>
          <v:shape id="_x0000_s1092" type="#_x0000_t202" style="position:absolute;margin-left:319.2pt;margin-top:24.pt;width:83.05pt;height:7.2pt;z-index:-125829317;mso-wrap-distance-left:5.pt;mso-wrap-distance-right:86.9pt;mso-position-horizontal-relative:margin" fillcolor="#DDE7F3" stroked="f">
            <v:textbox style="mso-fit-shape-to-text:t" inset="0,0,0,0">
              <w:txbxContent>
                <w:p>
                  <w:pPr>
                    <w:pStyle w:val="Style52"/>
                    <w:widowControl w:val="0"/>
                    <w:keepNext w:val="0"/>
                    <w:keepLines w:val="0"/>
                    <w:shd w:val="clear" w:color="auto" w:fill="auto"/>
                    <w:bidi w:val="0"/>
                    <w:jc w:val="left"/>
                    <w:spacing w:before="0" w:after="0"/>
                    <w:ind w:left="0" w:right="0" w:firstLine="0"/>
                  </w:pPr>
                  <w:r>
                    <w:rPr>
                      <w:rStyle w:val="CharStyle53"/>
                    </w:rPr>
                    <w:t>вероятностью исключен</w:t>
                  </w:r>
                </w:p>
              </w:txbxContent>
            </v:textbox>
            <w10:wrap type="topAndBottom" anchorx="margin"/>
          </v:shape>
        </w:pict>
      </w:r>
      <w:r>
        <w:rPr>
          <w:rStyle w:val="CharStyle84"/>
        </w:rPr>
        <w:t xml:space="preserve">Анти </w:t>
      </w:r>
      <w:r>
        <w:rPr>
          <w:lang w:val="ru-RU" w:eastAsia="ru-RU" w:bidi="ru-RU"/>
          <w:rFonts w:ascii="Times New Roman" w:eastAsia="Times New Roman" w:hAnsi="Times New Roman" w:cs="Times New Roman"/>
          <w:w w:val="100"/>
          <w:spacing w:val="0"/>
          <w:color w:val="000000"/>
          <w:position w:val="0"/>
        </w:rPr>
        <w:t xml:space="preserve">ТТГ </w:t>
      </w:r>
      <w:r>
        <w:rPr>
          <w:rStyle w:val="CharStyle84"/>
          <w:lang w:val="en-US" w:eastAsia="en-US" w:bidi="en-US"/>
        </w:rPr>
        <w:t xml:space="preserve">IgA </w:t>
      </w:r>
      <w:r>
        <w:rPr>
          <w:lang w:val="ru-RU" w:eastAsia="ru-RU" w:bidi="ru-RU"/>
          <w:rFonts w:ascii="Times New Roman" w:eastAsia="Times New Roman" w:hAnsi="Times New Roman" w:cs="Times New Roman"/>
          <w:w w:val="100"/>
          <w:spacing w:val="0"/>
          <w:color w:val="000000"/>
          <w:position w:val="0"/>
        </w:rPr>
        <w:t xml:space="preserve">♦ </w:t>
      </w:r>
      <w:r>
        <w:rPr>
          <w:rStyle w:val="CharStyle84"/>
        </w:rPr>
        <w:t xml:space="preserve">общий уровень </w:t>
      </w:r>
      <w:r>
        <w:rPr>
          <w:rStyle w:val="CharStyle84"/>
          <w:lang w:val="en-US" w:eastAsia="en-US" w:bidi="en-US"/>
        </w:rPr>
        <w:t xml:space="preserve">IgA </w:t>
      </w:r>
      <w:r>
        <w:rPr>
          <w:rStyle w:val="CharStyle84"/>
        </w:rPr>
        <w:t>в сыворотке</w:t>
      </w:r>
    </w:p>
    <w:p>
      <w:pPr>
        <w:pStyle w:val="Style52"/>
        <w:widowControl w:val="0"/>
        <w:keepNext w:val="0"/>
        <w:keepLines w:val="0"/>
        <w:shd w:val="clear" w:color="auto" w:fill="auto"/>
        <w:bidi w:val="0"/>
        <w:jc w:val="left"/>
        <w:spacing w:before="0" w:after="0"/>
        <w:ind w:left="4980" w:right="0" w:firstLine="0"/>
      </w:pPr>
      <w:r>
        <w:pict>
          <v:shape id="_x0000_s1093" type="#_x0000_t202" style="position:absolute;margin-left:106.55pt;margin-top:131.55pt;width:83.05pt;height:7.15pt;z-index:-125829316;mso-wrap-distance-left:102.25pt;mso-wrap-distance-right:65.75pt;mso-wrap-distance-bottom:3.35pt;mso-position-horizontal-relative:margin;mso-position-vertical-relative:margin" filled="f" stroked="f">
            <v:textbox style="mso-fit-shape-to-text:t" inset="0,0,0,0">
              <w:txbxContent>
                <w:p>
                  <w:pPr>
                    <w:pStyle w:val="Style52"/>
                    <w:widowControl w:val="0"/>
                    <w:keepNext w:val="0"/>
                    <w:keepLines w:val="0"/>
                    <w:shd w:val="clear" w:color="auto" w:fill="auto"/>
                    <w:bidi w:val="0"/>
                    <w:jc w:val="left"/>
                    <w:spacing w:before="0" w:after="0"/>
                    <w:ind w:left="0" w:right="0" w:firstLine="0"/>
                  </w:pPr>
                  <w:r>
                    <w:rPr>
                      <w:rStyle w:val="CharStyle55"/>
                    </w:rPr>
                    <w:t>Направление к детскому</w:t>
                  </w:r>
                </w:p>
              </w:txbxContent>
            </v:textbox>
            <w10:wrap type="topAndBottom" anchorx="margin" anchory="margin"/>
          </v:shape>
        </w:pict>
      </w:r>
      <w:r>
        <w:pict>
          <v:shape id="_x0000_s1094" type="#_x0000_t202" style="position:absolute;margin-left:118.55pt;margin-top:139.95pt;width:60.pt;height:7.45pt;z-index:-125829315;mso-wrap-distance-left:114.25pt;mso-wrap-distance-right:76.8pt;mso-wrap-distance-bottom:16.3pt;mso-position-horizontal-relative:margin;mso-position-vertical-relative:margin" filled="f" stroked="f">
            <v:textbox style="mso-fit-shape-to-text:t" inset="0,0,0,0">
              <w:txbxContent>
                <w:p>
                  <w:pPr>
                    <w:pStyle w:val="Style52"/>
                    <w:widowControl w:val="0"/>
                    <w:keepNext w:val="0"/>
                    <w:keepLines w:val="0"/>
                    <w:shd w:val="clear" w:color="auto" w:fill="auto"/>
                    <w:bidi w:val="0"/>
                    <w:jc w:val="left"/>
                    <w:spacing w:before="0" w:after="0"/>
                    <w:ind w:left="0" w:right="0" w:firstLine="0"/>
                  </w:pPr>
                  <w:r>
                    <w:rPr>
                      <w:rStyle w:val="CharStyle53"/>
                    </w:rPr>
                    <w:t>гастроэнтерологу</w:t>
                  </w:r>
                </w:p>
              </w:txbxContent>
            </v:textbox>
            <w10:wrap type="topAndBottom" anchorx="margin" anchory="margin"/>
          </v:shape>
        </w:pict>
      </w:r>
      <w:r>
        <w:pict>
          <v:shape id="_x0000_s1095" type="#_x0000_t202" style="position:absolute;margin-left:255.35pt;margin-top:129.4pt;width:45.6pt;height:7.4pt;z-index:-125829314;mso-wrap-distance-left:115.2pt;mso-wrap-distance-right:188.15pt;mso-wrap-distance-bottom:20.65pt;mso-position-horizontal-relative:margin;mso-position-vertical-relative:margin" fillcolor="#DCE6F2" stroked="f">
            <v:textbox style="mso-fit-shape-to-text:t" inset="0,0,0,0">
              <w:txbxContent>
                <w:p>
                  <w:pPr>
                    <w:pStyle w:val="Style52"/>
                    <w:widowControl w:val="0"/>
                    <w:keepNext w:val="0"/>
                    <w:keepLines w:val="0"/>
                    <w:shd w:val="clear" w:color="auto" w:fill="auto"/>
                    <w:bidi w:val="0"/>
                    <w:jc w:val="left"/>
                    <w:spacing w:before="0" w:after="0"/>
                    <w:ind w:left="0" w:right="0" w:firstLine="0"/>
                  </w:pPr>
                  <w:r>
                    <w:rPr>
                      <w:rStyle w:val="CharStyle53"/>
                    </w:rPr>
                    <w:t xml:space="preserve">- дефицит </w:t>
                  </w:r>
                  <w:r>
                    <w:rPr>
                      <w:rStyle w:val="CharStyle53"/>
                      <w:lang w:val="en-US" w:eastAsia="en-US" w:bidi="en-US"/>
                    </w:rPr>
                    <w:t>IgA</w:t>
                  </w:r>
                </w:p>
              </w:txbxContent>
            </v:textbox>
            <w10:wrap type="topAndBottom" anchorx="margin" anchory="margin"/>
          </v:shape>
        </w:pict>
      </w:r>
      <w:r>
        <w:pict>
          <v:shape id="_x0000_s1096" type="#_x0000_t202" style="position:absolute;margin-left:259.7pt;margin-top:138.25pt;width:78.25pt;height:7.15pt;z-index:-125829313;mso-wrap-distance-left:119.5pt;mso-wrap-distance-top:8.2pt;mso-wrap-distance-right:151.2pt;mso-wrap-distance-bottom:12.pt;mso-position-horizontal-relative:margin;mso-position-vertical-relative:margin" fillcolor="#DCE6F2" stroked="f">
            <v:textbox style="mso-fit-shape-to-text:t" inset="0,0,0,0">
              <w:txbxContent>
                <w:p>
                  <w:pPr>
                    <w:pStyle w:val="Style52"/>
                    <w:widowControl w:val="0"/>
                    <w:keepNext w:val="0"/>
                    <w:keepLines w:val="0"/>
                    <w:shd w:val="clear" w:color="auto" w:fill="auto"/>
                    <w:bidi w:val="0"/>
                    <w:jc w:val="left"/>
                    <w:spacing w:before="0" w:after="0"/>
                    <w:ind w:left="0" w:right="0" w:firstLine="0"/>
                  </w:pPr>
                  <w:r>
                    <w:rPr>
                      <w:rStyle w:val="CharStyle53"/>
                    </w:rPr>
                    <w:t xml:space="preserve">возрастребенка </w:t>
                  </w:r>
                  <w:r>
                    <w:rPr>
                      <w:rStyle w:val="CharStyle56"/>
                    </w:rPr>
                    <w:t>&lt;2</w:t>
                  </w:r>
                  <w:r>
                    <w:rPr>
                      <w:rStyle w:val="CharStyle53"/>
                    </w:rPr>
                    <w:t xml:space="preserve"> лет</w:t>
                  </w:r>
                </w:p>
              </w:txbxContent>
            </v:textbox>
            <w10:wrap type="topAndBottom" anchorx="margin" anchory="margin"/>
          </v:shape>
        </w:pict>
      </w:r>
      <w:r>
        <w:pict>
          <v:shape id="_x0000_s1097" type="#_x0000_t202" style="position:absolute;margin-left:255.35pt;margin-top:146.45pt;width:129.1pt;height:7.15pt;z-index:-125829312;mso-wrap-distance-left:115.2pt;mso-wrap-distance-top:16.35pt;mso-wrap-distance-right:104.65pt;mso-wrap-distance-bottom:3.85pt;mso-position-horizontal-relative:margin;mso-position-vertical-relative:margin" fillcolor="#DCE6F2" stroked="f">
            <v:textbox style="mso-fit-shape-to-text:t" inset="0,0,0,0">
              <w:txbxContent>
                <w:p>
                  <w:pPr>
                    <w:pStyle w:val="Style52"/>
                    <w:widowControl w:val="0"/>
                    <w:keepNext w:val="0"/>
                    <w:keepLines w:val="0"/>
                    <w:shd w:val="clear" w:color="auto" w:fill="auto"/>
                    <w:bidi w:val="0"/>
                    <w:jc w:val="left"/>
                    <w:spacing w:before="0" w:after="0"/>
                    <w:ind w:left="0" w:right="0" w:firstLine="0"/>
                  </w:pPr>
                  <w:r>
                    <w:rPr>
                      <w:rStyle w:val="CharStyle53"/>
                    </w:rPr>
                    <w:t>- недостаточное потребление глютена</w:t>
                  </w:r>
                </w:p>
              </w:txbxContent>
            </v:textbox>
            <w10:wrap type="topAndBottom" anchorx="margin" anchory="margin"/>
          </v:shape>
        </w:pict>
      </w:r>
      <w:r>
        <w:pict>
          <v:shape id="_x0000_s1098" type="#_x0000_t202" style="position:absolute;margin-left:63.1pt;margin-top:160.6pt;width:47.5pt;height:28.75pt;z-index:-125829311;mso-wrap-distance-left:58.8pt;mso-wrap-distance-right:47.3pt;mso-wrap-distance-bottom:12.25pt;mso-position-horizontal-relative:margin;mso-position-vertical-relative:margin" filled="f" stroked="f">
            <v:textbox style="mso-fit-shape-to-text:t" inset="0,0,0,0">
              <w:txbxContent>
                <w:p>
                  <w:pPr>
                    <w:pStyle w:val="Style52"/>
                    <w:widowControl w:val="0"/>
                    <w:keepNext w:val="0"/>
                    <w:keepLines w:val="0"/>
                    <w:shd w:val="clear" w:color="auto" w:fill="auto"/>
                    <w:bidi w:val="0"/>
                    <w:jc w:val="center"/>
                    <w:spacing w:before="0" w:after="0" w:line="168" w:lineRule="exact"/>
                    <w:ind w:left="0" w:right="20" w:firstLine="0"/>
                  </w:pPr>
                  <w:r>
                    <w:rPr>
                      <w:rStyle w:val="CharStyle53"/>
                    </w:rPr>
                    <w:t>Уровень анти</w:t>
                    <w:br/>
                    <w:t>ТТГ</w:t>
                  </w:r>
                </w:p>
                <w:p>
                  <w:pPr>
                    <w:pStyle w:val="Style52"/>
                    <w:widowControl w:val="0"/>
                    <w:keepNext w:val="0"/>
                    <w:keepLines w:val="0"/>
                    <w:shd w:val="clear" w:color="auto" w:fill="auto"/>
                    <w:bidi w:val="0"/>
                    <w:jc w:val="center"/>
                    <w:spacing w:before="0" w:after="0" w:line="168" w:lineRule="exact"/>
                    <w:ind w:left="0" w:right="20" w:firstLine="0"/>
                  </w:pPr>
                  <w:r>
                    <w:rPr>
                      <w:rStyle w:val="CharStyle53"/>
                    </w:rPr>
                    <w:t>&gt;10 норм</w:t>
                  </w:r>
                </w:p>
              </w:txbxContent>
            </v:textbox>
            <w10:wrap type="topAndBottom" anchorx="margin" anchory="margin"/>
          </v:shape>
        </w:pict>
      </w:r>
      <w:r>
        <w:pict>
          <v:shape id="_x0000_s1099" type="#_x0000_t202" style="position:absolute;margin-left:157.9pt;margin-top:163.25pt;width:59.5pt;height:7.15pt;z-index:-125829310;mso-wrap-distance-left:5.pt;mso-wrap-distance-right:42.25pt;mso-wrap-distance-bottom:1.9pt;mso-position-horizontal-relative:margin;mso-position-vertical-relative:margin" filled="f" stroked="f">
            <v:textbox style="mso-fit-shape-to-text:t" inset="0,0,0,0">
              <w:txbxContent>
                <w:p>
                  <w:pPr>
                    <w:pStyle w:val="Style52"/>
                    <w:widowControl w:val="0"/>
                    <w:keepNext w:val="0"/>
                    <w:keepLines w:val="0"/>
                    <w:shd w:val="clear" w:color="auto" w:fill="auto"/>
                    <w:bidi w:val="0"/>
                    <w:jc w:val="left"/>
                    <w:spacing w:before="0" w:after="0"/>
                    <w:ind w:left="0" w:right="0" w:firstLine="0"/>
                  </w:pPr>
                  <w:r>
                    <w:rPr>
                      <w:rStyle w:val="CharStyle53"/>
                    </w:rPr>
                    <w:t>Уровень анти-ТТГ</w:t>
                  </w:r>
                </w:p>
              </w:txbxContent>
            </v:textbox>
            <w10:wrap type="topAndBottom" anchorx="margin" anchory="margin"/>
          </v:shape>
        </w:pict>
      </w:r>
      <w:r>
        <w:pict>
          <v:shape id="_x0000_s1100" type="#_x0000_t202" style="position:absolute;margin-left:172.8pt;margin-top:171.6pt;width:29.75pt;height:7.4pt;z-index:-125829309;mso-wrap-distance-left:5.pt;mso-wrap-distance-right:52.8pt;mso-wrap-distance-bottom:22.55pt;mso-position-horizontal-relative:margin;mso-position-vertical-relative:margin" filled="f" stroked="f">
            <v:textbox style="mso-fit-shape-to-text:t" inset="0,0,0,0">
              <w:txbxContent>
                <w:p>
                  <w:pPr>
                    <w:pStyle w:val="Style52"/>
                    <w:widowControl w:val="0"/>
                    <w:keepNext w:val="0"/>
                    <w:keepLines w:val="0"/>
                    <w:shd w:val="clear" w:color="auto" w:fill="auto"/>
                    <w:bidi w:val="0"/>
                    <w:jc w:val="left"/>
                    <w:spacing w:before="0" w:after="0"/>
                    <w:ind w:left="0" w:right="0" w:firstLine="0"/>
                  </w:pPr>
                  <w:r>
                    <w:rPr>
                      <w:rStyle w:val="CharStyle55"/>
                    </w:rPr>
                    <w:t>«10 норм</w:t>
                  </w:r>
                </w:p>
              </w:txbxContent>
            </v:textbox>
            <w10:wrap type="topAndBottom" anchorx="margin" anchory="margin"/>
          </v:shape>
        </w:pict>
      </w:r>
      <w:r>
        <w:pict>
          <v:shape id="_x0000_s1101" type="#_x0000_t202" style="position:absolute;margin-left:95.5pt;margin-top:200.4pt;width:84.95pt;height:7.7pt;z-index:-125829308;mso-wrap-distance-left:91.2pt;mso-wrap-distance-right:33.85pt;mso-wrap-distance-bottom:0.25pt;mso-position-horizontal-relative:margin;mso-position-vertical-relative:margin" filled="f" stroked="f">
            <v:textbox style="mso-fit-shape-to-text:t" inset="0,0,0,0">
              <w:txbxContent>
                <w:p>
                  <w:pPr>
                    <w:pStyle w:val="Style52"/>
                    <w:widowControl w:val="0"/>
                    <w:keepNext w:val="0"/>
                    <w:keepLines w:val="0"/>
                    <w:shd w:val="clear" w:color="auto" w:fill="auto"/>
                    <w:bidi w:val="0"/>
                    <w:jc w:val="left"/>
                    <w:spacing w:before="0" w:after="0"/>
                    <w:ind w:left="0" w:right="0" w:firstLine="0"/>
                  </w:pPr>
                  <w:r>
                    <w:rPr>
                      <w:rStyle w:val="CharStyle53"/>
                    </w:rPr>
                    <w:t xml:space="preserve">АНТИ-ЬМА ♦ </w:t>
                  </w:r>
                  <w:r>
                    <w:rPr>
                      <w:rStyle w:val="CharStyle53"/>
                      <w:lang w:val="en-US" w:eastAsia="en-US" w:bidi="en-US"/>
                    </w:rPr>
                    <w:t>HLA DQ2/DQ8</w:t>
                  </w:r>
                </w:p>
              </w:txbxContent>
            </v:textbox>
            <w10:wrap type="topAndBottom" anchorx="margin" anchory="margin"/>
          </v:shape>
        </w:pict>
      </w:r>
      <w:r>
        <w:pict>
          <v:shape id="_x0000_s1102" type="#_x0000_t202" style="position:absolute;margin-left:255.35pt;margin-top:155.3pt;width:110.9pt;height:7.45pt;z-index:-125829307;mso-wrap-distance-left:73.2pt;mso-wrap-distance-right:122.9pt;mso-wrap-distance-bottom:1.45pt;mso-position-horizontal-relative:margin;mso-position-vertical-relative:margin" fillcolor="#DCE6F2" stroked="f">
            <v:textbox style="mso-fit-shape-to-text:t" inset="0,0,0,0">
              <w:txbxContent>
                <w:p>
                  <w:pPr>
                    <w:pStyle w:val="Style52"/>
                    <w:widowControl w:val="0"/>
                    <w:keepNext w:val="0"/>
                    <w:keepLines w:val="0"/>
                    <w:shd w:val="clear" w:color="auto" w:fill="auto"/>
                    <w:bidi w:val="0"/>
                    <w:jc w:val="left"/>
                    <w:spacing w:before="0" w:after="0"/>
                    <w:ind w:left="0" w:right="0" w:firstLine="0"/>
                  </w:pPr>
                  <w:r>
                    <w:rPr>
                      <w:rStyle w:val="CharStyle54"/>
                    </w:rPr>
                    <w:t xml:space="preserve">- </w:t>
                  </w:r>
                  <w:r>
                    <w:rPr>
                      <w:rStyle w:val="CharStyle53"/>
                    </w:rPr>
                    <w:t>лечение иммуносупрессантами</w:t>
                  </w:r>
                </w:p>
              </w:txbxContent>
            </v:textbox>
            <w10:wrap type="topAndBottom" anchorx="margin" anchory="margin"/>
          </v:shape>
        </w:pict>
      </w:r>
      <w:r>
        <w:pict>
          <v:shape id="_x0000_s1103" type="#_x0000_t202" style="position:absolute;margin-left:259.7pt;margin-top:163.7pt;width:138.25pt;height:7.15pt;z-index:-125829306;mso-wrap-distance-left:77.5pt;mso-wrap-distance-right:91.2pt;mso-wrap-distance-bottom:1.9pt;mso-position-horizontal-relative:margin;mso-position-vertical-relative:margin" fillcolor="#DCE6F2" stroked="f">
            <v:textbox style="mso-fit-shape-to-text:t" inset="0,0,0,0">
              <w:txbxContent>
                <w:p>
                  <w:pPr>
                    <w:pStyle w:val="Style52"/>
                    <w:widowControl w:val="0"/>
                    <w:keepNext w:val="0"/>
                    <w:keepLines w:val="0"/>
                    <w:shd w:val="clear" w:color="auto" w:fill="auto"/>
                    <w:bidi w:val="0"/>
                    <w:jc w:val="left"/>
                    <w:spacing w:before="0" w:after="0"/>
                    <w:ind w:left="0" w:right="0" w:firstLine="0"/>
                  </w:pPr>
                  <w:r>
                    <w:rPr>
                      <w:rStyle w:val="CharStyle53"/>
                    </w:rPr>
                    <w:t>наличие ассоциированных заболеваний</w:t>
                  </w:r>
                </w:p>
              </w:txbxContent>
            </v:textbox>
            <w10:wrap type="topAndBottom" anchorx="margin" anchory="margin"/>
          </v:shape>
        </w:pict>
      </w:r>
      <w:r>
        <w:pict>
          <v:shape id="_x0000_s1104" type="#_x0000_t202" style="position:absolute;margin-left:255.35pt;margin-top:172.35pt;width:124.3pt;height:7.15pt;z-index:-125829305;mso-wrap-distance-left:73.2pt;mso-wrap-distance-right:109.45pt;mso-wrap-distance-bottom:20.4pt;mso-position-horizontal-relative:margin;mso-position-vertical-relative:margin" fillcolor="#DCE6F2" stroked="f">
            <v:textbox style="mso-fit-shape-to-text:t" inset="0,0,0,0">
              <w:txbxContent>
                <w:p>
                  <w:pPr>
                    <w:pStyle w:val="Style52"/>
                    <w:widowControl w:val="0"/>
                    <w:keepNext w:val="0"/>
                    <w:keepLines w:val="0"/>
                    <w:shd w:val="clear" w:color="auto" w:fill="auto"/>
                    <w:bidi w:val="0"/>
                    <w:jc w:val="left"/>
                    <w:spacing w:before="0" w:after="0"/>
                    <w:ind w:left="0" w:right="0" w:firstLine="0"/>
                  </w:pPr>
                  <w:r>
                    <w:rPr>
                      <w:rStyle w:val="CharStyle53"/>
                    </w:rPr>
                    <w:t>- выраженные с-мы мальабсорбции</w:t>
                  </w:r>
                </w:p>
              </w:txbxContent>
            </v:textbox>
            <w10:wrap type="topAndBottom" anchorx="margin" anchory="margin"/>
          </v:shape>
        </w:pict>
      </w:r>
      <w:r>
        <w:pict>
          <v:shape id="_x0000_s1105" type="#_x0000_t202" style="position:absolute;margin-left:214.3pt;margin-top:199.45pt;width:61.45pt;height:10.05pt;z-index:-125829304;mso-wrap-distance-left:14.65pt;mso-wrap-distance-right:18.95pt;mso-position-horizontal-relative:margin;mso-position-vertical-relative:margin" filled="f" stroked="f">
            <v:textbox style="mso-fit-shape-to-text:t" inset="0,0,0,0">
              <w:txbxContent>
                <w:p>
                  <w:pPr>
                    <w:pStyle w:val="Style52"/>
                    <w:widowControl w:val="0"/>
                    <w:keepNext w:val="0"/>
                    <w:keepLines w:val="0"/>
                    <w:shd w:val="clear" w:color="auto" w:fill="auto"/>
                    <w:bidi w:val="0"/>
                    <w:jc w:val="left"/>
                    <w:spacing w:before="0" w:after="0"/>
                    <w:ind w:left="0" w:right="0" w:firstLine="0"/>
                  </w:pPr>
                  <w:r>
                    <w:rPr>
                      <w:rStyle w:val="CharStyle53"/>
                    </w:rPr>
                    <w:t>Нет возможности</w:t>
                  </w:r>
                </w:p>
              </w:txbxContent>
            </v:textbox>
            <w10:wrap type="topAndBottom" anchorx="margin" anchory="margin"/>
          </v:shape>
        </w:pict>
      </w:r>
      <w:r>
        <w:pict>
          <v:shape id="_x0000_s1106" type="#_x0000_t202" style="position:absolute;margin-left:294.7pt;margin-top:200.65pt;width:104.15pt;height:7.65pt;z-index:-125829303;mso-wrap-distance-left:93.85pt;mso-wrap-distance-right:90.25pt;mso-position-horizontal-relative:margin;mso-position-vertical-relative:margin" filled="f" stroked="f">
            <v:textbox style="mso-fit-shape-to-text:t" inset="0,0,0,0">
              <w:txbxContent>
                <w:p>
                  <w:pPr>
                    <w:pStyle w:val="Style52"/>
                    <w:widowControl w:val="0"/>
                    <w:keepNext w:val="0"/>
                    <w:keepLines w:val="0"/>
                    <w:shd w:val="clear" w:color="auto" w:fill="auto"/>
                    <w:bidi w:val="0"/>
                    <w:jc w:val="left"/>
                    <w:spacing w:before="0" w:after="0"/>
                    <w:ind w:left="0" w:right="0" w:firstLine="0"/>
                  </w:pPr>
                  <w:r>
                    <w:rPr>
                      <w:rStyle w:val="CharStyle55"/>
                    </w:rPr>
                    <w:t>ФЭГДС с забором биоптататов</w:t>
                  </w:r>
                </w:p>
              </w:txbxContent>
            </v:textbox>
            <w10:wrap type="topAndBottom" anchorx="margin" anchory="margin"/>
          </v:shape>
        </w:pict>
      </w:r>
      <w:r>
        <w:rPr>
          <w:lang w:val="ru-RU" w:eastAsia="ru-RU" w:bidi="ru-RU"/>
          <w:rFonts w:ascii="Times New Roman" w:eastAsia="Times New Roman" w:hAnsi="Times New Roman" w:cs="Times New Roman"/>
          <w:w w:val="100"/>
          <w:spacing w:val="0"/>
          <w:color w:val="000000"/>
          <w:position w:val="0"/>
        </w:rPr>
        <w:t>Дальнейший диагностический поиск:</w:t>
      </w:r>
    </w:p>
    <w:p>
      <w:pPr>
        <w:pStyle w:val="Style52"/>
        <w:widowControl w:val="0"/>
        <w:keepNext w:val="0"/>
        <w:keepLines w:val="0"/>
        <w:shd w:val="clear" w:color="auto" w:fill="auto"/>
        <w:bidi w:val="0"/>
        <w:jc w:val="right"/>
        <w:spacing w:before="0" w:after="0"/>
        <w:ind w:left="0" w:right="0" w:firstLine="0"/>
      </w:pPr>
      <w:r>
        <w:pict>
          <v:shape id="_x0000_s1107" type="#_x0000_t202" style="position:absolute;margin-left:183.35pt;margin-top:227.55pt;width:24.5pt;height:7.7pt;z-index:-125829302;mso-wrap-distance-left:179.05pt;mso-wrap-distance-right:19.7pt;mso-wrap-distance-bottom:11.05pt;mso-position-horizontal-relative:margin;mso-position-vertical-relative:margin" filled="f" stroked="f">
            <v:textbox style="mso-fit-shape-to-text:t" inset="0,0,0,0">
              <w:txbxContent>
                <w:p>
                  <w:pPr>
                    <w:pStyle w:val="Style52"/>
                    <w:widowControl w:val="0"/>
                    <w:keepNext w:val="0"/>
                    <w:keepLines w:val="0"/>
                    <w:shd w:val="clear" w:color="auto" w:fill="auto"/>
                    <w:bidi w:val="0"/>
                    <w:jc w:val="left"/>
                    <w:spacing w:before="0" w:after="0"/>
                    <w:ind w:left="0" w:right="0" w:firstLine="0"/>
                  </w:pPr>
                  <w:r>
                    <w:rPr>
                      <w:rStyle w:val="CharStyle54"/>
                      <w:lang w:val="en-US" w:eastAsia="en-US" w:bidi="en-US"/>
                    </w:rPr>
                    <w:t xml:space="preserve">HLA </w:t>
                  </w:r>
                  <w:r>
                    <w:rPr>
                      <w:rStyle w:val="CharStyle54"/>
                    </w:rPr>
                    <w:t>«-»</w:t>
                  </w:r>
                </w:p>
              </w:txbxContent>
            </v:textbox>
            <w10:wrap type="topAndBottom" anchorx="margin" anchory="margin"/>
          </v:shape>
        </w:pict>
      </w:r>
      <w:r>
        <w:pict>
          <v:shape id="_x0000_s1108" type="#_x0000_t202" style="position:absolute;margin-left:227.5pt;margin-top:227.55pt;width:25.9pt;height:7.7pt;z-index:-125829301;mso-wrap-distance-left:5.pt;mso-wrap-distance-right:27.6pt;mso-wrap-distance-bottom:52.3pt;mso-position-horizontal-relative:margin;mso-position-vertical-relative:margin" filled="f" stroked="f">
            <v:textbox style="mso-fit-shape-to-text:t" inset="0,0,0,0">
              <w:txbxContent>
                <w:p>
                  <w:pPr>
                    <w:pStyle w:val="Style52"/>
                    <w:widowControl w:val="0"/>
                    <w:keepNext w:val="0"/>
                    <w:keepLines w:val="0"/>
                    <w:shd w:val="clear" w:color="auto" w:fill="auto"/>
                    <w:bidi w:val="0"/>
                    <w:jc w:val="left"/>
                    <w:spacing w:before="0" w:after="0"/>
                    <w:ind w:left="0" w:right="0" w:firstLine="0"/>
                  </w:pPr>
                  <w:r>
                    <w:rPr>
                      <w:rStyle w:val="CharStyle53"/>
                      <w:lang w:val="en-US" w:eastAsia="en-US" w:bidi="en-US"/>
                    </w:rPr>
                    <w:t xml:space="preserve">HLA </w:t>
                  </w:r>
                  <w:r>
                    <w:rPr>
                      <w:rStyle w:val="CharStyle53"/>
                    </w:rPr>
                    <w:t>«♦»</w:t>
                  </w:r>
                </w:p>
              </w:txbxContent>
            </v:textbox>
            <w10:wrap type="topAndBottom" anchorx="margin" anchory="margin"/>
          </v:shape>
        </w:pict>
      </w:r>
      <w:r>
        <w:pict>
          <v:shape id="_x0000_s1109" type="#_x0000_t202" style="position:absolute;margin-left:281.05pt;margin-top:222.75pt;width:53.75pt;height:15.6pt;z-index:-125829300;mso-wrap-distance-left:28.1pt;mso-wrap-distance-top:0.5pt;mso-wrap-distance-right:16.8pt;mso-wrap-distance-bottom:7.45pt;mso-position-horizontal-relative:margin;mso-position-vertical-relative:margin" fillcolor="#DDE6F2">
            <v:textbox style="mso-fit-shape-to-text:t" inset="0,0,0,0">
              <w:txbxContent>
                <w:p>
                  <w:pPr>
                    <w:pStyle w:val="Style52"/>
                    <w:widowControl w:val="0"/>
                    <w:keepNext w:val="0"/>
                    <w:keepLines w:val="0"/>
                    <w:shd w:val="clear" w:color="auto" w:fill="auto"/>
                    <w:bidi w:val="0"/>
                    <w:jc w:val="left"/>
                    <w:spacing w:before="0" w:after="0"/>
                    <w:ind w:left="0" w:right="0" w:firstLine="0"/>
                  </w:pPr>
                  <w:r>
                    <w:rPr>
                      <w:rStyle w:val="CharStyle53"/>
                      <w:lang w:val="en-US" w:eastAsia="en-US" w:bidi="en-US"/>
                    </w:rPr>
                    <w:t xml:space="preserve">MARSH </w:t>
                  </w:r>
                  <w:r>
                    <w:rPr>
                      <w:rStyle w:val="CharStyle53"/>
                    </w:rPr>
                    <w:t>0-1</w:t>
                  </w:r>
                </w:p>
              </w:txbxContent>
            </v:textbox>
            <w10:wrap type="topAndBottom" anchorx="margin" anchory="margin"/>
          </v:shape>
        </w:pict>
      </w:r>
      <w:r>
        <w:pict>
          <v:shape id="_x0000_s1110" type="#_x0000_t202" style="position:absolute;margin-left:351.6pt;margin-top:222.95pt;width:53.75pt;height:15.6pt;z-index:-125829299;mso-wrap-distance-left:98.65pt;mso-wrap-distance-top:0.75pt;mso-wrap-distance-right:83.75pt;mso-wrap-distance-bottom:7.65pt;mso-position-horizontal-relative:margin;mso-position-vertical-relative:margin" fillcolor="#DDE7F2">
            <v:textbox style="mso-fit-shape-to-text:t" inset="0,0,0,0">
              <w:txbxContent>
                <w:p>
                  <w:pPr>
                    <w:pStyle w:val="Style52"/>
                    <w:widowControl w:val="0"/>
                    <w:keepNext w:val="0"/>
                    <w:keepLines w:val="0"/>
                    <w:shd w:val="clear" w:color="auto" w:fill="auto"/>
                    <w:bidi w:val="0"/>
                    <w:jc w:val="left"/>
                    <w:spacing w:before="0" w:after="0"/>
                    <w:ind w:left="0" w:right="0" w:firstLine="0"/>
                  </w:pPr>
                  <w:r>
                    <w:rPr>
                      <w:rStyle w:val="CharStyle53"/>
                      <w:lang w:val="en-US" w:eastAsia="en-US" w:bidi="en-US"/>
                    </w:rPr>
                    <w:t xml:space="preserve">MARSH </w:t>
                  </w:r>
                  <w:r>
                    <w:rPr>
                      <w:rStyle w:val="CharStyle53"/>
                    </w:rPr>
                    <w:t>2-3</w:t>
                  </w:r>
                </w:p>
              </w:txbxContent>
            </v:textbox>
            <w10:wrap type="topAndBottom" anchorx="margin" anchory="margin"/>
          </v:shape>
        </w:pict>
      </w:r>
      <w:r>
        <w:pict>
          <v:shape id="_x0000_s1111" type="#_x0000_t202" style="position:absolute;margin-left:54.25pt;margin-top:245.55pt;width:42.7pt;height:7.65pt;z-index:-125829298;mso-wrap-distance-left:49.9pt;mso-wrap-distance-right:12.5pt;mso-wrap-distance-bottom:3.1pt;mso-position-horizontal-relative:margin;mso-position-vertical-relative:margin" filled="f" stroked="f">
            <v:textbox style="mso-fit-shape-to-text:t" inset="0,0,0,0">
              <w:txbxContent>
                <w:p>
                  <w:pPr>
                    <w:pStyle w:val="Style52"/>
                    <w:widowControl w:val="0"/>
                    <w:keepNext w:val="0"/>
                    <w:keepLines w:val="0"/>
                    <w:shd w:val="clear" w:color="auto" w:fill="auto"/>
                    <w:bidi w:val="0"/>
                    <w:jc w:val="left"/>
                    <w:spacing w:before="0" w:after="0"/>
                    <w:ind w:left="0" w:right="0" w:firstLine="0"/>
                  </w:pPr>
                  <w:r>
                    <w:rPr>
                      <w:rStyle w:val="CharStyle55"/>
                      <w:lang w:val="en-US" w:eastAsia="en-US" w:bidi="en-US"/>
                    </w:rPr>
                    <w:t xml:space="preserve">DS </w:t>
                  </w:r>
                  <w:r>
                    <w:rPr>
                      <w:rStyle w:val="CharStyle53"/>
                    </w:rPr>
                    <w:t>целиакии</w:t>
                  </w:r>
                </w:p>
              </w:txbxContent>
            </v:textbox>
            <w10:wrap type="topAndBottom" anchorx="margin" anchory="margin"/>
          </v:shape>
        </w:pict>
      </w:r>
      <w:r>
        <w:pict>
          <v:shape id="_x0000_s1112" type="#_x0000_t202" style="position:absolute;margin-left:54.25pt;margin-top:253.9pt;width:44.15pt;height:7.7pt;z-index:-125829297;mso-wrap-distance-left:49.9pt;mso-wrap-distance-right:11.5pt;mso-wrap-distance-bottom:13.9pt;mso-position-horizontal-relative:margin;mso-position-vertical-relative:margin" filled="f" stroked="f">
            <v:textbox style="mso-fit-shape-to-text:t" inset="0,0,0,0">
              <w:txbxContent>
                <w:p>
                  <w:pPr>
                    <w:pStyle w:val="Style52"/>
                    <w:widowControl w:val="0"/>
                    <w:keepNext w:val="0"/>
                    <w:keepLines w:val="0"/>
                    <w:shd w:val="clear" w:color="auto" w:fill="auto"/>
                    <w:bidi w:val="0"/>
                    <w:jc w:val="left"/>
                    <w:spacing w:before="0" w:after="0"/>
                    <w:ind w:left="0" w:right="0" w:firstLine="0"/>
                  </w:pPr>
                  <w:r>
                    <w:rPr>
                      <w:rStyle w:val="CharStyle53"/>
                    </w:rPr>
                    <w:t>подтвержден</w:t>
                  </w:r>
                </w:p>
              </w:txbxContent>
            </v:textbox>
            <w10:wrap type="topAndBottom" anchorx="margin" anchory="margin"/>
          </v:shape>
        </w:pict>
      </w:r>
      <w:r>
        <w:pict>
          <v:shape id="_x0000_s1113" type="#_x0000_t202" style="position:absolute;margin-left:56.15pt;margin-top:274.55pt;width:12.5pt;height:7.7pt;z-index:-125829296;mso-wrap-distance-left:51.85pt;mso-wrap-distance-right:41.3pt;mso-wrap-distance-bottom:5.25pt;mso-position-horizontal-relative:margin;mso-position-vertical-relative:margin" filled="f" stroked="f">
            <v:textbox style="mso-fit-shape-to-text:t" inset="0,0,0,0">
              <w:txbxContent>
                <w:p>
                  <w:pPr>
                    <w:pStyle w:val="Style52"/>
                    <w:widowControl w:val="0"/>
                    <w:keepNext w:val="0"/>
                    <w:keepLines w:val="0"/>
                    <w:shd w:val="clear" w:color="auto" w:fill="auto"/>
                    <w:bidi w:val="0"/>
                    <w:jc w:val="left"/>
                    <w:spacing w:before="0" w:after="0"/>
                    <w:ind w:left="0" w:right="0" w:firstLine="0"/>
                  </w:pPr>
                  <w:r>
                    <w:rPr>
                      <w:rStyle w:val="CharStyle53"/>
                    </w:rPr>
                    <w:t>БГД</w:t>
                  </w:r>
                </w:p>
              </w:txbxContent>
            </v:textbox>
            <w10:wrap type="topAndBottom" anchorx="margin" anchory="margin"/>
          </v:shape>
        </w:pict>
      </w:r>
      <w:r>
        <w:pict>
          <v:shape id="_x0000_s1114" type="#_x0000_t202" style="position:absolute;margin-left:109.45pt;margin-top:245.55pt;width:54.7pt;height:7.9pt;z-index:-125829295;mso-wrap-distance-left:5.pt;mso-wrap-distance-right:18.7pt;mso-wrap-distance-bottom:1.45pt;mso-position-horizontal-relative:margin;mso-position-vertical-relative:margin" filled="f" stroked="f">
            <v:textbox style="mso-fit-shape-to-text:t" inset="0,0,0,0">
              <w:txbxContent>
                <w:p>
                  <w:pPr>
                    <w:pStyle w:val="Style52"/>
                    <w:widowControl w:val="0"/>
                    <w:keepNext w:val="0"/>
                    <w:keepLines w:val="0"/>
                    <w:shd w:val="clear" w:color="auto" w:fill="auto"/>
                    <w:bidi w:val="0"/>
                    <w:jc w:val="left"/>
                    <w:spacing w:before="0" w:after="0"/>
                    <w:ind w:left="0" w:right="0" w:firstLine="0"/>
                  </w:pPr>
                  <w:r>
                    <w:rPr>
                      <w:rStyle w:val="CharStyle55"/>
                    </w:rPr>
                    <w:t xml:space="preserve">Ложно «-» </w:t>
                  </w:r>
                  <w:r>
                    <w:rPr>
                      <w:rStyle w:val="CharStyle55"/>
                      <w:lang w:val="en-US" w:eastAsia="en-US" w:bidi="en-US"/>
                    </w:rPr>
                    <w:t xml:space="preserve">HLA </w:t>
                  </w:r>
                  <w:r>
                    <w:rPr>
                      <w:rStyle w:val="CharStyle55"/>
                    </w:rPr>
                    <w:t>?</w:t>
                  </w:r>
                </w:p>
              </w:txbxContent>
            </v:textbox>
            <w10:wrap type="topAndBottom" anchorx="margin" anchory="margin"/>
          </v:shape>
        </w:pict>
      </w:r>
      <w:r>
        <w:pict>
          <v:shape id="_x0000_s1115" type="#_x0000_t202" style="position:absolute;margin-left:109.9pt;margin-top:253.95pt;width:43.2pt;height:7.65pt;z-index:-125829294;mso-wrap-distance-left:5.pt;mso-wrap-distance-right:30.25pt;mso-wrap-distance-bottom:3.35pt;mso-position-horizontal-relative:margin;mso-position-vertical-relative:margin" filled="f" stroked="f">
            <v:textbox style="mso-fit-shape-to-text:t" inset="0,0,0,0">
              <w:txbxContent>
                <w:p>
                  <w:pPr>
                    <w:pStyle w:val="Style52"/>
                    <w:widowControl w:val="0"/>
                    <w:keepNext w:val="0"/>
                    <w:keepLines w:val="0"/>
                    <w:shd w:val="clear" w:color="auto" w:fill="auto"/>
                    <w:bidi w:val="0"/>
                    <w:jc w:val="left"/>
                    <w:spacing w:before="0" w:after="0"/>
                    <w:ind w:left="0" w:right="0" w:firstLine="0"/>
                  </w:pPr>
                  <w:r>
                    <w:rPr>
                      <w:rStyle w:val="CharStyle53"/>
                    </w:rPr>
                    <w:t>Рассмотреть</w:t>
                  </w:r>
                </w:p>
              </w:txbxContent>
            </v:textbox>
            <w10:wrap type="topAndBottom" anchorx="margin" anchory="margin"/>
          </v:shape>
        </w:pict>
      </w:r>
      <w:r>
        <w:pict>
          <v:shape id="_x0000_s1116" type="#_x0000_t202" style="position:absolute;margin-left:109.9pt;margin-top:262.8pt;width:44.65pt;height:7.45pt;z-index:-125829293;mso-wrap-distance-left:105.6pt;mso-wrap-distance-right:28.3pt;mso-wrap-distance-bottom:1.9pt;mso-position-horizontal-relative:margin;mso-position-vertical-relative:margin" filled="f" stroked="f">
            <v:textbox style="mso-fit-shape-to-text:t" inset="0,0,0,0">
              <w:txbxContent>
                <w:p>
                  <w:pPr>
                    <w:pStyle w:val="Style52"/>
                    <w:widowControl w:val="0"/>
                    <w:keepNext w:val="0"/>
                    <w:keepLines w:val="0"/>
                    <w:shd w:val="clear" w:color="auto" w:fill="auto"/>
                    <w:bidi w:val="0"/>
                    <w:jc w:val="left"/>
                    <w:spacing w:before="0" w:after="0"/>
                    <w:ind w:left="0" w:right="0" w:firstLine="0"/>
                  </w:pPr>
                  <w:r>
                    <w:rPr>
                      <w:rStyle w:val="CharStyle53"/>
                    </w:rPr>
                    <w:t>возможность</w:t>
                  </w:r>
                </w:p>
              </w:txbxContent>
            </v:textbox>
            <w10:wrap type="topAndBottom" anchorx="margin" anchory="margin"/>
          </v:shape>
        </w:pict>
      </w:r>
      <w:r>
        <w:pict>
          <v:shape id="_x0000_s1117" type="#_x0000_t202" style="position:absolute;margin-left:109.9pt;margin-top:271.2pt;width:28.8pt;height:7.7pt;z-index:-125829292;mso-wrap-distance-left:5.pt;mso-wrap-distance-right:123.35pt;mso-wrap-distance-bottom:1.9pt;mso-position-horizontal-relative:margin;mso-position-vertical-relative:margin" filled="f" stroked="f">
            <v:textbox style="mso-fit-shape-to-text:t" inset="0,0,0,0">
              <w:txbxContent>
                <w:p>
                  <w:pPr>
                    <w:pStyle w:val="Style52"/>
                    <w:widowControl w:val="0"/>
                    <w:keepNext w:val="0"/>
                    <w:keepLines w:val="0"/>
                    <w:shd w:val="clear" w:color="auto" w:fill="auto"/>
                    <w:bidi w:val="0"/>
                    <w:jc w:val="left"/>
                    <w:spacing w:before="0" w:after="0"/>
                    <w:ind w:left="0" w:right="0" w:firstLine="0"/>
                  </w:pPr>
                  <w:r>
                    <w:rPr>
                      <w:rStyle w:val="CharStyle53"/>
                    </w:rPr>
                    <w:t>ФЭГДС с</w:t>
                  </w:r>
                </w:p>
              </w:txbxContent>
            </v:textbox>
            <w10:wrap type="topAndBottom" anchorx="margin" anchory="margin"/>
          </v:shape>
        </w:pict>
      </w:r>
      <w:r>
        <w:pict>
          <v:shape id="_x0000_s1118" type="#_x0000_t202" style="position:absolute;margin-left:109.9pt;margin-top:279.85pt;width:28.8pt;height:7.65pt;z-index:-125829291;mso-wrap-distance-left:5.pt;mso-wrap-distance-right:123.35pt;mso-position-horizontal-relative:margin;mso-position-vertical-relative:margin" filled="f" stroked="f">
            <v:textbox style="mso-fit-shape-to-text:t" inset="0,0,0,0">
              <w:txbxContent>
                <w:p>
                  <w:pPr>
                    <w:pStyle w:val="Style52"/>
                    <w:widowControl w:val="0"/>
                    <w:keepNext w:val="0"/>
                    <w:keepLines w:val="0"/>
                    <w:shd w:val="clear" w:color="auto" w:fill="auto"/>
                    <w:bidi w:val="0"/>
                    <w:jc w:val="left"/>
                    <w:spacing w:before="0" w:after="0"/>
                    <w:ind w:left="0" w:right="0" w:firstLine="0"/>
                  </w:pPr>
                  <w:r>
                    <w:rPr>
                      <w:rStyle w:val="CharStyle53"/>
                    </w:rPr>
                    <w:t>забором</w:t>
                  </w:r>
                </w:p>
              </w:txbxContent>
            </v:textbox>
            <w10:wrap type="topAndBottom" anchorx="margin" anchory="margin"/>
          </v:shape>
        </w:pict>
      </w:r>
      <w:r>
        <w:pict>
          <v:shape id="_x0000_s1119" type="#_x0000_t202" style="position:absolute;margin-left:182.9pt;margin-top:245.8pt;width:21.1pt;height:7.2pt;z-index:-125829290;mso-wrap-distance-left:5.pt;mso-wrap-distance-right:58.1pt;mso-wrap-distance-bottom:2.4pt;mso-position-horizontal-relative:margin;mso-position-vertical-relative:margin" filled="f" stroked="f">
            <v:textbox style="mso-fit-shape-to-text:t" inset="0,0,0,0">
              <w:txbxContent>
                <w:p>
                  <w:pPr>
                    <w:pStyle w:val="Style52"/>
                    <w:widowControl w:val="0"/>
                    <w:keepNext w:val="0"/>
                    <w:keepLines w:val="0"/>
                    <w:shd w:val="clear" w:color="auto" w:fill="auto"/>
                    <w:bidi w:val="0"/>
                    <w:jc w:val="left"/>
                    <w:spacing w:before="0" w:after="0"/>
                    <w:ind w:left="0" w:right="0" w:firstLine="0"/>
                  </w:pPr>
                  <w:r>
                    <w:rPr>
                      <w:rStyle w:val="CharStyle53"/>
                    </w:rPr>
                    <w:t>Ложно</w:t>
                  </w:r>
                </w:p>
              </w:txbxContent>
            </v:textbox>
            <w10:wrap type="topAndBottom" anchorx="margin" anchory="margin"/>
          </v:shape>
        </w:pict>
      </w:r>
      <w:r>
        <w:pict>
          <v:shape id="_x0000_s1120" type="#_x0000_t202" style="position:absolute;margin-left:183.35pt;margin-top:253.9pt;width:27.35pt;height:7.7pt;z-index:-125829289;mso-wrap-distance-left:5.pt;mso-wrap-distance-right:51.35pt;mso-wrap-distance-bottom:1.9pt;mso-position-horizontal-relative:margin;mso-position-vertical-relative:margin" filled="f" stroked="f">
            <v:textbox style="mso-fit-shape-to-text:t" inset="0,0,0,0">
              <w:txbxContent>
                <w:p>
                  <w:pPr>
                    <w:pStyle w:val="Style52"/>
                    <w:widowControl w:val="0"/>
                    <w:keepNext w:val="0"/>
                    <w:keepLines w:val="0"/>
                    <w:shd w:val="clear" w:color="auto" w:fill="auto"/>
                    <w:bidi w:val="0"/>
                    <w:jc w:val="left"/>
                    <w:spacing w:before="0" w:after="0"/>
                    <w:ind w:left="0" w:right="0" w:firstLine="0"/>
                  </w:pPr>
                  <w:r>
                    <w:rPr>
                      <w:rStyle w:val="CharStyle53"/>
                    </w:rPr>
                    <w:t>«♦» анти</w:t>
                  </w:r>
                </w:p>
              </w:txbxContent>
            </v:textbox>
            <w10:wrap type="topAndBottom" anchorx="margin" anchory="margin"/>
          </v:shape>
        </w:pict>
      </w:r>
      <w:r>
        <w:pict>
          <v:shape id="_x0000_s1121" type="#_x0000_t202" style="position:absolute;margin-left:182.9pt;margin-top:262.55pt;width:16.3pt;height:7.7pt;z-index:-125829288;mso-wrap-distance-left:5.pt;mso-wrap-distance-right:62.9pt;mso-wrap-distance-bottom:17.25pt;mso-position-horizontal-relative:margin;mso-position-vertical-relative:margin" filled="f" stroked="f">
            <v:textbox style="mso-fit-shape-to-text:t" inset="0,0,0,0">
              <w:txbxContent>
                <w:p>
                  <w:pPr>
                    <w:pStyle w:val="Style52"/>
                    <w:widowControl w:val="0"/>
                    <w:keepNext w:val="0"/>
                    <w:keepLines w:val="0"/>
                    <w:shd w:val="clear" w:color="auto" w:fill="auto"/>
                    <w:bidi w:val="0"/>
                    <w:jc w:val="left"/>
                    <w:spacing w:before="0" w:after="0"/>
                    <w:ind w:left="0" w:right="0" w:firstLine="0"/>
                  </w:pPr>
                  <w:r>
                    <w:rPr>
                      <w:rStyle w:val="CharStyle53"/>
                    </w:rPr>
                    <w:t>ТТГ?</w:t>
                  </w:r>
                </w:p>
              </w:txbxContent>
            </v:textbox>
            <w10:wrap type="topAndBottom" anchorx="margin" anchory="margin"/>
          </v:shape>
        </w:pict>
      </w:r>
      <w:r>
        <w:pict>
          <v:shape id="_x0000_s1122" type="#_x0000_t202" style="position:absolute;margin-left:262.1pt;margin-top:244.8pt;width:78.25pt;height:7.65pt;z-index:-125829287;mso-wrap-distance-left:16.3pt;mso-wrap-distance-right:21.6pt;mso-wrap-distance-bottom:1.45pt;mso-position-horizontal-relative:margin;mso-position-vertical-relative:margin" filled="f" stroked="f">
            <v:textbox style="mso-fit-shape-to-text:t" inset="0,0,0,0">
              <w:txbxContent>
                <w:p>
                  <w:pPr>
                    <w:pStyle w:val="Style52"/>
                    <w:widowControl w:val="0"/>
                    <w:keepNext w:val="0"/>
                    <w:keepLines w:val="0"/>
                    <w:shd w:val="clear" w:color="auto" w:fill="auto"/>
                    <w:bidi w:val="0"/>
                    <w:jc w:val="left"/>
                    <w:spacing w:before="0" w:after="0"/>
                    <w:ind w:left="0" w:right="0" w:firstLine="0"/>
                  </w:pPr>
                  <w:r>
                    <w:rPr>
                      <w:rStyle w:val="CharStyle53"/>
                    </w:rPr>
                    <w:t>Ложно «♦» серология?</w:t>
                  </w:r>
                </w:p>
              </w:txbxContent>
            </v:textbox>
            <w10:wrap type="topAndBottom" anchorx="margin" anchory="margin"/>
          </v:shape>
        </w:pict>
      </w:r>
      <w:r>
        <w:pict>
          <v:shape id="_x0000_s1123" type="#_x0000_t202" style="position:absolute;margin-left:262.1pt;margin-top:253.2pt;width:67.7pt;height:7.9pt;z-index:-125829286;mso-wrap-distance-left:7.7pt;mso-wrap-distance-right:32.15pt;mso-wrap-distance-bottom:1.9pt;mso-position-horizontal-relative:margin;mso-position-vertical-relative:margin" filled="f" stroked="f">
            <v:textbox style="mso-fit-shape-to-text:t" inset="0,0,0,0">
              <w:txbxContent>
                <w:p>
                  <w:pPr>
                    <w:pStyle w:val="Style52"/>
                    <w:widowControl w:val="0"/>
                    <w:keepNext w:val="0"/>
                    <w:keepLines w:val="0"/>
                    <w:shd w:val="clear" w:color="auto" w:fill="auto"/>
                    <w:bidi w:val="0"/>
                    <w:jc w:val="left"/>
                    <w:spacing w:before="0" w:after="0"/>
                    <w:ind w:left="0" w:right="0" w:firstLine="0"/>
                  </w:pPr>
                  <w:r>
                    <w:rPr>
                      <w:rStyle w:val="CharStyle53"/>
                    </w:rPr>
                    <w:t xml:space="preserve">Ложно </w:t>
                  </w:r>
                  <w:r>
                    <w:rPr>
                      <w:rStyle w:val="CharStyle54"/>
                    </w:rPr>
                    <w:t xml:space="preserve">«-» </w:t>
                  </w:r>
                  <w:r>
                    <w:rPr>
                      <w:rStyle w:val="CharStyle53"/>
                    </w:rPr>
                    <w:t>биопсия?</w:t>
                  </w:r>
                </w:p>
              </w:txbxContent>
            </v:textbox>
            <w10:wrap type="topAndBottom" anchorx="margin" anchory="margin"/>
          </v:shape>
        </w:pict>
      </w:r>
      <w:r>
        <w:pict>
          <v:shape id="_x0000_s1124" type="#_x0000_t202" style="position:absolute;margin-left:262.1pt;margin-top:262.1pt;width:51.85pt;height:7.7pt;z-index:-125829285;mso-wrap-distance-left:5.pt;mso-wrap-distance-right:175.2pt;mso-wrap-distance-bottom:1.4pt;mso-position-horizontal-relative:margin;mso-position-vertical-relative:margin" filled="f" stroked="f">
            <v:textbox style="mso-fit-shape-to-text:t" inset="0,0,0,0">
              <w:txbxContent>
                <w:p>
                  <w:pPr>
                    <w:pStyle w:val="Style52"/>
                    <w:widowControl w:val="0"/>
                    <w:keepNext w:val="0"/>
                    <w:keepLines w:val="0"/>
                    <w:shd w:val="clear" w:color="auto" w:fill="auto"/>
                    <w:bidi w:val="0"/>
                    <w:jc w:val="left"/>
                    <w:spacing w:before="0" w:after="0"/>
                    <w:ind w:left="0" w:right="0" w:firstLine="0"/>
                  </w:pPr>
                  <w:r>
                    <w:rPr>
                      <w:rStyle w:val="CharStyle53"/>
                    </w:rPr>
                    <w:t>Потенциальная</w:t>
                  </w:r>
                </w:p>
              </w:txbxContent>
            </v:textbox>
            <w10:wrap type="topAndBottom" anchorx="margin" anchory="margin"/>
          </v:shape>
        </w:pict>
      </w:r>
      <w:r>
        <w:pict>
          <v:shape id="_x0000_s1125" type="#_x0000_t202" style="position:absolute;margin-left:262.1pt;margin-top:270.25pt;width:36.pt;height:7.45pt;z-index:-125829284;mso-wrap-distance-left:5.pt;mso-wrap-distance-right:63.85pt;mso-wrap-distance-bottom:2.15pt;mso-position-horizontal-relative:margin;mso-position-vertical-relative:margin" filled="f" stroked="f">
            <v:textbox style="mso-fit-shape-to-text:t" inset="0,0,0,0">
              <w:txbxContent>
                <w:p>
                  <w:pPr>
                    <w:pStyle w:val="Style52"/>
                    <w:widowControl w:val="0"/>
                    <w:keepNext w:val="0"/>
                    <w:keepLines w:val="0"/>
                    <w:shd w:val="clear" w:color="auto" w:fill="auto"/>
                    <w:bidi w:val="0"/>
                    <w:jc w:val="left"/>
                    <w:spacing w:before="0" w:after="0"/>
                    <w:ind w:left="0" w:right="0" w:firstLine="0"/>
                  </w:pPr>
                  <w:r>
                    <w:rPr>
                      <w:rStyle w:val="CharStyle53"/>
                    </w:rPr>
                    <w:t>целиакия?</w:t>
                  </w:r>
                </w:p>
              </w:txbxContent>
            </v:textbox>
            <w10:wrap type="topAndBottom" anchorx="margin" anchory="margin"/>
          </v:shape>
        </w:pict>
      </w:r>
      <w:r>
        <w:pict>
          <v:shape id="_x0000_s1126" type="#_x0000_t202" style="position:absolute;margin-left:262.1pt;margin-top:279.15pt;width:87.35pt;height:7.4pt;z-index:-125829283;mso-wrap-distance-left:5.pt;mso-wrap-distance-right:139.7pt;mso-wrap-distance-bottom:0.95pt;mso-position-horizontal-relative:margin;mso-position-vertical-relative:margin" filled="f" stroked="f">
            <v:textbox style="mso-fit-shape-to-text:t" inset="0,0,0,0">
              <w:txbxContent>
                <w:p>
                  <w:pPr>
                    <w:pStyle w:val="Style52"/>
                    <w:widowControl w:val="0"/>
                    <w:keepNext w:val="0"/>
                    <w:keepLines w:val="0"/>
                    <w:shd w:val="clear" w:color="auto" w:fill="auto"/>
                    <w:bidi w:val="0"/>
                    <w:jc w:val="left"/>
                    <w:spacing w:before="0" w:after="0"/>
                    <w:ind w:left="0" w:right="0" w:firstLine="0"/>
                  </w:pPr>
                  <w:r>
                    <w:rPr>
                      <w:rStyle w:val="CharStyle53"/>
                    </w:rPr>
                    <w:t>Контроль серологии</w:t>
                  </w:r>
                  <w:r>
                    <w:rPr>
                      <w:rStyle w:val="CharStyle53"/>
                      <w:lang w:val="en-US" w:eastAsia="en-US" w:bidi="en-US"/>
                    </w:rPr>
                    <w:t>/HLA/</w:t>
                  </w:r>
                </w:p>
              </w:txbxContent>
            </v:textbox>
            <w10:wrap type="topAndBottom" anchorx="margin" anchory="margin"/>
          </v:shape>
        </w:pict>
      </w:r>
      <w:r>
        <w:pict>
          <v:shape id="_x0000_s1127" type="#_x0000_t202" style="position:absolute;margin-left:361.9pt;margin-top:245.55pt;width:42.7pt;height:7.65pt;z-index:-125829282;mso-wrap-distance-left:116.15pt;mso-wrap-distance-right:84.5pt;mso-wrap-distance-bottom:3.1pt;mso-position-horizontal-relative:margin;mso-position-vertical-relative:margin" filled="f" stroked="f">
            <v:textbox style="mso-fit-shape-to-text:t" inset="0,0,0,0">
              <w:txbxContent>
                <w:p>
                  <w:pPr>
                    <w:pStyle w:val="Style52"/>
                    <w:widowControl w:val="0"/>
                    <w:keepNext w:val="0"/>
                    <w:keepLines w:val="0"/>
                    <w:shd w:val="clear" w:color="auto" w:fill="auto"/>
                    <w:bidi w:val="0"/>
                    <w:jc w:val="left"/>
                    <w:spacing w:before="0" w:after="0"/>
                    <w:ind w:left="0" w:right="0" w:firstLine="0"/>
                  </w:pPr>
                  <w:r>
                    <w:rPr>
                      <w:rStyle w:val="CharStyle53"/>
                      <w:lang w:val="en-US" w:eastAsia="en-US" w:bidi="en-US"/>
                    </w:rPr>
                    <w:t xml:space="preserve">DS </w:t>
                  </w:r>
                  <w:r>
                    <w:rPr>
                      <w:rStyle w:val="CharStyle53"/>
                    </w:rPr>
                    <w:t>целиакии</w:t>
                  </w:r>
                </w:p>
              </w:txbxContent>
            </v:textbox>
            <w10:wrap type="topAndBottom" anchorx="margin" anchory="margin"/>
          </v:shape>
        </w:pict>
      </w:r>
      <w:r>
        <w:pict>
          <v:shape id="_x0000_s1128" type="#_x0000_t202" style="position:absolute;margin-left:361.9pt;margin-top:253.9pt;width:43.7pt;height:7.7pt;z-index:-125829281;mso-wrap-distance-left:107.5pt;mso-wrap-distance-right:83.5pt;mso-wrap-distance-bottom:11.05pt;mso-position-horizontal-relative:margin;mso-position-vertical-relative:margin" filled="f" stroked="f">
            <v:textbox style="mso-fit-shape-to-text:t" inset="0,0,0,0">
              <w:txbxContent>
                <w:p>
                  <w:pPr>
                    <w:pStyle w:val="Style52"/>
                    <w:widowControl w:val="0"/>
                    <w:keepNext w:val="0"/>
                    <w:keepLines w:val="0"/>
                    <w:shd w:val="clear" w:color="auto" w:fill="auto"/>
                    <w:bidi w:val="0"/>
                    <w:jc w:val="left"/>
                    <w:spacing w:before="0" w:after="0"/>
                    <w:ind w:left="0" w:right="0" w:firstLine="0"/>
                  </w:pPr>
                  <w:r>
                    <w:rPr>
                      <w:rStyle w:val="CharStyle53"/>
                    </w:rPr>
                    <w:t>подтвержден</w:t>
                  </w:r>
                </w:p>
              </w:txbxContent>
            </v:textbox>
            <w10:wrap type="topAndBottom" anchorx="margin" anchory="margin"/>
          </v:shape>
        </w:pict>
      </w:r>
      <w:r>
        <w:pict>
          <v:shape id="_x0000_s1129" type="#_x0000_t202" style="position:absolute;margin-left:361.9pt;margin-top:271.7pt;width:38.9pt;height:7.7pt;z-index:-125829280;mso-wrap-distance-left:87.35pt;mso-wrap-distance-right:88.3pt;mso-wrap-distance-bottom:8.15pt;mso-position-horizontal-relative:margin;mso-position-vertical-relative:margin" filled="f" stroked="f">
            <v:textbox style="mso-fit-shape-to-text:t" inset="0,0,0,0">
              <w:txbxContent>
                <w:p>
                  <w:pPr>
                    <w:pStyle w:val="Style52"/>
                    <w:widowControl w:val="0"/>
                    <w:keepNext w:val="0"/>
                    <w:keepLines w:val="0"/>
                    <w:shd w:val="clear" w:color="auto" w:fill="auto"/>
                    <w:bidi w:val="0"/>
                    <w:jc w:val="left"/>
                    <w:spacing w:before="0" w:after="0"/>
                    <w:ind w:left="0" w:right="0" w:firstLine="0"/>
                  </w:pPr>
                  <w:r>
                    <w:rPr>
                      <w:rStyle w:val="CharStyle53"/>
                    </w:rPr>
                    <w:t>Назначение</w:t>
                  </w:r>
                </w:p>
              </w:txbxContent>
            </v:textbox>
            <w10:wrap type="topAndBottom" anchorx="margin" anchory="margin"/>
          </v:shape>
        </w:pict>
      </w:r>
      <w:r>
        <w:rPr>
          <w:rStyle w:val="CharStyle84"/>
        </w:rPr>
        <w:t>ЕМА «-»</w:t>
      </w:r>
    </w:p>
    <w:p>
      <w:pPr>
        <w:pStyle w:val="Style52"/>
        <w:widowControl w:val="0"/>
        <w:keepNext w:val="0"/>
        <w:keepLines w:val="0"/>
        <w:shd w:val="clear" w:color="auto" w:fill="auto"/>
        <w:bidi w:val="0"/>
        <w:jc w:val="left"/>
        <w:spacing w:before="0" w:after="396"/>
        <w:ind w:left="0" w:right="0" w:firstLine="0"/>
      </w:pPr>
      <w:r>
        <w:pict>
          <v:shape id="_x0000_s1130" type="#_x0000_t202" style="position:absolute;margin-left:109.9pt;margin-top:-0.2pt;width:34.55pt;height:7.45pt;z-index:-125829279;mso-wrap-distance-left:5.pt;mso-wrap-distance-right:117.6pt;mso-position-horizontal-relative:margin" filled="f" stroked="f">
            <v:textbox style="mso-fit-shape-to-text:t" inset="0,0,0,0">
              <w:txbxContent>
                <w:p>
                  <w:pPr>
                    <w:pStyle w:val="Style52"/>
                    <w:widowControl w:val="0"/>
                    <w:keepNext w:val="0"/>
                    <w:keepLines w:val="0"/>
                    <w:shd w:val="clear" w:color="auto" w:fill="auto"/>
                    <w:bidi w:val="0"/>
                    <w:jc w:val="left"/>
                    <w:spacing w:before="0" w:after="0"/>
                    <w:ind w:left="0" w:right="0" w:firstLine="0"/>
                  </w:pPr>
                  <w:r>
                    <w:rPr>
                      <w:rStyle w:val="CharStyle53"/>
                    </w:rPr>
                    <w:t>биоптатов</w:t>
                  </w:r>
                </w:p>
              </w:txbxContent>
            </v:textbox>
            <w10:wrap type="square" side="right" anchorx="margin"/>
          </v:shape>
        </w:pict>
      </w:r>
      <w:r>
        <w:rPr>
          <w:lang w:val="ru-RU" w:eastAsia="ru-RU" w:bidi="ru-RU"/>
          <w:rFonts w:ascii="Times New Roman" w:eastAsia="Times New Roman" w:hAnsi="Times New Roman" w:cs="Times New Roman"/>
          <w:w w:val="100"/>
          <w:spacing w:val="0"/>
          <w:color w:val="000000"/>
          <w:position w:val="0"/>
        </w:rPr>
        <w:t>морфологии</w:t>
      </w:r>
    </w:p>
    <w:p>
      <w:pPr>
        <w:pStyle w:val="Style2"/>
        <w:widowControl w:val="0"/>
        <w:keepNext w:val="0"/>
        <w:keepLines w:val="0"/>
        <w:shd w:val="clear" w:color="auto" w:fill="auto"/>
        <w:bidi w:val="0"/>
        <w:jc w:val="both"/>
        <w:spacing w:before="0" w:after="240" w:line="274" w:lineRule="exact"/>
        <w:ind w:left="0" w:right="0" w:firstLine="880"/>
      </w:pPr>
      <w:r>
        <w:rPr>
          <w:lang w:val="ru-RU" w:eastAsia="ru-RU" w:bidi="ru-RU"/>
          <w:rFonts w:ascii="Times New Roman" w:eastAsia="Times New Roman" w:hAnsi="Times New Roman" w:cs="Times New Roman"/>
          <w:w w:val="100"/>
          <w:spacing w:val="0"/>
          <w:color w:val="000000"/>
          <w:position w:val="0"/>
        </w:rPr>
        <w:t xml:space="preserve">Рис. 6 Алгоритм диагностики целиакии у детей и подростков с характерными симптомами заболевания </w:t>
      </w:r>
      <w:r>
        <w:rPr>
          <w:rStyle w:val="CharStyle57"/>
          <w:b w:val="0"/>
          <w:bCs w:val="0"/>
        </w:rPr>
        <w:t>(</w:t>
      </w:r>
      <w:r>
        <w:rPr>
          <w:lang w:val="ru-RU" w:eastAsia="ru-RU" w:bidi="ru-RU"/>
          <w:rFonts w:ascii="Times New Roman" w:eastAsia="Times New Roman" w:hAnsi="Times New Roman" w:cs="Times New Roman"/>
          <w:w w:val="100"/>
          <w:spacing w:val="0"/>
          <w:color w:val="000000"/>
          <w:position w:val="0"/>
        </w:rPr>
        <w:t xml:space="preserve">анти-ТТГ </w:t>
      </w:r>
      <w:r>
        <w:rPr>
          <w:rStyle w:val="CharStyle57"/>
          <w:b w:val="0"/>
          <w:bCs w:val="0"/>
        </w:rPr>
        <w:t xml:space="preserve">- антитела к тканевой трансглутаминазе, </w:t>
      </w:r>
      <w:r>
        <w:rPr>
          <w:lang w:val="en-US" w:eastAsia="en-US" w:bidi="en-US"/>
          <w:rFonts w:ascii="Times New Roman" w:eastAsia="Times New Roman" w:hAnsi="Times New Roman" w:cs="Times New Roman"/>
          <w:w w:val="100"/>
          <w:spacing w:val="0"/>
          <w:color w:val="000000"/>
          <w:position w:val="0"/>
        </w:rPr>
        <w:t xml:space="preserve">EMA </w:t>
      </w:r>
      <w:r>
        <w:rPr>
          <w:rStyle w:val="CharStyle57"/>
          <w:b w:val="0"/>
          <w:bCs w:val="0"/>
        </w:rPr>
        <w:t xml:space="preserve">- антитела к эндомизию, </w:t>
      </w:r>
      <w:r>
        <w:rPr>
          <w:lang w:val="ru-RU" w:eastAsia="ru-RU" w:bidi="ru-RU"/>
          <w:rFonts w:ascii="Times New Roman" w:eastAsia="Times New Roman" w:hAnsi="Times New Roman" w:cs="Times New Roman"/>
          <w:w w:val="100"/>
          <w:spacing w:val="0"/>
          <w:color w:val="000000"/>
          <w:position w:val="0"/>
        </w:rPr>
        <w:t xml:space="preserve">БГД </w:t>
      </w:r>
      <w:r>
        <w:rPr>
          <w:rStyle w:val="CharStyle57"/>
          <w:b w:val="0"/>
          <w:bCs w:val="0"/>
        </w:rPr>
        <w:t>- безглютеновая диета)</w:t>
      </w:r>
    </w:p>
    <w:p>
      <w:pPr>
        <w:pStyle w:val="Style19"/>
        <w:widowControl w:val="0"/>
        <w:keepNext w:val="0"/>
        <w:keepLines w:val="0"/>
        <w:shd w:val="clear" w:color="auto" w:fill="auto"/>
        <w:bidi w:val="0"/>
        <w:spacing w:before="0" w:after="299"/>
        <w:ind w:left="0" w:right="0" w:firstLine="880"/>
      </w:pPr>
      <w:r>
        <w:rPr>
          <w:lang w:val="ru-RU" w:eastAsia="ru-RU" w:bidi="ru-RU"/>
          <w:rFonts w:ascii="Times New Roman" w:eastAsia="Times New Roman" w:hAnsi="Times New Roman" w:cs="Times New Roman"/>
          <w:w w:val="100"/>
          <w:spacing w:val="0"/>
          <w:color w:val="000000"/>
          <w:position w:val="0"/>
        </w:rPr>
        <w:t xml:space="preserve">Учитывая доказанную связь целиакии с рядом аутоиммунных и онкологических заболеваний и возможный эффект безглютеновой диеты в отношении профилактики их развития, для людей из групп риска, не имеющих симптомов (в том числе родственников 1 ступени из семей больных целиакией), экспертами </w:t>
      </w:r>
      <w:r>
        <w:rPr>
          <w:lang w:val="en-US" w:eastAsia="en-US" w:bidi="en-US"/>
          <w:rFonts w:ascii="Times New Roman" w:eastAsia="Times New Roman" w:hAnsi="Times New Roman" w:cs="Times New Roman"/>
          <w:w w:val="100"/>
          <w:spacing w:val="0"/>
          <w:color w:val="000000"/>
          <w:position w:val="0"/>
        </w:rPr>
        <w:t xml:space="preserve">ESPGHAN </w:t>
      </w:r>
      <w:r>
        <w:rPr>
          <w:lang w:val="ru-RU" w:eastAsia="ru-RU" w:bidi="ru-RU"/>
          <w:rFonts w:ascii="Times New Roman" w:eastAsia="Times New Roman" w:hAnsi="Times New Roman" w:cs="Times New Roman"/>
          <w:w w:val="100"/>
          <w:spacing w:val="0"/>
          <w:color w:val="000000"/>
          <w:position w:val="0"/>
        </w:rPr>
        <w:t>разработан отдельный протокол диагностики (рис. 7).</w:t>
      </w:r>
    </w:p>
    <w:p>
      <w:pPr>
        <w:pStyle w:val="Style81"/>
        <w:widowControl w:val="0"/>
        <w:keepNext w:val="0"/>
        <w:keepLines w:val="0"/>
        <w:shd w:val="clear" w:color="auto" w:fill="F1DCDB"/>
        <w:bidi w:val="0"/>
        <w:jc w:val="left"/>
        <w:spacing w:before="0" w:after="285"/>
        <w:ind w:left="1900" w:right="0" w:firstLine="0"/>
      </w:pPr>
      <w:r>
        <w:rPr>
          <w:lang w:val="ru-RU" w:eastAsia="ru-RU" w:bidi="ru-RU"/>
          <w:rFonts w:ascii="Times New Roman" w:eastAsia="Times New Roman" w:hAnsi="Times New Roman" w:cs="Times New Roman"/>
          <w:w w:val="100"/>
          <w:spacing w:val="0"/>
          <w:color w:val="000000"/>
          <w:position w:val="0"/>
        </w:rPr>
        <w:t>Группа риска по развитию целиакии при отсутствии симптомов</w:t>
      </w:r>
    </w:p>
    <w:p>
      <w:pPr>
        <w:pStyle w:val="Style52"/>
        <w:widowControl w:val="0"/>
        <w:keepNext w:val="0"/>
        <w:keepLines w:val="0"/>
        <w:shd w:val="clear" w:color="auto" w:fill="DCE6F2"/>
        <w:bidi w:val="0"/>
        <w:jc w:val="left"/>
        <w:spacing w:before="0" w:after="0"/>
        <w:ind w:left="3360" w:right="0" w:firstLine="0"/>
      </w:pPr>
      <w:r>
        <w:pict>
          <v:shape id="_x0000_s1131" type="#_x0000_t202" style="position:absolute;margin-left:151.45pt;margin-top:16.8pt;width:62.9pt;height:15.6pt;z-index:-125829278;mso-wrap-distance-left:147.1pt;mso-wrap-distance-right:30.95pt;mso-position-horizontal-relative:margin" fillcolor="#DCE6F2">
            <v:textbox style="mso-fit-shape-to-text:t" inset="0,0,0,0">
              <w:txbxContent>
                <w:p>
                  <w:pPr>
                    <w:pStyle w:val="Style52"/>
                    <w:widowControl w:val="0"/>
                    <w:keepNext w:val="0"/>
                    <w:keepLines w:val="0"/>
                    <w:shd w:val="clear" w:color="auto" w:fill="auto"/>
                    <w:bidi w:val="0"/>
                    <w:jc w:val="center"/>
                    <w:spacing w:before="0" w:after="0"/>
                    <w:ind w:left="20" w:right="0" w:firstLine="0"/>
                  </w:pPr>
                  <w:r>
                    <w:rPr>
                      <w:rStyle w:val="CharStyle53"/>
                      <w:lang w:val="en-US" w:eastAsia="en-US" w:bidi="en-US"/>
                    </w:rPr>
                    <w:t xml:space="preserve">HLA </w:t>
                  </w:r>
                  <w:r>
                    <w:rPr>
                      <w:rStyle w:val="CharStyle53"/>
                    </w:rPr>
                    <w:t>«♦»</w:t>
                  </w:r>
                </w:p>
              </w:txbxContent>
            </v:textbox>
            <w10:wrap type="topAndBottom" anchorx="margin"/>
          </v:shape>
        </w:pict>
      </w:r>
      <w:r>
        <w:pict>
          <v:shape id="_x0000_s1132" type="#_x0000_t202" style="position:absolute;margin-left:245.3pt;margin-top:15.65pt;width:54.pt;height:16.8pt;z-index:-125829277;mso-wrap-distance-left:5.pt;mso-wrap-distance-right:36.7pt;mso-position-horizontal-relative:margin" fillcolor="#DCE6F2">
            <v:textbox style="mso-fit-shape-to-text:t" inset="0,0,0,0">
              <w:txbxContent>
                <w:p>
                  <w:pPr>
                    <w:pStyle w:val="Style52"/>
                    <w:widowControl w:val="0"/>
                    <w:keepNext w:val="0"/>
                    <w:keepLines w:val="0"/>
                    <w:shd w:val="clear" w:color="auto" w:fill="auto"/>
                    <w:bidi w:val="0"/>
                    <w:jc w:val="center"/>
                    <w:spacing w:before="0" w:after="0"/>
                    <w:ind w:left="0" w:right="0" w:firstLine="0"/>
                  </w:pPr>
                  <w:r>
                    <w:rPr>
                      <w:rStyle w:val="CharStyle54"/>
                      <w:lang w:val="en-US" w:eastAsia="en-US" w:bidi="en-US"/>
                    </w:rPr>
                    <w:t xml:space="preserve">HLA </w:t>
                  </w:r>
                  <w:r>
                    <w:rPr>
                      <w:rStyle w:val="CharStyle54"/>
                    </w:rPr>
                    <w:t>«-»</w:t>
                  </w:r>
                </w:p>
              </w:txbxContent>
            </v:textbox>
            <w10:wrap type="topAndBottom" anchorx="margin"/>
          </v:shape>
        </w:pict>
      </w:r>
      <w:r>
        <w:pict>
          <v:shape id="_x0000_s1133" type="#_x0000_t202" style="position:absolute;margin-left:336.pt;margin-top:24.pt;width:41.3pt;height:7.65pt;z-index:-125829276;mso-wrap-distance-left:5.pt;mso-wrap-distance-right:111.85pt;mso-position-horizontal-relative:margin" fillcolor="#DCE6F2" stroked="f">
            <v:textbox style="mso-fit-shape-to-text:t" inset="0,0,0,0">
              <w:txbxContent>
                <w:p>
                  <w:pPr>
                    <w:pStyle w:val="Style52"/>
                    <w:widowControl w:val="0"/>
                    <w:keepNext w:val="0"/>
                    <w:keepLines w:val="0"/>
                    <w:shd w:val="clear" w:color="auto" w:fill="auto"/>
                    <w:bidi w:val="0"/>
                    <w:jc w:val="left"/>
                    <w:spacing w:before="0" w:after="0"/>
                    <w:ind w:left="0" w:right="0" w:firstLine="0"/>
                  </w:pPr>
                  <w:r>
                    <w:rPr>
                      <w:rStyle w:val="CharStyle53"/>
                    </w:rPr>
                    <w:t>Отсутствует</w:t>
                  </w:r>
                </w:p>
              </w:txbxContent>
            </v:textbox>
            <w10:wrap type="topAndBottom" anchorx="margin"/>
          </v:shape>
        </w:pict>
      </w:r>
      <w:r>
        <w:rPr>
          <w:lang w:val="en-US" w:eastAsia="en-US" w:bidi="en-US"/>
          <w:rFonts w:ascii="Times New Roman" w:eastAsia="Times New Roman" w:hAnsi="Times New Roman" w:cs="Times New Roman"/>
          <w:w w:val="100"/>
          <w:spacing w:val="0"/>
          <w:color w:val="000000"/>
          <w:position w:val="0"/>
        </w:rPr>
        <w:t xml:space="preserve">HLA DQ2/DQ8 </w:t>
      </w:r>
      <w:r>
        <w:rPr>
          <w:lang w:val="ru-RU" w:eastAsia="ru-RU" w:bidi="ru-RU"/>
          <w:rFonts w:ascii="Times New Roman" w:eastAsia="Times New Roman" w:hAnsi="Times New Roman" w:cs="Times New Roman"/>
          <w:w w:val="100"/>
          <w:spacing w:val="0"/>
          <w:color w:val="000000"/>
          <w:position w:val="0"/>
        </w:rPr>
        <w:t xml:space="preserve">(± анти-ТТГ </w:t>
      </w:r>
      <w:r>
        <w:rPr>
          <w:lang w:val="en-US" w:eastAsia="en-US" w:bidi="en-US"/>
          <w:rFonts w:ascii="Times New Roman" w:eastAsia="Times New Roman" w:hAnsi="Times New Roman" w:cs="Times New Roman"/>
          <w:w w:val="100"/>
          <w:spacing w:val="0"/>
          <w:color w:val="000000"/>
          <w:position w:val="0"/>
        </w:rPr>
        <w:t>IgA)</w:t>
      </w:r>
    </w:p>
    <w:p>
      <w:pPr>
        <w:pStyle w:val="Style52"/>
        <w:widowControl w:val="0"/>
        <w:keepNext w:val="0"/>
        <w:keepLines w:val="0"/>
        <w:shd w:val="clear" w:color="auto" w:fill="auto"/>
        <w:bidi w:val="0"/>
        <w:jc w:val="left"/>
        <w:spacing w:before="0" w:after="100"/>
        <w:ind w:left="6420" w:right="0" w:firstLine="0"/>
      </w:pPr>
      <w:r>
        <w:rPr>
          <w:lang w:val="ru-RU" w:eastAsia="ru-RU" w:bidi="ru-RU"/>
          <w:rFonts w:ascii="Times New Roman" w:eastAsia="Times New Roman" w:hAnsi="Times New Roman" w:cs="Times New Roman"/>
          <w:w w:val="100"/>
          <w:spacing w:val="0"/>
          <w:color w:val="000000"/>
          <w:position w:val="0"/>
        </w:rPr>
        <w:t>генетический риск</w:t>
      </w:r>
    </w:p>
    <w:p>
      <w:pPr>
        <w:pStyle w:val="Style52"/>
        <w:widowControl w:val="0"/>
        <w:keepNext w:val="0"/>
        <w:keepLines w:val="0"/>
        <w:pBdr>
          <w:top w:val="single" w:sz="4" w:space="1" w:color="auto"/>
          <w:bottom w:val="single" w:sz="4" w:space="1" w:color="auto"/>
          <w:left w:val="single" w:sz="4" w:space="4" w:color="auto"/>
          <w:right w:val="single" w:sz="4" w:space="4" w:color="auto"/>
        </w:pBdr>
        <w:shd w:val="clear" w:color="auto" w:fill="DDE7F2"/>
        <w:bidi w:val="0"/>
        <w:jc w:val="right"/>
        <w:spacing w:before="0" w:after="0"/>
        <w:ind w:left="0" w:right="0" w:firstLine="0"/>
      </w:pPr>
      <w:r>
        <w:pict>
          <v:shape id="_x0000_s1134" type="#_x0000_t202" style="position:absolute;margin-left:324.pt;margin-top:519.6pt;width:64.3pt;height:7.7pt;z-index:-125829275;mso-wrap-distance-left:89.3pt;mso-wrap-distance-right:5.pt;mso-wrap-distance-bottom:0.35pt;mso-position-horizontal-relative:margin;mso-position-vertical-relative:margin" fillcolor="#DCE6F2" stroked="f">
            <v:textbox style="mso-fit-shape-to-text:t" inset="0,0,0,0">
              <w:txbxContent>
                <w:p>
                  <w:pPr>
                    <w:pStyle w:val="Style52"/>
                    <w:widowControl w:val="0"/>
                    <w:keepNext w:val="0"/>
                    <w:keepLines w:val="0"/>
                    <w:shd w:val="clear" w:color="auto" w:fill="auto"/>
                    <w:bidi w:val="0"/>
                    <w:jc w:val="left"/>
                    <w:spacing w:before="0" w:after="0"/>
                    <w:ind w:left="0" w:right="0" w:firstLine="0"/>
                  </w:pPr>
                  <w:r>
                    <w:rPr>
                      <w:rStyle w:val="CharStyle53"/>
                    </w:rPr>
                    <w:t>развития целиакии</w:t>
                  </w:r>
                </w:p>
              </w:txbxContent>
            </v:textbox>
            <w10:wrap type="square" side="left" anchorx="margin" anchory="margin"/>
          </v:shape>
        </w:pict>
      </w:r>
      <w:r>
        <w:pict>
          <v:shape id="_x0000_s1135" type="#_x0000_t202" style="position:absolute;margin-left:341.75pt;margin-top:547.2pt;width:48.pt;height:7.7pt;z-index:-125829274;mso-wrap-distance-left:5.pt;mso-wrap-distance-right:99.35pt;mso-wrap-distance-bottom:1.4pt;mso-position-horizontal-relative:margin;mso-position-vertical-relative:margin" fillcolor="#DDE6F2" stroked="f">
            <v:textbox style="mso-fit-shape-to-text:t" inset="0,0,0,0">
              <w:txbxContent>
                <w:p>
                  <w:pPr>
                    <w:pStyle w:val="Style52"/>
                    <w:widowControl w:val="0"/>
                    <w:keepNext w:val="0"/>
                    <w:keepLines w:val="0"/>
                    <w:shd w:val="clear" w:color="auto" w:fill="auto"/>
                    <w:bidi w:val="0"/>
                    <w:jc w:val="left"/>
                    <w:spacing w:before="0" w:after="0"/>
                    <w:ind w:left="0" w:right="0" w:firstLine="0"/>
                  </w:pPr>
                  <w:r>
                    <w:rPr>
                      <w:rStyle w:val="CharStyle55"/>
                      <w:lang w:val="en-US" w:eastAsia="en-US" w:bidi="en-US"/>
                    </w:rPr>
                    <w:t xml:space="preserve">DS </w:t>
                  </w:r>
                  <w:r>
                    <w:rPr>
                      <w:rStyle w:val="CharStyle53"/>
                    </w:rPr>
                    <w:t>целиакии</w:t>
                  </w:r>
                  <w:r>
                    <w:rPr>
                      <w:rStyle w:val="CharStyle55"/>
                    </w:rPr>
                    <w:t>с</w:t>
                  </w:r>
                </w:p>
              </w:txbxContent>
            </v:textbox>
            <w10:wrap type="topAndBottom" anchorx="margin" anchory="margin"/>
          </v:shape>
        </w:pict>
      </w:r>
      <w:r>
        <w:pict>
          <v:shape id="_x0000_s1136" type="#_x0000_t202" style="position:absolute;margin-left:49.7pt;margin-top:550.6pt;width:74.4pt;height:24.45pt;z-index:-125829273;mso-wrap-distance-left:45.35pt;mso-wrap-distance-right:55.2pt;mso-wrap-distance-bottom:19.2pt;mso-position-horizontal-relative:margin;mso-position-vertical-relative:margin" fillcolor="#DDE7F2">
            <v:textbox style="mso-fit-shape-to-text:t" inset="0,0,0,0">
              <w:txbxContent>
                <w:p>
                  <w:pPr>
                    <w:pStyle w:val="Style52"/>
                    <w:widowControl w:val="0"/>
                    <w:keepNext w:val="0"/>
                    <w:keepLines w:val="0"/>
                    <w:shd w:val="clear" w:color="auto" w:fill="auto"/>
                    <w:bidi w:val="0"/>
                    <w:jc w:val="center"/>
                    <w:spacing w:before="0" w:after="0" w:line="173" w:lineRule="exact"/>
                    <w:ind w:left="0" w:right="0" w:firstLine="0"/>
                  </w:pPr>
                  <w:r>
                    <w:rPr>
                      <w:rStyle w:val="CharStyle55"/>
                    </w:rPr>
                    <w:t>Уровень анти-ТТГ</w:t>
                    <w:br/>
                    <w:t>&gt;3 норм</w:t>
                  </w:r>
                </w:p>
              </w:txbxContent>
            </v:textbox>
            <w10:wrap type="topAndBottom" anchorx="margin" anchory="margin"/>
          </v:shape>
        </w:pict>
      </w:r>
      <w:r>
        <w:pict>
          <v:shape id="_x0000_s1137" type="#_x0000_t202" style="position:absolute;margin-left:179.3pt;margin-top:553.pt;width:71.3pt;height:24.7pt;z-index:-125829272;mso-wrap-distance-left:5.pt;mso-wrap-distance-right:90.7pt;mso-wrap-distance-bottom:14.15pt;mso-position-horizontal-relative:margin;mso-position-vertical-relative:margin" fillcolor="#DDE6F2">
            <v:textbox style="mso-fit-shape-to-text:t" inset="0,0,0,0">
              <w:txbxContent>
                <w:p>
                  <w:pPr>
                    <w:pStyle w:val="Style52"/>
                    <w:widowControl w:val="0"/>
                    <w:keepNext w:val="0"/>
                    <w:keepLines w:val="0"/>
                    <w:shd w:val="clear" w:color="auto" w:fill="auto"/>
                    <w:bidi w:val="0"/>
                    <w:jc w:val="center"/>
                    <w:spacing w:before="0" w:after="0" w:line="173" w:lineRule="exact"/>
                    <w:ind w:left="20" w:right="0" w:firstLine="0"/>
                  </w:pPr>
                  <w:r>
                    <w:rPr>
                      <w:rStyle w:val="CharStyle55"/>
                    </w:rPr>
                    <w:t>Уровень анти-ТТГ</w:t>
                    <w:br/>
                    <w:t>&lt;3 норм</w:t>
                  </w:r>
                </w:p>
              </w:txbxContent>
            </v:textbox>
            <w10:wrap type="topAndBottom" anchorx="margin" anchory="margin"/>
          </v:shape>
        </w:pict>
      </w:r>
      <w:r>
        <w:pict>
          <v:shape id="_x0000_s1138" type="#_x0000_t202" style="position:absolute;margin-left:350.4pt;margin-top:555.6pt;width:30.25pt;height:7.9pt;z-index:-125829271;mso-wrap-distance-left:5.pt;mso-wrap-distance-right:108.5pt;mso-wrap-distance-bottom:3.35pt;mso-position-horizontal-relative:margin;mso-position-vertical-relative:margin" fillcolor="#DDE6F2" stroked="f">
            <v:textbox style="mso-fit-shape-to-text:t" inset="0,0,0,0">
              <w:txbxContent>
                <w:p>
                  <w:pPr>
                    <w:pStyle w:val="Style52"/>
                    <w:widowControl w:val="0"/>
                    <w:keepNext w:val="0"/>
                    <w:keepLines w:val="0"/>
                    <w:shd w:val="clear" w:color="auto" w:fill="auto"/>
                    <w:bidi w:val="0"/>
                    <w:jc w:val="left"/>
                    <w:spacing w:before="0" w:after="0"/>
                    <w:ind w:left="0" w:right="0" w:firstLine="0"/>
                  </w:pPr>
                  <w:r>
                    <w:rPr>
                      <w:rStyle w:val="CharStyle53"/>
                    </w:rPr>
                    <w:t>большой</w:t>
                  </w:r>
                </w:p>
              </w:txbxContent>
            </v:textbox>
            <w10:wrap type="topAndBottom" anchorx="margin" anchory="margin"/>
          </v:shape>
        </w:pict>
      </w:r>
      <w:r>
        <w:pict>
          <v:shape id="_x0000_s1139" type="#_x0000_t202" style="position:absolute;margin-left:341.3pt;margin-top:564.5pt;width:48.5pt;height:7.7pt;z-index:-125829270;mso-wrap-distance-left:5.pt;mso-wrap-distance-right:99.35pt;mso-wrap-distance-bottom:2.9pt;mso-position-horizontal-relative:margin;mso-position-vertical-relative:margin" fillcolor="#DDE6F2" stroked="f">
            <v:textbox style="mso-fit-shape-to-text:t" inset="0,0,0,0">
              <w:txbxContent>
                <w:p>
                  <w:pPr>
                    <w:pStyle w:val="Style52"/>
                    <w:widowControl w:val="0"/>
                    <w:keepNext w:val="0"/>
                    <w:keepLines w:val="0"/>
                    <w:shd w:val="clear" w:color="auto" w:fill="auto"/>
                    <w:bidi w:val="0"/>
                    <w:jc w:val="left"/>
                    <w:spacing w:before="0" w:after="0"/>
                    <w:ind w:left="0" w:right="0" w:firstLine="0"/>
                  </w:pPr>
                  <w:r>
                    <w:rPr>
                      <w:rStyle w:val="CharStyle53"/>
                    </w:rPr>
                    <w:t>вероятностью</w:t>
                  </w:r>
                </w:p>
              </w:txbxContent>
            </v:textbox>
            <w10:wrap type="topAndBottom" anchorx="margin" anchory="margin"/>
          </v:shape>
        </w:pict>
      </w:r>
      <w:r>
        <w:pict>
          <v:shape id="_x0000_s1140" type="#_x0000_t202" style="position:absolute;margin-left:348.95pt;margin-top:573.15pt;width:33.1pt;height:7.65pt;z-index:-125829269;mso-wrap-distance-left:5.pt;mso-wrap-distance-right:107.05pt;mso-wrap-distance-bottom:20.65pt;mso-position-horizontal-relative:margin;mso-position-vertical-relative:margin" fillcolor="#DDE6F2" stroked="f">
            <v:textbox style="mso-fit-shape-to-text:t" inset="0,0,0,0">
              <w:txbxContent>
                <w:p>
                  <w:pPr>
                    <w:pStyle w:val="Style52"/>
                    <w:widowControl w:val="0"/>
                    <w:keepNext w:val="0"/>
                    <w:keepLines w:val="0"/>
                    <w:shd w:val="clear" w:color="auto" w:fill="auto"/>
                    <w:bidi w:val="0"/>
                    <w:jc w:val="left"/>
                    <w:spacing w:before="0" w:after="0"/>
                    <w:ind w:left="0" w:right="0" w:firstLine="0"/>
                  </w:pPr>
                  <w:r>
                    <w:rPr>
                      <w:rStyle w:val="CharStyle53"/>
                    </w:rPr>
                    <w:t>исключен</w:t>
                  </w:r>
                </w:p>
              </w:txbxContent>
            </v:textbox>
            <w10:wrap type="topAndBottom" anchorx="margin" anchory="margin"/>
          </v:shape>
        </w:pict>
      </w:r>
      <w:r>
        <w:pict>
          <v:shape id="_x0000_s1141" type="#_x0000_t202" style="position:absolute;margin-left:54.25pt;margin-top:593.3pt;width:60.5pt;height:7.65pt;z-index:-125829268;mso-wrap-distance-left:49.9pt;mso-wrap-distance-right:64.55pt;mso-wrap-distance-bottom:0.5pt;mso-position-horizontal-relative:margin;mso-position-vertical-relative:margin" filled="f" stroked="f">
            <v:textbox style="mso-fit-shape-to-text:t" inset="0,0,0,0">
              <w:txbxContent>
                <w:p>
                  <w:pPr>
                    <w:pStyle w:val="Style52"/>
                    <w:widowControl w:val="0"/>
                    <w:keepNext w:val="0"/>
                    <w:keepLines w:val="0"/>
                    <w:shd w:val="clear" w:color="auto" w:fill="auto"/>
                    <w:bidi w:val="0"/>
                    <w:jc w:val="left"/>
                    <w:spacing w:before="0" w:after="0"/>
                    <w:ind w:left="0" w:right="0" w:firstLine="0"/>
                  </w:pPr>
                  <w:r>
                    <w:rPr>
                      <w:rStyle w:val="CharStyle53"/>
                    </w:rPr>
                    <w:t>ФЭГДС с забором</w:t>
                  </w:r>
                </w:p>
              </w:txbxContent>
            </v:textbox>
            <w10:wrap type="topAndBottom" anchorx="margin" anchory="margin"/>
          </v:shape>
        </w:pict>
      </w:r>
      <w:r>
        <w:pict>
          <v:shape id="_x0000_s1142" type="#_x0000_t202" style="position:absolute;margin-left:179.3pt;margin-top:590.9pt;width:38.9pt;height:16.1pt;z-index:-125829267;mso-wrap-distance-left:5.pt;mso-wrap-distance-right:28.55pt;mso-position-horizontal-relative:margin;mso-position-vertical-relative:margin" fillcolor="#DDE7F2" stroked="f">
            <v:textbox style="mso-fit-shape-to-text:t" inset="0,0,0,0">
              <w:txbxContent>
                <w:p>
                  <w:pPr>
                    <w:pStyle w:val="Style52"/>
                    <w:widowControl w:val="0"/>
                    <w:keepNext w:val="0"/>
                    <w:keepLines w:val="0"/>
                    <w:shd w:val="clear" w:color="auto" w:fill="auto"/>
                    <w:bidi w:val="0"/>
                    <w:jc w:val="left"/>
                    <w:spacing w:before="0" w:after="0"/>
                    <w:ind w:left="0" w:right="0" w:firstLine="0"/>
                  </w:pPr>
                  <w:r>
                    <w:rPr>
                      <w:rStyle w:val="CharStyle53"/>
                    </w:rPr>
                    <w:t>ЕМА «♦»</w:t>
                  </w:r>
                </w:p>
              </w:txbxContent>
            </v:textbox>
            <w10:wrap type="topAndBottom" anchorx="margin" anchory="margin"/>
          </v:shape>
        </w:pict>
      </w:r>
      <w:r>
        <w:pict>
          <v:shape id="_x0000_s1143" type="#_x0000_t202" style="position:absolute;margin-left:246.7pt;margin-top:590.9pt;width:36.pt;height:15.85pt;z-index:-125829266;mso-wrap-distance-left:5.pt;mso-wrap-distance-right:5.pt;mso-position-horizontal-relative:margin;mso-position-vertical-relative:margin" fillcolor="#DDE7F2" stroked="f">
            <v:textbox style="mso-fit-shape-to-text:t" inset="0,0,0,0">
              <w:txbxContent>
                <w:p>
                  <w:pPr>
                    <w:pStyle w:val="Style52"/>
                    <w:widowControl w:val="0"/>
                    <w:keepNext w:val="0"/>
                    <w:keepLines w:val="0"/>
                    <w:shd w:val="clear" w:color="auto" w:fill="auto"/>
                    <w:bidi w:val="0"/>
                    <w:jc w:val="left"/>
                    <w:spacing w:before="0" w:after="0"/>
                    <w:ind w:left="0" w:right="0" w:firstLine="0"/>
                  </w:pPr>
                  <w:r>
                    <w:rPr>
                      <w:rStyle w:val="CharStyle55"/>
                    </w:rPr>
                    <w:t>ЕМА «-»</w:t>
                  </w:r>
                </w:p>
              </w:txbxContent>
            </v:textbox>
            <w10:wrap type="topAndBottom" anchorx="margin" anchory="margin"/>
          </v:shape>
        </w:pict>
      </w:r>
      <w:r>
        <w:rPr>
          <w:lang w:val="ru-RU" w:eastAsia="ru-RU" w:bidi="ru-RU"/>
          <w:rFonts w:ascii="Times New Roman" w:eastAsia="Times New Roman" w:hAnsi="Times New Roman" w:cs="Times New Roman"/>
          <w:w w:val="100"/>
          <w:spacing w:val="0"/>
          <w:color w:val="000000"/>
          <w:position w:val="0"/>
        </w:rPr>
        <w:t xml:space="preserve">Анти-ТТГ </w:t>
      </w:r>
      <w:r>
        <w:rPr>
          <w:lang w:val="en-US" w:eastAsia="en-US" w:bidi="en-US"/>
          <w:rFonts w:ascii="Times New Roman" w:eastAsia="Times New Roman" w:hAnsi="Times New Roman" w:cs="Times New Roman"/>
          <w:w w:val="100"/>
          <w:spacing w:val="0"/>
          <w:color w:val="000000"/>
          <w:position w:val="0"/>
        </w:rPr>
        <w:t xml:space="preserve">IgA </w:t>
      </w:r>
      <w:r>
        <w:rPr>
          <w:lang w:val="ru-RU" w:eastAsia="ru-RU" w:bidi="ru-RU"/>
          <w:rFonts w:ascii="Times New Roman" w:eastAsia="Times New Roman" w:hAnsi="Times New Roman" w:cs="Times New Roman"/>
          <w:w w:val="100"/>
          <w:spacing w:val="0"/>
          <w:color w:val="000000"/>
          <w:position w:val="0"/>
        </w:rPr>
        <w:t xml:space="preserve">♦ общий уровень </w:t>
      </w:r>
      <w:r>
        <w:rPr>
          <w:lang w:val="en-US" w:eastAsia="en-US" w:bidi="en-US"/>
          <w:rFonts w:ascii="Times New Roman" w:eastAsia="Times New Roman" w:hAnsi="Times New Roman" w:cs="Times New Roman"/>
          <w:w w:val="100"/>
          <w:spacing w:val="0"/>
          <w:color w:val="000000"/>
          <w:position w:val="0"/>
        </w:rPr>
        <w:t xml:space="preserve">IgA </w:t>
      </w:r>
      <w:r>
        <w:rPr>
          <w:lang w:val="ru-RU" w:eastAsia="ru-RU" w:bidi="ru-RU"/>
          <w:rFonts w:ascii="Times New Roman" w:eastAsia="Times New Roman" w:hAnsi="Times New Roman" w:cs="Times New Roman"/>
          <w:w w:val="100"/>
          <w:spacing w:val="0"/>
          <w:color w:val="000000"/>
          <w:position w:val="0"/>
        </w:rPr>
        <w:t>в сыворотке</w:t>
      </w:r>
    </w:p>
    <w:p>
      <w:pPr>
        <w:pStyle w:val="Style52"/>
        <w:widowControl w:val="0"/>
        <w:keepNext w:val="0"/>
        <w:keepLines w:val="0"/>
        <w:shd w:val="clear" w:color="auto" w:fill="auto"/>
        <w:bidi w:val="0"/>
        <w:jc w:val="left"/>
        <w:spacing w:before="0" w:after="0"/>
        <w:ind w:left="1000" w:right="0" w:firstLine="0"/>
      </w:pPr>
      <w:r>
        <w:rPr>
          <w:lang w:val="ru-RU" w:eastAsia="ru-RU" w:bidi="ru-RU"/>
          <w:rFonts w:ascii="Times New Roman" w:eastAsia="Times New Roman" w:hAnsi="Times New Roman" w:cs="Times New Roman"/>
          <w:w w:val="100"/>
          <w:spacing w:val="0"/>
          <w:color w:val="000000"/>
          <w:position w:val="0"/>
        </w:rPr>
        <w:t>биоптататов</w:t>
      </w:r>
    </w:p>
    <w:p>
      <w:pPr>
        <w:pStyle w:val="Style52"/>
        <w:widowControl w:val="0"/>
        <w:keepNext w:val="0"/>
        <w:keepLines w:val="0"/>
        <w:shd w:val="clear" w:color="auto" w:fill="auto"/>
        <w:bidi w:val="0"/>
        <w:jc w:val="left"/>
        <w:spacing w:before="0" w:after="0"/>
        <w:ind w:left="6640" w:right="0" w:firstLine="0"/>
      </w:pPr>
      <w:r>
        <w:pict>
          <v:shape id="_x0000_s1144" type="#_x0000_t202" style="position:absolute;margin-left:160.1pt;margin-top:8.45pt;width:38.9pt;height:10.3pt;z-index:-125829265;mso-wrap-distance-left:155.75pt;mso-wrap-distance-right:26.15pt;mso-position-horizontal-relative:margin" filled="f" stroked="f">
            <v:textbox style="mso-fit-shape-to-text:t" inset="0,0,0,0">
              <w:txbxContent>
                <w:p>
                  <w:pPr>
                    <w:pStyle w:val="Style52"/>
                    <w:widowControl w:val="0"/>
                    <w:keepNext w:val="0"/>
                    <w:keepLines w:val="0"/>
                    <w:shd w:val="clear" w:color="auto" w:fill="auto"/>
                    <w:bidi w:val="0"/>
                    <w:jc w:val="left"/>
                    <w:spacing w:before="0" w:after="0"/>
                    <w:ind w:left="0" w:right="0" w:firstLine="0"/>
                  </w:pPr>
                  <w:r>
                    <w:rPr>
                      <w:rStyle w:val="CharStyle53"/>
                      <w:lang w:val="en-US" w:eastAsia="en-US" w:bidi="en-US"/>
                    </w:rPr>
                    <w:t xml:space="preserve">MARSH </w:t>
                  </w:r>
                  <w:r>
                    <w:rPr>
                      <w:rStyle w:val="CharStyle53"/>
                    </w:rPr>
                    <w:t>2-3</w:t>
                  </w:r>
                </w:p>
              </w:txbxContent>
            </v:textbox>
            <w10:wrap type="topAndBottom" anchorx="margin"/>
          </v:shape>
        </w:pict>
      </w:r>
      <w:r>
        <w:pict>
          <v:shape id="_x0000_s1145" type="#_x0000_t202" style="position:absolute;margin-left:225.1pt;margin-top:9.85pt;width:88.3pt;height:7.4pt;z-index:-125829264;mso-wrap-distance-left:5.pt;mso-wrap-distance-right:23.05pt;mso-wrap-distance-bottom:0.25pt;mso-position-horizontal-relative:margin" fillcolor="#DDE6F2" stroked="f">
            <v:textbox style="mso-fit-shape-to-text:t" inset="0,0,0,0">
              <w:txbxContent>
                <w:p>
                  <w:pPr>
                    <w:pStyle w:val="Style52"/>
                    <w:widowControl w:val="0"/>
                    <w:keepNext w:val="0"/>
                    <w:keepLines w:val="0"/>
                    <w:shd w:val="clear" w:color="auto" w:fill="auto"/>
                    <w:bidi w:val="0"/>
                    <w:jc w:val="left"/>
                    <w:spacing w:before="0" w:after="0"/>
                    <w:ind w:left="0" w:right="0" w:firstLine="0"/>
                  </w:pPr>
                  <w:r>
                    <w:rPr>
                      <w:rStyle w:val="CharStyle53"/>
                    </w:rPr>
                    <w:t>Транзиторное повышение</w:t>
                  </w:r>
                </w:p>
              </w:txbxContent>
            </v:textbox>
            <w10:wrap type="topAndBottom" anchorx="margin"/>
          </v:shape>
        </w:pict>
      </w:r>
      <w:r>
        <w:pict>
          <v:shape id="_x0000_s1146" type="#_x0000_t202" style="position:absolute;margin-left:336.5pt;margin-top:7.7pt;width:46.1pt;height:7.65pt;z-index:-125829263;mso-wrap-distance-left:5.pt;mso-wrap-distance-right:106.55pt;mso-wrap-distance-bottom:2.15pt;mso-position-horizontal-relative:margin" fillcolor="#DDE7F2" stroked="f">
            <v:textbox style="mso-fit-shape-to-text:t" inset="0,0,0,0">
              <w:txbxContent>
                <w:p>
                  <w:pPr>
                    <w:pStyle w:val="Style52"/>
                    <w:widowControl w:val="0"/>
                    <w:keepNext w:val="0"/>
                    <w:keepLines w:val="0"/>
                    <w:shd w:val="clear" w:color="auto" w:fill="auto"/>
                    <w:bidi w:val="0"/>
                    <w:jc w:val="left"/>
                    <w:spacing w:before="0" w:after="0"/>
                    <w:ind w:left="0" w:right="0" w:firstLine="0"/>
                  </w:pPr>
                  <w:r>
                    <w:rPr>
                      <w:rStyle w:val="CharStyle53"/>
                    </w:rPr>
                    <w:t xml:space="preserve">дефицит </w:t>
                  </w:r>
                  <w:r>
                    <w:rPr>
                      <w:rStyle w:val="CharStyle53"/>
                      <w:lang w:val="en-US" w:eastAsia="en-US" w:bidi="en-US"/>
                    </w:rPr>
                    <w:t>IgA?</w:t>
                  </w:r>
                </w:p>
              </w:txbxContent>
            </v:textbox>
            <w10:wrap type="topAndBottom" anchorx="margin"/>
          </v:shape>
        </w:pict>
      </w:r>
      <w:r>
        <w:rPr>
          <w:rStyle w:val="CharStyle84"/>
        </w:rPr>
        <w:t>ложно «-» серология?</w:t>
      </w:r>
    </w:p>
    <w:p>
      <w:pPr>
        <w:pStyle w:val="Style52"/>
        <w:widowControl w:val="0"/>
        <w:keepNext w:val="0"/>
        <w:keepLines w:val="0"/>
        <w:shd w:val="clear" w:color="auto" w:fill="auto"/>
        <w:bidi w:val="0"/>
        <w:jc w:val="right"/>
        <w:spacing w:before="0" w:after="0"/>
        <w:ind w:left="0" w:right="0" w:firstLine="0"/>
      </w:pPr>
      <w:r>
        <w:pict>
          <v:shape id="_x0000_s1147" type="#_x0000_t202" style="position:absolute;margin-left:332.15pt;margin-top:626.15pt;width:54.25pt;height:7.7pt;z-index:-125829262;mso-wrap-distance-left:28.8pt;mso-wrap-distance-right:5.pt;mso-position-horizontal-relative:margin;mso-position-vertical-relative:margin" fillcolor="#DDE7F2" stroked="f">
            <v:textbox style="mso-fit-shape-to-text:t" inset="0,0,0,0">
              <w:txbxContent>
                <w:p>
                  <w:pPr>
                    <w:pStyle w:val="Style52"/>
                    <w:widowControl w:val="0"/>
                    <w:keepNext w:val="0"/>
                    <w:keepLines w:val="0"/>
                    <w:shd w:val="clear" w:color="auto" w:fill="auto"/>
                    <w:bidi w:val="0"/>
                    <w:jc w:val="left"/>
                    <w:spacing w:before="0" w:after="0"/>
                    <w:ind w:left="0" w:right="0" w:firstLine="0"/>
                  </w:pPr>
                  <w:r>
                    <w:rPr>
                      <w:rStyle w:val="CharStyle53"/>
                    </w:rPr>
                    <w:t>- недостаточное</w:t>
                  </w:r>
                </w:p>
              </w:txbxContent>
            </v:textbox>
            <w10:wrap type="square" side="left" anchorx="margin" anchory="margin"/>
          </v:shape>
        </w:pict>
      </w:r>
      <w:r>
        <w:pict>
          <v:shape id="_x0000_s1148" type="#_x0000_t202" style="position:absolute;margin-left:59.05pt;margin-top:645.85pt;width:78.7pt;height:7.65pt;z-index:-125829261;mso-wrap-distance-left:54.7pt;mso-wrap-distance-right:19.7pt;mso-wrap-distance-bottom:10.3pt;mso-position-horizontal-relative:margin;mso-position-vertical-relative:margin" fillcolor="#DDE6F2" stroked="f">
            <v:textbox style="mso-fit-shape-to-text:t" inset="0,0,0,0">
              <w:txbxContent>
                <w:p>
                  <w:pPr>
                    <w:pStyle w:val="Style52"/>
                    <w:widowControl w:val="0"/>
                    <w:keepNext w:val="0"/>
                    <w:keepLines w:val="0"/>
                    <w:shd w:val="clear" w:color="auto" w:fill="auto"/>
                    <w:bidi w:val="0"/>
                    <w:jc w:val="left"/>
                    <w:spacing w:before="0" w:after="0"/>
                    <w:ind w:left="0" w:right="0" w:firstLine="0"/>
                  </w:pPr>
                  <w:r>
                    <w:rPr>
                      <w:rStyle w:val="CharStyle55"/>
                    </w:rPr>
                    <w:t>Ложно «♦» серология?</w:t>
                  </w:r>
                </w:p>
              </w:txbxContent>
            </v:textbox>
            <w10:wrap type="topAndBottom" anchorx="margin" anchory="margin"/>
          </v:shape>
        </w:pict>
      </w:r>
      <w:r>
        <w:pict>
          <v:shape id="_x0000_s1149" type="#_x0000_t202" style="position:absolute;margin-left:64.3pt;margin-top:654.25pt;width:68.65pt;height:7.7pt;z-index:-125829260;mso-wrap-distance-left:60.pt;mso-wrap-distance-top:7.7pt;mso-wrap-distance-right:24.5pt;mso-wrap-distance-bottom:1.9pt;mso-position-horizontal-relative:margin;mso-position-vertical-relative:margin" fillcolor="#DDE6F2" stroked="f">
            <v:textbox style="mso-fit-shape-to-text:t" inset="0,0,0,0">
              <w:txbxContent>
                <w:p>
                  <w:pPr>
                    <w:pStyle w:val="Style52"/>
                    <w:widowControl w:val="0"/>
                    <w:keepNext w:val="0"/>
                    <w:keepLines w:val="0"/>
                    <w:shd w:val="clear" w:color="auto" w:fill="auto"/>
                    <w:bidi w:val="0"/>
                    <w:jc w:val="left"/>
                    <w:spacing w:before="0" w:after="0"/>
                    <w:ind w:left="0" w:right="0" w:firstLine="0"/>
                  </w:pPr>
                  <w:r>
                    <w:rPr>
                      <w:rStyle w:val="CharStyle55"/>
                    </w:rPr>
                    <w:t>Ложно «-» биопсия?</w:t>
                  </w:r>
                </w:p>
              </w:txbxContent>
            </v:textbox>
            <w10:wrap type="topAndBottom" anchorx="margin" anchory="margin"/>
          </v:shape>
        </w:pict>
      </w:r>
      <w:r>
        <w:pict>
          <v:shape id="_x0000_s1150" type="#_x0000_t202" style="position:absolute;margin-left:72.5pt;margin-top:663.15pt;width:52.3pt;height:7.65pt;z-index:-125829259;mso-wrap-distance-left:68.15pt;mso-wrap-distance-right:39.35pt;mso-wrap-distance-bottom:0.25pt;mso-position-horizontal-relative:margin;mso-position-vertical-relative:margin" fillcolor="#DDE6F2" stroked="f">
            <v:textbox style="mso-fit-shape-to-text:t" inset="0,0,0,0">
              <w:txbxContent>
                <w:p>
                  <w:pPr>
                    <w:pStyle w:val="Style52"/>
                    <w:widowControl w:val="0"/>
                    <w:keepNext w:val="0"/>
                    <w:keepLines w:val="0"/>
                    <w:shd w:val="clear" w:color="auto" w:fill="auto"/>
                    <w:bidi w:val="0"/>
                    <w:jc w:val="left"/>
                    <w:spacing w:before="0" w:after="0"/>
                    <w:ind w:left="0" w:right="0" w:firstLine="0"/>
                  </w:pPr>
                  <w:r>
                    <w:rPr>
                      <w:rStyle w:val="CharStyle53"/>
                    </w:rPr>
                    <w:t>Потенциальная</w:t>
                  </w:r>
                </w:p>
              </w:txbxContent>
            </v:textbox>
            <w10:wrap type="topAndBottom" anchorx="margin" anchory="margin"/>
          </v:shape>
        </w:pict>
      </w:r>
      <w:r>
        <w:pict>
          <v:shape id="_x0000_s1151" type="#_x0000_t202" style="position:absolute;margin-left:160.3pt;margin-top:638.45pt;width:43.2pt;height:7.65pt;z-index:-125829258;mso-wrap-distance-left:5.pt;mso-wrap-distance-right:30.7pt;mso-wrap-distance-bottom:19.65pt;mso-position-horizontal-relative:margin;mso-position-vertical-relative:margin" filled="f" stroked="f">
            <v:textbox style="mso-fit-shape-to-text:t" inset="0,0,0,0">
              <w:txbxContent>
                <w:p>
                  <w:pPr>
                    <w:pStyle w:val="Style52"/>
                    <w:widowControl w:val="0"/>
                    <w:keepNext w:val="0"/>
                    <w:keepLines w:val="0"/>
                    <w:shd w:val="clear" w:color="auto" w:fill="auto"/>
                    <w:bidi w:val="0"/>
                    <w:jc w:val="left"/>
                    <w:spacing w:before="0" w:after="0"/>
                    <w:ind w:left="0" w:right="0" w:firstLine="0"/>
                  </w:pPr>
                  <w:r>
                    <w:rPr>
                      <w:rStyle w:val="CharStyle55"/>
                      <w:lang w:val="en-US" w:eastAsia="en-US" w:bidi="en-US"/>
                    </w:rPr>
                    <w:t xml:space="preserve">DS </w:t>
                  </w:r>
                  <w:r>
                    <w:rPr>
                      <w:rStyle w:val="CharStyle55"/>
                    </w:rPr>
                    <w:t>целиакии</w:t>
                  </w:r>
                </w:p>
              </w:txbxContent>
            </v:textbox>
            <w10:wrap type="topAndBottom" anchorx="margin" anchory="margin"/>
          </v:shape>
        </w:pict>
      </w:r>
      <w:r>
        <w:pict>
          <v:shape id="_x0000_s1152" type="#_x0000_t202" style="position:absolute;margin-left:157.45pt;margin-top:646.8pt;width:44.15pt;height:7.45pt;z-index:-125829257;mso-wrap-distance-left:5.pt;mso-wrap-distance-top:7.95pt;mso-wrap-distance-right:32.65pt;mso-wrap-distance-bottom:11.5pt;mso-position-horizontal-relative:margin;mso-position-vertical-relative:margin" filled="f" stroked="f">
            <v:textbox style="mso-fit-shape-to-text:t" inset="0,0,0,0">
              <w:txbxContent>
                <w:p>
                  <w:pPr>
                    <w:pStyle w:val="Style52"/>
                    <w:widowControl w:val="0"/>
                    <w:keepNext w:val="0"/>
                    <w:keepLines w:val="0"/>
                    <w:shd w:val="clear" w:color="auto" w:fill="auto"/>
                    <w:bidi w:val="0"/>
                    <w:jc w:val="left"/>
                    <w:spacing w:before="0" w:after="0"/>
                    <w:ind w:left="0" w:right="0" w:firstLine="0"/>
                  </w:pPr>
                  <w:r>
                    <w:rPr>
                      <w:rStyle w:val="CharStyle53"/>
                    </w:rPr>
                    <w:t>подтвержден</w:t>
                  </w:r>
                </w:p>
              </w:txbxContent>
            </v:textbox>
            <w10:wrap type="topAndBottom" anchorx="margin" anchory="margin"/>
          </v:shape>
        </w:pict>
      </w:r>
      <w:r>
        <w:pict>
          <v:shape id="_x0000_s1153" type="#_x0000_t202" style="position:absolute;margin-left:164.15pt;margin-top:664.8pt;width:39.35pt;height:7.7pt;z-index:-125829256;mso-wrap-distance-left:5.pt;mso-wrap-distance-right:55.7pt;mso-position-horizontal-relative:margin;mso-position-vertical-relative:margin" fillcolor="#DDE6F2" stroked="f">
            <v:textbox style="mso-fit-shape-to-text:t" inset="0,0,0,0">
              <w:txbxContent>
                <w:p>
                  <w:pPr>
                    <w:pStyle w:val="Style52"/>
                    <w:widowControl w:val="0"/>
                    <w:keepNext w:val="0"/>
                    <w:keepLines w:val="0"/>
                    <w:shd w:val="clear" w:color="auto" w:fill="auto"/>
                    <w:bidi w:val="0"/>
                    <w:jc w:val="left"/>
                    <w:spacing w:before="0" w:after="0"/>
                    <w:ind w:left="0" w:right="0" w:firstLine="0"/>
                  </w:pPr>
                  <w:r>
                    <w:rPr>
                      <w:rStyle w:val="CharStyle53"/>
                    </w:rPr>
                    <w:t>Назначение</w:t>
                  </w:r>
                </w:p>
              </w:txbxContent>
            </v:textbox>
            <w10:wrap type="topAndBottom" anchorx="margin" anchory="margin"/>
          </v:shape>
        </w:pict>
      </w:r>
      <w:r>
        <w:pict>
          <v:shape id="_x0000_s1154" type="#_x0000_t202" style="position:absolute;margin-left:234.7pt;margin-top:637.pt;width:68.65pt;height:7.65pt;z-index:-125829255;mso-wrap-distance-left:5.pt;mso-wrap-distance-right:27.35pt;mso-wrap-distance-bottom:1.45pt;mso-position-horizontal-relative:margin;mso-position-vertical-relative:margin" fillcolor="#DDE6F2" stroked="f">
            <v:textbox style="mso-fit-shape-to-text:t" inset="0,0,0,0">
              <w:txbxContent>
                <w:p>
                  <w:pPr>
                    <w:pStyle w:val="Style52"/>
                    <w:widowControl w:val="0"/>
                    <w:keepNext w:val="0"/>
                    <w:keepLines w:val="0"/>
                    <w:shd w:val="clear" w:color="auto" w:fill="auto"/>
                    <w:bidi w:val="0"/>
                    <w:jc w:val="left"/>
                    <w:spacing w:before="0" w:after="0"/>
                    <w:ind w:left="0" w:right="0" w:firstLine="0"/>
                  </w:pPr>
                  <w:r>
                    <w:rPr>
                      <w:rStyle w:val="CharStyle53"/>
                    </w:rPr>
                    <w:t xml:space="preserve">Ложно </w:t>
                  </w:r>
                  <w:r>
                    <w:rPr>
                      <w:rStyle w:val="CharStyle54"/>
                    </w:rPr>
                    <w:t xml:space="preserve">«-» </w:t>
                  </w:r>
                  <w:r>
                    <w:rPr>
                      <w:rStyle w:val="CharStyle53"/>
                    </w:rPr>
                    <w:t>биопсия?</w:t>
                  </w:r>
                </w:p>
              </w:txbxContent>
            </v:textbox>
            <w10:wrap type="topAndBottom" anchorx="margin" anchory="margin"/>
          </v:shape>
        </w:pict>
      </w:r>
      <w:r>
        <w:pict>
          <v:shape id="_x0000_s1155" type="#_x0000_t202" style="position:absolute;margin-left:234.25pt;margin-top:645.4pt;width:69.6pt;height:7.4pt;z-index:-125829254;mso-wrap-distance-left:5.pt;mso-wrap-distance-right:26.9pt;mso-wrap-distance-bottom:2.4pt;mso-position-horizontal-relative:margin;mso-position-vertical-relative:margin" fillcolor="#DDE6F2" stroked="f">
            <v:textbox style="mso-fit-shape-to-text:t" inset="0,0,0,0">
              <w:txbxContent>
                <w:p>
                  <w:pPr>
                    <w:pStyle w:val="Style52"/>
                    <w:widowControl w:val="0"/>
                    <w:keepNext w:val="0"/>
                    <w:keepLines w:val="0"/>
                    <w:shd w:val="clear" w:color="auto" w:fill="auto"/>
                    <w:bidi w:val="0"/>
                    <w:jc w:val="left"/>
                    <w:spacing w:before="0" w:after="0"/>
                    <w:ind w:left="0" w:right="0" w:firstLine="0"/>
                  </w:pPr>
                  <w:r>
                    <w:rPr>
                      <w:rStyle w:val="CharStyle53"/>
                    </w:rPr>
                    <w:t>Контроль анти-ТТГ в</w:t>
                  </w:r>
                </w:p>
              </w:txbxContent>
            </v:textbox>
            <w10:wrap type="topAndBottom" anchorx="margin" anchory="margin"/>
          </v:shape>
        </w:pict>
      </w:r>
      <w:r>
        <w:pict>
          <v:shape id="_x0000_s1156" type="#_x0000_t202" style="position:absolute;margin-left:232.3pt;margin-top:654.25pt;width:73.9pt;height:7.7pt;z-index:-125829253;mso-wrap-distance-left:5.pt;mso-wrap-distance-right:24.5pt;mso-wrap-distance-bottom:2.85pt;mso-position-horizontal-relative:margin;mso-position-vertical-relative:margin" fillcolor="#DDE6F2" stroked="f">
            <v:textbox style="mso-fit-shape-to-text:t" inset="0,0,0,0">
              <w:txbxContent>
                <w:p>
                  <w:pPr>
                    <w:pStyle w:val="Style52"/>
                    <w:widowControl w:val="0"/>
                    <w:keepNext w:val="0"/>
                    <w:keepLines w:val="0"/>
                    <w:shd w:val="clear" w:color="auto" w:fill="auto"/>
                    <w:bidi w:val="0"/>
                    <w:jc w:val="left"/>
                    <w:spacing w:before="0" w:after="0"/>
                    <w:ind w:left="0" w:right="0" w:firstLine="0"/>
                  </w:pPr>
                  <w:r>
                    <w:rPr>
                      <w:rStyle w:val="CharStyle55"/>
                    </w:rPr>
                    <w:t>динамике на обычной</w:t>
                  </w:r>
                </w:p>
              </w:txbxContent>
            </v:textbox>
            <w10:wrap type="topAndBottom" anchorx="margin" anchory="margin"/>
          </v:shape>
        </w:pict>
      </w:r>
      <w:r>
        <w:pict>
          <v:shape id="_x0000_s1157" type="#_x0000_t202" style="position:absolute;margin-left:259.2pt;margin-top:662.9pt;width:19.2pt;height:7.7pt;z-index:-125829252;mso-wrap-distance-left:5.pt;mso-wrap-distance-right:5.pt;mso-wrap-distance-bottom:0.45pt;mso-position-horizontal-relative:margin;mso-position-vertical-relative:margin" fillcolor="#DDE6F2" stroked="f">
            <v:textbox style="mso-fit-shape-to-text:t" inset="0,0,0,0">
              <w:txbxContent>
                <w:p>
                  <w:pPr>
                    <w:pStyle w:val="Style52"/>
                    <w:widowControl w:val="0"/>
                    <w:keepNext w:val="0"/>
                    <w:keepLines w:val="0"/>
                    <w:shd w:val="clear" w:color="auto" w:fill="auto"/>
                    <w:bidi w:val="0"/>
                    <w:jc w:val="left"/>
                    <w:spacing w:before="0" w:after="0"/>
                    <w:ind w:left="0" w:right="0" w:firstLine="0"/>
                  </w:pPr>
                  <w:r>
                    <w:rPr>
                      <w:rStyle w:val="CharStyle53"/>
                    </w:rPr>
                    <w:t>диете</w:t>
                  </w:r>
                </w:p>
              </w:txbxContent>
            </v:textbox>
            <w10:wrap type="topAndBottom" anchorx="margin" anchory="margin"/>
          </v:shape>
        </w:pict>
      </w:r>
      <w:r>
        <w:pict>
          <v:shape id="_x0000_s1158" type="#_x0000_t202" style="position:absolute;margin-left:330.7pt;margin-top:634.8pt;width:76.8pt;height:7.4pt;z-index:-125829251;mso-wrap-distance-left:5.pt;mso-wrap-distance-right:81.6pt;mso-wrap-distance-bottom:28.8pt;mso-position-horizontal-relative:margin;mso-position-vertical-relative:margin" fillcolor="#DDE7F2" stroked="f">
            <v:textbox style="mso-fit-shape-to-text:t" inset="0,0,0,0">
              <w:txbxContent>
                <w:p>
                  <w:pPr>
                    <w:pStyle w:val="Style52"/>
                    <w:widowControl w:val="0"/>
                    <w:keepNext w:val="0"/>
                    <w:keepLines w:val="0"/>
                    <w:shd w:val="clear" w:color="auto" w:fill="auto"/>
                    <w:bidi w:val="0"/>
                    <w:jc w:val="left"/>
                    <w:spacing w:before="0" w:after="0"/>
                    <w:ind w:left="0" w:right="0" w:firstLine="0"/>
                  </w:pPr>
                  <w:r>
                    <w:rPr>
                      <w:rStyle w:val="CharStyle53"/>
                    </w:rPr>
                    <w:t>потребление глютена?</w:t>
                  </w:r>
                </w:p>
              </w:txbxContent>
            </v:textbox>
            <w10:wrap type="topAndBottom" anchorx="margin" anchory="margin"/>
          </v:shape>
        </w:pict>
      </w:r>
      <w:r>
        <w:pict>
          <v:shape id="_x0000_s1159" type="#_x0000_t202" style="position:absolute;margin-left:332.65pt;margin-top:643.7pt;width:31.2pt;height:7.65pt;z-index:-125829250;mso-wrap-distance-left:5.pt;mso-wrap-distance-top:8.2pt;mso-wrap-distance-right:125.3pt;mso-wrap-distance-bottom:19.65pt;mso-position-horizontal-relative:margin;mso-position-vertical-relative:margin" fillcolor="#DDE7F2" stroked="f">
            <v:textbox style="mso-fit-shape-to-text:t" inset="0,0,0,0">
              <w:txbxContent>
                <w:p>
                  <w:pPr>
                    <w:pStyle w:val="Style52"/>
                    <w:widowControl w:val="0"/>
                    <w:keepNext w:val="0"/>
                    <w:keepLines w:val="0"/>
                    <w:shd w:val="clear" w:color="auto" w:fill="auto"/>
                    <w:bidi w:val="0"/>
                    <w:jc w:val="left"/>
                    <w:spacing w:before="0" w:after="0"/>
                    <w:ind w:left="0" w:right="0" w:firstLine="0"/>
                  </w:pPr>
                  <w:r>
                    <w:rPr>
                      <w:rStyle w:val="CharStyle54"/>
                    </w:rPr>
                    <w:t xml:space="preserve">- </w:t>
                  </w:r>
                  <w:r>
                    <w:rPr>
                      <w:rStyle w:val="CharStyle53"/>
                    </w:rPr>
                    <w:t>лечение</w:t>
                  </w:r>
                </w:p>
              </w:txbxContent>
            </v:textbox>
            <w10:wrap type="topAndBottom" anchorx="margin" anchory="margin"/>
          </v:shape>
        </w:pict>
      </w:r>
      <w:r>
        <w:pict>
          <v:shape id="_x0000_s1160" type="#_x0000_t202" style="position:absolute;margin-left:330.7pt;margin-top:652.1pt;width:82.1pt;height:7.4pt;z-index:-125829249;mso-wrap-distance-left:5.pt;mso-wrap-distance-top:16.6pt;mso-wrap-distance-right:76.3pt;mso-wrap-distance-bottom:11.5pt;mso-position-horizontal-relative:margin;mso-position-vertical-relative:margin" fillcolor="#DDE7F2" stroked="f">
            <v:textbox style="mso-fit-shape-to-text:t" inset="0,0,0,0">
              <w:txbxContent>
                <w:p>
                  <w:pPr>
                    <w:pStyle w:val="Style52"/>
                    <w:widowControl w:val="0"/>
                    <w:keepNext w:val="0"/>
                    <w:keepLines w:val="0"/>
                    <w:shd w:val="clear" w:color="auto" w:fill="auto"/>
                    <w:bidi w:val="0"/>
                    <w:jc w:val="left"/>
                    <w:spacing w:before="0" w:after="0"/>
                    <w:ind w:left="0" w:right="0" w:firstLine="0"/>
                  </w:pPr>
                  <w:r>
                    <w:rPr>
                      <w:rStyle w:val="CharStyle53"/>
                    </w:rPr>
                    <w:t>иммуносупрессантами?</w:t>
                  </w:r>
                </w:p>
              </w:txbxContent>
            </v:textbox>
            <w10:wrap type="topAndBottom" anchorx="margin" anchory="margin"/>
          </v:shape>
        </w:pict>
      </w:r>
      <w:r>
        <w:rPr>
          <w:lang w:val="ru-RU" w:eastAsia="ru-RU" w:bidi="ru-RU"/>
          <w:rFonts w:ascii="Times New Roman" w:eastAsia="Times New Roman" w:hAnsi="Times New Roman" w:cs="Times New Roman"/>
          <w:w w:val="100"/>
          <w:spacing w:val="0"/>
          <w:color w:val="000000"/>
          <w:position w:val="0"/>
        </w:rPr>
        <w:t>или ложно «♦» ТТГ?</w:t>
      </w:r>
    </w:p>
    <w:p>
      <w:pPr>
        <w:pStyle w:val="Style52"/>
        <w:widowControl w:val="0"/>
        <w:keepNext w:val="0"/>
        <w:keepLines w:val="0"/>
        <w:shd w:val="clear" w:color="auto" w:fill="auto"/>
        <w:bidi w:val="0"/>
        <w:jc w:val="right"/>
        <w:spacing w:before="0" w:after="0"/>
        <w:ind w:left="0" w:right="0" w:firstLine="0"/>
      </w:pPr>
      <w:r>
        <w:pict>
          <v:shape id="_x0000_s1161" type="#_x0000_t202" style="position:absolute;margin-left:177.6pt;margin-top:0.95pt;width:12.95pt;height:7.7pt;z-index:-125829248;mso-wrap-distance-left:61.2pt;mso-wrap-distance-right:5.pt;mso-position-horizontal-relative:margin" fillcolor="#DDE6F2" stroked="f">
            <v:textbox style="mso-fit-shape-to-text:t" inset="0,0,0,0">
              <w:txbxContent>
                <w:p>
                  <w:pPr>
                    <w:pStyle w:val="Style52"/>
                    <w:widowControl w:val="0"/>
                    <w:keepNext w:val="0"/>
                    <w:keepLines w:val="0"/>
                    <w:shd w:val="clear" w:color="auto" w:fill="auto"/>
                    <w:bidi w:val="0"/>
                    <w:jc w:val="left"/>
                    <w:spacing w:before="0" w:after="0"/>
                    <w:ind w:left="0" w:right="0" w:firstLine="0"/>
                  </w:pPr>
                  <w:r>
                    <w:rPr>
                      <w:rStyle w:val="CharStyle53"/>
                    </w:rPr>
                    <w:t>БГД</w:t>
                  </w:r>
                </w:p>
              </w:txbxContent>
            </v:textbox>
            <w10:wrap type="square" side="left" anchorx="margin"/>
          </v:shape>
        </w:pict>
      </w:r>
      <w:r>
        <w:rPr>
          <w:lang w:val="ru-RU" w:eastAsia="ru-RU" w:bidi="ru-RU"/>
          <w:rFonts w:ascii="Times New Roman" w:eastAsia="Times New Roman" w:hAnsi="Times New Roman" w:cs="Times New Roman"/>
          <w:w w:val="100"/>
          <w:spacing w:val="0"/>
          <w:color w:val="000000"/>
          <w:position w:val="0"/>
        </w:rPr>
        <w:t>целиакия?</w:t>
      </w:r>
    </w:p>
    <w:p>
      <w:pPr>
        <w:pStyle w:val="Style52"/>
        <w:widowControl w:val="0"/>
        <w:keepNext w:val="0"/>
        <w:keepLines w:val="0"/>
        <w:shd w:val="clear" w:color="auto" w:fill="auto"/>
        <w:bidi w:val="0"/>
        <w:jc w:val="left"/>
        <w:spacing w:before="0" w:after="0"/>
        <w:ind w:left="1020" w:right="0" w:firstLine="0"/>
      </w:pPr>
      <w:r>
        <w:rPr>
          <w:lang w:val="ru-RU" w:eastAsia="ru-RU" w:bidi="ru-RU"/>
          <w:rFonts w:ascii="Times New Roman" w:eastAsia="Times New Roman" w:hAnsi="Times New Roman" w:cs="Times New Roman"/>
          <w:w w:val="100"/>
          <w:spacing w:val="0"/>
          <w:color w:val="000000"/>
          <w:position w:val="0"/>
        </w:rPr>
        <w:t>Контроль серологии</w:t>
      </w:r>
      <w:r>
        <w:rPr>
          <w:lang w:val="en-US" w:eastAsia="en-US" w:bidi="en-US"/>
          <w:rFonts w:ascii="Times New Roman" w:eastAsia="Times New Roman" w:hAnsi="Times New Roman" w:cs="Times New Roman"/>
          <w:w w:val="100"/>
          <w:spacing w:val="0"/>
          <w:color w:val="000000"/>
          <w:position w:val="0"/>
        </w:rPr>
        <w:t>/HLA/</w:t>
      </w:r>
    </w:p>
    <w:p>
      <w:pPr>
        <w:pStyle w:val="Style52"/>
        <w:widowControl w:val="0"/>
        <w:keepNext w:val="0"/>
        <w:keepLines w:val="0"/>
        <w:shd w:val="clear" w:color="auto" w:fill="auto"/>
        <w:bidi w:val="0"/>
        <w:jc w:val="left"/>
        <w:spacing w:before="0" w:after="0"/>
        <w:ind w:left="1460" w:right="0" w:firstLine="0"/>
      </w:pPr>
      <w:r>
        <w:rPr>
          <w:lang w:val="ru-RU" w:eastAsia="ru-RU" w:bidi="ru-RU"/>
          <w:rFonts w:ascii="Times New Roman" w:eastAsia="Times New Roman" w:hAnsi="Times New Roman" w:cs="Times New Roman"/>
          <w:w w:val="100"/>
          <w:spacing w:val="0"/>
          <w:color w:val="000000"/>
          <w:position w:val="0"/>
        </w:rPr>
        <w:t>морфологии</w:t>
      </w:r>
      <w:r>
        <w:br w:type="page"/>
      </w:r>
    </w:p>
    <w:p>
      <w:pPr>
        <w:pStyle w:val="Style2"/>
        <w:widowControl w:val="0"/>
        <w:keepNext w:val="0"/>
        <w:keepLines w:val="0"/>
        <w:shd w:val="clear" w:color="auto" w:fill="auto"/>
        <w:bidi w:val="0"/>
        <w:jc w:val="both"/>
        <w:spacing w:before="0" w:after="280" w:line="274" w:lineRule="exact"/>
        <w:ind w:left="0" w:right="0" w:firstLine="880"/>
      </w:pPr>
      <w:r>
        <w:rPr>
          <w:lang w:val="ru-RU" w:eastAsia="ru-RU" w:bidi="ru-RU"/>
          <w:rFonts w:ascii="Times New Roman" w:eastAsia="Times New Roman" w:hAnsi="Times New Roman" w:cs="Times New Roman"/>
          <w:w w:val="100"/>
          <w:spacing w:val="0"/>
          <w:color w:val="000000"/>
          <w:position w:val="0"/>
        </w:rPr>
        <w:t xml:space="preserve">Рис. 7 Алгоритм диагностики целиакии у бессимптомных пациентов из группы риска </w:t>
      </w:r>
      <w:r>
        <w:rPr>
          <w:rStyle w:val="CharStyle57"/>
          <w:b w:val="0"/>
          <w:bCs w:val="0"/>
        </w:rPr>
        <w:t>(</w:t>
      </w:r>
      <w:r>
        <w:rPr>
          <w:lang w:val="ru-RU" w:eastAsia="ru-RU" w:bidi="ru-RU"/>
          <w:rFonts w:ascii="Times New Roman" w:eastAsia="Times New Roman" w:hAnsi="Times New Roman" w:cs="Times New Roman"/>
          <w:w w:val="100"/>
          <w:spacing w:val="0"/>
          <w:color w:val="000000"/>
          <w:position w:val="0"/>
        </w:rPr>
        <w:t xml:space="preserve">анти-ТТГ </w:t>
      </w:r>
      <w:r>
        <w:rPr>
          <w:rStyle w:val="CharStyle57"/>
          <w:b w:val="0"/>
          <w:bCs w:val="0"/>
        </w:rPr>
        <w:t xml:space="preserve">- антитела к тканевой трансглутаминазе, </w:t>
      </w:r>
      <w:r>
        <w:rPr>
          <w:lang w:val="en-US" w:eastAsia="en-US" w:bidi="en-US"/>
          <w:rFonts w:ascii="Times New Roman" w:eastAsia="Times New Roman" w:hAnsi="Times New Roman" w:cs="Times New Roman"/>
          <w:w w:val="100"/>
          <w:spacing w:val="0"/>
          <w:color w:val="000000"/>
          <w:position w:val="0"/>
        </w:rPr>
        <w:t xml:space="preserve">EMA </w:t>
      </w:r>
      <w:r>
        <w:rPr>
          <w:rStyle w:val="CharStyle57"/>
          <w:b w:val="0"/>
          <w:bCs w:val="0"/>
        </w:rPr>
        <w:t xml:space="preserve">- антитела к эндомизию, </w:t>
      </w:r>
      <w:r>
        <w:rPr>
          <w:lang w:val="ru-RU" w:eastAsia="ru-RU" w:bidi="ru-RU"/>
          <w:rFonts w:ascii="Times New Roman" w:eastAsia="Times New Roman" w:hAnsi="Times New Roman" w:cs="Times New Roman"/>
          <w:w w:val="100"/>
          <w:spacing w:val="0"/>
          <w:color w:val="000000"/>
          <w:position w:val="0"/>
        </w:rPr>
        <w:t xml:space="preserve">БГД </w:t>
      </w:r>
      <w:r>
        <w:rPr>
          <w:rStyle w:val="CharStyle57"/>
          <w:b w:val="0"/>
          <w:bCs w:val="0"/>
        </w:rPr>
        <w:t>- безглютеновая диета)</w:t>
      </w:r>
    </w:p>
    <w:p>
      <w:pPr>
        <w:pStyle w:val="Style70"/>
        <w:widowControl w:val="0"/>
        <w:keepNext/>
        <w:keepLines/>
        <w:shd w:val="clear" w:color="auto" w:fill="auto"/>
        <w:bidi w:val="0"/>
        <w:spacing w:before="0" w:after="0" w:line="274" w:lineRule="exact"/>
        <w:ind w:left="0" w:right="0" w:firstLine="880"/>
      </w:pPr>
      <w:bookmarkStart w:id="19" w:name="bookmark19"/>
      <w:r>
        <w:rPr>
          <w:lang w:val="ru-RU" w:eastAsia="ru-RU" w:bidi="ru-RU"/>
          <w:rFonts w:ascii="Times New Roman" w:eastAsia="Times New Roman" w:hAnsi="Times New Roman" w:cs="Times New Roman"/>
          <w:w w:val="100"/>
          <w:spacing w:val="0"/>
          <w:color w:val="000000"/>
          <w:position w:val="0"/>
        </w:rPr>
        <w:t>Провокационный тест (нагрузка глютеном)</w:t>
      </w:r>
      <w:bookmarkEnd w:id="19"/>
    </w:p>
    <w:p>
      <w:pPr>
        <w:pStyle w:val="Style19"/>
        <w:widowControl w:val="0"/>
        <w:keepNext w:val="0"/>
        <w:keepLines w:val="0"/>
        <w:shd w:val="clear" w:color="auto" w:fill="auto"/>
        <w:bidi w:val="0"/>
        <w:spacing w:before="0" w:after="0"/>
        <w:ind w:left="0" w:right="0" w:firstLine="880"/>
      </w:pPr>
      <w:r>
        <w:rPr>
          <w:lang w:val="ru-RU" w:eastAsia="ru-RU" w:bidi="ru-RU"/>
          <w:rFonts w:ascii="Times New Roman" w:eastAsia="Times New Roman" w:hAnsi="Times New Roman" w:cs="Times New Roman"/>
          <w:w w:val="100"/>
          <w:spacing w:val="0"/>
          <w:color w:val="000000"/>
          <w:position w:val="0"/>
        </w:rPr>
        <w:t>Как видно из представленных схем, современные протоколы диагностики целиакии не включают в себя проведение повторных морфологических исследований, а также выполнение нагрузки глютеном.</w:t>
      </w:r>
    </w:p>
    <w:p>
      <w:pPr>
        <w:pStyle w:val="Style19"/>
        <w:widowControl w:val="0"/>
        <w:keepNext w:val="0"/>
        <w:keepLines w:val="0"/>
        <w:shd w:val="clear" w:color="auto" w:fill="auto"/>
        <w:bidi w:val="0"/>
        <w:spacing w:before="0" w:after="0"/>
        <w:ind w:left="0" w:right="0" w:firstLine="880"/>
      </w:pPr>
      <w:r>
        <w:rPr>
          <w:lang w:val="ru-RU" w:eastAsia="ru-RU" w:bidi="ru-RU"/>
          <w:rFonts w:ascii="Times New Roman" w:eastAsia="Times New Roman" w:hAnsi="Times New Roman" w:cs="Times New Roman"/>
          <w:w w:val="100"/>
          <w:spacing w:val="0"/>
          <w:color w:val="000000"/>
          <w:position w:val="0"/>
        </w:rPr>
        <w:t xml:space="preserve">Однако на практике приходится сталкиваться с пациентами, которым безглютеновая диета была начата при отсутствии серологического и морфологического подтверждения, или результаты первичного обследования позволяют усомниться в правильности диагноза. В таких случаях выполнение нагрузки глютеном является единственным способом верифицировать диагноз. Перед проведением нагрузки целесообразно проведение генетического исследования - </w:t>
      </w:r>
      <w:r>
        <w:rPr>
          <w:rStyle w:val="CharStyle59"/>
        </w:rPr>
        <w:t>отрицательные результаты теста делают невозможным развитие целиакии и исключают необходимость проведения провокации.</w:t>
      </w:r>
    </w:p>
    <w:p>
      <w:pPr>
        <w:pStyle w:val="Style19"/>
        <w:widowControl w:val="0"/>
        <w:keepNext w:val="0"/>
        <w:keepLines w:val="0"/>
        <w:shd w:val="clear" w:color="auto" w:fill="auto"/>
        <w:bidi w:val="0"/>
        <w:spacing w:before="0" w:after="0"/>
        <w:ind w:left="0" w:right="0" w:firstLine="880"/>
      </w:pPr>
      <w:r>
        <w:rPr>
          <w:lang w:val="ru-RU" w:eastAsia="ru-RU" w:bidi="ru-RU"/>
          <w:rFonts w:ascii="Times New Roman" w:eastAsia="Times New Roman" w:hAnsi="Times New Roman" w:cs="Times New Roman"/>
          <w:w w:val="100"/>
          <w:spacing w:val="0"/>
          <w:color w:val="000000"/>
          <w:position w:val="0"/>
        </w:rPr>
        <w:t>Выполнение провокационного теста требует обязательного проведения двух эндоскопических исследований с забором биопсий: первое - на фоне безглютеновой диеты, второе - при появлении клинических симптомов заболевания на фоне употребления в пищу глютенсодержащих продуктов или через 6 месяцев при отсутствии признаков рецидива заболевания. Нагрузку глютеном рекомендуют проводить, подсыпая глютеновый порошок в пищу и не давать пациенту пшеничного хлеба (печенья, выпечки), так как, в случае подтверждения диагноза целиакии, повторно запретить употребление этих продуктов ребенку будет очень трудно. Ежедневная доза при проведении провокации должна быть не менее 10 г глютена, что соответствует 150 г муки или 200 г пшеничного хлеба. Порошок глютена в российских условиях недоступен, поэтому в наших условиях мы рекомендуем давать пациенту ежедневно 1 порцию (примерно 250 г) манной каши или вермишели.</w:t>
      </w:r>
    </w:p>
    <w:p>
      <w:pPr>
        <w:pStyle w:val="Style19"/>
        <w:widowControl w:val="0"/>
        <w:keepNext w:val="0"/>
        <w:keepLines w:val="0"/>
        <w:shd w:val="clear" w:color="auto" w:fill="auto"/>
        <w:bidi w:val="0"/>
        <w:spacing w:before="0" w:after="544"/>
        <w:ind w:left="0" w:right="0" w:firstLine="880"/>
      </w:pPr>
      <w:r>
        <w:rPr>
          <w:lang w:val="ru-RU" w:eastAsia="ru-RU" w:bidi="ru-RU"/>
          <w:rFonts w:ascii="Times New Roman" w:eastAsia="Times New Roman" w:hAnsi="Times New Roman" w:cs="Times New Roman"/>
          <w:w w:val="100"/>
          <w:spacing w:val="0"/>
          <w:color w:val="000000"/>
          <w:position w:val="0"/>
        </w:rPr>
        <w:t>Если биопсия, проведенная через 6 месяцев употребления глютена не выявляет никаких изменений, морфологическое исследование необходимо повторить спустя 2 года от начала нагрузки глютеном. Если структурные изменения слизистой и к этому времени отсутствуют, рекомендовано динамическое наблюдение за пациентами с проведением эндоскопического исследования при появлении симптомов или повышении уровня антител в сыворотке крови.</w:t>
      </w:r>
    </w:p>
    <w:p>
      <w:pPr>
        <w:pStyle w:val="Style70"/>
        <w:widowControl w:val="0"/>
        <w:keepNext/>
        <w:keepLines/>
        <w:shd w:val="clear" w:color="auto" w:fill="auto"/>
        <w:bidi w:val="0"/>
        <w:jc w:val="left"/>
        <w:spacing w:before="0" w:after="0"/>
        <w:ind w:left="0" w:right="0" w:firstLine="0"/>
      </w:pPr>
      <w:bookmarkStart w:id="20" w:name="bookmark20"/>
      <w:bookmarkStart w:id="21" w:name="bookmark21"/>
      <w:r>
        <w:rPr>
          <w:lang w:val="ru-RU" w:eastAsia="ru-RU" w:bidi="ru-RU"/>
          <w:rFonts w:ascii="Times New Roman" w:eastAsia="Times New Roman" w:hAnsi="Times New Roman" w:cs="Times New Roman"/>
          <w:w w:val="100"/>
          <w:spacing w:val="0"/>
          <w:color w:val="000000"/>
          <w:position w:val="0"/>
        </w:rPr>
        <w:t>ДИФФЕРЕНЦАЛЬНАЯ ДИАГНОСТИКА</w:t>
      </w:r>
      <w:bookmarkEnd w:id="20"/>
      <w:bookmarkEnd w:id="21"/>
    </w:p>
    <w:p>
      <w:pPr>
        <w:pStyle w:val="Style19"/>
        <w:numPr>
          <w:ilvl w:val="0"/>
          <w:numId w:val="21"/>
        </w:numPr>
        <w:tabs>
          <w:tab w:leader="none" w:pos="1111" w:val="left"/>
        </w:tabs>
        <w:widowControl w:val="0"/>
        <w:keepNext w:val="0"/>
        <w:keepLines w:val="0"/>
        <w:shd w:val="clear" w:color="auto" w:fill="auto"/>
        <w:bidi w:val="0"/>
        <w:spacing w:before="0" w:after="0"/>
        <w:ind w:left="0" w:right="0" w:firstLine="760"/>
      </w:pPr>
      <w:r>
        <w:rPr>
          <w:rStyle w:val="CharStyle59"/>
        </w:rPr>
        <w:t xml:space="preserve">Заболевания, проявляющиеся синдромом мальабсорбции: </w:t>
      </w:r>
      <w:r>
        <w:rPr>
          <w:lang w:val="ru-RU" w:eastAsia="ru-RU" w:bidi="ru-RU"/>
          <w:rFonts w:ascii="Times New Roman" w:eastAsia="Times New Roman" w:hAnsi="Times New Roman" w:cs="Times New Roman"/>
          <w:w w:val="100"/>
          <w:spacing w:val="0"/>
          <w:color w:val="000000"/>
          <w:position w:val="0"/>
        </w:rPr>
        <w:t>муковисцидоз, синдром Швахмана-Даймонда, недостаточность панкреатической липазы, аутоиммунная энтеропатия, врожденная лимфангиоэктазия кишечника (синдром Вальдмана), а-бета- липопротеинемия, недостаточность трипсин-энтерокиназы.</w:t>
      </w:r>
    </w:p>
    <w:p>
      <w:pPr>
        <w:pStyle w:val="Style19"/>
        <w:numPr>
          <w:ilvl w:val="0"/>
          <w:numId w:val="21"/>
        </w:numPr>
        <w:tabs>
          <w:tab w:leader="none" w:pos="1111" w:val="left"/>
        </w:tabs>
        <w:widowControl w:val="0"/>
        <w:keepNext w:val="0"/>
        <w:keepLines w:val="0"/>
        <w:shd w:val="clear" w:color="auto" w:fill="auto"/>
        <w:bidi w:val="0"/>
        <w:spacing w:before="0" w:after="0"/>
        <w:ind w:left="0" w:right="0" w:firstLine="760"/>
      </w:pPr>
      <w:r>
        <w:rPr>
          <w:rStyle w:val="CharStyle59"/>
        </w:rPr>
        <w:t xml:space="preserve">Задержка роста и развития ребенка: </w:t>
      </w:r>
      <w:r>
        <w:rPr>
          <w:lang w:val="ru-RU" w:eastAsia="ru-RU" w:bidi="ru-RU"/>
          <w:rFonts w:ascii="Times New Roman" w:eastAsia="Times New Roman" w:hAnsi="Times New Roman" w:cs="Times New Roman"/>
          <w:w w:val="100"/>
          <w:spacing w:val="0"/>
          <w:color w:val="000000"/>
          <w:position w:val="0"/>
        </w:rPr>
        <w:t>гипофизарный нанизм, синдромальные формы низкорослости.</w:t>
      </w:r>
    </w:p>
    <w:p>
      <w:pPr>
        <w:pStyle w:val="Style70"/>
        <w:numPr>
          <w:ilvl w:val="0"/>
          <w:numId w:val="21"/>
        </w:numPr>
        <w:tabs>
          <w:tab w:leader="none" w:pos="1111" w:val="left"/>
        </w:tabs>
        <w:widowControl w:val="0"/>
        <w:keepNext/>
        <w:keepLines/>
        <w:shd w:val="clear" w:color="auto" w:fill="auto"/>
        <w:bidi w:val="0"/>
        <w:spacing w:before="0" w:after="544" w:line="274" w:lineRule="exact"/>
        <w:ind w:left="0" w:right="0" w:firstLine="760"/>
      </w:pPr>
      <w:bookmarkStart w:id="22" w:name="bookmark22"/>
      <w:r>
        <w:rPr>
          <w:lang w:val="ru-RU" w:eastAsia="ru-RU" w:bidi="ru-RU"/>
          <w:rFonts w:ascii="Times New Roman" w:eastAsia="Times New Roman" w:hAnsi="Times New Roman" w:cs="Times New Roman"/>
          <w:w w:val="100"/>
          <w:spacing w:val="0"/>
          <w:color w:val="000000"/>
          <w:position w:val="0"/>
        </w:rPr>
        <w:t>Гастроинтестинальная форма пищевой аллергии к пшенице.</w:t>
      </w:r>
      <w:bookmarkEnd w:id="22"/>
    </w:p>
    <w:p>
      <w:pPr>
        <w:pStyle w:val="Style70"/>
        <w:widowControl w:val="0"/>
        <w:keepNext/>
        <w:keepLines/>
        <w:shd w:val="clear" w:color="auto" w:fill="auto"/>
        <w:bidi w:val="0"/>
        <w:jc w:val="left"/>
        <w:spacing w:before="0" w:after="0"/>
        <w:ind w:left="0" w:right="0" w:firstLine="0"/>
      </w:pPr>
      <w:bookmarkStart w:id="23" w:name="bookmark23"/>
      <w:bookmarkStart w:id="24" w:name="bookmark24"/>
      <w:r>
        <w:rPr>
          <w:lang w:val="ru-RU" w:eastAsia="ru-RU" w:bidi="ru-RU"/>
          <w:rFonts w:ascii="Times New Roman" w:eastAsia="Times New Roman" w:hAnsi="Times New Roman" w:cs="Times New Roman"/>
          <w:w w:val="100"/>
          <w:spacing w:val="0"/>
          <w:color w:val="000000"/>
          <w:position w:val="0"/>
        </w:rPr>
        <w:t>ПРИМЕРЫ ДИАГНОЗОВ</w:t>
      </w:r>
      <w:bookmarkEnd w:id="23"/>
      <w:bookmarkEnd w:id="24"/>
    </w:p>
    <w:p>
      <w:pPr>
        <w:pStyle w:val="Style72"/>
        <w:numPr>
          <w:ilvl w:val="0"/>
          <w:numId w:val="23"/>
        </w:numPr>
        <w:tabs>
          <w:tab w:leader="none" w:pos="1111" w:val="left"/>
        </w:tabs>
        <w:widowControl w:val="0"/>
        <w:keepNext w:val="0"/>
        <w:keepLines w:val="0"/>
        <w:shd w:val="clear" w:color="auto" w:fill="auto"/>
        <w:bidi w:val="0"/>
        <w:spacing w:before="0" w:after="0"/>
        <w:ind w:left="1040" w:right="0"/>
      </w:pPr>
      <w:r>
        <w:rPr>
          <w:lang w:val="ru-RU" w:eastAsia="ru-RU" w:bidi="ru-RU"/>
          <w:rFonts w:ascii="Times New Roman" w:eastAsia="Times New Roman" w:hAnsi="Times New Roman" w:cs="Times New Roman"/>
          <w:w w:val="100"/>
          <w:spacing w:val="0"/>
          <w:color w:val="000000"/>
          <w:position w:val="0"/>
        </w:rPr>
        <w:t>Целиакия, симптомная (типичная) форма, период манифестации; белково</w:t>
        <w:softHyphen/>
        <w:t>энергетическая недостаточность питания (кахексия); синдром экссудативной энтеропатии</w:t>
      </w:r>
    </w:p>
    <w:p>
      <w:pPr>
        <w:pStyle w:val="Style72"/>
        <w:numPr>
          <w:ilvl w:val="0"/>
          <w:numId w:val="23"/>
        </w:numPr>
        <w:tabs>
          <w:tab w:leader="none" w:pos="1111" w:val="left"/>
          <w:tab w:leader="none" w:pos="7534" w:val="center"/>
        </w:tabs>
        <w:widowControl w:val="0"/>
        <w:keepNext w:val="0"/>
        <w:keepLines w:val="0"/>
        <w:shd w:val="clear" w:color="auto" w:fill="auto"/>
        <w:bidi w:val="0"/>
        <w:spacing w:before="0" w:after="0"/>
        <w:ind w:left="1040" w:right="0"/>
      </w:pPr>
      <w:r>
        <w:rPr>
          <w:lang w:val="ru-RU" w:eastAsia="ru-RU" w:bidi="ru-RU"/>
          <w:rFonts w:ascii="Times New Roman" w:eastAsia="Times New Roman" w:hAnsi="Times New Roman" w:cs="Times New Roman"/>
          <w:w w:val="100"/>
          <w:spacing w:val="0"/>
          <w:color w:val="000000"/>
          <w:position w:val="0"/>
        </w:rPr>
        <w:t>Целиакия, симптомная, период манифестации,</w:t>
        <w:tab/>
        <w:t>железодефицитная анемия</w:t>
      </w:r>
    </w:p>
    <w:p>
      <w:pPr>
        <w:pStyle w:val="Style72"/>
        <w:numPr>
          <w:ilvl w:val="0"/>
          <w:numId w:val="23"/>
        </w:numPr>
        <w:tabs>
          <w:tab w:leader="none" w:pos="1111" w:val="left"/>
        </w:tabs>
        <w:widowControl w:val="0"/>
        <w:keepNext w:val="0"/>
        <w:keepLines w:val="0"/>
        <w:shd w:val="clear" w:color="auto" w:fill="auto"/>
        <w:bidi w:val="0"/>
        <w:spacing w:before="0" w:after="0"/>
        <w:ind w:left="1040" w:right="0"/>
      </w:pPr>
      <w:r>
        <w:rPr>
          <w:lang w:val="ru-RU" w:eastAsia="ru-RU" w:bidi="ru-RU"/>
          <w:rFonts w:ascii="Times New Roman" w:eastAsia="Times New Roman" w:hAnsi="Times New Roman" w:cs="Times New Roman"/>
          <w:w w:val="100"/>
          <w:spacing w:val="0"/>
          <w:color w:val="000000"/>
          <w:position w:val="0"/>
        </w:rPr>
        <w:t>Целиакия, симптомная, остеопения.</w:t>
      </w:r>
    </w:p>
    <w:p>
      <w:pPr>
        <w:pStyle w:val="Style72"/>
        <w:numPr>
          <w:ilvl w:val="0"/>
          <w:numId w:val="23"/>
        </w:numPr>
        <w:tabs>
          <w:tab w:leader="none" w:pos="1111" w:val="left"/>
        </w:tabs>
        <w:widowControl w:val="0"/>
        <w:keepNext w:val="0"/>
        <w:keepLines w:val="0"/>
        <w:shd w:val="clear" w:color="auto" w:fill="auto"/>
        <w:bidi w:val="0"/>
        <w:spacing w:before="0" w:after="0"/>
        <w:ind w:left="1040" w:right="0"/>
      </w:pPr>
      <w:r>
        <w:rPr>
          <w:lang w:val="ru-RU" w:eastAsia="ru-RU" w:bidi="ru-RU"/>
          <w:rFonts w:ascii="Times New Roman" w:eastAsia="Times New Roman" w:hAnsi="Times New Roman" w:cs="Times New Roman"/>
          <w:w w:val="100"/>
          <w:spacing w:val="0"/>
          <w:color w:val="000000"/>
          <w:position w:val="0"/>
        </w:rPr>
        <w:t>Инсулин-зависимый сахарный диабет. Целиакия.</w:t>
      </w:r>
    </w:p>
    <w:p>
      <w:pPr>
        <w:pStyle w:val="Style72"/>
        <w:numPr>
          <w:ilvl w:val="0"/>
          <w:numId w:val="23"/>
        </w:numPr>
        <w:tabs>
          <w:tab w:leader="none" w:pos="1111" w:val="left"/>
        </w:tabs>
        <w:widowControl w:val="0"/>
        <w:keepNext w:val="0"/>
        <w:keepLines w:val="0"/>
        <w:shd w:val="clear" w:color="auto" w:fill="auto"/>
        <w:bidi w:val="0"/>
        <w:spacing w:before="0" w:after="0"/>
        <w:ind w:left="1040" w:right="0"/>
      </w:pPr>
      <w:r>
        <w:rPr>
          <w:lang w:val="ru-RU" w:eastAsia="ru-RU" w:bidi="ru-RU"/>
          <w:rFonts w:ascii="Times New Roman" w:eastAsia="Times New Roman" w:hAnsi="Times New Roman" w:cs="Times New Roman"/>
          <w:w w:val="100"/>
          <w:spacing w:val="0"/>
          <w:color w:val="000000"/>
          <w:position w:val="0"/>
        </w:rPr>
        <w:t>Аутоиммунный тиреоидит. Целиакия.</w:t>
      </w:r>
    </w:p>
    <w:p>
      <w:pPr>
        <w:pStyle w:val="Style2"/>
        <w:widowControl w:val="0"/>
        <w:keepNext w:val="0"/>
        <w:keepLines w:val="0"/>
        <w:shd w:val="clear" w:color="auto" w:fill="auto"/>
        <w:bidi w:val="0"/>
        <w:jc w:val="left"/>
        <w:spacing w:before="0" w:after="56"/>
        <w:ind w:left="0" w:right="0" w:firstLine="0"/>
      </w:pPr>
      <w:bookmarkStart w:id="25" w:name="bookmark25"/>
      <w:r>
        <w:rPr>
          <w:lang w:val="ru-RU" w:eastAsia="ru-RU" w:bidi="ru-RU"/>
          <w:rFonts w:ascii="Times New Roman" w:eastAsia="Times New Roman" w:hAnsi="Times New Roman" w:cs="Times New Roman"/>
          <w:w w:val="100"/>
          <w:spacing w:val="0"/>
          <w:color w:val="000000"/>
          <w:position w:val="0"/>
        </w:rPr>
        <w:t>ДИЕТОТЕРАПИЯ, ЛЕЧЕНИЕ</w:t>
      </w:r>
      <w:bookmarkEnd w:id="25"/>
    </w:p>
    <w:p>
      <w:pPr>
        <w:pStyle w:val="Style2"/>
        <w:widowControl w:val="0"/>
        <w:keepNext w:val="0"/>
        <w:keepLines w:val="0"/>
        <w:shd w:val="clear" w:color="auto" w:fill="auto"/>
        <w:bidi w:val="0"/>
        <w:jc w:val="both"/>
        <w:spacing w:before="0" w:after="0" w:line="274" w:lineRule="exact"/>
        <w:ind w:left="0" w:right="0" w:firstLine="960"/>
      </w:pPr>
      <w:r>
        <w:rPr>
          <w:lang w:val="ru-RU" w:eastAsia="ru-RU" w:bidi="ru-RU"/>
          <w:rFonts w:ascii="Times New Roman" w:eastAsia="Times New Roman" w:hAnsi="Times New Roman" w:cs="Times New Roman"/>
          <w:w w:val="100"/>
          <w:spacing w:val="0"/>
          <w:color w:val="000000"/>
          <w:position w:val="0"/>
        </w:rPr>
        <w:t xml:space="preserve">Единственным методом лечения целиакии и профилактики ее осложнений в настоящее время является строгая пожизненная безглютеновая диета. </w:t>
      </w:r>
      <w:r>
        <w:rPr>
          <w:rStyle w:val="CharStyle57"/>
          <w:b w:val="0"/>
          <w:bCs w:val="0"/>
        </w:rPr>
        <w:t xml:space="preserve">Строгая безглютеновая диета рекомендуется как симптомным </w:t>
      </w:r>
      <w:r>
        <w:rPr>
          <w:lang w:val="ru-RU" w:eastAsia="ru-RU" w:bidi="ru-RU"/>
          <w:rFonts w:ascii="Times New Roman" w:eastAsia="Times New Roman" w:hAnsi="Times New Roman" w:cs="Times New Roman"/>
          <w:w w:val="100"/>
          <w:spacing w:val="0"/>
          <w:color w:val="000000"/>
          <w:position w:val="0"/>
        </w:rPr>
        <w:t xml:space="preserve">(1А), </w:t>
      </w:r>
      <w:r>
        <w:rPr>
          <w:rStyle w:val="CharStyle57"/>
          <w:b w:val="0"/>
          <w:bCs w:val="0"/>
        </w:rPr>
        <w:t xml:space="preserve">так и бессимптомным пациентам </w:t>
      </w:r>
      <w:r>
        <w:rPr>
          <w:lang w:val="ru-RU" w:eastAsia="ru-RU" w:bidi="ru-RU"/>
          <w:rFonts w:ascii="Times New Roman" w:eastAsia="Times New Roman" w:hAnsi="Times New Roman" w:cs="Times New Roman"/>
          <w:w w:val="100"/>
          <w:spacing w:val="0"/>
          <w:color w:val="000000"/>
          <w:position w:val="0"/>
        </w:rPr>
        <w:t>(2С).</w:t>
      </w:r>
    </w:p>
    <w:p>
      <w:pPr>
        <w:pStyle w:val="Style19"/>
        <w:widowControl w:val="0"/>
        <w:keepNext w:val="0"/>
        <w:keepLines w:val="0"/>
        <w:shd w:val="clear" w:color="auto" w:fill="auto"/>
        <w:bidi w:val="0"/>
        <w:spacing w:before="0" w:after="0"/>
        <w:ind w:left="0" w:right="0" w:firstLine="960"/>
      </w:pPr>
      <w:r>
        <w:rPr>
          <w:lang w:val="ru-RU" w:eastAsia="ru-RU" w:bidi="ru-RU"/>
          <w:rFonts w:ascii="Times New Roman" w:eastAsia="Times New Roman" w:hAnsi="Times New Roman" w:cs="Times New Roman"/>
          <w:w w:val="100"/>
          <w:spacing w:val="0"/>
          <w:color w:val="000000"/>
          <w:position w:val="0"/>
        </w:rPr>
        <w:t xml:space="preserve">Включение очищенного овса в диету больному целиакией должно проводиться под строгим контролем </w:t>
      </w:r>
      <w:r>
        <w:rPr>
          <w:rStyle w:val="CharStyle59"/>
        </w:rPr>
        <w:t>(1В).</w:t>
      </w:r>
    </w:p>
    <w:p>
      <w:pPr>
        <w:pStyle w:val="Style19"/>
        <w:widowControl w:val="0"/>
        <w:keepNext w:val="0"/>
        <w:keepLines w:val="0"/>
        <w:shd w:val="clear" w:color="auto" w:fill="auto"/>
        <w:bidi w:val="0"/>
        <w:spacing w:before="0" w:after="0"/>
        <w:ind w:left="0" w:right="0" w:firstLine="960"/>
      </w:pPr>
      <w:r>
        <w:rPr>
          <w:lang w:val="ru-RU" w:eastAsia="ru-RU" w:bidi="ru-RU"/>
          <w:rFonts w:ascii="Times New Roman" w:eastAsia="Times New Roman" w:hAnsi="Times New Roman" w:cs="Times New Roman"/>
          <w:w w:val="100"/>
          <w:spacing w:val="0"/>
          <w:color w:val="000000"/>
          <w:position w:val="0"/>
        </w:rPr>
        <w:t xml:space="preserve">Больные целиакией должны находиться под наблюдением диетолога, имеющего опыт ведения данного заболевания </w:t>
      </w:r>
      <w:r>
        <w:rPr>
          <w:rStyle w:val="CharStyle59"/>
        </w:rPr>
        <w:t>(1В).</w:t>
      </w:r>
    </w:p>
    <w:p>
      <w:pPr>
        <w:pStyle w:val="Style19"/>
        <w:widowControl w:val="0"/>
        <w:keepNext w:val="0"/>
        <w:keepLines w:val="0"/>
        <w:shd w:val="clear" w:color="auto" w:fill="auto"/>
        <w:bidi w:val="0"/>
        <w:spacing w:before="0" w:after="0"/>
        <w:ind w:left="0" w:right="0" w:firstLine="960"/>
      </w:pPr>
      <w:r>
        <w:rPr>
          <w:lang w:val="ru-RU" w:eastAsia="ru-RU" w:bidi="ru-RU"/>
          <w:rFonts w:ascii="Times New Roman" w:eastAsia="Times New Roman" w:hAnsi="Times New Roman" w:cs="Times New Roman"/>
          <w:w w:val="100"/>
          <w:spacing w:val="0"/>
          <w:color w:val="000000"/>
          <w:position w:val="0"/>
        </w:rPr>
        <w:t>Больные с впервые установленным диагнозом целиакии должны быть обследованы и получать лечение в отношении дефицитов микронутриентов (железа, кальция, фолиевой кислоты, витамина Д, витамина В</w:t>
      </w:r>
      <w:r>
        <w:rPr>
          <w:rStyle w:val="CharStyle85"/>
        </w:rPr>
        <w:t>12</w:t>
      </w:r>
      <w:r>
        <w:rPr>
          <w:lang w:val="ru-RU" w:eastAsia="ru-RU" w:bidi="ru-RU"/>
          <w:rFonts w:ascii="Times New Roman" w:eastAsia="Times New Roman" w:hAnsi="Times New Roman" w:cs="Times New Roman"/>
          <w:w w:val="100"/>
          <w:spacing w:val="0"/>
          <w:color w:val="000000"/>
          <w:position w:val="0"/>
        </w:rPr>
        <w:t xml:space="preserve">) </w:t>
      </w:r>
      <w:r>
        <w:rPr>
          <w:rStyle w:val="CharStyle59"/>
        </w:rPr>
        <w:t>(2С).</w:t>
      </w:r>
    </w:p>
    <w:p>
      <w:pPr>
        <w:pStyle w:val="Style19"/>
        <w:widowControl w:val="0"/>
        <w:keepNext w:val="0"/>
        <w:keepLines w:val="0"/>
        <w:shd w:val="clear" w:color="auto" w:fill="auto"/>
        <w:bidi w:val="0"/>
        <w:spacing w:before="0" w:after="0"/>
        <w:ind w:left="0" w:right="0" w:firstLine="960"/>
      </w:pPr>
      <w:r>
        <w:rPr>
          <w:lang w:val="ru-RU" w:eastAsia="ru-RU" w:bidi="ru-RU"/>
          <w:rFonts w:ascii="Times New Roman" w:eastAsia="Times New Roman" w:hAnsi="Times New Roman" w:cs="Times New Roman"/>
          <w:w w:val="100"/>
          <w:spacing w:val="0"/>
          <w:color w:val="000000"/>
          <w:position w:val="0"/>
        </w:rPr>
        <w:t>В основе элиминационной диетотерапии лежит полное исключение из рациона питания продуктов, содержащих глютен или его следы. Принципиально важным является отказ от употребления не только тех продуктов, которые содержат «явный» глютен (хлеб, хлебобулочные и кондитерские изделия, макаронные изделия, пшеничная/манная, ячневая/перловая крупы, булгур, кус-кус, полба, спельта, тритикале, камут), но и тех, которые содержат «скрытый» глютен, который используется в качестве пищевой добавки в процессе производства (таблица 7).</w:t>
      </w:r>
    </w:p>
    <w:p>
      <w:pPr>
        <w:pStyle w:val="Style60"/>
        <w:framePr w:w="9869" w:wrap="notBeside" w:vAnchor="text" w:hAnchor="text" w:xAlign="center" w:y="1"/>
        <w:widowControl w:val="0"/>
        <w:keepNext w:val="0"/>
        <w:keepLines w:val="0"/>
        <w:shd w:val="clear" w:color="auto" w:fill="auto"/>
        <w:bidi w:val="0"/>
        <w:spacing w:before="0" w:after="0" w:line="274" w:lineRule="exact"/>
        <w:ind w:left="0" w:right="0" w:firstLine="0"/>
      </w:pPr>
      <w:r>
        <w:rPr>
          <w:lang w:val="ru-RU" w:eastAsia="ru-RU" w:bidi="ru-RU"/>
          <w:rFonts w:ascii="Times New Roman" w:eastAsia="Times New Roman" w:hAnsi="Times New Roman" w:cs="Times New Roman"/>
          <w:w w:val="100"/>
          <w:spacing w:val="0"/>
          <w:color w:val="000000"/>
          <w:position w:val="0"/>
        </w:rPr>
        <w:t>Таблица 7</w:t>
      </w:r>
    </w:p>
    <w:p>
      <w:pPr>
        <w:pStyle w:val="Style60"/>
        <w:framePr w:w="9869" w:wrap="notBeside" w:vAnchor="text" w:hAnchor="text" w:xAlign="center" w:y="1"/>
        <w:tabs>
          <w:tab w:leader="underscore" w:pos="888" w:val="left"/>
          <w:tab w:leader="underscore" w:pos="3446" w:val="left"/>
          <w:tab w:leader="underscore" w:pos="5083" w:val="left"/>
          <w:tab w:leader="underscore" w:pos="6245" w:val="left"/>
        </w:tabs>
        <w:widowControl w:val="0"/>
        <w:keepNext w:val="0"/>
        <w:keepLines w:val="0"/>
        <w:shd w:val="clear" w:color="auto" w:fill="auto"/>
        <w:bidi w:val="0"/>
        <w:jc w:val="both"/>
        <w:spacing w:before="0" w:after="0" w:line="274" w:lineRule="exact"/>
        <w:ind w:left="0" w:right="0" w:firstLine="0"/>
      </w:pPr>
      <w:r>
        <w:rPr>
          <w:lang w:val="ru-RU" w:eastAsia="ru-RU" w:bidi="ru-RU"/>
          <w:rFonts w:ascii="Times New Roman" w:eastAsia="Times New Roman" w:hAnsi="Times New Roman" w:cs="Times New Roman"/>
          <w:w w:val="100"/>
          <w:spacing w:val="0"/>
          <w:color w:val="000000"/>
          <w:position w:val="0"/>
        </w:rPr>
        <w:t xml:space="preserve">Глютен-содержащие продукты и блюда, которые следует исключить из рациона </w:t>
        <w:tab/>
        <w:tab/>
        <w:tab/>
        <w:tab/>
      </w:r>
      <w:r>
        <w:rPr>
          <w:rStyle w:val="CharStyle62"/>
          <w:b/>
          <w:bCs/>
        </w:rPr>
        <w:t>питания при целиакии</w:t>
      </w:r>
    </w:p>
    <w:tbl>
      <w:tblPr>
        <w:tblOverlap w:val="never"/>
        <w:tblLayout w:type="fixed"/>
        <w:jc w:val="center"/>
      </w:tblPr>
      <w:tblGrid>
        <w:gridCol w:w="1843"/>
        <w:gridCol w:w="2558"/>
        <w:gridCol w:w="1637"/>
        <w:gridCol w:w="1776"/>
        <w:gridCol w:w="2054"/>
      </w:tblGrid>
      <w:tr>
        <w:trPr>
          <w:trHeight w:val="274" w:hRule="exact"/>
        </w:trPr>
        <w:tc>
          <w:tcPr>
            <w:shd w:val="clear" w:color="auto" w:fill="FFFFFF"/>
            <w:tcBorders>
              <w:left w:val="single" w:sz="4"/>
              <w:top w:val="single" w:sz="4"/>
            </w:tcBorders>
            <w:vAlign w:val="bottom"/>
          </w:tcPr>
          <w:p>
            <w:pPr>
              <w:pStyle w:val="Style19"/>
              <w:framePr w:w="9869"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3"/>
              </w:rPr>
              <w:t>Продукты</w:t>
            </w:r>
          </w:p>
        </w:tc>
        <w:tc>
          <w:tcPr>
            <w:shd w:val="clear" w:color="auto" w:fill="FFFFFF"/>
            <w:tcBorders>
              <w:left w:val="single" w:sz="4"/>
              <w:top w:val="single" w:sz="4"/>
            </w:tcBorders>
            <w:vAlign w:val="bottom"/>
          </w:tcPr>
          <w:p>
            <w:pPr>
              <w:pStyle w:val="Style19"/>
              <w:framePr w:w="9869"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3"/>
              </w:rPr>
              <w:t>Пшеница</w:t>
            </w:r>
          </w:p>
        </w:tc>
        <w:tc>
          <w:tcPr>
            <w:shd w:val="clear" w:color="auto" w:fill="FFFFFF"/>
            <w:tcBorders>
              <w:left w:val="single" w:sz="4"/>
              <w:top w:val="single" w:sz="4"/>
            </w:tcBorders>
            <w:vAlign w:val="bottom"/>
          </w:tcPr>
          <w:p>
            <w:pPr>
              <w:pStyle w:val="Style19"/>
              <w:framePr w:w="9869"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3"/>
              </w:rPr>
              <w:t>Рожь</w:t>
            </w:r>
          </w:p>
        </w:tc>
        <w:tc>
          <w:tcPr>
            <w:shd w:val="clear" w:color="auto" w:fill="FFFFFF"/>
            <w:tcBorders>
              <w:left w:val="single" w:sz="4"/>
              <w:top w:val="single" w:sz="4"/>
            </w:tcBorders>
            <w:vAlign w:val="bottom"/>
          </w:tcPr>
          <w:p>
            <w:pPr>
              <w:pStyle w:val="Style19"/>
              <w:framePr w:w="9869"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3"/>
              </w:rPr>
              <w:t>Ячмень</w:t>
            </w:r>
          </w:p>
        </w:tc>
        <w:tc>
          <w:tcPr>
            <w:shd w:val="clear" w:color="auto" w:fill="FFFFFF"/>
            <w:tcBorders>
              <w:left w:val="single" w:sz="4"/>
              <w:right w:val="single" w:sz="4"/>
              <w:top w:val="single" w:sz="4"/>
            </w:tcBorders>
            <w:vAlign w:val="bottom"/>
          </w:tcPr>
          <w:p>
            <w:pPr>
              <w:pStyle w:val="Style19"/>
              <w:framePr w:w="9869"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3"/>
              </w:rPr>
              <w:t>Овес</w:t>
            </w:r>
          </w:p>
        </w:tc>
      </w:tr>
      <w:tr>
        <w:trPr>
          <w:trHeight w:val="1272" w:hRule="exact"/>
        </w:trPr>
        <w:tc>
          <w:tcPr>
            <w:shd w:val="clear" w:color="auto" w:fill="FFFFFF"/>
            <w:tcBorders>
              <w:left w:val="single" w:sz="4"/>
              <w:top w:val="single" w:sz="4"/>
            </w:tcBorders>
            <w:vAlign w:val="top"/>
          </w:tcPr>
          <w:p>
            <w:pPr>
              <w:pStyle w:val="Style19"/>
              <w:framePr w:w="9869"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3"/>
              </w:rPr>
              <w:t>Крупы, каши</w:t>
            </w:r>
          </w:p>
        </w:tc>
        <w:tc>
          <w:tcPr>
            <w:shd w:val="clear" w:color="auto" w:fill="FFFFFF"/>
            <w:tcBorders>
              <w:left w:val="single" w:sz="4"/>
              <w:top w:val="single" w:sz="4"/>
            </w:tcBorders>
            <w:vAlign w:val="bottom"/>
          </w:tcPr>
          <w:p>
            <w:pPr>
              <w:pStyle w:val="Style19"/>
              <w:framePr w:w="9869" w:wrap="notBeside" w:vAnchor="text" w:hAnchor="text" w:xAlign="center" w:y="1"/>
              <w:widowControl w:val="0"/>
              <w:keepNext w:val="0"/>
              <w:keepLines w:val="0"/>
              <w:shd w:val="clear" w:color="auto" w:fill="auto"/>
              <w:bidi w:val="0"/>
              <w:jc w:val="left"/>
              <w:spacing w:before="0" w:after="0" w:line="250" w:lineRule="exact"/>
              <w:ind w:left="0" w:right="0" w:firstLine="0"/>
            </w:pPr>
            <w:r>
              <w:rPr>
                <w:rStyle w:val="CharStyle64"/>
              </w:rPr>
              <w:t>Манная, пшеничная, “Артек”, "Полтавская”,</w:t>
            </w:r>
          </w:p>
          <w:p>
            <w:pPr>
              <w:pStyle w:val="Style19"/>
              <w:framePr w:w="9869" w:wrap="notBeside" w:vAnchor="text" w:hAnchor="text" w:xAlign="center" w:y="1"/>
              <w:widowControl w:val="0"/>
              <w:keepNext w:val="0"/>
              <w:keepLines w:val="0"/>
              <w:shd w:val="clear" w:color="auto" w:fill="auto"/>
              <w:bidi w:val="0"/>
              <w:jc w:val="left"/>
              <w:spacing w:before="0" w:after="0" w:line="250" w:lineRule="exact"/>
              <w:ind w:left="0" w:right="0" w:firstLine="0"/>
            </w:pPr>
            <w:r>
              <w:rPr>
                <w:rStyle w:val="CharStyle64"/>
              </w:rPr>
              <w:t>“4 злака”, “ 7 злаков”, кускус, булгур, спельта, полба</w:t>
            </w:r>
          </w:p>
        </w:tc>
        <w:tc>
          <w:tcPr>
            <w:shd w:val="clear" w:color="auto" w:fill="FFFFFF"/>
            <w:tcBorders>
              <w:left w:val="single" w:sz="4"/>
              <w:top w:val="single" w:sz="4"/>
            </w:tcBorders>
            <w:vAlign w:val="top"/>
          </w:tcPr>
          <w:p>
            <w:pPr>
              <w:pStyle w:val="Style19"/>
              <w:framePr w:w="9869" w:wrap="notBeside" w:vAnchor="text" w:hAnchor="text" w:xAlign="center" w:y="1"/>
              <w:widowControl w:val="0"/>
              <w:keepNext w:val="0"/>
              <w:keepLines w:val="0"/>
              <w:shd w:val="clear" w:color="auto" w:fill="auto"/>
              <w:bidi w:val="0"/>
              <w:jc w:val="left"/>
              <w:spacing w:before="0" w:after="0" w:line="244" w:lineRule="exact"/>
              <w:ind w:left="0" w:right="0" w:firstLine="0"/>
            </w:pPr>
            <w:r>
              <w:rPr>
                <w:rStyle w:val="CharStyle64"/>
              </w:rPr>
              <w:t>Ржаная</w:t>
            </w:r>
          </w:p>
        </w:tc>
        <w:tc>
          <w:tcPr>
            <w:shd w:val="clear" w:color="auto" w:fill="FFFFFF"/>
            <w:tcBorders>
              <w:left w:val="single" w:sz="4"/>
              <w:top w:val="single" w:sz="4"/>
            </w:tcBorders>
            <w:vAlign w:val="top"/>
          </w:tcPr>
          <w:p>
            <w:pPr>
              <w:pStyle w:val="Style19"/>
              <w:framePr w:w="9869" w:wrap="notBeside" w:vAnchor="text" w:hAnchor="text" w:xAlign="center" w:y="1"/>
              <w:widowControl w:val="0"/>
              <w:keepNext w:val="0"/>
              <w:keepLines w:val="0"/>
              <w:shd w:val="clear" w:color="auto" w:fill="auto"/>
              <w:bidi w:val="0"/>
              <w:jc w:val="left"/>
              <w:spacing w:before="0" w:after="0" w:line="244" w:lineRule="exact"/>
              <w:ind w:left="0" w:right="0" w:firstLine="0"/>
            </w:pPr>
            <w:r>
              <w:rPr>
                <w:rStyle w:val="CharStyle64"/>
              </w:rPr>
              <w:t>Ячменная,</w:t>
            </w:r>
          </w:p>
          <w:p>
            <w:pPr>
              <w:pStyle w:val="Style19"/>
              <w:framePr w:w="9869" w:wrap="notBeside" w:vAnchor="text" w:hAnchor="text" w:xAlign="center" w:y="1"/>
              <w:widowControl w:val="0"/>
              <w:keepNext w:val="0"/>
              <w:keepLines w:val="0"/>
              <w:shd w:val="clear" w:color="auto" w:fill="auto"/>
              <w:bidi w:val="0"/>
              <w:jc w:val="left"/>
              <w:spacing w:before="0" w:after="0" w:line="250" w:lineRule="exact"/>
              <w:ind w:left="0" w:right="0" w:firstLine="0"/>
            </w:pPr>
            <w:r>
              <w:rPr>
                <w:rStyle w:val="CharStyle64"/>
              </w:rPr>
              <w:t>перловая,</w:t>
            </w:r>
          </w:p>
          <w:p>
            <w:pPr>
              <w:pStyle w:val="Style19"/>
              <w:framePr w:w="9869" w:wrap="notBeside" w:vAnchor="text" w:hAnchor="text" w:xAlign="center" w:y="1"/>
              <w:widowControl w:val="0"/>
              <w:keepNext w:val="0"/>
              <w:keepLines w:val="0"/>
              <w:shd w:val="clear" w:color="auto" w:fill="auto"/>
              <w:bidi w:val="0"/>
              <w:jc w:val="left"/>
              <w:spacing w:before="0" w:after="0" w:line="250" w:lineRule="exact"/>
              <w:ind w:left="0" w:right="0" w:firstLine="0"/>
            </w:pPr>
            <w:r>
              <w:rPr>
                <w:rStyle w:val="CharStyle64"/>
              </w:rPr>
              <w:t>ячневая.</w:t>
            </w:r>
          </w:p>
        </w:tc>
        <w:tc>
          <w:tcPr>
            <w:shd w:val="clear" w:color="auto" w:fill="FFFFFF"/>
            <w:tcBorders>
              <w:left w:val="single" w:sz="4"/>
              <w:right w:val="single" w:sz="4"/>
              <w:top w:val="single" w:sz="4"/>
            </w:tcBorders>
            <w:vAlign w:val="top"/>
          </w:tcPr>
          <w:p>
            <w:pPr>
              <w:pStyle w:val="Style19"/>
              <w:framePr w:w="9869" w:wrap="notBeside" w:vAnchor="text" w:hAnchor="text" w:xAlign="center" w:y="1"/>
              <w:widowControl w:val="0"/>
              <w:keepNext w:val="0"/>
              <w:keepLines w:val="0"/>
              <w:shd w:val="clear" w:color="auto" w:fill="auto"/>
              <w:bidi w:val="0"/>
              <w:jc w:val="left"/>
              <w:spacing w:before="0" w:after="0" w:line="244" w:lineRule="exact"/>
              <w:ind w:left="0" w:right="0" w:firstLine="0"/>
            </w:pPr>
            <w:r>
              <w:rPr>
                <w:rStyle w:val="CharStyle64"/>
              </w:rPr>
              <w:t>Овсяная,</w:t>
            </w:r>
          </w:p>
          <w:p>
            <w:pPr>
              <w:pStyle w:val="Style19"/>
              <w:framePr w:w="9869" w:wrap="notBeside" w:vAnchor="text" w:hAnchor="text" w:xAlign="center" w:y="1"/>
              <w:widowControl w:val="0"/>
              <w:keepNext w:val="0"/>
              <w:keepLines w:val="0"/>
              <w:shd w:val="clear" w:color="auto" w:fill="auto"/>
              <w:bidi w:val="0"/>
              <w:jc w:val="left"/>
              <w:spacing w:before="0" w:after="0" w:line="254" w:lineRule="exact"/>
              <w:ind w:left="0" w:right="0" w:firstLine="0"/>
            </w:pPr>
            <w:r>
              <w:rPr>
                <w:rStyle w:val="CharStyle64"/>
              </w:rPr>
              <w:t>“Геркулес”,</w:t>
            </w:r>
          </w:p>
          <w:p>
            <w:pPr>
              <w:pStyle w:val="Style19"/>
              <w:framePr w:w="9869" w:wrap="notBeside" w:vAnchor="text" w:hAnchor="text" w:xAlign="center" w:y="1"/>
              <w:widowControl w:val="0"/>
              <w:keepNext w:val="0"/>
              <w:keepLines w:val="0"/>
              <w:shd w:val="clear" w:color="auto" w:fill="auto"/>
              <w:bidi w:val="0"/>
              <w:jc w:val="left"/>
              <w:spacing w:before="0" w:after="0" w:line="254" w:lineRule="exact"/>
              <w:ind w:left="0" w:right="0" w:firstLine="0"/>
            </w:pPr>
            <w:r>
              <w:rPr>
                <w:rStyle w:val="CharStyle64"/>
              </w:rPr>
              <w:t>“Спортивная”,</w:t>
            </w:r>
          </w:p>
          <w:p>
            <w:pPr>
              <w:pStyle w:val="Style19"/>
              <w:framePr w:w="9869" w:wrap="notBeside" w:vAnchor="text" w:hAnchor="text" w:xAlign="center" w:y="1"/>
              <w:widowControl w:val="0"/>
              <w:keepNext w:val="0"/>
              <w:keepLines w:val="0"/>
              <w:shd w:val="clear" w:color="auto" w:fill="auto"/>
              <w:bidi w:val="0"/>
              <w:jc w:val="left"/>
              <w:spacing w:before="0" w:after="0" w:line="254" w:lineRule="exact"/>
              <w:ind w:left="0" w:right="0" w:firstLine="0"/>
            </w:pPr>
            <w:r>
              <w:rPr>
                <w:rStyle w:val="CharStyle64"/>
              </w:rPr>
              <w:t>толокно</w:t>
            </w:r>
          </w:p>
        </w:tc>
      </w:tr>
      <w:tr>
        <w:trPr>
          <w:trHeight w:val="518" w:hRule="exact"/>
        </w:trPr>
        <w:tc>
          <w:tcPr>
            <w:shd w:val="clear" w:color="auto" w:fill="FFFFFF"/>
            <w:tcBorders>
              <w:left w:val="single" w:sz="4"/>
              <w:top w:val="single" w:sz="4"/>
            </w:tcBorders>
            <w:vAlign w:val="top"/>
          </w:tcPr>
          <w:p>
            <w:pPr>
              <w:pStyle w:val="Style19"/>
              <w:framePr w:w="9869"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3"/>
              </w:rPr>
              <w:t>Мука и отруби</w:t>
            </w:r>
          </w:p>
        </w:tc>
        <w:tc>
          <w:tcPr>
            <w:shd w:val="clear" w:color="auto" w:fill="FFFFFF"/>
            <w:tcBorders>
              <w:left w:val="single" w:sz="4"/>
              <w:top w:val="single" w:sz="4"/>
            </w:tcBorders>
            <w:vAlign w:val="bottom"/>
          </w:tcPr>
          <w:p>
            <w:pPr>
              <w:pStyle w:val="Style19"/>
              <w:framePr w:w="9869" w:wrap="notBeside" w:vAnchor="text" w:hAnchor="text" w:xAlign="center" w:y="1"/>
              <w:widowControl w:val="0"/>
              <w:keepNext w:val="0"/>
              <w:keepLines w:val="0"/>
              <w:shd w:val="clear" w:color="auto" w:fill="auto"/>
              <w:bidi w:val="0"/>
              <w:jc w:val="left"/>
              <w:spacing w:before="0" w:after="0" w:line="259" w:lineRule="exact"/>
              <w:ind w:left="0" w:right="0" w:firstLine="0"/>
            </w:pPr>
            <w:r>
              <w:rPr>
                <w:rStyle w:val="CharStyle64"/>
              </w:rPr>
              <w:t>Пшеничная мука и отруби</w:t>
            </w:r>
          </w:p>
        </w:tc>
        <w:tc>
          <w:tcPr>
            <w:shd w:val="clear" w:color="auto" w:fill="FFFFFF"/>
            <w:tcBorders>
              <w:left w:val="single" w:sz="4"/>
              <w:top w:val="single" w:sz="4"/>
            </w:tcBorders>
            <w:vAlign w:val="bottom"/>
          </w:tcPr>
          <w:p>
            <w:pPr>
              <w:pStyle w:val="Style19"/>
              <w:framePr w:w="9869" w:wrap="notBeside" w:vAnchor="text" w:hAnchor="text" w:xAlign="center" w:y="1"/>
              <w:widowControl w:val="0"/>
              <w:keepNext w:val="0"/>
              <w:keepLines w:val="0"/>
              <w:shd w:val="clear" w:color="auto" w:fill="auto"/>
              <w:bidi w:val="0"/>
              <w:jc w:val="left"/>
              <w:spacing w:before="0" w:after="0" w:line="259" w:lineRule="exact"/>
              <w:ind w:left="0" w:right="0" w:firstLine="0"/>
            </w:pPr>
            <w:r>
              <w:rPr>
                <w:rStyle w:val="CharStyle64"/>
              </w:rPr>
              <w:t>Ржаная мука и отруби</w:t>
            </w:r>
          </w:p>
        </w:tc>
        <w:tc>
          <w:tcPr>
            <w:shd w:val="clear" w:color="auto" w:fill="FFFFFF"/>
            <w:tcBorders>
              <w:left w:val="single" w:sz="4"/>
              <w:top w:val="single" w:sz="4"/>
            </w:tcBorders>
            <w:vAlign w:val="top"/>
          </w:tcPr>
          <w:p>
            <w:pPr>
              <w:pStyle w:val="Style19"/>
              <w:framePr w:w="9869" w:wrap="notBeside" w:vAnchor="text" w:hAnchor="text" w:xAlign="center" w:y="1"/>
              <w:widowControl w:val="0"/>
              <w:keepNext w:val="0"/>
              <w:keepLines w:val="0"/>
              <w:shd w:val="clear" w:color="auto" w:fill="auto"/>
              <w:bidi w:val="0"/>
              <w:jc w:val="left"/>
              <w:spacing w:before="0" w:after="0" w:line="244" w:lineRule="exact"/>
              <w:ind w:left="0" w:right="0" w:firstLine="0"/>
            </w:pPr>
            <w:r>
              <w:rPr>
                <w:rStyle w:val="CharStyle64"/>
              </w:rPr>
              <w:t>Ячменная мука</w:t>
            </w:r>
          </w:p>
        </w:tc>
        <w:tc>
          <w:tcPr>
            <w:shd w:val="clear" w:color="auto" w:fill="FFFFFF"/>
            <w:tcBorders>
              <w:left w:val="single" w:sz="4"/>
              <w:right w:val="single" w:sz="4"/>
              <w:top w:val="single" w:sz="4"/>
            </w:tcBorders>
            <w:vAlign w:val="top"/>
          </w:tcPr>
          <w:p>
            <w:pPr>
              <w:pStyle w:val="Style19"/>
              <w:framePr w:w="9869" w:wrap="notBeside" w:vAnchor="text" w:hAnchor="text" w:xAlign="center" w:y="1"/>
              <w:widowControl w:val="0"/>
              <w:keepNext w:val="0"/>
              <w:keepLines w:val="0"/>
              <w:shd w:val="clear" w:color="auto" w:fill="auto"/>
              <w:bidi w:val="0"/>
              <w:jc w:val="left"/>
              <w:spacing w:before="0" w:after="0" w:line="244" w:lineRule="exact"/>
              <w:ind w:left="0" w:right="0" w:firstLine="0"/>
            </w:pPr>
            <w:r>
              <w:rPr>
                <w:rStyle w:val="CharStyle64"/>
              </w:rPr>
              <w:t>Овсяная мука</w:t>
            </w:r>
          </w:p>
        </w:tc>
      </w:tr>
      <w:tr>
        <w:trPr>
          <w:trHeight w:val="1272" w:hRule="exact"/>
        </w:trPr>
        <w:tc>
          <w:tcPr>
            <w:shd w:val="clear" w:color="auto" w:fill="FFFFFF"/>
            <w:tcBorders>
              <w:left w:val="single" w:sz="4"/>
              <w:top w:val="single" w:sz="4"/>
            </w:tcBorders>
            <w:vAlign w:val="top"/>
          </w:tcPr>
          <w:p>
            <w:pPr>
              <w:pStyle w:val="Style19"/>
              <w:framePr w:w="9869"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3"/>
              </w:rPr>
              <w:t>Детские</w:t>
            </w:r>
          </w:p>
          <w:p>
            <w:pPr>
              <w:pStyle w:val="Style19"/>
              <w:framePr w:w="9869" w:wrap="notBeside" w:vAnchor="text" w:hAnchor="text" w:xAlign="center" w:y="1"/>
              <w:widowControl w:val="0"/>
              <w:keepNext w:val="0"/>
              <w:keepLines w:val="0"/>
              <w:shd w:val="clear" w:color="auto" w:fill="auto"/>
              <w:bidi w:val="0"/>
              <w:jc w:val="left"/>
              <w:spacing w:before="0" w:after="0" w:line="250" w:lineRule="exact"/>
              <w:ind w:left="0" w:right="0" w:firstLine="0"/>
            </w:pPr>
            <w:r>
              <w:rPr>
                <w:rStyle w:val="CharStyle63"/>
              </w:rPr>
              <w:t>молочные</w:t>
            </w:r>
          </w:p>
          <w:p>
            <w:pPr>
              <w:pStyle w:val="Style19"/>
              <w:framePr w:w="9869" w:wrap="notBeside" w:vAnchor="text" w:hAnchor="text" w:xAlign="center" w:y="1"/>
              <w:widowControl w:val="0"/>
              <w:keepNext w:val="0"/>
              <w:keepLines w:val="0"/>
              <w:shd w:val="clear" w:color="auto" w:fill="auto"/>
              <w:bidi w:val="0"/>
              <w:jc w:val="left"/>
              <w:spacing w:before="0" w:after="0" w:line="250" w:lineRule="exact"/>
              <w:ind w:left="0" w:right="0" w:firstLine="0"/>
            </w:pPr>
            <w:r>
              <w:rPr>
                <w:rStyle w:val="CharStyle63"/>
              </w:rPr>
              <w:t>смеси</w:t>
            </w:r>
          </w:p>
        </w:tc>
        <w:tc>
          <w:tcPr>
            <w:shd w:val="clear" w:color="auto" w:fill="FFFFFF"/>
            <w:tcBorders>
              <w:left w:val="single" w:sz="4"/>
              <w:top w:val="single" w:sz="4"/>
            </w:tcBorders>
            <w:vAlign w:val="top"/>
          </w:tcPr>
          <w:p>
            <w:pPr>
              <w:pStyle w:val="Style19"/>
              <w:framePr w:w="9869" w:wrap="notBeside" w:vAnchor="text" w:hAnchor="text" w:xAlign="center" w:y="1"/>
              <w:widowControl w:val="0"/>
              <w:keepNext w:val="0"/>
              <w:keepLines w:val="0"/>
              <w:shd w:val="clear" w:color="auto" w:fill="auto"/>
              <w:bidi w:val="0"/>
              <w:jc w:val="left"/>
              <w:spacing w:before="0" w:after="0" w:line="254" w:lineRule="exact"/>
              <w:ind w:left="0" w:right="0" w:firstLine="0"/>
            </w:pPr>
            <w:r>
              <w:rPr>
                <w:rStyle w:val="CharStyle64"/>
              </w:rPr>
              <w:t>“Здоровье” с пшеничной мукой</w:t>
            </w:r>
          </w:p>
        </w:tc>
        <w:tc>
          <w:tcPr>
            <w:shd w:val="clear" w:color="auto" w:fill="FFFFFF"/>
            <w:tcBorders>
              <w:left w:val="single" w:sz="4"/>
              <w:top w:val="single" w:sz="4"/>
            </w:tcBorders>
            <w:vAlign w:val="top"/>
          </w:tcPr>
          <w:p>
            <w:pPr>
              <w:framePr w:w="986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869" w:wrap="notBeside" w:vAnchor="text" w:hAnchor="text" w:xAlign="center" w:y="1"/>
              <w:widowControl w:val="0"/>
              <w:rPr>
                <w:sz w:val="10"/>
                <w:szCs w:val="10"/>
              </w:rPr>
            </w:pPr>
          </w:p>
        </w:tc>
        <w:tc>
          <w:tcPr>
            <w:shd w:val="clear" w:color="auto" w:fill="FFFFFF"/>
            <w:tcBorders>
              <w:left w:val="single" w:sz="4"/>
              <w:right w:val="single" w:sz="4"/>
              <w:top w:val="single" w:sz="4"/>
            </w:tcBorders>
            <w:vAlign w:val="bottom"/>
          </w:tcPr>
          <w:p>
            <w:pPr>
              <w:pStyle w:val="Style19"/>
              <w:framePr w:w="9869" w:wrap="notBeside" w:vAnchor="text" w:hAnchor="text" w:xAlign="center" w:y="1"/>
              <w:widowControl w:val="0"/>
              <w:keepNext w:val="0"/>
              <w:keepLines w:val="0"/>
              <w:shd w:val="clear" w:color="auto" w:fill="auto"/>
              <w:bidi w:val="0"/>
              <w:jc w:val="left"/>
              <w:spacing w:before="0" w:after="0" w:line="250" w:lineRule="exact"/>
              <w:ind w:left="0" w:right="0" w:firstLine="0"/>
            </w:pPr>
            <w:r>
              <w:rPr>
                <w:rStyle w:val="CharStyle64"/>
              </w:rPr>
              <w:t>Смеси «Малыш», «Малютка 2 плюс» и «Малыш» с овсяным отваром или мукой</w:t>
            </w:r>
          </w:p>
        </w:tc>
      </w:tr>
      <w:tr>
        <w:trPr>
          <w:trHeight w:val="1781" w:hRule="exact"/>
        </w:trPr>
        <w:tc>
          <w:tcPr>
            <w:shd w:val="clear" w:color="auto" w:fill="FFFFFF"/>
            <w:tcBorders>
              <w:left w:val="single" w:sz="4"/>
              <w:top w:val="single" w:sz="4"/>
            </w:tcBorders>
            <w:vAlign w:val="top"/>
          </w:tcPr>
          <w:p>
            <w:pPr>
              <w:pStyle w:val="Style19"/>
              <w:framePr w:w="9869"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3"/>
              </w:rPr>
              <w:t>Детские каши</w:t>
            </w:r>
          </w:p>
        </w:tc>
        <w:tc>
          <w:tcPr>
            <w:shd w:val="clear" w:color="auto" w:fill="FFFFFF"/>
            <w:tcBorders>
              <w:left w:val="single" w:sz="4"/>
              <w:top w:val="single" w:sz="4"/>
            </w:tcBorders>
            <w:vAlign w:val="bottom"/>
          </w:tcPr>
          <w:p>
            <w:pPr>
              <w:pStyle w:val="Style19"/>
              <w:framePr w:w="9869" w:wrap="notBeside" w:vAnchor="text" w:hAnchor="text" w:xAlign="center" w:y="1"/>
              <w:widowControl w:val="0"/>
              <w:keepNext w:val="0"/>
              <w:keepLines w:val="0"/>
              <w:shd w:val="clear" w:color="auto" w:fill="auto"/>
              <w:bidi w:val="0"/>
              <w:jc w:val="left"/>
              <w:spacing w:before="0" w:after="0" w:line="250" w:lineRule="exact"/>
              <w:ind w:left="0" w:right="0" w:firstLine="0"/>
            </w:pPr>
            <w:r>
              <w:rPr>
                <w:rStyle w:val="CharStyle64"/>
              </w:rPr>
              <w:t>Детские инстантные (быстрорастворимые) каши с пшеничными,</w:t>
            </w:r>
          </w:p>
          <w:p>
            <w:pPr>
              <w:pStyle w:val="Style19"/>
              <w:framePr w:w="9869" w:wrap="notBeside" w:vAnchor="text" w:hAnchor="text" w:xAlign="center" w:y="1"/>
              <w:widowControl w:val="0"/>
              <w:keepNext w:val="0"/>
              <w:keepLines w:val="0"/>
              <w:shd w:val="clear" w:color="auto" w:fill="auto"/>
              <w:bidi w:val="0"/>
              <w:jc w:val="left"/>
              <w:spacing w:before="0" w:after="0" w:line="250" w:lineRule="exact"/>
              <w:ind w:left="0" w:right="0" w:firstLine="0"/>
            </w:pPr>
            <w:r>
              <w:rPr>
                <w:rStyle w:val="CharStyle64"/>
              </w:rPr>
              <w:t>манными хлопьями,</w:t>
            </w:r>
          </w:p>
          <w:p>
            <w:pPr>
              <w:pStyle w:val="Style19"/>
              <w:framePr w:w="9869" w:wrap="notBeside" w:vAnchor="text" w:hAnchor="text" w:xAlign="center" w:y="1"/>
              <w:widowControl w:val="0"/>
              <w:keepNext w:val="0"/>
              <w:keepLines w:val="0"/>
              <w:shd w:val="clear" w:color="auto" w:fill="auto"/>
              <w:bidi w:val="0"/>
              <w:jc w:val="left"/>
              <w:spacing w:before="0" w:after="0" w:line="250" w:lineRule="exact"/>
              <w:ind w:left="0" w:right="0" w:firstLine="0"/>
            </w:pPr>
            <w:r>
              <w:rPr>
                <w:rStyle w:val="CharStyle64"/>
              </w:rPr>
              <w:t>«смешанные злаки»,</w:t>
            </w:r>
          </w:p>
          <w:p>
            <w:pPr>
              <w:pStyle w:val="Style19"/>
              <w:framePr w:w="9869" w:wrap="notBeside" w:vAnchor="text" w:hAnchor="text" w:xAlign="center" w:y="1"/>
              <w:widowControl w:val="0"/>
              <w:keepNext w:val="0"/>
              <w:keepLines w:val="0"/>
              <w:shd w:val="clear" w:color="auto" w:fill="auto"/>
              <w:bidi w:val="0"/>
              <w:jc w:val="left"/>
              <w:spacing w:before="0" w:after="0" w:line="250" w:lineRule="exact"/>
              <w:ind w:left="0" w:right="0" w:firstLine="0"/>
            </w:pPr>
            <w:r>
              <w:rPr>
                <w:rStyle w:val="CharStyle64"/>
              </w:rPr>
              <w:t>«4 злака»,«7 злаков» и т.п.</w:t>
            </w:r>
          </w:p>
        </w:tc>
        <w:tc>
          <w:tcPr>
            <w:shd w:val="clear" w:color="auto" w:fill="FFFFFF"/>
            <w:tcBorders>
              <w:left w:val="single" w:sz="4"/>
              <w:top w:val="single" w:sz="4"/>
            </w:tcBorders>
            <w:vAlign w:val="top"/>
          </w:tcPr>
          <w:p>
            <w:pPr>
              <w:pStyle w:val="Style19"/>
              <w:framePr w:w="9869" w:wrap="notBeside" w:vAnchor="text" w:hAnchor="text" w:xAlign="center" w:y="1"/>
              <w:widowControl w:val="0"/>
              <w:keepNext w:val="0"/>
              <w:keepLines w:val="0"/>
              <w:shd w:val="clear" w:color="auto" w:fill="auto"/>
              <w:bidi w:val="0"/>
              <w:jc w:val="left"/>
              <w:spacing w:before="0" w:after="0" w:line="250" w:lineRule="exact"/>
              <w:ind w:left="0" w:right="0" w:firstLine="0"/>
            </w:pPr>
            <w:r>
              <w:rPr>
                <w:rStyle w:val="CharStyle64"/>
              </w:rPr>
              <w:t>«4 злака»,</w:t>
            </w:r>
          </w:p>
          <w:p>
            <w:pPr>
              <w:pStyle w:val="Style19"/>
              <w:framePr w:w="9869" w:wrap="notBeside" w:vAnchor="text" w:hAnchor="text" w:xAlign="center" w:y="1"/>
              <w:widowControl w:val="0"/>
              <w:keepNext w:val="0"/>
              <w:keepLines w:val="0"/>
              <w:shd w:val="clear" w:color="auto" w:fill="auto"/>
              <w:bidi w:val="0"/>
              <w:jc w:val="left"/>
              <w:spacing w:before="0" w:after="0" w:line="250" w:lineRule="exact"/>
              <w:ind w:left="0" w:right="0" w:firstLine="0"/>
            </w:pPr>
            <w:r>
              <w:rPr>
                <w:rStyle w:val="CharStyle64"/>
              </w:rPr>
              <w:t>«7 злаков», «смешанные</w:t>
            </w:r>
          </w:p>
          <w:p>
            <w:pPr>
              <w:pStyle w:val="Style19"/>
              <w:framePr w:w="9869" w:wrap="notBeside" w:vAnchor="text" w:hAnchor="text" w:xAlign="center" w:y="1"/>
              <w:widowControl w:val="0"/>
              <w:keepNext w:val="0"/>
              <w:keepLines w:val="0"/>
              <w:shd w:val="clear" w:color="auto" w:fill="auto"/>
              <w:bidi w:val="0"/>
              <w:jc w:val="left"/>
              <w:spacing w:before="0" w:after="0" w:line="250" w:lineRule="exact"/>
              <w:ind w:left="0" w:right="0" w:firstLine="0"/>
            </w:pPr>
            <w:r>
              <w:rPr>
                <w:rStyle w:val="CharStyle64"/>
              </w:rPr>
              <w:t>злаки»</w:t>
            </w:r>
          </w:p>
        </w:tc>
        <w:tc>
          <w:tcPr>
            <w:shd w:val="clear" w:color="auto" w:fill="FFFFFF"/>
            <w:tcBorders>
              <w:left w:val="single" w:sz="4"/>
              <w:top w:val="single" w:sz="4"/>
            </w:tcBorders>
            <w:vAlign w:val="top"/>
          </w:tcPr>
          <w:p>
            <w:pPr>
              <w:pStyle w:val="Style19"/>
              <w:framePr w:w="9869" w:wrap="notBeside" w:vAnchor="text" w:hAnchor="text" w:xAlign="center" w:y="1"/>
              <w:widowControl w:val="0"/>
              <w:keepNext w:val="0"/>
              <w:keepLines w:val="0"/>
              <w:shd w:val="clear" w:color="auto" w:fill="auto"/>
              <w:bidi w:val="0"/>
              <w:jc w:val="left"/>
              <w:spacing w:before="0" w:after="0" w:line="250" w:lineRule="exact"/>
              <w:ind w:left="0" w:right="0" w:firstLine="0"/>
            </w:pPr>
            <w:r>
              <w:rPr>
                <w:rStyle w:val="CharStyle64"/>
              </w:rPr>
              <w:t>Ячневая, ячменная каша,</w:t>
            </w:r>
          </w:p>
          <w:p>
            <w:pPr>
              <w:pStyle w:val="Style19"/>
              <w:framePr w:w="9869" w:wrap="notBeside" w:vAnchor="text" w:hAnchor="text" w:xAlign="center" w:y="1"/>
              <w:widowControl w:val="0"/>
              <w:keepNext w:val="0"/>
              <w:keepLines w:val="0"/>
              <w:shd w:val="clear" w:color="auto" w:fill="auto"/>
              <w:bidi w:val="0"/>
              <w:jc w:val="left"/>
              <w:spacing w:before="0" w:after="0" w:line="250" w:lineRule="exact"/>
              <w:ind w:left="0" w:right="0" w:firstLine="0"/>
            </w:pPr>
            <w:r>
              <w:rPr>
                <w:rStyle w:val="CharStyle64"/>
              </w:rPr>
              <w:t>«4 злака»,</w:t>
            </w:r>
          </w:p>
          <w:p>
            <w:pPr>
              <w:pStyle w:val="Style19"/>
              <w:framePr w:w="9869" w:wrap="notBeside" w:vAnchor="text" w:hAnchor="text" w:xAlign="center" w:y="1"/>
              <w:widowControl w:val="0"/>
              <w:keepNext w:val="0"/>
              <w:keepLines w:val="0"/>
              <w:shd w:val="clear" w:color="auto" w:fill="auto"/>
              <w:bidi w:val="0"/>
              <w:jc w:val="left"/>
              <w:spacing w:before="0" w:after="0" w:line="250" w:lineRule="exact"/>
              <w:ind w:left="0" w:right="0" w:firstLine="0"/>
            </w:pPr>
            <w:r>
              <w:rPr>
                <w:rStyle w:val="CharStyle64"/>
              </w:rPr>
              <w:t>«7 злаков», «смешанные</w:t>
            </w:r>
          </w:p>
          <w:p>
            <w:pPr>
              <w:pStyle w:val="Style19"/>
              <w:framePr w:w="9869" w:wrap="notBeside" w:vAnchor="text" w:hAnchor="text" w:xAlign="center" w:y="1"/>
              <w:widowControl w:val="0"/>
              <w:keepNext w:val="0"/>
              <w:keepLines w:val="0"/>
              <w:shd w:val="clear" w:color="auto" w:fill="auto"/>
              <w:bidi w:val="0"/>
              <w:jc w:val="left"/>
              <w:spacing w:before="0" w:after="0" w:line="250" w:lineRule="exact"/>
              <w:ind w:left="0" w:right="0" w:firstLine="0"/>
            </w:pPr>
            <w:r>
              <w:rPr>
                <w:rStyle w:val="CharStyle64"/>
              </w:rPr>
              <w:t>злаки»</w:t>
            </w:r>
          </w:p>
        </w:tc>
        <w:tc>
          <w:tcPr>
            <w:shd w:val="clear" w:color="auto" w:fill="FFFFFF"/>
            <w:tcBorders>
              <w:left w:val="single" w:sz="4"/>
              <w:right w:val="single" w:sz="4"/>
              <w:top w:val="single" w:sz="4"/>
            </w:tcBorders>
            <w:vAlign w:val="bottom"/>
          </w:tcPr>
          <w:p>
            <w:pPr>
              <w:pStyle w:val="Style19"/>
              <w:framePr w:w="9869" w:wrap="notBeside" w:vAnchor="text" w:hAnchor="text" w:xAlign="center" w:y="1"/>
              <w:widowControl w:val="0"/>
              <w:keepNext w:val="0"/>
              <w:keepLines w:val="0"/>
              <w:shd w:val="clear" w:color="auto" w:fill="auto"/>
              <w:bidi w:val="0"/>
              <w:jc w:val="left"/>
              <w:spacing w:before="0" w:after="0" w:line="250" w:lineRule="exact"/>
              <w:ind w:left="0" w:right="0" w:firstLine="0"/>
            </w:pPr>
            <w:r>
              <w:rPr>
                <w:rStyle w:val="CharStyle64"/>
              </w:rPr>
              <w:t>Все готовые каши с овсяной мукой и хлопьями,</w:t>
            </w:r>
          </w:p>
          <w:p>
            <w:pPr>
              <w:pStyle w:val="Style19"/>
              <w:framePr w:w="9869" w:wrap="notBeside" w:vAnchor="text" w:hAnchor="text" w:xAlign="center" w:y="1"/>
              <w:widowControl w:val="0"/>
              <w:keepNext w:val="0"/>
              <w:keepLines w:val="0"/>
              <w:shd w:val="clear" w:color="auto" w:fill="auto"/>
              <w:bidi w:val="0"/>
              <w:jc w:val="left"/>
              <w:spacing w:before="0" w:after="0" w:line="250" w:lineRule="exact"/>
              <w:ind w:left="0" w:right="0" w:firstLine="0"/>
            </w:pPr>
            <w:r>
              <w:rPr>
                <w:rStyle w:val="CharStyle64"/>
              </w:rPr>
              <w:t>«4 злака»,</w:t>
            </w:r>
          </w:p>
          <w:p>
            <w:pPr>
              <w:pStyle w:val="Style19"/>
              <w:framePr w:w="9869" w:wrap="notBeside" w:vAnchor="text" w:hAnchor="text" w:xAlign="center" w:y="1"/>
              <w:widowControl w:val="0"/>
              <w:keepNext w:val="0"/>
              <w:keepLines w:val="0"/>
              <w:shd w:val="clear" w:color="auto" w:fill="auto"/>
              <w:bidi w:val="0"/>
              <w:jc w:val="left"/>
              <w:spacing w:before="0" w:after="0" w:line="250" w:lineRule="exact"/>
              <w:ind w:left="0" w:right="0" w:firstLine="0"/>
            </w:pPr>
            <w:r>
              <w:rPr>
                <w:rStyle w:val="CharStyle64"/>
              </w:rPr>
              <w:t>«7 злаков», «смешанные</w:t>
            </w:r>
          </w:p>
          <w:p>
            <w:pPr>
              <w:pStyle w:val="Style19"/>
              <w:framePr w:w="9869" w:wrap="notBeside" w:vAnchor="text" w:hAnchor="text" w:xAlign="center" w:y="1"/>
              <w:widowControl w:val="0"/>
              <w:keepNext w:val="0"/>
              <w:keepLines w:val="0"/>
              <w:shd w:val="clear" w:color="auto" w:fill="auto"/>
              <w:bidi w:val="0"/>
              <w:jc w:val="left"/>
              <w:spacing w:before="0" w:after="0" w:line="250" w:lineRule="exact"/>
              <w:ind w:left="0" w:right="0" w:firstLine="0"/>
            </w:pPr>
            <w:r>
              <w:rPr>
                <w:rStyle w:val="CharStyle64"/>
              </w:rPr>
              <w:t>злаки»</w:t>
            </w:r>
          </w:p>
        </w:tc>
      </w:tr>
      <w:tr>
        <w:trPr>
          <w:trHeight w:val="1531" w:hRule="exact"/>
        </w:trPr>
        <w:tc>
          <w:tcPr>
            <w:shd w:val="clear" w:color="auto" w:fill="FFFFFF"/>
            <w:tcBorders>
              <w:left w:val="single" w:sz="4"/>
              <w:top w:val="single" w:sz="4"/>
            </w:tcBorders>
            <w:vAlign w:val="top"/>
          </w:tcPr>
          <w:p>
            <w:pPr>
              <w:pStyle w:val="Style19"/>
              <w:framePr w:w="9869"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3"/>
              </w:rPr>
              <w:t>Готовое</w:t>
            </w:r>
          </w:p>
          <w:p>
            <w:pPr>
              <w:pStyle w:val="Style19"/>
              <w:framePr w:w="9869" w:wrap="notBeside" w:vAnchor="text" w:hAnchor="text" w:xAlign="center" w:y="1"/>
              <w:widowControl w:val="0"/>
              <w:keepNext w:val="0"/>
              <w:keepLines w:val="0"/>
              <w:shd w:val="clear" w:color="auto" w:fill="auto"/>
              <w:bidi w:val="0"/>
              <w:jc w:val="left"/>
              <w:spacing w:before="0" w:after="0" w:line="250" w:lineRule="exact"/>
              <w:ind w:left="0" w:right="0" w:firstLine="0"/>
            </w:pPr>
            <w:r>
              <w:rPr>
                <w:rStyle w:val="CharStyle63"/>
              </w:rPr>
              <w:t>баночное</w:t>
            </w:r>
          </w:p>
          <w:p>
            <w:pPr>
              <w:pStyle w:val="Style19"/>
              <w:framePr w:w="9869" w:wrap="notBeside" w:vAnchor="text" w:hAnchor="text" w:xAlign="center" w:y="1"/>
              <w:widowControl w:val="0"/>
              <w:keepNext w:val="0"/>
              <w:keepLines w:val="0"/>
              <w:shd w:val="clear" w:color="auto" w:fill="auto"/>
              <w:bidi w:val="0"/>
              <w:jc w:val="left"/>
              <w:spacing w:before="0" w:after="0" w:line="250" w:lineRule="exact"/>
              <w:ind w:left="0" w:right="0" w:firstLine="0"/>
            </w:pPr>
            <w:r>
              <w:rPr>
                <w:rStyle w:val="CharStyle63"/>
              </w:rPr>
              <w:t>питание</w:t>
            </w:r>
          </w:p>
        </w:tc>
        <w:tc>
          <w:tcPr>
            <w:shd w:val="clear" w:color="auto" w:fill="FFFFFF"/>
            <w:tcBorders>
              <w:left w:val="single" w:sz="4"/>
              <w:top w:val="single" w:sz="4"/>
            </w:tcBorders>
            <w:vAlign w:val="bottom"/>
          </w:tcPr>
          <w:p>
            <w:pPr>
              <w:pStyle w:val="Style19"/>
              <w:framePr w:w="9869" w:wrap="notBeside" w:vAnchor="text" w:hAnchor="text" w:xAlign="center" w:y="1"/>
              <w:widowControl w:val="0"/>
              <w:keepNext w:val="0"/>
              <w:keepLines w:val="0"/>
              <w:shd w:val="clear" w:color="auto" w:fill="auto"/>
              <w:bidi w:val="0"/>
              <w:jc w:val="left"/>
              <w:spacing w:before="0" w:after="0" w:line="250" w:lineRule="exact"/>
              <w:ind w:left="0" w:right="0" w:firstLine="0"/>
            </w:pPr>
            <w:r>
              <w:rPr>
                <w:rStyle w:val="CharStyle64"/>
              </w:rPr>
              <w:t>Консервы для детского питания с мясом, рыбой и овощами и др. с добавками пшеничной муки или манной крупы (см. состав на упаковке)</w:t>
            </w:r>
          </w:p>
        </w:tc>
        <w:tc>
          <w:tcPr>
            <w:shd w:val="clear" w:color="auto" w:fill="FFFFFF"/>
            <w:tcBorders>
              <w:left w:val="single" w:sz="4"/>
              <w:top w:val="single" w:sz="4"/>
            </w:tcBorders>
            <w:vAlign w:val="top"/>
          </w:tcPr>
          <w:p>
            <w:pPr>
              <w:framePr w:w="986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869" w:wrap="notBeside" w:vAnchor="text" w:hAnchor="text" w:xAlign="center" w:y="1"/>
              <w:widowControl w:val="0"/>
              <w:rPr>
                <w:sz w:val="10"/>
                <w:szCs w:val="10"/>
              </w:rPr>
            </w:pPr>
          </w:p>
        </w:tc>
        <w:tc>
          <w:tcPr>
            <w:shd w:val="clear" w:color="auto" w:fill="FFFFFF"/>
            <w:tcBorders>
              <w:left w:val="single" w:sz="4"/>
              <w:right w:val="single" w:sz="4"/>
              <w:top w:val="single" w:sz="4"/>
            </w:tcBorders>
            <w:vAlign w:val="bottom"/>
          </w:tcPr>
          <w:p>
            <w:pPr>
              <w:pStyle w:val="Style19"/>
              <w:framePr w:w="9869" w:wrap="notBeside" w:vAnchor="text" w:hAnchor="text" w:xAlign="center" w:y="1"/>
              <w:widowControl w:val="0"/>
              <w:keepNext w:val="0"/>
              <w:keepLines w:val="0"/>
              <w:shd w:val="clear" w:color="auto" w:fill="auto"/>
              <w:bidi w:val="0"/>
              <w:jc w:val="left"/>
              <w:spacing w:before="0" w:after="0" w:line="244" w:lineRule="exact"/>
              <w:ind w:left="0" w:right="0" w:firstLine="0"/>
            </w:pPr>
            <w:r>
              <w:rPr>
                <w:rStyle w:val="CharStyle64"/>
              </w:rPr>
              <w:t>Детские мясные,</w:t>
            </w:r>
          </w:p>
          <w:p>
            <w:pPr>
              <w:pStyle w:val="Style19"/>
              <w:framePr w:w="9869" w:wrap="notBeside" w:vAnchor="text" w:hAnchor="text" w:xAlign="center" w:y="1"/>
              <w:widowControl w:val="0"/>
              <w:keepNext w:val="0"/>
              <w:keepLines w:val="0"/>
              <w:shd w:val="clear" w:color="auto" w:fill="auto"/>
              <w:bidi w:val="0"/>
              <w:jc w:val="left"/>
              <w:spacing w:before="0" w:after="0" w:line="250" w:lineRule="exact"/>
              <w:ind w:left="0" w:right="0" w:firstLine="0"/>
            </w:pPr>
            <w:r>
              <w:rPr>
                <w:rStyle w:val="CharStyle64"/>
              </w:rPr>
              <w:t>мясо-овощные,</w:t>
            </w:r>
          </w:p>
          <w:p>
            <w:pPr>
              <w:pStyle w:val="Style19"/>
              <w:framePr w:w="9869" w:wrap="notBeside" w:vAnchor="text" w:hAnchor="text" w:xAlign="center" w:y="1"/>
              <w:widowControl w:val="0"/>
              <w:keepNext w:val="0"/>
              <w:keepLines w:val="0"/>
              <w:shd w:val="clear" w:color="auto" w:fill="auto"/>
              <w:bidi w:val="0"/>
              <w:jc w:val="left"/>
              <w:spacing w:before="0" w:after="0" w:line="250" w:lineRule="exact"/>
              <w:ind w:left="0" w:right="0" w:firstLine="0"/>
            </w:pPr>
            <w:r>
              <w:rPr>
                <w:rStyle w:val="CharStyle64"/>
              </w:rPr>
              <w:t>рыбные,</w:t>
            </w:r>
          </w:p>
          <w:p>
            <w:pPr>
              <w:pStyle w:val="Style19"/>
              <w:framePr w:w="9869" w:wrap="notBeside" w:vAnchor="text" w:hAnchor="text" w:xAlign="center" w:y="1"/>
              <w:widowControl w:val="0"/>
              <w:keepNext w:val="0"/>
              <w:keepLines w:val="0"/>
              <w:shd w:val="clear" w:color="auto" w:fill="auto"/>
              <w:bidi w:val="0"/>
              <w:jc w:val="left"/>
              <w:spacing w:before="0" w:after="0" w:line="250" w:lineRule="exact"/>
              <w:ind w:left="0" w:right="0" w:firstLine="0"/>
            </w:pPr>
            <w:r>
              <w:rPr>
                <w:rStyle w:val="CharStyle64"/>
              </w:rPr>
              <w:t>фруктовые</w:t>
            </w:r>
          </w:p>
          <w:p>
            <w:pPr>
              <w:pStyle w:val="Style19"/>
              <w:framePr w:w="9869" w:wrap="notBeside" w:vAnchor="text" w:hAnchor="text" w:xAlign="center" w:y="1"/>
              <w:widowControl w:val="0"/>
              <w:keepNext w:val="0"/>
              <w:keepLines w:val="0"/>
              <w:shd w:val="clear" w:color="auto" w:fill="auto"/>
              <w:bidi w:val="0"/>
              <w:jc w:val="left"/>
              <w:spacing w:before="0" w:after="0" w:line="250" w:lineRule="exact"/>
              <w:ind w:left="0" w:right="0" w:firstLine="0"/>
            </w:pPr>
            <w:r>
              <w:rPr>
                <w:rStyle w:val="CharStyle64"/>
              </w:rPr>
              <w:t>консервы</w:t>
            </w:r>
          </w:p>
          <w:p>
            <w:pPr>
              <w:pStyle w:val="Style19"/>
              <w:framePr w:w="9869" w:wrap="notBeside" w:vAnchor="text" w:hAnchor="text" w:xAlign="center" w:y="1"/>
              <w:widowControl w:val="0"/>
              <w:keepNext w:val="0"/>
              <w:keepLines w:val="0"/>
              <w:shd w:val="clear" w:color="auto" w:fill="auto"/>
              <w:bidi w:val="0"/>
              <w:jc w:val="left"/>
              <w:spacing w:before="0" w:after="0" w:line="250" w:lineRule="exact"/>
              <w:ind w:left="0" w:right="0" w:firstLine="0"/>
            </w:pPr>
            <w:r>
              <w:rPr>
                <w:rStyle w:val="CharStyle64"/>
              </w:rPr>
              <w:t>с овсяной мукой</w:t>
            </w:r>
          </w:p>
        </w:tc>
      </w:tr>
      <w:tr>
        <w:trPr>
          <w:trHeight w:val="1032" w:hRule="exact"/>
        </w:trPr>
        <w:tc>
          <w:tcPr>
            <w:shd w:val="clear" w:color="auto" w:fill="FFFFFF"/>
            <w:tcBorders>
              <w:left w:val="single" w:sz="4"/>
              <w:top w:val="single" w:sz="4"/>
              <w:bottom w:val="single" w:sz="4"/>
            </w:tcBorders>
            <w:vAlign w:val="bottom"/>
          </w:tcPr>
          <w:p>
            <w:pPr>
              <w:pStyle w:val="Style19"/>
              <w:framePr w:w="9869"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3"/>
              </w:rPr>
              <w:t>Хлеб и</w:t>
            </w:r>
          </w:p>
          <w:p>
            <w:pPr>
              <w:pStyle w:val="Style19"/>
              <w:framePr w:w="9869" w:wrap="notBeside" w:vAnchor="text" w:hAnchor="text" w:xAlign="center" w:y="1"/>
              <w:widowControl w:val="0"/>
              <w:keepNext w:val="0"/>
              <w:keepLines w:val="0"/>
              <w:shd w:val="clear" w:color="auto" w:fill="auto"/>
              <w:bidi w:val="0"/>
              <w:jc w:val="left"/>
              <w:spacing w:before="0" w:after="0" w:line="250" w:lineRule="exact"/>
              <w:ind w:left="0" w:right="0" w:firstLine="0"/>
            </w:pPr>
            <w:r>
              <w:rPr>
                <w:rStyle w:val="CharStyle63"/>
              </w:rPr>
              <w:t>хлебобулочные</w:t>
            </w:r>
          </w:p>
          <w:p>
            <w:pPr>
              <w:pStyle w:val="Style19"/>
              <w:framePr w:w="9869" w:wrap="notBeside" w:vAnchor="text" w:hAnchor="text" w:xAlign="center" w:y="1"/>
              <w:widowControl w:val="0"/>
              <w:keepNext w:val="0"/>
              <w:keepLines w:val="0"/>
              <w:shd w:val="clear" w:color="auto" w:fill="auto"/>
              <w:bidi w:val="0"/>
              <w:jc w:val="left"/>
              <w:spacing w:before="0" w:after="0" w:line="250" w:lineRule="exact"/>
              <w:ind w:left="0" w:right="0" w:firstLine="0"/>
            </w:pPr>
            <w:r>
              <w:rPr>
                <w:rStyle w:val="CharStyle63"/>
              </w:rPr>
              <w:t>изделия;</w:t>
            </w:r>
          </w:p>
          <w:p>
            <w:pPr>
              <w:pStyle w:val="Style19"/>
              <w:framePr w:w="9869" w:wrap="notBeside" w:vAnchor="text" w:hAnchor="text" w:xAlign="center" w:y="1"/>
              <w:widowControl w:val="0"/>
              <w:keepNext w:val="0"/>
              <w:keepLines w:val="0"/>
              <w:shd w:val="clear" w:color="auto" w:fill="auto"/>
              <w:bidi w:val="0"/>
              <w:jc w:val="left"/>
              <w:spacing w:before="0" w:after="0" w:line="250" w:lineRule="exact"/>
              <w:ind w:left="0" w:right="0" w:firstLine="0"/>
            </w:pPr>
            <w:r>
              <w:rPr>
                <w:rStyle w:val="CharStyle63"/>
              </w:rPr>
              <w:t>кондитерские</w:t>
            </w:r>
          </w:p>
        </w:tc>
        <w:tc>
          <w:tcPr>
            <w:shd w:val="clear" w:color="auto" w:fill="FFFFFF"/>
            <w:tcBorders>
              <w:left w:val="single" w:sz="4"/>
              <w:top w:val="single" w:sz="4"/>
              <w:bottom w:val="single" w:sz="4"/>
            </w:tcBorders>
            <w:vAlign w:val="bottom"/>
          </w:tcPr>
          <w:p>
            <w:pPr>
              <w:pStyle w:val="Style19"/>
              <w:framePr w:w="9869" w:wrap="notBeside" w:vAnchor="text" w:hAnchor="text" w:xAlign="center" w:y="1"/>
              <w:widowControl w:val="0"/>
              <w:keepNext w:val="0"/>
              <w:keepLines w:val="0"/>
              <w:shd w:val="clear" w:color="auto" w:fill="auto"/>
              <w:bidi w:val="0"/>
              <w:jc w:val="left"/>
              <w:spacing w:before="0" w:after="0" w:line="250" w:lineRule="exact"/>
              <w:ind w:left="0" w:right="0" w:firstLine="0"/>
            </w:pPr>
            <w:r>
              <w:rPr>
                <w:rStyle w:val="CharStyle64"/>
              </w:rPr>
              <w:t>Хлеб, сушки, сухари, печенье, бублики, баранки, соломка, хлебцы, сдоба, выпечка,</w:t>
            </w:r>
          </w:p>
        </w:tc>
        <w:tc>
          <w:tcPr>
            <w:shd w:val="clear" w:color="auto" w:fill="FFFFFF"/>
            <w:tcBorders>
              <w:left w:val="single" w:sz="4"/>
              <w:top w:val="single" w:sz="4"/>
              <w:bottom w:val="single" w:sz="4"/>
            </w:tcBorders>
            <w:vAlign w:val="top"/>
          </w:tcPr>
          <w:p>
            <w:pPr>
              <w:pStyle w:val="Style19"/>
              <w:framePr w:w="9869" w:wrap="notBeside" w:vAnchor="text" w:hAnchor="text" w:xAlign="center" w:y="1"/>
              <w:widowControl w:val="0"/>
              <w:keepNext w:val="0"/>
              <w:keepLines w:val="0"/>
              <w:shd w:val="clear" w:color="auto" w:fill="auto"/>
              <w:bidi w:val="0"/>
              <w:jc w:val="left"/>
              <w:spacing w:before="0" w:after="0" w:line="250" w:lineRule="exact"/>
              <w:ind w:left="0" w:right="0" w:firstLine="0"/>
            </w:pPr>
            <w:r>
              <w:rPr>
                <w:rStyle w:val="CharStyle64"/>
              </w:rPr>
              <w:t>Ржаной хлеб, лепешки,</w:t>
            </w:r>
          </w:p>
          <w:p>
            <w:pPr>
              <w:pStyle w:val="Style19"/>
              <w:framePr w:w="9869" w:wrap="notBeside" w:vAnchor="text" w:hAnchor="text" w:xAlign="center" w:y="1"/>
              <w:widowControl w:val="0"/>
              <w:keepNext w:val="0"/>
              <w:keepLines w:val="0"/>
              <w:shd w:val="clear" w:color="auto" w:fill="auto"/>
              <w:bidi w:val="0"/>
              <w:jc w:val="left"/>
              <w:spacing w:before="0" w:after="0" w:line="250" w:lineRule="exact"/>
              <w:ind w:left="0" w:right="0" w:firstLine="0"/>
            </w:pPr>
            <w:r>
              <w:rPr>
                <w:rStyle w:val="CharStyle64"/>
              </w:rPr>
              <w:t>сухари</w:t>
            </w:r>
          </w:p>
        </w:tc>
        <w:tc>
          <w:tcPr>
            <w:shd w:val="clear" w:color="auto" w:fill="FFFFFF"/>
            <w:tcBorders>
              <w:left w:val="single" w:sz="4"/>
              <w:top w:val="single" w:sz="4"/>
              <w:bottom w:val="single" w:sz="4"/>
            </w:tcBorders>
            <w:vAlign w:val="bottom"/>
          </w:tcPr>
          <w:p>
            <w:pPr>
              <w:pStyle w:val="Style19"/>
              <w:framePr w:w="9869" w:wrap="notBeside" w:vAnchor="text" w:hAnchor="text" w:xAlign="center" w:y="1"/>
              <w:widowControl w:val="0"/>
              <w:keepNext w:val="0"/>
              <w:keepLines w:val="0"/>
              <w:shd w:val="clear" w:color="auto" w:fill="auto"/>
              <w:bidi w:val="0"/>
              <w:jc w:val="left"/>
              <w:spacing w:before="0" w:after="0" w:line="244" w:lineRule="exact"/>
              <w:ind w:left="0" w:right="0" w:firstLine="0"/>
            </w:pPr>
            <w:r>
              <w:rPr>
                <w:rStyle w:val="CharStyle64"/>
              </w:rPr>
              <w:t>Ячменные</w:t>
            </w:r>
          </w:p>
          <w:p>
            <w:pPr>
              <w:pStyle w:val="Style19"/>
              <w:framePr w:w="9869" w:wrap="notBeside" w:vAnchor="text" w:hAnchor="text" w:xAlign="center" w:y="1"/>
              <w:widowControl w:val="0"/>
              <w:keepNext w:val="0"/>
              <w:keepLines w:val="0"/>
              <w:shd w:val="clear" w:color="auto" w:fill="auto"/>
              <w:bidi w:val="0"/>
              <w:jc w:val="left"/>
              <w:spacing w:before="0" w:after="0" w:line="254" w:lineRule="exact"/>
              <w:ind w:left="0" w:right="0" w:firstLine="0"/>
            </w:pPr>
            <w:r>
              <w:rPr>
                <w:rStyle w:val="CharStyle64"/>
              </w:rPr>
              <w:t>лепешки;</w:t>
            </w:r>
          </w:p>
          <w:p>
            <w:pPr>
              <w:pStyle w:val="Style19"/>
              <w:framePr w:w="9869" w:wrap="notBeside" w:vAnchor="text" w:hAnchor="text" w:xAlign="center" w:y="1"/>
              <w:widowControl w:val="0"/>
              <w:keepNext w:val="0"/>
              <w:keepLines w:val="0"/>
              <w:shd w:val="clear" w:color="auto" w:fill="auto"/>
              <w:bidi w:val="0"/>
              <w:jc w:val="left"/>
              <w:spacing w:before="0" w:after="0" w:line="254" w:lineRule="exact"/>
              <w:ind w:left="0" w:right="0" w:firstLine="0"/>
            </w:pPr>
            <w:r>
              <w:rPr>
                <w:rStyle w:val="CharStyle64"/>
              </w:rPr>
              <w:t>кондитерские</w:t>
            </w:r>
          </w:p>
          <w:p>
            <w:pPr>
              <w:pStyle w:val="Style19"/>
              <w:framePr w:w="9869" w:wrap="notBeside" w:vAnchor="text" w:hAnchor="text" w:xAlign="center" w:y="1"/>
              <w:widowControl w:val="0"/>
              <w:keepNext w:val="0"/>
              <w:keepLines w:val="0"/>
              <w:shd w:val="clear" w:color="auto" w:fill="auto"/>
              <w:bidi w:val="0"/>
              <w:jc w:val="left"/>
              <w:spacing w:before="0" w:after="0" w:line="254" w:lineRule="exact"/>
              <w:ind w:left="0" w:right="0" w:firstLine="0"/>
            </w:pPr>
            <w:r>
              <w:rPr>
                <w:rStyle w:val="CharStyle64"/>
              </w:rPr>
              <w:t>изделия</w:t>
            </w:r>
          </w:p>
        </w:tc>
        <w:tc>
          <w:tcPr>
            <w:shd w:val="clear" w:color="auto" w:fill="FFFFFF"/>
            <w:tcBorders>
              <w:left w:val="single" w:sz="4"/>
              <w:right w:val="single" w:sz="4"/>
              <w:top w:val="single" w:sz="4"/>
              <w:bottom w:val="single" w:sz="4"/>
            </w:tcBorders>
            <w:vAlign w:val="top"/>
          </w:tcPr>
          <w:p>
            <w:pPr>
              <w:pStyle w:val="Style19"/>
              <w:framePr w:w="9869" w:wrap="notBeside" w:vAnchor="text" w:hAnchor="text" w:xAlign="center" w:y="1"/>
              <w:widowControl w:val="0"/>
              <w:keepNext w:val="0"/>
              <w:keepLines w:val="0"/>
              <w:shd w:val="clear" w:color="auto" w:fill="auto"/>
              <w:bidi w:val="0"/>
              <w:jc w:val="left"/>
              <w:spacing w:before="0" w:after="0" w:line="254" w:lineRule="exact"/>
              <w:ind w:left="0" w:right="0" w:firstLine="0"/>
            </w:pPr>
            <w:r>
              <w:rPr>
                <w:rStyle w:val="CharStyle64"/>
              </w:rPr>
              <w:t>Овсяное печенье. Хлеб «Геркулес»</w:t>
            </w:r>
          </w:p>
        </w:tc>
      </w:tr>
    </w:tbl>
    <w:p>
      <w:pPr>
        <w:framePr w:w="9869" w:wrap="notBeside" w:vAnchor="text" w:hAnchor="text" w:xAlign="center" w:y="1"/>
        <w:widowControl w:val="0"/>
        <w:rPr>
          <w:sz w:val="2"/>
          <w:szCs w:val="2"/>
        </w:rPr>
      </w:pPr>
    </w:p>
    <w:p>
      <w:pPr>
        <w:widowControl w:val="0"/>
        <w:rPr>
          <w:sz w:val="2"/>
          <w:szCs w:val="2"/>
        </w:rPr>
      </w:pPr>
    </w:p>
    <w:tbl>
      <w:tblPr>
        <w:tblOverlap w:val="never"/>
        <w:tblLayout w:type="fixed"/>
        <w:jc w:val="center"/>
      </w:tblPr>
      <w:tblGrid>
        <w:gridCol w:w="1843"/>
        <w:gridCol w:w="2558"/>
        <w:gridCol w:w="1637"/>
        <w:gridCol w:w="1776"/>
        <w:gridCol w:w="2054"/>
      </w:tblGrid>
      <w:tr>
        <w:trPr>
          <w:trHeight w:val="518" w:hRule="exact"/>
        </w:trPr>
        <w:tc>
          <w:tcPr>
            <w:shd w:val="clear" w:color="auto" w:fill="FFFFFF"/>
            <w:tcBorders>
              <w:left w:val="single" w:sz="4"/>
              <w:top w:val="single" w:sz="4"/>
            </w:tcBorders>
            <w:vAlign w:val="top"/>
          </w:tcPr>
          <w:p>
            <w:pPr>
              <w:pStyle w:val="Style19"/>
              <w:framePr w:w="9869"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3"/>
              </w:rPr>
              <w:t>изделия</w:t>
            </w:r>
          </w:p>
        </w:tc>
        <w:tc>
          <w:tcPr>
            <w:shd w:val="clear" w:color="auto" w:fill="FFFFFF"/>
            <w:tcBorders>
              <w:left w:val="single" w:sz="4"/>
              <w:top w:val="single" w:sz="4"/>
            </w:tcBorders>
            <w:vAlign w:val="bottom"/>
          </w:tcPr>
          <w:p>
            <w:pPr>
              <w:pStyle w:val="Style19"/>
              <w:framePr w:w="9869" w:wrap="notBeside" w:vAnchor="text" w:hAnchor="text" w:xAlign="center" w:y="1"/>
              <w:widowControl w:val="0"/>
              <w:keepNext w:val="0"/>
              <w:keepLines w:val="0"/>
              <w:shd w:val="clear" w:color="auto" w:fill="auto"/>
              <w:bidi w:val="0"/>
              <w:jc w:val="left"/>
              <w:spacing w:before="0" w:after="0" w:line="244" w:lineRule="exact"/>
              <w:ind w:left="0" w:right="0" w:firstLine="0"/>
            </w:pPr>
            <w:r>
              <w:rPr>
                <w:rStyle w:val="CharStyle64"/>
              </w:rPr>
              <w:t>торты, блины и пироги и</w:t>
            </w:r>
          </w:p>
          <w:p>
            <w:pPr>
              <w:pStyle w:val="Style19"/>
              <w:framePr w:w="9869" w:wrap="notBeside" w:vAnchor="text" w:hAnchor="text" w:xAlign="center" w:y="1"/>
              <w:widowControl w:val="0"/>
              <w:keepNext w:val="0"/>
              <w:keepLines w:val="0"/>
              <w:shd w:val="clear" w:color="auto" w:fill="auto"/>
              <w:bidi w:val="0"/>
              <w:jc w:val="left"/>
              <w:spacing w:before="0" w:after="0" w:line="244" w:lineRule="exact"/>
              <w:ind w:left="0" w:right="0" w:firstLine="0"/>
            </w:pPr>
            <w:r>
              <w:rPr>
                <w:rStyle w:val="CharStyle64"/>
              </w:rPr>
              <w:t>др.</w:t>
            </w:r>
          </w:p>
        </w:tc>
        <w:tc>
          <w:tcPr>
            <w:shd w:val="clear" w:color="auto" w:fill="FFFFFF"/>
            <w:tcBorders>
              <w:left w:val="single" w:sz="4"/>
              <w:top w:val="single" w:sz="4"/>
            </w:tcBorders>
            <w:vAlign w:val="top"/>
          </w:tcPr>
          <w:p>
            <w:pPr>
              <w:framePr w:w="9869" w:wrap="notBeside" w:vAnchor="text" w:hAnchor="text" w:xAlign="center" w:y="1"/>
              <w:widowControl w:val="0"/>
              <w:rPr>
                <w:sz w:val="10"/>
                <w:szCs w:val="10"/>
              </w:rPr>
            </w:pPr>
          </w:p>
        </w:tc>
        <w:tc>
          <w:tcPr>
            <w:shd w:val="clear" w:color="auto" w:fill="FFFFFF"/>
            <w:tcBorders>
              <w:left w:val="single" w:sz="4"/>
              <w:top w:val="single" w:sz="4"/>
            </w:tcBorders>
            <w:vAlign w:val="bottom"/>
          </w:tcPr>
          <w:p>
            <w:pPr>
              <w:pStyle w:val="Style19"/>
              <w:framePr w:w="9869" w:wrap="notBeside" w:vAnchor="text" w:hAnchor="text" w:xAlign="center" w:y="1"/>
              <w:widowControl w:val="0"/>
              <w:keepNext w:val="0"/>
              <w:keepLines w:val="0"/>
              <w:shd w:val="clear" w:color="auto" w:fill="auto"/>
              <w:bidi w:val="0"/>
              <w:jc w:val="left"/>
              <w:spacing w:before="0" w:after="0" w:line="254" w:lineRule="exact"/>
              <w:ind w:left="0" w:right="0" w:firstLine="0"/>
            </w:pPr>
            <w:r>
              <w:rPr>
                <w:rStyle w:val="CharStyle64"/>
              </w:rPr>
              <w:t>с ячменной патокой</w:t>
            </w:r>
          </w:p>
        </w:tc>
        <w:tc>
          <w:tcPr>
            <w:shd w:val="clear" w:color="auto" w:fill="FFFFFF"/>
            <w:tcBorders>
              <w:left w:val="single" w:sz="4"/>
              <w:right w:val="single" w:sz="4"/>
              <w:top w:val="single" w:sz="4"/>
            </w:tcBorders>
            <w:vAlign w:val="top"/>
          </w:tcPr>
          <w:p>
            <w:pPr>
              <w:framePr w:w="9869" w:wrap="notBeside" w:vAnchor="text" w:hAnchor="text" w:xAlign="center" w:y="1"/>
              <w:widowControl w:val="0"/>
              <w:rPr>
                <w:sz w:val="10"/>
                <w:szCs w:val="10"/>
              </w:rPr>
            </w:pPr>
          </w:p>
        </w:tc>
      </w:tr>
      <w:tr>
        <w:trPr>
          <w:trHeight w:val="1022" w:hRule="exact"/>
        </w:trPr>
        <w:tc>
          <w:tcPr>
            <w:shd w:val="clear" w:color="auto" w:fill="FFFFFF"/>
            <w:tcBorders>
              <w:left w:val="single" w:sz="4"/>
              <w:top w:val="single" w:sz="4"/>
            </w:tcBorders>
            <w:vAlign w:val="top"/>
          </w:tcPr>
          <w:p>
            <w:pPr>
              <w:pStyle w:val="Style19"/>
              <w:framePr w:w="9869"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3"/>
              </w:rPr>
              <w:t>Макаронные</w:t>
            </w:r>
          </w:p>
          <w:p>
            <w:pPr>
              <w:pStyle w:val="Style19"/>
              <w:framePr w:w="9869"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3"/>
              </w:rPr>
              <w:t>изделия</w:t>
            </w:r>
          </w:p>
        </w:tc>
        <w:tc>
          <w:tcPr>
            <w:shd w:val="clear" w:color="auto" w:fill="FFFFFF"/>
            <w:tcBorders>
              <w:left w:val="single" w:sz="4"/>
              <w:top w:val="single" w:sz="4"/>
            </w:tcBorders>
            <w:vAlign w:val="bottom"/>
          </w:tcPr>
          <w:p>
            <w:pPr>
              <w:pStyle w:val="Style19"/>
              <w:framePr w:w="9869" w:wrap="notBeside" w:vAnchor="text" w:hAnchor="text" w:xAlign="center" w:y="1"/>
              <w:widowControl w:val="0"/>
              <w:keepNext w:val="0"/>
              <w:keepLines w:val="0"/>
              <w:shd w:val="clear" w:color="auto" w:fill="auto"/>
              <w:bidi w:val="0"/>
              <w:jc w:val="left"/>
              <w:spacing w:before="0" w:after="0" w:line="250" w:lineRule="exact"/>
              <w:ind w:left="0" w:right="0" w:firstLine="0"/>
            </w:pPr>
            <w:r>
              <w:rPr>
                <w:rStyle w:val="CharStyle64"/>
              </w:rPr>
              <w:t>Макароны, вермишель, рожки, спагетти, лапша, фигурные</w:t>
            </w:r>
          </w:p>
          <w:p>
            <w:pPr>
              <w:pStyle w:val="Style19"/>
              <w:framePr w:w="9869" w:wrap="notBeside" w:vAnchor="text" w:hAnchor="text" w:xAlign="center" w:y="1"/>
              <w:widowControl w:val="0"/>
              <w:keepNext w:val="0"/>
              <w:keepLines w:val="0"/>
              <w:shd w:val="clear" w:color="auto" w:fill="auto"/>
              <w:bidi w:val="0"/>
              <w:jc w:val="left"/>
              <w:spacing w:before="0" w:after="0" w:line="250" w:lineRule="exact"/>
              <w:ind w:left="0" w:right="0" w:firstLine="0"/>
            </w:pPr>
            <w:r>
              <w:rPr>
                <w:rStyle w:val="CharStyle64"/>
              </w:rPr>
              <w:t>макаронные изделия</w:t>
            </w:r>
          </w:p>
        </w:tc>
        <w:tc>
          <w:tcPr>
            <w:shd w:val="clear" w:color="auto" w:fill="FFFFFF"/>
            <w:tcBorders>
              <w:left w:val="single" w:sz="4"/>
              <w:top w:val="single" w:sz="4"/>
            </w:tcBorders>
            <w:vAlign w:val="top"/>
          </w:tcPr>
          <w:p>
            <w:pPr>
              <w:framePr w:w="986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869"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869" w:wrap="notBeside" w:vAnchor="text" w:hAnchor="text" w:xAlign="center" w:y="1"/>
              <w:widowControl w:val="0"/>
              <w:rPr>
                <w:sz w:val="10"/>
                <w:szCs w:val="10"/>
              </w:rPr>
            </w:pPr>
          </w:p>
        </w:tc>
      </w:tr>
      <w:tr>
        <w:trPr>
          <w:trHeight w:val="2794" w:hRule="exact"/>
        </w:trPr>
        <w:tc>
          <w:tcPr>
            <w:shd w:val="clear" w:color="auto" w:fill="FFFFFF"/>
            <w:tcBorders>
              <w:left w:val="single" w:sz="4"/>
              <w:top w:val="single" w:sz="4"/>
            </w:tcBorders>
            <w:vAlign w:val="top"/>
          </w:tcPr>
          <w:p>
            <w:pPr>
              <w:pStyle w:val="Style19"/>
              <w:framePr w:w="9869" w:wrap="notBeside" w:vAnchor="text" w:hAnchor="text" w:xAlign="center" w:y="1"/>
              <w:widowControl w:val="0"/>
              <w:keepNext w:val="0"/>
              <w:keepLines w:val="0"/>
              <w:shd w:val="clear" w:color="auto" w:fill="auto"/>
              <w:bidi w:val="0"/>
              <w:jc w:val="left"/>
              <w:spacing w:before="0" w:after="0" w:line="250" w:lineRule="exact"/>
              <w:ind w:left="0" w:right="0" w:firstLine="0"/>
            </w:pPr>
            <w:r>
              <w:rPr>
                <w:rStyle w:val="CharStyle63"/>
              </w:rPr>
              <w:t>Мясные, рыбные и молочные полуфаб</w:t>
              <w:softHyphen/>
              <w:t>рикаты</w:t>
            </w:r>
          </w:p>
        </w:tc>
        <w:tc>
          <w:tcPr>
            <w:shd w:val="clear" w:color="auto" w:fill="FFFFFF"/>
            <w:tcBorders>
              <w:left w:val="single" w:sz="4"/>
              <w:top w:val="single" w:sz="4"/>
            </w:tcBorders>
            <w:vAlign w:val="bottom"/>
          </w:tcPr>
          <w:p>
            <w:pPr>
              <w:pStyle w:val="Style19"/>
              <w:framePr w:w="9869" w:wrap="notBeside" w:vAnchor="text" w:hAnchor="text" w:xAlign="center" w:y="1"/>
              <w:widowControl w:val="0"/>
              <w:keepNext w:val="0"/>
              <w:keepLines w:val="0"/>
              <w:shd w:val="clear" w:color="auto" w:fill="auto"/>
              <w:bidi w:val="0"/>
              <w:jc w:val="left"/>
              <w:spacing w:before="0" w:after="0" w:line="250" w:lineRule="exact"/>
              <w:ind w:left="0" w:right="0" w:firstLine="0"/>
            </w:pPr>
            <w:r>
              <w:rPr>
                <w:rStyle w:val="CharStyle64"/>
              </w:rPr>
              <w:t>Вареная колбаса, сосиски, полуфабрикаты котлет и др., изделия из рубленого мяса и рыбы, пельмени, вареники, сырники, творожные пасты и сырки,</w:t>
            </w:r>
          </w:p>
          <w:p>
            <w:pPr>
              <w:pStyle w:val="Style19"/>
              <w:framePr w:w="9869" w:wrap="notBeside" w:vAnchor="text" w:hAnchor="text" w:xAlign="center" w:y="1"/>
              <w:widowControl w:val="0"/>
              <w:keepNext w:val="0"/>
              <w:keepLines w:val="0"/>
              <w:shd w:val="clear" w:color="auto" w:fill="auto"/>
              <w:bidi w:val="0"/>
              <w:jc w:val="left"/>
              <w:spacing w:before="0" w:after="0" w:line="250" w:lineRule="exact"/>
              <w:ind w:left="0" w:right="0" w:firstLine="0"/>
            </w:pPr>
            <w:r>
              <w:rPr>
                <w:rStyle w:val="CharStyle64"/>
              </w:rPr>
              <w:t>подливы к мясным и рыбным блюдам на пшеничной муке, мука и сухари для панировки</w:t>
            </w:r>
          </w:p>
        </w:tc>
        <w:tc>
          <w:tcPr>
            <w:shd w:val="clear" w:color="auto" w:fill="FFFFFF"/>
            <w:tcBorders>
              <w:left w:val="single" w:sz="4"/>
              <w:top w:val="single" w:sz="4"/>
            </w:tcBorders>
            <w:vAlign w:val="top"/>
          </w:tcPr>
          <w:p>
            <w:pPr>
              <w:framePr w:w="9869" w:wrap="notBeside" w:vAnchor="text" w:hAnchor="text" w:xAlign="center" w:y="1"/>
              <w:widowControl w:val="0"/>
              <w:rPr>
                <w:sz w:val="10"/>
                <w:szCs w:val="10"/>
              </w:rPr>
            </w:pPr>
          </w:p>
        </w:tc>
        <w:tc>
          <w:tcPr>
            <w:shd w:val="clear" w:color="auto" w:fill="FFFFFF"/>
            <w:tcBorders>
              <w:left w:val="single" w:sz="4"/>
              <w:top w:val="single" w:sz="4"/>
            </w:tcBorders>
            <w:vAlign w:val="top"/>
          </w:tcPr>
          <w:p>
            <w:pPr>
              <w:framePr w:w="9869" w:wrap="notBeside" w:vAnchor="text" w:hAnchor="text" w:xAlign="center" w:y="1"/>
              <w:widowControl w:val="0"/>
              <w:rPr>
                <w:sz w:val="10"/>
                <w:szCs w:val="10"/>
              </w:rPr>
            </w:pPr>
          </w:p>
        </w:tc>
        <w:tc>
          <w:tcPr>
            <w:shd w:val="clear" w:color="auto" w:fill="FFFFFF"/>
            <w:tcBorders>
              <w:left w:val="single" w:sz="4"/>
              <w:right w:val="single" w:sz="4"/>
              <w:top w:val="single" w:sz="4"/>
            </w:tcBorders>
            <w:vAlign w:val="top"/>
          </w:tcPr>
          <w:p>
            <w:pPr>
              <w:framePr w:w="9869" w:wrap="notBeside" w:vAnchor="text" w:hAnchor="text" w:xAlign="center" w:y="1"/>
              <w:widowControl w:val="0"/>
              <w:rPr>
                <w:sz w:val="10"/>
                <w:szCs w:val="10"/>
              </w:rPr>
            </w:pPr>
          </w:p>
        </w:tc>
      </w:tr>
      <w:tr>
        <w:trPr>
          <w:trHeight w:val="778" w:hRule="exact"/>
        </w:trPr>
        <w:tc>
          <w:tcPr>
            <w:shd w:val="clear" w:color="auto" w:fill="FFFFFF"/>
            <w:tcBorders>
              <w:left w:val="single" w:sz="4"/>
              <w:top w:val="single" w:sz="4"/>
              <w:bottom w:val="single" w:sz="4"/>
            </w:tcBorders>
            <w:vAlign w:val="top"/>
          </w:tcPr>
          <w:p>
            <w:pPr>
              <w:pStyle w:val="Style19"/>
              <w:framePr w:w="9869" w:wrap="notBeside" w:vAnchor="text" w:hAnchor="text" w:xAlign="center" w:y="1"/>
              <w:widowControl w:val="0"/>
              <w:keepNext w:val="0"/>
              <w:keepLines w:val="0"/>
              <w:shd w:val="clear" w:color="auto" w:fill="auto"/>
              <w:bidi w:val="0"/>
              <w:jc w:val="left"/>
              <w:spacing w:before="0" w:after="0" w:line="232" w:lineRule="exact"/>
              <w:ind w:left="0" w:right="0" w:firstLine="0"/>
            </w:pPr>
            <w:r>
              <w:rPr>
                <w:rStyle w:val="CharStyle63"/>
              </w:rPr>
              <w:t>Напитки</w:t>
            </w:r>
          </w:p>
        </w:tc>
        <w:tc>
          <w:tcPr>
            <w:shd w:val="clear" w:color="auto" w:fill="FFFFFF"/>
            <w:tcBorders>
              <w:left w:val="single" w:sz="4"/>
              <w:top w:val="single" w:sz="4"/>
              <w:bottom w:val="single" w:sz="4"/>
            </w:tcBorders>
            <w:vAlign w:val="top"/>
          </w:tcPr>
          <w:p>
            <w:pPr>
              <w:framePr w:w="9869" w:wrap="notBeside" w:vAnchor="text" w:hAnchor="text" w:xAlign="center" w:y="1"/>
              <w:widowControl w:val="0"/>
              <w:rPr>
                <w:sz w:val="10"/>
                <w:szCs w:val="10"/>
              </w:rPr>
            </w:pPr>
          </w:p>
        </w:tc>
        <w:tc>
          <w:tcPr>
            <w:shd w:val="clear" w:color="auto" w:fill="FFFFFF"/>
            <w:tcBorders>
              <w:left w:val="single" w:sz="4"/>
              <w:top w:val="single" w:sz="4"/>
              <w:bottom w:val="single" w:sz="4"/>
            </w:tcBorders>
            <w:vAlign w:val="top"/>
          </w:tcPr>
          <w:p>
            <w:pPr>
              <w:pStyle w:val="Style19"/>
              <w:framePr w:w="9869" w:wrap="notBeside" w:vAnchor="text" w:hAnchor="text" w:xAlign="center" w:y="1"/>
              <w:widowControl w:val="0"/>
              <w:keepNext w:val="0"/>
              <w:keepLines w:val="0"/>
              <w:shd w:val="clear" w:color="auto" w:fill="auto"/>
              <w:bidi w:val="0"/>
              <w:jc w:val="left"/>
              <w:spacing w:before="0" w:after="0" w:line="244" w:lineRule="exact"/>
              <w:ind w:left="0" w:right="0" w:firstLine="0"/>
            </w:pPr>
            <w:r>
              <w:rPr>
                <w:rStyle w:val="CharStyle64"/>
              </w:rPr>
              <w:t>Хлебный квас</w:t>
            </w:r>
          </w:p>
        </w:tc>
        <w:tc>
          <w:tcPr>
            <w:shd w:val="clear" w:color="auto" w:fill="FFFFFF"/>
            <w:tcBorders>
              <w:left w:val="single" w:sz="4"/>
              <w:top w:val="single" w:sz="4"/>
              <w:bottom w:val="single" w:sz="4"/>
            </w:tcBorders>
            <w:vAlign w:val="bottom"/>
          </w:tcPr>
          <w:p>
            <w:pPr>
              <w:pStyle w:val="Style19"/>
              <w:framePr w:w="9869" w:wrap="notBeside" w:vAnchor="text" w:hAnchor="text" w:xAlign="center" w:y="1"/>
              <w:widowControl w:val="0"/>
              <w:keepNext w:val="0"/>
              <w:keepLines w:val="0"/>
              <w:shd w:val="clear" w:color="auto" w:fill="auto"/>
              <w:bidi w:val="0"/>
              <w:jc w:val="left"/>
              <w:spacing w:before="0" w:after="0" w:line="254" w:lineRule="exact"/>
              <w:ind w:left="0" w:right="0" w:firstLine="0"/>
            </w:pPr>
            <w:r>
              <w:rPr>
                <w:rStyle w:val="CharStyle64"/>
              </w:rPr>
              <w:t>Пиво; кофейные напитки</w:t>
            </w:r>
          </w:p>
          <w:p>
            <w:pPr>
              <w:pStyle w:val="Style19"/>
              <w:framePr w:w="9869" w:wrap="notBeside" w:vAnchor="text" w:hAnchor="text" w:xAlign="center" w:y="1"/>
              <w:widowControl w:val="0"/>
              <w:keepNext w:val="0"/>
              <w:keepLines w:val="0"/>
              <w:shd w:val="clear" w:color="auto" w:fill="auto"/>
              <w:bidi w:val="0"/>
              <w:jc w:val="left"/>
              <w:spacing w:before="0" w:after="0" w:line="254" w:lineRule="exact"/>
              <w:ind w:left="0" w:right="0" w:firstLine="0"/>
            </w:pPr>
            <w:r>
              <w:rPr>
                <w:rStyle w:val="CharStyle64"/>
              </w:rPr>
              <w:t>(суррогаты)</w:t>
            </w:r>
          </w:p>
        </w:tc>
        <w:tc>
          <w:tcPr>
            <w:shd w:val="clear" w:color="auto" w:fill="FFFFFF"/>
            <w:tcBorders>
              <w:left w:val="single" w:sz="4"/>
              <w:right w:val="single" w:sz="4"/>
              <w:top w:val="single" w:sz="4"/>
              <w:bottom w:val="single" w:sz="4"/>
            </w:tcBorders>
            <w:vAlign w:val="top"/>
          </w:tcPr>
          <w:p>
            <w:pPr>
              <w:pStyle w:val="Style19"/>
              <w:framePr w:w="9869" w:wrap="notBeside" w:vAnchor="text" w:hAnchor="text" w:xAlign="center" w:y="1"/>
              <w:widowControl w:val="0"/>
              <w:keepNext w:val="0"/>
              <w:keepLines w:val="0"/>
              <w:shd w:val="clear" w:color="auto" w:fill="auto"/>
              <w:bidi w:val="0"/>
              <w:jc w:val="left"/>
              <w:spacing w:before="0" w:after="0" w:line="244" w:lineRule="exact"/>
              <w:ind w:left="0" w:right="0" w:firstLine="0"/>
            </w:pPr>
            <w:r>
              <w:rPr>
                <w:rStyle w:val="CharStyle64"/>
              </w:rPr>
              <w:t>Овсяный кисель</w:t>
            </w:r>
          </w:p>
        </w:tc>
      </w:tr>
    </w:tbl>
    <w:p>
      <w:pPr>
        <w:framePr w:w="9869" w:wrap="notBeside" w:vAnchor="text" w:hAnchor="text" w:xAlign="center" w:y="1"/>
        <w:widowControl w:val="0"/>
        <w:rPr>
          <w:sz w:val="2"/>
          <w:szCs w:val="2"/>
        </w:rPr>
      </w:pPr>
    </w:p>
    <w:p>
      <w:pPr>
        <w:widowControl w:val="0"/>
        <w:rPr>
          <w:sz w:val="2"/>
          <w:szCs w:val="2"/>
        </w:rPr>
      </w:pPr>
    </w:p>
    <w:p>
      <w:pPr>
        <w:pStyle w:val="Style19"/>
        <w:widowControl w:val="0"/>
        <w:keepNext w:val="0"/>
        <w:keepLines w:val="0"/>
        <w:shd w:val="clear" w:color="auto" w:fill="auto"/>
        <w:bidi w:val="0"/>
        <w:spacing w:before="273" w:after="0" w:line="244" w:lineRule="exact"/>
        <w:ind w:left="0" w:right="0" w:firstLine="960"/>
      </w:pPr>
      <w:r>
        <w:rPr>
          <w:rStyle w:val="CharStyle59"/>
        </w:rPr>
        <w:t xml:space="preserve">«Скрытый» глютен могут содержать </w:t>
      </w:r>
      <w:r>
        <w:rPr>
          <w:lang w:val="ru-RU" w:eastAsia="ru-RU" w:bidi="ru-RU"/>
          <w:rFonts w:ascii="Times New Roman" w:eastAsia="Times New Roman" w:hAnsi="Times New Roman" w:cs="Times New Roman"/>
          <w:w w:val="100"/>
          <w:spacing w:val="0"/>
          <w:color w:val="000000"/>
          <w:position w:val="0"/>
        </w:rPr>
        <w:t>(зависит от рецептуры производителя)</w:t>
      </w:r>
      <w:r>
        <w:rPr>
          <w:rStyle w:val="CharStyle59"/>
        </w:rPr>
        <w:t>:</w:t>
      </w:r>
    </w:p>
    <w:p>
      <w:pPr>
        <w:pStyle w:val="Style19"/>
        <w:numPr>
          <w:ilvl w:val="0"/>
          <w:numId w:val="1"/>
        </w:numPr>
        <w:tabs>
          <w:tab w:leader="none" w:pos="645" w:val="left"/>
        </w:tabs>
        <w:widowControl w:val="0"/>
        <w:keepNext w:val="0"/>
        <w:keepLines w:val="0"/>
        <w:shd w:val="clear" w:color="auto" w:fill="auto"/>
        <w:bidi w:val="0"/>
        <w:jc w:val="left"/>
        <w:spacing w:before="0" w:after="0" w:line="293" w:lineRule="exact"/>
        <w:ind w:left="0" w:right="0" w:firstLine="360"/>
      </w:pPr>
      <w:r>
        <w:rPr>
          <w:lang w:val="ru-RU" w:eastAsia="ru-RU" w:bidi="ru-RU"/>
          <w:rFonts w:ascii="Times New Roman" w:eastAsia="Times New Roman" w:hAnsi="Times New Roman" w:cs="Times New Roman"/>
          <w:w w:val="100"/>
          <w:spacing w:val="0"/>
          <w:color w:val="000000"/>
          <w:position w:val="0"/>
        </w:rPr>
        <w:t>вареные колбасы, сосиски, полуфабрикаты из измельченного мяса и рыбы;</w:t>
      </w:r>
    </w:p>
    <w:p>
      <w:pPr>
        <w:pStyle w:val="Style19"/>
        <w:numPr>
          <w:ilvl w:val="0"/>
          <w:numId w:val="1"/>
        </w:numPr>
        <w:tabs>
          <w:tab w:leader="none" w:pos="645" w:val="left"/>
        </w:tabs>
        <w:widowControl w:val="0"/>
        <w:keepNext w:val="0"/>
        <w:keepLines w:val="0"/>
        <w:shd w:val="clear" w:color="auto" w:fill="auto"/>
        <w:bidi w:val="0"/>
        <w:jc w:val="left"/>
        <w:spacing w:before="0" w:after="0" w:line="293" w:lineRule="exact"/>
        <w:ind w:left="0" w:right="0" w:firstLine="360"/>
      </w:pPr>
      <w:r>
        <w:rPr>
          <w:lang w:val="ru-RU" w:eastAsia="ru-RU" w:bidi="ru-RU"/>
          <w:rFonts w:ascii="Times New Roman" w:eastAsia="Times New Roman" w:hAnsi="Times New Roman" w:cs="Times New Roman"/>
          <w:w w:val="100"/>
          <w:spacing w:val="0"/>
          <w:color w:val="000000"/>
          <w:position w:val="0"/>
        </w:rPr>
        <w:t>многие мясные, рыбные консервы;</w:t>
      </w:r>
    </w:p>
    <w:p>
      <w:pPr>
        <w:pStyle w:val="Style19"/>
        <w:numPr>
          <w:ilvl w:val="0"/>
          <w:numId w:val="1"/>
        </w:numPr>
        <w:tabs>
          <w:tab w:leader="none" w:pos="645" w:val="left"/>
        </w:tabs>
        <w:widowControl w:val="0"/>
        <w:keepNext w:val="0"/>
        <w:keepLines w:val="0"/>
        <w:shd w:val="clear" w:color="auto" w:fill="auto"/>
        <w:bidi w:val="0"/>
        <w:jc w:val="left"/>
        <w:spacing w:before="0" w:after="0" w:line="293" w:lineRule="exact"/>
        <w:ind w:left="0" w:right="0" w:firstLine="360"/>
      </w:pPr>
      <w:r>
        <w:rPr>
          <w:lang w:val="ru-RU" w:eastAsia="ru-RU" w:bidi="ru-RU"/>
          <w:rFonts w:ascii="Times New Roman" w:eastAsia="Times New Roman" w:hAnsi="Times New Roman" w:cs="Times New Roman"/>
          <w:w w:val="100"/>
          <w:spacing w:val="0"/>
          <w:color w:val="000000"/>
          <w:position w:val="0"/>
        </w:rPr>
        <w:t>многие овощные и фруктовые консервы, в т.ч. томатные пасты, кетчупы;</w:t>
      </w:r>
    </w:p>
    <w:p>
      <w:pPr>
        <w:pStyle w:val="Style19"/>
        <w:numPr>
          <w:ilvl w:val="0"/>
          <w:numId w:val="1"/>
        </w:numPr>
        <w:tabs>
          <w:tab w:leader="none" w:pos="511" w:val="left"/>
        </w:tabs>
        <w:widowControl w:val="0"/>
        <w:keepNext w:val="0"/>
        <w:keepLines w:val="0"/>
        <w:shd w:val="clear" w:color="auto" w:fill="auto"/>
        <w:bidi w:val="0"/>
        <w:jc w:val="left"/>
        <w:spacing w:before="0" w:after="0"/>
        <w:ind w:left="0" w:right="0" w:firstLine="360"/>
      </w:pPr>
      <w:r>
        <w:rPr>
          <w:lang w:val="ru-RU" w:eastAsia="ru-RU" w:bidi="ru-RU"/>
          <w:rFonts w:ascii="Times New Roman" w:eastAsia="Times New Roman" w:hAnsi="Times New Roman" w:cs="Times New Roman"/>
          <w:w w:val="100"/>
          <w:spacing w:val="0"/>
          <w:color w:val="000000"/>
          <w:position w:val="0"/>
        </w:rPr>
        <w:t>некоторые сорта мороженого, йогуртов, творожные сырки и пасты, мягкие и плавленые сыры</w:t>
      </w:r>
    </w:p>
    <w:p>
      <w:pPr>
        <w:pStyle w:val="Style19"/>
        <w:numPr>
          <w:ilvl w:val="0"/>
          <w:numId w:val="1"/>
        </w:numPr>
        <w:tabs>
          <w:tab w:leader="none" w:pos="645" w:val="left"/>
        </w:tabs>
        <w:widowControl w:val="0"/>
        <w:keepNext w:val="0"/>
        <w:keepLines w:val="0"/>
        <w:shd w:val="clear" w:color="auto" w:fill="auto"/>
        <w:bidi w:val="0"/>
        <w:jc w:val="left"/>
        <w:spacing w:before="0" w:after="0" w:line="244" w:lineRule="exact"/>
        <w:ind w:left="0" w:right="0" w:firstLine="360"/>
      </w:pPr>
      <w:r>
        <w:rPr>
          <w:lang w:val="ru-RU" w:eastAsia="ru-RU" w:bidi="ru-RU"/>
          <w:rFonts w:ascii="Times New Roman" w:eastAsia="Times New Roman" w:hAnsi="Times New Roman" w:cs="Times New Roman"/>
          <w:w w:val="100"/>
          <w:spacing w:val="0"/>
          <w:color w:val="000000"/>
          <w:position w:val="0"/>
        </w:rPr>
        <w:t>маргарины с глютен содержащими стабилизаторами;</w:t>
      </w:r>
    </w:p>
    <w:p>
      <w:pPr>
        <w:pStyle w:val="Style19"/>
        <w:numPr>
          <w:ilvl w:val="0"/>
          <w:numId w:val="1"/>
        </w:numPr>
        <w:tabs>
          <w:tab w:leader="none" w:pos="645" w:val="left"/>
        </w:tabs>
        <w:widowControl w:val="0"/>
        <w:keepNext w:val="0"/>
        <w:keepLines w:val="0"/>
        <w:shd w:val="clear" w:color="auto" w:fill="auto"/>
        <w:bidi w:val="0"/>
        <w:jc w:val="left"/>
        <w:spacing w:before="0" w:after="0" w:line="288" w:lineRule="exact"/>
        <w:ind w:left="0" w:right="0" w:firstLine="360"/>
      </w:pPr>
      <w:r>
        <w:rPr>
          <w:lang w:val="ru-RU" w:eastAsia="ru-RU" w:bidi="ru-RU"/>
          <w:rFonts w:ascii="Times New Roman" w:eastAsia="Times New Roman" w:hAnsi="Times New Roman" w:cs="Times New Roman"/>
          <w:w w:val="100"/>
          <w:spacing w:val="0"/>
          <w:color w:val="000000"/>
          <w:position w:val="0"/>
        </w:rPr>
        <w:t>некоторые виды уксусов и салатных соусов, майонезов;</w:t>
      </w:r>
    </w:p>
    <w:p>
      <w:pPr>
        <w:pStyle w:val="Style19"/>
        <w:numPr>
          <w:ilvl w:val="0"/>
          <w:numId w:val="1"/>
        </w:numPr>
        <w:tabs>
          <w:tab w:leader="none" w:pos="645" w:val="left"/>
        </w:tabs>
        <w:widowControl w:val="0"/>
        <w:keepNext w:val="0"/>
        <w:keepLines w:val="0"/>
        <w:shd w:val="clear" w:color="auto" w:fill="auto"/>
        <w:bidi w:val="0"/>
        <w:jc w:val="left"/>
        <w:spacing w:before="0" w:after="0" w:line="288" w:lineRule="exact"/>
        <w:ind w:left="0" w:right="0" w:firstLine="360"/>
      </w:pPr>
      <w:r>
        <w:rPr>
          <w:lang w:val="ru-RU" w:eastAsia="ru-RU" w:bidi="ru-RU"/>
          <w:rFonts w:ascii="Times New Roman" w:eastAsia="Times New Roman" w:hAnsi="Times New Roman" w:cs="Times New Roman"/>
          <w:w w:val="100"/>
          <w:spacing w:val="0"/>
          <w:color w:val="000000"/>
          <w:position w:val="0"/>
        </w:rPr>
        <w:t>соевые соусы;</w:t>
      </w:r>
    </w:p>
    <w:p>
      <w:pPr>
        <w:pStyle w:val="Style19"/>
        <w:numPr>
          <w:ilvl w:val="0"/>
          <w:numId w:val="1"/>
        </w:numPr>
        <w:tabs>
          <w:tab w:leader="none" w:pos="645" w:val="left"/>
        </w:tabs>
        <w:widowControl w:val="0"/>
        <w:keepNext w:val="0"/>
        <w:keepLines w:val="0"/>
        <w:shd w:val="clear" w:color="auto" w:fill="auto"/>
        <w:bidi w:val="0"/>
        <w:jc w:val="left"/>
        <w:spacing w:before="0" w:after="0" w:line="288" w:lineRule="exact"/>
        <w:ind w:left="0" w:right="0" w:firstLine="360"/>
      </w:pPr>
      <w:r>
        <w:rPr>
          <w:lang w:val="ru-RU" w:eastAsia="ru-RU" w:bidi="ru-RU"/>
          <w:rFonts w:ascii="Times New Roman" w:eastAsia="Times New Roman" w:hAnsi="Times New Roman" w:cs="Times New Roman"/>
          <w:w w:val="100"/>
          <w:spacing w:val="0"/>
          <w:color w:val="000000"/>
          <w:position w:val="0"/>
        </w:rPr>
        <w:t>многокомпонентные сухие приправы и пряности;</w:t>
      </w:r>
    </w:p>
    <w:p>
      <w:pPr>
        <w:pStyle w:val="Style19"/>
        <w:numPr>
          <w:ilvl w:val="0"/>
          <w:numId w:val="1"/>
        </w:numPr>
        <w:tabs>
          <w:tab w:leader="none" w:pos="511" w:val="left"/>
        </w:tabs>
        <w:widowControl w:val="0"/>
        <w:keepNext w:val="0"/>
        <w:keepLines w:val="0"/>
        <w:shd w:val="clear" w:color="auto" w:fill="auto"/>
        <w:bidi w:val="0"/>
        <w:jc w:val="left"/>
        <w:spacing w:before="0" w:after="0"/>
        <w:ind w:left="0" w:right="0" w:firstLine="360"/>
      </w:pPr>
      <w:r>
        <w:rPr>
          <w:lang w:val="ru-RU" w:eastAsia="ru-RU" w:bidi="ru-RU"/>
          <w:rFonts w:ascii="Times New Roman" w:eastAsia="Times New Roman" w:hAnsi="Times New Roman" w:cs="Times New Roman"/>
          <w:w w:val="100"/>
          <w:spacing w:val="0"/>
          <w:color w:val="000000"/>
          <w:position w:val="0"/>
        </w:rPr>
        <w:t>концентрированные сухие супы, бульонные кубики, картофельное пюре быстрого приготовления;</w:t>
      </w:r>
    </w:p>
    <w:p>
      <w:pPr>
        <w:pStyle w:val="Style19"/>
        <w:numPr>
          <w:ilvl w:val="0"/>
          <w:numId w:val="1"/>
        </w:numPr>
        <w:tabs>
          <w:tab w:leader="none" w:pos="645" w:val="left"/>
        </w:tabs>
        <w:widowControl w:val="0"/>
        <w:keepNext w:val="0"/>
        <w:keepLines w:val="0"/>
        <w:shd w:val="clear" w:color="auto" w:fill="auto"/>
        <w:bidi w:val="0"/>
        <w:jc w:val="left"/>
        <w:spacing w:before="0" w:after="0" w:line="278" w:lineRule="exact"/>
        <w:ind w:left="0" w:right="0" w:firstLine="360"/>
      </w:pPr>
      <w:r>
        <w:rPr>
          <w:lang w:val="ru-RU" w:eastAsia="ru-RU" w:bidi="ru-RU"/>
          <w:rFonts w:ascii="Times New Roman" w:eastAsia="Times New Roman" w:hAnsi="Times New Roman" w:cs="Times New Roman"/>
          <w:w w:val="100"/>
          <w:spacing w:val="0"/>
          <w:color w:val="000000"/>
          <w:position w:val="0"/>
        </w:rPr>
        <w:t>картофельные и кукурузные чипсы;</w:t>
      </w:r>
    </w:p>
    <w:p>
      <w:pPr>
        <w:pStyle w:val="Style19"/>
        <w:numPr>
          <w:ilvl w:val="0"/>
          <w:numId w:val="1"/>
        </w:numPr>
        <w:tabs>
          <w:tab w:leader="none" w:pos="645" w:val="left"/>
        </w:tabs>
        <w:widowControl w:val="0"/>
        <w:keepNext w:val="0"/>
        <w:keepLines w:val="0"/>
        <w:shd w:val="clear" w:color="auto" w:fill="auto"/>
        <w:bidi w:val="0"/>
        <w:jc w:val="left"/>
        <w:spacing w:before="0" w:after="0" w:line="278" w:lineRule="exact"/>
        <w:ind w:left="0" w:right="0" w:firstLine="360"/>
      </w:pPr>
      <w:r>
        <w:rPr>
          <w:lang w:val="ru-RU" w:eastAsia="ru-RU" w:bidi="ru-RU"/>
          <w:rFonts w:ascii="Times New Roman" w:eastAsia="Times New Roman" w:hAnsi="Times New Roman" w:cs="Times New Roman"/>
          <w:w w:val="100"/>
          <w:spacing w:val="0"/>
          <w:color w:val="000000"/>
          <w:position w:val="0"/>
        </w:rPr>
        <w:t>замороженный картофель - «фри»;</w:t>
      </w:r>
    </w:p>
    <w:p>
      <w:pPr>
        <w:pStyle w:val="Style19"/>
        <w:numPr>
          <w:ilvl w:val="0"/>
          <w:numId w:val="1"/>
        </w:numPr>
        <w:tabs>
          <w:tab w:leader="none" w:pos="511" w:val="left"/>
        </w:tabs>
        <w:widowControl w:val="0"/>
        <w:keepNext w:val="0"/>
        <w:keepLines w:val="0"/>
        <w:shd w:val="clear" w:color="auto" w:fill="auto"/>
        <w:bidi w:val="0"/>
        <w:jc w:val="left"/>
        <w:spacing w:before="0" w:after="0" w:line="278" w:lineRule="exact"/>
        <w:ind w:left="0" w:right="0" w:firstLine="360"/>
      </w:pPr>
      <w:r>
        <w:rPr>
          <w:lang w:val="ru-RU" w:eastAsia="ru-RU" w:bidi="ru-RU"/>
          <w:rFonts w:ascii="Times New Roman" w:eastAsia="Times New Roman" w:hAnsi="Times New Roman" w:cs="Times New Roman"/>
          <w:w w:val="100"/>
          <w:spacing w:val="0"/>
          <w:color w:val="000000"/>
          <w:position w:val="0"/>
        </w:rPr>
        <w:t>некоторые виды чая, кофе- и какао-смеси для быстрого приготовления (быстрорастворимые);</w:t>
      </w:r>
    </w:p>
    <w:p>
      <w:pPr>
        <w:pStyle w:val="Style19"/>
        <w:numPr>
          <w:ilvl w:val="0"/>
          <w:numId w:val="1"/>
        </w:numPr>
        <w:tabs>
          <w:tab w:leader="none" w:pos="645" w:val="left"/>
        </w:tabs>
        <w:widowControl w:val="0"/>
        <w:keepNext w:val="0"/>
        <w:keepLines w:val="0"/>
        <w:shd w:val="clear" w:color="auto" w:fill="auto"/>
        <w:bidi w:val="0"/>
        <w:jc w:val="left"/>
        <w:spacing w:before="0" w:after="0" w:line="278" w:lineRule="exact"/>
        <w:ind w:left="0" w:right="0" w:firstLine="360"/>
      </w:pPr>
      <w:r>
        <w:rPr>
          <w:lang w:val="ru-RU" w:eastAsia="ru-RU" w:bidi="ru-RU"/>
          <w:rFonts w:ascii="Times New Roman" w:eastAsia="Times New Roman" w:hAnsi="Times New Roman" w:cs="Times New Roman"/>
          <w:w w:val="100"/>
          <w:spacing w:val="0"/>
          <w:color w:val="000000"/>
          <w:position w:val="0"/>
        </w:rPr>
        <w:t>кукурузные хлопья при использовании ячменной патоки;</w:t>
      </w:r>
    </w:p>
    <w:p>
      <w:pPr>
        <w:pStyle w:val="Style19"/>
        <w:numPr>
          <w:ilvl w:val="0"/>
          <w:numId w:val="1"/>
        </w:numPr>
        <w:tabs>
          <w:tab w:leader="none" w:pos="645" w:val="left"/>
        </w:tabs>
        <w:widowControl w:val="0"/>
        <w:keepNext w:val="0"/>
        <w:keepLines w:val="0"/>
        <w:shd w:val="clear" w:color="auto" w:fill="auto"/>
        <w:bidi w:val="0"/>
        <w:jc w:val="left"/>
        <w:spacing w:before="0" w:after="0" w:line="244" w:lineRule="exact"/>
        <w:ind w:left="0" w:right="0" w:firstLine="360"/>
      </w:pPr>
      <w:r>
        <w:rPr>
          <w:lang w:val="ru-RU" w:eastAsia="ru-RU" w:bidi="ru-RU"/>
          <w:rFonts w:ascii="Times New Roman" w:eastAsia="Times New Roman" w:hAnsi="Times New Roman" w:cs="Times New Roman"/>
          <w:w w:val="100"/>
          <w:spacing w:val="0"/>
          <w:color w:val="000000"/>
          <w:position w:val="0"/>
        </w:rPr>
        <w:t>имитации морепродуктов - «крабовые палочки», «крабовое мясо»;</w:t>
      </w:r>
    </w:p>
    <w:p>
      <w:pPr>
        <w:pStyle w:val="Style19"/>
        <w:numPr>
          <w:ilvl w:val="0"/>
          <w:numId w:val="1"/>
        </w:numPr>
        <w:tabs>
          <w:tab w:leader="none" w:pos="511" w:val="left"/>
        </w:tabs>
        <w:widowControl w:val="0"/>
        <w:keepNext w:val="0"/>
        <w:keepLines w:val="0"/>
        <w:shd w:val="clear" w:color="auto" w:fill="auto"/>
        <w:bidi w:val="0"/>
        <w:jc w:val="left"/>
        <w:spacing w:before="0" w:after="0" w:line="269" w:lineRule="exact"/>
        <w:ind w:left="0" w:right="0" w:firstLine="360"/>
      </w:pPr>
      <w:r>
        <w:rPr>
          <w:lang w:val="ru-RU" w:eastAsia="ru-RU" w:bidi="ru-RU"/>
          <w:rFonts w:ascii="Times New Roman" w:eastAsia="Times New Roman" w:hAnsi="Times New Roman" w:cs="Times New Roman"/>
          <w:w w:val="100"/>
          <w:spacing w:val="0"/>
          <w:color w:val="000000"/>
          <w:position w:val="0"/>
        </w:rPr>
        <w:t>карамель, соевые и шоколадные конфеты с начинкой, восточные сладости, повидло промышленного производства;</w:t>
      </w:r>
    </w:p>
    <w:p>
      <w:pPr>
        <w:pStyle w:val="Style19"/>
        <w:numPr>
          <w:ilvl w:val="0"/>
          <w:numId w:val="1"/>
        </w:numPr>
        <w:tabs>
          <w:tab w:leader="none" w:pos="520" w:val="left"/>
        </w:tabs>
        <w:widowControl w:val="0"/>
        <w:keepNext w:val="0"/>
        <w:keepLines w:val="0"/>
        <w:shd w:val="clear" w:color="auto" w:fill="auto"/>
        <w:bidi w:val="0"/>
        <w:jc w:val="left"/>
        <w:spacing w:before="0" w:after="0"/>
        <w:ind w:left="0" w:right="0" w:firstLine="360"/>
      </w:pPr>
      <w:r>
        <w:rPr>
          <w:lang w:val="ru-RU" w:eastAsia="ru-RU" w:bidi="ru-RU"/>
          <w:rFonts w:ascii="Times New Roman" w:eastAsia="Times New Roman" w:hAnsi="Times New Roman" w:cs="Times New Roman"/>
          <w:w w:val="100"/>
          <w:spacing w:val="0"/>
          <w:color w:val="000000"/>
          <w:position w:val="0"/>
        </w:rPr>
        <w:t xml:space="preserve">некоторые пищевые добавки (краситель аннато Е-160Ь, карамельные красители Е-150а - </w:t>
      </w:r>
      <w:r>
        <w:rPr>
          <w:lang w:val="en-US" w:eastAsia="en-US" w:bidi="en-US"/>
          <w:rFonts w:ascii="Times New Roman" w:eastAsia="Times New Roman" w:hAnsi="Times New Roman" w:cs="Times New Roman"/>
          <w:w w:val="100"/>
          <w:spacing w:val="0"/>
          <w:color w:val="000000"/>
          <w:position w:val="0"/>
        </w:rPr>
        <w:t xml:space="preserve">E-150d, </w:t>
      </w:r>
      <w:r>
        <w:rPr>
          <w:lang w:val="ru-RU" w:eastAsia="ru-RU" w:bidi="ru-RU"/>
          <w:rFonts w:ascii="Times New Roman" w:eastAsia="Times New Roman" w:hAnsi="Times New Roman" w:cs="Times New Roman"/>
          <w:w w:val="100"/>
          <w:spacing w:val="0"/>
          <w:color w:val="000000"/>
          <w:position w:val="0"/>
        </w:rPr>
        <w:t>мальтол Е-636, изомальтол Е-953, мальтит и мальтитный сироп Е-965);</w:t>
      </w:r>
    </w:p>
    <w:p>
      <w:pPr>
        <w:pStyle w:val="Style19"/>
        <w:numPr>
          <w:ilvl w:val="0"/>
          <w:numId w:val="1"/>
        </w:numPr>
        <w:tabs>
          <w:tab w:leader="none" w:pos="645" w:val="left"/>
        </w:tabs>
        <w:widowControl w:val="0"/>
        <w:keepNext w:val="0"/>
        <w:keepLines w:val="0"/>
        <w:shd w:val="clear" w:color="auto" w:fill="auto"/>
        <w:bidi w:val="0"/>
        <w:jc w:val="left"/>
        <w:spacing w:before="0" w:after="276" w:line="244" w:lineRule="exact"/>
        <w:ind w:left="0" w:right="0" w:firstLine="360"/>
      </w:pPr>
      <w:r>
        <w:rPr>
          <w:lang w:val="ru-RU" w:eastAsia="ru-RU" w:bidi="ru-RU"/>
          <w:rFonts w:ascii="Times New Roman" w:eastAsia="Times New Roman" w:hAnsi="Times New Roman" w:cs="Times New Roman"/>
          <w:w w:val="100"/>
          <w:spacing w:val="0"/>
          <w:color w:val="000000"/>
          <w:position w:val="0"/>
        </w:rPr>
        <w:t>квас, пиво.</w:t>
      </w:r>
    </w:p>
    <w:p>
      <w:pPr>
        <w:pStyle w:val="Style19"/>
        <w:widowControl w:val="0"/>
        <w:keepNext w:val="0"/>
        <w:keepLines w:val="0"/>
        <w:shd w:val="clear" w:color="auto" w:fill="auto"/>
        <w:bidi w:val="0"/>
        <w:spacing w:before="0" w:after="0"/>
        <w:ind w:left="0" w:right="0" w:firstLine="960"/>
      </w:pPr>
      <w:r>
        <w:rPr>
          <w:lang w:val="ru-RU" w:eastAsia="ru-RU" w:bidi="ru-RU"/>
          <w:rFonts w:ascii="Times New Roman" w:eastAsia="Times New Roman" w:hAnsi="Times New Roman" w:cs="Times New Roman"/>
          <w:w w:val="100"/>
          <w:spacing w:val="0"/>
          <w:color w:val="000000"/>
          <w:position w:val="0"/>
        </w:rPr>
        <w:t>Нетоксичными злаками при целиакии являются рис, гречиха, кукуруза, пшено, амарант, киноа, монтина, чумиза, саго, сорго, тэфф. Безопасными являются мука и крахмалы, приготовленные из корнеплодов: картофеля, маниоки, тапиоки, батата, бобовых: бобов, фасоли, гороха, сои, различных орехов.</w:t>
      </w:r>
    </w:p>
    <w:p>
      <w:pPr>
        <w:pStyle w:val="Style19"/>
        <w:widowControl w:val="0"/>
        <w:keepNext w:val="0"/>
        <w:keepLines w:val="0"/>
        <w:shd w:val="clear" w:color="auto" w:fill="auto"/>
        <w:bidi w:val="0"/>
        <w:spacing w:before="0" w:after="0"/>
        <w:ind w:left="0" w:right="0" w:firstLine="960"/>
      </w:pPr>
      <w:r>
        <w:rPr>
          <w:lang w:val="ru-RU" w:eastAsia="ru-RU" w:bidi="ru-RU"/>
          <w:rFonts w:ascii="Times New Roman" w:eastAsia="Times New Roman" w:hAnsi="Times New Roman" w:cs="Times New Roman"/>
          <w:w w:val="100"/>
          <w:spacing w:val="0"/>
          <w:color w:val="000000"/>
          <w:position w:val="0"/>
        </w:rPr>
        <w:t xml:space="preserve">Вопрос о токсичности овса для больных целиакией остается открытым. Наиболее распространено мнение, что авенины овса не токсичны, однако овсяная крупа часто контаминирована примесями других злаков, особенно пшеницы, в связи с чем в российских условиях следует рекомендовать исключение овса из диеты больных целиакией </w:t>
      </w:r>
      <w:r>
        <w:rPr>
          <w:rStyle w:val="CharStyle59"/>
        </w:rPr>
        <w:t>(2С).</w:t>
      </w:r>
    </w:p>
    <w:p>
      <w:pPr>
        <w:pStyle w:val="Style19"/>
        <w:widowControl w:val="0"/>
        <w:keepNext w:val="0"/>
        <w:keepLines w:val="0"/>
        <w:shd w:val="clear" w:color="auto" w:fill="auto"/>
        <w:bidi w:val="0"/>
        <w:spacing w:before="0" w:after="0"/>
        <w:ind w:left="0" w:right="0" w:firstLine="880"/>
      </w:pPr>
      <w:r>
        <w:rPr>
          <w:lang w:val="ru-RU" w:eastAsia="ru-RU" w:bidi="ru-RU"/>
          <w:rFonts w:ascii="Times New Roman" w:eastAsia="Times New Roman" w:hAnsi="Times New Roman" w:cs="Times New Roman"/>
          <w:w w:val="100"/>
          <w:spacing w:val="0"/>
          <w:color w:val="000000"/>
          <w:position w:val="0"/>
        </w:rPr>
        <w:t>Состав рациона больного целиакией зависит от возраста, тяжести состояния и периода заболевания и строится на основании общих принципов: углеводный компонент составляют за счет переносимых круп, картофеля, бобовых, овощей, фруктов, ягод; белковый и жировой - за счет мяса, яиц, рыбы, молочных продуктов, растительного и сливочного масел.</w:t>
      </w:r>
    </w:p>
    <w:p>
      <w:pPr>
        <w:pStyle w:val="Style19"/>
        <w:widowControl w:val="0"/>
        <w:keepNext w:val="0"/>
        <w:keepLines w:val="0"/>
        <w:shd w:val="clear" w:color="auto" w:fill="auto"/>
        <w:bidi w:val="0"/>
        <w:spacing w:before="0" w:after="0"/>
        <w:ind w:left="0" w:right="0" w:firstLine="740"/>
      </w:pPr>
      <w:r>
        <w:rPr>
          <w:lang w:val="ru-RU" w:eastAsia="ru-RU" w:bidi="ru-RU"/>
          <w:rFonts w:ascii="Times New Roman" w:eastAsia="Times New Roman" w:hAnsi="Times New Roman" w:cs="Times New Roman"/>
          <w:w w:val="100"/>
          <w:spacing w:val="0"/>
          <w:color w:val="000000"/>
          <w:position w:val="0"/>
        </w:rPr>
        <w:t xml:space="preserve">Для питания больных с целиакией рекомендуются специализированные безглютеновые продукты-заменители хлебобулочных, макаронных и кондитерских изделий. Рекомендованные приемлемые уровни глютена составляют &lt;20 </w:t>
      </w:r>
      <w:r>
        <w:rPr>
          <w:lang w:val="en-US" w:eastAsia="en-US" w:bidi="en-US"/>
          <w:rFonts w:ascii="Times New Roman" w:eastAsia="Times New Roman" w:hAnsi="Times New Roman" w:cs="Times New Roman"/>
          <w:w w:val="100"/>
          <w:spacing w:val="0"/>
          <w:color w:val="000000"/>
          <w:position w:val="0"/>
        </w:rPr>
        <w:t xml:space="preserve">ppm* </w:t>
      </w:r>
      <w:r>
        <w:rPr>
          <w:lang w:val="ru-RU" w:eastAsia="ru-RU" w:bidi="ru-RU"/>
          <w:rFonts w:ascii="Times New Roman" w:eastAsia="Times New Roman" w:hAnsi="Times New Roman" w:cs="Times New Roman"/>
          <w:w w:val="100"/>
          <w:spacing w:val="0"/>
          <w:color w:val="000000"/>
          <w:position w:val="0"/>
        </w:rPr>
        <w:t>(20 мг/кг готового продукта).</w:t>
      </w:r>
    </w:p>
    <w:p>
      <w:pPr>
        <w:pStyle w:val="Style19"/>
        <w:widowControl w:val="0"/>
        <w:keepNext w:val="0"/>
        <w:keepLines w:val="0"/>
        <w:shd w:val="clear" w:color="auto" w:fill="auto"/>
        <w:bidi w:val="0"/>
        <w:spacing w:before="0" w:after="0"/>
        <w:ind w:left="0" w:right="0" w:firstLine="740"/>
      </w:pPr>
      <w:r>
        <w:rPr>
          <w:rStyle w:val="CharStyle59"/>
        </w:rPr>
        <w:t xml:space="preserve">Необходимо учитывать наличие вторичных нарушений </w:t>
      </w:r>
      <w:r>
        <w:rPr>
          <w:lang w:val="ru-RU" w:eastAsia="ru-RU" w:bidi="ru-RU"/>
          <w:rFonts w:ascii="Times New Roman" w:eastAsia="Times New Roman" w:hAnsi="Times New Roman" w:cs="Times New Roman"/>
          <w:w w:val="100"/>
          <w:spacing w:val="0"/>
          <w:color w:val="000000"/>
          <w:position w:val="0"/>
        </w:rPr>
        <w:t>со стороны органов и систем и дефицитных состояний, которые могут потребовать специализированного питания.</w:t>
      </w:r>
    </w:p>
    <w:p>
      <w:pPr>
        <w:pStyle w:val="Style19"/>
        <w:widowControl w:val="0"/>
        <w:keepNext w:val="0"/>
        <w:keepLines w:val="0"/>
        <w:shd w:val="clear" w:color="auto" w:fill="auto"/>
        <w:bidi w:val="0"/>
        <w:spacing w:before="0" w:after="0"/>
        <w:ind w:left="0" w:right="0" w:firstLine="740"/>
      </w:pPr>
      <w:r>
        <w:rPr>
          <w:lang w:val="ru-RU" w:eastAsia="ru-RU" w:bidi="ru-RU"/>
          <w:rFonts w:ascii="Times New Roman" w:eastAsia="Times New Roman" w:hAnsi="Times New Roman" w:cs="Times New Roman"/>
          <w:w w:val="100"/>
          <w:spacing w:val="0"/>
          <w:color w:val="000000"/>
          <w:position w:val="0"/>
        </w:rPr>
        <w:t>Для течения активного периода целиакии в раннем детском возрасте характерны выраженные диспептические расстройства и нарушения в состоянии питания, вплоть до дистрофии. Состояние и проведение диетотерапии у таких больных осложняет также частое развитие множественной пищевой непереносимости. Наиболее часто это - вторичная лактазная недостаточность (75%), сенсибилизация к белкам коровьего молока (72%), нередко - сенсибилизация к другим пищевым протеинам - рису, банану, белкам куриного яйца и пр.</w:t>
      </w:r>
    </w:p>
    <w:p>
      <w:pPr>
        <w:pStyle w:val="Style19"/>
        <w:widowControl w:val="0"/>
        <w:keepNext w:val="0"/>
        <w:keepLines w:val="0"/>
        <w:shd w:val="clear" w:color="auto" w:fill="auto"/>
        <w:bidi w:val="0"/>
        <w:spacing w:before="0" w:after="0"/>
        <w:ind w:left="0" w:right="0" w:firstLine="740"/>
      </w:pPr>
      <w:r>
        <w:rPr>
          <w:lang w:val="ru-RU" w:eastAsia="ru-RU" w:bidi="ru-RU"/>
          <w:rFonts w:ascii="Times New Roman" w:eastAsia="Times New Roman" w:hAnsi="Times New Roman" w:cs="Times New Roman"/>
          <w:w w:val="100"/>
          <w:spacing w:val="0"/>
          <w:color w:val="000000"/>
          <w:position w:val="0"/>
        </w:rPr>
        <w:t>Приблизительно у 2/3 детей раннего возраста с целиакией в активном периоде наряду с глютеном требуется исключение молочных продуктов и смесей. Заменой молочным продуктам могут служить специализированные смеси на основе высоко гидролизованных белков с включением в жировой компонент среднецепочечных триглицеридов (Нутрилак Пептиди СЦТ, Инфаприм; Алфаре, Нестле; Нутрилон-пепти гастро, Нутриция; у детей старше 1 года - Пептамен Юниор Нестле). Однако использование указанных продуктов может быть ограниченно у больных со сниженным аппетитом, вследствие специфических органолептических свойств таких смесей.</w:t>
      </w:r>
    </w:p>
    <w:p>
      <w:pPr>
        <w:pStyle w:val="Style19"/>
        <w:widowControl w:val="0"/>
        <w:keepNext w:val="0"/>
        <w:keepLines w:val="0"/>
        <w:shd w:val="clear" w:color="auto" w:fill="auto"/>
        <w:bidi w:val="0"/>
        <w:spacing w:before="0" w:after="0"/>
        <w:ind w:left="0" w:right="0" w:firstLine="740"/>
      </w:pPr>
      <w:r>
        <w:rPr>
          <w:lang w:val="ru-RU" w:eastAsia="ru-RU" w:bidi="ru-RU"/>
          <w:rFonts w:ascii="Times New Roman" w:eastAsia="Times New Roman" w:hAnsi="Times New Roman" w:cs="Times New Roman"/>
          <w:w w:val="100"/>
          <w:spacing w:val="0"/>
          <w:color w:val="000000"/>
          <w:position w:val="0"/>
        </w:rPr>
        <w:t>При тяжелой гипотрофии необходимо учитывать такие факторы, как резкая анорексия, сниженная толерантность к пищевым нагрузкам. Ребенку первого года жизни назначается диета, содержащая 3-4 г белка и 130-150 ккал на 1 кг фактической массы тела. Питание в активную стадию заболевания проводится согласно принципам диетотерапии детей с гипотрофией.</w:t>
      </w:r>
    </w:p>
    <w:p>
      <w:pPr>
        <w:pStyle w:val="Style2"/>
        <w:widowControl w:val="0"/>
        <w:keepNext w:val="0"/>
        <w:keepLines w:val="0"/>
        <w:shd w:val="clear" w:color="auto" w:fill="auto"/>
        <w:bidi w:val="0"/>
        <w:jc w:val="both"/>
        <w:spacing w:before="0" w:after="0" w:line="274" w:lineRule="exact"/>
        <w:ind w:left="0" w:right="0" w:firstLine="740"/>
      </w:pPr>
      <w:r>
        <w:rPr>
          <w:lang w:val="ru-RU" w:eastAsia="ru-RU" w:bidi="ru-RU"/>
          <w:rFonts w:ascii="Times New Roman" w:eastAsia="Times New Roman" w:hAnsi="Times New Roman" w:cs="Times New Roman"/>
          <w:w w:val="100"/>
          <w:spacing w:val="0"/>
          <w:color w:val="000000"/>
          <w:position w:val="0"/>
        </w:rPr>
        <w:t>Непищевые продукты, содержащие глютен</w:t>
      </w:r>
    </w:p>
    <w:p>
      <w:pPr>
        <w:pStyle w:val="Style19"/>
        <w:widowControl w:val="0"/>
        <w:keepNext w:val="0"/>
        <w:keepLines w:val="0"/>
        <w:shd w:val="clear" w:color="auto" w:fill="auto"/>
        <w:bidi w:val="0"/>
        <w:spacing w:before="0" w:after="0"/>
        <w:ind w:left="0" w:right="0" w:firstLine="740"/>
      </w:pPr>
      <w:r>
        <w:rPr>
          <w:lang w:val="ru-RU" w:eastAsia="ru-RU" w:bidi="ru-RU"/>
          <w:rFonts w:ascii="Times New Roman" w:eastAsia="Times New Roman" w:hAnsi="Times New Roman" w:cs="Times New Roman"/>
          <w:w w:val="100"/>
          <w:spacing w:val="0"/>
          <w:color w:val="000000"/>
          <w:position w:val="0"/>
        </w:rPr>
        <w:t>Ряд непищевых продуктов, которые могут попадать в организм человека, могут также содержать глютен, что следует учитывать в повседневной жизни. К таким продуктам относятся клей на почтовых марках и конвертах, некоторые сорта косметики, в т.ч. губной помады, некоторые сорта зубной пасты и др.</w:t>
      </w:r>
    </w:p>
    <w:p>
      <w:pPr>
        <w:pStyle w:val="Style19"/>
        <w:widowControl w:val="0"/>
        <w:keepNext w:val="0"/>
        <w:keepLines w:val="0"/>
        <w:shd w:val="clear" w:color="auto" w:fill="auto"/>
        <w:bidi w:val="0"/>
        <w:spacing w:before="0" w:after="280"/>
        <w:ind w:left="0" w:right="0" w:firstLine="740"/>
      </w:pPr>
      <w:r>
        <w:rPr>
          <w:rStyle w:val="CharStyle59"/>
        </w:rPr>
        <w:t xml:space="preserve">Лекарственные препараты </w:t>
      </w:r>
      <w:r>
        <w:rPr>
          <w:lang w:val="ru-RU" w:eastAsia="ru-RU" w:bidi="ru-RU"/>
          <w:rFonts w:ascii="Times New Roman" w:eastAsia="Times New Roman" w:hAnsi="Times New Roman" w:cs="Times New Roman"/>
          <w:w w:val="100"/>
          <w:spacing w:val="0"/>
          <w:color w:val="000000"/>
          <w:position w:val="0"/>
        </w:rPr>
        <w:t>также могут содержать глютен, в т.ч. таблетки покрытые оболочкой.</w:t>
      </w:r>
    </w:p>
    <w:p>
      <w:pPr>
        <w:pStyle w:val="Style19"/>
        <w:widowControl w:val="0"/>
        <w:keepNext w:val="0"/>
        <w:keepLines w:val="0"/>
        <w:shd w:val="clear" w:color="auto" w:fill="auto"/>
        <w:bidi w:val="0"/>
        <w:spacing w:before="0" w:after="0"/>
        <w:ind w:left="0" w:right="0" w:firstLine="740"/>
      </w:pPr>
      <w:r>
        <w:rPr>
          <w:rStyle w:val="CharStyle59"/>
        </w:rPr>
        <w:t xml:space="preserve">Медикаментозная терапия </w:t>
      </w:r>
      <w:r>
        <w:rPr>
          <w:lang w:val="ru-RU" w:eastAsia="ru-RU" w:bidi="ru-RU"/>
          <w:rFonts w:ascii="Times New Roman" w:eastAsia="Times New Roman" w:hAnsi="Times New Roman" w:cs="Times New Roman"/>
          <w:w w:val="100"/>
          <w:spacing w:val="0"/>
          <w:color w:val="000000"/>
          <w:position w:val="0"/>
        </w:rPr>
        <w:t>при целиакии носит вспомогательный характер, но в ряде случаев может быть жизненно необходимой. В основном она направлена на коррекцию метаболических нарушений, развившихся на фоне синдрома мальабсорбции.</w:t>
      </w:r>
    </w:p>
    <w:p>
      <w:pPr>
        <w:pStyle w:val="Style19"/>
        <w:widowControl w:val="0"/>
        <w:keepNext w:val="0"/>
        <w:keepLines w:val="0"/>
        <w:shd w:val="clear" w:color="auto" w:fill="auto"/>
        <w:bidi w:val="0"/>
        <w:spacing w:before="0" w:after="0"/>
        <w:ind w:left="0" w:right="0" w:firstLine="740"/>
      </w:pPr>
      <w:r>
        <w:rPr>
          <w:rStyle w:val="CharStyle65"/>
        </w:rPr>
        <w:t>Коррекция процессов переваривания</w:t>
      </w:r>
      <w:r>
        <w:rPr>
          <w:lang w:val="ru-RU" w:eastAsia="ru-RU" w:bidi="ru-RU"/>
          <w:rFonts w:ascii="Times New Roman" w:eastAsia="Times New Roman" w:hAnsi="Times New Roman" w:cs="Times New Roman"/>
          <w:w w:val="100"/>
          <w:spacing w:val="0"/>
          <w:color w:val="000000"/>
          <w:position w:val="0"/>
        </w:rPr>
        <w:t xml:space="preserve"> проводится назначением препаратов высокоактивных микрокапсулированных панкреатических ферментов. Доза препарата определяется возрастом ребенка, характером питания и выраженностью стеатореи. Начальная доза может составлять 1000 МЕ по липазе на 1 кг массы в сутки.</w:t>
      </w:r>
    </w:p>
    <w:p>
      <w:pPr>
        <w:pStyle w:val="Style19"/>
        <w:widowControl w:val="0"/>
        <w:keepNext w:val="0"/>
        <w:keepLines w:val="0"/>
        <w:shd w:val="clear" w:color="auto" w:fill="auto"/>
        <w:bidi w:val="0"/>
        <w:spacing w:before="0" w:after="0"/>
        <w:ind w:left="0" w:right="0" w:firstLine="740"/>
      </w:pPr>
      <w:r>
        <w:rPr>
          <w:lang w:val="ru-RU" w:eastAsia="ru-RU" w:bidi="ru-RU"/>
          <w:rFonts w:ascii="Times New Roman" w:eastAsia="Times New Roman" w:hAnsi="Times New Roman" w:cs="Times New Roman"/>
          <w:w w:val="100"/>
          <w:spacing w:val="0"/>
          <w:color w:val="000000"/>
          <w:position w:val="0"/>
        </w:rPr>
        <w:t>На фоне выраженной диареи могут назначаться адсорбенты-мукоцитопротекторы.</w:t>
      </w:r>
    </w:p>
    <w:p>
      <w:pPr>
        <w:pStyle w:val="Style19"/>
        <w:widowControl w:val="0"/>
        <w:keepNext w:val="0"/>
        <w:keepLines w:val="0"/>
        <w:shd w:val="clear" w:color="auto" w:fill="auto"/>
        <w:bidi w:val="0"/>
        <w:spacing w:before="0" w:after="0"/>
        <w:ind w:left="0" w:right="0" w:firstLine="740"/>
      </w:pPr>
      <w:r>
        <w:rPr>
          <w:lang w:val="ru-RU" w:eastAsia="ru-RU" w:bidi="ru-RU"/>
          <w:rFonts w:ascii="Times New Roman" w:eastAsia="Times New Roman" w:hAnsi="Times New Roman" w:cs="Times New Roman"/>
          <w:w w:val="100"/>
          <w:spacing w:val="0"/>
          <w:color w:val="000000"/>
          <w:position w:val="0"/>
        </w:rPr>
        <w:t>Применение лоперамида противопоказано.</w:t>
      </w:r>
    </w:p>
    <w:p>
      <w:pPr>
        <w:pStyle w:val="Style19"/>
        <w:widowControl w:val="0"/>
        <w:keepNext w:val="0"/>
        <w:keepLines w:val="0"/>
        <w:shd w:val="clear" w:color="auto" w:fill="auto"/>
        <w:bidi w:val="0"/>
        <w:spacing w:before="0" w:after="0"/>
        <w:ind w:left="0" w:right="0" w:firstLine="740"/>
      </w:pPr>
      <w:r>
        <w:rPr>
          <w:lang w:val="ru-RU" w:eastAsia="ru-RU" w:bidi="ru-RU"/>
          <w:rFonts w:ascii="Times New Roman" w:eastAsia="Times New Roman" w:hAnsi="Times New Roman" w:cs="Times New Roman"/>
          <w:w w:val="100"/>
          <w:spacing w:val="0"/>
          <w:color w:val="000000"/>
          <w:position w:val="0"/>
        </w:rPr>
        <w:t>При необходимости проводится коррекция нарушений кишечной микрофлоры.</w:t>
      </w:r>
    </w:p>
    <w:p>
      <w:pPr>
        <w:pStyle w:val="Style19"/>
        <w:widowControl w:val="0"/>
        <w:keepNext w:val="0"/>
        <w:keepLines w:val="0"/>
        <w:shd w:val="clear" w:color="auto" w:fill="auto"/>
        <w:bidi w:val="0"/>
        <w:spacing w:before="0" w:after="0"/>
        <w:ind w:left="0" w:right="0" w:firstLine="740"/>
      </w:pPr>
      <w:r>
        <w:rPr>
          <w:lang w:val="ru-RU" w:eastAsia="ru-RU" w:bidi="ru-RU"/>
          <w:rFonts w:ascii="Times New Roman" w:eastAsia="Times New Roman" w:hAnsi="Times New Roman" w:cs="Times New Roman"/>
          <w:w w:val="100"/>
          <w:spacing w:val="0"/>
          <w:color w:val="000000"/>
          <w:position w:val="0"/>
        </w:rPr>
        <w:t>При железодефицитной анемии назначают препараты железа и фолиевой кислоты.</w:t>
      </w:r>
    </w:p>
    <w:p>
      <w:pPr>
        <w:pStyle w:val="Style19"/>
        <w:widowControl w:val="0"/>
        <w:keepNext w:val="0"/>
        <w:keepLines w:val="0"/>
        <w:shd w:val="clear" w:color="auto" w:fill="auto"/>
        <w:bidi w:val="0"/>
        <w:spacing w:before="0" w:after="0"/>
        <w:ind w:left="0" w:right="0" w:firstLine="740"/>
      </w:pPr>
      <w:r>
        <w:rPr>
          <w:lang w:val="ru-RU" w:eastAsia="ru-RU" w:bidi="ru-RU"/>
          <w:rFonts w:ascii="Times New Roman" w:eastAsia="Times New Roman" w:hAnsi="Times New Roman" w:cs="Times New Roman"/>
          <w:w w:val="100"/>
          <w:spacing w:val="0"/>
          <w:color w:val="000000"/>
          <w:position w:val="0"/>
        </w:rPr>
        <w:t>При нарушениях обмена кальция (рахитоподобный синдром, гипокальциемические судороги, остеопения) назначают препараты кальция и витамина Д.</w:t>
      </w:r>
    </w:p>
    <w:p>
      <w:pPr>
        <w:pStyle w:val="Style19"/>
        <w:widowControl w:val="0"/>
        <w:keepNext w:val="0"/>
        <w:keepLines w:val="0"/>
        <w:shd w:val="clear" w:color="auto" w:fill="auto"/>
        <w:bidi w:val="0"/>
        <w:spacing w:before="0" w:after="0"/>
        <w:ind w:left="0" w:right="0" w:firstLine="740"/>
      </w:pPr>
      <w:r>
        <w:rPr>
          <w:lang w:val="ru-RU" w:eastAsia="ru-RU" w:bidi="ru-RU"/>
          <w:rFonts w:ascii="Times New Roman" w:eastAsia="Times New Roman" w:hAnsi="Times New Roman" w:cs="Times New Roman"/>
          <w:w w:val="100"/>
          <w:spacing w:val="0"/>
          <w:color w:val="000000"/>
          <w:position w:val="0"/>
        </w:rPr>
        <w:t>Нарушения белкового и водно-электролитного обмена требуют посиндромной парентеральной коррекции. В тяжелых случаях требуется кратковременное проведение парентерального питания.</w:t>
      </w:r>
    </w:p>
    <w:p>
      <w:pPr>
        <w:pStyle w:val="Style19"/>
        <w:widowControl w:val="0"/>
        <w:keepNext w:val="0"/>
        <w:keepLines w:val="0"/>
        <w:shd w:val="clear" w:color="auto" w:fill="auto"/>
        <w:bidi w:val="0"/>
        <w:spacing w:before="0" w:after="544"/>
        <w:ind w:left="0" w:right="0" w:firstLine="740"/>
      </w:pPr>
      <w:r>
        <w:rPr>
          <w:lang w:val="ru-RU" w:eastAsia="ru-RU" w:bidi="ru-RU"/>
          <w:rFonts w:ascii="Times New Roman" w:eastAsia="Times New Roman" w:hAnsi="Times New Roman" w:cs="Times New Roman"/>
          <w:w w:val="100"/>
          <w:spacing w:val="0"/>
          <w:color w:val="000000"/>
          <w:position w:val="0"/>
        </w:rPr>
        <w:t>Применение глюкокортикоидных препаратов при целиакии показано в случае тяжелого течения заболевания с выраженной белково-энергетической недостаточностью и в качестве заместительной терапии для коррекции надпочечниковой недостаточности.</w:t>
      </w:r>
    </w:p>
    <w:p>
      <w:pPr>
        <w:pStyle w:val="Style2"/>
        <w:widowControl w:val="0"/>
        <w:keepNext w:val="0"/>
        <w:keepLines w:val="0"/>
        <w:shd w:val="clear" w:color="auto" w:fill="auto"/>
        <w:bidi w:val="0"/>
        <w:jc w:val="left"/>
        <w:spacing w:before="0" w:after="336"/>
        <w:ind w:left="0" w:right="0" w:firstLine="0"/>
      </w:pPr>
      <w:bookmarkStart w:id="26" w:name="bookmark26"/>
      <w:r>
        <w:rPr>
          <w:lang w:val="ru-RU" w:eastAsia="ru-RU" w:bidi="ru-RU"/>
          <w:rFonts w:ascii="Times New Roman" w:eastAsia="Times New Roman" w:hAnsi="Times New Roman" w:cs="Times New Roman"/>
          <w:w w:val="100"/>
          <w:spacing w:val="0"/>
          <w:color w:val="000000"/>
          <w:position w:val="0"/>
        </w:rPr>
        <w:t>ПРОФИЛАКТИКА</w:t>
      </w:r>
      <w:bookmarkEnd w:id="26"/>
    </w:p>
    <w:p>
      <w:pPr>
        <w:pStyle w:val="Style19"/>
        <w:widowControl w:val="0"/>
        <w:keepNext w:val="0"/>
        <w:keepLines w:val="0"/>
        <w:shd w:val="clear" w:color="auto" w:fill="auto"/>
        <w:bidi w:val="0"/>
        <w:spacing w:before="0" w:after="544"/>
        <w:ind w:left="0" w:right="0" w:firstLine="740"/>
      </w:pPr>
      <w:bookmarkStart w:id="27" w:name="bookmark27"/>
      <w:r>
        <w:rPr>
          <w:lang w:val="ru-RU" w:eastAsia="ru-RU" w:bidi="ru-RU"/>
          <w:rFonts w:ascii="Times New Roman" w:eastAsia="Times New Roman" w:hAnsi="Times New Roman" w:cs="Times New Roman"/>
          <w:w w:val="100"/>
          <w:spacing w:val="0"/>
          <w:color w:val="000000"/>
          <w:position w:val="0"/>
        </w:rPr>
        <w:t xml:space="preserve">Не разработана. Существовавшие до последнего времени представления, что продолжительное грудное вскармливание, введение глютен-содержащего прикорма в малых дозах на фоне грудного вскармливания в возрасте «окна толерантности» (4-6 месяцев) или отсроченное введение глютена снижают частоту возникновения целиакии, опровергнуто в ходе ряда многоцентровых рандомизированных плацебо-контролируемых исследований, в частности, проекта </w:t>
      </w:r>
      <w:r>
        <w:rPr>
          <w:lang w:val="en-US" w:eastAsia="en-US" w:bidi="en-US"/>
          <w:rFonts w:ascii="Times New Roman" w:eastAsia="Times New Roman" w:hAnsi="Times New Roman" w:cs="Times New Roman"/>
          <w:w w:val="100"/>
          <w:spacing w:val="0"/>
          <w:color w:val="000000"/>
          <w:position w:val="0"/>
        </w:rPr>
        <w:t xml:space="preserve">PreventCD </w:t>
      </w:r>
      <w:r>
        <w:rPr>
          <w:rStyle w:val="CharStyle59"/>
          <w:lang w:val="en-US" w:eastAsia="en-US" w:bidi="en-US"/>
        </w:rPr>
        <w:t>(2A).</w:t>
      </w:r>
      <w:bookmarkEnd w:id="27"/>
    </w:p>
    <w:p>
      <w:pPr>
        <w:pStyle w:val="Style2"/>
        <w:widowControl w:val="0"/>
        <w:keepNext w:val="0"/>
        <w:keepLines w:val="0"/>
        <w:shd w:val="clear" w:color="auto" w:fill="auto"/>
        <w:bidi w:val="0"/>
        <w:jc w:val="left"/>
        <w:spacing w:before="0" w:after="56"/>
        <w:ind w:left="0" w:right="0" w:firstLine="0"/>
      </w:pPr>
      <w:r>
        <w:rPr>
          <w:lang w:val="ru-RU" w:eastAsia="ru-RU" w:bidi="ru-RU"/>
          <w:rFonts w:ascii="Times New Roman" w:eastAsia="Times New Roman" w:hAnsi="Times New Roman" w:cs="Times New Roman"/>
          <w:w w:val="100"/>
          <w:spacing w:val="0"/>
          <w:color w:val="000000"/>
          <w:position w:val="0"/>
        </w:rPr>
        <w:t>НАБЛЮДЕНИЕ РЕБЕНКА С ЦЕЛИАКИЕИ</w:t>
      </w:r>
    </w:p>
    <w:p>
      <w:pPr>
        <w:pStyle w:val="Style19"/>
        <w:widowControl w:val="0"/>
        <w:keepNext w:val="0"/>
        <w:keepLines w:val="0"/>
        <w:shd w:val="clear" w:color="auto" w:fill="auto"/>
        <w:bidi w:val="0"/>
        <w:spacing w:before="0" w:after="0"/>
        <w:ind w:left="0" w:right="0" w:firstLine="740"/>
      </w:pPr>
      <w:r>
        <w:rPr>
          <w:lang w:val="ru-RU" w:eastAsia="ru-RU" w:bidi="ru-RU"/>
          <w:rFonts w:ascii="Times New Roman" w:eastAsia="Times New Roman" w:hAnsi="Times New Roman" w:cs="Times New Roman"/>
          <w:w w:val="100"/>
          <w:spacing w:val="0"/>
          <w:color w:val="000000"/>
          <w:position w:val="0"/>
        </w:rPr>
        <w:t>Дети с тяжелыми проявлениями синдрома мальабсорбции (выраженные степени белково-энергетической недостаточности, нарушения водно-электролитного обмена) нуждаются в госпитализации в стационар гастроэнтерологического профиля для проведения полной диагностической программы, коррекции метаболических нарушений, проведения энтерального/парентерального питания, подбора индивидуального варианта безглютеновой диеты, реабилитационных мероприятий. Длительность первичной госпитализации может составлять 14-21 день и более.</w:t>
      </w:r>
    </w:p>
    <w:p>
      <w:pPr>
        <w:pStyle w:val="Style19"/>
        <w:widowControl w:val="0"/>
        <w:keepNext w:val="0"/>
        <w:keepLines w:val="0"/>
        <w:shd w:val="clear" w:color="auto" w:fill="auto"/>
        <w:bidi w:val="0"/>
        <w:spacing w:before="0" w:after="0"/>
        <w:ind w:left="0" w:right="0" w:firstLine="740"/>
      </w:pPr>
      <w:r>
        <w:rPr>
          <w:lang w:val="ru-RU" w:eastAsia="ru-RU" w:bidi="ru-RU"/>
          <w:rFonts w:ascii="Times New Roman" w:eastAsia="Times New Roman" w:hAnsi="Times New Roman" w:cs="Times New Roman"/>
          <w:w w:val="100"/>
          <w:spacing w:val="0"/>
          <w:color w:val="000000"/>
          <w:position w:val="0"/>
        </w:rPr>
        <w:t>Детям с малосимптомным течением целиакии диагностическая программа с комплексом терапии и оценкой эффективности безглютеновой диеты может проводиться в гастроэнтерологическом стационаре / дневном стационаре (длительность госпитализации 7 - 14 дней).</w:t>
      </w:r>
    </w:p>
    <w:p>
      <w:pPr>
        <w:pStyle w:val="Style19"/>
        <w:widowControl w:val="0"/>
        <w:keepNext w:val="0"/>
        <w:keepLines w:val="0"/>
        <w:shd w:val="clear" w:color="auto" w:fill="auto"/>
        <w:bidi w:val="0"/>
        <w:spacing w:before="0" w:after="0"/>
        <w:ind w:left="0" w:right="0" w:firstLine="740"/>
      </w:pPr>
      <w:r>
        <w:rPr>
          <w:lang w:val="ru-RU" w:eastAsia="ru-RU" w:bidi="ru-RU"/>
          <w:rFonts w:ascii="Times New Roman" w:eastAsia="Times New Roman" w:hAnsi="Times New Roman" w:cs="Times New Roman"/>
          <w:w w:val="100"/>
          <w:spacing w:val="0"/>
          <w:color w:val="000000"/>
          <w:position w:val="0"/>
        </w:rPr>
        <w:t xml:space="preserve">Больным с моносимптомным/бессимптомным течением целиакии комплекс первичной диагностики, при наличии диагностических возможностей (проведение ЭГДС, серологическая диагностика, </w:t>
      </w:r>
      <w:r>
        <w:rPr>
          <w:lang w:val="en-US" w:eastAsia="en-US" w:bidi="en-US"/>
          <w:rFonts w:ascii="Times New Roman" w:eastAsia="Times New Roman" w:hAnsi="Times New Roman" w:cs="Times New Roman"/>
          <w:w w:val="100"/>
          <w:spacing w:val="0"/>
          <w:color w:val="000000"/>
          <w:position w:val="0"/>
        </w:rPr>
        <w:t>HLA</w:t>
      </w:r>
      <w:r>
        <w:rPr>
          <w:lang w:val="ru-RU" w:eastAsia="ru-RU" w:bidi="ru-RU"/>
          <w:rFonts w:ascii="Times New Roman" w:eastAsia="Times New Roman" w:hAnsi="Times New Roman" w:cs="Times New Roman"/>
          <w:w w:val="100"/>
          <w:spacing w:val="0"/>
          <w:color w:val="000000"/>
          <w:position w:val="0"/>
        </w:rPr>
        <w:t>-типирование) может быть осуществлен в амбулаторных условиях.</w:t>
      </w:r>
    </w:p>
    <w:p>
      <w:pPr>
        <w:pStyle w:val="Style19"/>
        <w:widowControl w:val="0"/>
        <w:keepNext w:val="0"/>
        <w:keepLines w:val="0"/>
        <w:shd w:val="clear" w:color="auto" w:fill="auto"/>
        <w:bidi w:val="0"/>
        <w:spacing w:before="0" w:after="240"/>
        <w:ind w:left="0" w:right="0" w:firstLine="740"/>
      </w:pPr>
      <w:r>
        <w:rPr>
          <w:lang w:val="ru-RU" w:eastAsia="ru-RU" w:bidi="ru-RU"/>
          <w:rFonts w:ascii="Times New Roman" w:eastAsia="Times New Roman" w:hAnsi="Times New Roman" w:cs="Times New Roman"/>
          <w:w w:val="100"/>
          <w:spacing w:val="0"/>
          <w:color w:val="000000"/>
          <w:position w:val="0"/>
        </w:rPr>
        <w:t>Тактика динамического наблюдения определяется тяжестью течения заболевания.</w:t>
      </w:r>
    </w:p>
    <w:p>
      <w:pPr>
        <w:pStyle w:val="Style2"/>
        <w:widowControl w:val="0"/>
        <w:keepNext w:val="0"/>
        <w:keepLines w:val="0"/>
        <w:shd w:val="clear" w:color="auto" w:fill="auto"/>
        <w:bidi w:val="0"/>
        <w:jc w:val="left"/>
        <w:spacing w:before="0" w:after="80" w:line="274" w:lineRule="exact"/>
        <w:ind w:left="0" w:right="0" w:firstLine="0"/>
      </w:pPr>
      <w:bookmarkStart w:id="28" w:name="bookmark28"/>
      <w:r>
        <w:rPr>
          <w:lang w:val="ru-RU" w:eastAsia="ru-RU" w:bidi="ru-RU"/>
          <w:rFonts w:ascii="Times New Roman" w:eastAsia="Times New Roman" w:hAnsi="Times New Roman" w:cs="Times New Roman"/>
          <w:w w:val="100"/>
          <w:spacing w:val="0"/>
          <w:color w:val="000000"/>
          <w:position w:val="0"/>
        </w:rPr>
        <w:t>ДИСПАНСЕРНОЕ НАБЛЮДЕНИЕ ПРИ УСТАНОВЛЕННОМ ДИАГНОЗЕ ЦЕЛИАКИИ</w:t>
      </w:r>
      <w:bookmarkEnd w:id="28"/>
    </w:p>
    <w:p>
      <w:pPr>
        <w:pStyle w:val="Style19"/>
        <w:widowControl w:val="0"/>
        <w:keepNext w:val="0"/>
        <w:keepLines w:val="0"/>
        <w:shd w:val="clear" w:color="auto" w:fill="auto"/>
        <w:bidi w:val="0"/>
        <w:spacing w:before="0" w:after="0"/>
        <w:ind w:left="0" w:right="0" w:firstLine="740"/>
      </w:pPr>
      <w:r>
        <w:rPr>
          <w:lang w:val="ru-RU" w:eastAsia="ru-RU" w:bidi="ru-RU"/>
          <w:rFonts w:ascii="Times New Roman" w:eastAsia="Times New Roman" w:hAnsi="Times New Roman" w:cs="Times New Roman"/>
          <w:w w:val="100"/>
          <w:spacing w:val="0"/>
          <w:color w:val="000000"/>
          <w:position w:val="0"/>
        </w:rPr>
        <w:t>Срок наблюдения: пожизненно.</w:t>
      </w:r>
    </w:p>
    <w:p>
      <w:pPr>
        <w:pStyle w:val="Style19"/>
        <w:widowControl w:val="0"/>
        <w:keepNext w:val="0"/>
        <w:keepLines w:val="0"/>
        <w:shd w:val="clear" w:color="auto" w:fill="auto"/>
        <w:bidi w:val="0"/>
        <w:spacing w:before="0" w:after="0"/>
        <w:ind w:left="0" w:right="0" w:firstLine="740"/>
      </w:pPr>
      <w:r>
        <w:rPr>
          <w:lang w:val="ru-RU" w:eastAsia="ru-RU" w:bidi="ru-RU"/>
          <w:rFonts w:ascii="Times New Roman" w:eastAsia="Times New Roman" w:hAnsi="Times New Roman" w:cs="Times New Roman"/>
          <w:w w:val="100"/>
          <w:spacing w:val="0"/>
          <w:color w:val="000000"/>
          <w:position w:val="0"/>
        </w:rPr>
        <w:t>Ведение больного осуществляет детский гастроэнтеролог и сертифицированный диетолог.</w:t>
      </w:r>
    </w:p>
    <w:p>
      <w:pPr>
        <w:pStyle w:val="Style19"/>
        <w:widowControl w:val="0"/>
        <w:keepNext w:val="0"/>
        <w:keepLines w:val="0"/>
        <w:shd w:val="clear" w:color="auto" w:fill="auto"/>
        <w:bidi w:val="0"/>
        <w:spacing w:before="0" w:after="0"/>
        <w:ind w:left="0" w:right="0" w:firstLine="740"/>
      </w:pPr>
      <w:r>
        <w:rPr>
          <w:lang w:val="ru-RU" w:eastAsia="ru-RU" w:bidi="ru-RU"/>
          <w:rFonts w:ascii="Times New Roman" w:eastAsia="Times New Roman" w:hAnsi="Times New Roman" w:cs="Times New Roman"/>
          <w:w w:val="100"/>
          <w:spacing w:val="0"/>
          <w:color w:val="000000"/>
          <w:position w:val="0"/>
        </w:rPr>
        <w:t>Кратность наблюдения: после установки диагноза в течение первых двух лет - 1 раз в 6 месяцев, с 3-го года наблюдения при условии установления стойкой ремиссии и регулярных достаточных весоростовых прибавок - 1 раз в год.</w:t>
      </w:r>
    </w:p>
    <w:p>
      <w:pPr>
        <w:pStyle w:val="Style19"/>
        <w:widowControl w:val="0"/>
        <w:keepNext w:val="0"/>
        <w:keepLines w:val="0"/>
        <w:shd w:val="clear" w:color="auto" w:fill="auto"/>
        <w:bidi w:val="0"/>
        <w:spacing w:before="0" w:after="0"/>
        <w:ind w:left="0" w:right="0" w:firstLine="740"/>
      </w:pPr>
      <w:r>
        <w:rPr>
          <w:lang w:val="ru-RU" w:eastAsia="ru-RU" w:bidi="ru-RU"/>
          <w:rFonts w:ascii="Times New Roman" w:eastAsia="Times New Roman" w:hAnsi="Times New Roman" w:cs="Times New Roman"/>
          <w:w w:val="100"/>
          <w:spacing w:val="0"/>
          <w:color w:val="000000"/>
          <w:position w:val="0"/>
        </w:rPr>
        <w:t>Обследование в ходе диспансерного наблюдения: опрос, осмотр, измерение роста и массы, копрограмма, клиническое исследование крови, биохимическое исследование крови (общий белок, печеночные пробы, глюкоза, кальций, фосфор, железо, холестерин, триглицериды); УЗИ органов пищеварения и щитовидной железы, у девочек старше 12 лет- УЗИ органов малого таза, денситометрия поясничного отдела позвоночника; серологическое обследование. По показаниям проводится ЭГДС с биопсией СОТК, консультации специалистов (эндокринолога, стоматолога, остеолога, психолога и пр.).</w:t>
      </w:r>
    </w:p>
    <w:p>
      <w:pPr>
        <w:pStyle w:val="Style19"/>
        <w:widowControl w:val="0"/>
        <w:keepNext w:val="0"/>
        <w:keepLines w:val="0"/>
        <w:shd w:val="clear" w:color="auto" w:fill="auto"/>
        <w:bidi w:val="0"/>
        <w:spacing w:before="0" w:after="0"/>
        <w:ind w:left="0" w:right="0" w:firstLine="740"/>
      </w:pPr>
      <w:r>
        <w:rPr>
          <w:lang w:val="ru-RU" w:eastAsia="ru-RU" w:bidi="ru-RU"/>
          <w:rFonts w:ascii="Times New Roman" w:eastAsia="Times New Roman" w:hAnsi="Times New Roman" w:cs="Times New Roman"/>
          <w:w w:val="100"/>
          <w:spacing w:val="0"/>
          <w:color w:val="000000"/>
          <w:position w:val="0"/>
        </w:rPr>
        <w:t xml:space="preserve">Серологическое исследование </w:t>
      </w:r>
      <w:r>
        <w:rPr>
          <w:lang w:val="en-US" w:eastAsia="en-US" w:bidi="en-US"/>
          <w:rFonts w:ascii="Times New Roman" w:eastAsia="Times New Roman" w:hAnsi="Times New Roman" w:cs="Times New Roman"/>
          <w:w w:val="100"/>
          <w:spacing w:val="0"/>
          <w:color w:val="000000"/>
          <w:position w:val="0"/>
        </w:rPr>
        <w:t xml:space="preserve">(IgG, IgA, </w:t>
      </w:r>
      <w:r>
        <w:rPr>
          <w:lang w:val="ru-RU" w:eastAsia="ru-RU" w:bidi="ru-RU"/>
          <w:rFonts w:ascii="Times New Roman" w:eastAsia="Times New Roman" w:hAnsi="Times New Roman" w:cs="Times New Roman"/>
          <w:w w:val="100"/>
          <w:spacing w:val="0"/>
          <w:color w:val="000000"/>
          <w:position w:val="0"/>
        </w:rPr>
        <w:t xml:space="preserve">анти-ТТГ, </w:t>
      </w:r>
      <w:r>
        <w:rPr>
          <w:lang w:val="en-US" w:eastAsia="en-US" w:bidi="en-US"/>
          <w:rFonts w:ascii="Times New Roman" w:eastAsia="Times New Roman" w:hAnsi="Times New Roman" w:cs="Times New Roman"/>
          <w:w w:val="100"/>
          <w:spacing w:val="0"/>
          <w:color w:val="000000"/>
          <w:position w:val="0"/>
        </w:rPr>
        <w:t xml:space="preserve">AGA) </w:t>
      </w:r>
      <w:r>
        <w:rPr>
          <w:lang w:val="ru-RU" w:eastAsia="ru-RU" w:bidi="ru-RU"/>
          <w:rFonts w:ascii="Times New Roman" w:eastAsia="Times New Roman" w:hAnsi="Times New Roman" w:cs="Times New Roman"/>
          <w:w w:val="100"/>
          <w:spacing w:val="0"/>
          <w:color w:val="000000"/>
          <w:position w:val="0"/>
        </w:rPr>
        <w:t>рекомендуется повторять ежегодно с целью объективного контроля за соблюдением БГД.</w:t>
      </w:r>
    </w:p>
    <w:p>
      <w:pPr>
        <w:pStyle w:val="Style19"/>
        <w:widowControl w:val="0"/>
        <w:keepNext w:val="0"/>
        <w:keepLines w:val="0"/>
        <w:shd w:val="clear" w:color="auto" w:fill="auto"/>
        <w:bidi w:val="0"/>
        <w:spacing w:before="0" w:after="0"/>
        <w:ind w:left="0" w:right="0" w:firstLine="740"/>
      </w:pPr>
      <w:r>
        <w:rPr>
          <w:lang w:val="ru-RU" w:eastAsia="ru-RU" w:bidi="ru-RU"/>
          <w:rFonts w:ascii="Times New Roman" w:eastAsia="Times New Roman" w:hAnsi="Times New Roman" w:cs="Times New Roman"/>
          <w:w w:val="100"/>
          <w:spacing w:val="0"/>
          <w:color w:val="000000"/>
          <w:position w:val="0"/>
        </w:rPr>
        <w:t>Эндоскопическое/гистологическое обследование проводится при первом поступлении, в активном периоде заболевания и через 12-18 месяцев после первого обследования в случае клинической ремиссии, а также при ухудшении состояния больного. В случае стойкой ремиссии при установленном диагнозе целиакии, подтвержденном морфологически/гистологически, проведение повторных ЭГДС/биопсий является необоснованным.</w:t>
      </w:r>
    </w:p>
    <w:p>
      <w:pPr>
        <w:pStyle w:val="Style19"/>
        <w:widowControl w:val="0"/>
        <w:keepNext w:val="0"/>
        <w:keepLines w:val="0"/>
        <w:shd w:val="clear" w:color="auto" w:fill="auto"/>
        <w:bidi w:val="0"/>
        <w:spacing w:before="0" w:after="0"/>
        <w:ind w:left="0" w:right="0" w:firstLine="740"/>
      </w:pPr>
      <w:r>
        <w:rPr>
          <w:lang w:val="ru-RU" w:eastAsia="ru-RU" w:bidi="ru-RU"/>
          <w:rFonts w:ascii="Times New Roman" w:eastAsia="Times New Roman" w:hAnsi="Times New Roman" w:cs="Times New Roman"/>
          <w:w w:val="100"/>
          <w:spacing w:val="0"/>
          <w:color w:val="000000"/>
          <w:position w:val="0"/>
        </w:rPr>
        <w:t>Родственникам больного рекомендуется провести серологическое исследование, а в случае выявления повышенных уровней специфических антител - провести полный комплекс обследования, включая эндоскопическое и гистологическое исследования.</w:t>
      </w:r>
    </w:p>
    <w:p>
      <w:pPr>
        <w:pStyle w:val="Style19"/>
        <w:widowControl w:val="0"/>
        <w:keepNext w:val="0"/>
        <w:keepLines w:val="0"/>
        <w:shd w:val="clear" w:color="auto" w:fill="auto"/>
        <w:bidi w:val="0"/>
        <w:spacing w:before="0" w:after="0"/>
        <w:ind w:left="0" w:right="0" w:firstLine="740"/>
      </w:pPr>
      <w:r>
        <w:rPr>
          <w:rStyle w:val="CharStyle59"/>
        </w:rPr>
        <w:t>Противорецидивное лечение</w:t>
      </w:r>
      <w:r>
        <w:rPr>
          <w:lang w:val="ru-RU" w:eastAsia="ru-RU" w:bidi="ru-RU"/>
          <w:rFonts w:ascii="Times New Roman" w:eastAsia="Times New Roman" w:hAnsi="Times New Roman" w:cs="Times New Roman"/>
          <w:w w:val="100"/>
          <w:spacing w:val="0"/>
          <w:color w:val="000000"/>
          <w:position w:val="0"/>
        </w:rPr>
        <w:t>: пожизненная строгая безглютеновая диета является залогом нормализации строения и функций тонкой кишки, устранения обменных нарушений, обеспечения нормальных темпов физического, психического и полового развития ребенка. Дополнительное медикаментозное лечение проводится по индивидуальным показаниям.</w:t>
      </w:r>
    </w:p>
    <w:p>
      <w:pPr>
        <w:pStyle w:val="Style19"/>
        <w:widowControl w:val="0"/>
        <w:keepNext w:val="0"/>
        <w:keepLines w:val="0"/>
        <w:shd w:val="clear" w:color="auto" w:fill="auto"/>
        <w:bidi w:val="0"/>
        <w:spacing w:before="0" w:after="0"/>
        <w:ind w:left="0" w:right="0" w:firstLine="740"/>
      </w:pPr>
      <w:r>
        <w:rPr>
          <w:rStyle w:val="CharStyle59"/>
        </w:rPr>
        <w:t xml:space="preserve">Профилактические прививки: </w:t>
      </w:r>
      <w:r>
        <w:rPr>
          <w:lang w:val="ru-RU" w:eastAsia="ru-RU" w:bidi="ru-RU"/>
          <w:rFonts w:ascii="Times New Roman" w:eastAsia="Times New Roman" w:hAnsi="Times New Roman" w:cs="Times New Roman"/>
          <w:w w:val="100"/>
          <w:spacing w:val="0"/>
          <w:color w:val="000000"/>
          <w:position w:val="0"/>
        </w:rPr>
        <w:t xml:space="preserve">проводятся в период ремиссии. Подчеркивается необходимость противопневмококковой вакцинации в связи с повышенным риском пневмококковых инфекций </w:t>
      </w:r>
      <w:r>
        <w:rPr>
          <w:rStyle w:val="CharStyle59"/>
        </w:rPr>
        <w:t>(2С).</w:t>
      </w:r>
    </w:p>
    <w:p>
      <w:pPr>
        <w:pStyle w:val="Style19"/>
        <w:widowControl w:val="0"/>
        <w:keepNext w:val="0"/>
        <w:keepLines w:val="0"/>
        <w:shd w:val="clear" w:color="auto" w:fill="auto"/>
        <w:bidi w:val="0"/>
        <w:spacing w:before="0" w:after="544"/>
        <w:ind w:left="0" w:right="0" w:firstLine="740"/>
      </w:pPr>
      <w:r>
        <w:rPr>
          <w:lang w:val="ru-RU" w:eastAsia="ru-RU" w:bidi="ru-RU"/>
          <w:rFonts w:ascii="Times New Roman" w:eastAsia="Times New Roman" w:hAnsi="Times New Roman" w:cs="Times New Roman"/>
          <w:w w:val="100"/>
          <w:spacing w:val="0"/>
          <w:color w:val="000000"/>
          <w:position w:val="0"/>
        </w:rPr>
        <w:t>Дополнительное медикаментозное лечение проводится по индивидуальным показаниям.</w:t>
      </w:r>
    </w:p>
    <w:p>
      <w:pPr>
        <w:pStyle w:val="Style70"/>
        <w:widowControl w:val="0"/>
        <w:keepNext/>
        <w:keepLines/>
        <w:shd w:val="clear" w:color="auto" w:fill="auto"/>
        <w:bidi w:val="0"/>
        <w:spacing w:before="0" w:after="56"/>
        <w:ind w:left="0" w:right="0" w:firstLine="0"/>
      </w:pPr>
      <w:bookmarkStart w:id="29" w:name="bookmark29"/>
      <w:bookmarkStart w:id="30" w:name="bookmark30"/>
      <w:r>
        <w:rPr>
          <w:lang w:val="ru-RU" w:eastAsia="ru-RU" w:bidi="ru-RU"/>
          <w:rFonts w:ascii="Times New Roman" w:eastAsia="Times New Roman" w:hAnsi="Times New Roman" w:cs="Times New Roman"/>
          <w:w w:val="100"/>
          <w:spacing w:val="0"/>
          <w:color w:val="000000"/>
          <w:position w:val="0"/>
        </w:rPr>
        <w:t>ИСХОДЫ И ПРОГНОЗ</w:t>
      </w:r>
      <w:bookmarkEnd w:id="29"/>
      <w:bookmarkEnd w:id="30"/>
    </w:p>
    <w:p>
      <w:pPr>
        <w:pStyle w:val="Style19"/>
        <w:widowControl w:val="0"/>
        <w:keepNext w:val="0"/>
        <w:keepLines w:val="0"/>
        <w:shd w:val="clear" w:color="auto" w:fill="auto"/>
        <w:bidi w:val="0"/>
        <w:spacing w:before="0" w:after="0"/>
        <w:ind w:left="0" w:right="0" w:firstLine="740"/>
      </w:pPr>
      <w:r>
        <w:rPr>
          <w:lang w:val="ru-RU" w:eastAsia="ru-RU" w:bidi="ru-RU"/>
          <w:rFonts w:ascii="Times New Roman" w:eastAsia="Times New Roman" w:hAnsi="Times New Roman" w:cs="Times New Roman"/>
          <w:w w:val="100"/>
          <w:spacing w:val="0"/>
          <w:color w:val="000000"/>
          <w:position w:val="0"/>
        </w:rPr>
        <w:t>Поздняя диагностика значительно увеличивает риск развития серьезных осложнений, таких как бесплодие, остеопороз, неврологические нарушения и онкологические заболевания (в частности, Т-клеточной лимфомы тонкой кишки).</w:t>
      </w:r>
    </w:p>
    <w:p>
      <w:pPr>
        <w:pStyle w:val="Style19"/>
        <w:widowControl w:val="0"/>
        <w:keepNext w:val="0"/>
        <w:keepLines w:val="0"/>
        <w:shd w:val="clear" w:color="auto" w:fill="auto"/>
        <w:bidi w:val="0"/>
        <w:spacing w:before="0" w:after="0"/>
        <w:ind w:left="0" w:right="0" w:firstLine="740"/>
      </w:pPr>
      <w:r>
        <w:rPr>
          <w:lang w:val="ru-RU" w:eastAsia="ru-RU" w:bidi="ru-RU"/>
          <w:rFonts w:ascii="Times New Roman" w:eastAsia="Times New Roman" w:hAnsi="Times New Roman" w:cs="Times New Roman"/>
          <w:w w:val="100"/>
          <w:spacing w:val="0"/>
          <w:color w:val="000000"/>
          <w:position w:val="0"/>
        </w:rPr>
        <w:t>При строгом пожизненном соблюдении безглютеновой диеты прогноз благоприятный.</w:t>
      </w:r>
    </w:p>
    <w:p>
      <w:pPr>
        <w:pStyle w:val="Style19"/>
        <w:widowControl w:val="0"/>
        <w:keepNext w:val="0"/>
        <w:keepLines w:val="0"/>
        <w:shd w:val="clear" w:color="auto" w:fill="auto"/>
        <w:bidi w:val="0"/>
        <w:spacing w:before="0" w:after="544"/>
        <w:ind w:left="0" w:right="0" w:firstLine="740"/>
      </w:pPr>
      <w:r>
        <w:rPr>
          <w:lang w:val="ru-RU" w:eastAsia="ru-RU" w:bidi="ru-RU"/>
          <w:rFonts w:ascii="Times New Roman" w:eastAsia="Times New Roman" w:hAnsi="Times New Roman" w:cs="Times New Roman"/>
          <w:w w:val="100"/>
          <w:spacing w:val="0"/>
          <w:color w:val="000000"/>
          <w:position w:val="0"/>
        </w:rPr>
        <w:t>При строгом соблюдении безглютеновой диеты более 5 лет риск онкологических заболеваний приближается к популяционному. Риск возникновения аутоиммунных заболеваний (в особенности аутоиммунного тиреоидита и сахарного диабета 1 типа) и остеопороза остается повышенным, что необходимо учитывать при диспансерном наблюдении.</w:t>
      </w:r>
    </w:p>
    <w:p>
      <w:pPr>
        <w:pStyle w:val="Style70"/>
        <w:widowControl w:val="0"/>
        <w:keepNext/>
        <w:keepLines/>
        <w:shd w:val="clear" w:color="auto" w:fill="auto"/>
        <w:bidi w:val="0"/>
        <w:spacing w:before="0" w:after="336"/>
        <w:ind w:left="0" w:right="0" w:firstLine="0"/>
      </w:pPr>
      <w:bookmarkStart w:id="31" w:name="bookmark31"/>
      <w:bookmarkStart w:id="32" w:name="bookmark32"/>
      <w:r>
        <w:rPr>
          <w:lang w:val="ru-RU" w:eastAsia="ru-RU" w:bidi="ru-RU"/>
          <w:rFonts w:ascii="Times New Roman" w:eastAsia="Times New Roman" w:hAnsi="Times New Roman" w:cs="Times New Roman"/>
          <w:w w:val="100"/>
          <w:spacing w:val="0"/>
          <w:color w:val="000000"/>
          <w:position w:val="0"/>
        </w:rPr>
        <w:t>Список сокращений</w:t>
      </w:r>
      <w:bookmarkEnd w:id="31"/>
      <w:bookmarkEnd w:id="32"/>
    </w:p>
    <w:p>
      <w:pPr>
        <w:pStyle w:val="Style19"/>
        <w:widowControl w:val="0"/>
        <w:keepNext w:val="0"/>
        <w:keepLines w:val="0"/>
        <w:shd w:val="clear" w:color="auto" w:fill="auto"/>
        <w:bidi w:val="0"/>
        <w:jc w:val="left"/>
        <w:spacing w:before="0" w:after="0"/>
        <w:ind w:left="0" w:right="2720" w:firstLine="0"/>
      </w:pPr>
      <w:r>
        <w:rPr>
          <w:lang w:val="en-US" w:eastAsia="en-US" w:bidi="en-US"/>
          <w:rFonts w:ascii="Times New Roman" w:eastAsia="Times New Roman" w:hAnsi="Times New Roman" w:cs="Times New Roman"/>
          <w:w w:val="100"/>
          <w:spacing w:val="0"/>
          <w:color w:val="000000"/>
          <w:position w:val="0"/>
        </w:rPr>
        <w:t xml:space="preserve">aDPG, anti-DPG </w:t>
      </w:r>
      <w:r>
        <w:rPr>
          <w:lang w:val="ru-RU" w:eastAsia="ru-RU" w:bidi="ru-RU"/>
          <w:rFonts w:ascii="Times New Roman" w:eastAsia="Times New Roman" w:hAnsi="Times New Roman" w:cs="Times New Roman"/>
          <w:w w:val="100"/>
          <w:spacing w:val="0"/>
          <w:color w:val="000000"/>
          <w:position w:val="0"/>
        </w:rPr>
        <w:t xml:space="preserve">- антитела к деамидированным пептидам глиадина </w:t>
      </w:r>
      <w:r>
        <w:rPr>
          <w:lang w:val="en-US" w:eastAsia="en-US" w:bidi="en-US"/>
          <w:rFonts w:ascii="Times New Roman" w:eastAsia="Times New Roman" w:hAnsi="Times New Roman" w:cs="Times New Roman"/>
          <w:w w:val="100"/>
          <w:spacing w:val="0"/>
          <w:color w:val="000000"/>
          <w:position w:val="0"/>
        </w:rPr>
        <w:t xml:space="preserve">AGA </w:t>
      </w:r>
      <w:r>
        <w:rPr>
          <w:lang w:val="ru-RU" w:eastAsia="ru-RU" w:bidi="ru-RU"/>
          <w:rFonts w:ascii="Times New Roman" w:eastAsia="Times New Roman" w:hAnsi="Times New Roman" w:cs="Times New Roman"/>
          <w:w w:val="100"/>
          <w:spacing w:val="0"/>
          <w:color w:val="000000"/>
          <w:position w:val="0"/>
        </w:rPr>
        <w:t>(АГА) - антитела к глиадину</w:t>
      </w:r>
    </w:p>
    <w:p>
      <w:pPr>
        <w:pStyle w:val="Style19"/>
        <w:widowControl w:val="0"/>
        <w:keepNext w:val="0"/>
        <w:keepLines w:val="0"/>
        <w:shd w:val="clear" w:color="auto" w:fill="auto"/>
        <w:bidi w:val="0"/>
        <w:jc w:val="left"/>
        <w:spacing w:before="0" w:after="0"/>
        <w:ind w:left="0" w:right="2720" w:firstLine="0"/>
      </w:pPr>
      <w:r>
        <w:rPr>
          <w:lang w:val="en-US" w:eastAsia="en-US" w:bidi="en-US"/>
          <w:rFonts w:ascii="Times New Roman" w:eastAsia="Times New Roman" w:hAnsi="Times New Roman" w:cs="Times New Roman"/>
          <w:w w:val="100"/>
          <w:spacing w:val="0"/>
          <w:color w:val="000000"/>
          <w:position w:val="0"/>
        </w:rPr>
        <w:t xml:space="preserve">Anti-tTG, </w:t>
      </w:r>
      <w:r>
        <w:rPr>
          <w:lang w:val="ru-RU" w:eastAsia="ru-RU" w:bidi="ru-RU"/>
          <w:rFonts w:ascii="Times New Roman" w:eastAsia="Times New Roman" w:hAnsi="Times New Roman" w:cs="Times New Roman"/>
          <w:w w:val="100"/>
          <w:spacing w:val="0"/>
          <w:color w:val="000000"/>
          <w:position w:val="0"/>
        </w:rPr>
        <w:t xml:space="preserve">анти-ТТГ - антитела к тканевой трансглутаминазе </w:t>
      </w:r>
      <w:r>
        <w:rPr>
          <w:lang w:val="en-US" w:eastAsia="en-US" w:bidi="en-US"/>
          <w:rFonts w:ascii="Times New Roman" w:eastAsia="Times New Roman" w:hAnsi="Times New Roman" w:cs="Times New Roman"/>
          <w:w w:val="100"/>
          <w:spacing w:val="0"/>
          <w:color w:val="000000"/>
          <w:position w:val="0"/>
        </w:rPr>
        <w:t xml:space="preserve">EMA </w:t>
      </w:r>
      <w:r>
        <w:rPr>
          <w:lang w:val="ru-RU" w:eastAsia="ru-RU" w:bidi="ru-RU"/>
          <w:rFonts w:ascii="Times New Roman" w:eastAsia="Times New Roman" w:hAnsi="Times New Roman" w:cs="Times New Roman"/>
          <w:w w:val="100"/>
          <w:spacing w:val="0"/>
          <w:color w:val="000000"/>
          <w:position w:val="0"/>
        </w:rPr>
        <w:t>- антитела к эндомизию</w:t>
      </w:r>
    </w:p>
    <w:p>
      <w:pPr>
        <w:pStyle w:val="Style19"/>
        <w:widowControl w:val="0"/>
        <w:keepNext w:val="0"/>
        <w:keepLines w:val="0"/>
        <w:shd w:val="clear" w:color="auto" w:fill="auto"/>
        <w:bidi w:val="0"/>
        <w:spacing w:before="0" w:after="0"/>
        <w:ind w:left="0" w:right="0" w:firstLine="0"/>
      </w:pPr>
      <w:r>
        <w:rPr>
          <w:lang w:val="en-US" w:eastAsia="en-US" w:bidi="en-US"/>
          <w:rFonts w:ascii="Times New Roman" w:eastAsia="Times New Roman" w:hAnsi="Times New Roman" w:cs="Times New Roman"/>
          <w:w w:val="100"/>
          <w:spacing w:val="0"/>
          <w:color w:val="000000"/>
          <w:position w:val="0"/>
        </w:rPr>
        <w:t xml:space="preserve">ESPGHAN </w:t>
      </w:r>
      <w:r>
        <w:rPr>
          <w:lang w:val="ru-RU" w:eastAsia="ru-RU" w:bidi="ru-RU"/>
          <w:rFonts w:ascii="Times New Roman" w:eastAsia="Times New Roman" w:hAnsi="Times New Roman" w:cs="Times New Roman"/>
          <w:w w:val="100"/>
          <w:spacing w:val="0"/>
          <w:color w:val="000000"/>
          <w:position w:val="0"/>
        </w:rPr>
        <w:t xml:space="preserve">- </w:t>
      </w:r>
      <w:r>
        <w:rPr>
          <w:lang w:val="en-US" w:eastAsia="en-US" w:bidi="en-US"/>
          <w:rFonts w:ascii="Times New Roman" w:eastAsia="Times New Roman" w:hAnsi="Times New Roman" w:cs="Times New Roman"/>
          <w:w w:val="100"/>
          <w:spacing w:val="0"/>
          <w:color w:val="000000"/>
          <w:position w:val="0"/>
        </w:rPr>
        <w:t xml:space="preserve">European Society for Paediatric Gastroenterology, Hepatology and Nutrition, </w:t>
      </w:r>
      <w:r>
        <w:rPr>
          <w:lang w:val="ru-RU" w:eastAsia="ru-RU" w:bidi="ru-RU"/>
          <w:rFonts w:ascii="Times New Roman" w:eastAsia="Times New Roman" w:hAnsi="Times New Roman" w:cs="Times New Roman"/>
          <w:w w:val="100"/>
          <w:spacing w:val="0"/>
          <w:color w:val="000000"/>
          <w:position w:val="0"/>
        </w:rPr>
        <w:t>Европейское общество педиатрической гастроэнтерологии, гепатологии и питания.</w:t>
      </w:r>
    </w:p>
    <w:p>
      <w:pPr>
        <w:pStyle w:val="Style19"/>
        <w:widowControl w:val="0"/>
        <w:keepNext w:val="0"/>
        <w:keepLines w:val="0"/>
        <w:shd w:val="clear" w:color="auto" w:fill="auto"/>
        <w:bidi w:val="0"/>
        <w:spacing w:before="0" w:after="0"/>
        <w:ind w:left="0" w:right="0" w:firstLine="0"/>
      </w:pPr>
      <w:r>
        <w:rPr>
          <w:lang w:val="en-US" w:eastAsia="en-US" w:bidi="en-US"/>
          <w:rFonts w:ascii="Times New Roman" w:eastAsia="Times New Roman" w:hAnsi="Times New Roman" w:cs="Times New Roman"/>
          <w:w w:val="100"/>
          <w:spacing w:val="0"/>
          <w:color w:val="000000"/>
          <w:position w:val="0"/>
        </w:rPr>
        <w:t xml:space="preserve">HLA </w:t>
      </w:r>
      <w:r>
        <w:rPr>
          <w:lang w:val="ru-RU" w:eastAsia="ru-RU" w:bidi="ru-RU"/>
          <w:rFonts w:ascii="Times New Roman" w:eastAsia="Times New Roman" w:hAnsi="Times New Roman" w:cs="Times New Roman"/>
          <w:w w:val="100"/>
          <w:spacing w:val="0"/>
          <w:color w:val="000000"/>
          <w:position w:val="0"/>
        </w:rPr>
        <w:t xml:space="preserve">- </w:t>
      </w:r>
      <w:r>
        <w:rPr>
          <w:lang w:val="en-US" w:eastAsia="en-US" w:bidi="en-US"/>
          <w:rFonts w:ascii="Times New Roman" w:eastAsia="Times New Roman" w:hAnsi="Times New Roman" w:cs="Times New Roman"/>
          <w:w w:val="100"/>
          <w:spacing w:val="0"/>
          <w:color w:val="000000"/>
          <w:position w:val="0"/>
        </w:rPr>
        <w:t>(Human Leucocyte Antigens)</w:t>
      </w:r>
      <w:r>
        <w:rPr>
          <w:lang w:val="ru-RU" w:eastAsia="ru-RU" w:bidi="ru-RU"/>
          <w:rFonts w:ascii="Times New Roman" w:eastAsia="Times New Roman" w:hAnsi="Times New Roman" w:cs="Times New Roman"/>
          <w:w w:val="100"/>
          <w:spacing w:val="0"/>
          <w:color w:val="000000"/>
          <w:position w:val="0"/>
        </w:rPr>
        <w:t>— группа</w:t>
      </w:r>
      <w:r>
        <w:fldChar w:fldCharType="begin"/>
      </w:r>
      <w:r>
        <w:rPr/>
        <w:instrText> HYPERLINK "https://ru.wikipedia.org/wiki/%D0%90%D0%BD%D1%82%D0%B8%D0%B3%D0%B5%D0%BD" </w:instrText>
      </w:r>
      <w:r>
        <w:fldChar w:fldCharType="separate"/>
      </w:r>
      <w:r>
        <w:rPr>
          <w:lang w:val="ru-RU" w:eastAsia="ru-RU" w:bidi="ru-RU"/>
          <w:rFonts w:ascii="Times New Roman" w:eastAsia="Times New Roman" w:hAnsi="Times New Roman" w:cs="Times New Roman"/>
          <w:w w:val="100"/>
          <w:spacing w:val="0"/>
          <w:color w:val="000000"/>
          <w:position w:val="0"/>
        </w:rPr>
        <w:t xml:space="preserve"> антигенов</w:t>
      </w:r>
      <w:r>
        <w:fldChar w:fldCharType="end"/>
      </w:r>
      <w:r>
        <w:fldChar w:fldCharType="begin"/>
      </w:r>
      <w:r>
        <w:rPr/>
        <w:instrText> HYPERLINK "https://ru.wikipedia.org/wiki/%D0%93%D0%B8%D1%81%D1%82%D0%BE%D1%81%D0%BE%D0%B2%D0%BC%D0%B5%D1%81%D1%82%D0%B8%D0%BC%D0%BE%D1%81%D1%82%D1%8C" </w:instrText>
      </w:r>
      <w:r>
        <w:fldChar w:fldCharType="separate"/>
      </w:r>
      <w:r>
        <w:rPr>
          <w:lang w:val="ru-RU" w:eastAsia="ru-RU" w:bidi="ru-RU"/>
          <w:rFonts w:ascii="Times New Roman" w:eastAsia="Times New Roman" w:hAnsi="Times New Roman" w:cs="Times New Roman"/>
          <w:w w:val="100"/>
          <w:spacing w:val="0"/>
          <w:color w:val="000000"/>
          <w:position w:val="0"/>
        </w:rPr>
        <w:t xml:space="preserve"> гистосовместимости,</w:t>
      </w:r>
      <w:r>
        <w:fldChar w:fldCharType="end"/>
      </w:r>
      <w:r>
        <w:fldChar w:fldCharType="begin"/>
      </w:r>
      <w:r>
        <w:rPr/>
        <w:instrText> HYPERLINK "https://ru.wikipedia.org/wiki/%D0%93%D0%BB%D0%B0%D0%B2%D0%BD%D1%8B%D0%B9_%D0%BA%D0%BE%D0%BC%D0%BF%D0%BB%D0%B5%D0%BA%D1%81_%D0%B3%D0%B8%D1%81%D1%82%D0%BE%D1%81%D0%BE%D0%B2%D0%BC%D0%B5%D1%81%D1%82%D0%B8%D0%BC%D0%BE%D1%81%D1%82%D0%B8" </w:instrText>
      </w:r>
      <w:r>
        <w:fldChar w:fldCharType="separate"/>
      </w:r>
      <w:r>
        <w:rPr>
          <w:lang w:val="ru-RU" w:eastAsia="ru-RU" w:bidi="ru-RU"/>
          <w:rFonts w:ascii="Times New Roman" w:eastAsia="Times New Roman" w:hAnsi="Times New Roman" w:cs="Times New Roman"/>
          <w:w w:val="100"/>
          <w:spacing w:val="0"/>
          <w:color w:val="000000"/>
          <w:position w:val="0"/>
        </w:rPr>
        <w:t xml:space="preserve"> главный</w:t>
      </w:r>
      <w:r>
        <w:fldChar w:fldCharType="end"/>
      </w:r>
      <w:r>
        <w:rPr>
          <w:lang w:val="ru-RU" w:eastAsia="ru-RU" w:bidi="ru-RU"/>
          <w:rFonts w:ascii="Times New Roman" w:eastAsia="Times New Roman" w:hAnsi="Times New Roman" w:cs="Times New Roman"/>
          <w:w w:val="100"/>
          <w:spacing w:val="0"/>
          <w:color w:val="000000"/>
          <w:position w:val="0"/>
        </w:rPr>
        <w:t xml:space="preserve"> </w:t>
      </w:r>
      <w:r>
        <w:fldChar w:fldCharType="begin"/>
      </w:r>
      <w:r>
        <w:rPr/>
        <w:instrText> HYPERLINK "https://ru.wikipedia.org/wiki/%D0%93%D0%BB%D0%B0%D0%B2%D0%BD%D1%8B%D0%B9_%D0%BA%D0%BE%D0%BC%D0%BF%D0%BB%D0%B5%D0%BA%D1%81_%D0%B3%D0%B8%D1%81%D1%82%D0%BE%D1%81%D0%BE%D0%B2%D0%BC%D0%B5%D1%81%D1%82%D0%B8%D0%BC%D0%BE%D1%81%D1%82%D0%B8" </w:instrText>
      </w:r>
      <w:r>
        <w:fldChar w:fldCharType="separate"/>
      </w:r>
      <w:r>
        <w:rPr>
          <w:lang w:val="ru-RU" w:eastAsia="ru-RU" w:bidi="ru-RU"/>
          <w:rFonts w:ascii="Times New Roman" w:eastAsia="Times New Roman" w:hAnsi="Times New Roman" w:cs="Times New Roman"/>
          <w:w w:val="100"/>
          <w:spacing w:val="0"/>
          <w:color w:val="000000"/>
          <w:position w:val="0"/>
        </w:rPr>
        <w:t xml:space="preserve">комплекс гистосовместимости </w:t>
      </w:r>
      <w:r>
        <w:fldChar w:fldCharType="end"/>
      </w:r>
      <w:r>
        <w:rPr>
          <w:lang w:val="en-US" w:eastAsia="en-US" w:bidi="en-US"/>
          <w:rFonts w:ascii="Times New Roman" w:eastAsia="Times New Roman" w:hAnsi="Times New Roman" w:cs="Times New Roman"/>
          <w:w w:val="100"/>
          <w:spacing w:val="0"/>
          <w:color w:val="000000"/>
          <w:position w:val="0"/>
        </w:rPr>
        <w:t xml:space="preserve">(MHC) </w:t>
      </w:r>
      <w:r>
        <w:rPr>
          <w:lang w:val="ru-RU" w:eastAsia="ru-RU" w:bidi="ru-RU"/>
          <w:rFonts w:ascii="Times New Roman" w:eastAsia="Times New Roman" w:hAnsi="Times New Roman" w:cs="Times New Roman"/>
          <w:w w:val="100"/>
          <w:spacing w:val="0"/>
          <w:color w:val="000000"/>
          <w:position w:val="0"/>
        </w:rPr>
        <w:t>у людей.</w:t>
      </w:r>
    </w:p>
    <w:p>
      <w:pPr>
        <w:pStyle w:val="Style19"/>
        <w:widowControl w:val="0"/>
        <w:keepNext w:val="0"/>
        <w:keepLines w:val="0"/>
        <w:shd w:val="clear" w:color="auto" w:fill="auto"/>
        <w:bidi w:val="0"/>
        <w:jc w:val="left"/>
        <w:spacing w:before="0" w:after="0"/>
        <w:ind w:left="0" w:right="6160" w:firstLine="0"/>
      </w:pPr>
      <w:r>
        <w:rPr>
          <w:lang w:val="en-US" w:eastAsia="en-US" w:bidi="en-US"/>
          <w:rFonts w:ascii="Times New Roman" w:eastAsia="Times New Roman" w:hAnsi="Times New Roman" w:cs="Times New Roman"/>
          <w:w w:val="100"/>
          <w:spacing w:val="0"/>
          <w:color w:val="000000"/>
          <w:position w:val="0"/>
        </w:rPr>
        <w:t xml:space="preserve">IgA </w:t>
      </w:r>
      <w:r>
        <w:rPr>
          <w:lang w:val="ru-RU" w:eastAsia="ru-RU" w:bidi="ru-RU"/>
          <w:rFonts w:ascii="Times New Roman" w:eastAsia="Times New Roman" w:hAnsi="Times New Roman" w:cs="Times New Roman"/>
          <w:w w:val="100"/>
          <w:spacing w:val="0"/>
          <w:color w:val="000000"/>
          <w:position w:val="0"/>
        </w:rPr>
        <w:t xml:space="preserve">- иммуноглобулины класса А </w:t>
      </w:r>
      <w:r>
        <w:rPr>
          <w:lang w:val="en-US" w:eastAsia="en-US" w:bidi="en-US"/>
          <w:rFonts w:ascii="Times New Roman" w:eastAsia="Times New Roman" w:hAnsi="Times New Roman" w:cs="Times New Roman"/>
          <w:w w:val="100"/>
          <w:spacing w:val="0"/>
          <w:color w:val="000000"/>
          <w:position w:val="0"/>
        </w:rPr>
        <w:t xml:space="preserve">IgG </w:t>
      </w:r>
      <w:r>
        <w:rPr>
          <w:lang w:val="ru-RU" w:eastAsia="ru-RU" w:bidi="ru-RU"/>
          <w:rFonts w:ascii="Times New Roman" w:eastAsia="Times New Roman" w:hAnsi="Times New Roman" w:cs="Times New Roman"/>
          <w:w w:val="100"/>
          <w:spacing w:val="0"/>
          <w:color w:val="000000"/>
          <w:position w:val="0"/>
        </w:rPr>
        <w:t xml:space="preserve">- иммуноглобулины класса </w:t>
      </w:r>
      <w:r>
        <w:rPr>
          <w:lang w:val="en-US" w:eastAsia="en-US" w:bidi="en-US"/>
          <w:rFonts w:ascii="Times New Roman" w:eastAsia="Times New Roman" w:hAnsi="Times New Roman" w:cs="Times New Roman"/>
          <w:w w:val="100"/>
          <w:spacing w:val="0"/>
          <w:color w:val="000000"/>
          <w:position w:val="0"/>
        </w:rPr>
        <w:t>G</w:t>
      </w:r>
    </w:p>
    <w:p>
      <w:pPr>
        <w:pStyle w:val="Style19"/>
        <w:widowControl w:val="0"/>
        <w:keepNext w:val="0"/>
        <w:keepLines w:val="0"/>
        <w:shd w:val="clear" w:color="auto" w:fill="auto"/>
        <w:bidi w:val="0"/>
        <w:jc w:val="left"/>
        <w:spacing w:before="0" w:after="0"/>
        <w:ind w:left="0" w:right="0" w:firstLine="0"/>
      </w:pPr>
      <w:r>
        <w:rPr>
          <w:lang w:val="en-US" w:eastAsia="en-US" w:bidi="en-US"/>
          <w:rFonts w:ascii="Times New Roman" w:eastAsia="Times New Roman" w:hAnsi="Times New Roman" w:cs="Times New Roman"/>
          <w:w w:val="100"/>
          <w:spacing w:val="0"/>
          <w:color w:val="000000"/>
          <w:position w:val="0"/>
        </w:rPr>
        <w:t xml:space="preserve">POC-test (Point of Care Test) - </w:t>
      </w:r>
      <w:r>
        <w:rPr>
          <w:lang w:val="ru-RU" w:eastAsia="ru-RU" w:bidi="ru-RU"/>
          <w:rFonts w:ascii="Times New Roman" w:eastAsia="Times New Roman" w:hAnsi="Times New Roman" w:cs="Times New Roman"/>
          <w:w w:val="100"/>
          <w:spacing w:val="0"/>
          <w:color w:val="000000"/>
          <w:position w:val="0"/>
        </w:rPr>
        <w:t xml:space="preserve">«быстрый тест» </w:t>
      </w:r>
      <w:r>
        <w:rPr>
          <w:lang w:val="en-US" w:eastAsia="en-US" w:bidi="en-US"/>
          <w:rFonts w:ascii="Times New Roman" w:eastAsia="Times New Roman" w:hAnsi="Times New Roman" w:cs="Times New Roman"/>
          <w:w w:val="100"/>
          <w:spacing w:val="0"/>
          <w:color w:val="000000"/>
          <w:position w:val="0"/>
        </w:rPr>
        <w:t xml:space="preserve">- </w:t>
      </w:r>
      <w:r>
        <w:rPr>
          <w:lang w:val="ru-RU" w:eastAsia="ru-RU" w:bidi="ru-RU"/>
          <w:rFonts w:ascii="Times New Roman" w:eastAsia="Times New Roman" w:hAnsi="Times New Roman" w:cs="Times New Roman"/>
          <w:w w:val="100"/>
          <w:spacing w:val="0"/>
          <w:color w:val="000000"/>
          <w:position w:val="0"/>
        </w:rPr>
        <w:t>тест- полоска для определения антител к тканевой трансглутаминазе в капиллярной крови БГД - безглютеновая диета</w:t>
      </w:r>
    </w:p>
    <w:p>
      <w:pPr>
        <w:pStyle w:val="Style19"/>
        <w:widowControl w:val="0"/>
        <w:keepNext w:val="0"/>
        <w:keepLines w:val="0"/>
        <w:shd w:val="clear" w:color="auto" w:fill="auto"/>
        <w:bidi w:val="0"/>
        <w:jc w:val="left"/>
        <w:spacing w:before="0" w:after="0"/>
        <w:ind w:left="0" w:right="2640" w:firstLine="0"/>
      </w:pPr>
      <w:r>
        <w:rPr>
          <w:lang w:val="ru-RU" w:eastAsia="ru-RU" w:bidi="ru-RU"/>
          <w:rFonts w:ascii="Times New Roman" w:eastAsia="Times New Roman" w:hAnsi="Times New Roman" w:cs="Times New Roman"/>
          <w:w w:val="100"/>
          <w:spacing w:val="0"/>
          <w:color w:val="000000"/>
          <w:position w:val="0"/>
        </w:rPr>
        <w:t xml:space="preserve">МЭЛ, </w:t>
      </w:r>
      <w:r>
        <w:rPr>
          <w:lang w:val="en-US" w:eastAsia="en-US" w:bidi="en-US"/>
          <w:rFonts w:ascii="Times New Roman" w:eastAsia="Times New Roman" w:hAnsi="Times New Roman" w:cs="Times New Roman"/>
          <w:w w:val="100"/>
          <w:spacing w:val="0"/>
          <w:color w:val="000000"/>
          <w:position w:val="0"/>
        </w:rPr>
        <w:t xml:space="preserve">IEL’s </w:t>
      </w:r>
      <w:r>
        <w:rPr>
          <w:lang w:val="ru-RU" w:eastAsia="ru-RU" w:bidi="ru-RU"/>
          <w:rFonts w:ascii="Times New Roman" w:eastAsia="Times New Roman" w:hAnsi="Times New Roman" w:cs="Times New Roman"/>
          <w:w w:val="100"/>
          <w:spacing w:val="0"/>
          <w:color w:val="000000"/>
          <w:position w:val="0"/>
        </w:rPr>
        <w:t>- межэпителиальные (интраэпителиальные) лимфоциты СОТК - слизистая оболочка тонкой кишки</w:t>
      </w:r>
    </w:p>
    <w:p>
      <w:pPr>
        <w:pStyle w:val="Style70"/>
        <w:widowControl w:val="0"/>
        <w:keepNext/>
        <w:keepLines/>
        <w:shd w:val="clear" w:color="auto" w:fill="auto"/>
        <w:bidi w:val="0"/>
        <w:spacing w:before="0" w:after="0" w:line="250" w:lineRule="exact"/>
        <w:ind w:left="0" w:right="0" w:firstLine="0"/>
      </w:pPr>
      <w:bookmarkStart w:id="33" w:name="bookmark33"/>
      <w:bookmarkStart w:id="34" w:name="bookmark34"/>
      <w:r>
        <w:rPr>
          <w:lang w:val="ru-RU" w:eastAsia="ru-RU" w:bidi="ru-RU"/>
          <w:rFonts w:ascii="Times New Roman" w:eastAsia="Times New Roman" w:hAnsi="Times New Roman" w:cs="Times New Roman"/>
          <w:w w:val="100"/>
          <w:spacing w:val="0"/>
          <w:color w:val="000000"/>
          <w:position w:val="0"/>
        </w:rPr>
        <w:t>ЛИТЕРАТУРА</w:t>
      </w:r>
      <w:bookmarkEnd w:id="33"/>
      <w:bookmarkEnd w:id="34"/>
    </w:p>
    <w:p>
      <w:pPr>
        <w:pStyle w:val="Style19"/>
        <w:numPr>
          <w:ilvl w:val="0"/>
          <w:numId w:val="25"/>
        </w:numPr>
        <w:tabs>
          <w:tab w:leader="none" w:pos="428" w:val="left"/>
        </w:tabs>
        <w:widowControl w:val="0"/>
        <w:keepNext w:val="0"/>
        <w:keepLines w:val="0"/>
        <w:shd w:val="clear" w:color="auto" w:fill="auto"/>
        <w:bidi w:val="0"/>
        <w:spacing w:before="0" w:after="0" w:line="250" w:lineRule="exact"/>
        <w:ind w:left="0" w:right="0" w:firstLine="0"/>
      </w:pPr>
      <w:r>
        <w:rPr>
          <w:lang w:val="ru-RU" w:eastAsia="ru-RU" w:bidi="ru-RU"/>
          <w:rFonts w:ascii="Times New Roman" w:eastAsia="Times New Roman" w:hAnsi="Times New Roman" w:cs="Times New Roman"/>
          <w:w w:val="100"/>
          <w:spacing w:val="0"/>
          <w:color w:val="000000"/>
          <w:position w:val="0"/>
        </w:rPr>
        <w:t xml:space="preserve">Бельмер С.В., Мухина Ю.Г., Гасилина Т.В. и соавт. Проект рабочего протокола диагностики и лечения целиакии у детей. Вопросы детской диетологии. 2004. </w:t>
      </w:r>
      <w:r>
        <w:rPr>
          <w:lang w:val="en-US" w:eastAsia="en-US" w:bidi="en-US"/>
          <w:rFonts w:ascii="Times New Roman" w:eastAsia="Times New Roman" w:hAnsi="Times New Roman" w:cs="Times New Roman"/>
          <w:w w:val="100"/>
          <w:spacing w:val="0"/>
          <w:color w:val="000000"/>
          <w:position w:val="0"/>
        </w:rPr>
        <w:t xml:space="preserve">N1. </w:t>
      </w:r>
      <w:r>
        <w:rPr>
          <w:lang w:val="ru-RU" w:eastAsia="ru-RU" w:bidi="ru-RU"/>
          <w:rFonts w:ascii="Times New Roman" w:eastAsia="Times New Roman" w:hAnsi="Times New Roman" w:cs="Times New Roman"/>
          <w:w w:val="100"/>
          <w:spacing w:val="0"/>
          <w:color w:val="000000"/>
          <w:position w:val="0"/>
        </w:rPr>
        <w:t>С.92-99.</w:t>
      </w:r>
    </w:p>
    <w:p>
      <w:pPr>
        <w:pStyle w:val="Style19"/>
        <w:numPr>
          <w:ilvl w:val="0"/>
          <w:numId w:val="25"/>
        </w:numPr>
        <w:tabs>
          <w:tab w:leader="none" w:pos="428" w:val="left"/>
        </w:tabs>
        <w:widowControl w:val="0"/>
        <w:keepNext w:val="0"/>
        <w:keepLines w:val="0"/>
        <w:shd w:val="clear" w:color="auto" w:fill="auto"/>
        <w:bidi w:val="0"/>
        <w:spacing w:before="0" w:after="0" w:line="250" w:lineRule="exact"/>
        <w:ind w:left="0" w:right="0" w:firstLine="0"/>
      </w:pPr>
      <w:r>
        <w:rPr>
          <w:lang w:val="ru-RU" w:eastAsia="ru-RU" w:bidi="ru-RU"/>
          <w:rFonts w:ascii="Times New Roman" w:eastAsia="Times New Roman" w:hAnsi="Times New Roman" w:cs="Times New Roman"/>
          <w:w w:val="100"/>
          <w:spacing w:val="0"/>
          <w:color w:val="000000"/>
          <w:position w:val="0"/>
        </w:rPr>
        <w:t>Захарова И.Н., Боровик Т.Э., Рославцева Е.А., Андрюхина Е.Н., Дмитриева Ю.А. Дзебисова Ф.С. Целиакия у детей: решенные и нерешенные вопросы этиопатогенеза. Вопросы современной педиатрии. 2011.Т.10. №4. с.30-35</w:t>
      </w:r>
    </w:p>
    <w:p>
      <w:pPr>
        <w:pStyle w:val="Style19"/>
        <w:numPr>
          <w:ilvl w:val="0"/>
          <w:numId w:val="25"/>
        </w:numPr>
        <w:tabs>
          <w:tab w:leader="none" w:pos="428" w:val="left"/>
        </w:tabs>
        <w:widowControl w:val="0"/>
        <w:keepNext w:val="0"/>
        <w:keepLines w:val="0"/>
        <w:shd w:val="clear" w:color="auto" w:fill="auto"/>
        <w:bidi w:val="0"/>
        <w:spacing w:before="0" w:after="0" w:line="250" w:lineRule="exact"/>
        <w:ind w:left="0" w:right="0" w:firstLine="0"/>
      </w:pPr>
      <w:r>
        <w:rPr>
          <w:lang w:val="ru-RU" w:eastAsia="ru-RU" w:bidi="ru-RU"/>
          <w:rFonts w:ascii="Times New Roman" w:eastAsia="Times New Roman" w:hAnsi="Times New Roman" w:cs="Times New Roman"/>
          <w:w w:val="100"/>
          <w:spacing w:val="0"/>
          <w:color w:val="000000"/>
          <w:position w:val="0"/>
        </w:rPr>
        <w:t>Захарова И.Н., Боровик Т.Э., Рославцева Е.А., Андрюхина Е.Н., Дмитриева Ю.А. Клинические варианты целиакии в практике педиатра. Вопросы диагностики в педиатрии. 2011, Т. 3. № 6. С. 52-58</w:t>
      </w:r>
    </w:p>
    <w:p>
      <w:pPr>
        <w:pStyle w:val="Style19"/>
        <w:numPr>
          <w:ilvl w:val="0"/>
          <w:numId w:val="25"/>
        </w:numPr>
        <w:tabs>
          <w:tab w:leader="none" w:pos="428" w:val="left"/>
        </w:tabs>
        <w:widowControl w:val="0"/>
        <w:keepNext w:val="0"/>
        <w:keepLines w:val="0"/>
        <w:shd w:val="clear" w:color="auto" w:fill="auto"/>
        <w:bidi w:val="0"/>
        <w:spacing w:before="0" w:after="0" w:line="250" w:lineRule="exact"/>
        <w:ind w:left="0" w:right="0" w:firstLine="0"/>
      </w:pPr>
      <w:r>
        <w:rPr>
          <w:lang w:val="ru-RU" w:eastAsia="ru-RU" w:bidi="ru-RU"/>
          <w:rFonts w:ascii="Times New Roman" w:eastAsia="Times New Roman" w:hAnsi="Times New Roman" w:cs="Times New Roman"/>
          <w:w w:val="100"/>
          <w:spacing w:val="0"/>
          <w:color w:val="000000"/>
          <w:position w:val="0"/>
        </w:rPr>
        <w:t>Захарова И.Н., Боровик Т.Э., Рославцева Е.А., Андрюхина Е.Н., Дмитриева Ю.А. Целиакия у детей: современные подходы к лечению. Медицинский совет. 2011. № 9-10. С. 39-44</w:t>
      </w:r>
    </w:p>
    <w:p>
      <w:pPr>
        <w:pStyle w:val="Style19"/>
        <w:numPr>
          <w:ilvl w:val="0"/>
          <w:numId w:val="25"/>
        </w:numPr>
        <w:tabs>
          <w:tab w:leader="none" w:pos="428" w:val="left"/>
        </w:tabs>
        <w:widowControl w:val="0"/>
        <w:keepNext w:val="0"/>
        <w:keepLines w:val="0"/>
        <w:shd w:val="clear" w:color="auto" w:fill="auto"/>
        <w:bidi w:val="0"/>
        <w:spacing w:before="0" w:after="0" w:line="250" w:lineRule="exact"/>
        <w:ind w:left="0" w:right="0" w:firstLine="0"/>
      </w:pPr>
      <w:r>
        <w:rPr>
          <w:lang w:val="ru-RU" w:eastAsia="ru-RU" w:bidi="ru-RU"/>
          <w:rFonts w:ascii="Times New Roman" w:eastAsia="Times New Roman" w:hAnsi="Times New Roman" w:cs="Times New Roman"/>
          <w:w w:val="100"/>
          <w:spacing w:val="0"/>
          <w:color w:val="000000"/>
          <w:position w:val="0"/>
        </w:rPr>
        <w:t>Ревнова М.О. Целиакия у детей - новый взгляд на старую проблему. РМЖ, 2008. т.16. №18. с.1209-1212</w:t>
      </w:r>
    </w:p>
    <w:p>
      <w:pPr>
        <w:pStyle w:val="Style19"/>
        <w:numPr>
          <w:ilvl w:val="0"/>
          <w:numId w:val="25"/>
        </w:numPr>
        <w:tabs>
          <w:tab w:leader="none" w:pos="428" w:val="left"/>
        </w:tabs>
        <w:widowControl w:val="0"/>
        <w:keepNext w:val="0"/>
        <w:keepLines w:val="0"/>
        <w:shd w:val="clear" w:color="auto" w:fill="auto"/>
        <w:bidi w:val="0"/>
        <w:spacing w:before="0" w:after="0" w:line="250" w:lineRule="exact"/>
        <w:ind w:left="0" w:right="0" w:firstLine="0"/>
      </w:pPr>
      <w:r>
        <w:rPr>
          <w:lang w:val="en-US" w:eastAsia="en-US" w:bidi="en-US"/>
          <w:rFonts w:ascii="Times New Roman" w:eastAsia="Times New Roman" w:hAnsi="Times New Roman" w:cs="Times New Roman"/>
          <w:w w:val="100"/>
          <w:spacing w:val="0"/>
          <w:color w:val="000000"/>
          <w:position w:val="0"/>
        </w:rPr>
        <w:t>Auricchio R, Tosco A, Piccolo E, Galatola M, Izzo V, Maglio M, Paparo F, Troncone R, Greco L. Potential celiac children: 9-year follow-up on a gluten-containing diet. Am J Gastroenterol. 2014 Jun;109(6):913-21</w:t>
      </w:r>
    </w:p>
    <w:p>
      <w:pPr>
        <w:pStyle w:val="Style19"/>
        <w:numPr>
          <w:ilvl w:val="0"/>
          <w:numId w:val="25"/>
        </w:numPr>
        <w:tabs>
          <w:tab w:leader="none" w:pos="428" w:val="left"/>
        </w:tabs>
        <w:widowControl w:val="0"/>
        <w:keepNext w:val="0"/>
        <w:keepLines w:val="0"/>
        <w:shd w:val="clear" w:color="auto" w:fill="auto"/>
        <w:bidi w:val="0"/>
        <w:spacing w:before="0" w:after="0" w:line="250" w:lineRule="exact"/>
        <w:ind w:left="0" w:right="0" w:firstLine="0"/>
      </w:pPr>
      <w:r>
        <w:rPr>
          <w:lang w:val="en-US" w:eastAsia="en-US" w:bidi="en-US"/>
          <w:rFonts w:ascii="Times New Roman" w:eastAsia="Times New Roman" w:hAnsi="Times New Roman" w:cs="Times New Roman"/>
          <w:w w:val="100"/>
          <w:spacing w:val="0"/>
          <w:color w:val="000000"/>
          <w:position w:val="0"/>
        </w:rPr>
        <w:t>Catassi C., Fasano A. Celiac disease. Current opinion in Gastroenterology 2008, 24:687-691,</w:t>
      </w:r>
    </w:p>
    <w:p>
      <w:pPr>
        <w:pStyle w:val="Style19"/>
        <w:numPr>
          <w:ilvl w:val="0"/>
          <w:numId w:val="25"/>
        </w:numPr>
        <w:tabs>
          <w:tab w:leader="none" w:pos="428" w:val="left"/>
        </w:tabs>
        <w:widowControl w:val="0"/>
        <w:keepNext w:val="0"/>
        <w:keepLines w:val="0"/>
        <w:shd w:val="clear" w:color="auto" w:fill="auto"/>
        <w:bidi w:val="0"/>
        <w:spacing w:before="0" w:after="0" w:line="250" w:lineRule="exact"/>
        <w:ind w:left="0" w:right="0" w:firstLine="0"/>
      </w:pPr>
      <w:r>
        <w:rPr>
          <w:lang w:val="en-US" w:eastAsia="en-US" w:bidi="en-US"/>
          <w:rFonts w:ascii="Times New Roman" w:eastAsia="Times New Roman" w:hAnsi="Times New Roman" w:cs="Times New Roman"/>
          <w:w w:val="100"/>
          <w:spacing w:val="0"/>
          <w:color w:val="000000"/>
          <w:position w:val="0"/>
        </w:rPr>
        <w:t>Codex Alimentarius Commission of FAO/WHO. Draft revised standard for foods for special dietary use for persons intolerant to gluten, FAO/WHO, Geneva 30 June-4 July 2008.</w:t>
      </w:r>
    </w:p>
    <w:p>
      <w:pPr>
        <w:pStyle w:val="Style19"/>
        <w:numPr>
          <w:ilvl w:val="0"/>
          <w:numId w:val="25"/>
        </w:numPr>
        <w:tabs>
          <w:tab w:leader="none" w:pos="428" w:val="left"/>
        </w:tabs>
        <w:widowControl w:val="0"/>
        <w:keepNext w:val="0"/>
        <w:keepLines w:val="0"/>
        <w:shd w:val="clear" w:color="auto" w:fill="auto"/>
        <w:bidi w:val="0"/>
        <w:spacing w:before="0" w:after="0" w:line="250" w:lineRule="exact"/>
        <w:ind w:left="0" w:right="0" w:firstLine="0"/>
      </w:pPr>
      <w:r>
        <w:rPr>
          <w:lang w:val="en-US" w:eastAsia="en-US" w:bidi="en-US"/>
          <w:rFonts w:ascii="Times New Roman" w:eastAsia="Times New Roman" w:hAnsi="Times New Roman" w:cs="Times New Roman"/>
          <w:w w:val="100"/>
          <w:spacing w:val="0"/>
          <w:color w:val="000000"/>
          <w:position w:val="0"/>
        </w:rPr>
        <w:t>European Society for Pediatric Gastroenterology,Hepatology, and Nutrition Guidelines for the Diagnosis of Coeliac Disease. JPGN 2012;54: 136-160</w:t>
      </w:r>
    </w:p>
    <w:p>
      <w:pPr>
        <w:pStyle w:val="Style19"/>
        <w:numPr>
          <w:ilvl w:val="0"/>
          <w:numId w:val="25"/>
        </w:numPr>
        <w:tabs>
          <w:tab w:leader="none" w:pos="428" w:val="left"/>
        </w:tabs>
        <w:widowControl w:val="0"/>
        <w:keepNext w:val="0"/>
        <w:keepLines w:val="0"/>
        <w:shd w:val="clear" w:color="auto" w:fill="auto"/>
        <w:bidi w:val="0"/>
        <w:spacing w:before="0" w:after="0" w:line="250" w:lineRule="exact"/>
        <w:ind w:left="0" w:right="0" w:firstLine="0"/>
      </w:pPr>
      <w:r>
        <w:rPr>
          <w:lang w:val="en-US" w:eastAsia="en-US" w:bidi="en-US"/>
          <w:rFonts w:ascii="Times New Roman" w:eastAsia="Times New Roman" w:hAnsi="Times New Roman" w:cs="Times New Roman"/>
          <w:w w:val="100"/>
          <w:spacing w:val="0"/>
          <w:color w:val="000000"/>
          <w:position w:val="0"/>
        </w:rPr>
        <w:t>Hill ID, Dirks MH, Liptak GS, et al. Guideline for the diagnosis and treatment of celiac disease in children: recommendations of the North American Society for Pediatric Gastroenterology,Hepatology and Nutrition. J Pediatr Gastroenterol Nutr 2005;40:1-19,</w:t>
      </w:r>
    </w:p>
    <w:p>
      <w:pPr>
        <w:pStyle w:val="Style19"/>
        <w:numPr>
          <w:ilvl w:val="0"/>
          <w:numId w:val="25"/>
        </w:numPr>
        <w:tabs>
          <w:tab w:leader="none" w:pos="428" w:val="left"/>
        </w:tabs>
        <w:widowControl w:val="0"/>
        <w:keepNext w:val="0"/>
        <w:keepLines w:val="0"/>
        <w:shd w:val="clear" w:color="auto" w:fill="auto"/>
        <w:bidi w:val="0"/>
        <w:spacing w:before="0" w:after="0" w:line="250" w:lineRule="exact"/>
        <w:ind w:left="0" w:right="0" w:firstLine="0"/>
      </w:pPr>
      <w:r>
        <w:rPr>
          <w:lang w:val="en-US" w:eastAsia="en-US" w:bidi="en-US"/>
          <w:rFonts w:ascii="Times New Roman" w:eastAsia="Times New Roman" w:hAnsi="Times New Roman" w:cs="Times New Roman"/>
          <w:w w:val="100"/>
          <w:spacing w:val="0"/>
          <w:color w:val="000000"/>
          <w:position w:val="0"/>
        </w:rPr>
        <w:t>Johnson A.N., Skaff A.N., Senesac L. Medication and Supplement Use in Celiac Disease. US Pharmacist. 2014;39(12):44-48.</w:t>
      </w:r>
    </w:p>
    <w:p>
      <w:pPr>
        <w:pStyle w:val="Style19"/>
        <w:numPr>
          <w:ilvl w:val="0"/>
          <w:numId w:val="25"/>
        </w:numPr>
        <w:tabs>
          <w:tab w:leader="none" w:pos="428" w:val="left"/>
        </w:tabs>
        <w:widowControl w:val="0"/>
        <w:keepNext w:val="0"/>
        <w:keepLines w:val="0"/>
        <w:shd w:val="clear" w:color="auto" w:fill="auto"/>
        <w:bidi w:val="0"/>
        <w:spacing w:before="0" w:after="0" w:line="250" w:lineRule="exact"/>
        <w:ind w:left="0" w:right="0" w:firstLine="0"/>
      </w:pPr>
      <w:r>
        <w:rPr>
          <w:lang w:val="en-US" w:eastAsia="en-US" w:bidi="en-US"/>
          <w:rFonts w:ascii="Times New Roman" w:eastAsia="Times New Roman" w:hAnsi="Times New Roman" w:cs="Times New Roman"/>
          <w:w w:val="100"/>
          <w:spacing w:val="0"/>
          <w:color w:val="000000"/>
          <w:position w:val="0"/>
        </w:rPr>
        <w:t>Koskinen O, Collin P, Korponay-Szabo I et al. Gluten-dependent small bowel mucosal transglutaminase 2-specific IgA deposits in overt and mild enteropathy coeliac disease. J Pediatr Gastroenterol Nutr. 2008 Oct;47(4):436-42.</w:t>
      </w:r>
    </w:p>
    <w:p>
      <w:pPr>
        <w:pStyle w:val="Style19"/>
        <w:numPr>
          <w:ilvl w:val="0"/>
          <w:numId w:val="25"/>
        </w:numPr>
        <w:tabs>
          <w:tab w:leader="none" w:pos="428" w:val="left"/>
        </w:tabs>
        <w:widowControl w:val="0"/>
        <w:keepNext w:val="0"/>
        <w:keepLines w:val="0"/>
        <w:shd w:val="clear" w:color="auto" w:fill="auto"/>
        <w:bidi w:val="0"/>
        <w:spacing w:before="0" w:after="0" w:line="250" w:lineRule="exact"/>
        <w:ind w:left="0" w:right="0" w:firstLine="0"/>
      </w:pPr>
      <w:r>
        <w:rPr>
          <w:lang w:val="en-US" w:eastAsia="en-US" w:bidi="en-US"/>
          <w:rFonts w:ascii="Times New Roman" w:eastAsia="Times New Roman" w:hAnsi="Times New Roman" w:cs="Times New Roman"/>
          <w:w w:val="100"/>
          <w:spacing w:val="0"/>
          <w:color w:val="000000"/>
          <w:position w:val="0"/>
        </w:rPr>
        <w:t>Lammi A, Pekka Arikoski P, Satu Simell S, et al. Antibodies to Deamidated Gliadin Peptide in Diagnosis of Celiac Disease in Children. JPGN 2015; 60(5): 626-31</w:t>
      </w:r>
    </w:p>
    <w:p>
      <w:pPr>
        <w:pStyle w:val="Style19"/>
        <w:numPr>
          <w:ilvl w:val="0"/>
          <w:numId w:val="25"/>
        </w:numPr>
        <w:tabs>
          <w:tab w:leader="none" w:pos="428" w:val="left"/>
        </w:tabs>
        <w:widowControl w:val="0"/>
        <w:keepNext w:val="0"/>
        <w:keepLines w:val="0"/>
        <w:shd w:val="clear" w:color="auto" w:fill="auto"/>
        <w:bidi w:val="0"/>
        <w:spacing w:before="0" w:after="0" w:line="250" w:lineRule="exact"/>
        <w:ind w:left="0" w:right="0" w:firstLine="0"/>
      </w:pPr>
      <w:r>
        <w:rPr>
          <w:lang w:val="en-US" w:eastAsia="en-US" w:bidi="en-US"/>
          <w:rFonts w:ascii="Times New Roman" w:eastAsia="Times New Roman" w:hAnsi="Times New Roman" w:cs="Times New Roman"/>
          <w:w w:val="100"/>
          <w:spacing w:val="0"/>
          <w:color w:val="000000"/>
          <w:position w:val="0"/>
        </w:rPr>
        <w:t>Lewis N. Scott B. Meta-analysis: deamidated gliadin peptide antibody and tissue transglutaminase antibody compared as screening tests for coeliac disease. Aliment Pharmacol Ther. 2010 Jan;31(1):73-81,</w:t>
      </w:r>
    </w:p>
    <w:p>
      <w:pPr>
        <w:pStyle w:val="Style19"/>
        <w:numPr>
          <w:ilvl w:val="0"/>
          <w:numId w:val="25"/>
        </w:numPr>
        <w:tabs>
          <w:tab w:leader="none" w:pos="428" w:val="left"/>
        </w:tabs>
        <w:widowControl w:val="0"/>
        <w:keepNext w:val="0"/>
        <w:keepLines w:val="0"/>
        <w:shd w:val="clear" w:color="auto" w:fill="auto"/>
        <w:bidi w:val="0"/>
        <w:spacing w:before="0" w:after="0" w:line="250" w:lineRule="exact"/>
        <w:ind w:left="0" w:right="0" w:firstLine="0"/>
      </w:pPr>
      <w:r>
        <w:rPr>
          <w:lang w:val="en-US" w:eastAsia="en-US" w:bidi="en-US"/>
          <w:rFonts w:ascii="Times New Roman" w:eastAsia="Times New Roman" w:hAnsi="Times New Roman" w:cs="Times New Roman"/>
          <w:w w:val="100"/>
          <w:spacing w:val="0"/>
          <w:color w:val="000000"/>
          <w:position w:val="0"/>
        </w:rPr>
        <w:t>Lundin K.E.A, Ludvig M. Sollid LM. Advances in Coeliac Disease. Curr Opin Gastroenterol. 2014;30(2): 154-162</w:t>
      </w:r>
    </w:p>
    <w:p>
      <w:pPr>
        <w:pStyle w:val="Style19"/>
        <w:numPr>
          <w:ilvl w:val="0"/>
          <w:numId w:val="25"/>
        </w:numPr>
        <w:tabs>
          <w:tab w:leader="none" w:pos="428" w:val="left"/>
        </w:tabs>
        <w:widowControl w:val="0"/>
        <w:keepNext w:val="0"/>
        <w:keepLines w:val="0"/>
        <w:shd w:val="clear" w:color="auto" w:fill="auto"/>
        <w:bidi w:val="0"/>
        <w:spacing w:before="0" w:after="0" w:line="250" w:lineRule="exact"/>
        <w:ind w:left="0" w:right="0" w:firstLine="0"/>
      </w:pPr>
      <w:r>
        <w:rPr>
          <w:lang w:val="en-US" w:eastAsia="en-US" w:bidi="en-US"/>
          <w:rFonts w:ascii="Times New Roman" w:eastAsia="Times New Roman" w:hAnsi="Times New Roman" w:cs="Times New Roman"/>
          <w:w w:val="100"/>
          <w:spacing w:val="0"/>
          <w:color w:val="000000"/>
          <w:position w:val="0"/>
        </w:rPr>
        <w:t>Marsh MN. Mucosal pathology in gluten sensitivity. In: Michael N Marsh, editor. Coeliac Disease. Oxford: Blackwell Scientific Publications, 1992:136-191</w:t>
      </w:r>
    </w:p>
    <w:p>
      <w:pPr>
        <w:pStyle w:val="Style19"/>
        <w:numPr>
          <w:ilvl w:val="0"/>
          <w:numId w:val="25"/>
        </w:numPr>
        <w:tabs>
          <w:tab w:leader="none" w:pos="428" w:val="left"/>
        </w:tabs>
        <w:widowControl w:val="0"/>
        <w:keepNext w:val="0"/>
        <w:keepLines w:val="0"/>
        <w:shd w:val="clear" w:color="auto" w:fill="auto"/>
        <w:bidi w:val="0"/>
        <w:spacing w:before="0" w:after="0" w:line="250" w:lineRule="exact"/>
        <w:ind w:left="0" w:right="0" w:firstLine="0"/>
      </w:pPr>
      <w:r>
        <w:rPr>
          <w:lang w:val="en-US" w:eastAsia="en-US" w:bidi="en-US"/>
          <w:rFonts w:ascii="Times New Roman" w:eastAsia="Times New Roman" w:hAnsi="Times New Roman" w:cs="Times New Roman"/>
          <w:w w:val="100"/>
          <w:spacing w:val="0"/>
          <w:color w:val="000000"/>
          <w:position w:val="0"/>
        </w:rPr>
        <w:t>Oberhuber G, Granditsch G, Vogelsang H. The histopathology of coeliac disease: time for a standardized report scheme for pathologists. Eur J Gastroenterol Hepatol 1999. 11 (10): 1185-94.</w:t>
      </w:r>
    </w:p>
    <w:p>
      <w:pPr>
        <w:pStyle w:val="Style19"/>
        <w:numPr>
          <w:ilvl w:val="0"/>
          <w:numId w:val="25"/>
        </w:numPr>
        <w:tabs>
          <w:tab w:leader="none" w:pos="428" w:val="left"/>
        </w:tabs>
        <w:widowControl w:val="0"/>
        <w:keepNext w:val="0"/>
        <w:keepLines w:val="0"/>
        <w:shd w:val="clear" w:color="auto" w:fill="auto"/>
        <w:bidi w:val="0"/>
        <w:spacing w:before="0" w:after="0" w:line="250" w:lineRule="exact"/>
        <w:ind w:left="0" w:right="0" w:firstLine="0"/>
      </w:pPr>
      <w:r>
        <w:rPr>
          <w:lang w:val="en-US" w:eastAsia="en-US" w:bidi="en-US"/>
          <w:rFonts w:ascii="Times New Roman" w:eastAsia="Times New Roman" w:hAnsi="Times New Roman" w:cs="Times New Roman"/>
          <w:w w:val="100"/>
          <w:spacing w:val="0"/>
          <w:color w:val="000000"/>
          <w:position w:val="0"/>
        </w:rPr>
        <w:t>Oxentenko A.S. Murray J.A. Celiac Disease: Ten Things That Every Gastroenterologist Should Know. Clin Gastroenterol Hepatol. 2015; 13(8): 1396-1404.</w:t>
      </w:r>
    </w:p>
    <w:p>
      <w:pPr>
        <w:pStyle w:val="Style19"/>
        <w:numPr>
          <w:ilvl w:val="0"/>
          <w:numId w:val="25"/>
        </w:numPr>
        <w:tabs>
          <w:tab w:leader="none" w:pos="428" w:val="left"/>
        </w:tabs>
        <w:widowControl w:val="0"/>
        <w:keepNext w:val="0"/>
        <w:keepLines w:val="0"/>
        <w:shd w:val="clear" w:color="auto" w:fill="auto"/>
        <w:bidi w:val="0"/>
        <w:spacing w:before="0" w:after="0" w:line="250" w:lineRule="exact"/>
        <w:ind w:left="0" w:right="0" w:firstLine="0"/>
      </w:pPr>
      <w:r>
        <w:rPr>
          <w:lang w:val="en-US" w:eastAsia="en-US" w:bidi="en-US"/>
          <w:rFonts w:ascii="Times New Roman" w:eastAsia="Times New Roman" w:hAnsi="Times New Roman" w:cs="Times New Roman"/>
          <w:w w:val="100"/>
          <w:spacing w:val="0"/>
          <w:color w:val="000000"/>
          <w:position w:val="0"/>
        </w:rPr>
        <w:t>Rubio-Tapia A, Hill ID, Kelly CP, Calderwood AH, Murray JA. ACG Clinical Guidelines: Diagnosis and Management of Celiac Disease. The American Journal of Gasrtoenterology 2013; 108: 656-676</w:t>
      </w:r>
    </w:p>
    <w:p>
      <w:pPr>
        <w:pStyle w:val="Style19"/>
        <w:numPr>
          <w:ilvl w:val="0"/>
          <w:numId w:val="25"/>
        </w:numPr>
        <w:tabs>
          <w:tab w:leader="none" w:pos="428" w:val="left"/>
        </w:tabs>
        <w:widowControl w:val="0"/>
        <w:keepNext w:val="0"/>
        <w:keepLines w:val="0"/>
        <w:shd w:val="clear" w:color="auto" w:fill="auto"/>
        <w:bidi w:val="0"/>
        <w:spacing w:before="0" w:after="0" w:line="250" w:lineRule="exact"/>
        <w:ind w:left="0" w:right="0" w:firstLine="0"/>
      </w:pPr>
      <w:r>
        <w:rPr>
          <w:lang w:val="en-US" w:eastAsia="en-US" w:bidi="en-US"/>
          <w:rFonts w:ascii="Times New Roman" w:eastAsia="Times New Roman" w:hAnsi="Times New Roman" w:cs="Times New Roman"/>
          <w:w w:val="100"/>
          <w:spacing w:val="0"/>
          <w:color w:val="000000"/>
          <w:position w:val="0"/>
        </w:rPr>
        <w:t>Shan, L., Molberg O., Parrot I., 2002. Structural basis for gluten intolerance in celiac sprue. Science 297: 2275-2279</w:t>
      </w:r>
    </w:p>
    <w:p>
      <w:pPr>
        <w:pStyle w:val="Style19"/>
        <w:numPr>
          <w:ilvl w:val="0"/>
          <w:numId w:val="25"/>
        </w:numPr>
        <w:tabs>
          <w:tab w:leader="none" w:pos="428" w:val="left"/>
        </w:tabs>
        <w:widowControl w:val="0"/>
        <w:keepNext w:val="0"/>
        <w:keepLines w:val="0"/>
        <w:shd w:val="clear" w:color="auto" w:fill="auto"/>
        <w:bidi w:val="0"/>
        <w:spacing w:before="0" w:after="0" w:line="250" w:lineRule="exact"/>
        <w:ind w:left="0" w:right="0" w:firstLine="0"/>
      </w:pPr>
      <w:r>
        <w:rPr>
          <w:lang w:val="en-US" w:eastAsia="en-US" w:bidi="en-US"/>
          <w:rFonts w:ascii="Times New Roman" w:eastAsia="Times New Roman" w:hAnsi="Times New Roman" w:cs="Times New Roman"/>
          <w:w w:val="100"/>
          <w:spacing w:val="0"/>
          <w:color w:val="000000"/>
          <w:position w:val="0"/>
        </w:rPr>
        <w:t>Sollid LM, Jabri B. Celiac disease and transglutaminase 2: a model for posttranslational modification of antigens and HLA association in the pathogenesis of autoimmune disorders. Curr Opin Immunol. 2011 Dec;23(6):732-8</w:t>
      </w:r>
    </w:p>
    <w:p>
      <w:pPr>
        <w:pStyle w:val="Style19"/>
        <w:numPr>
          <w:ilvl w:val="0"/>
          <w:numId w:val="25"/>
        </w:numPr>
        <w:tabs>
          <w:tab w:leader="none" w:pos="428" w:val="left"/>
        </w:tabs>
        <w:widowControl w:val="0"/>
        <w:keepNext w:val="0"/>
        <w:keepLines w:val="0"/>
        <w:shd w:val="clear" w:color="auto" w:fill="auto"/>
        <w:bidi w:val="0"/>
        <w:spacing w:before="0" w:after="0" w:line="250" w:lineRule="exact"/>
        <w:ind w:left="0" w:right="0" w:firstLine="0"/>
      </w:pPr>
      <w:r>
        <w:rPr>
          <w:lang w:val="en-US" w:eastAsia="en-US" w:bidi="en-US"/>
          <w:rFonts w:ascii="Times New Roman" w:eastAsia="Times New Roman" w:hAnsi="Times New Roman" w:cs="Times New Roman"/>
          <w:w w:val="100"/>
          <w:spacing w:val="0"/>
          <w:color w:val="000000"/>
          <w:position w:val="0"/>
        </w:rPr>
        <w:t>Vriezinga SL, Auricchio R, Bravi E, et al. Randomized Feeding Intervention in Infants at High Risk for Celiac Disease. N Engl J Med 2014; 371:1304-131 5.</w:t>
      </w:r>
    </w:p>
    <w:sectPr>
      <w:pgSz w:w="11900" w:h="16840"/>
      <w:pgMar w:top="1019" w:left="1293" w:right="737" w:bottom="1026"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43.85pt;margin-top:796.65pt;width:10.1pt;height:7.9pt;z-index:-18874406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bullet"/>
      <w:lvlText w:val="•"/>
      <w:rPr>
        <w:lang w:val="ru-RU" w:eastAsia="ru-RU" w:bidi="ru-RU"/>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bullet"/>
      <w:lvlText w:val="•"/>
      <w:rPr>
        <w:lang w:val="ru-RU" w:eastAsia="ru-RU" w:bidi="ru-RU"/>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4">
    <w:multiLevelType w:val="multilevel"/>
    <w:lvl w:ilvl="0">
      <w:start w:val="1"/>
      <w:numFmt w:val="bullet"/>
      <w:lvlText w:val="•"/>
      <w:rPr>
        <w:lang w:val="ru-RU" w:eastAsia="ru-RU" w:bidi="ru-RU"/>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6">
    <w:multiLevelType w:val="multilevel"/>
    <w:lvl w:ilvl="0">
      <w:start w:val="1"/>
      <w:numFmt w:val="bullet"/>
      <w:lvlText w:val="•"/>
      <w:rPr>
        <w:lang w:val="ru-RU" w:eastAsia="ru-RU" w:bidi="ru-RU"/>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8">
    <w:multiLevelType w:val="multilevel"/>
    <w:lvl w:ilvl="0">
      <w:start w:val="1"/>
      <w:numFmt w:val="bullet"/>
      <w:lvlText w:val="•"/>
      <w:rPr>
        <w:lang w:val="ru-RU" w:eastAsia="ru-RU" w:bidi="ru-RU"/>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0">
    <w:multiLevelType w:val="multilevel"/>
    <w:lvl w:ilvl="0">
      <w:start w:val="1"/>
      <w:numFmt w:val="bullet"/>
      <w:lvlText w:val="•"/>
      <w:rPr>
        <w:lang w:val="ru-RU" w:eastAsia="ru-RU" w:bidi="ru-RU"/>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2">
    <w:multiLevelType w:val="multilevel"/>
    <w:lvl w:ilvl="0">
      <w:start w:val="1"/>
      <w:numFmt w:val="bullet"/>
      <w:lvlText w:val="•"/>
      <w:rPr>
        <w:lang w:val="ru-RU" w:eastAsia="ru-RU" w:bidi="ru-RU"/>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4">
    <w:multiLevelType w:val="multilevel"/>
    <w:lvl w:ilvl="0">
      <w:start w:val="1"/>
      <w:numFmt w:val="bullet"/>
      <w:lvlText w:val="•"/>
      <w:rPr>
        <w:lang w:val="ru-RU" w:eastAsia="ru-RU" w:bidi="ru-RU"/>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6">
    <w:multiLevelType w:val="multilevel"/>
    <w:lvl w:ilvl="0">
      <w:start w:val="1"/>
      <w:numFmt w:val="bullet"/>
      <w:lvlText w:val="•"/>
      <w:rPr>
        <w:lang w:val="ru-RU" w:eastAsia="ru-RU" w:bidi="ru-RU"/>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18">
    <w:multiLevelType w:val="multilevel"/>
    <w:lvl w:ilvl="0">
      <w:start w:val="1"/>
      <w:numFmt w:val="bullet"/>
      <w:lvlText w:val="-"/>
      <w:rPr>
        <w:lang w:val="ru-RU" w:eastAsia="ru-RU" w:bidi="ru-RU"/>
        <w:b/>
        <w:bCs/>
        <w:i/>
        <w:iCs/>
        <w:u w:val="none"/>
        <w:strike w:val="0"/>
        <w:smallCaps w:val="0"/>
        <w:sz w:val="23"/>
        <w:szCs w:val="23"/>
        <w:rFonts w:ascii="Times New Roman" w:eastAsia="Times New Roman" w:hAnsi="Times New Roman" w:cs="Times New Roman"/>
        <w:w w:val="100"/>
        <w:spacing w:val="0"/>
        <w:color w:val="000000"/>
        <w:position w:val="0"/>
      </w:rPr>
    </w:lvl>
  </w:abstractNum>
  <w:abstractNum w:abstractNumId="20">
    <w:multiLevelType w:val="multilevel"/>
    <w:lvl w:ilvl="0">
      <w:start w:val="1"/>
      <w:numFmt w:val="decimal"/>
      <w:lvlText w:val="%1."/>
      <w:rPr>
        <w:lang w:val="ru-RU" w:eastAsia="ru-RU" w:bidi="ru-RU"/>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2">
    <w:multiLevelType w:val="multilevel"/>
    <w:lvl w:ilvl="0">
      <w:start w:val="1"/>
      <w:numFmt w:val="decimal"/>
      <w:lvlText w:val="%1."/>
      <w:rPr>
        <w:lang w:val="ru-RU" w:eastAsia="ru-RU" w:bidi="ru-RU"/>
        <w:b w:val="0"/>
        <w:bCs w:val="0"/>
        <w:i/>
        <w:iCs/>
        <w:u w:val="none"/>
        <w:strike w:val="0"/>
        <w:smallCaps w:val="0"/>
        <w:sz w:val="23"/>
        <w:szCs w:val="23"/>
        <w:rFonts w:ascii="Times New Roman" w:eastAsia="Times New Roman" w:hAnsi="Times New Roman" w:cs="Times New Roman"/>
        <w:w w:val="100"/>
        <w:spacing w:val="0"/>
        <w:color w:val="000000"/>
        <w:position w:val="0"/>
      </w:rPr>
    </w:lvl>
  </w:abstractNum>
  <w:abstractNum w:abstractNumId="24">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Times New Roman" w:eastAsia="Times New Roman" w:hAnsi="Times New Roman" w:cs="Times New Roman"/>
        <w:sz w:val="24"/>
        <w:szCs w:val="24"/>
        <w:lang w:val="ru-RU" w:eastAsia="ru-RU" w:bidi="ru-RU"/>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ru-RU" w:eastAsia="ru-RU" w:bidi="ru-RU"/>
      <w:sz w:val="24"/>
      <w:szCs w:val="24"/>
      <w:rFonts w:ascii="Times New Roman" w:eastAsia="Times New Roman" w:hAnsi="Times New Roman" w:cs="Times New Roman"/>
      <w:w w:val="100"/>
      <w:spacing w:val="0"/>
      <w:color w:val="000000"/>
      <w:position w:val="0"/>
    </w:rPr>
  </w:style>
  <w:style w:type="character" w:default="1" w:styleId="DefaultParagraphFont">
    <w:name w:val="Default Paragraph Font"/>
    <w:rPr>
      <w:lang w:val="ru-RU" w:eastAsia="ru-RU" w:bidi="ru-RU"/>
      <w:sz w:val="24"/>
      <w:szCs w:val="24"/>
      <w:rFonts w:ascii="Times New Roman" w:eastAsia="Times New Roman" w:hAnsi="Times New Roman" w:cs="Times New Roman"/>
      <w:w w:val="100"/>
      <w:spacing w:val="0"/>
      <w:color w:val="000000"/>
      <w:position w:val="0"/>
    </w:rPr>
  </w:style>
  <w:style w:type="character" w:customStyle="1" w:styleId="CharStyle3">
    <w:name w:val="Body text (3)_"/>
    <w:basedOn w:val="DefaultParagraphFont"/>
    <w:link w:val="Style2"/>
    <w:rPr>
      <w:b/>
      <w:bCs/>
      <w:i w:val="0"/>
      <w:iCs w:val="0"/>
      <w:u w:val="none"/>
      <w:strike w:val="0"/>
      <w:smallCaps w:val="0"/>
      <w:sz w:val="22"/>
      <w:szCs w:val="22"/>
    </w:rPr>
  </w:style>
  <w:style w:type="character" w:customStyle="1" w:styleId="CharStyle5">
    <w:name w:val="Body text (4)_"/>
    <w:basedOn w:val="DefaultParagraphFont"/>
    <w:link w:val="Style4"/>
    <w:rPr>
      <w:b/>
      <w:bCs/>
      <w:i w:val="0"/>
      <w:iCs w:val="0"/>
      <w:u w:val="none"/>
      <w:strike w:val="0"/>
      <w:smallCaps w:val="0"/>
      <w:sz w:val="28"/>
      <w:szCs w:val="28"/>
    </w:rPr>
  </w:style>
  <w:style w:type="character" w:customStyle="1" w:styleId="CharStyle7">
    <w:name w:val="Heading #2_"/>
    <w:basedOn w:val="DefaultParagraphFont"/>
    <w:link w:val="Style6"/>
    <w:rPr>
      <w:b w:val="0"/>
      <w:bCs w:val="0"/>
      <w:i w:val="0"/>
      <w:iCs w:val="0"/>
      <w:u w:val="none"/>
      <w:strike w:val="0"/>
      <w:smallCaps w:val="0"/>
      <w:sz w:val="28"/>
      <w:szCs w:val="28"/>
    </w:rPr>
  </w:style>
  <w:style w:type="character" w:customStyle="1" w:styleId="CharStyle9">
    <w:name w:val="Header or footer_"/>
    <w:basedOn w:val="DefaultParagraphFont"/>
    <w:link w:val="Style8"/>
    <w:rPr>
      <w:b w:val="0"/>
      <w:bCs w:val="0"/>
      <w:i w:val="0"/>
      <w:iCs w:val="0"/>
      <w:u w:val="none"/>
      <w:strike w:val="0"/>
      <w:smallCaps w:val="0"/>
      <w:sz w:val="22"/>
      <w:szCs w:val="22"/>
    </w:rPr>
  </w:style>
  <w:style w:type="character" w:customStyle="1" w:styleId="CharStyle10">
    <w:name w:val="Header or footer"/>
    <w:basedOn w:val="CharStyle9"/>
    <w:rPr>
      <w:lang w:val="ru-RU" w:eastAsia="ru-RU" w:bidi="ru-RU"/>
      <w:rFonts w:ascii="Times New Roman" w:eastAsia="Times New Roman" w:hAnsi="Times New Roman" w:cs="Times New Roman"/>
      <w:w w:val="100"/>
      <w:spacing w:val="0"/>
      <w:color w:val="000000"/>
      <w:position w:val="0"/>
    </w:rPr>
  </w:style>
  <w:style w:type="character" w:customStyle="1" w:styleId="CharStyle12">
    <w:name w:val="Table of contents_"/>
    <w:basedOn w:val="DefaultParagraphFont"/>
    <w:link w:val="TOC_3"/>
    <w:rPr>
      <w:b w:val="0"/>
      <w:bCs w:val="0"/>
      <w:i w:val="0"/>
      <w:iCs w:val="0"/>
      <w:u w:val="none"/>
      <w:strike w:val="0"/>
      <w:smallCaps w:val="0"/>
      <w:sz w:val="22"/>
      <w:szCs w:val="22"/>
    </w:rPr>
  </w:style>
  <w:style w:type="character" w:customStyle="1" w:styleId="CharStyle14">
    <w:name w:val="Body text (5) Exact"/>
    <w:basedOn w:val="DefaultParagraphFont"/>
    <w:rPr>
      <w:b w:val="0"/>
      <w:bCs w:val="0"/>
      <w:i w:val="0"/>
      <w:iCs w:val="0"/>
      <w:u w:val="none"/>
      <w:strike w:val="0"/>
      <w:smallCaps w:val="0"/>
      <w:sz w:val="15"/>
      <w:szCs w:val="15"/>
    </w:rPr>
  </w:style>
  <w:style w:type="character" w:customStyle="1" w:styleId="CharStyle15">
    <w:name w:val="Body text (5) Exact"/>
    <w:basedOn w:val="CharStyle66"/>
    <w:rPr>
      <w:color w:val="2D3131"/>
    </w:rPr>
  </w:style>
  <w:style w:type="character" w:customStyle="1" w:styleId="CharStyle17">
    <w:name w:val="Body text (6) Exact"/>
    <w:basedOn w:val="DefaultParagraphFont"/>
    <w:rPr>
      <w:b w:val="0"/>
      <w:bCs w:val="0"/>
      <w:i w:val="0"/>
      <w:iCs w:val="0"/>
      <w:u w:val="none"/>
      <w:strike w:val="0"/>
      <w:smallCaps w:val="0"/>
      <w:sz w:val="14"/>
      <w:szCs w:val="14"/>
      <w:spacing w:val="10"/>
    </w:rPr>
  </w:style>
  <w:style w:type="character" w:customStyle="1" w:styleId="CharStyle18">
    <w:name w:val="Body text (6) Exact"/>
    <w:basedOn w:val="CharStyle68"/>
    <w:rPr>
      <w:color w:val="2D3131"/>
    </w:rPr>
  </w:style>
  <w:style w:type="character" w:customStyle="1" w:styleId="CharStyle20">
    <w:name w:val="Body text (2) Exact"/>
    <w:basedOn w:val="DefaultParagraphFont"/>
    <w:rPr>
      <w:b w:val="0"/>
      <w:bCs w:val="0"/>
      <w:i w:val="0"/>
      <w:iCs w:val="0"/>
      <w:u w:val="none"/>
      <w:strike w:val="0"/>
      <w:smallCaps w:val="0"/>
      <w:sz w:val="22"/>
      <w:szCs w:val="22"/>
    </w:rPr>
  </w:style>
  <w:style w:type="character" w:customStyle="1" w:styleId="CharStyle22">
    <w:name w:val="Body text (7) Exact"/>
    <w:basedOn w:val="DefaultParagraphFont"/>
    <w:link w:val="Style21"/>
    <w:rPr>
      <w:b/>
      <w:bCs/>
      <w:i w:val="0"/>
      <w:iCs w:val="0"/>
      <w:u w:val="none"/>
      <w:strike w:val="0"/>
      <w:smallCaps w:val="0"/>
      <w:sz w:val="16"/>
      <w:szCs w:val="16"/>
      <w:rFonts w:ascii="Arial" w:eastAsia="Arial" w:hAnsi="Arial" w:cs="Arial"/>
    </w:rPr>
  </w:style>
  <w:style w:type="character" w:customStyle="1" w:styleId="CharStyle23">
    <w:name w:val="Body text (7) Exact"/>
    <w:basedOn w:val="CharStyle22"/>
    <w:rPr>
      <w:lang w:val="ru-RU" w:eastAsia="ru-RU" w:bidi="ru-RU"/>
      <w:w w:val="100"/>
      <w:spacing w:val="0"/>
      <w:color w:val="2D3131"/>
      <w:position w:val="0"/>
    </w:rPr>
  </w:style>
  <w:style w:type="character" w:customStyle="1" w:styleId="CharStyle25">
    <w:name w:val="Body text (8) Exact"/>
    <w:basedOn w:val="DefaultParagraphFont"/>
    <w:link w:val="Style24"/>
    <w:rPr>
      <w:b w:val="0"/>
      <w:bCs w:val="0"/>
      <w:i w:val="0"/>
      <w:iCs w:val="0"/>
      <w:u w:val="none"/>
      <w:strike w:val="0"/>
      <w:smallCaps w:val="0"/>
      <w:sz w:val="14"/>
      <w:szCs w:val="14"/>
    </w:rPr>
  </w:style>
  <w:style w:type="character" w:customStyle="1" w:styleId="CharStyle26">
    <w:name w:val="Body text (8) Exact"/>
    <w:basedOn w:val="CharStyle25"/>
    <w:rPr>
      <w:lang w:val="ru-RU" w:eastAsia="ru-RU" w:bidi="ru-RU"/>
      <w:rFonts w:ascii="Times New Roman" w:eastAsia="Times New Roman" w:hAnsi="Times New Roman" w:cs="Times New Roman"/>
      <w:w w:val="100"/>
      <w:spacing w:val="0"/>
      <w:color w:val="2D3131"/>
      <w:position w:val="0"/>
    </w:rPr>
  </w:style>
  <w:style w:type="character" w:customStyle="1" w:styleId="CharStyle28">
    <w:name w:val="Body text (9) Exact"/>
    <w:basedOn w:val="DefaultParagraphFont"/>
    <w:link w:val="Style27"/>
    <w:rPr>
      <w:b w:val="0"/>
      <w:bCs w:val="0"/>
      <w:i w:val="0"/>
      <w:iCs w:val="0"/>
      <w:u w:val="none"/>
      <w:strike w:val="0"/>
      <w:smallCaps w:val="0"/>
      <w:sz w:val="13"/>
      <w:szCs w:val="13"/>
    </w:rPr>
  </w:style>
  <w:style w:type="character" w:customStyle="1" w:styleId="CharStyle29">
    <w:name w:val="Body text (9) Exact"/>
    <w:basedOn w:val="CharStyle28"/>
    <w:rPr>
      <w:lang w:val="ru-RU" w:eastAsia="ru-RU" w:bidi="ru-RU"/>
      <w:rFonts w:ascii="Times New Roman" w:eastAsia="Times New Roman" w:hAnsi="Times New Roman" w:cs="Times New Roman"/>
      <w:w w:val="100"/>
      <w:spacing w:val="0"/>
      <w:color w:val="2D3131"/>
      <w:position w:val="0"/>
    </w:rPr>
  </w:style>
  <w:style w:type="character" w:customStyle="1" w:styleId="CharStyle31">
    <w:name w:val="Body text (10) Exact"/>
    <w:basedOn w:val="DefaultParagraphFont"/>
    <w:link w:val="Style30"/>
    <w:rPr>
      <w:lang w:val="en-US" w:eastAsia="en-US" w:bidi="en-US"/>
      <w:b/>
      <w:bCs/>
      <w:i w:val="0"/>
      <w:iCs w:val="0"/>
      <w:u w:val="none"/>
      <w:strike w:val="0"/>
      <w:smallCaps w:val="0"/>
      <w:sz w:val="19"/>
      <w:szCs w:val="19"/>
    </w:rPr>
  </w:style>
  <w:style w:type="character" w:customStyle="1" w:styleId="CharStyle32">
    <w:name w:val="Body text (10) Exact"/>
    <w:basedOn w:val="CharStyle31"/>
    <w:rPr>
      <w:rFonts w:ascii="Times New Roman" w:eastAsia="Times New Roman" w:hAnsi="Times New Roman" w:cs="Times New Roman"/>
      <w:w w:val="100"/>
      <w:spacing w:val="0"/>
      <w:color w:val="2D3131"/>
      <w:position w:val="0"/>
    </w:rPr>
  </w:style>
  <w:style w:type="character" w:customStyle="1" w:styleId="CharStyle34">
    <w:name w:val="Heading #1 Exact"/>
    <w:basedOn w:val="DefaultParagraphFont"/>
    <w:link w:val="Style33"/>
    <w:rPr>
      <w:b/>
      <w:bCs/>
      <w:i/>
      <w:iCs/>
      <w:u w:val="none"/>
      <w:strike w:val="0"/>
      <w:smallCaps w:val="0"/>
      <w:sz w:val="26"/>
      <w:szCs w:val="26"/>
    </w:rPr>
  </w:style>
  <w:style w:type="character" w:customStyle="1" w:styleId="CharStyle35">
    <w:name w:val="Heading #1 Exact"/>
    <w:basedOn w:val="CharStyle34"/>
    <w:rPr>
      <w:lang w:val="ru-RU" w:eastAsia="ru-RU" w:bidi="ru-RU"/>
      <w:rFonts w:ascii="Times New Roman" w:eastAsia="Times New Roman" w:hAnsi="Times New Roman" w:cs="Times New Roman"/>
      <w:w w:val="100"/>
      <w:spacing w:val="0"/>
      <w:color w:val="B6AD4F"/>
      <w:position w:val="0"/>
    </w:rPr>
  </w:style>
  <w:style w:type="character" w:customStyle="1" w:styleId="CharStyle36">
    <w:name w:val="Body text (7) + Times New Roman,7 pt,Not Bold Exact"/>
    <w:basedOn w:val="CharStyle22"/>
    <w:rPr>
      <w:lang w:val="ru-RU" w:eastAsia="ru-RU" w:bidi="ru-RU"/>
      <w:b/>
      <w:bCs/>
      <w:sz w:val="14"/>
      <w:szCs w:val="14"/>
      <w:rFonts w:ascii="Times New Roman" w:eastAsia="Times New Roman" w:hAnsi="Times New Roman" w:cs="Times New Roman"/>
      <w:w w:val="100"/>
      <w:spacing w:val="0"/>
      <w:color w:val="000000"/>
      <w:position w:val="0"/>
    </w:rPr>
  </w:style>
  <w:style w:type="character" w:customStyle="1" w:styleId="CharStyle38">
    <w:name w:val="Heading #3 (2) Exact"/>
    <w:basedOn w:val="DefaultParagraphFont"/>
    <w:link w:val="Style37"/>
    <w:rPr>
      <w:b w:val="0"/>
      <w:bCs w:val="0"/>
      <w:i w:val="0"/>
      <w:iCs w:val="0"/>
      <w:u w:val="none"/>
      <w:strike w:val="0"/>
      <w:smallCaps w:val="0"/>
      <w:sz w:val="22"/>
      <w:szCs w:val="22"/>
    </w:rPr>
  </w:style>
  <w:style w:type="character" w:customStyle="1" w:styleId="CharStyle40">
    <w:name w:val="Body text (13) Exact"/>
    <w:basedOn w:val="DefaultParagraphFont"/>
    <w:link w:val="Style39"/>
    <w:rPr>
      <w:b/>
      <w:bCs/>
      <w:i w:val="0"/>
      <w:iCs w:val="0"/>
      <w:u w:val="none"/>
      <w:strike w:val="0"/>
      <w:smallCaps w:val="0"/>
      <w:sz w:val="21"/>
      <w:szCs w:val="21"/>
    </w:rPr>
  </w:style>
  <w:style w:type="character" w:customStyle="1" w:styleId="CharStyle42">
    <w:name w:val="Picture caption Exact"/>
    <w:basedOn w:val="DefaultParagraphFont"/>
    <w:link w:val="Style41"/>
    <w:rPr>
      <w:b/>
      <w:bCs/>
      <w:i w:val="0"/>
      <w:iCs w:val="0"/>
      <w:u w:val="none"/>
      <w:strike w:val="0"/>
      <w:smallCaps w:val="0"/>
      <w:sz w:val="19"/>
      <w:szCs w:val="19"/>
    </w:rPr>
  </w:style>
  <w:style w:type="character" w:customStyle="1" w:styleId="CharStyle43">
    <w:name w:val="Picture caption + 10.5 pt,Italic,Scaling 80% Exact"/>
    <w:basedOn w:val="CharStyle42"/>
    <w:rPr>
      <w:lang w:val="ru-RU" w:eastAsia="ru-RU" w:bidi="ru-RU"/>
      <w:i/>
      <w:iCs/>
      <w:sz w:val="21"/>
      <w:szCs w:val="21"/>
      <w:rFonts w:ascii="Times New Roman" w:eastAsia="Times New Roman" w:hAnsi="Times New Roman" w:cs="Times New Roman"/>
      <w:w w:val="80"/>
      <w:spacing w:val="0"/>
      <w:color w:val="000000"/>
      <w:position w:val="0"/>
    </w:rPr>
  </w:style>
  <w:style w:type="character" w:customStyle="1" w:styleId="CharStyle44">
    <w:name w:val="Picture caption Exact"/>
    <w:basedOn w:val="CharStyle42"/>
    <w:rPr>
      <w:lang w:val="ru-RU" w:eastAsia="ru-RU" w:bidi="ru-RU"/>
      <w:rFonts w:ascii="Times New Roman" w:eastAsia="Times New Roman" w:hAnsi="Times New Roman" w:cs="Times New Roman"/>
      <w:w w:val="100"/>
      <w:spacing w:val="0"/>
      <w:color w:val="19191B"/>
      <w:position w:val="0"/>
    </w:rPr>
  </w:style>
  <w:style w:type="character" w:customStyle="1" w:styleId="CharStyle46">
    <w:name w:val="Body text (14) Exact"/>
    <w:basedOn w:val="DefaultParagraphFont"/>
    <w:link w:val="Style45"/>
    <w:rPr>
      <w:b/>
      <w:bCs/>
      <w:i w:val="0"/>
      <w:iCs w:val="0"/>
      <w:u w:val="none"/>
      <w:strike w:val="0"/>
      <w:smallCaps w:val="0"/>
      <w:sz w:val="21"/>
      <w:szCs w:val="21"/>
    </w:rPr>
  </w:style>
  <w:style w:type="character" w:customStyle="1" w:styleId="CharStyle48">
    <w:name w:val="Picture caption (2) Exact"/>
    <w:basedOn w:val="DefaultParagraphFont"/>
    <w:link w:val="Style47"/>
    <w:rPr>
      <w:b w:val="0"/>
      <w:bCs w:val="0"/>
      <w:i w:val="0"/>
      <w:iCs w:val="0"/>
      <w:u w:val="none"/>
      <w:strike w:val="0"/>
      <w:smallCaps w:val="0"/>
      <w:sz w:val="15"/>
      <w:szCs w:val="15"/>
    </w:rPr>
  </w:style>
  <w:style w:type="character" w:customStyle="1" w:styleId="CharStyle49">
    <w:name w:val="Body text (8) + 6.5 pt,Italic Exact"/>
    <w:basedOn w:val="CharStyle25"/>
    <w:rPr>
      <w:lang w:val="ru-RU" w:eastAsia="ru-RU" w:bidi="ru-RU"/>
      <w:i/>
      <w:iCs/>
      <w:sz w:val="13"/>
      <w:szCs w:val="13"/>
      <w:rFonts w:ascii="Times New Roman" w:eastAsia="Times New Roman" w:hAnsi="Times New Roman" w:cs="Times New Roman"/>
      <w:w w:val="100"/>
      <w:spacing w:val="0"/>
      <w:color w:val="000000"/>
      <w:position w:val="0"/>
    </w:rPr>
  </w:style>
  <w:style w:type="character" w:customStyle="1" w:styleId="CharStyle51">
    <w:name w:val="Body text (15) Exact"/>
    <w:basedOn w:val="DefaultParagraphFont"/>
    <w:link w:val="Style50"/>
    <w:rPr>
      <w:b w:val="0"/>
      <w:bCs w:val="0"/>
      <w:i w:val="0"/>
      <w:iCs w:val="0"/>
      <w:u w:val="none"/>
      <w:strike w:val="0"/>
      <w:smallCaps w:val="0"/>
      <w:sz w:val="14"/>
      <w:szCs w:val="14"/>
    </w:rPr>
  </w:style>
  <w:style w:type="character" w:customStyle="1" w:styleId="CharStyle53">
    <w:name w:val="Body text (17) Exact"/>
    <w:basedOn w:val="DefaultParagraphFont"/>
    <w:rPr>
      <w:b w:val="0"/>
      <w:bCs w:val="0"/>
      <w:i w:val="0"/>
      <w:iCs w:val="0"/>
      <w:u w:val="none"/>
      <w:strike w:val="0"/>
      <w:smallCaps w:val="0"/>
      <w:sz w:val="13"/>
      <w:szCs w:val="13"/>
    </w:rPr>
  </w:style>
  <w:style w:type="character" w:customStyle="1" w:styleId="CharStyle54">
    <w:name w:val="Body text (17) Exact"/>
    <w:basedOn w:val="CharStyle83"/>
    <w:rPr>
      <w:color w:val="2D3131"/>
    </w:rPr>
  </w:style>
  <w:style w:type="character" w:customStyle="1" w:styleId="CharStyle55">
    <w:name w:val="Body text (17) Exact"/>
    <w:basedOn w:val="CharStyle83"/>
    <w:rPr>
      <w:color w:val="19191B"/>
    </w:rPr>
  </w:style>
  <w:style w:type="character" w:customStyle="1" w:styleId="CharStyle56">
    <w:name w:val="Body text (17) + Bold,Italic Exact"/>
    <w:basedOn w:val="CharStyle83"/>
    <w:rPr>
      <w:b/>
      <w:bCs/>
      <w:i/>
      <w:iCs/>
    </w:rPr>
  </w:style>
  <w:style w:type="character" w:customStyle="1" w:styleId="CharStyle57">
    <w:name w:val="Body text (3) + Not Bold"/>
    <w:basedOn w:val="CharStyle3"/>
    <w:rPr>
      <w:lang w:val="ru-RU" w:eastAsia="ru-RU" w:bidi="ru-RU"/>
      <w:b/>
      <w:bCs/>
      <w:rFonts w:ascii="Times New Roman" w:eastAsia="Times New Roman" w:hAnsi="Times New Roman" w:cs="Times New Roman"/>
      <w:w w:val="100"/>
      <w:spacing w:val="0"/>
      <w:color w:val="000000"/>
      <w:position w:val="0"/>
    </w:rPr>
  </w:style>
  <w:style w:type="character" w:customStyle="1" w:styleId="CharStyle58">
    <w:name w:val="Body text (2)_"/>
    <w:basedOn w:val="DefaultParagraphFont"/>
    <w:link w:val="Style19"/>
    <w:rPr>
      <w:b w:val="0"/>
      <w:bCs w:val="0"/>
      <w:i w:val="0"/>
      <w:iCs w:val="0"/>
      <w:u w:val="none"/>
      <w:strike w:val="0"/>
      <w:smallCaps w:val="0"/>
      <w:sz w:val="22"/>
      <w:szCs w:val="22"/>
    </w:rPr>
  </w:style>
  <w:style w:type="character" w:customStyle="1" w:styleId="CharStyle59">
    <w:name w:val="Body text (2) + Bold"/>
    <w:basedOn w:val="CharStyle58"/>
    <w:rPr>
      <w:lang w:val="ru-RU" w:eastAsia="ru-RU" w:bidi="ru-RU"/>
      <w:b/>
      <w:bCs/>
      <w:rFonts w:ascii="Times New Roman" w:eastAsia="Times New Roman" w:hAnsi="Times New Roman" w:cs="Times New Roman"/>
      <w:w w:val="100"/>
      <w:spacing w:val="0"/>
      <w:color w:val="000000"/>
      <w:position w:val="0"/>
    </w:rPr>
  </w:style>
  <w:style w:type="character" w:customStyle="1" w:styleId="CharStyle61">
    <w:name w:val="Table caption_"/>
    <w:basedOn w:val="DefaultParagraphFont"/>
    <w:link w:val="Style60"/>
    <w:rPr>
      <w:b/>
      <w:bCs/>
      <w:i w:val="0"/>
      <w:iCs w:val="0"/>
      <w:u w:val="none"/>
      <w:strike w:val="0"/>
      <w:smallCaps w:val="0"/>
      <w:sz w:val="22"/>
      <w:szCs w:val="22"/>
    </w:rPr>
  </w:style>
  <w:style w:type="character" w:customStyle="1" w:styleId="CharStyle62">
    <w:name w:val="Table caption"/>
    <w:basedOn w:val="CharStyle61"/>
    <w:rPr>
      <w:lang w:val="ru-RU" w:eastAsia="ru-RU" w:bidi="ru-RU"/>
      <w:u w:val="single"/>
      <w:rFonts w:ascii="Times New Roman" w:eastAsia="Times New Roman" w:hAnsi="Times New Roman" w:cs="Times New Roman"/>
      <w:w w:val="100"/>
      <w:spacing w:val="0"/>
      <w:color w:val="000000"/>
      <w:position w:val="0"/>
    </w:rPr>
  </w:style>
  <w:style w:type="character" w:customStyle="1" w:styleId="CharStyle63">
    <w:name w:val="Body text (2) + 10.5 pt,Bold"/>
    <w:basedOn w:val="CharStyle58"/>
    <w:rPr>
      <w:lang w:val="ru-RU" w:eastAsia="ru-RU" w:bidi="ru-RU"/>
      <w:b/>
      <w:bCs/>
      <w:sz w:val="21"/>
      <w:szCs w:val="21"/>
      <w:rFonts w:ascii="Times New Roman" w:eastAsia="Times New Roman" w:hAnsi="Times New Roman" w:cs="Times New Roman"/>
      <w:w w:val="100"/>
      <w:spacing w:val="0"/>
      <w:color w:val="000000"/>
      <w:position w:val="0"/>
    </w:rPr>
  </w:style>
  <w:style w:type="character" w:customStyle="1" w:styleId="CharStyle64">
    <w:name w:val="Body text (2)"/>
    <w:basedOn w:val="CharStyle58"/>
    <w:rPr>
      <w:lang w:val="ru-RU" w:eastAsia="ru-RU" w:bidi="ru-RU"/>
      <w:rFonts w:ascii="Times New Roman" w:eastAsia="Times New Roman" w:hAnsi="Times New Roman" w:cs="Times New Roman"/>
      <w:w w:val="100"/>
      <w:spacing w:val="0"/>
      <w:color w:val="000000"/>
      <w:position w:val="0"/>
    </w:rPr>
  </w:style>
  <w:style w:type="character" w:customStyle="1" w:styleId="CharStyle65">
    <w:name w:val="Body text (2) + 11.5 pt,Bold,Italic"/>
    <w:basedOn w:val="CharStyle58"/>
    <w:rPr>
      <w:lang w:val="ru-RU" w:eastAsia="ru-RU" w:bidi="ru-RU"/>
      <w:b/>
      <w:bCs/>
      <w:i/>
      <w:iCs/>
      <w:sz w:val="23"/>
      <w:szCs w:val="23"/>
      <w:rFonts w:ascii="Times New Roman" w:eastAsia="Times New Roman" w:hAnsi="Times New Roman" w:cs="Times New Roman"/>
      <w:w w:val="100"/>
      <w:spacing w:val="0"/>
      <w:color w:val="000000"/>
      <w:position w:val="0"/>
    </w:rPr>
  </w:style>
  <w:style w:type="character" w:customStyle="1" w:styleId="CharStyle66">
    <w:name w:val="Body text (5)_"/>
    <w:basedOn w:val="DefaultParagraphFont"/>
    <w:link w:val="Style13"/>
    <w:rPr>
      <w:b w:val="0"/>
      <w:bCs w:val="0"/>
      <w:i w:val="0"/>
      <w:iCs w:val="0"/>
      <w:u w:val="none"/>
      <w:strike w:val="0"/>
      <w:smallCaps w:val="0"/>
      <w:sz w:val="15"/>
      <w:szCs w:val="15"/>
    </w:rPr>
  </w:style>
  <w:style w:type="character" w:customStyle="1" w:styleId="CharStyle67">
    <w:name w:val="Body text (5)"/>
    <w:basedOn w:val="CharStyle66"/>
    <w:rPr>
      <w:lang w:val="ru-RU" w:eastAsia="ru-RU" w:bidi="ru-RU"/>
      <w:rFonts w:ascii="Times New Roman" w:eastAsia="Times New Roman" w:hAnsi="Times New Roman" w:cs="Times New Roman"/>
      <w:w w:val="100"/>
      <w:spacing w:val="0"/>
      <w:color w:val="2D3131"/>
      <w:position w:val="0"/>
    </w:rPr>
  </w:style>
  <w:style w:type="character" w:customStyle="1" w:styleId="CharStyle68">
    <w:name w:val="Body text (6)_"/>
    <w:basedOn w:val="DefaultParagraphFont"/>
    <w:link w:val="Style16"/>
    <w:rPr>
      <w:b w:val="0"/>
      <w:bCs w:val="0"/>
      <w:i w:val="0"/>
      <w:iCs w:val="0"/>
      <w:u w:val="none"/>
      <w:strike w:val="0"/>
      <w:smallCaps w:val="0"/>
      <w:sz w:val="14"/>
      <w:szCs w:val="14"/>
      <w:spacing w:val="10"/>
    </w:rPr>
  </w:style>
  <w:style w:type="character" w:customStyle="1" w:styleId="CharStyle69">
    <w:name w:val="Body text (6)"/>
    <w:basedOn w:val="CharStyle68"/>
    <w:rPr>
      <w:lang w:val="ru-RU" w:eastAsia="ru-RU" w:bidi="ru-RU"/>
      <w:rFonts w:ascii="Times New Roman" w:eastAsia="Times New Roman" w:hAnsi="Times New Roman" w:cs="Times New Roman"/>
      <w:w w:val="100"/>
      <w:color w:val="2D3131"/>
      <w:position w:val="0"/>
    </w:rPr>
  </w:style>
  <w:style w:type="character" w:customStyle="1" w:styleId="CharStyle71">
    <w:name w:val="Heading #3_"/>
    <w:basedOn w:val="DefaultParagraphFont"/>
    <w:link w:val="Style70"/>
    <w:rPr>
      <w:b/>
      <w:bCs/>
      <w:i w:val="0"/>
      <w:iCs w:val="0"/>
      <w:u w:val="none"/>
      <w:strike w:val="0"/>
      <w:smallCaps w:val="0"/>
      <w:sz w:val="22"/>
      <w:szCs w:val="22"/>
    </w:rPr>
  </w:style>
  <w:style w:type="character" w:customStyle="1" w:styleId="CharStyle73">
    <w:name w:val="Body text (11)_"/>
    <w:basedOn w:val="DefaultParagraphFont"/>
    <w:link w:val="Style72"/>
    <w:rPr>
      <w:b w:val="0"/>
      <w:bCs w:val="0"/>
      <w:i/>
      <w:iCs/>
      <w:u w:val="none"/>
      <w:strike w:val="0"/>
      <w:smallCaps w:val="0"/>
      <w:sz w:val="23"/>
      <w:szCs w:val="23"/>
    </w:rPr>
  </w:style>
  <w:style w:type="character" w:customStyle="1" w:styleId="CharStyle75">
    <w:name w:val="Body text (12)_"/>
    <w:basedOn w:val="DefaultParagraphFont"/>
    <w:link w:val="Style74"/>
    <w:rPr>
      <w:b/>
      <w:bCs/>
      <w:i/>
      <w:iCs/>
      <w:u w:val="none"/>
      <w:strike w:val="0"/>
      <w:smallCaps w:val="0"/>
      <w:sz w:val="23"/>
      <w:szCs w:val="23"/>
    </w:rPr>
  </w:style>
  <w:style w:type="character" w:customStyle="1" w:styleId="CharStyle76">
    <w:name w:val="Body text (12) + 11 pt,Not Bold,Not Italic"/>
    <w:basedOn w:val="CharStyle75"/>
    <w:rPr>
      <w:lang w:val="ru-RU" w:eastAsia="ru-RU" w:bidi="ru-RU"/>
      <w:b/>
      <w:bCs/>
      <w:i/>
      <w:iCs/>
      <w:sz w:val="22"/>
      <w:szCs w:val="22"/>
      <w:rFonts w:ascii="Times New Roman" w:eastAsia="Times New Roman" w:hAnsi="Times New Roman" w:cs="Times New Roman"/>
      <w:w w:val="100"/>
      <w:spacing w:val="0"/>
      <w:color w:val="000000"/>
      <w:position w:val="0"/>
    </w:rPr>
  </w:style>
  <w:style w:type="character" w:customStyle="1" w:styleId="CharStyle77">
    <w:name w:val="Heading #3 + Not Bold"/>
    <w:basedOn w:val="CharStyle71"/>
    <w:rPr>
      <w:lang w:val="ru-RU" w:eastAsia="ru-RU" w:bidi="ru-RU"/>
      <w:b/>
      <w:bCs/>
      <w:rFonts w:ascii="Times New Roman" w:eastAsia="Times New Roman" w:hAnsi="Times New Roman" w:cs="Times New Roman"/>
      <w:w w:val="100"/>
      <w:spacing w:val="0"/>
      <w:color w:val="000000"/>
      <w:position w:val="0"/>
    </w:rPr>
  </w:style>
  <w:style w:type="character" w:customStyle="1" w:styleId="CharStyle78">
    <w:name w:val="Body text (11) + 11 pt,Not Italic"/>
    <w:basedOn w:val="CharStyle73"/>
    <w:rPr>
      <w:lang w:val="ru-RU" w:eastAsia="ru-RU" w:bidi="ru-RU"/>
      <w:i/>
      <w:iCs/>
      <w:sz w:val="22"/>
      <w:szCs w:val="22"/>
      <w:rFonts w:ascii="Times New Roman" w:eastAsia="Times New Roman" w:hAnsi="Times New Roman" w:cs="Times New Roman"/>
      <w:w w:val="100"/>
      <w:spacing w:val="0"/>
      <w:color w:val="000000"/>
      <w:position w:val="0"/>
    </w:rPr>
  </w:style>
  <w:style w:type="character" w:customStyle="1" w:styleId="CharStyle79">
    <w:name w:val="Body text (11) + Not Italic"/>
    <w:basedOn w:val="CharStyle73"/>
    <w:rPr>
      <w:lang w:val="en-US" w:eastAsia="en-US" w:bidi="en-US"/>
      <w:i/>
      <w:iCs/>
      <w:rFonts w:ascii="Times New Roman" w:eastAsia="Times New Roman" w:hAnsi="Times New Roman" w:cs="Times New Roman"/>
      <w:w w:val="100"/>
      <w:spacing w:val="0"/>
      <w:color w:val="000000"/>
      <w:position w:val="0"/>
    </w:rPr>
  </w:style>
  <w:style w:type="character" w:customStyle="1" w:styleId="CharStyle80">
    <w:name w:val="Body text (3)"/>
    <w:basedOn w:val="CharStyle3"/>
    <w:rPr>
      <w:lang w:val="ru-RU" w:eastAsia="ru-RU" w:bidi="ru-RU"/>
      <w:u w:val="single"/>
      <w:rFonts w:ascii="Times New Roman" w:eastAsia="Times New Roman" w:hAnsi="Times New Roman" w:cs="Times New Roman"/>
      <w:w w:val="100"/>
      <w:spacing w:val="0"/>
      <w:color w:val="000000"/>
      <w:position w:val="0"/>
    </w:rPr>
  </w:style>
  <w:style w:type="character" w:customStyle="1" w:styleId="CharStyle82">
    <w:name w:val="Body text (16)_"/>
    <w:basedOn w:val="DefaultParagraphFont"/>
    <w:link w:val="Style81"/>
    <w:rPr>
      <w:b w:val="0"/>
      <w:bCs w:val="0"/>
      <w:i w:val="0"/>
      <w:iCs w:val="0"/>
      <w:u w:val="none"/>
      <w:strike w:val="0"/>
      <w:smallCaps w:val="0"/>
      <w:sz w:val="18"/>
      <w:szCs w:val="18"/>
    </w:rPr>
  </w:style>
  <w:style w:type="character" w:customStyle="1" w:styleId="CharStyle83">
    <w:name w:val="Body text (17)_"/>
    <w:basedOn w:val="DefaultParagraphFont"/>
    <w:link w:val="Style52"/>
    <w:rPr>
      <w:b w:val="0"/>
      <w:bCs w:val="0"/>
      <w:i w:val="0"/>
      <w:iCs w:val="0"/>
      <w:u w:val="none"/>
      <w:strike w:val="0"/>
      <w:smallCaps w:val="0"/>
      <w:sz w:val="13"/>
      <w:szCs w:val="13"/>
    </w:rPr>
  </w:style>
  <w:style w:type="character" w:customStyle="1" w:styleId="CharStyle84">
    <w:name w:val="Body text (17)"/>
    <w:basedOn w:val="CharStyle83"/>
    <w:rPr>
      <w:lang w:val="ru-RU" w:eastAsia="ru-RU" w:bidi="ru-RU"/>
      <w:rFonts w:ascii="Times New Roman" w:eastAsia="Times New Roman" w:hAnsi="Times New Roman" w:cs="Times New Roman"/>
      <w:w w:val="100"/>
      <w:spacing w:val="0"/>
      <w:color w:val="19191B"/>
      <w:position w:val="0"/>
    </w:rPr>
  </w:style>
  <w:style w:type="character" w:customStyle="1" w:styleId="CharStyle85">
    <w:name w:val="Body text (2) + 6.5 pt"/>
    <w:basedOn w:val="CharStyle58"/>
    <w:rPr>
      <w:lang w:val="ru-RU" w:eastAsia="ru-RU" w:bidi="ru-RU"/>
      <w:sz w:val="13"/>
      <w:szCs w:val="13"/>
      <w:rFonts w:ascii="Times New Roman" w:eastAsia="Times New Roman" w:hAnsi="Times New Roman" w:cs="Times New Roman"/>
      <w:w w:val="100"/>
      <w:spacing w:val="0"/>
      <w:color w:val="000000"/>
      <w:position w:val="0"/>
    </w:rPr>
  </w:style>
  <w:style w:type="paragraph" w:customStyle="1" w:styleId="Style2">
    <w:name w:val="Body text (3)"/>
    <w:basedOn w:val="Normal"/>
    <w:link w:val="CharStyle3"/>
    <w:pPr>
      <w:widowControl w:val="0"/>
      <w:shd w:val="clear" w:color="auto" w:fill="FFFFFF"/>
      <w:jc w:val="center"/>
      <w:spacing w:line="244" w:lineRule="exact"/>
    </w:pPr>
    <w:rPr>
      <w:b/>
      <w:bCs/>
      <w:i w:val="0"/>
      <w:iCs w:val="0"/>
      <w:u w:val="none"/>
      <w:strike w:val="0"/>
      <w:smallCaps w:val="0"/>
      <w:sz w:val="22"/>
      <w:szCs w:val="22"/>
    </w:rPr>
  </w:style>
  <w:style w:type="paragraph" w:customStyle="1" w:styleId="Style4">
    <w:name w:val="Body text (4)"/>
    <w:basedOn w:val="Normal"/>
    <w:link w:val="CharStyle5"/>
    <w:pPr>
      <w:widowControl w:val="0"/>
      <w:shd w:val="clear" w:color="auto" w:fill="FFFFFF"/>
      <w:jc w:val="right"/>
      <w:spacing w:before="3920" w:line="326" w:lineRule="exact"/>
      <w:ind w:hanging="460"/>
    </w:pPr>
    <w:rPr>
      <w:b/>
      <w:bCs/>
      <w:i w:val="0"/>
      <w:iCs w:val="0"/>
      <w:u w:val="none"/>
      <w:strike w:val="0"/>
      <w:smallCaps w:val="0"/>
      <w:sz w:val="28"/>
      <w:szCs w:val="28"/>
    </w:rPr>
  </w:style>
  <w:style w:type="paragraph" w:customStyle="1" w:styleId="Style6">
    <w:name w:val="Heading #2"/>
    <w:basedOn w:val="Normal"/>
    <w:link w:val="CharStyle7"/>
    <w:pPr>
      <w:widowControl w:val="0"/>
      <w:shd w:val="clear" w:color="auto" w:fill="FFFFFF"/>
      <w:jc w:val="both"/>
      <w:outlineLvl w:val="1"/>
      <w:spacing w:after="120" w:line="310" w:lineRule="exact"/>
    </w:pPr>
    <w:rPr>
      <w:b w:val="0"/>
      <w:bCs w:val="0"/>
      <w:i w:val="0"/>
      <w:iCs w:val="0"/>
      <w:u w:val="none"/>
      <w:strike w:val="0"/>
      <w:smallCaps w:val="0"/>
      <w:sz w:val="28"/>
      <w:szCs w:val="28"/>
    </w:rPr>
  </w:style>
  <w:style w:type="paragraph" w:customStyle="1" w:styleId="Style8">
    <w:name w:val="Header or footer"/>
    <w:basedOn w:val="Normal"/>
    <w:link w:val="CharStyle9"/>
    <w:pPr>
      <w:widowControl w:val="0"/>
      <w:shd w:val="clear" w:color="auto" w:fill="FFFFFF"/>
      <w:spacing w:line="244" w:lineRule="exact"/>
    </w:pPr>
    <w:rPr>
      <w:b w:val="0"/>
      <w:bCs w:val="0"/>
      <w:i w:val="0"/>
      <w:iCs w:val="0"/>
      <w:u w:val="none"/>
      <w:strike w:val="0"/>
      <w:smallCaps w:val="0"/>
      <w:sz w:val="22"/>
      <w:szCs w:val="22"/>
    </w:rPr>
  </w:style>
  <w:style w:type="paragraph" w:styleId="TOC_3">
    <w:name w:val="toc 3"/>
    <w:basedOn w:val="Normal"/>
    <w:link w:val="CharStyle12"/>
    <w:autoRedefine/>
    <w:pPr>
      <w:widowControl w:val="0"/>
      <w:shd w:val="clear" w:color="auto" w:fill="FFFFFF"/>
      <w:jc w:val="both"/>
      <w:spacing w:before="120" w:after="120" w:line="244" w:lineRule="exact"/>
    </w:pPr>
    <w:rPr>
      <w:b w:val="0"/>
      <w:bCs w:val="0"/>
      <w:i w:val="0"/>
      <w:iCs w:val="0"/>
      <w:u w:val="none"/>
      <w:strike w:val="0"/>
      <w:smallCaps w:val="0"/>
      <w:sz w:val="22"/>
      <w:szCs w:val="22"/>
    </w:rPr>
  </w:style>
  <w:style w:type="paragraph" w:customStyle="1" w:styleId="Style13">
    <w:name w:val="Body text (5)"/>
    <w:basedOn w:val="Normal"/>
    <w:link w:val="CharStyle66"/>
    <w:pPr>
      <w:widowControl w:val="0"/>
      <w:shd w:val="clear" w:color="auto" w:fill="FFFFFF"/>
      <w:jc w:val="center"/>
      <w:spacing w:before="420" w:line="166" w:lineRule="exact"/>
    </w:pPr>
    <w:rPr>
      <w:b w:val="0"/>
      <w:bCs w:val="0"/>
      <w:i w:val="0"/>
      <w:iCs w:val="0"/>
      <w:u w:val="none"/>
      <w:strike w:val="0"/>
      <w:smallCaps w:val="0"/>
      <w:sz w:val="15"/>
      <w:szCs w:val="15"/>
    </w:rPr>
  </w:style>
  <w:style w:type="paragraph" w:customStyle="1" w:styleId="Style16">
    <w:name w:val="Body text (6)"/>
    <w:basedOn w:val="Normal"/>
    <w:link w:val="CharStyle68"/>
    <w:pPr>
      <w:widowControl w:val="0"/>
      <w:shd w:val="clear" w:color="auto" w:fill="FFFFFF"/>
      <w:spacing w:line="154" w:lineRule="exact"/>
    </w:pPr>
    <w:rPr>
      <w:b w:val="0"/>
      <w:bCs w:val="0"/>
      <w:i w:val="0"/>
      <w:iCs w:val="0"/>
      <w:u w:val="none"/>
      <w:strike w:val="0"/>
      <w:smallCaps w:val="0"/>
      <w:sz w:val="14"/>
      <w:szCs w:val="14"/>
      <w:spacing w:val="10"/>
    </w:rPr>
  </w:style>
  <w:style w:type="paragraph" w:customStyle="1" w:styleId="Style19">
    <w:name w:val="Body text (2)"/>
    <w:basedOn w:val="Normal"/>
    <w:link w:val="CharStyle58"/>
    <w:pPr>
      <w:widowControl w:val="0"/>
      <w:shd w:val="clear" w:color="auto" w:fill="FFFFFF"/>
      <w:jc w:val="both"/>
      <w:spacing w:line="274" w:lineRule="exact"/>
    </w:pPr>
    <w:rPr>
      <w:b w:val="0"/>
      <w:bCs w:val="0"/>
      <w:i w:val="0"/>
      <w:iCs w:val="0"/>
      <w:u w:val="none"/>
      <w:strike w:val="0"/>
      <w:smallCaps w:val="0"/>
      <w:sz w:val="22"/>
      <w:szCs w:val="22"/>
    </w:rPr>
  </w:style>
  <w:style w:type="paragraph" w:customStyle="1" w:styleId="Style21">
    <w:name w:val="Body text (7)"/>
    <w:basedOn w:val="Normal"/>
    <w:link w:val="CharStyle22"/>
    <w:pPr>
      <w:widowControl w:val="0"/>
      <w:shd w:val="clear" w:color="auto" w:fill="FFFFFF"/>
      <w:spacing w:line="178" w:lineRule="exact"/>
    </w:pPr>
    <w:rPr>
      <w:b/>
      <w:bCs/>
      <w:i w:val="0"/>
      <w:iCs w:val="0"/>
      <w:u w:val="none"/>
      <w:strike w:val="0"/>
      <w:smallCaps w:val="0"/>
      <w:sz w:val="16"/>
      <w:szCs w:val="16"/>
      <w:rFonts w:ascii="Arial" w:eastAsia="Arial" w:hAnsi="Arial" w:cs="Arial"/>
    </w:rPr>
  </w:style>
  <w:style w:type="paragraph" w:customStyle="1" w:styleId="Style24">
    <w:name w:val="Body text (8)"/>
    <w:basedOn w:val="Normal"/>
    <w:link w:val="CharStyle25"/>
    <w:pPr>
      <w:widowControl w:val="0"/>
      <w:shd w:val="clear" w:color="auto" w:fill="FFFFFF"/>
      <w:spacing w:line="154" w:lineRule="exact"/>
    </w:pPr>
    <w:rPr>
      <w:b w:val="0"/>
      <w:bCs w:val="0"/>
      <w:i w:val="0"/>
      <w:iCs w:val="0"/>
      <w:u w:val="none"/>
      <w:strike w:val="0"/>
      <w:smallCaps w:val="0"/>
      <w:sz w:val="14"/>
      <w:szCs w:val="14"/>
    </w:rPr>
  </w:style>
  <w:style w:type="paragraph" w:customStyle="1" w:styleId="Style27">
    <w:name w:val="Body text (9)"/>
    <w:basedOn w:val="Normal"/>
    <w:link w:val="CharStyle28"/>
    <w:pPr>
      <w:widowControl w:val="0"/>
      <w:shd w:val="clear" w:color="auto" w:fill="FFFFFF"/>
      <w:spacing w:line="144" w:lineRule="exact"/>
    </w:pPr>
    <w:rPr>
      <w:b w:val="0"/>
      <w:bCs w:val="0"/>
      <w:i w:val="0"/>
      <w:iCs w:val="0"/>
      <w:u w:val="none"/>
      <w:strike w:val="0"/>
      <w:smallCaps w:val="0"/>
      <w:sz w:val="13"/>
      <w:szCs w:val="13"/>
    </w:rPr>
  </w:style>
  <w:style w:type="paragraph" w:customStyle="1" w:styleId="Style30">
    <w:name w:val="Body text (10)"/>
    <w:basedOn w:val="Normal"/>
    <w:link w:val="CharStyle31"/>
    <w:pPr>
      <w:widowControl w:val="0"/>
      <w:shd w:val="clear" w:color="auto" w:fill="FFFFFF"/>
      <w:jc w:val="both"/>
      <w:spacing w:line="216" w:lineRule="exact"/>
    </w:pPr>
    <w:rPr>
      <w:lang w:val="en-US" w:eastAsia="en-US" w:bidi="en-US"/>
      <w:b/>
      <w:bCs/>
      <w:i w:val="0"/>
      <w:iCs w:val="0"/>
      <w:u w:val="none"/>
      <w:strike w:val="0"/>
      <w:smallCaps w:val="0"/>
      <w:sz w:val="19"/>
      <w:szCs w:val="19"/>
    </w:rPr>
  </w:style>
  <w:style w:type="paragraph" w:customStyle="1" w:styleId="Style33">
    <w:name w:val="Heading #1"/>
    <w:basedOn w:val="Normal"/>
    <w:link w:val="CharStyle34"/>
    <w:pPr>
      <w:widowControl w:val="0"/>
      <w:shd w:val="clear" w:color="auto" w:fill="FFFFFF"/>
      <w:outlineLvl w:val="0"/>
      <w:spacing w:line="288" w:lineRule="exact"/>
    </w:pPr>
    <w:rPr>
      <w:b/>
      <w:bCs/>
      <w:i/>
      <w:iCs/>
      <w:u w:val="none"/>
      <w:strike w:val="0"/>
      <w:smallCaps w:val="0"/>
      <w:sz w:val="26"/>
      <w:szCs w:val="26"/>
    </w:rPr>
  </w:style>
  <w:style w:type="paragraph" w:customStyle="1" w:styleId="Style37">
    <w:name w:val="Heading #3 (2)"/>
    <w:basedOn w:val="Normal"/>
    <w:link w:val="CharStyle38"/>
    <w:pPr>
      <w:widowControl w:val="0"/>
      <w:shd w:val="clear" w:color="auto" w:fill="FFFFFF"/>
      <w:outlineLvl w:val="2"/>
      <w:spacing w:line="244" w:lineRule="exact"/>
    </w:pPr>
    <w:rPr>
      <w:b w:val="0"/>
      <w:bCs w:val="0"/>
      <w:i w:val="0"/>
      <w:iCs w:val="0"/>
      <w:u w:val="none"/>
      <w:strike w:val="0"/>
      <w:smallCaps w:val="0"/>
      <w:sz w:val="22"/>
      <w:szCs w:val="22"/>
    </w:rPr>
  </w:style>
  <w:style w:type="paragraph" w:customStyle="1" w:styleId="Style39">
    <w:name w:val="Body text (13)"/>
    <w:basedOn w:val="Normal"/>
    <w:link w:val="CharStyle40"/>
    <w:pPr>
      <w:widowControl w:val="0"/>
      <w:shd w:val="clear" w:color="auto" w:fill="FFFFFF"/>
      <w:spacing w:line="232" w:lineRule="exact"/>
    </w:pPr>
    <w:rPr>
      <w:b/>
      <w:bCs/>
      <w:i w:val="0"/>
      <w:iCs w:val="0"/>
      <w:u w:val="none"/>
      <w:strike w:val="0"/>
      <w:smallCaps w:val="0"/>
      <w:sz w:val="21"/>
      <w:szCs w:val="21"/>
    </w:rPr>
  </w:style>
  <w:style w:type="paragraph" w:customStyle="1" w:styleId="Style41">
    <w:name w:val="Picture caption"/>
    <w:basedOn w:val="Normal"/>
    <w:link w:val="CharStyle42"/>
    <w:pPr>
      <w:widowControl w:val="0"/>
      <w:shd w:val="clear" w:color="auto" w:fill="FFFFFF"/>
      <w:spacing w:line="210" w:lineRule="exact"/>
    </w:pPr>
    <w:rPr>
      <w:b/>
      <w:bCs/>
      <w:i w:val="0"/>
      <w:iCs w:val="0"/>
      <w:u w:val="none"/>
      <w:strike w:val="0"/>
      <w:smallCaps w:val="0"/>
      <w:sz w:val="19"/>
      <w:szCs w:val="19"/>
    </w:rPr>
  </w:style>
  <w:style w:type="paragraph" w:customStyle="1" w:styleId="Style45">
    <w:name w:val="Body text (14)"/>
    <w:basedOn w:val="Normal"/>
    <w:link w:val="CharStyle46"/>
    <w:pPr>
      <w:widowControl w:val="0"/>
      <w:shd w:val="clear" w:color="auto" w:fill="FFFFFF"/>
      <w:spacing w:line="232" w:lineRule="exact"/>
    </w:pPr>
    <w:rPr>
      <w:b/>
      <w:bCs/>
      <w:i w:val="0"/>
      <w:iCs w:val="0"/>
      <w:u w:val="none"/>
      <w:strike w:val="0"/>
      <w:smallCaps w:val="0"/>
      <w:sz w:val="21"/>
      <w:szCs w:val="21"/>
    </w:rPr>
  </w:style>
  <w:style w:type="paragraph" w:customStyle="1" w:styleId="Style47">
    <w:name w:val="Picture caption (2)"/>
    <w:basedOn w:val="Normal"/>
    <w:link w:val="CharStyle48"/>
    <w:pPr>
      <w:widowControl w:val="0"/>
      <w:shd w:val="clear" w:color="auto" w:fill="FFFFFF"/>
      <w:spacing w:line="166" w:lineRule="exact"/>
    </w:pPr>
    <w:rPr>
      <w:b w:val="0"/>
      <w:bCs w:val="0"/>
      <w:i w:val="0"/>
      <w:iCs w:val="0"/>
      <w:u w:val="none"/>
      <w:strike w:val="0"/>
      <w:smallCaps w:val="0"/>
      <w:sz w:val="15"/>
      <w:szCs w:val="15"/>
    </w:rPr>
  </w:style>
  <w:style w:type="paragraph" w:customStyle="1" w:styleId="Style50">
    <w:name w:val="Body text (15)"/>
    <w:basedOn w:val="Normal"/>
    <w:link w:val="CharStyle51"/>
    <w:pPr>
      <w:widowControl w:val="0"/>
      <w:shd w:val="clear" w:color="auto" w:fill="FFFFFF"/>
      <w:spacing w:line="154" w:lineRule="exact"/>
    </w:pPr>
    <w:rPr>
      <w:b w:val="0"/>
      <w:bCs w:val="0"/>
      <w:i w:val="0"/>
      <w:iCs w:val="0"/>
      <w:u w:val="none"/>
      <w:strike w:val="0"/>
      <w:smallCaps w:val="0"/>
      <w:sz w:val="14"/>
      <w:szCs w:val="14"/>
    </w:rPr>
  </w:style>
  <w:style w:type="paragraph" w:customStyle="1" w:styleId="Style52">
    <w:name w:val="Body text (17)"/>
    <w:basedOn w:val="Normal"/>
    <w:link w:val="CharStyle83"/>
    <w:pPr>
      <w:widowControl w:val="0"/>
      <w:shd w:val="clear" w:color="auto" w:fill="FFFFFF"/>
      <w:spacing w:before="220" w:line="144" w:lineRule="exact"/>
    </w:pPr>
    <w:rPr>
      <w:b w:val="0"/>
      <w:bCs w:val="0"/>
      <w:i w:val="0"/>
      <w:iCs w:val="0"/>
      <w:u w:val="none"/>
      <w:strike w:val="0"/>
      <w:smallCaps w:val="0"/>
      <w:sz w:val="13"/>
      <w:szCs w:val="13"/>
    </w:rPr>
  </w:style>
  <w:style w:type="paragraph" w:customStyle="1" w:styleId="Style60">
    <w:name w:val="Table caption"/>
    <w:basedOn w:val="Normal"/>
    <w:link w:val="CharStyle61"/>
    <w:pPr>
      <w:widowControl w:val="0"/>
      <w:shd w:val="clear" w:color="auto" w:fill="FFFFFF"/>
      <w:jc w:val="right"/>
      <w:spacing w:line="244" w:lineRule="exact"/>
    </w:pPr>
    <w:rPr>
      <w:b/>
      <w:bCs/>
      <w:i w:val="0"/>
      <w:iCs w:val="0"/>
      <w:u w:val="none"/>
      <w:strike w:val="0"/>
      <w:smallCaps w:val="0"/>
      <w:sz w:val="22"/>
      <w:szCs w:val="22"/>
    </w:rPr>
  </w:style>
  <w:style w:type="paragraph" w:customStyle="1" w:styleId="Style70">
    <w:name w:val="Heading #3"/>
    <w:basedOn w:val="Normal"/>
    <w:link w:val="CharStyle71"/>
    <w:pPr>
      <w:widowControl w:val="0"/>
      <w:shd w:val="clear" w:color="auto" w:fill="FFFFFF"/>
      <w:jc w:val="both"/>
      <w:outlineLvl w:val="2"/>
      <w:spacing w:before="520" w:line="244" w:lineRule="exact"/>
    </w:pPr>
    <w:rPr>
      <w:b/>
      <w:bCs/>
      <w:i w:val="0"/>
      <w:iCs w:val="0"/>
      <w:u w:val="none"/>
      <w:strike w:val="0"/>
      <w:smallCaps w:val="0"/>
      <w:sz w:val="22"/>
      <w:szCs w:val="22"/>
    </w:rPr>
  </w:style>
  <w:style w:type="paragraph" w:customStyle="1" w:styleId="Style72">
    <w:name w:val="Body text (11)"/>
    <w:basedOn w:val="Normal"/>
    <w:link w:val="CharStyle73"/>
    <w:pPr>
      <w:widowControl w:val="0"/>
      <w:shd w:val="clear" w:color="auto" w:fill="FFFFFF"/>
      <w:jc w:val="both"/>
      <w:spacing w:line="274" w:lineRule="exact"/>
      <w:ind w:hanging="720"/>
    </w:pPr>
    <w:rPr>
      <w:b w:val="0"/>
      <w:bCs w:val="0"/>
      <w:i/>
      <w:iCs/>
      <w:u w:val="none"/>
      <w:strike w:val="0"/>
      <w:smallCaps w:val="0"/>
      <w:sz w:val="23"/>
      <w:szCs w:val="23"/>
    </w:rPr>
  </w:style>
  <w:style w:type="paragraph" w:customStyle="1" w:styleId="Style74">
    <w:name w:val="Body text (12)"/>
    <w:basedOn w:val="Normal"/>
    <w:link w:val="CharStyle75"/>
    <w:pPr>
      <w:widowControl w:val="0"/>
      <w:shd w:val="clear" w:color="auto" w:fill="FFFFFF"/>
      <w:jc w:val="both"/>
      <w:spacing w:line="274" w:lineRule="exact"/>
      <w:ind w:firstLine="880"/>
    </w:pPr>
    <w:rPr>
      <w:b/>
      <w:bCs/>
      <w:i/>
      <w:iCs/>
      <w:u w:val="none"/>
      <w:strike w:val="0"/>
      <w:smallCaps w:val="0"/>
      <w:sz w:val="23"/>
      <w:szCs w:val="23"/>
    </w:rPr>
  </w:style>
  <w:style w:type="paragraph" w:customStyle="1" w:styleId="Style81">
    <w:name w:val="Body text (16)"/>
    <w:basedOn w:val="Normal"/>
    <w:link w:val="CharStyle82"/>
    <w:pPr>
      <w:widowControl w:val="0"/>
      <w:shd w:val="clear" w:color="auto" w:fill="FFFFFF"/>
      <w:spacing w:before="220" w:after="220" w:line="200" w:lineRule="exact"/>
    </w:pPr>
    <w:rPr>
      <w:b w:val="0"/>
      <w:bCs w:val="0"/>
      <w:i w:val="0"/>
      <w:iCs w:val="0"/>
      <w:u w:val="none"/>
      <w:strike w:val="0"/>
      <w:smallCaps w:val="0"/>
      <w:sz w:val="18"/>
      <w:szCs w:val="18"/>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1.jpeg" TargetMode="External"/><Relationship Id="rId8" Type="http://schemas.openxmlformats.org/officeDocument/2006/relationships/image" Target="media/image2.jpeg"/><Relationship Id="rId9" Type="http://schemas.openxmlformats.org/officeDocument/2006/relationships/image" Target="media/image2.jpeg" TargetMode="External"/><Relationship Id="rId10" Type="http://schemas.openxmlformats.org/officeDocument/2006/relationships/image" Target="media/image3.jpeg"/><Relationship Id="rId11" Type="http://schemas.openxmlformats.org/officeDocument/2006/relationships/image" Target="media/image3.jpeg" TargetMode="External"/><Relationship Id="rId12" Type="http://schemas.openxmlformats.org/officeDocument/2006/relationships/image" Target="media/image4.jpeg"/><Relationship Id="rId13" Type="http://schemas.openxmlformats.org/officeDocument/2006/relationships/image" Target="media/image4.jpeg" TargetMode="External"/><Relationship Id="rId14" Type="http://schemas.openxmlformats.org/officeDocument/2006/relationships/image" Target="media/image5.jpeg"/><Relationship Id="rId15" Type="http://schemas.openxmlformats.org/officeDocument/2006/relationships/image" Target="media/image5.jpeg" TargetMode="External"/><Relationship Id="rId16" Type="http://schemas.openxmlformats.org/officeDocument/2006/relationships/image" Target="media/image6.jpeg"/><Relationship Id="rId17" Type="http://schemas.openxmlformats.org/officeDocument/2006/relationships/image" Target="media/image6.jpeg" TargetMode="External"/><Relationship Id="rId18" Type="http://schemas.openxmlformats.org/officeDocument/2006/relationships/image" Target="media/image7.jpeg"/><Relationship Id="rId19" Type="http://schemas.openxmlformats.org/officeDocument/2006/relationships/image" Target="media/image7.jpeg" TargetMode="External"/><Relationship Id="rId20" Type="http://schemas.openxmlformats.org/officeDocument/2006/relationships/image" Target="media/image8.jpeg"/><Relationship Id="rId21" Type="http://schemas.openxmlformats.org/officeDocument/2006/relationships/image" Target="media/image8.jpeg" TargetMode="External"/></Relationships>
</file>

<file path=docProps/core.xml><?xml version="1.0" encoding="utf-8"?>
<cp:coreProperties xmlns:cp="http://schemas.openxmlformats.org/package/2006/metadata/core-properties" xmlns:dc="http://purl.org/dc/elements/1.1/">
  <dc:title>kr_celik</dc:title>
  <dc:subject/>
  <dc:creator>nc</dc:creator>
  <cp:keywords/>
</cp:coreProperties>
</file>