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C397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1F4136" w14:textId="77777777" w:rsidR="00001EA9" w:rsidRPr="008519C0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A1587CB" w14:textId="77777777" w:rsidR="00001EA9" w:rsidRPr="008519C0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7071BAF" w14:textId="77777777" w:rsidR="00001EA9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6BDF777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0CB89D7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3B73CF61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4E780A5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03F33ED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33B7D9D9" w14:textId="77777777" w:rsidR="00BA15F6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F2D3000" w14:textId="77777777" w:rsidR="00BA15F6" w:rsidRPr="008519C0" w:rsidRDefault="00BA15F6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7397457E" w14:textId="77777777" w:rsidR="00001EA9" w:rsidRPr="008519C0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D51D648" w14:textId="77777777" w:rsidR="00001EA9" w:rsidRPr="008519C0" w:rsidRDefault="00001EA9" w:rsidP="00BA15F6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8519C0">
        <w:rPr>
          <w:b/>
          <w:color w:val="000000"/>
          <w:sz w:val="28"/>
          <w:szCs w:val="52"/>
        </w:rPr>
        <w:t>Реферат</w:t>
      </w:r>
    </w:p>
    <w:p w14:paraId="17964407" w14:textId="77777777" w:rsidR="00001EA9" w:rsidRPr="008519C0" w:rsidRDefault="00001EA9" w:rsidP="00BA15F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519C0">
        <w:rPr>
          <w:b/>
          <w:color w:val="000000"/>
          <w:sz w:val="28"/>
          <w:szCs w:val="28"/>
        </w:rPr>
        <w:t>тема:</w:t>
      </w:r>
    </w:p>
    <w:p w14:paraId="7ABC7909" w14:textId="77777777" w:rsidR="00001EA9" w:rsidRPr="008519C0" w:rsidRDefault="00BA15F6" w:rsidP="00BA15F6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Pr="008519C0">
        <w:rPr>
          <w:b/>
          <w:color w:val="000000"/>
          <w:sz w:val="28"/>
        </w:rPr>
        <w:t>Физическая</w:t>
      </w:r>
      <w:r>
        <w:rPr>
          <w:b/>
          <w:color w:val="000000"/>
          <w:sz w:val="28"/>
        </w:rPr>
        <w:t xml:space="preserve"> </w:t>
      </w:r>
      <w:r w:rsidR="00001EA9" w:rsidRPr="008519C0">
        <w:rPr>
          <w:b/>
          <w:color w:val="000000"/>
          <w:sz w:val="28"/>
        </w:rPr>
        <w:t>и</w:t>
      </w:r>
      <w:r w:rsidR="008519C0">
        <w:rPr>
          <w:b/>
          <w:color w:val="000000"/>
          <w:sz w:val="28"/>
        </w:rPr>
        <w:t xml:space="preserve"> </w:t>
      </w:r>
      <w:r w:rsidR="00001EA9" w:rsidRPr="008519C0">
        <w:rPr>
          <w:b/>
          <w:color w:val="000000"/>
          <w:sz w:val="28"/>
        </w:rPr>
        <w:t>спортивно-тактическая подготовка спортсменов</w:t>
      </w:r>
      <w:r>
        <w:rPr>
          <w:b/>
          <w:color w:val="000000"/>
          <w:sz w:val="28"/>
        </w:rPr>
        <w:t>"</w:t>
      </w:r>
    </w:p>
    <w:p w14:paraId="2B7C4CD3" w14:textId="77777777" w:rsidR="00001EA9" w:rsidRPr="008519C0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A9C0C8C" w14:textId="77777777" w:rsidR="00001EA9" w:rsidRPr="008519C0" w:rsidRDefault="00001EA9" w:rsidP="008519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F9A4528" w14:textId="77777777" w:rsidR="00A66D35" w:rsidRPr="00BA15F6" w:rsidRDefault="00BA15F6" w:rsidP="00BA15F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A66D35" w:rsidRPr="00BA15F6">
        <w:rPr>
          <w:b/>
          <w:sz w:val="28"/>
          <w:szCs w:val="28"/>
        </w:rPr>
        <w:lastRenderedPageBreak/>
        <w:t>1</w:t>
      </w:r>
      <w:r w:rsidR="008519C0" w:rsidRPr="00BA15F6">
        <w:rPr>
          <w:b/>
          <w:sz w:val="28"/>
          <w:szCs w:val="28"/>
        </w:rPr>
        <w:t>. Фи</w:t>
      </w:r>
      <w:r w:rsidR="00A66D35" w:rsidRPr="00BA15F6">
        <w:rPr>
          <w:b/>
          <w:sz w:val="28"/>
          <w:szCs w:val="28"/>
        </w:rPr>
        <w:t>зическая подготовка спортсменов</w:t>
      </w:r>
    </w:p>
    <w:p w14:paraId="4C5BD165" w14:textId="77777777" w:rsidR="00A66D35" w:rsidRPr="008519C0" w:rsidRDefault="00A66D35" w:rsidP="008519C0">
      <w:pPr>
        <w:pStyle w:val="a3"/>
        <w:spacing w:line="360" w:lineRule="auto"/>
        <w:ind w:firstLine="709"/>
        <w:rPr>
          <w:color w:val="000000"/>
        </w:rPr>
      </w:pPr>
    </w:p>
    <w:p w14:paraId="797CDC91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b/>
          <w:color w:val="000000"/>
          <w:sz w:val="28"/>
        </w:rPr>
        <w:t>Физическая подготовка спортсмена</w:t>
      </w:r>
      <w:r w:rsidRPr="008519C0">
        <w:rPr>
          <w:color w:val="000000"/>
          <w:sz w:val="28"/>
        </w:rPr>
        <w:t xml:space="preserve">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процесс, направленный на во</w:t>
      </w:r>
      <w:r w:rsidRPr="008519C0">
        <w:rPr>
          <w:color w:val="000000"/>
          <w:sz w:val="28"/>
        </w:rPr>
        <w:t>с</w:t>
      </w:r>
      <w:r w:rsidRPr="008519C0">
        <w:rPr>
          <w:color w:val="000000"/>
          <w:sz w:val="28"/>
        </w:rPr>
        <w:t>питание физических качеств и развитие функциональных возможностей, со</w:t>
      </w:r>
      <w:r w:rsidRPr="008519C0">
        <w:rPr>
          <w:color w:val="000000"/>
          <w:sz w:val="28"/>
        </w:rPr>
        <w:t>з</w:t>
      </w:r>
      <w:r w:rsidRPr="008519C0">
        <w:rPr>
          <w:color w:val="000000"/>
          <w:sz w:val="28"/>
        </w:rPr>
        <w:t>дающих благоприятные условия для совершенствования всех сторон подгото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ки. Она подразделяется на общую и специальную.</w:t>
      </w:r>
    </w:p>
    <w:p w14:paraId="46268E7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i/>
          <w:color w:val="000000"/>
          <w:sz w:val="28"/>
        </w:rPr>
        <w:t>Общая физическая подготовка</w:t>
      </w:r>
      <w:r w:rsidRPr="008519C0">
        <w:rPr>
          <w:color w:val="000000"/>
          <w:sz w:val="28"/>
        </w:rPr>
        <w:t xml:space="preserve"> предполагает разностороннее развитие ф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зических качеств, функциональных возможностей и систем организма спор</w:t>
      </w:r>
      <w:r w:rsidRPr="008519C0">
        <w:rPr>
          <w:color w:val="000000"/>
          <w:sz w:val="28"/>
        </w:rPr>
        <w:t>т</w:t>
      </w:r>
      <w:r w:rsidRPr="008519C0">
        <w:rPr>
          <w:color w:val="000000"/>
          <w:sz w:val="28"/>
        </w:rPr>
        <w:t>смена, слаженность их проявления в процессе мышечной деятельности. В с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временной спортивной тренировке общая физическая подготовленность связ</w:t>
      </w:r>
      <w:r w:rsidRPr="008519C0">
        <w:rPr>
          <w:color w:val="000000"/>
          <w:sz w:val="28"/>
        </w:rPr>
        <w:t>ы</w:t>
      </w:r>
      <w:r w:rsidRPr="008519C0">
        <w:rPr>
          <w:color w:val="000000"/>
          <w:sz w:val="28"/>
        </w:rPr>
        <w:t>вается не с разносторонним физическим совершенством вообще, а с уровнем развития качеств и способностей, оказывающих опосредованное влияние на спортивные достижения и эффективность тренировочного процесса в конкре</w:t>
      </w:r>
      <w:r w:rsidRPr="008519C0">
        <w:rPr>
          <w:color w:val="000000"/>
          <w:sz w:val="28"/>
        </w:rPr>
        <w:t>т</w:t>
      </w:r>
      <w:r w:rsidRPr="008519C0">
        <w:rPr>
          <w:color w:val="000000"/>
          <w:sz w:val="28"/>
        </w:rPr>
        <w:t>ном виде спорта. Средствами общей физической подготовки являются физич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 xml:space="preserve">ские упражнения, оказывающие общее воздействие на организм и личность спортсмена. К их числу относятся различные передвижения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бег, ходьба на лыжах, плавание, подвижные и спортивные игры, упражнения с отягощениями и др.</w:t>
      </w:r>
    </w:p>
    <w:p w14:paraId="5033C1A5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Общая физическая подготовка должна проводиться в течение всего годи</w:t>
      </w:r>
      <w:r w:rsidRPr="008519C0">
        <w:rPr>
          <w:color w:val="000000"/>
          <w:sz w:val="28"/>
        </w:rPr>
        <w:t>ч</w:t>
      </w:r>
      <w:r w:rsidRPr="008519C0">
        <w:rPr>
          <w:color w:val="000000"/>
          <w:sz w:val="28"/>
        </w:rPr>
        <w:t>ного цикла тренировки.</w:t>
      </w:r>
    </w:p>
    <w:p w14:paraId="6C98B80C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i/>
          <w:color w:val="000000"/>
          <w:sz w:val="28"/>
        </w:rPr>
        <w:t>Специальная физическая подготовка</w:t>
      </w:r>
      <w:r w:rsidRPr="008519C0">
        <w:rPr>
          <w:color w:val="000000"/>
          <w:sz w:val="28"/>
        </w:rPr>
        <w:t xml:space="preserve"> характеризуется уровнем развития физических способностей, возможностей органов и функциональных систем, непосредственно определяющих достижения в избранном виде спорта. Осно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ными средствами специальной физической подготовки являются соревнов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тельные упражнения и специально подготовительные упражнения.</w:t>
      </w:r>
    </w:p>
    <w:p w14:paraId="39D98DC9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Физическая подготовленность спортсмена тесно связана с его спортивной специализацией. В одних видах спорта и их отдельных дисциплинах спорти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ный результат определяется, прежде всего, скоростно-силовыми возможност</w:t>
      </w:r>
      <w:r w:rsidRPr="008519C0">
        <w:rPr>
          <w:color w:val="000000"/>
          <w:sz w:val="28"/>
        </w:rPr>
        <w:t>я</w:t>
      </w:r>
      <w:r w:rsidRPr="008519C0">
        <w:rPr>
          <w:color w:val="000000"/>
          <w:sz w:val="28"/>
        </w:rPr>
        <w:t xml:space="preserve">ми, уровнем развития анаэробной </w:t>
      </w:r>
      <w:r w:rsidRPr="008519C0">
        <w:rPr>
          <w:color w:val="000000"/>
          <w:sz w:val="28"/>
        </w:rPr>
        <w:lastRenderedPageBreak/>
        <w:t xml:space="preserve">производительности; в других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 xml:space="preserve">аэробной производительностью, выносливостью к длительной работе; в третьих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скор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 xml:space="preserve">стно-силовыми и координационными способностями; в четвертых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равноме</w:t>
      </w:r>
      <w:r w:rsidRPr="008519C0">
        <w:rPr>
          <w:color w:val="000000"/>
          <w:sz w:val="28"/>
        </w:rPr>
        <w:t>р</w:t>
      </w:r>
      <w:r w:rsidRPr="008519C0">
        <w:rPr>
          <w:color w:val="000000"/>
          <w:sz w:val="28"/>
        </w:rPr>
        <w:t>ным развитием различных физических качеств.</w:t>
      </w:r>
    </w:p>
    <w:p w14:paraId="6A21215F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Методики воспитания физических качеств подробно изложены далее.</w:t>
      </w:r>
    </w:p>
    <w:p w14:paraId="140A330C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</w:p>
    <w:p w14:paraId="66551EA9" w14:textId="77777777" w:rsidR="00A66D35" w:rsidRPr="008519C0" w:rsidRDefault="00A66D35" w:rsidP="008519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519C0">
        <w:rPr>
          <w:b/>
          <w:color w:val="000000"/>
          <w:sz w:val="28"/>
        </w:rPr>
        <w:t>2</w:t>
      </w:r>
      <w:r w:rsidR="008519C0" w:rsidRPr="008519C0">
        <w:rPr>
          <w:b/>
          <w:color w:val="000000"/>
          <w:sz w:val="28"/>
        </w:rPr>
        <w:t>.</w:t>
      </w:r>
      <w:r w:rsidR="008519C0">
        <w:rPr>
          <w:b/>
          <w:color w:val="000000"/>
          <w:sz w:val="28"/>
        </w:rPr>
        <w:t xml:space="preserve"> </w:t>
      </w:r>
      <w:r w:rsidR="008519C0" w:rsidRPr="008519C0">
        <w:rPr>
          <w:b/>
          <w:color w:val="000000"/>
          <w:sz w:val="28"/>
        </w:rPr>
        <w:t>Об</w:t>
      </w:r>
      <w:r w:rsidRPr="008519C0">
        <w:rPr>
          <w:b/>
          <w:color w:val="000000"/>
          <w:sz w:val="28"/>
        </w:rPr>
        <w:t>щая характеристика физических качеств</w:t>
      </w:r>
    </w:p>
    <w:p w14:paraId="6A862849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</w:p>
    <w:p w14:paraId="37C47221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Физическими качествами человека принято называть отдельные его двиг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тельные возможности, такие, как сила, быстрота, выносливость, ловкость, ги</w:t>
      </w:r>
      <w:r w:rsidRPr="008519C0">
        <w:rPr>
          <w:color w:val="000000"/>
          <w:sz w:val="28"/>
        </w:rPr>
        <w:t>б</w:t>
      </w:r>
      <w:r w:rsidRPr="008519C0">
        <w:rPr>
          <w:color w:val="000000"/>
          <w:sz w:val="28"/>
        </w:rPr>
        <w:t>кость и др. Это те природные задатки к движениям, которыми все люди над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лены от рождения. Физические качества человека претерпевают естественные изменения в процессе роста и развития организма. В спорте нельзя серьезно мечтать о каких-либо успехах без достаточно высокого уровня воспитания ц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лого комплекса физических качеств.</w:t>
      </w:r>
    </w:p>
    <w:p w14:paraId="065B2E43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 большинстве видов спорта востребованы все физические качества, и для достижения успеха в каждом отдельном виде необходимо развивать несколько физических качеств. В основе совершенствования физических качеств лежит способность человеческого организма отвечать на повторные физические н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грузки превышением исходного уровня своей работоспособности. В результате постоянного преодоления тренировочных нагрузок в организме человека пр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исходит ряд изменений, определенный сдвиг в сторону увеличения его физич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ских возможностей.</w:t>
      </w:r>
    </w:p>
    <w:p w14:paraId="730A84BF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Физические качества не развиваются изолированно: совершенствуя одно из них, мы обязательно воздействуем и на остальные (так называемый перенос качеств). Этот перенос качеств может быть положительным и отрицательным. Силовые качества, например, улучшают результаты в скоростных упражнениях лишь до определенного предела. Штангисты редко могут выполнять быстрые движения так же эффективно, как, к примеру, </w:t>
      </w:r>
      <w:r w:rsidRPr="008519C0">
        <w:rPr>
          <w:color w:val="000000"/>
          <w:sz w:val="28"/>
        </w:rPr>
        <w:lastRenderedPageBreak/>
        <w:t>боксеры. Поэтому одностороннее воспитание физической силы может привести к снижению показателей быстр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ты и выносливости. Вот почему считается, что основой для достижения выс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ких результатов в спорте является разносторонняя физическая подготовка.</w:t>
      </w:r>
    </w:p>
    <w:p w14:paraId="75938D5E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Термины «физическое качество» и «двигательное качество» используются как равнозначные. Они определяют отдельные стороны двигательных возмо</w:t>
      </w:r>
      <w:r w:rsidRPr="008519C0">
        <w:rPr>
          <w:color w:val="000000"/>
          <w:sz w:val="28"/>
        </w:rPr>
        <w:t>ж</w:t>
      </w:r>
      <w:r w:rsidRPr="008519C0">
        <w:rPr>
          <w:color w:val="000000"/>
          <w:sz w:val="28"/>
        </w:rPr>
        <w:t>ностей человека. Освоение двигательного действия связано не только с форм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рованием навыка, но и с развитием тех качественных особенностей, которые позволяют выполнять физическое упражнение с необходимой силой, быстр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той, выносливостью, ловкостью.</w:t>
      </w:r>
    </w:p>
    <w:p w14:paraId="38A34443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Итак, под двигательными (физическими) качествами понимают качестве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>ные особенности двигательного действия: силу, быстроту, выносливость, ло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кость, гибкость.</w:t>
      </w:r>
    </w:p>
    <w:p w14:paraId="6A7E949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Под </w:t>
      </w:r>
      <w:r w:rsidRPr="008519C0">
        <w:rPr>
          <w:b/>
          <w:color w:val="000000"/>
          <w:sz w:val="28"/>
        </w:rPr>
        <w:t>силой</w:t>
      </w:r>
      <w:r w:rsidRPr="008519C0">
        <w:rPr>
          <w:color w:val="000000"/>
          <w:sz w:val="28"/>
        </w:rPr>
        <w:t xml:space="preserve"> как физическим качеством, необходимо понимать преодоление внешнего сопротивления или противодействия ему путем мышечных усилий.</w:t>
      </w:r>
    </w:p>
    <w:p w14:paraId="1516F498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b/>
          <w:color w:val="000000"/>
          <w:sz w:val="28"/>
        </w:rPr>
        <w:t xml:space="preserve">Быстрота </w:t>
      </w:r>
      <w:r w:rsidRPr="008519C0">
        <w:rPr>
          <w:color w:val="000000"/>
          <w:sz w:val="28"/>
        </w:rPr>
        <w:t xml:space="preserve">как физическое качество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способность совершать двиг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тельные действия в минимальный для данных условий отрезок времени.</w:t>
      </w:r>
    </w:p>
    <w:p w14:paraId="2CB2243E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b/>
          <w:color w:val="000000"/>
          <w:sz w:val="28"/>
        </w:rPr>
        <w:t>Выносливость</w:t>
      </w:r>
      <w:r w:rsidRPr="008519C0">
        <w:rPr>
          <w:color w:val="000000"/>
          <w:sz w:val="28"/>
        </w:rPr>
        <w:t xml:space="preserve">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способность организма преодолевать утомление при сохранении необходимой интенсивности, точности, маневренности и быстроты. Большое значение в борьбе с утомлением имеют и волевые усилия занима</w:t>
      </w:r>
      <w:r w:rsidRPr="008519C0">
        <w:rPr>
          <w:color w:val="000000"/>
          <w:sz w:val="28"/>
        </w:rPr>
        <w:t>ю</w:t>
      </w:r>
      <w:r w:rsidRPr="008519C0">
        <w:rPr>
          <w:color w:val="000000"/>
          <w:sz w:val="28"/>
        </w:rPr>
        <w:t>щихся. В качестве средств развития выносливости используются: кроссы, бег с изменением темпа и преодолением препятствий, бег по отрезкам на скорость с повторением через 5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>1</w:t>
      </w:r>
      <w:r w:rsidRPr="008519C0">
        <w:rPr>
          <w:color w:val="000000"/>
          <w:sz w:val="28"/>
        </w:rPr>
        <w:t>0 секунд, упражнения в технике и тактике с различными действиями по характеру и интенсивности, различные спортивные игры.</w:t>
      </w:r>
    </w:p>
    <w:p w14:paraId="49251AC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b/>
          <w:color w:val="000000"/>
          <w:sz w:val="28"/>
        </w:rPr>
        <w:t>Ловкость</w:t>
      </w:r>
      <w:r w:rsidRPr="008519C0">
        <w:rPr>
          <w:color w:val="000000"/>
          <w:sz w:val="28"/>
        </w:rPr>
        <w:t xml:space="preserve">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способность быстро и точно реагировать на неожиданно возникающие ситуации, искусное владение движениями в сложных изменя</w:t>
      </w:r>
      <w:r w:rsidRPr="008519C0">
        <w:rPr>
          <w:color w:val="000000"/>
          <w:sz w:val="28"/>
        </w:rPr>
        <w:t>ю</w:t>
      </w:r>
      <w:r w:rsidRPr="008519C0">
        <w:rPr>
          <w:color w:val="000000"/>
          <w:sz w:val="28"/>
        </w:rPr>
        <w:t>щихся ситуациях. Без развитого в достаточной степени качества ловкости н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 xml:space="preserve">возможно добиться высоких спортивных показателей. </w:t>
      </w:r>
      <w:r w:rsidRPr="008519C0">
        <w:rPr>
          <w:color w:val="000000"/>
          <w:sz w:val="28"/>
        </w:rPr>
        <w:lastRenderedPageBreak/>
        <w:t>Для развития ловкости используются гимнастические и акробатические упражнения, упражнения в технике и тактике игры с неожиданно изменяющимися ситуациями, различные подвижные и спортивные игры.</w:t>
      </w:r>
    </w:p>
    <w:p w14:paraId="2F80AC8B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b/>
          <w:color w:val="000000"/>
          <w:sz w:val="28"/>
        </w:rPr>
        <w:t>Гибкость</w:t>
      </w:r>
      <w:r w:rsidRPr="008519C0">
        <w:rPr>
          <w:color w:val="000000"/>
          <w:sz w:val="28"/>
        </w:rPr>
        <w:t xml:space="preserve">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умение хорошо расслаблять мышцы, выполнять движения по большим амплитудам. Одновременно с этим правильное сочетание напр</w:t>
      </w:r>
      <w:r w:rsidRPr="008519C0">
        <w:rPr>
          <w:color w:val="000000"/>
          <w:sz w:val="28"/>
        </w:rPr>
        <w:t>я</w:t>
      </w:r>
      <w:r w:rsidRPr="008519C0">
        <w:rPr>
          <w:color w:val="000000"/>
          <w:sz w:val="28"/>
        </w:rPr>
        <w:t>жения с расслаблением снижает энергетические затраты и предупреждает травмы мышечно-связочного аппарата. Развитию гибкости помогают специал</w:t>
      </w:r>
      <w:r w:rsidRPr="008519C0">
        <w:rPr>
          <w:color w:val="000000"/>
          <w:sz w:val="28"/>
        </w:rPr>
        <w:t>ь</w:t>
      </w:r>
      <w:r w:rsidRPr="008519C0">
        <w:rPr>
          <w:color w:val="000000"/>
          <w:sz w:val="28"/>
        </w:rPr>
        <w:t>ные упражнения на растягивание. Эти упражнения выполняются с постепе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>ным увеличением амплитуды движения.</w:t>
      </w:r>
    </w:p>
    <w:p w14:paraId="7668141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Все физические качества взаимосвязаны. Поэтому можно говорить лишь о преимущественном развитии того или иного качества. Развитие одного физич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ского качества в ущерб другим отрицательно сказывается на подготовке зан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мающихся.</w:t>
      </w:r>
    </w:p>
    <w:p w14:paraId="11D73D5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Оба термина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 xml:space="preserve">«двигательные» и «физические» качества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правомерны в науке о физическом воспитании, так как акцентируют внимание на различных факторах, определяющих эти качественные особенности. С точки зрения связи с центрально-нервными регуляторными процессами управления движениями употребляют термин «двигательные качества». Если же следует выделить би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механическую характеристику движений, используют термин «физические к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чества». Нельзя не упомянуть и то, что, рассматривая качественные особенн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 xml:space="preserve">сти двигательного действия с позиций психологического и физиологического регулирования, употребляется третий термин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«психомоторные качества».</w:t>
      </w:r>
    </w:p>
    <w:p w14:paraId="09586EF3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Двигательные качества принято делить на относительно самостоятельные группы (скоростные, силовые качества </w:t>
      </w:r>
      <w:r w:rsidR="008519C0">
        <w:rPr>
          <w:color w:val="000000"/>
          <w:sz w:val="28"/>
        </w:rPr>
        <w:t>и т.д.</w:t>
      </w:r>
      <w:r w:rsidRPr="008519C0">
        <w:rPr>
          <w:color w:val="000000"/>
          <w:sz w:val="28"/>
        </w:rPr>
        <w:t>). Однако у ряда качеств наблюд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ются сходные психофизиологические механизмы, и поиск общих компонентов и механизмов проявления различных качеств приводит к их дифференциации. Целесообразно различать также простые и сложные двигательные качества. К последним относится, например, ловкость, меткость. Непременным компоне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 xml:space="preserve">том некоторых из них являются </w:t>
      </w:r>
      <w:r w:rsidRPr="008519C0">
        <w:rPr>
          <w:color w:val="000000"/>
          <w:sz w:val="28"/>
        </w:rPr>
        <w:lastRenderedPageBreak/>
        <w:t xml:space="preserve">психические качества (например, в меткости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качество глазомера). Как простому, так и сложному двигательному качеству присуще свойство специфичности (ловкость баскетболиста не равнозначна ло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кости гимнаста).</w:t>
      </w:r>
    </w:p>
    <w:p w14:paraId="20A512EE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Двигательные качества в процессе физического воспитания развиваются. Развитие двигательных качеств протекает поэтапно. Вначале развитие одного качества сопровождается ростом других качеств, которые в данный момент специально не развиваются. В дальнейшем развитие одного качества может тормозить развитие других. Возрастное развитие двигательных качеств хара</w:t>
      </w:r>
      <w:r w:rsidRPr="008519C0">
        <w:rPr>
          <w:color w:val="000000"/>
          <w:sz w:val="28"/>
        </w:rPr>
        <w:t>к</w:t>
      </w:r>
      <w:r w:rsidRPr="008519C0">
        <w:rPr>
          <w:color w:val="000000"/>
          <w:sz w:val="28"/>
        </w:rPr>
        <w:t>теризуется гетерохромностью (разновременностью). Это означает, что разные двигательные качества достигают своего естественного максимального разв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 xml:space="preserve">тия в разном возрасте (скоростные качества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в 13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>1</w:t>
      </w:r>
      <w:r w:rsidRPr="008519C0">
        <w:rPr>
          <w:color w:val="000000"/>
          <w:sz w:val="28"/>
        </w:rPr>
        <w:t xml:space="preserve">5 лет, силовые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в 25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>3</w:t>
      </w:r>
      <w:r w:rsidRPr="008519C0">
        <w:rPr>
          <w:color w:val="000000"/>
          <w:sz w:val="28"/>
        </w:rPr>
        <w:t>0 лет).</w:t>
      </w:r>
    </w:p>
    <w:p w14:paraId="77D40634" w14:textId="77777777" w:rsidR="00A66D35" w:rsidRPr="008519C0" w:rsidRDefault="00A66D35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Во всем разнообразии задач физического воспитания ведущей является формирование системы двигательных умений и навыков. Процесс овладения двигательным действием начинается с формирования умения, опирающегося на предварительно полученные знания и ранее приобретенный опыт. Двигател</w:t>
      </w:r>
      <w:r w:rsidRPr="008519C0">
        <w:rPr>
          <w:color w:val="000000"/>
          <w:sz w:val="28"/>
        </w:rPr>
        <w:t>ь</w:t>
      </w:r>
      <w:r w:rsidRPr="008519C0">
        <w:rPr>
          <w:color w:val="000000"/>
          <w:sz w:val="28"/>
        </w:rPr>
        <w:t>ное умение есть способность выполнить двигательное действие (решить двиг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тельную задачу) при условии концентрированного внимания ученика на ка</w:t>
      </w:r>
      <w:r w:rsidRPr="008519C0">
        <w:rPr>
          <w:color w:val="000000"/>
          <w:sz w:val="28"/>
        </w:rPr>
        <w:t>ж</w:t>
      </w:r>
      <w:r w:rsidRPr="008519C0">
        <w:rPr>
          <w:color w:val="000000"/>
          <w:sz w:val="28"/>
        </w:rPr>
        <w:t>дом движении, входящем в изучаемое двигательное действие. Многократное систематическое проявление двигательного умения при относительно постоя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>ных условиях обучения приводит к тому, что умение превращается в двиг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 xml:space="preserve">тельный навык. Двигательный навык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это способность выполнить двигател</w:t>
      </w:r>
      <w:r w:rsidRPr="008519C0">
        <w:rPr>
          <w:color w:val="000000"/>
          <w:sz w:val="28"/>
        </w:rPr>
        <w:t>ь</w:t>
      </w:r>
      <w:r w:rsidRPr="008519C0">
        <w:rPr>
          <w:color w:val="000000"/>
          <w:sz w:val="28"/>
        </w:rPr>
        <w:t>ное действие, позволяющая акцентировать внимание на условиях и результате действия, а не на отдельных движениях, входящих в него. Эта способность до</w:t>
      </w:r>
      <w:r w:rsidRPr="008519C0">
        <w:rPr>
          <w:color w:val="000000"/>
          <w:sz w:val="28"/>
        </w:rPr>
        <w:t>с</w:t>
      </w:r>
      <w:r w:rsidRPr="008519C0">
        <w:rPr>
          <w:color w:val="000000"/>
          <w:sz w:val="28"/>
        </w:rPr>
        <w:t>тигается за счет наступившей автоматизации процесса выполнения движений. Автоматизированное выполнение движения приобретается в результате обуч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ния или в жизненной практике, но автоматизация не снимает ведущей роли с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зидания при выполнении двигательного действия. Сознательное и автоматиз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рованное в двигательных навыках предстает в диалектическом единстве.</w:t>
      </w:r>
    </w:p>
    <w:p w14:paraId="1BFEFF9D" w14:textId="77777777" w:rsidR="00001EA9" w:rsidRPr="008519C0" w:rsidRDefault="00BA15F6" w:rsidP="008519C0">
      <w:pPr>
        <w:pStyle w:val="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="00FE16E1" w:rsidRPr="008519C0">
        <w:rPr>
          <w:b/>
          <w:color w:val="000000"/>
        </w:rPr>
        <w:lastRenderedPageBreak/>
        <w:t>3</w:t>
      </w:r>
      <w:r w:rsidR="008519C0" w:rsidRPr="008519C0">
        <w:rPr>
          <w:b/>
          <w:color w:val="000000"/>
        </w:rPr>
        <w:t>.</w:t>
      </w:r>
      <w:r w:rsidR="008519C0">
        <w:rPr>
          <w:b/>
          <w:color w:val="000000"/>
        </w:rPr>
        <w:t xml:space="preserve"> </w:t>
      </w:r>
      <w:r w:rsidR="008519C0" w:rsidRPr="008519C0">
        <w:rPr>
          <w:b/>
          <w:color w:val="000000"/>
        </w:rPr>
        <w:t>Оп</w:t>
      </w:r>
      <w:r w:rsidR="00001EA9" w:rsidRPr="008519C0">
        <w:rPr>
          <w:b/>
          <w:color w:val="000000"/>
        </w:rPr>
        <w:t>ределение понятия «спортивная тактика». Виды спортивной тактики</w:t>
      </w:r>
    </w:p>
    <w:p w14:paraId="20A0F44B" w14:textId="77777777" w:rsidR="00001EA9" w:rsidRPr="008519C0" w:rsidRDefault="00001EA9" w:rsidP="008519C0">
      <w:pPr>
        <w:pStyle w:val="a3"/>
        <w:spacing w:line="360" w:lineRule="auto"/>
        <w:ind w:firstLine="709"/>
        <w:rPr>
          <w:color w:val="000000"/>
        </w:rPr>
      </w:pPr>
    </w:p>
    <w:p w14:paraId="59C894F2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Спортивно-тактическая подготовка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педагогический процесс, направле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>ный на овладение рациональными формами ведения спортивной борьбы в пр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цессе специфической соревновательной деятельности. Она включает в себя: изучение общих положений тактики избранного вида спорта, приемов судейс</w:t>
      </w:r>
      <w:r w:rsidRPr="008519C0">
        <w:rPr>
          <w:color w:val="000000"/>
          <w:sz w:val="28"/>
        </w:rPr>
        <w:t>т</w:t>
      </w:r>
      <w:r w:rsidRPr="008519C0">
        <w:rPr>
          <w:color w:val="000000"/>
          <w:sz w:val="28"/>
        </w:rPr>
        <w:t>ва и положения о соревнованиях, тактического опыта сильнейших спортсм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нов; освоение умений строить свою тактику в предстоящих соревнованиях; м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делирование необходимых условий в тренировке и контрольных соревнованиях для практического овладения тактическими построениями. Ее результатом я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ляется обеспечение определенного уровня тактической подготовленности спортсмена или команды. Тактическая подготовленность тесно связана с и</w:t>
      </w:r>
      <w:r w:rsidRPr="008519C0">
        <w:rPr>
          <w:color w:val="000000"/>
          <w:sz w:val="28"/>
        </w:rPr>
        <w:t>с</w:t>
      </w:r>
      <w:r w:rsidRPr="008519C0">
        <w:rPr>
          <w:color w:val="000000"/>
          <w:sz w:val="28"/>
        </w:rPr>
        <w:t>пользованием разнообразных технических приемов, со способами их выполн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ния, выбором наступательной, оборонительной, контратакующей тактики и ее формами (индивидуальной, групповой или командной).</w:t>
      </w:r>
    </w:p>
    <w:p w14:paraId="7F06EE7D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Практическая реализация тактической подготовленности предполагает решение следующих задач: создание целостного представления о поединке; формирование индивидуального стиля ведения соревновательной борьбы; р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шительное и своевременное воплощение принятых решений благодаря раци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нальным</w:t>
      </w:r>
      <w:r w:rsid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приемам и действиям с учетом особенностей противника, условий внешней среды, судейства, соревновательной ситуации, собственного состо</w:t>
      </w:r>
      <w:r w:rsidRPr="008519C0">
        <w:rPr>
          <w:color w:val="000000"/>
          <w:sz w:val="28"/>
        </w:rPr>
        <w:t>я</w:t>
      </w:r>
      <w:r w:rsidRPr="008519C0">
        <w:rPr>
          <w:color w:val="000000"/>
          <w:sz w:val="28"/>
        </w:rPr>
        <w:t>ния и др.</w:t>
      </w:r>
    </w:p>
    <w:p w14:paraId="47F824CD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Высокое тактическое мастерство спортсмена базируется на хорошем уро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не технической, физической, психической сторон подготовленности. Основу спортивно-тактического мастерства составляют тактические знания, умения, навыки и качество тактического мышления.</w:t>
      </w:r>
    </w:p>
    <w:p w14:paraId="15A89BD3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Под тактическими знаниями спортсмена подразумеваются сведения о принципах и рациональных формах тактики, выработанных в избранном </w:t>
      </w:r>
      <w:r w:rsidRPr="008519C0">
        <w:rPr>
          <w:color w:val="000000"/>
          <w:sz w:val="28"/>
        </w:rPr>
        <w:lastRenderedPageBreak/>
        <w:t>виде спорта. Тактические знания находят практическое применение в виде тактич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ских умений и навыков. В единстве с формированием тактических знаний, ум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ний и навыков развивается тактическое мышление. Оно характеризуется сп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собностью спортсмена быстро воспринимать, оценивать, выделять и перераб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тывать информацию, существенную для решения тактических задач в состяз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 xml:space="preserve">нии, предвидеть действия соперника и исход соревновательных ситуаций, а главное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кратчайшим путем находить среди нескольких возможных вариантов решений такое, какое с наибольшей вероятностью вело бы к успеху.</w:t>
      </w:r>
    </w:p>
    <w:p w14:paraId="006EAED8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Различают два вида тактической подготовки: общую и специальную. О</w:t>
      </w:r>
      <w:r w:rsidRPr="008519C0">
        <w:rPr>
          <w:color w:val="000000"/>
          <w:sz w:val="28"/>
        </w:rPr>
        <w:t>б</w:t>
      </w:r>
      <w:r w:rsidRPr="008519C0">
        <w:rPr>
          <w:color w:val="000000"/>
          <w:sz w:val="28"/>
        </w:rPr>
        <w:t>щая тактическая подготовка направлена на овладение знаниями и тактическими навыками, необходимыми для успеха в спортивных соревнованиях в избранном виде спорта; специальная тактическая подготовка</w:t>
      </w:r>
      <w:r w:rsidR="008519C0">
        <w:rPr>
          <w:color w:val="000000"/>
          <w:sz w:val="28"/>
        </w:rPr>
        <w:t xml:space="preserve"> 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на овладение знаниями и тактическими действиями, необходимыми для успешного выступления в ко</w:t>
      </w:r>
      <w:r w:rsidRPr="008519C0">
        <w:rPr>
          <w:color w:val="000000"/>
          <w:sz w:val="28"/>
        </w:rPr>
        <w:t>н</w:t>
      </w:r>
      <w:r w:rsidRPr="008519C0">
        <w:rPr>
          <w:color w:val="000000"/>
          <w:sz w:val="28"/>
        </w:rPr>
        <w:t>кретных соревнованиях и против конкретного соперника.</w:t>
      </w:r>
    </w:p>
    <w:p w14:paraId="313648FF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</w:p>
    <w:p w14:paraId="0A9B1EC8" w14:textId="77777777" w:rsidR="00001EA9" w:rsidRPr="008519C0" w:rsidRDefault="00FE16E1" w:rsidP="008519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519C0">
        <w:rPr>
          <w:b/>
          <w:color w:val="000000"/>
          <w:sz w:val="28"/>
        </w:rPr>
        <w:t>4</w:t>
      </w:r>
      <w:r w:rsidR="008519C0" w:rsidRPr="008519C0">
        <w:rPr>
          <w:b/>
          <w:color w:val="000000"/>
          <w:sz w:val="28"/>
        </w:rPr>
        <w:t>.</w:t>
      </w:r>
      <w:r w:rsidR="008519C0">
        <w:rPr>
          <w:b/>
          <w:color w:val="000000"/>
          <w:sz w:val="28"/>
        </w:rPr>
        <w:t xml:space="preserve"> </w:t>
      </w:r>
      <w:r w:rsidR="008519C0" w:rsidRPr="008519C0">
        <w:rPr>
          <w:b/>
          <w:color w:val="000000"/>
          <w:sz w:val="28"/>
        </w:rPr>
        <w:t>Ср</w:t>
      </w:r>
      <w:r w:rsidR="00001EA9" w:rsidRPr="008519C0">
        <w:rPr>
          <w:b/>
          <w:color w:val="000000"/>
          <w:sz w:val="28"/>
        </w:rPr>
        <w:t>едства и методы спортивной тактики</w:t>
      </w:r>
    </w:p>
    <w:p w14:paraId="7BF889D9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</w:p>
    <w:p w14:paraId="08CD5251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Специфическими средствами и методами тактической подготовки служат тактические формы выполнения специально подготовительных и соревнов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тельных упражнений, так называемые тактические упражнения. От других тр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нировочных упражнений их отличает то, что:</w:t>
      </w:r>
    </w:p>
    <w:p w14:paraId="47DBAEB0" w14:textId="77777777" w:rsidR="00001EA9" w:rsidRPr="008519C0" w:rsidRDefault="00001EA9" w:rsidP="008519C0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установка при выполнении данных упражнений ориентирована в пе</w:t>
      </w:r>
      <w:r w:rsidRPr="008519C0">
        <w:rPr>
          <w:color w:val="000000"/>
          <w:sz w:val="28"/>
        </w:rPr>
        <w:t>р</w:t>
      </w:r>
      <w:r w:rsidRPr="008519C0">
        <w:rPr>
          <w:color w:val="000000"/>
          <w:sz w:val="28"/>
        </w:rPr>
        <w:t>вую очередь на решение тактических задач;</w:t>
      </w:r>
    </w:p>
    <w:p w14:paraId="51C977CB" w14:textId="77777777" w:rsidR="00001EA9" w:rsidRPr="008519C0" w:rsidRDefault="00001EA9" w:rsidP="008519C0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 упражнениях практически моделируются отдельные тактические приемы и ситуации спортивной борьбы;</w:t>
      </w:r>
    </w:p>
    <w:p w14:paraId="39058921" w14:textId="77777777" w:rsidR="00001EA9" w:rsidRPr="008519C0" w:rsidRDefault="00001EA9" w:rsidP="008519C0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 необходимых случаях моделируются и внешние условия соревнов</w:t>
      </w:r>
      <w:r w:rsidRPr="008519C0">
        <w:rPr>
          <w:color w:val="000000"/>
          <w:sz w:val="28"/>
        </w:rPr>
        <w:t>а</w:t>
      </w:r>
      <w:r w:rsidRPr="008519C0">
        <w:rPr>
          <w:color w:val="000000"/>
          <w:sz w:val="28"/>
        </w:rPr>
        <w:t>ний.</w:t>
      </w:r>
    </w:p>
    <w:p w14:paraId="246A7D6C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lastRenderedPageBreak/>
        <w:t>В зависимости от этапов подготовки тактические упражнения использую</w:t>
      </w:r>
      <w:r w:rsidRPr="008519C0">
        <w:rPr>
          <w:color w:val="000000"/>
          <w:sz w:val="28"/>
        </w:rPr>
        <w:t>т</w:t>
      </w:r>
      <w:r w:rsidRPr="008519C0">
        <w:rPr>
          <w:color w:val="000000"/>
          <w:sz w:val="28"/>
        </w:rPr>
        <w:t>ся в облегченных условиях; в усложненных условиях; в условиях, максимально приближенных к соревновательным.</w:t>
      </w:r>
    </w:p>
    <w:p w14:paraId="245A682F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Облегчить условия выполнения тактических упражнений в тренировке обычно бывает необходимо при формировании новых сложных умений и нав</w:t>
      </w:r>
      <w:r w:rsidRPr="008519C0">
        <w:rPr>
          <w:color w:val="000000"/>
          <w:sz w:val="28"/>
        </w:rPr>
        <w:t>ы</w:t>
      </w:r>
      <w:r w:rsidRPr="008519C0">
        <w:rPr>
          <w:color w:val="000000"/>
          <w:sz w:val="28"/>
        </w:rPr>
        <w:t>ков или преобразовании сформированных ранее. Это достигается путем упр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щения разучиваемых форм тактики, если расчленить их на менее сложные оп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рации (с выделением, например, действий атакующей, оборонительной, конт</w:t>
      </w:r>
      <w:r w:rsidRPr="008519C0">
        <w:rPr>
          <w:color w:val="000000"/>
          <w:sz w:val="28"/>
        </w:rPr>
        <w:t>р</w:t>
      </w:r>
      <w:r w:rsidRPr="008519C0">
        <w:rPr>
          <w:color w:val="000000"/>
          <w:sz w:val="28"/>
        </w:rPr>
        <w:t xml:space="preserve">атакующей тактики в спортивных играх и единоборствах, позиционной борьбы на дистанции </w:t>
      </w:r>
      <w:r w:rsidR="008519C0">
        <w:rPr>
          <w:color w:val="000000"/>
          <w:sz w:val="28"/>
        </w:rPr>
        <w:t>и т.д.</w:t>
      </w:r>
      <w:r w:rsidRPr="008519C0">
        <w:rPr>
          <w:color w:val="000000"/>
          <w:sz w:val="28"/>
        </w:rPr>
        <w:t>).</w:t>
      </w:r>
    </w:p>
    <w:p w14:paraId="3B5BA5A5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Цель использования тактических упражнений повышенной трудности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обеспечение надежности разученных форм тактики и стимулирование</w:t>
      </w:r>
      <w:r w:rsid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развития тактических способностей. К числу относительно общих методических подх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дов, воплощаемых в таких упражнениях, относятся:</w:t>
      </w:r>
    </w:p>
    <w:p w14:paraId="45EE8B39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а) подходы, связанные с введением дополнительных тактических против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действий со стороны противника. Спортсмен (команда) при этом оказывается перед необходимостью, решая тактические задачи, преодолевать более знач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тельное противодействие, чем в условиях соревнований. Например: реализ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вать намеченный тактический замысел в тренировочной схватке с несколькими соперниками (поочередно меняющимися по ходу схватки), в игровых упражн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 xml:space="preserve">ниях и тренировочных играх «Один против двух», «Трое против пяти» </w:t>
      </w:r>
      <w:r w:rsidR="008519C0">
        <w:rPr>
          <w:color w:val="000000"/>
          <w:sz w:val="28"/>
        </w:rPr>
        <w:t>и т.д.</w:t>
      </w:r>
      <w:r w:rsidRPr="008519C0">
        <w:rPr>
          <w:color w:val="000000"/>
          <w:sz w:val="28"/>
        </w:rPr>
        <w:t>; преодолеть заданными технико-тактическими приемами сопротивление сопе</w:t>
      </w:r>
      <w:r w:rsidRPr="008519C0">
        <w:rPr>
          <w:color w:val="000000"/>
          <w:sz w:val="28"/>
        </w:rPr>
        <w:t>р</w:t>
      </w:r>
      <w:r w:rsidRPr="008519C0">
        <w:rPr>
          <w:color w:val="000000"/>
          <w:sz w:val="28"/>
        </w:rPr>
        <w:t>ника, которому разрешено пользоваться более широким арсеналом приемов;</w:t>
      </w:r>
    </w:p>
    <w:p w14:paraId="6B5FF334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б) подходы, связанные с ограничением пространственных и временных у</w:t>
      </w:r>
      <w:r w:rsidRPr="008519C0">
        <w:rPr>
          <w:color w:val="000000"/>
          <w:sz w:val="28"/>
        </w:rPr>
        <w:t>с</w:t>
      </w:r>
      <w:r w:rsidRPr="008519C0">
        <w:rPr>
          <w:color w:val="000000"/>
          <w:sz w:val="28"/>
        </w:rPr>
        <w:t>ловий действий;</w:t>
      </w:r>
    </w:p>
    <w:p w14:paraId="5B020880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в) подходы, связанные с обязательным расширением используемых такт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ческих вариантов;</w:t>
      </w:r>
    </w:p>
    <w:p w14:paraId="780D0504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г) подходы, связанные с ограничением числа попыток, предоставленных для достижения соревновательной цели.</w:t>
      </w:r>
    </w:p>
    <w:p w14:paraId="26866796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lastRenderedPageBreak/>
        <w:t>В процессе совершенствования тактического мышления спортсмену нео</w:t>
      </w:r>
      <w:r w:rsidRPr="008519C0">
        <w:rPr>
          <w:color w:val="000000"/>
          <w:sz w:val="28"/>
        </w:rPr>
        <w:t>б</w:t>
      </w:r>
      <w:r w:rsidRPr="008519C0">
        <w:rPr>
          <w:color w:val="000000"/>
          <w:sz w:val="28"/>
        </w:rPr>
        <w:t>ходимо развивать следующие способности: быстро воспринимать, адекватно осознавать, анализировать, оценивать соревновательную ситуацию и прин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мать решение в соответствии с создавшейся обстановкой и уровнем своей по</w:t>
      </w:r>
      <w:r w:rsidRPr="008519C0">
        <w:rPr>
          <w:color w:val="000000"/>
          <w:sz w:val="28"/>
        </w:rPr>
        <w:t>д</w:t>
      </w:r>
      <w:r w:rsidRPr="008519C0">
        <w:rPr>
          <w:color w:val="000000"/>
          <w:sz w:val="28"/>
        </w:rPr>
        <w:t>готовленности и своего оперативного состояния; предвидеть действия проти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ника; строить свои действия в соответствии с целями соревнований и задачей конкретной состязательной ситуации.</w:t>
      </w:r>
    </w:p>
    <w:p w14:paraId="0D40A629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Основным специфическим методом совершенствования тактического мышления является метод тренировки как с реальным, так и с условным пр</w:t>
      </w:r>
      <w:r w:rsidRPr="008519C0">
        <w:rPr>
          <w:color w:val="000000"/>
          <w:sz w:val="28"/>
        </w:rPr>
        <w:t>о</w:t>
      </w:r>
      <w:r w:rsidRPr="008519C0">
        <w:rPr>
          <w:color w:val="000000"/>
          <w:sz w:val="28"/>
        </w:rPr>
        <w:t>тивником.</w:t>
      </w:r>
    </w:p>
    <w:p w14:paraId="04331D02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Наряду с обучением и совершенствованием</w:t>
      </w:r>
      <w:r w:rsid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основ спортивной тактики н</w:t>
      </w:r>
      <w:r w:rsidRPr="008519C0">
        <w:rPr>
          <w:color w:val="000000"/>
          <w:sz w:val="28"/>
        </w:rPr>
        <w:t>е</w:t>
      </w:r>
      <w:r w:rsidRPr="008519C0">
        <w:rPr>
          <w:color w:val="000000"/>
          <w:sz w:val="28"/>
        </w:rPr>
        <w:t>обходимы:</w:t>
      </w:r>
    </w:p>
    <w:p w14:paraId="37EC8C5A" w14:textId="77777777" w:rsidR="00001EA9" w:rsidRPr="008519C0" w:rsidRDefault="00001EA9" w:rsidP="008519C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постоянное пополнение и углубление знаний о закономерностях спо</w:t>
      </w:r>
      <w:r w:rsidRPr="008519C0">
        <w:rPr>
          <w:color w:val="000000"/>
          <w:sz w:val="28"/>
        </w:rPr>
        <w:t>р</w:t>
      </w:r>
      <w:r w:rsidRPr="008519C0">
        <w:rPr>
          <w:color w:val="000000"/>
          <w:sz w:val="28"/>
        </w:rPr>
        <w:t>тивной тактики, ее эффективных формах;</w:t>
      </w:r>
    </w:p>
    <w:p w14:paraId="08D11C22" w14:textId="77777777" w:rsidR="00001EA9" w:rsidRPr="008519C0" w:rsidRDefault="00001EA9" w:rsidP="008519C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систематическая «разведка» (сбор информации) о спортивных соперн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ках, разработка тактических замыслов;</w:t>
      </w:r>
    </w:p>
    <w:p w14:paraId="59310A1C" w14:textId="77777777" w:rsidR="00001EA9" w:rsidRPr="008519C0" w:rsidRDefault="00001EA9" w:rsidP="008519C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 xml:space="preserve">обновление и углубление спортивно-тактических умений и навыков, схем </w:t>
      </w:r>
      <w:r w:rsidR="008519C0">
        <w:rPr>
          <w:color w:val="000000"/>
          <w:sz w:val="28"/>
        </w:rPr>
        <w:t>и т.д.</w:t>
      </w:r>
      <w:r w:rsidRPr="008519C0">
        <w:rPr>
          <w:color w:val="000000"/>
          <w:sz w:val="28"/>
        </w:rPr>
        <w:t>;</w:t>
      </w:r>
    </w:p>
    <w:p w14:paraId="495DB222" w14:textId="77777777" w:rsidR="00001EA9" w:rsidRPr="008519C0" w:rsidRDefault="00001EA9" w:rsidP="008519C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воспитание тактического мышления.</w:t>
      </w:r>
    </w:p>
    <w:p w14:paraId="2A8793A7" w14:textId="77777777" w:rsidR="00001EA9" w:rsidRPr="008519C0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В качестве практического раздела содержания спортивной тренировки та</w:t>
      </w:r>
      <w:r w:rsidRPr="008519C0">
        <w:rPr>
          <w:color w:val="000000"/>
          <w:sz w:val="28"/>
        </w:rPr>
        <w:t>к</w:t>
      </w:r>
      <w:r w:rsidRPr="008519C0">
        <w:rPr>
          <w:color w:val="000000"/>
          <w:sz w:val="28"/>
        </w:rPr>
        <w:t>тическая подготовка наиболее полно представлена на этапах, непосредственно предшествующих основным состязаниям, и на этапах между основными соре</w:t>
      </w:r>
      <w:r w:rsidRPr="008519C0">
        <w:rPr>
          <w:color w:val="000000"/>
          <w:sz w:val="28"/>
        </w:rPr>
        <w:t>в</w:t>
      </w:r>
      <w:r w:rsidRPr="008519C0">
        <w:rPr>
          <w:color w:val="000000"/>
          <w:sz w:val="28"/>
        </w:rPr>
        <w:t>нованиями.</w:t>
      </w:r>
    </w:p>
    <w:p w14:paraId="2E382438" w14:textId="77777777" w:rsidR="00BA15F6" w:rsidRDefault="00001EA9" w:rsidP="008519C0">
      <w:pPr>
        <w:spacing w:line="360" w:lineRule="auto"/>
        <w:ind w:firstLine="709"/>
        <w:jc w:val="both"/>
        <w:rPr>
          <w:color w:val="000000"/>
          <w:sz w:val="28"/>
        </w:rPr>
      </w:pPr>
      <w:r w:rsidRPr="008519C0">
        <w:rPr>
          <w:color w:val="000000"/>
          <w:sz w:val="28"/>
        </w:rPr>
        <w:t>На этапе непосредственной подготовки к ответственному соревнованию методика тактической подготовки должна обеспечивать в первую очередь во</w:t>
      </w:r>
      <w:r w:rsidRPr="008519C0">
        <w:rPr>
          <w:color w:val="000000"/>
          <w:sz w:val="28"/>
        </w:rPr>
        <w:t>з</w:t>
      </w:r>
      <w:r w:rsidRPr="008519C0">
        <w:rPr>
          <w:color w:val="000000"/>
          <w:sz w:val="28"/>
        </w:rPr>
        <w:t xml:space="preserve">можно более полное моделирование тех целостных форм тактики, какие будут использоваться в данном состязании. Цель моделирования при этом </w:t>
      </w:r>
      <w:r w:rsidR="008519C0">
        <w:rPr>
          <w:color w:val="000000"/>
          <w:sz w:val="28"/>
        </w:rPr>
        <w:t>–</w:t>
      </w:r>
      <w:r w:rsidR="008519C0" w:rsidRPr="008519C0">
        <w:rPr>
          <w:color w:val="000000"/>
          <w:sz w:val="28"/>
        </w:rPr>
        <w:t xml:space="preserve"> </w:t>
      </w:r>
      <w:r w:rsidRPr="008519C0">
        <w:rPr>
          <w:color w:val="000000"/>
          <w:sz w:val="28"/>
        </w:rPr>
        <w:t>апроб</w:t>
      </w:r>
      <w:r w:rsidRPr="008519C0">
        <w:rPr>
          <w:color w:val="000000"/>
          <w:sz w:val="28"/>
        </w:rPr>
        <w:t>и</w:t>
      </w:r>
      <w:r w:rsidRPr="008519C0">
        <w:rPr>
          <w:color w:val="000000"/>
          <w:sz w:val="28"/>
        </w:rPr>
        <w:t>ровать выработанный тактический замысел и план в условиях, как можно больше совпадающих с условиями предстоящего состязания.</w:t>
      </w:r>
    </w:p>
    <w:p w14:paraId="3AD234D0" w14:textId="77777777" w:rsidR="00FE16E1" w:rsidRPr="008519C0" w:rsidRDefault="00BA15F6" w:rsidP="008519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E16E1" w:rsidRPr="00BA15F6">
        <w:rPr>
          <w:b/>
          <w:color w:val="000000"/>
          <w:sz w:val="28"/>
        </w:rPr>
        <w:lastRenderedPageBreak/>
        <w:t>Литература</w:t>
      </w:r>
    </w:p>
    <w:p w14:paraId="2D40D971" w14:textId="77777777" w:rsidR="00FE16E1" w:rsidRPr="008519C0" w:rsidRDefault="00FE16E1" w:rsidP="008519C0">
      <w:pPr>
        <w:spacing w:line="360" w:lineRule="auto"/>
        <w:ind w:firstLine="709"/>
        <w:jc w:val="both"/>
        <w:rPr>
          <w:color w:val="000000"/>
          <w:sz w:val="28"/>
        </w:rPr>
      </w:pPr>
    </w:p>
    <w:p w14:paraId="2BE2A1A3" w14:textId="77777777" w:rsidR="00FA4339" w:rsidRPr="008519C0" w:rsidRDefault="008519C0" w:rsidP="00BA15F6">
      <w:pPr>
        <w:pStyle w:val="2"/>
        <w:numPr>
          <w:ilvl w:val="0"/>
          <w:numId w:val="3"/>
        </w:numPr>
        <w:tabs>
          <w:tab w:val="clear" w:pos="927"/>
          <w:tab w:val="num" w:pos="-1260"/>
          <w:tab w:val="left" w:pos="360"/>
          <w:tab w:val="num" w:pos="567"/>
          <w:tab w:val="left" w:pos="90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>Зациорский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Физические</w:t>
      </w:r>
      <w:r w:rsidR="00FA4339" w:rsidRPr="008519C0">
        <w:rPr>
          <w:color w:val="000000"/>
          <w:sz w:val="28"/>
          <w:szCs w:val="28"/>
        </w:rPr>
        <w:t xml:space="preserve"> качества спортсмена (основы теории и мет</w:t>
      </w:r>
      <w:r w:rsidR="00FA4339" w:rsidRPr="008519C0">
        <w:rPr>
          <w:color w:val="000000"/>
          <w:sz w:val="28"/>
          <w:szCs w:val="28"/>
        </w:rPr>
        <w:t>о</w:t>
      </w:r>
      <w:r w:rsidR="00FA4339" w:rsidRPr="008519C0">
        <w:rPr>
          <w:color w:val="000000"/>
          <w:sz w:val="28"/>
          <w:szCs w:val="28"/>
        </w:rPr>
        <w:t>дики воспитания).</w:t>
      </w:r>
      <w:r>
        <w:rPr>
          <w:color w:val="000000"/>
          <w:sz w:val="28"/>
          <w:szCs w:val="28"/>
        </w:rPr>
        <w:t xml:space="preserve"> </w:t>
      </w:r>
      <w:r w:rsidR="00FA4339" w:rsidRPr="008519C0">
        <w:rPr>
          <w:color w:val="000000"/>
          <w:sz w:val="28"/>
          <w:szCs w:val="28"/>
        </w:rPr>
        <w:t>М., «Физкультура и спорт»,</w:t>
      </w:r>
      <w:r>
        <w:rPr>
          <w:color w:val="000000"/>
          <w:sz w:val="28"/>
          <w:szCs w:val="28"/>
        </w:rPr>
        <w:t xml:space="preserve"> </w:t>
      </w:r>
      <w:r w:rsidR="00FA4339" w:rsidRPr="008519C0">
        <w:rPr>
          <w:color w:val="000000"/>
          <w:sz w:val="28"/>
          <w:szCs w:val="28"/>
        </w:rPr>
        <w:t>1966.</w:t>
      </w:r>
    </w:p>
    <w:p w14:paraId="305FBF09" w14:textId="77777777" w:rsidR="00FE16E1" w:rsidRPr="008519C0" w:rsidRDefault="008519C0" w:rsidP="00BA15F6">
      <w:pPr>
        <w:numPr>
          <w:ilvl w:val="0"/>
          <w:numId w:val="3"/>
        </w:numPr>
        <w:tabs>
          <w:tab w:val="clear" w:pos="927"/>
          <w:tab w:val="num" w:pos="-1260"/>
          <w:tab w:val="left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Теория</w:t>
      </w:r>
      <w:r w:rsidR="00FE16E1" w:rsidRPr="008519C0">
        <w:rPr>
          <w:color w:val="000000"/>
          <w:sz w:val="28"/>
          <w:szCs w:val="28"/>
        </w:rPr>
        <w:t xml:space="preserve"> и методика физической культуры: Учеб.для ин-тов </w:t>
      </w:r>
      <w:r w:rsidRPr="008519C0">
        <w:rPr>
          <w:color w:val="000000"/>
          <w:sz w:val="28"/>
          <w:szCs w:val="28"/>
        </w:rPr>
        <w:t>физ.</w:t>
      </w:r>
      <w:r>
        <w:rPr>
          <w:color w:val="000000"/>
          <w:sz w:val="28"/>
          <w:szCs w:val="28"/>
        </w:rPr>
        <w:t xml:space="preserve"> </w:t>
      </w:r>
      <w:r w:rsidRPr="008519C0">
        <w:rPr>
          <w:color w:val="000000"/>
          <w:sz w:val="28"/>
          <w:szCs w:val="28"/>
        </w:rPr>
        <w:t>к</w:t>
      </w:r>
      <w:r w:rsidR="00FE16E1" w:rsidRPr="008519C0">
        <w:rPr>
          <w:color w:val="000000"/>
          <w:sz w:val="28"/>
          <w:szCs w:val="28"/>
        </w:rPr>
        <w:t xml:space="preserve">ульт. </w:t>
      </w:r>
      <w:r>
        <w:rPr>
          <w:color w:val="000000"/>
          <w:sz w:val="28"/>
          <w:szCs w:val="28"/>
        </w:rPr>
        <w:t>–</w:t>
      </w:r>
      <w:r w:rsidRPr="008519C0">
        <w:rPr>
          <w:color w:val="000000"/>
          <w:sz w:val="28"/>
          <w:szCs w:val="28"/>
        </w:rPr>
        <w:t xml:space="preserve"> </w:t>
      </w:r>
      <w:r w:rsidR="00FE16E1" w:rsidRPr="008519C0">
        <w:rPr>
          <w:color w:val="000000"/>
          <w:sz w:val="28"/>
          <w:szCs w:val="28"/>
        </w:rPr>
        <w:t>М., 1991.</w:t>
      </w:r>
    </w:p>
    <w:p w14:paraId="6430876C" w14:textId="77777777" w:rsidR="008519C0" w:rsidRDefault="00FE16E1" w:rsidP="00BA15F6">
      <w:pPr>
        <w:numPr>
          <w:ilvl w:val="0"/>
          <w:numId w:val="3"/>
        </w:numPr>
        <w:tabs>
          <w:tab w:val="clear" w:pos="927"/>
          <w:tab w:val="num" w:pos="-1260"/>
          <w:tab w:val="left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 xml:space="preserve">Теория и методика физического воспитания: Учеб.для ин-тов </w:t>
      </w:r>
      <w:r w:rsidR="008519C0" w:rsidRPr="008519C0">
        <w:rPr>
          <w:color w:val="000000"/>
          <w:sz w:val="28"/>
          <w:szCs w:val="28"/>
        </w:rPr>
        <w:t>физ.</w:t>
      </w:r>
      <w:r w:rsidR="008519C0">
        <w:rPr>
          <w:color w:val="000000"/>
          <w:sz w:val="28"/>
          <w:szCs w:val="28"/>
        </w:rPr>
        <w:t xml:space="preserve"> </w:t>
      </w:r>
      <w:r w:rsidR="008519C0" w:rsidRPr="008519C0">
        <w:rPr>
          <w:color w:val="000000"/>
          <w:sz w:val="28"/>
          <w:szCs w:val="28"/>
        </w:rPr>
        <w:t>к</w:t>
      </w:r>
      <w:r w:rsidRPr="008519C0">
        <w:rPr>
          <w:color w:val="000000"/>
          <w:sz w:val="28"/>
          <w:szCs w:val="28"/>
        </w:rPr>
        <w:t>ульт.: В 2 т.</w:t>
      </w:r>
      <w:r w:rsidR="008519C0">
        <w:rPr>
          <w:color w:val="000000"/>
          <w:sz w:val="28"/>
          <w:szCs w:val="28"/>
        </w:rPr>
        <w:t xml:space="preserve"> / </w:t>
      </w:r>
      <w:r w:rsidR="008519C0" w:rsidRPr="008519C0">
        <w:rPr>
          <w:color w:val="000000"/>
          <w:sz w:val="28"/>
          <w:szCs w:val="28"/>
        </w:rPr>
        <w:t>Под</w:t>
      </w:r>
      <w:r w:rsidRPr="008519C0">
        <w:rPr>
          <w:color w:val="000000"/>
          <w:sz w:val="28"/>
          <w:szCs w:val="28"/>
        </w:rPr>
        <w:t xml:space="preserve"> </w:t>
      </w:r>
      <w:r w:rsidR="008519C0" w:rsidRPr="008519C0">
        <w:rPr>
          <w:color w:val="000000"/>
          <w:sz w:val="28"/>
          <w:szCs w:val="28"/>
        </w:rPr>
        <w:t>общ.</w:t>
      </w:r>
      <w:r w:rsidR="008519C0">
        <w:rPr>
          <w:color w:val="000000"/>
          <w:sz w:val="28"/>
          <w:szCs w:val="28"/>
        </w:rPr>
        <w:t xml:space="preserve"> </w:t>
      </w:r>
      <w:r w:rsidR="008519C0" w:rsidRPr="008519C0">
        <w:rPr>
          <w:color w:val="000000"/>
          <w:sz w:val="28"/>
          <w:szCs w:val="28"/>
        </w:rPr>
        <w:t>р</w:t>
      </w:r>
      <w:r w:rsidRPr="008519C0">
        <w:rPr>
          <w:color w:val="000000"/>
          <w:sz w:val="28"/>
          <w:szCs w:val="28"/>
        </w:rPr>
        <w:t xml:space="preserve">ед. </w:t>
      </w:r>
      <w:r w:rsidR="008519C0" w:rsidRPr="008519C0">
        <w:rPr>
          <w:color w:val="000000"/>
          <w:sz w:val="28"/>
          <w:szCs w:val="28"/>
        </w:rPr>
        <w:t>Л.П.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Матвеева</w:t>
      </w:r>
      <w:r w:rsidRPr="008519C0">
        <w:rPr>
          <w:color w:val="000000"/>
          <w:sz w:val="28"/>
          <w:szCs w:val="28"/>
        </w:rPr>
        <w:t xml:space="preserve">, </w:t>
      </w:r>
      <w:r w:rsidR="008519C0" w:rsidRPr="008519C0">
        <w:rPr>
          <w:color w:val="000000"/>
          <w:sz w:val="28"/>
          <w:szCs w:val="28"/>
        </w:rPr>
        <w:t>А.Д.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Новикова</w:t>
      </w:r>
      <w:r w:rsidRPr="008519C0">
        <w:rPr>
          <w:color w:val="000000"/>
          <w:sz w:val="28"/>
          <w:szCs w:val="28"/>
        </w:rPr>
        <w:t xml:space="preserve">. </w:t>
      </w:r>
      <w:r w:rsidR="008519C0">
        <w:rPr>
          <w:color w:val="000000"/>
          <w:sz w:val="28"/>
          <w:szCs w:val="28"/>
        </w:rPr>
        <w:t>–</w:t>
      </w:r>
      <w:r w:rsidR="008519C0" w:rsidRPr="008519C0">
        <w:rPr>
          <w:color w:val="000000"/>
          <w:sz w:val="28"/>
          <w:szCs w:val="28"/>
        </w:rPr>
        <w:t xml:space="preserve"> </w:t>
      </w:r>
      <w:r w:rsidRPr="008519C0">
        <w:rPr>
          <w:color w:val="000000"/>
          <w:sz w:val="28"/>
          <w:szCs w:val="28"/>
        </w:rPr>
        <w:t>2</w:t>
      </w:r>
      <w:r w:rsidR="008519C0">
        <w:rPr>
          <w:color w:val="000000"/>
          <w:sz w:val="28"/>
          <w:szCs w:val="28"/>
        </w:rPr>
        <w:t>-</w:t>
      </w:r>
      <w:r w:rsidR="008519C0" w:rsidRPr="008519C0">
        <w:rPr>
          <w:color w:val="000000"/>
          <w:sz w:val="28"/>
          <w:szCs w:val="28"/>
        </w:rPr>
        <w:t>е</w:t>
      </w:r>
      <w:r w:rsidRPr="008519C0">
        <w:rPr>
          <w:color w:val="000000"/>
          <w:sz w:val="28"/>
          <w:szCs w:val="28"/>
        </w:rPr>
        <w:t xml:space="preserve"> изд., испр. и доп. </w:t>
      </w:r>
      <w:r w:rsidR="008519C0">
        <w:rPr>
          <w:color w:val="000000"/>
          <w:sz w:val="28"/>
          <w:szCs w:val="28"/>
        </w:rPr>
        <w:t>–</w:t>
      </w:r>
      <w:r w:rsidR="008519C0" w:rsidRPr="008519C0">
        <w:rPr>
          <w:color w:val="000000"/>
          <w:sz w:val="28"/>
          <w:szCs w:val="28"/>
        </w:rPr>
        <w:t xml:space="preserve"> </w:t>
      </w:r>
      <w:r w:rsidRPr="008519C0">
        <w:rPr>
          <w:color w:val="000000"/>
          <w:sz w:val="28"/>
          <w:szCs w:val="28"/>
        </w:rPr>
        <w:t>М., 1976.</w:t>
      </w:r>
    </w:p>
    <w:p w14:paraId="34C81B31" w14:textId="77777777" w:rsidR="00FE16E1" w:rsidRPr="008519C0" w:rsidRDefault="00FE16E1" w:rsidP="00BA15F6">
      <w:pPr>
        <w:numPr>
          <w:ilvl w:val="0"/>
          <w:numId w:val="3"/>
        </w:numPr>
        <w:tabs>
          <w:tab w:val="clear" w:pos="927"/>
          <w:tab w:val="num" w:pos="-1260"/>
          <w:tab w:val="left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 xml:space="preserve">Теория и методика физического воспитания том 1/ Под ред. </w:t>
      </w:r>
      <w:r w:rsidR="008519C0" w:rsidRPr="008519C0">
        <w:rPr>
          <w:color w:val="000000"/>
          <w:sz w:val="28"/>
          <w:szCs w:val="28"/>
        </w:rPr>
        <w:t>Т.Ю.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Круц</w:t>
      </w:r>
      <w:r w:rsidR="008519C0" w:rsidRPr="008519C0">
        <w:rPr>
          <w:color w:val="000000"/>
          <w:sz w:val="28"/>
          <w:szCs w:val="28"/>
        </w:rPr>
        <w:t>е</w:t>
      </w:r>
      <w:r w:rsidR="008519C0" w:rsidRPr="008519C0">
        <w:rPr>
          <w:color w:val="000000"/>
          <w:sz w:val="28"/>
          <w:szCs w:val="28"/>
        </w:rPr>
        <w:t>вич</w:t>
      </w:r>
      <w:r w:rsidRPr="008519C0">
        <w:rPr>
          <w:color w:val="000000"/>
          <w:sz w:val="28"/>
          <w:szCs w:val="28"/>
        </w:rPr>
        <w:t>. – К.: Олимпийская литература, 2003. – 424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с.</w:t>
      </w:r>
    </w:p>
    <w:p w14:paraId="7BC80249" w14:textId="77777777" w:rsidR="00FE16E1" w:rsidRPr="008519C0" w:rsidRDefault="00FE16E1" w:rsidP="00BA15F6">
      <w:pPr>
        <w:numPr>
          <w:ilvl w:val="0"/>
          <w:numId w:val="3"/>
        </w:numPr>
        <w:tabs>
          <w:tab w:val="clear" w:pos="927"/>
          <w:tab w:val="num" w:pos="-1260"/>
          <w:tab w:val="left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 xml:space="preserve">Теория и методика физической культуры / Под ред., </w:t>
      </w:r>
      <w:r w:rsidR="008519C0" w:rsidRPr="008519C0">
        <w:rPr>
          <w:color w:val="000000"/>
          <w:sz w:val="28"/>
          <w:szCs w:val="28"/>
        </w:rPr>
        <w:t>Ю.Ф.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Курамшина</w:t>
      </w:r>
      <w:r w:rsidRPr="008519C0">
        <w:rPr>
          <w:color w:val="000000"/>
          <w:sz w:val="28"/>
          <w:szCs w:val="28"/>
        </w:rPr>
        <w:t xml:space="preserve">, </w:t>
      </w:r>
      <w:r w:rsidR="008519C0" w:rsidRPr="008519C0">
        <w:rPr>
          <w:color w:val="000000"/>
          <w:sz w:val="28"/>
          <w:szCs w:val="28"/>
        </w:rPr>
        <w:t>В.И.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Попова</w:t>
      </w:r>
      <w:r w:rsidRPr="008519C0">
        <w:rPr>
          <w:color w:val="000000"/>
          <w:sz w:val="28"/>
          <w:szCs w:val="28"/>
        </w:rPr>
        <w:t xml:space="preserve">. – СПб.: СПбГАФК им. </w:t>
      </w:r>
      <w:r w:rsidR="008519C0" w:rsidRPr="008519C0">
        <w:rPr>
          <w:color w:val="000000"/>
          <w:sz w:val="28"/>
          <w:szCs w:val="28"/>
        </w:rPr>
        <w:t>П.Ф.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Лесгафта</w:t>
      </w:r>
      <w:r w:rsidRPr="008519C0">
        <w:rPr>
          <w:color w:val="000000"/>
          <w:sz w:val="28"/>
          <w:szCs w:val="28"/>
        </w:rPr>
        <w:t xml:space="preserve">, </w:t>
      </w:r>
      <w:r w:rsidR="008519C0">
        <w:rPr>
          <w:color w:val="000000"/>
          <w:sz w:val="28"/>
          <w:szCs w:val="28"/>
        </w:rPr>
        <w:t>–</w:t>
      </w:r>
      <w:r w:rsidR="008519C0" w:rsidRPr="008519C0">
        <w:rPr>
          <w:color w:val="000000"/>
          <w:sz w:val="28"/>
          <w:szCs w:val="28"/>
        </w:rPr>
        <w:t xml:space="preserve"> </w:t>
      </w:r>
      <w:r w:rsidRPr="008519C0">
        <w:rPr>
          <w:color w:val="000000"/>
          <w:sz w:val="28"/>
          <w:szCs w:val="28"/>
        </w:rPr>
        <w:t xml:space="preserve">1999. – </w:t>
      </w:r>
      <w:r w:rsidR="008519C0" w:rsidRPr="008519C0">
        <w:rPr>
          <w:color w:val="000000"/>
          <w:sz w:val="28"/>
          <w:szCs w:val="28"/>
        </w:rPr>
        <w:t>374</w:t>
      </w:r>
      <w:r w:rsidR="008519C0">
        <w:rPr>
          <w:color w:val="000000"/>
          <w:sz w:val="28"/>
          <w:szCs w:val="28"/>
        </w:rPr>
        <w:t> </w:t>
      </w:r>
      <w:r w:rsidR="008519C0" w:rsidRPr="008519C0">
        <w:rPr>
          <w:color w:val="000000"/>
          <w:sz w:val="28"/>
          <w:szCs w:val="28"/>
        </w:rPr>
        <w:t>с.</w:t>
      </w:r>
    </w:p>
    <w:p w14:paraId="430CA268" w14:textId="77777777" w:rsidR="00B51F35" w:rsidRPr="008519C0" w:rsidRDefault="008519C0" w:rsidP="00BA15F6">
      <w:pPr>
        <w:pStyle w:val="2"/>
        <w:numPr>
          <w:ilvl w:val="0"/>
          <w:numId w:val="3"/>
        </w:numPr>
        <w:tabs>
          <w:tab w:val="clear" w:pos="927"/>
          <w:tab w:val="num" w:pos="-1440"/>
          <w:tab w:val="left" w:pos="360"/>
          <w:tab w:val="num" w:pos="567"/>
          <w:tab w:val="left" w:pos="90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519C0">
        <w:rPr>
          <w:color w:val="000000"/>
          <w:sz w:val="28"/>
          <w:szCs w:val="28"/>
        </w:rPr>
        <w:t>Филин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8519C0">
        <w:rPr>
          <w:color w:val="000000"/>
          <w:sz w:val="28"/>
          <w:szCs w:val="28"/>
        </w:rPr>
        <w:t>Воспитание</w:t>
      </w:r>
      <w:r w:rsidR="00B51F35" w:rsidRPr="008519C0">
        <w:rPr>
          <w:color w:val="000000"/>
          <w:sz w:val="28"/>
          <w:szCs w:val="28"/>
        </w:rPr>
        <w:t xml:space="preserve"> физических качеств у юных спортсменов.</w:t>
      </w:r>
      <w:r>
        <w:rPr>
          <w:color w:val="000000"/>
          <w:sz w:val="28"/>
          <w:szCs w:val="28"/>
        </w:rPr>
        <w:t xml:space="preserve"> </w:t>
      </w:r>
      <w:r w:rsidR="00B51F35" w:rsidRPr="008519C0">
        <w:rPr>
          <w:color w:val="000000"/>
          <w:sz w:val="28"/>
          <w:szCs w:val="28"/>
        </w:rPr>
        <w:t>М., «Физкультура и спорт», 1974.</w:t>
      </w:r>
    </w:p>
    <w:sectPr w:rsidR="00B51F35" w:rsidRPr="008519C0" w:rsidSect="008519C0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B80A" w14:textId="77777777" w:rsidR="00047135" w:rsidRDefault="00047135">
      <w:r>
        <w:separator/>
      </w:r>
    </w:p>
  </w:endnote>
  <w:endnote w:type="continuationSeparator" w:id="0">
    <w:p w14:paraId="7133D21A" w14:textId="77777777" w:rsidR="00047135" w:rsidRDefault="000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33A9" w14:textId="77777777" w:rsidR="00047135" w:rsidRDefault="00047135">
      <w:r>
        <w:separator/>
      </w:r>
    </w:p>
  </w:footnote>
  <w:footnote w:type="continuationSeparator" w:id="0">
    <w:p w14:paraId="281AA478" w14:textId="77777777" w:rsidR="00047135" w:rsidRDefault="0004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6F0F" w14:textId="77777777" w:rsidR="00A66D35" w:rsidRDefault="00A66D35" w:rsidP="00AD2A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FB93B4" w14:textId="77777777" w:rsidR="00A66D35" w:rsidRDefault="00A66D35" w:rsidP="00A66D3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A756" w14:textId="77777777" w:rsidR="00A66D35" w:rsidRDefault="00A66D35" w:rsidP="00AD2A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5F6">
      <w:rPr>
        <w:rStyle w:val="a7"/>
        <w:noProof/>
      </w:rPr>
      <w:t>11</w:t>
    </w:r>
    <w:r>
      <w:rPr>
        <w:rStyle w:val="a7"/>
      </w:rPr>
      <w:fldChar w:fldCharType="end"/>
    </w:r>
  </w:p>
  <w:p w14:paraId="76C15D97" w14:textId="77777777" w:rsidR="00A66D35" w:rsidRDefault="00A66D35" w:rsidP="00A66D3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5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5A977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6816AFE"/>
    <w:multiLevelType w:val="singleLevel"/>
    <w:tmpl w:val="B2B665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74536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9"/>
    <w:rsid w:val="00000E4F"/>
    <w:rsid w:val="00001EA9"/>
    <w:rsid w:val="00005714"/>
    <w:rsid w:val="00012231"/>
    <w:rsid w:val="00013EE8"/>
    <w:rsid w:val="00014791"/>
    <w:rsid w:val="0002149F"/>
    <w:rsid w:val="00042758"/>
    <w:rsid w:val="00043C0C"/>
    <w:rsid w:val="000451E5"/>
    <w:rsid w:val="0004713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354F2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19C0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66D35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2AD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1F35"/>
    <w:rsid w:val="00B54A88"/>
    <w:rsid w:val="00B562BC"/>
    <w:rsid w:val="00B57743"/>
    <w:rsid w:val="00B70FC4"/>
    <w:rsid w:val="00B8414B"/>
    <w:rsid w:val="00B84523"/>
    <w:rsid w:val="00BA15F6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A4339"/>
    <w:rsid w:val="00FB6C02"/>
    <w:rsid w:val="00FC3E5A"/>
    <w:rsid w:val="00FC5BFC"/>
    <w:rsid w:val="00FD1297"/>
    <w:rsid w:val="00FD20EE"/>
    <w:rsid w:val="00FD7E50"/>
    <w:rsid w:val="00FE16E1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4A6D6"/>
  <w14:defaultImageDpi w14:val="0"/>
  <w15:docId w15:val="{8DF71328-F867-42B5-A3BC-2BC23F9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A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1EA9"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001EA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A66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A66D35"/>
    <w:rPr>
      <w:rFonts w:cs="Times New Roman"/>
    </w:rPr>
  </w:style>
  <w:style w:type="paragraph" w:styleId="2">
    <w:name w:val="Body Text Indent 2"/>
    <w:basedOn w:val="a"/>
    <w:link w:val="20"/>
    <w:uiPriority w:val="99"/>
    <w:rsid w:val="00B51F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2508</Words>
  <Characters>14296</Characters>
  <Application>Microsoft Office Word</Application>
  <DocSecurity>0</DocSecurity>
  <Lines>119</Lines>
  <Paragraphs>33</Paragraphs>
  <ScaleCrop>false</ScaleCrop>
  <Company>ДОМ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2</cp:revision>
  <dcterms:created xsi:type="dcterms:W3CDTF">2025-03-06T03:03:00Z</dcterms:created>
  <dcterms:modified xsi:type="dcterms:W3CDTF">2025-03-06T03:03:00Z</dcterms:modified>
</cp:coreProperties>
</file>