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C4D8" w14:textId="77777777" w:rsidR="00545127" w:rsidRPr="00F95119" w:rsidRDefault="003C410F" w:rsidP="00A74B9E">
      <w:pPr>
        <w:widowControl w:val="0"/>
        <w:spacing w:after="0" w:line="360" w:lineRule="auto"/>
        <w:jc w:val="center"/>
        <w:rPr>
          <w:rFonts w:ascii="Times New Roman" w:hAnsi="Times New Roman"/>
          <w:sz w:val="28"/>
        </w:rPr>
      </w:pPr>
      <w:r>
        <w:rPr>
          <w:rFonts w:ascii="Times New Roman" w:hAnsi="Times New Roman"/>
          <w:sz w:val="28"/>
        </w:rPr>
        <w:t>61</w:t>
      </w:r>
      <w:r w:rsidR="00545127" w:rsidRPr="00F95119">
        <w:rPr>
          <w:rFonts w:ascii="Times New Roman" w:hAnsi="Times New Roman"/>
          <w:sz w:val="28"/>
        </w:rPr>
        <w:t>ГОУ</w:t>
      </w:r>
      <w:r w:rsidR="00F95119" w:rsidRPr="00F95119">
        <w:rPr>
          <w:rFonts w:ascii="Times New Roman" w:hAnsi="Times New Roman"/>
          <w:sz w:val="28"/>
        </w:rPr>
        <w:t xml:space="preserve"> </w:t>
      </w:r>
      <w:r w:rsidR="00545127" w:rsidRPr="00F95119">
        <w:rPr>
          <w:rFonts w:ascii="Times New Roman" w:hAnsi="Times New Roman"/>
          <w:sz w:val="28"/>
        </w:rPr>
        <w:t>ВПО ПЕРВЫЙ МОСКОВСКИЙ ГОСУДАРСТВЕННЫЙ МЕДЕЦИНСКИЙ УНИВЕРСИТЕТ им. И.М.Сеченова</w:t>
      </w:r>
    </w:p>
    <w:p w14:paraId="57837B24" w14:textId="77777777" w:rsidR="00545127" w:rsidRPr="00F95119" w:rsidRDefault="00545127" w:rsidP="00A74B9E">
      <w:pPr>
        <w:widowControl w:val="0"/>
        <w:spacing w:after="0" w:line="360" w:lineRule="auto"/>
        <w:jc w:val="center"/>
        <w:rPr>
          <w:rFonts w:ascii="Times New Roman" w:hAnsi="Times New Roman"/>
          <w:sz w:val="28"/>
        </w:rPr>
      </w:pPr>
      <w:r w:rsidRPr="00F95119">
        <w:rPr>
          <w:rFonts w:ascii="Times New Roman" w:hAnsi="Times New Roman"/>
          <w:sz w:val="28"/>
        </w:rPr>
        <w:t>ПЕДИАТРИЧЕСКИЙ ФАКУЛЬТЕТ</w:t>
      </w:r>
    </w:p>
    <w:p w14:paraId="6A180AC3" w14:textId="77777777" w:rsidR="00545127" w:rsidRPr="00F95119" w:rsidRDefault="00545127" w:rsidP="00A74B9E">
      <w:pPr>
        <w:widowControl w:val="0"/>
        <w:spacing w:after="0" w:line="360" w:lineRule="auto"/>
        <w:jc w:val="center"/>
        <w:rPr>
          <w:rFonts w:ascii="Times New Roman" w:hAnsi="Times New Roman"/>
          <w:sz w:val="28"/>
        </w:rPr>
      </w:pPr>
      <w:r w:rsidRPr="00F95119">
        <w:rPr>
          <w:rFonts w:ascii="Times New Roman" w:hAnsi="Times New Roman"/>
          <w:sz w:val="28"/>
        </w:rPr>
        <w:t>Кафедра педиатрии с курсом детской ревматологии</w:t>
      </w:r>
    </w:p>
    <w:p w14:paraId="3761D041" w14:textId="77777777" w:rsidR="00545127" w:rsidRPr="00F95119" w:rsidRDefault="00545127" w:rsidP="00A74B9E">
      <w:pPr>
        <w:widowControl w:val="0"/>
        <w:spacing w:after="0" w:line="360" w:lineRule="auto"/>
        <w:jc w:val="center"/>
        <w:rPr>
          <w:rFonts w:ascii="Times New Roman" w:hAnsi="Times New Roman"/>
          <w:sz w:val="28"/>
        </w:rPr>
      </w:pPr>
    </w:p>
    <w:p w14:paraId="3E7F194B" w14:textId="77777777" w:rsidR="00545127" w:rsidRPr="00F95119" w:rsidRDefault="00545127" w:rsidP="00A74B9E">
      <w:pPr>
        <w:widowControl w:val="0"/>
        <w:spacing w:after="0" w:line="360" w:lineRule="auto"/>
        <w:jc w:val="center"/>
        <w:rPr>
          <w:rFonts w:ascii="Times New Roman" w:hAnsi="Times New Roman"/>
          <w:sz w:val="28"/>
        </w:rPr>
      </w:pPr>
    </w:p>
    <w:p w14:paraId="2CFA1742" w14:textId="77777777" w:rsidR="00545127" w:rsidRPr="00F95119" w:rsidRDefault="00545127" w:rsidP="00A74B9E">
      <w:pPr>
        <w:widowControl w:val="0"/>
        <w:spacing w:after="0" w:line="360" w:lineRule="auto"/>
        <w:jc w:val="center"/>
        <w:rPr>
          <w:rFonts w:ascii="Times New Roman" w:hAnsi="Times New Roman"/>
          <w:sz w:val="28"/>
        </w:rPr>
      </w:pPr>
    </w:p>
    <w:p w14:paraId="115AFD9F" w14:textId="77777777" w:rsidR="00545127" w:rsidRPr="00F95119" w:rsidRDefault="00545127" w:rsidP="00A74B9E">
      <w:pPr>
        <w:widowControl w:val="0"/>
        <w:spacing w:after="0" w:line="360" w:lineRule="auto"/>
        <w:jc w:val="center"/>
        <w:rPr>
          <w:rFonts w:ascii="Times New Roman" w:hAnsi="Times New Roman"/>
          <w:sz w:val="28"/>
        </w:rPr>
      </w:pPr>
    </w:p>
    <w:p w14:paraId="6AC06A8A" w14:textId="77777777" w:rsidR="00A74B9E" w:rsidRDefault="00A74B9E" w:rsidP="00A74B9E">
      <w:pPr>
        <w:widowControl w:val="0"/>
        <w:spacing w:after="0" w:line="360" w:lineRule="auto"/>
        <w:jc w:val="center"/>
        <w:rPr>
          <w:rFonts w:ascii="Times New Roman" w:hAnsi="Times New Roman"/>
          <w:sz w:val="28"/>
        </w:rPr>
      </w:pPr>
    </w:p>
    <w:p w14:paraId="72C42FA8" w14:textId="77777777" w:rsidR="00A74B9E" w:rsidRDefault="00A74B9E" w:rsidP="00A74B9E">
      <w:pPr>
        <w:widowControl w:val="0"/>
        <w:spacing w:after="0" w:line="360" w:lineRule="auto"/>
        <w:jc w:val="center"/>
        <w:rPr>
          <w:rFonts w:ascii="Times New Roman" w:hAnsi="Times New Roman"/>
          <w:sz w:val="28"/>
        </w:rPr>
      </w:pPr>
    </w:p>
    <w:p w14:paraId="6B654613" w14:textId="77777777" w:rsidR="00A74B9E" w:rsidRDefault="00A74B9E" w:rsidP="00A74B9E">
      <w:pPr>
        <w:widowControl w:val="0"/>
        <w:spacing w:after="0" w:line="360" w:lineRule="auto"/>
        <w:jc w:val="center"/>
        <w:rPr>
          <w:rFonts w:ascii="Times New Roman" w:hAnsi="Times New Roman"/>
          <w:sz w:val="28"/>
        </w:rPr>
      </w:pPr>
    </w:p>
    <w:p w14:paraId="273E4575" w14:textId="77777777" w:rsidR="00A74B9E" w:rsidRDefault="00A74B9E" w:rsidP="00A74B9E">
      <w:pPr>
        <w:widowControl w:val="0"/>
        <w:spacing w:after="0" w:line="360" w:lineRule="auto"/>
        <w:jc w:val="center"/>
        <w:rPr>
          <w:rFonts w:ascii="Times New Roman" w:hAnsi="Times New Roman"/>
          <w:sz w:val="28"/>
        </w:rPr>
      </w:pPr>
    </w:p>
    <w:p w14:paraId="1AFB6B67" w14:textId="77777777" w:rsidR="00A74B9E" w:rsidRDefault="00A74B9E" w:rsidP="00A74B9E">
      <w:pPr>
        <w:widowControl w:val="0"/>
        <w:spacing w:after="0" w:line="360" w:lineRule="auto"/>
        <w:jc w:val="center"/>
        <w:rPr>
          <w:rFonts w:ascii="Times New Roman" w:hAnsi="Times New Roman"/>
          <w:sz w:val="28"/>
        </w:rPr>
      </w:pPr>
    </w:p>
    <w:p w14:paraId="3A54165A" w14:textId="77777777" w:rsidR="00545127" w:rsidRPr="00F95119" w:rsidRDefault="00545127" w:rsidP="00A74B9E">
      <w:pPr>
        <w:widowControl w:val="0"/>
        <w:spacing w:after="0" w:line="360" w:lineRule="auto"/>
        <w:jc w:val="center"/>
        <w:rPr>
          <w:rFonts w:ascii="Times New Roman" w:hAnsi="Times New Roman"/>
          <w:sz w:val="28"/>
        </w:rPr>
      </w:pPr>
      <w:r w:rsidRPr="00F95119">
        <w:rPr>
          <w:rFonts w:ascii="Times New Roman" w:hAnsi="Times New Roman"/>
          <w:sz w:val="28"/>
        </w:rPr>
        <w:t>КУРСОВАЯ РАБОТА</w:t>
      </w:r>
    </w:p>
    <w:p w14:paraId="46EA3C8F" w14:textId="77777777" w:rsidR="00545127" w:rsidRPr="00F95119" w:rsidRDefault="00545127" w:rsidP="00A74B9E">
      <w:pPr>
        <w:widowControl w:val="0"/>
        <w:spacing w:after="0" w:line="360" w:lineRule="auto"/>
        <w:jc w:val="center"/>
        <w:rPr>
          <w:rFonts w:ascii="Times New Roman" w:hAnsi="Times New Roman"/>
          <w:sz w:val="28"/>
        </w:rPr>
      </w:pPr>
      <w:r w:rsidRPr="00F95119">
        <w:rPr>
          <w:rFonts w:ascii="Times New Roman" w:hAnsi="Times New Roman"/>
          <w:sz w:val="28"/>
        </w:rPr>
        <w:t>«Грибковые заболевания органов дыхания у детей»</w:t>
      </w:r>
    </w:p>
    <w:p w14:paraId="232206D4" w14:textId="77777777" w:rsidR="00545127" w:rsidRPr="00F95119" w:rsidRDefault="00545127" w:rsidP="00A74B9E">
      <w:pPr>
        <w:widowControl w:val="0"/>
        <w:spacing w:after="0" w:line="360" w:lineRule="auto"/>
        <w:jc w:val="center"/>
        <w:rPr>
          <w:rFonts w:ascii="Times New Roman" w:hAnsi="Times New Roman"/>
          <w:sz w:val="28"/>
        </w:rPr>
      </w:pPr>
      <w:r w:rsidRPr="00F95119">
        <w:rPr>
          <w:rFonts w:ascii="Times New Roman" w:hAnsi="Times New Roman"/>
          <w:sz w:val="28"/>
        </w:rPr>
        <w:t>Врач педиатр</w:t>
      </w:r>
    </w:p>
    <w:p w14:paraId="6B6CB46D" w14:textId="77777777" w:rsidR="00545127" w:rsidRPr="00F95119" w:rsidRDefault="00545127" w:rsidP="00A74B9E">
      <w:pPr>
        <w:widowControl w:val="0"/>
        <w:spacing w:after="0" w:line="360" w:lineRule="auto"/>
        <w:jc w:val="center"/>
        <w:rPr>
          <w:rFonts w:ascii="Times New Roman" w:hAnsi="Times New Roman"/>
          <w:sz w:val="28"/>
        </w:rPr>
      </w:pPr>
      <w:r w:rsidRPr="00F95119">
        <w:rPr>
          <w:rFonts w:ascii="Times New Roman" w:hAnsi="Times New Roman"/>
          <w:sz w:val="28"/>
        </w:rPr>
        <w:t>общеобразовательной (коррекционной) школы-интерната №79 VIII</w:t>
      </w:r>
      <w:r w:rsidR="00F95119" w:rsidRPr="00F95119">
        <w:rPr>
          <w:rFonts w:ascii="Times New Roman" w:hAnsi="Times New Roman"/>
          <w:sz w:val="28"/>
        </w:rPr>
        <w:t xml:space="preserve"> вида ЮАО г.Москвы</w:t>
      </w:r>
    </w:p>
    <w:p w14:paraId="4452A964" w14:textId="77777777" w:rsidR="00545127" w:rsidRPr="00F95119" w:rsidRDefault="00F95119" w:rsidP="00A74B9E">
      <w:pPr>
        <w:widowControl w:val="0"/>
        <w:spacing w:after="0" w:line="360" w:lineRule="auto"/>
        <w:jc w:val="center"/>
        <w:rPr>
          <w:rFonts w:ascii="Times New Roman" w:hAnsi="Times New Roman"/>
          <w:sz w:val="28"/>
        </w:rPr>
      </w:pPr>
      <w:r w:rsidRPr="00F95119">
        <w:rPr>
          <w:rFonts w:ascii="Times New Roman" w:hAnsi="Times New Roman"/>
          <w:sz w:val="28"/>
        </w:rPr>
        <w:t>Рябуха Светлана Александровна</w:t>
      </w:r>
    </w:p>
    <w:p w14:paraId="32393B78" w14:textId="77777777" w:rsidR="00545127" w:rsidRPr="00F95119" w:rsidRDefault="00545127" w:rsidP="00A74B9E">
      <w:pPr>
        <w:widowControl w:val="0"/>
        <w:spacing w:after="0" w:line="360" w:lineRule="auto"/>
        <w:jc w:val="center"/>
        <w:rPr>
          <w:rFonts w:ascii="Times New Roman" w:hAnsi="Times New Roman"/>
          <w:sz w:val="28"/>
        </w:rPr>
      </w:pPr>
    </w:p>
    <w:p w14:paraId="58AB31C6" w14:textId="77777777" w:rsidR="00545127" w:rsidRPr="00F95119" w:rsidRDefault="00545127" w:rsidP="00A74B9E">
      <w:pPr>
        <w:widowControl w:val="0"/>
        <w:spacing w:after="0" w:line="360" w:lineRule="auto"/>
        <w:jc w:val="center"/>
        <w:rPr>
          <w:rFonts w:ascii="Times New Roman" w:hAnsi="Times New Roman"/>
          <w:sz w:val="28"/>
        </w:rPr>
      </w:pPr>
    </w:p>
    <w:p w14:paraId="3AA16833" w14:textId="77777777" w:rsidR="00F95119" w:rsidRPr="00F95119" w:rsidRDefault="00F95119" w:rsidP="00A74B9E">
      <w:pPr>
        <w:widowControl w:val="0"/>
        <w:spacing w:after="0" w:line="360" w:lineRule="auto"/>
        <w:jc w:val="center"/>
        <w:rPr>
          <w:rFonts w:ascii="Times New Roman" w:hAnsi="Times New Roman"/>
          <w:sz w:val="28"/>
        </w:rPr>
      </w:pPr>
    </w:p>
    <w:p w14:paraId="5D273C40" w14:textId="77777777" w:rsidR="00F95119" w:rsidRPr="00F95119" w:rsidRDefault="00F95119" w:rsidP="00A74B9E">
      <w:pPr>
        <w:widowControl w:val="0"/>
        <w:spacing w:after="0" w:line="360" w:lineRule="auto"/>
        <w:jc w:val="center"/>
        <w:rPr>
          <w:rFonts w:ascii="Times New Roman" w:hAnsi="Times New Roman"/>
          <w:sz w:val="28"/>
        </w:rPr>
      </w:pPr>
    </w:p>
    <w:p w14:paraId="453F4747" w14:textId="77777777" w:rsidR="00F95119" w:rsidRPr="00F95119" w:rsidRDefault="00F95119" w:rsidP="00A74B9E">
      <w:pPr>
        <w:widowControl w:val="0"/>
        <w:spacing w:after="0" w:line="360" w:lineRule="auto"/>
        <w:jc w:val="center"/>
        <w:rPr>
          <w:rFonts w:ascii="Times New Roman" w:hAnsi="Times New Roman"/>
          <w:sz w:val="28"/>
        </w:rPr>
      </w:pPr>
    </w:p>
    <w:p w14:paraId="279E5B71" w14:textId="77777777" w:rsidR="00F95119" w:rsidRPr="00F95119" w:rsidRDefault="00F95119" w:rsidP="00A74B9E">
      <w:pPr>
        <w:widowControl w:val="0"/>
        <w:spacing w:after="0" w:line="360" w:lineRule="auto"/>
        <w:jc w:val="center"/>
        <w:rPr>
          <w:rFonts w:ascii="Times New Roman" w:hAnsi="Times New Roman"/>
          <w:sz w:val="28"/>
        </w:rPr>
      </w:pPr>
    </w:p>
    <w:p w14:paraId="0126C011" w14:textId="77777777" w:rsidR="00F95119" w:rsidRPr="00F95119" w:rsidRDefault="00F95119" w:rsidP="00A74B9E">
      <w:pPr>
        <w:widowControl w:val="0"/>
        <w:spacing w:after="0" w:line="360" w:lineRule="auto"/>
        <w:jc w:val="center"/>
        <w:rPr>
          <w:rFonts w:ascii="Times New Roman" w:hAnsi="Times New Roman"/>
          <w:sz w:val="28"/>
        </w:rPr>
      </w:pPr>
    </w:p>
    <w:p w14:paraId="46A300A0" w14:textId="77777777" w:rsidR="00F95119" w:rsidRPr="00F95119" w:rsidRDefault="00F95119" w:rsidP="00A74B9E">
      <w:pPr>
        <w:widowControl w:val="0"/>
        <w:spacing w:after="0" w:line="360" w:lineRule="auto"/>
        <w:jc w:val="center"/>
        <w:rPr>
          <w:rFonts w:ascii="Times New Roman" w:hAnsi="Times New Roman"/>
          <w:sz w:val="28"/>
        </w:rPr>
      </w:pPr>
    </w:p>
    <w:p w14:paraId="765BD9A8" w14:textId="77777777" w:rsidR="00F95119" w:rsidRPr="00F95119" w:rsidRDefault="00F95119" w:rsidP="00A74B9E">
      <w:pPr>
        <w:widowControl w:val="0"/>
        <w:spacing w:after="0" w:line="360" w:lineRule="auto"/>
        <w:jc w:val="center"/>
        <w:rPr>
          <w:rFonts w:ascii="Times New Roman" w:hAnsi="Times New Roman"/>
          <w:sz w:val="28"/>
        </w:rPr>
      </w:pPr>
    </w:p>
    <w:p w14:paraId="3CB9FE0A" w14:textId="77777777" w:rsidR="00545127" w:rsidRPr="00F95119" w:rsidRDefault="00545127" w:rsidP="00A74B9E">
      <w:pPr>
        <w:widowControl w:val="0"/>
        <w:spacing w:after="0" w:line="360" w:lineRule="auto"/>
        <w:jc w:val="center"/>
        <w:rPr>
          <w:rFonts w:ascii="Times New Roman" w:hAnsi="Times New Roman"/>
          <w:sz w:val="28"/>
        </w:rPr>
      </w:pPr>
    </w:p>
    <w:p w14:paraId="465390C9" w14:textId="77777777" w:rsidR="00545127" w:rsidRPr="00F95119" w:rsidRDefault="00545127" w:rsidP="00A74B9E">
      <w:pPr>
        <w:widowControl w:val="0"/>
        <w:spacing w:after="0" w:line="360" w:lineRule="auto"/>
        <w:jc w:val="center"/>
        <w:rPr>
          <w:rFonts w:ascii="Times New Roman" w:hAnsi="Times New Roman"/>
          <w:sz w:val="28"/>
        </w:rPr>
      </w:pPr>
      <w:r w:rsidRPr="00F95119">
        <w:rPr>
          <w:rFonts w:ascii="Times New Roman" w:hAnsi="Times New Roman"/>
          <w:sz w:val="28"/>
        </w:rPr>
        <w:t>Москва 2010</w:t>
      </w:r>
    </w:p>
    <w:p w14:paraId="0EE64FFB" w14:textId="77777777" w:rsidR="00545127" w:rsidRPr="00F95119" w:rsidRDefault="00F95119" w:rsidP="00A74B9E">
      <w:pPr>
        <w:widowControl w:val="0"/>
        <w:spacing w:after="0" w:line="360" w:lineRule="auto"/>
        <w:jc w:val="center"/>
        <w:rPr>
          <w:rFonts w:ascii="Times New Roman" w:hAnsi="Times New Roman"/>
          <w:sz w:val="28"/>
        </w:rPr>
      </w:pPr>
      <w:r w:rsidRPr="00F95119">
        <w:rPr>
          <w:rFonts w:ascii="Times New Roman" w:hAnsi="Times New Roman"/>
          <w:sz w:val="28"/>
        </w:rPr>
        <w:br w:type="page"/>
      </w:r>
      <w:r w:rsidR="00545127" w:rsidRPr="00F95119">
        <w:rPr>
          <w:rFonts w:ascii="Times New Roman" w:hAnsi="Times New Roman"/>
          <w:sz w:val="28"/>
        </w:rPr>
        <w:lastRenderedPageBreak/>
        <w:t>Содержание</w:t>
      </w:r>
    </w:p>
    <w:p w14:paraId="3497054F" w14:textId="77777777" w:rsidR="00545127" w:rsidRPr="00F95119" w:rsidRDefault="00545127" w:rsidP="00A74B9E">
      <w:pPr>
        <w:widowControl w:val="0"/>
        <w:spacing w:after="0" w:line="360" w:lineRule="auto"/>
        <w:ind w:firstLine="709"/>
        <w:jc w:val="both"/>
        <w:rPr>
          <w:rFonts w:ascii="Times New Roman" w:hAnsi="Times New Roman"/>
          <w:sz w:val="28"/>
        </w:rPr>
      </w:pPr>
    </w:p>
    <w:p w14:paraId="20B37939" w14:textId="77777777" w:rsidR="00545127" w:rsidRPr="00F95119" w:rsidRDefault="00F95119" w:rsidP="00A74B9E">
      <w:pPr>
        <w:widowControl w:val="0"/>
        <w:spacing w:after="0" w:line="360" w:lineRule="auto"/>
        <w:jc w:val="both"/>
        <w:rPr>
          <w:rFonts w:ascii="Times New Roman" w:hAnsi="Times New Roman"/>
          <w:sz w:val="28"/>
        </w:rPr>
      </w:pPr>
      <w:r w:rsidRPr="00F95119">
        <w:rPr>
          <w:rFonts w:ascii="Times New Roman" w:hAnsi="Times New Roman"/>
          <w:sz w:val="28"/>
        </w:rPr>
        <w:t>Введение</w:t>
      </w:r>
    </w:p>
    <w:p w14:paraId="203E4B29" w14:textId="77777777" w:rsidR="00545127" w:rsidRPr="00F95119" w:rsidRDefault="00F95119" w:rsidP="00A74B9E">
      <w:pPr>
        <w:widowControl w:val="0"/>
        <w:spacing w:after="0" w:line="360" w:lineRule="auto"/>
        <w:jc w:val="both"/>
        <w:rPr>
          <w:rFonts w:ascii="Times New Roman" w:hAnsi="Times New Roman"/>
          <w:sz w:val="28"/>
        </w:rPr>
      </w:pPr>
      <w:r>
        <w:rPr>
          <w:rFonts w:ascii="Times New Roman" w:hAnsi="Times New Roman"/>
          <w:sz w:val="28"/>
        </w:rPr>
        <w:t xml:space="preserve">1. </w:t>
      </w:r>
      <w:r w:rsidRPr="00F95119">
        <w:rPr>
          <w:rFonts w:ascii="Times New Roman" w:hAnsi="Times New Roman"/>
          <w:sz w:val="28"/>
        </w:rPr>
        <w:t>Этиология туберкулеза</w:t>
      </w:r>
    </w:p>
    <w:p w14:paraId="10D63A5D" w14:textId="77777777" w:rsidR="00545127" w:rsidRPr="00F95119" w:rsidRDefault="00F95119" w:rsidP="00A74B9E">
      <w:pPr>
        <w:widowControl w:val="0"/>
        <w:spacing w:after="0" w:line="360" w:lineRule="auto"/>
        <w:jc w:val="both"/>
        <w:rPr>
          <w:rFonts w:ascii="Times New Roman" w:hAnsi="Times New Roman"/>
          <w:sz w:val="28"/>
        </w:rPr>
      </w:pPr>
      <w:r>
        <w:rPr>
          <w:rFonts w:ascii="Times New Roman" w:hAnsi="Times New Roman"/>
          <w:sz w:val="28"/>
        </w:rPr>
        <w:t xml:space="preserve">2. </w:t>
      </w:r>
      <w:r w:rsidR="00545127" w:rsidRPr="00F95119">
        <w:rPr>
          <w:rFonts w:ascii="Times New Roman" w:hAnsi="Times New Roman"/>
          <w:sz w:val="28"/>
        </w:rPr>
        <w:t>Клинические формы туберкулеза органов дыхания</w:t>
      </w:r>
      <w:r w:rsidRPr="00F95119">
        <w:rPr>
          <w:rFonts w:ascii="Times New Roman" w:hAnsi="Times New Roman"/>
          <w:sz w:val="28"/>
        </w:rPr>
        <w:t xml:space="preserve"> </w:t>
      </w:r>
      <w:r w:rsidR="00545127" w:rsidRPr="00F95119">
        <w:rPr>
          <w:rFonts w:ascii="Times New Roman" w:hAnsi="Times New Roman"/>
          <w:sz w:val="28"/>
        </w:rPr>
        <w:t>у детей</w:t>
      </w:r>
    </w:p>
    <w:p w14:paraId="0589CCCB" w14:textId="77777777" w:rsidR="00545127" w:rsidRPr="00F95119" w:rsidRDefault="00545127" w:rsidP="00A74B9E">
      <w:pPr>
        <w:widowControl w:val="0"/>
        <w:spacing w:after="0" w:line="360" w:lineRule="auto"/>
        <w:jc w:val="both"/>
        <w:rPr>
          <w:rFonts w:ascii="Times New Roman" w:hAnsi="Times New Roman"/>
          <w:sz w:val="28"/>
        </w:rPr>
      </w:pPr>
      <w:r w:rsidRPr="00F95119">
        <w:rPr>
          <w:rFonts w:ascii="Times New Roman" w:hAnsi="Times New Roman"/>
          <w:sz w:val="28"/>
        </w:rPr>
        <w:t xml:space="preserve">2.1 Основные клинические формы </w:t>
      </w:r>
      <w:r w:rsidR="00F95119" w:rsidRPr="00F95119">
        <w:rPr>
          <w:rFonts w:ascii="Times New Roman" w:hAnsi="Times New Roman"/>
          <w:sz w:val="28"/>
        </w:rPr>
        <w:t>первичного туберкулеза у детей</w:t>
      </w:r>
    </w:p>
    <w:p w14:paraId="12823468" w14:textId="77777777" w:rsidR="00545127" w:rsidRPr="00F95119" w:rsidRDefault="00545127" w:rsidP="00A74B9E">
      <w:pPr>
        <w:widowControl w:val="0"/>
        <w:spacing w:after="0" w:line="360" w:lineRule="auto"/>
        <w:jc w:val="both"/>
        <w:rPr>
          <w:rFonts w:ascii="Times New Roman" w:hAnsi="Times New Roman"/>
          <w:sz w:val="28"/>
        </w:rPr>
      </w:pPr>
      <w:r w:rsidRPr="00F95119">
        <w:rPr>
          <w:rFonts w:ascii="Times New Roman" w:hAnsi="Times New Roman"/>
          <w:sz w:val="28"/>
        </w:rPr>
        <w:t>2.2 Дисс</w:t>
      </w:r>
      <w:r w:rsidR="00F95119" w:rsidRPr="00F95119">
        <w:rPr>
          <w:rFonts w:ascii="Times New Roman" w:hAnsi="Times New Roman"/>
          <w:sz w:val="28"/>
        </w:rPr>
        <w:t>еминированный туберкулез легких</w:t>
      </w:r>
    </w:p>
    <w:p w14:paraId="28213726" w14:textId="77777777" w:rsidR="00545127" w:rsidRPr="00F95119" w:rsidRDefault="00F95119" w:rsidP="00A74B9E">
      <w:pPr>
        <w:widowControl w:val="0"/>
        <w:spacing w:after="0" w:line="360" w:lineRule="auto"/>
        <w:jc w:val="both"/>
        <w:rPr>
          <w:rFonts w:ascii="Times New Roman" w:hAnsi="Times New Roman"/>
          <w:sz w:val="28"/>
        </w:rPr>
      </w:pPr>
      <w:r w:rsidRPr="00F95119">
        <w:rPr>
          <w:rFonts w:ascii="Times New Roman" w:hAnsi="Times New Roman"/>
          <w:sz w:val="28"/>
        </w:rPr>
        <w:t>2.3 Очаговый туберкулез легких</w:t>
      </w:r>
    </w:p>
    <w:p w14:paraId="1D4D7D94" w14:textId="77777777" w:rsidR="00545127" w:rsidRPr="00F95119" w:rsidRDefault="00545127" w:rsidP="00A74B9E">
      <w:pPr>
        <w:widowControl w:val="0"/>
        <w:spacing w:after="0" w:line="360" w:lineRule="auto"/>
        <w:jc w:val="both"/>
        <w:rPr>
          <w:rFonts w:ascii="Times New Roman" w:hAnsi="Times New Roman"/>
          <w:sz w:val="28"/>
        </w:rPr>
      </w:pPr>
      <w:r w:rsidRPr="00F95119">
        <w:rPr>
          <w:rFonts w:ascii="Times New Roman" w:hAnsi="Times New Roman"/>
          <w:sz w:val="28"/>
        </w:rPr>
        <w:t>2.4</w:t>
      </w:r>
      <w:r w:rsidR="00F95119" w:rsidRPr="00F95119">
        <w:rPr>
          <w:rFonts w:ascii="Times New Roman" w:hAnsi="Times New Roman"/>
          <w:sz w:val="28"/>
        </w:rPr>
        <w:t xml:space="preserve"> Кавернозный туберкулез легких</w:t>
      </w:r>
    </w:p>
    <w:p w14:paraId="40D76943" w14:textId="77777777" w:rsidR="00545127" w:rsidRPr="00F95119" w:rsidRDefault="00545127" w:rsidP="00A74B9E">
      <w:pPr>
        <w:widowControl w:val="0"/>
        <w:spacing w:after="0" w:line="360" w:lineRule="auto"/>
        <w:jc w:val="both"/>
        <w:rPr>
          <w:rFonts w:ascii="Times New Roman" w:hAnsi="Times New Roman"/>
          <w:sz w:val="28"/>
        </w:rPr>
      </w:pPr>
      <w:r w:rsidRPr="00F95119">
        <w:rPr>
          <w:rFonts w:ascii="Times New Roman" w:hAnsi="Times New Roman"/>
          <w:sz w:val="28"/>
        </w:rPr>
        <w:t>2.5 Туберкулез пер</w:t>
      </w:r>
      <w:r w:rsidR="00F95119" w:rsidRPr="00F95119">
        <w:rPr>
          <w:rFonts w:ascii="Times New Roman" w:hAnsi="Times New Roman"/>
          <w:sz w:val="28"/>
        </w:rPr>
        <w:t>иферических лимфатических узлов</w:t>
      </w:r>
    </w:p>
    <w:p w14:paraId="22EE08A8" w14:textId="77777777" w:rsidR="00545127" w:rsidRPr="00F95119" w:rsidRDefault="00AF68F1" w:rsidP="00A74B9E">
      <w:pPr>
        <w:widowControl w:val="0"/>
        <w:spacing w:after="0" w:line="360" w:lineRule="auto"/>
        <w:jc w:val="both"/>
        <w:rPr>
          <w:rFonts w:ascii="Times New Roman" w:hAnsi="Times New Roman"/>
          <w:sz w:val="28"/>
        </w:rPr>
      </w:pPr>
      <w:r>
        <w:rPr>
          <w:rFonts w:ascii="Times New Roman" w:hAnsi="Times New Roman"/>
          <w:sz w:val="28"/>
        </w:rPr>
        <w:t xml:space="preserve">3. </w:t>
      </w:r>
      <w:r w:rsidR="00545127" w:rsidRPr="00F95119">
        <w:rPr>
          <w:rFonts w:ascii="Times New Roman" w:hAnsi="Times New Roman"/>
          <w:sz w:val="28"/>
        </w:rPr>
        <w:t>Профилактика</w:t>
      </w:r>
      <w:r w:rsidR="00F95119" w:rsidRPr="00F95119">
        <w:rPr>
          <w:rFonts w:ascii="Times New Roman" w:hAnsi="Times New Roman"/>
          <w:sz w:val="28"/>
        </w:rPr>
        <w:t xml:space="preserve"> и лечения туберкулеза у детей</w:t>
      </w:r>
    </w:p>
    <w:p w14:paraId="20CEDC4A" w14:textId="77777777" w:rsidR="00545127" w:rsidRPr="00F95119" w:rsidRDefault="00545127" w:rsidP="00A74B9E">
      <w:pPr>
        <w:widowControl w:val="0"/>
        <w:spacing w:after="0" w:line="360" w:lineRule="auto"/>
        <w:jc w:val="both"/>
        <w:rPr>
          <w:rFonts w:ascii="Times New Roman" w:hAnsi="Times New Roman"/>
          <w:sz w:val="28"/>
        </w:rPr>
      </w:pPr>
      <w:r w:rsidRPr="00F95119">
        <w:rPr>
          <w:rFonts w:ascii="Times New Roman" w:hAnsi="Times New Roman"/>
          <w:sz w:val="28"/>
        </w:rPr>
        <w:t>Заключение</w:t>
      </w:r>
    </w:p>
    <w:p w14:paraId="3AE5D2C2" w14:textId="77777777" w:rsidR="00545127" w:rsidRPr="00F95119" w:rsidRDefault="00545127" w:rsidP="00A74B9E">
      <w:pPr>
        <w:widowControl w:val="0"/>
        <w:spacing w:after="0" w:line="360" w:lineRule="auto"/>
        <w:jc w:val="both"/>
        <w:rPr>
          <w:rFonts w:ascii="Times New Roman" w:hAnsi="Times New Roman"/>
          <w:sz w:val="28"/>
        </w:rPr>
      </w:pPr>
      <w:r w:rsidRPr="00F95119">
        <w:rPr>
          <w:rFonts w:ascii="Times New Roman" w:hAnsi="Times New Roman"/>
          <w:sz w:val="28"/>
        </w:rPr>
        <w:t>Список используемой литературы</w:t>
      </w:r>
    </w:p>
    <w:p w14:paraId="1DD32815" w14:textId="77777777" w:rsidR="00545127" w:rsidRPr="00F95119" w:rsidRDefault="00F95119"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br w:type="page"/>
      </w:r>
      <w:r w:rsidRPr="00F95119">
        <w:rPr>
          <w:rFonts w:ascii="Times New Roman" w:hAnsi="Times New Roman"/>
          <w:sz w:val="28"/>
        </w:rPr>
        <w:lastRenderedPageBreak/>
        <w:t>Введение</w:t>
      </w:r>
    </w:p>
    <w:p w14:paraId="48B56BAB" w14:textId="77777777" w:rsidR="00F95119" w:rsidRPr="00F95119" w:rsidRDefault="00F95119" w:rsidP="00A74B9E">
      <w:pPr>
        <w:widowControl w:val="0"/>
        <w:spacing w:after="0" w:line="360" w:lineRule="auto"/>
        <w:ind w:firstLine="709"/>
        <w:jc w:val="both"/>
        <w:rPr>
          <w:rFonts w:ascii="Times New Roman" w:hAnsi="Times New Roman"/>
          <w:sz w:val="28"/>
        </w:rPr>
      </w:pPr>
    </w:p>
    <w:p w14:paraId="72F0683E"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Немецкий ученый</w:t>
      </w:r>
      <w:r w:rsidR="00F95119" w:rsidRPr="00F95119">
        <w:rPr>
          <w:rFonts w:ascii="Times New Roman" w:hAnsi="Times New Roman"/>
          <w:sz w:val="28"/>
        </w:rPr>
        <w:t xml:space="preserve"> </w:t>
      </w:r>
      <w:r w:rsidRPr="00F95119">
        <w:rPr>
          <w:rFonts w:ascii="Times New Roman" w:hAnsi="Times New Roman"/>
          <w:sz w:val="28"/>
        </w:rPr>
        <w:t>Роберт Кох в 1882 году 24 марта объявил об открытии им возбудителя туберкулеза. Всемирная организация здравоохранения увековечила это событие, в этот день ежегодно отмечается Всемирный день борьбы с туберкулезом.</w:t>
      </w:r>
    </w:p>
    <w:p w14:paraId="0BDC0CA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Туберкулез - хроническое инфекционно-аллергическое заболевание, характеризующееся образованием в различных органах специфических воспалительных изменений (туберкулезных гранулем).</w:t>
      </w:r>
      <w:r w:rsidRPr="00F95119">
        <w:rPr>
          <w:rFonts w:ascii="Times New Roman" w:hAnsi="Times New Roman"/>
          <w:sz w:val="28"/>
        </w:rPr>
        <w:footnoteReference w:id="1"/>
      </w:r>
      <w:r w:rsidRPr="00F95119">
        <w:rPr>
          <w:rFonts w:ascii="Times New Roman" w:hAnsi="Times New Roman"/>
          <w:sz w:val="28"/>
        </w:rPr>
        <w:t xml:space="preserve"> Туберкулез бывает у людей всех возрастов, но особенно тяжело протекает у грудных детей и подростков. Несмотря на то что туберкулезные бактерии могут поражать все органы, у детей чаще всего отмечаются туберкулез легких, а также туберкулез легочных и шейных лимфатических узлов. Реже встречаются костный туберкулез и поражения почек. Источником инфекции, как правило, является больной туберкулезом человек, реже больные животные. Инфекция распространяется по воздуху. Кашляя, разговаривая и чихая, больной туберкулезом выбрасывает в окружающую среду частички слюны и мокроты, которые в течение нескольких часов остаются в воздухе и с вдыхаемым воздухом попадают в дыхательные пути людей. Частички мокроты, попадающие на пол и окружающие предметы, высыхают, а затем с пылью вздымаются в воздух (пылевой путь заражения). Заражение может произойти и при соприкосновении с посудой больного туберкулезом, его полотенцами, носовыми платками. Туберкулезные бактерии могут попасть в организм с пищей, если пищу приготовил больной, либо через молоко и молочные продукты, полученные от больной туберкулезом коровы.</w:t>
      </w:r>
    </w:p>
    <w:p w14:paraId="13DE65D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Туберкулёз известен с глубокой древности и до сих пор представляет важную медицинскую и социальную проблему. К сожалению, за последнее десятилетия проблема туберкулеза вновь стала актуальной во всем мире, в том числе и в нашей стране. По данным федерального государственного </w:t>
      </w:r>
      <w:r w:rsidRPr="00F95119">
        <w:rPr>
          <w:rFonts w:ascii="Times New Roman" w:hAnsi="Times New Roman"/>
          <w:sz w:val="28"/>
        </w:rPr>
        <w:lastRenderedPageBreak/>
        <w:t xml:space="preserve">статистического наблюдения, в </w:t>
      </w:r>
      <w:smartTag w:uri="urn:schemas-microsoft-com:office:smarttags" w:element="metricconverter">
        <w:smartTagPr>
          <w:attr w:name="ProductID" w:val="2008 г"/>
        </w:smartTagPr>
        <w:r w:rsidRPr="00F95119">
          <w:rPr>
            <w:rFonts w:ascii="Times New Roman" w:hAnsi="Times New Roman"/>
            <w:sz w:val="28"/>
          </w:rPr>
          <w:t>2008 г</w:t>
        </w:r>
      </w:smartTag>
      <w:r w:rsidRPr="00F95119">
        <w:rPr>
          <w:rFonts w:ascii="Times New Roman" w:hAnsi="Times New Roman"/>
          <w:sz w:val="28"/>
        </w:rPr>
        <w:t xml:space="preserve">. в России зарегистрировано 120 021 сл. впервые выявленного активного туберкулеза (в </w:t>
      </w:r>
      <w:smartTag w:uri="urn:schemas-microsoft-com:office:smarttags" w:element="metricconverter">
        <w:smartTagPr>
          <w:attr w:name="ProductID" w:val="2007 г"/>
        </w:smartTagPr>
        <w:r w:rsidRPr="00F95119">
          <w:rPr>
            <w:rFonts w:ascii="Times New Roman" w:hAnsi="Times New Roman"/>
            <w:sz w:val="28"/>
          </w:rPr>
          <w:t>2007 г</w:t>
        </w:r>
      </w:smartTag>
      <w:r w:rsidR="00F95119" w:rsidRPr="00F95119">
        <w:rPr>
          <w:rFonts w:ascii="Times New Roman" w:hAnsi="Times New Roman"/>
          <w:sz w:val="28"/>
        </w:rPr>
        <w:t xml:space="preserve">. - 117 738 сл.). </w:t>
      </w:r>
      <w:r w:rsidRPr="00F95119">
        <w:rPr>
          <w:rFonts w:ascii="Times New Roman" w:hAnsi="Times New Roman"/>
          <w:sz w:val="28"/>
        </w:rPr>
        <w:t xml:space="preserve">Показатель заболеваемости туберкулезом составил 84,45 на 100 тыс. населения (в </w:t>
      </w:r>
      <w:smartTag w:uri="urn:schemas-microsoft-com:office:smarttags" w:element="metricconverter">
        <w:smartTagPr>
          <w:attr w:name="ProductID" w:val="2007 г"/>
        </w:smartTagPr>
        <w:r w:rsidRPr="00F95119">
          <w:rPr>
            <w:rFonts w:ascii="Times New Roman" w:hAnsi="Times New Roman"/>
            <w:sz w:val="28"/>
          </w:rPr>
          <w:t>2007 г</w:t>
        </w:r>
      </w:smartTag>
      <w:r w:rsidRPr="00F95119">
        <w:rPr>
          <w:rFonts w:ascii="Times New Roman" w:hAnsi="Times New Roman"/>
          <w:sz w:val="28"/>
        </w:rPr>
        <w:t xml:space="preserve">.- 82,8 на 100 тыс.) и в 2,5 раза превысил уровень заболеваемости населения туберкулезом до начала ее роста в </w:t>
      </w:r>
      <w:smartTag w:uri="urn:schemas-microsoft-com:office:smarttags" w:element="metricconverter">
        <w:smartTagPr>
          <w:attr w:name="ProductID" w:val="1989 г"/>
        </w:smartTagPr>
        <w:r w:rsidRPr="00F95119">
          <w:rPr>
            <w:rFonts w:ascii="Times New Roman" w:hAnsi="Times New Roman"/>
            <w:sz w:val="28"/>
          </w:rPr>
          <w:t>1989 г</w:t>
        </w:r>
      </w:smartTag>
      <w:r w:rsidRPr="00F95119">
        <w:rPr>
          <w:rFonts w:ascii="Times New Roman" w:hAnsi="Times New Roman"/>
          <w:sz w:val="28"/>
        </w:rPr>
        <w:t>. (33,0 на 100 тыс. населения).</w:t>
      </w:r>
      <w:r w:rsidRPr="00F95119">
        <w:rPr>
          <w:rFonts w:ascii="Times New Roman" w:hAnsi="Times New Roman"/>
          <w:sz w:val="28"/>
        </w:rPr>
        <w:footnoteReference w:id="2"/>
      </w:r>
    </w:p>
    <w:p w14:paraId="55F6D182"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Эпидемия туберкулеза, начавшаяся в России с первой половины 1990–х годов, отразилась и на показателях заболеваемости детей и подростков, выросшей за последние 10 лет более чем в 2 раза.</w:t>
      </w:r>
    </w:p>
    <w:p w14:paraId="78D05C96"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Значительно вырос удельный вес детей, составляющих группы риска по инфицированию и заболеванию туберкулезом. Так, ежегодный риск первичного инфицирования детей микобактериями туберкулеза составляет в России 2%. Необходимо подчеркнуть, что в благополучных эпидемиологических условиях риск первичного инфицирования детей не превышает 0,2–0,3% и смещается в сторону более старших возрастных групп.</w:t>
      </w:r>
    </w:p>
    <w:p w14:paraId="6C7CEA1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В </w:t>
      </w:r>
      <w:smartTag w:uri="urn:schemas-microsoft-com:office:smarttags" w:element="metricconverter">
        <w:smartTagPr>
          <w:attr w:name="ProductID" w:val="2008 г"/>
        </w:smartTagPr>
        <w:r w:rsidRPr="00F95119">
          <w:rPr>
            <w:rFonts w:ascii="Times New Roman" w:hAnsi="Times New Roman"/>
            <w:sz w:val="28"/>
          </w:rPr>
          <w:t>2008 г</w:t>
        </w:r>
      </w:smartTag>
      <w:r w:rsidRPr="00F95119">
        <w:rPr>
          <w:rFonts w:ascii="Times New Roman" w:hAnsi="Times New Roman"/>
          <w:sz w:val="28"/>
        </w:rPr>
        <w:t>. активным впервые выявленным туберкулезом заболело 3 155 детей в возрасте до 14 лет (</w:t>
      </w:r>
      <w:smartTag w:uri="urn:schemas-microsoft-com:office:smarttags" w:element="metricconverter">
        <w:smartTagPr>
          <w:attr w:name="ProductID" w:val="2007 г"/>
        </w:smartTagPr>
        <w:r w:rsidRPr="00F95119">
          <w:rPr>
            <w:rFonts w:ascii="Times New Roman" w:hAnsi="Times New Roman"/>
            <w:sz w:val="28"/>
          </w:rPr>
          <w:t>2007 г</w:t>
        </w:r>
      </w:smartTag>
      <w:r w:rsidRPr="00F95119">
        <w:rPr>
          <w:rFonts w:ascii="Times New Roman" w:hAnsi="Times New Roman"/>
          <w:sz w:val="28"/>
        </w:rPr>
        <w:t>. - 3 372 ребенка), показатель заболеваемости детского населения в среднем по стране составил 15,13 на 100 тыс. данной возрастной группы, (</w:t>
      </w:r>
      <w:smartTag w:uri="urn:schemas-microsoft-com:office:smarttags" w:element="metricconverter">
        <w:smartTagPr>
          <w:attr w:name="ProductID" w:val="2007 г"/>
        </w:smartTagPr>
        <w:r w:rsidRPr="00F95119">
          <w:rPr>
            <w:rFonts w:ascii="Times New Roman" w:hAnsi="Times New Roman"/>
            <w:sz w:val="28"/>
          </w:rPr>
          <w:t>2007 г</w:t>
        </w:r>
      </w:smartTag>
      <w:r w:rsidRPr="00F95119">
        <w:rPr>
          <w:rFonts w:ascii="Times New Roman" w:hAnsi="Times New Roman"/>
          <w:sz w:val="28"/>
        </w:rPr>
        <w:t>. - 16,01). Среди детей в возрасте до года заболеваемость составила 6,92 на 100 тыс. данной возрастной группы, у детей 1-2 лет - 13,34 на 100 тыс., 3-6 лет - 21,5. Эти данные свидетельствуют о значительном резервуаре инфекции среди населения.</w:t>
      </w:r>
    </w:p>
    <w:p w14:paraId="0F2C6685"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Высока заболеваемость среди подростков 15-17 лет. В среднем по стране показатель заболеваемости туберкулезом в данной возрастной группе составил в </w:t>
      </w:r>
      <w:smartTag w:uri="urn:schemas-microsoft-com:office:smarttags" w:element="metricconverter">
        <w:smartTagPr>
          <w:attr w:name="ProductID" w:val="2008 г"/>
        </w:smartTagPr>
        <w:r w:rsidRPr="00F95119">
          <w:rPr>
            <w:rFonts w:ascii="Times New Roman" w:hAnsi="Times New Roman"/>
            <w:sz w:val="28"/>
          </w:rPr>
          <w:t>2008 г</w:t>
        </w:r>
      </w:smartTag>
      <w:r w:rsidRPr="00F95119">
        <w:rPr>
          <w:rFonts w:ascii="Times New Roman" w:hAnsi="Times New Roman"/>
          <w:sz w:val="28"/>
        </w:rPr>
        <w:t>. 33,85 на 100 тыс. (</w:t>
      </w:r>
      <w:smartTag w:uri="urn:schemas-microsoft-com:office:smarttags" w:element="metricconverter">
        <w:smartTagPr>
          <w:attr w:name="ProductID" w:val="2007 г"/>
        </w:smartTagPr>
        <w:r w:rsidRPr="00F95119">
          <w:rPr>
            <w:rFonts w:ascii="Times New Roman" w:hAnsi="Times New Roman"/>
            <w:sz w:val="28"/>
          </w:rPr>
          <w:t>2007 г</w:t>
        </w:r>
      </w:smartTag>
      <w:r w:rsidRPr="00F95119">
        <w:rPr>
          <w:rFonts w:ascii="Times New Roman" w:hAnsi="Times New Roman"/>
          <w:sz w:val="28"/>
        </w:rPr>
        <w:t>.- 33,5). Среди всех впервые выявленных больных активным туберкулезом органов дыхания бациллярные больные в 2008г. составили 42,5 %. Всего зарегистрировано 49 410 сл. заболевания с бактериовыделением, показатель - 34,77 на 100 тыс. населения.</w:t>
      </w:r>
    </w:p>
    <w:p w14:paraId="3565B5CA"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lastRenderedPageBreak/>
        <w:t xml:space="preserve">Показатель смертности населения России от туберкулеза в </w:t>
      </w:r>
      <w:smartTag w:uri="urn:schemas-microsoft-com:office:smarttags" w:element="metricconverter">
        <w:smartTagPr>
          <w:attr w:name="ProductID" w:val="2008 г"/>
        </w:smartTagPr>
        <w:r w:rsidRPr="00F95119">
          <w:rPr>
            <w:rFonts w:ascii="Times New Roman" w:hAnsi="Times New Roman"/>
            <w:sz w:val="28"/>
          </w:rPr>
          <w:t>2008 г</w:t>
        </w:r>
      </w:smartTag>
      <w:r w:rsidRPr="00F95119">
        <w:rPr>
          <w:rFonts w:ascii="Times New Roman" w:hAnsi="Times New Roman"/>
          <w:sz w:val="28"/>
        </w:rPr>
        <w:t>., по предварительным данным Центра мониторинга туберкулеза, составил 16,6 на 100 тыс. населения (</w:t>
      </w:r>
      <w:smartTag w:uri="urn:schemas-microsoft-com:office:smarttags" w:element="metricconverter">
        <w:smartTagPr>
          <w:attr w:name="ProductID" w:val="2007 г"/>
        </w:smartTagPr>
        <w:r w:rsidRPr="00F95119">
          <w:rPr>
            <w:rFonts w:ascii="Times New Roman" w:hAnsi="Times New Roman"/>
            <w:sz w:val="28"/>
          </w:rPr>
          <w:t>2007 г</w:t>
        </w:r>
      </w:smartTag>
      <w:r w:rsidRPr="00F95119">
        <w:rPr>
          <w:rFonts w:ascii="Times New Roman" w:hAnsi="Times New Roman"/>
          <w:sz w:val="28"/>
        </w:rPr>
        <w:t xml:space="preserve">. – 18,4, </w:t>
      </w:r>
      <w:smartTag w:uri="urn:schemas-microsoft-com:office:smarttags" w:element="metricconverter">
        <w:smartTagPr>
          <w:attr w:name="ProductID" w:val="2006 г"/>
        </w:smartTagPr>
        <w:r w:rsidRPr="00F95119">
          <w:rPr>
            <w:rFonts w:ascii="Times New Roman" w:hAnsi="Times New Roman"/>
            <w:sz w:val="28"/>
          </w:rPr>
          <w:t>2006 г</w:t>
        </w:r>
      </w:smartTag>
      <w:r w:rsidRPr="00F95119">
        <w:rPr>
          <w:rFonts w:ascii="Times New Roman" w:hAnsi="Times New Roman"/>
          <w:sz w:val="28"/>
        </w:rPr>
        <w:t>. – 20,0), что ниже, чем в предыдущем году.</w:t>
      </w:r>
      <w:r w:rsidRPr="00F95119">
        <w:rPr>
          <w:rFonts w:ascii="Times New Roman" w:hAnsi="Times New Roman"/>
          <w:sz w:val="28"/>
        </w:rPr>
        <w:footnoteReference w:id="3"/>
      </w:r>
    </w:p>
    <w:p w14:paraId="19FBC613"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Следует отметить большое число больных, диагноз туберкулеза которым выставлен посмертно, и больных, умерших в течение года после выявления заболевания</w:t>
      </w:r>
      <w:r w:rsidR="00F95119" w:rsidRPr="00F95119">
        <w:rPr>
          <w:rFonts w:ascii="Times New Roman" w:hAnsi="Times New Roman"/>
          <w:sz w:val="28"/>
        </w:rPr>
        <w:t xml:space="preserve"> </w:t>
      </w:r>
      <w:r w:rsidRPr="00F95119">
        <w:rPr>
          <w:rFonts w:ascii="Times New Roman" w:hAnsi="Times New Roman"/>
          <w:sz w:val="28"/>
        </w:rPr>
        <w:t>- 4 532 чел., в т. ч. 16 детей. Это свидетельствует о недостатках в организации и проведении ранней диагностики туберкулеза, позднем выявлении больных, что способствует распространению инфекции.</w:t>
      </w:r>
    </w:p>
    <w:p w14:paraId="6AEA8983"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Ухудшение эпидемической ситуации по туберкулезу среди детей и подростков во многом обусловлено социальными проблемами, которые усугубились или появились в последнее десятилетие.</w:t>
      </w:r>
    </w:p>
    <w:p w14:paraId="42AA52C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До настоящего времени туберкулез остается одним из самых распространенных заболеваний на земном шаре. Жертвами его становятся люди всех возрастов, любой национальности и профессии. Чтобы снизить остроту проблемы, ВОЗ определила в качестве главных компонентов программы борьбы с этой болезнью активное выявление больных и иммунизацию против туберкулеза.</w:t>
      </w:r>
    </w:p>
    <w:p w14:paraId="1B36CDF3" w14:textId="77777777" w:rsidR="00545127" w:rsidRPr="00F95119" w:rsidRDefault="00F95119" w:rsidP="00A74B9E">
      <w:pPr>
        <w:widowControl w:val="0"/>
        <w:spacing w:after="0" w:line="360" w:lineRule="auto"/>
        <w:ind w:firstLine="709"/>
        <w:jc w:val="both"/>
        <w:rPr>
          <w:rFonts w:ascii="Times New Roman" w:hAnsi="Times New Roman"/>
          <w:sz w:val="28"/>
        </w:rPr>
      </w:pPr>
      <w:r>
        <w:rPr>
          <w:rFonts w:ascii="Times New Roman" w:hAnsi="Times New Roman"/>
          <w:sz w:val="28"/>
        </w:rPr>
        <w:br w:type="page"/>
      </w:r>
      <w:r>
        <w:rPr>
          <w:rFonts w:ascii="Times New Roman" w:hAnsi="Times New Roman"/>
          <w:sz w:val="28"/>
        </w:rPr>
        <w:lastRenderedPageBreak/>
        <w:t>1. Этиология туберкулеза</w:t>
      </w:r>
    </w:p>
    <w:p w14:paraId="2087B075" w14:textId="77777777" w:rsidR="00F95119" w:rsidRDefault="00F95119" w:rsidP="00A74B9E">
      <w:pPr>
        <w:widowControl w:val="0"/>
        <w:spacing w:after="0" w:line="360" w:lineRule="auto"/>
        <w:ind w:firstLine="709"/>
        <w:jc w:val="both"/>
        <w:rPr>
          <w:rFonts w:ascii="Times New Roman" w:hAnsi="Times New Roman"/>
          <w:sz w:val="28"/>
        </w:rPr>
      </w:pPr>
    </w:p>
    <w:p w14:paraId="10892F6E"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Возбудитель туберкулеза относится к типичным представителям рода микобактерий (МБТ), родственных лучистым грибам. Микобактерии туберкулеза (МБТ) относятся к семейству бактерий Micobacteriacae, порядку Acti</w:t>
      </w:r>
      <w:r w:rsidR="00F95119">
        <w:rPr>
          <w:rFonts w:ascii="Times New Roman" w:hAnsi="Times New Roman"/>
          <w:sz w:val="28"/>
        </w:rPr>
        <w:t>п</w:t>
      </w:r>
      <w:r w:rsidRPr="00F95119">
        <w:rPr>
          <w:rFonts w:ascii="Times New Roman" w:hAnsi="Times New Roman"/>
          <w:sz w:val="28"/>
        </w:rPr>
        <w:t>omycetalis, роду Mycobacteri</w:t>
      </w:r>
      <w:r w:rsidR="00F95119">
        <w:rPr>
          <w:rFonts w:ascii="Times New Roman" w:hAnsi="Times New Roman"/>
          <w:sz w:val="28"/>
        </w:rPr>
        <w:t>и</w:t>
      </w:r>
      <w:r w:rsidRPr="00F95119">
        <w:rPr>
          <w:rFonts w:ascii="Times New Roman" w:hAnsi="Times New Roman"/>
          <w:sz w:val="28"/>
        </w:rPr>
        <w:t>m.Род Mycobacteri</w:t>
      </w:r>
      <w:r w:rsidR="00F95119">
        <w:rPr>
          <w:rFonts w:ascii="Times New Roman" w:hAnsi="Times New Roman"/>
          <w:sz w:val="28"/>
        </w:rPr>
        <w:t>и</w:t>
      </w:r>
      <w:r w:rsidRPr="00F95119">
        <w:rPr>
          <w:rFonts w:ascii="Times New Roman" w:hAnsi="Times New Roman"/>
          <w:sz w:val="28"/>
        </w:rPr>
        <w:t>m насчитывает свыше 100 видов, большинство изкоторых являются сапрофитными микроорганизмами, широко распространенными в окружающей среде.</w:t>
      </w:r>
      <w:r w:rsidRPr="00F95119">
        <w:rPr>
          <w:rFonts w:ascii="Times New Roman" w:hAnsi="Times New Roman"/>
          <w:sz w:val="28"/>
        </w:rPr>
        <w:footnoteReference w:id="4"/>
      </w:r>
    </w:p>
    <w:p w14:paraId="79ED47E7"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Этимологически слово «микобактерия» происходит из греческих слов myces — гриб и bacteri</w:t>
      </w:r>
      <w:r w:rsidR="00F95119">
        <w:rPr>
          <w:rFonts w:ascii="Times New Roman" w:hAnsi="Times New Roman"/>
          <w:sz w:val="28"/>
        </w:rPr>
        <w:t>и</w:t>
      </w:r>
      <w:r w:rsidRPr="00F95119">
        <w:rPr>
          <w:rFonts w:ascii="Times New Roman" w:hAnsi="Times New Roman"/>
          <w:sz w:val="28"/>
        </w:rPr>
        <w:t>m, bactro</w:t>
      </w:r>
      <w:r w:rsidR="00F95119">
        <w:rPr>
          <w:rFonts w:ascii="Times New Roman" w:hAnsi="Times New Roman"/>
          <w:sz w:val="28"/>
        </w:rPr>
        <w:t>п</w:t>
      </w:r>
      <w:r w:rsidRPr="00F95119">
        <w:rPr>
          <w:rFonts w:ascii="Times New Roman" w:hAnsi="Times New Roman"/>
          <w:sz w:val="28"/>
        </w:rPr>
        <w:t xml:space="preserve"> — палочка, прутик.Компонент названия «гриб» обусловлен тенденцией этих микроорганизмов образовывать нитчатые и ветвящиеся формы, похожие на плесень. Для его развития требуется кислород, так как он является аэробом. Возбудители обычно имеют форму тонких, слегка изогнутых палочек со слегка округлыми краями. Микобактерии стали проявлять большой диапазон изменчивости под воздействием неблагоприятных факторов окружающей среды, влияющих их функциональные свойства. Так в последнее время обнаружены следующие формы микобактерий: фильтрующиеся авизуальные разновидности (ультрамелкие формы), L-формы (без клеточной оболочки), ветвистые гигантские формы и устойчивые ко всем специфическим антибиотикам и химиопрепаратам формы.</w:t>
      </w:r>
    </w:p>
    <w:p w14:paraId="1EEC6AE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Известно 4 типа возбудителя:</w:t>
      </w:r>
    </w:p>
    <w:p w14:paraId="6ECE98E7"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 человеческий тип (чаще всего, вызывает туберкулез у </w:t>
      </w:r>
      <w:r w:rsidRPr="00F95119">
        <w:rPr>
          <w:rFonts w:ascii="Times New Roman" w:hAnsi="Times New Roman"/>
          <w:sz w:val="28"/>
        </w:rPr>
        <w:tab/>
        <w:t>детей);</w:t>
      </w:r>
    </w:p>
    <w:p w14:paraId="06CCC677"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бычий тип (заражение происходит, в основном, при употреблении молока от больных животных);</w:t>
      </w:r>
    </w:p>
    <w:p w14:paraId="78E6701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птичий тип (чаще заражаются работники птицеферм);</w:t>
      </w:r>
    </w:p>
    <w:p w14:paraId="3B67DAC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мышиный тип (болеют только полевые мыши).</w:t>
      </w:r>
    </w:p>
    <w:p w14:paraId="1A41FBC3"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Основные свойства возбудителя:</w:t>
      </w:r>
    </w:p>
    <w:p w14:paraId="70642308"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 высокая устойчивость во внешней среде (в сырых помещениях без </w:t>
      </w:r>
      <w:r w:rsidRPr="00F95119">
        <w:rPr>
          <w:rFonts w:ascii="Times New Roman" w:hAnsi="Times New Roman"/>
          <w:sz w:val="28"/>
        </w:rPr>
        <w:lastRenderedPageBreak/>
        <w:t>доступа света сохраняют жизнеспособность до 6 месяцев, в книгах - 8-12, в воде - до 1 года), к низким температурам (сохраняют жизнеспособность при температуре - 260°, при лиофилизации в замороженном виде - десятилетия), к воздействию кислот, щелочей и спиртов;</w:t>
      </w:r>
    </w:p>
    <w:p w14:paraId="4CA0D6C7"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быстро погибают при попадании прямых солнечных лучей, при ультрафиолетовом облучении, при кипячении(через 5-10 минут);</w:t>
      </w:r>
    </w:p>
    <w:p w14:paraId="515C674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w:t>
      </w:r>
      <w:r w:rsidR="00F95119" w:rsidRPr="00F95119">
        <w:rPr>
          <w:rFonts w:ascii="Times New Roman" w:hAnsi="Times New Roman"/>
          <w:sz w:val="28"/>
        </w:rPr>
        <w:t xml:space="preserve"> </w:t>
      </w:r>
      <w:r w:rsidRPr="00F95119">
        <w:rPr>
          <w:rFonts w:ascii="Times New Roman" w:hAnsi="Times New Roman"/>
          <w:sz w:val="28"/>
        </w:rPr>
        <w:t>чувствительны к дезинфектантам с высоким содержанием хлора (5-10% растворам хлорамина, хлорной известии др.);</w:t>
      </w:r>
    </w:p>
    <w:p w14:paraId="60F330F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изменяют свойства и образуют устойчивые формы под воздействием различных факторов окружающей среды, специфических антибактериальных средств и химиопрепаратов.</w:t>
      </w:r>
    </w:p>
    <w:p w14:paraId="6CA943B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Источники инфекции:</w:t>
      </w:r>
    </w:p>
    <w:p w14:paraId="3497F68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 больной бациллярной формой туберкулеза (возбудитель </w:t>
      </w:r>
      <w:r w:rsidRPr="00F95119">
        <w:rPr>
          <w:rFonts w:ascii="Times New Roman" w:hAnsi="Times New Roman"/>
          <w:sz w:val="28"/>
        </w:rPr>
        <w:tab/>
        <w:t xml:space="preserve">содержится в мокроте, моче, а у больной туберкулезом </w:t>
      </w:r>
      <w:r w:rsidRPr="00F95119">
        <w:rPr>
          <w:rFonts w:ascii="Times New Roman" w:hAnsi="Times New Roman"/>
          <w:sz w:val="28"/>
        </w:rPr>
        <w:tab/>
        <w:t>матери в грудном молоке);</w:t>
      </w:r>
    </w:p>
    <w:p w14:paraId="44DAAA95"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больное животное (чаще при употреблении не кипяченого молока);</w:t>
      </w:r>
    </w:p>
    <w:p w14:paraId="13CEFFC8"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больные птицы (в основном, при употреблении в пищу яиц).</w:t>
      </w:r>
    </w:p>
    <w:p w14:paraId="0737537B"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Основные пути передачи инфекции:</w:t>
      </w:r>
    </w:p>
    <w:p w14:paraId="708A5585"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воздушно-капельный;</w:t>
      </w:r>
    </w:p>
    <w:p w14:paraId="05FFC63B"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пищевой; водный;</w:t>
      </w:r>
    </w:p>
    <w:p w14:paraId="4064831A"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контактно-бытовой;</w:t>
      </w:r>
    </w:p>
    <w:p w14:paraId="6B0642BA"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внутриутробный.</w:t>
      </w:r>
    </w:p>
    <w:p w14:paraId="6A3AC1F1"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Входные ворота инфекции:</w:t>
      </w:r>
    </w:p>
    <w:p w14:paraId="6B2F3BCD"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верхние дыхательные пути, легкие;</w:t>
      </w:r>
    </w:p>
    <w:p w14:paraId="0E160DFA"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пищеварительный тракт (особенно, у детей первых 4 лет жизни).</w:t>
      </w:r>
    </w:p>
    <w:p w14:paraId="7F22F5E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Факторы риска развития туберкулеза:</w:t>
      </w:r>
    </w:p>
    <w:p w14:paraId="7B3F8C35"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плохие жилищно-бытовые условия, скученность;</w:t>
      </w:r>
    </w:p>
    <w:p w14:paraId="4FF2B49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низкая санитарно-гигиеническая культура;</w:t>
      </w:r>
    </w:p>
    <w:p w14:paraId="2D067E3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нерациональное питание;</w:t>
      </w:r>
    </w:p>
    <w:p w14:paraId="6D23CAE8"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снижение иммунитета и пр.</w:t>
      </w:r>
    </w:p>
    <w:p w14:paraId="112C0D76"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Механизм</w:t>
      </w:r>
      <w:r w:rsidR="00F95119" w:rsidRPr="00F95119">
        <w:rPr>
          <w:rFonts w:ascii="Times New Roman" w:hAnsi="Times New Roman"/>
          <w:sz w:val="28"/>
        </w:rPr>
        <w:t xml:space="preserve"> </w:t>
      </w:r>
      <w:r w:rsidRPr="00F95119">
        <w:rPr>
          <w:rFonts w:ascii="Times New Roman" w:hAnsi="Times New Roman"/>
          <w:sz w:val="28"/>
        </w:rPr>
        <w:t>развития туберкулеза.</w:t>
      </w:r>
    </w:p>
    <w:p w14:paraId="620D1FFD"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lastRenderedPageBreak/>
        <w:t>В настоящее время установлено, что один бактериовыделитель может заразить в год до 10-12 человек.</w:t>
      </w:r>
    </w:p>
    <w:p w14:paraId="2C9108A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Первичное инфицирование проходит через несколько стадий:</w:t>
      </w:r>
    </w:p>
    <w:p w14:paraId="5304A23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1. внедрение возбудителя через слизистые оболочки дыха</w:t>
      </w:r>
      <w:r w:rsidRPr="00F95119">
        <w:rPr>
          <w:rFonts w:ascii="Times New Roman" w:hAnsi="Times New Roman"/>
          <w:sz w:val="28"/>
        </w:rPr>
        <w:tab/>
        <w:t>тельных путей, желудочно-кишечного тракта или плаценту;</w:t>
      </w:r>
    </w:p>
    <w:p w14:paraId="73CEF0E3"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2. бактериемия (распространение возбудителя по лимфатическим и кровеносным сосудам);</w:t>
      </w:r>
    </w:p>
    <w:p w14:paraId="64FC326B"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3. поражение регионарных (чаще внутри грудных) и периферических лимфатических узлов с развитием в них специфического туберкулезного воспаления.</w:t>
      </w:r>
    </w:p>
    <w:p w14:paraId="3A2719C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После внедрения возбудителя в организм развивается первичная бактериемия. Этот период - первичной туберкулезной инфекции обычно не имеет клинических проявлений, может продолжаться до 6-8 недель в зависимости от массивности, вирулентности микобактерий и уровня иммунитета. Циркулируя в крови, микобактерии вызывают иммунологическую перестройку организма ребенка. В это время у ребенка обнаруживается вираж туберкулиновых проб, то есть впервые выявленная положительная туберкулиновая проба. Если защитные функции организма оказались достаточными и предотвратили дальнейшее размножение микобактерий, то развитие патологического процесса не происходит и ребенок остается практически здоровым, хотя и инфицированным с виражом туберкулиновых проб. Чем раньше выявлено первичное инфицирование и назначен комплекс профилактических мероприятий, тем больше вероятность предупредить у ребенка переход инфицирования в заболевание.</w:t>
      </w:r>
    </w:p>
    <w:p w14:paraId="09139D4A"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При массивном инфицировании, снижении иммунитета появляются клинические проявления болезни, что соответствует понятию: «Ранняя туберкулезная интоксикация». Процесс завершается микрополиаденитом (уплотнением мелких периферических лимфоузлов). Но у этого, будто бы благополучного исхода, есть обратная сторона – иммунологическая перестройка организма и, ребенок на всю жизнь остается чувствительным к </w:t>
      </w:r>
      <w:r w:rsidRPr="00F95119">
        <w:rPr>
          <w:rFonts w:ascii="Times New Roman" w:hAnsi="Times New Roman"/>
          <w:sz w:val="28"/>
        </w:rPr>
        <w:lastRenderedPageBreak/>
        <w:t>микобактериям туберкулеза.</w:t>
      </w:r>
    </w:p>
    <w:p w14:paraId="5085DEB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Позднее, при неблагоприятных условиях может возникнуть воспаление, которое характеризуется появлением специфических для туберкулеза изменений в пораженных органах.</w:t>
      </w:r>
    </w:p>
    <w:p w14:paraId="3ABF2E7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Выделяют следующие стадии туберкулезного воспаления: инфильтрация (формирование туберкулезного очага различного диаметра), творожистый некроз (казеоз), рассасывание (полное, неполное), кальцинация. Кальцинация не является полным заживлением, Т.к. в кальцинатах, как правило, находятся микобактерии, которые спустя даже много лет, могут активизироваться, проникнуть в кровь, вызвать вторичный туберкулезный процесс и стать источником самозаражения при неблагоприятных условиях.</w:t>
      </w:r>
    </w:p>
    <w:p w14:paraId="53654B7D"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Клинико-патологические изменения, возникающие при первичном заражении микобактериями, принято называть первичным туберкулезом.</w:t>
      </w:r>
    </w:p>
    <w:p w14:paraId="700DDB37" w14:textId="77777777" w:rsidR="00545127" w:rsidRPr="00F95119" w:rsidRDefault="00F95119" w:rsidP="00A74B9E">
      <w:pPr>
        <w:widowControl w:val="0"/>
        <w:spacing w:after="0" w:line="360" w:lineRule="auto"/>
        <w:ind w:firstLine="709"/>
        <w:jc w:val="both"/>
        <w:rPr>
          <w:rFonts w:ascii="Times New Roman" w:hAnsi="Times New Roman"/>
          <w:sz w:val="28"/>
        </w:rPr>
      </w:pPr>
      <w:r>
        <w:rPr>
          <w:rFonts w:ascii="Times New Roman" w:hAnsi="Times New Roman"/>
          <w:sz w:val="28"/>
        </w:rPr>
        <w:br w:type="page"/>
      </w:r>
      <w:r w:rsidR="00545127" w:rsidRPr="00F95119">
        <w:rPr>
          <w:rFonts w:ascii="Times New Roman" w:hAnsi="Times New Roman"/>
          <w:sz w:val="28"/>
        </w:rPr>
        <w:lastRenderedPageBreak/>
        <w:t>2.</w:t>
      </w:r>
      <w:r>
        <w:rPr>
          <w:rFonts w:ascii="Times New Roman" w:hAnsi="Times New Roman"/>
          <w:sz w:val="28"/>
        </w:rPr>
        <w:t xml:space="preserve"> </w:t>
      </w:r>
      <w:r w:rsidR="00545127" w:rsidRPr="00F95119">
        <w:rPr>
          <w:rFonts w:ascii="Times New Roman" w:hAnsi="Times New Roman"/>
          <w:sz w:val="28"/>
        </w:rPr>
        <w:t>Клинические формы туберкулеза органов дыхания</w:t>
      </w:r>
      <w:r w:rsidRPr="00F95119">
        <w:rPr>
          <w:rFonts w:ascii="Times New Roman" w:hAnsi="Times New Roman"/>
          <w:sz w:val="28"/>
        </w:rPr>
        <w:t xml:space="preserve"> </w:t>
      </w:r>
      <w:r w:rsidR="00545127" w:rsidRPr="00F95119">
        <w:rPr>
          <w:rFonts w:ascii="Times New Roman" w:hAnsi="Times New Roman"/>
          <w:sz w:val="28"/>
        </w:rPr>
        <w:t>у детей</w:t>
      </w:r>
    </w:p>
    <w:p w14:paraId="5E9FC0E5" w14:textId="77777777" w:rsidR="00F95119" w:rsidRDefault="00F95119" w:rsidP="00A74B9E">
      <w:pPr>
        <w:widowControl w:val="0"/>
        <w:spacing w:after="0" w:line="360" w:lineRule="auto"/>
        <w:ind w:firstLine="709"/>
        <w:jc w:val="both"/>
        <w:rPr>
          <w:rFonts w:ascii="Times New Roman" w:hAnsi="Times New Roman"/>
          <w:sz w:val="28"/>
        </w:rPr>
      </w:pPr>
    </w:p>
    <w:p w14:paraId="31B7EB08"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2.1 Основные клинические формы первичного тубер</w:t>
      </w:r>
      <w:r w:rsidR="00F95119">
        <w:rPr>
          <w:rFonts w:ascii="Times New Roman" w:hAnsi="Times New Roman"/>
          <w:sz w:val="28"/>
        </w:rPr>
        <w:t>кулеза у детей и подростков</w:t>
      </w:r>
    </w:p>
    <w:p w14:paraId="77C06393" w14:textId="77777777" w:rsidR="00545127" w:rsidRPr="00F95119" w:rsidRDefault="00545127" w:rsidP="00A74B9E">
      <w:pPr>
        <w:widowControl w:val="0"/>
        <w:spacing w:after="0" w:line="360" w:lineRule="auto"/>
        <w:ind w:firstLine="709"/>
        <w:jc w:val="both"/>
        <w:rPr>
          <w:rFonts w:ascii="Times New Roman" w:hAnsi="Times New Roman"/>
          <w:sz w:val="28"/>
        </w:rPr>
      </w:pPr>
    </w:p>
    <w:p w14:paraId="2AB8FE28"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1. Первичная туберкулезная интоксикация.</w:t>
      </w:r>
    </w:p>
    <w:p w14:paraId="15FB12D6"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2. Первичный туберкулезный комплекс.</w:t>
      </w:r>
    </w:p>
    <w:p w14:paraId="5C0E481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3. Туберкулез внутригрудных лимфатических узлов.</w:t>
      </w:r>
    </w:p>
    <w:p w14:paraId="2AF0D54E"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Способность детского организма, особенно раннего возраста, на сравнительно небольшой очаг туберкулезной инфекции отвечать общими функциональными расстройствами, создает условия для возникновения такой детской формы туберкулеза, как туберкулезная интоксикация.</w:t>
      </w:r>
    </w:p>
    <w:p w14:paraId="7433CC3A"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Первичная туберкулезная интоксикация.</w:t>
      </w:r>
    </w:p>
    <w:p w14:paraId="022EC46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Первичная туберкулезная интоксикация развивается часто у детей первых лет жизни в начальном периоде заболевания туберкулезом, вскоре после заражения микобактериями.</w:t>
      </w:r>
    </w:p>
    <w:p w14:paraId="5732977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Основные клинические проявления первичной туберкулезной интоксикации:</w:t>
      </w:r>
    </w:p>
    <w:p w14:paraId="4AE8779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нарастают симптомы туберкулезной интоксикации:</w:t>
      </w:r>
    </w:p>
    <w:p w14:paraId="534176E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снижение аппетита, слабость, утомляемость, раздражительность, ухудшение сна;</w:t>
      </w:r>
    </w:p>
    <w:p w14:paraId="117C91C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выражены нейровегетативные расстройства: потливость, головная боль, тахикардия;</w:t>
      </w:r>
    </w:p>
    <w:p w14:paraId="72F263A6"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выявляется микрополиаденит (умеренное диффузное увеличение периферических лимфатических узлов);</w:t>
      </w:r>
    </w:p>
    <w:p w14:paraId="57E5D303"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появляется вира:ж туберкулиновых проб (папула 6 и болеемм);</w:t>
      </w:r>
    </w:p>
    <w:p w14:paraId="26DCEFB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иногда отмечается узловатая эритема: на коже голеней по ходу сосудов появляются красные болезненные узелки (размерами от горошины до вишни);</w:t>
      </w:r>
    </w:p>
    <w:p w14:paraId="04E5CA61"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происходит остановк</w:t>
      </w:r>
      <w:r w:rsidR="00F95119">
        <w:rPr>
          <w:rFonts w:ascii="Times New Roman" w:hAnsi="Times New Roman"/>
          <w:sz w:val="28"/>
        </w:rPr>
        <w:t xml:space="preserve">а физиологической прибавки или </w:t>
      </w:r>
      <w:r w:rsidRPr="00F95119">
        <w:rPr>
          <w:rFonts w:ascii="Times New Roman" w:hAnsi="Times New Roman"/>
          <w:sz w:val="28"/>
        </w:rPr>
        <w:t xml:space="preserve">определяется </w:t>
      </w:r>
      <w:r w:rsidRPr="00F95119">
        <w:rPr>
          <w:rFonts w:ascii="Times New Roman" w:hAnsi="Times New Roman"/>
          <w:sz w:val="28"/>
        </w:rPr>
        <w:lastRenderedPageBreak/>
        <w:t>дефицит массы тела;</w:t>
      </w:r>
    </w:p>
    <w:p w14:paraId="7E919ED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возникает наклонность к интеркуррентным заболеваниям;</w:t>
      </w:r>
    </w:p>
    <w:p w14:paraId="338863E5"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наблюдается изменение показателей периферической крови: эозинофилия, нейтрофилез, лейкопения, небольшое увеличение СОЭ и иммунологического статуса: снижение уровня Т-лимфоцитов и их активности.</w:t>
      </w:r>
    </w:p>
    <w:p w14:paraId="126D1958"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Продолжительность указанных клинических симптомов - от 1 до 4 месяцев. При своевременной диагностике и адекватной специфической терапии возможно выздоровление. При неблагоприятном течении происходит развитие локальных форм туберкулеза.</w:t>
      </w:r>
    </w:p>
    <w:p w14:paraId="7E71ED9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Первичный туберкулезный комплекс</w:t>
      </w:r>
    </w:p>
    <w:p w14:paraId="73B431D6"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Первичный туберкулезный комплекс наблюдается чаще у детей дошкольного и школьного возраста, что связано с возросшими контактами, периодами наиболее интенсивного роста и развития всех органов и систем, гормональной ииммунологической перестройкой организма.</w:t>
      </w:r>
    </w:p>
    <w:p w14:paraId="62E8CE4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Частота заболеваемости девочек и мальчиков одинакова. В последние годы первичный туберкулезный комплекс встречается реже по сравнению с прошлыми годами и составляет от 9 до 18%.</w:t>
      </w:r>
    </w:p>
    <w:p w14:paraId="183F986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Название «первичный комплекс» впервые предложил исследователь Ra</w:t>
      </w:r>
      <w:r w:rsidR="00F95119">
        <w:rPr>
          <w:rFonts w:ascii="Times New Roman" w:hAnsi="Times New Roman"/>
          <w:sz w:val="28"/>
        </w:rPr>
        <w:t>п</w:t>
      </w:r>
      <w:r w:rsidRPr="00F95119">
        <w:rPr>
          <w:rFonts w:ascii="Times New Roman" w:hAnsi="Times New Roman"/>
          <w:sz w:val="28"/>
        </w:rPr>
        <w:t>ke, который проследил в механизме развития этой формы заболевания три основных компонента:</w:t>
      </w:r>
    </w:p>
    <w:p w14:paraId="5AC54F06"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1. Внедрение возбудителя через верхние дыхательные пути в периферические отделы легкого (чаще в правое) с последующим развитием очага воспаления (первичный очаг специфического воспаления в легочной ткани).</w:t>
      </w:r>
    </w:p>
    <w:p w14:paraId="5E75833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2. Развитие специфического лимфангоита (вовлечение в воспалительный процесс лимфатических сосудов корня легких, при этом отток микобактерий от данного очага происходит по лимфатическим сосудам, идущим к региональным лимфатическим узлам, так называемая «воспалительная дорожка»).</w:t>
      </w:r>
    </w:p>
    <w:p w14:paraId="5D373C8D"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lastRenderedPageBreak/>
        <w:t>3. Вовлечение в процесс регионарных лимфатических узлов и как следствие - развитие регионального л</w:t>
      </w:r>
      <w:r w:rsidR="00F95119">
        <w:rPr>
          <w:rFonts w:ascii="Times New Roman" w:hAnsi="Times New Roman"/>
          <w:sz w:val="28"/>
        </w:rPr>
        <w:t>и</w:t>
      </w:r>
      <w:r w:rsidRPr="00F95119">
        <w:rPr>
          <w:rFonts w:ascii="Times New Roman" w:hAnsi="Times New Roman"/>
          <w:sz w:val="28"/>
        </w:rPr>
        <w:t>мфаденита.</w:t>
      </w:r>
    </w:p>
    <w:p w14:paraId="2B1AE52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В последующем, в центре очага воспаления в легком, а также в соответствующем лимфатическом узле образуется творожистый некроз (казеоз) ткани, по окружности обнаруживается перифокальное неспецифическое воспаление (как следствие аллергической реакции).</w:t>
      </w:r>
    </w:p>
    <w:p w14:paraId="41D70E7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Основные клинические проявления первичного туберкулезного комплекса.</w:t>
      </w:r>
    </w:p>
    <w:p w14:paraId="7253F07B"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выражены симптомы интоксикации: повышенная утомляемость, потливость, слабость, недомогание, фебрильная лихорадка в течение 1-2 недель, которая сменяется длительным высоким субфебрилитетом;</w:t>
      </w:r>
    </w:p>
    <w:p w14:paraId="193D906D"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пальпируются от 7 до 10 групп периферическ</w:t>
      </w:r>
      <w:r w:rsidR="00F95119">
        <w:rPr>
          <w:rFonts w:ascii="Times New Roman" w:hAnsi="Times New Roman"/>
          <w:sz w:val="28"/>
        </w:rPr>
        <w:t>и</w:t>
      </w:r>
      <w:r w:rsidRPr="00F95119">
        <w:rPr>
          <w:rFonts w:ascii="Times New Roman" w:hAnsi="Times New Roman"/>
          <w:sz w:val="28"/>
        </w:rPr>
        <w:t>x л</w:t>
      </w:r>
      <w:r w:rsidR="00F95119">
        <w:rPr>
          <w:rFonts w:ascii="Times New Roman" w:hAnsi="Times New Roman"/>
          <w:sz w:val="28"/>
        </w:rPr>
        <w:t>и</w:t>
      </w:r>
      <w:r w:rsidRPr="00F95119">
        <w:rPr>
          <w:rFonts w:ascii="Times New Roman" w:hAnsi="Times New Roman"/>
          <w:sz w:val="28"/>
        </w:rPr>
        <w:t>мфатическ</w:t>
      </w:r>
      <w:r w:rsidR="00F95119">
        <w:rPr>
          <w:rFonts w:ascii="Times New Roman" w:hAnsi="Times New Roman"/>
          <w:sz w:val="28"/>
        </w:rPr>
        <w:t>и</w:t>
      </w:r>
      <w:r w:rsidRPr="00F95119">
        <w:rPr>
          <w:rFonts w:ascii="Times New Roman" w:hAnsi="Times New Roman"/>
          <w:sz w:val="28"/>
        </w:rPr>
        <w:t xml:space="preserve">x узлов, мягко-эластической консистенции, диаметром от 2 до </w:t>
      </w:r>
      <w:smartTag w:uri="urn:schemas-microsoft-com:office:smarttags" w:element="metricconverter">
        <w:smartTagPr>
          <w:attr w:name="ProductID" w:val="10 мм"/>
        </w:smartTagPr>
        <w:r w:rsidRPr="00F95119">
          <w:rPr>
            <w:rFonts w:ascii="Times New Roman" w:hAnsi="Times New Roman"/>
            <w:sz w:val="28"/>
          </w:rPr>
          <w:t>10 мм</w:t>
        </w:r>
      </w:smartTag>
      <w:r w:rsidRPr="00F95119">
        <w:rPr>
          <w:rFonts w:ascii="Times New Roman" w:hAnsi="Times New Roman"/>
          <w:sz w:val="28"/>
        </w:rPr>
        <w:t xml:space="preserve"> (от просяного зерна до боба) с явлениями свежего воспаления в подмышечной группе лимфатических узлов, которые более выражены на стороне легочножелезистого воспаления;</w:t>
      </w:r>
    </w:p>
    <w:p w14:paraId="69DA753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наблюдаются симптомы поражения легких: небольшая одышка, сухой кашель, локальное укорочение перкуторного звука над очагом специфического воспаления, здесь же выслушивается ослабленное дыхание, скудные влажные хрипы;</w:t>
      </w:r>
    </w:p>
    <w:p w14:paraId="7CD0CEF2"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выявляются рентгенологические изменения в легких: первичный легочный очаг и железистый компонент с «дорожкой» (лимфангоитом) между ними, а в фазе кальцинации - обызвествленный первичный легочный очаг (очаг Гона) и петрифицированные лимфатические узлы корня легкого;</w:t>
      </w:r>
    </w:p>
    <w:p w14:paraId="71A00AAE"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изменяются показатели периферической крови: анемия, умеренный лейкоцитоз, эозинофилия, увеличение СОЭ до 35 - 40 мм/ч;</w:t>
      </w:r>
    </w:p>
    <w:p w14:paraId="23C69D4A"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туберкулиновые пробы всегда положительные.</w:t>
      </w:r>
    </w:p>
    <w:p w14:paraId="158CDEE7"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Комплексная специфическая терапия приводит, как правило, к клиническому и рентгенологическому выздоровлению с образованием мелких петрификатов в легком и лимфатических узлах. Обызвествленные очаги, особенно в лимфатических узлах, содержат микобактерии, сохраняющие вирулентность, которые при неблагоприятных условиях могут стать источником реинфекции с развитием вторичного туберкулеза.</w:t>
      </w:r>
    </w:p>
    <w:p w14:paraId="584FEE2D"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Туберкулез внутригрудных лимфатических узлов (бронхоаденит).</w:t>
      </w:r>
    </w:p>
    <w:p w14:paraId="0D711F46"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Туберкулез внутригрудных лимфатических узлов (бронхоаденит) занимает самый большой удельный вес - от 70 до 80%, среди всех вновь заболевших туберкулезом органов дыхания детей.</w:t>
      </w:r>
    </w:p>
    <w:p w14:paraId="47C97B9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Бронхоаденит характеризуется тем, что первичный очаг формируется во внутригрудных лимфатических узлах: паратрахеальных, трахеобронхиальных, бронхопульмональных. При этой форме туберкулеза могут поражаться как отдельные группы, так и все лимфатические узлы корня легкого и средостения.</w:t>
      </w:r>
    </w:p>
    <w:p w14:paraId="17986FA3"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У детей раннего возраста заболевание протекает, как правило, тяжело. Клинические проявления зависят от степени преобладания инфильтративно-воспалительных или казеозных изменений в лимфоидной ткани.</w:t>
      </w:r>
    </w:p>
    <w:p w14:paraId="4DFF70C5"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Основные клин</w:t>
      </w:r>
      <w:r w:rsidR="00F95119">
        <w:rPr>
          <w:rFonts w:ascii="Times New Roman" w:hAnsi="Times New Roman"/>
          <w:sz w:val="28"/>
        </w:rPr>
        <w:t>и</w:t>
      </w:r>
      <w:r w:rsidRPr="00F95119">
        <w:rPr>
          <w:rFonts w:ascii="Times New Roman" w:hAnsi="Times New Roman"/>
          <w:sz w:val="28"/>
        </w:rPr>
        <w:t>ческ</w:t>
      </w:r>
      <w:r w:rsidR="00F95119">
        <w:rPr>
          <w:rFonts w:ascii="Times New Roman" w:hAnsi="Times New Roman"/>
          <w:sz w:val="28"/>
        </w:rPr>
        <w:t>и</w:t>
      </w:r>
      <w:r w:rsidRPr="00F95119">
        <w:rPr>
          <w:rFonts w:ascii="Times New Roman" w:hAnsi="Times New Roman"/>
          <w:sz w:val="28"/>
        </w:rPr>
        <w:t>е проявления бронхоаден</w:t>
      </w:r>
      <w:r w:rsidR="00F95119">
        <w:rPr>
          <w:rFonts w:ascii="Times New Roman" w:hAnsi="Times New Roman"/>
          <w:sz w:val="28"/>
        </w:rPr>
        <w:t>и</w:t>
      </w:r>
      <w:r w:rsidRPr="00F95119">
        <w:rPr>
          <w:rFonts w:ascii="Times New Roman" w:hAnsi="Times New Roman"/>
          <w:sz w:val="28"/>
        </w:rPr>
        <w:t>та:</w:t>
      </w:r>
    </w:p>
    <w:p w14:paraId="5B96040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выражены симптомы интоксикации: потливость, слабость, повышенная утомляемость, дискомфорт настроения, аппетит нарушен, высокий субфебрилитет;</w:t>
      </w:r>
    </w:p>
    <w:p w14:paraId="2524EE1D"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наблюдается синдром сдавлен</w:t>
      </w:r>
      <w:r w:rsidR="00F95119">
        <w:rPr>
          <w:rFonts w:ascii="Times New Roman" w:hAnsi="Times New Roman"/>
          <w:sz w:val="28"/>
        </w:rPr>
        <w:t>и</w:t>
      </w:r>
      <w:r w:rsidRPr="00F95119">
        <w:rPr>
          <w:rFonts w:ascii="Times New Roman" w:hAnsi="Times New Roman"/>
          <w:sz w:val="28"/>
        </w:rPr>
        <w:t>я дыхательных путей: затрудненное дыхание, кашель приступообразный, «битональный» - одновременно с низким, слышится высокий тон, обусловленный сдавливанием бронха увеличенными лимфатическими узлами, усиление бронхофонии и шепотной речи ниже 1 грудного позвонка (симптом Д' Эспина), укорочение перкуторного звука по ходу позвоночника ниже области проекции II-III грудных позвонков у детей дошкольного возраста, у старших детей - ниже IV-V (симптом Кораньи) и в межлопаточном пространстве(симптом Филатова), выражено бронхиальное (жесткое) дыхание;</w:t>
      </w:r>
    </w:p>
    <w:p w14:paraId="14CF8E27"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определяется расширение венозной сети на передней поверхности грудной клетки в области 1-2 межреберья или сзади в верхней трети межлопаточного пространства (симптом Франка);</w:t>
      </w:r>
    </w:p>
    <w:p w14:paraId="798D29C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выявляются рентгенологические изменения: увеличение размеров корня легких с выпуклыми или размытыми очертаниями, инфильтрация в прикорневой зоне легочной ткани;</w:t>
      </w:r>
    </w:p>
    <w:p w14:paraId="3789DA8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 при бронхоскопии: отмечается наличие бронхиальных </w:t>
      </w:r>
      <w:r w:rsidRPr="00F95119">
        <w:rPr>
          <w:rFonts w:ascii="Times New Roman" w:hAnsi="Times New Roman"/>
          <w:sz w:val="28"/>
        </w:rPr>
        <w:tab/>
        <w:t>свищей, грануляций в зоне свища, сужение бронха;</w:t>
      </w:r>
    </w:p>
    <w:p w14:paraId="3E90DE95"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 промывных водах желудка обнаруживаются микобак</w:t>
      </w:r>
      <w:r w:rsidRPr="00F95119">
        <w:rPr>
          <w:rFonts w:ascii="Times New Roman" w:hAnsi="Times New Roman"/>
          <w:sz w:val="28"/>
        </w:rPr>
        <w:tab/>
        <w:t>терии;</w:t>
      </w:r>
    </w:p>
    <w:p w14:paraId="56B7D1CB"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 </w:t>
      </w:r>
      <w:r w:rsidR="00F95119">
        <w:rPr>
          <w:rFonts w:ascii="Times New Roman" w:hAnsi="Times New Roman"/>
          <w:sz w:val="28"/>
        </w:rPr>
        <w:t>и</w:t>
      </w:r>
      <w:r w:rsidRPr="00F95119">
        <w:rPr>
          <w:rFonts w:ascii="Times New Roman" w:hAnsi="Times New Roman"/>
          <w:sz w:val="28"/>
        </w:rPr>
        <w:t xml:space="preserve">изменяются показатели </w:t>
      </w:r>
      <w:r w:rsidR="00F95119">
        <w:rPr>
          <w:rFonts w:ascii="Times New Roman" w:hAnsi="Times New Roman"/>
          <w:sz w:val="28"/>
        </w:rPr>
        <w:t>п</w:t>
      </w:r>
      <w:r w:rsidRPr="00F95119">
        <w:rPr>
          <w:rFonts w:ascii="Times New Roman" w:hAnsi="Times New Roman"/>
          <w:sz w:val="28"/>
        </w:rPr>
        <w:t xml:space="preserve">ериферической крови: появляется моноцитоз, лимфопения, эозинофилия, ускоренная </w:t>
      </w:r>
      <w:r w:rsidRPr="00F95119">
        <w:rPr>
          <w:rFonts w:ascii="Times New Roman" w:hAnsi="Times New Roman"/>
          <w:sz w:val="28"/>
        </w:rPr>
        <w:tab/>
        <w:t>СОЭ.</w:t>
      </w:r>
    </w:p>
    <w:p w14:paraId="64F8468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Исходом, в случаях адекватного лечения, может быть полное выздоровление. У детей, имеющих контакт с больным туберкулезом в семье, при массивном инфицировании, особенно при поздней диагностике и неадекватной терапии, могут развиться казеозные формы бронхоаденита. Этим формам присуще волнообразное хроническое течение.</w:t>
      </w:r>
    </w:p>
    <w:p w14:paraId="23B613C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Осложнения казеозного бронхоаденита:</w:t>
      </w:r>
    </w:p>
    <w:p w14:paraId="1B210991"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Ателектазы (вследствие выключения бронха при сдавливании увеличенными лимфатическими узлами или из-за закупорки его казеозными массами), плевриты.</w:t>
      </w:r>
    </w:p>
    <w:p w14:paraId="5D78BE77"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Несвоевременное и неэффективное лечение может привести к распаду легочной ткани и образованию каверны, а также способствовать лимфогенной диссеминации микобактерий в другие органы и системы, где развивается вторичный туберкулезный процесс.</w:t>
      </w:r>
    </w:p>
    <w:p w14:paraId="7C2FBD4F" w14:textId="77777777" w:rsidR="00A74B9E" w:rsidRDefault="00A74B9E" w:rsidP="00A74B9E">
      <w:pPr>
        <w:widowControl w:val="0"/>
        <w:spacing w:after="0" w:line="360" w:lineRule="auto"/>
        <w:ind w:firstLine="709"/>
        <w:jc w:val="both"/>
        <w:rPr>
          <w:rFonts w:ascii="Times New Roman" w:hAnsi="Times New Roman"/>
          <w:sz w:val="28"/>
        </w:rPr>
      </w:pPr>
    </w:p>
    <w:p w14:paraId="4E7E76F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2.2 Диссеминнрованный туберкулез легких</w:t>
      </w:r>
    </w:p>
    <w:p w14:paraId="64A781FA" w14:textId="77777777" w:rsidR="00F95119" w:rsidRDefault="00F95119" w:rsidP="00A74B9E">
      <w:pPr>
        <w:widowControl w:val="0"/>
        <w:spacing w:after="0" w:line="360" w:lineRule="auto"/>
        <w:ind w:firstLine="709"/>
        <w:jc w:val="both"/>
        <w:rPr>
          <w:rFonts w:ascii="Times New Roman" w:hAnsi="Times New Roman"/>
          <w:sz w:val="28"/>
        </w:rPr>
      </w:pPr>
    </w:p>
    <w:p w14:paraId="09324B42"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Диссеминнрованный туберкулез легких - наиболее тяжелая форма туберкулеза у детей, характеризующаяся образованием множественных специфических очагов в легких. Развивается диссеминированный туберкулез легких большей частью у детей раннего возраста в случаях семейного контакта с бактериовыделителем.</w:t>
      </w:r>
    </w:p>
    <w:p w14:paraId="697DEAFB"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В настоящее время благодаря широкому проведению специфической вакцинации и ревакцинации, своевременной диагностике первичных форм туберкулеза и эффективному лечению, в детском возрасте острый диссеминированный туберкулез встречается редко - до 1 %.</w:t>
      </w:r>
    </w:p>
    <w:p w14:paraId="1EAC8E61"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Особенностью диссеминированного туберкулеза легких у детей является лимфогематогенный путь распространения инфекции. При этом очаги диссеминации рассеиваются по всем легочным полям, с более массивным их расположением в верхних и средних зонах легкого и всегда поражаются внутригрудные лимфатические узлы.</w:t>
      </w:r>
    </w:p>
    <w:p w14:paraId="5CDEE7FE"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Основные клинические проявлен</w:t>
      </w:r>
      <w:r w:rsidR="00F95119">
        <w:rPr>
          <w:rFonts w:ascii="Times New Roman" w:hAnsi="Times New Roman"/>
          <w:sz w:val="28"/>
        </w:rPr>
        <w:t>и</w:t>
      </w:r>
      <w:r w:rsidRPr="00F95119">
        <w:rPr>
          <w:rFonts w:ascii="Times New Roman" w:hAnsi="Times New Roman"/>
          <w:sz w:val="28"/>
        </w:rPr>
        <w:t>я диссеминированного туберкулеза:</w:t>
      </w:r>
    </w:p>
    <w:p w14:paraId="6E76E36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резко выражены симптомы интоксикац</w:t>
      </w:r>
      <w:r w:rsidR="00F95119">
        <w:rPr>
          <w:rFonts w:ascii="Times New Roman" w:hAnsi="Times New Roman"/>
          <w:sz w:val="28"/>
        </w:rPr>
        <w:t>ии</w:t>
      </w:r>
      <w:r w:rsidRPr="00F95119">
        <w:rPr>
          <w:rFonts w:ascii="Times New Roman" w:hAnsi="Times New Roman"/>
          <w:sz w:val="28"/>
        </w:rPr>
        <w:t>: состояние тяжелое, высокая лихорадка (39-40.С), проливные поты, нарушен сон, аппетит, возможны менингиальные симптомы;</w:t>
      </w:r>
    </w:p>
    <w:p w14:paraId="61FF9281"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быстро нарастают симптомы дыхательной недостаточности: одышка, мучительный приступообразный кашель, отмечается поверхностное дыхание при аускультации, большое количество влажных крепитирующих хрипов в межлопаточном пространстве;</w:t>
      </w:r>
    </w:p>
    <w:p w14:paraId="24A44AD6"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выявляется периферическ</w:t>
      </w:r>
      <w:r w:rsidR="00F95119">
        <w:rPr>
          <w:rFonts w:ascii="Times New Roman" w:hAnsi="Times New Roman"/>
          <w:sz w:val="28"/>
        </w:rPr>
        <w:t>и</w:t>
      </w:r>
      <w:r w:rsidRPr="00F95119">
        <w:rPr>
          <w:rFonts w:ascii="Times New Roman" w:hAnsi="Times New Roman"/>
          <w:sz w:val="28"/>
        </w:rPr>
        <w:t>й лимфаденит;</w:t>
      </w:r>
    </w:p>
    <w:p w14:paraId="4DD7C3C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на рентгенограмме легких: определяется множественная диссеминация в виде мелких очагов, расположенных симметрично, больше в верхних и средних зонах легкого;</w:t>
      </w:r>
    </w:p>
    <w:p w14:paraId="697E0FBD"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 промывных водах желудка обнаруживаются микобак</w:t>
      </w:r>
      <w:r w:rsidRPr="00F95119">
        <w:rPr>
          <w:rFonts w:ascii="Times New Roman" w:hAnsi="Times New Roman"/>
          <w:sz w:val="28"/>
        </w:rPr>
        <w:tab/>
        <w:t>терии;</w:t>
      </w:r>
    </w:p>
    <w:p w14:paraId="242EC83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изменяются показатели периферической крови: моноцитоз, лимфопения, эозинофилия, высокая СОЭ.</w:t>
      </w:r>
    </w:p>
    <w:p w14:paraId="31C29CF3"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Диссеминированный туберкулез часто сопровождается</w:t>
      </w:r>
      <w:r w:rsidR="00F95119" w:rsidRPr="00F95119">
        <w:rPr>
          <w:rFonts w:ascii="Times New Roman" w:hAnsi="Times New Roman"/>
          <w:sz w:val="28"/>
        </w:rPr>
        <w:t xml:space="preserve"> </w:t>
      </w:r>
      <w:r w:rsidRPr="00F95119">
        <w:rPr>
          <w:rFonts w:ascii="Times New Roman" w:hAnsi="Times New Roman"/>
          <w:sz w:val="28"/>
        </w:rPr>
        <w:t>бактериовыделением (61,3%), распадом легочной ткани (29,1%) и является наиболее тяжелой формой туберкулеза у детей, так как возможна генерализация процесса с образованием очагов не только в легких и во внутригрудных лимфатических узлах, но и в печени, селезенке, мозговых оболочках, кишечнике.</w:t>
      </w:r>
    </w:p>
    <w:p w14:paraId="120BE302"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2.3 Очаговый туберкулез легких</w:t>
      </w:r>
    </w:p>
    <w:p w14:paraId="6D107733" w14:textId="77777777" w:rsidR="00F95119" w:rsidRDefault="00F95119" w:rsidP="00A74B9E">
      <w:pPr>
        <w:widowControl w:val="0"/>
        <w:spacing w:after="0" w:line="360" w:lineRule="auto"/>
        <w:ind w:firstLine="709"/>
        <w:jc w:val="both"/>
        <w:rPr>
          <w:rFonts w:ascii="Times New Roman" w:hAnsi="Times New Roman"/>
          <w:sz w:val="28"/>
        </w:rPr>
      </w:pPr>
    </w:p>
    <w:p w14:paraId="2BB9D79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Очаговый туберкулез легких характеризуется наличием в легких воспалительных изменений, преимущественно экссудативного характера с казеозным некрозом в центре и относительно быстрой динамикой процесса (распад или рассасывание), бактериовыделением и поражением внутри грудных лимфатических узлов.</w:t>
      </w:r>
    </w:p>
    <w:p w14:paraId="138F88DB"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Очаговый туберкулез может быть первичной формой у впервые инфицированных детей, главным образом препубертатного возраста (11,6%). Однако чаще очаговый туберкулез легких представляет раннюю форму вторичного туберкулеза(88%).</w:t>
      </w:r>
    </w:p>
    <w:p w14:paraId="0481EF5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Очаговый туберкулез клинически протекает тяжело (по типу крупозной пневмонии).</w:t>
      </w:r>
    </w:p>
    <w:p w14:paraId="07C85FF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Основные клин</w:t>
      </w:r>
      <w:r w:rsidR="00F95119">
        <w:rPr>
          <w:rFonts w:ascii="Times New Roman" w:hAnsi="Times New Roman"/>
          <w:sz w:val="28"/>
        </w:rPr>
        <w:t>и</w:t>
      </w:r>
      <w:r w:rsidRPr="00F95119">
        <w:rPr>
          <w:rFonts w:ascii="Times New Roman" w:hAnsi="Times New Roman"/>
          <w:sz w:val="28"/>
        </w:rPr>
        <w:t>ческ</w:t>
      </w:r>
      <w:r w:rsidR="00F95119">
        <w:rPr>
          <w:rFonts w:ascii="Times New Roman" w:hAnsi="Times New Roman"/>
          <w:sz w:val="28"/>
        </w:rPr>
        <w:t>и</w:t>
      </w:r>
      <w:r w:rsidRPr="00F95119">
        <w:rPr>
          <w:rFonts w:ascii="Times New Roman" w:hAnsi="Times New Roman"/>
          <w:sz w:val="28"/>
        </w:rPr>
        <w:t>е проявлен</w:t>
      </w:r>
      <w:r w:rsidR="00F95119">
        <w:rPr>
          <w:rFonts w:ascii="Times New Roman" w:hAnsi="Times New Roman"/>
          <w:sz w:val="28"/>
        </w:rPr>
        <w:t>и</w:t>
      </w:r>
      <w:r w:rsidRPr="00F95119">
        <w:rPr>
          <w:rFonts w:ascii="Times New Roman" w:hAnsi="Times New Roman"/>
          <w:sz w:val="28"/>
        </w:rPr>
        <w:t>я очагового туберкулеза:</w:t>
      </w:r>
    </w:p>
    <w:p w14:paraId="2D15208D"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резко выражены симптомы интоксикации: слабость, недомогание, повышенная утомляемость, длительная гектическая лихорадка, проливные поты, нарушение сна, аппетита;</w:t>
      </w:r>
    </w:p>
    <w:p w14:paraId="1E8E9B1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 наблюдаются изменения со стороны легких: кашель с </w:t>
      </w:r>
      <w:r w:rsidRPr="00F95119">
        <w:rPr>
          <w:rFonts w:ascii="Times New Roman" w:hAnsi="Times New Roman"/>
          <w:sz w:val="28"/>
        </w:rPr>
        <w:tab/>
        <w:t>мокротой, одышка, боли в грудной клетке, притупление перкугорного звука над поражен ной долей, дыхание бронхиальное, звучные множественные мелко- и среднепузырчатые хрипы, может присоединиться дыхательная недостаточность;</w:t>
      </w:r>
    </w:p>
    <w:p w14:paraId="5FDF867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рентгенологические изменения в легких: выявляются обширные фокусы участков распада ткани легкого, а в фазе уплотнения - наличие плотных очагов, иногда с включением извести и фиброзными изменениями в виде тяжей;</w:t>
      </w:r>
    </w:p>
    <w:p w14:paraId="1D371C7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отмечается массивное бактериовыделение;</w:t>
      </w:r>
    </w:p>
    <w:p w14:paraId="664AC2E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изменяются показатели перифер</w:t>
      </w:r>
      <w:r w:rsidR="00F95119">
        <w:rPr>
          <w:rFonts w:ascii="Times New Roman" w:hAnsi="Times New Roman"/>
          <w:sz w:val="28"/>
        </w:rPr>
        <w:t>и</w:t>
      </w:r>
      <w:r w:rsidRPr="00F95119">
        <w:rPr>
          <w:rFonts w:ascii="Times New Roman" w:hAnsi="Times New Roman"/>
          <w:sz w:val="28"/>
        </w:rPr>
        <w:t>ческой крови: снижение гемоглобина и эритроцитов, лейкоцитоз, увеличение СОЭ до 50-60 мм/час.</w:t>
      </w:r>
    </w:p>
    <w:p w14:paraId="5D2456C2" w14:textId="77777777" w:rsidR="00545127" w:rsidRPr="00F95119" w:rsidRDefault="00A74B9E" w:rsidP="00A74B9E">
      <w:pPr>
        <w:widowControl w:val="0"/>
        <w:spacing w:after="0" w:line="360" w:lineRule="auto"/>
        <w:ind w:firstLine="709"/>
        <w:jc w:val="both"/>
        <w:rPr>
          <w:rFonts w:ascii="Times New Roman" w:hAnsi="Times New Roman"/>
          <w:sz w:val="28"/>
        </w:rPr>
      </w:pPr>
      <w:r>
        <w:rPr>
          <w:rFonts w:ascii="Times New Roman" w:hAnsi="Times New Roman"/>
          <w:sz w:val="28"/>
        </w:rPr>
        <w:br w:type="page"/>
      </w:r>
      <w:r w:rsidR="00545127" w:rsidRPr="00F95119">
        <w:rPr>
          <w:rFonts w:ascii="Times New Roman" w:hAnsi="Times New Roman"/>
          <w:sz w:val="28"/>
        </w:rPr>
        <w:t>2.4</w:t>
      </w:r>
      <w:r>
        <w:rPr>
          <w:rFonts w:ascii="Times New Roman" w:hAnsi="Times New Roman"/>
          <w:sz w:val="28"/>
        </w:rPr>
        <w:t xml:space="preserve"> </w:t>
      </w:r>
      <w:r w:rsidR="00545127" w:rsidRPr="00F95119">
        <w:rPr>
          <w:rFonts w:ascii="Times New Roman" w:hAnsi="Times New Roman"/>
          <w:sz w:val="28"/>
        </w:rPr>
        <w:t>Кавернозный туберкулез легких</w:t>
      </w:r>
    </w:p>
    <w:p w14:paraId="562142D1" w14:textId="77777777" w:rsidR="00545127" w:rsidRPr="00F95119" w:rsidRDefault="00545127" w:rsidP="00A74B9E">
      <w:pPr>
        <w:widowControl w:val="0"/>
        <w:spacing w:after="0" w:line="360" w:lineRule="auto"/>
        <w:ind w:firstLine="709"/>
        <w:jc w:val="both"/>
        <w:rPr>
          <w:rFonts w:ascii="Times New Roman" w:hAnsi="Times New Roman"/>
          <w:sz w:val="28"/>
        </w:rPr>
      </w:pPr>
    </w:p>
    <w:p w14:paraId="550D2CC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Кавернозный туберкулез легких - тяжелая форма туберкулез легких, при которой фаза распада всегда завершается формированием каверны.</w:t>
      </w:r>
    </w:p>
    <w:p w14:paraId="757CD5B7"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Кавернозный туберкулез легких может быть односторонним и двусторонним, с наличием одной или нескольких каверн. Чаще всего развивается у детей на фоне других форм туберкулеза легких: первичного туберкулезного комплекса, диссеминированного туберкулеза, очагового туберкулеза с распадом легочной ткани, что связано, как правило, с поздним выявлением заболевания.</w:t>
      </w:r>
    </w:p>
    <w:p w14:paraId="511FC97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Основные клин</w:t>
      </w:r>
      <w:r w:rsidR="00F95119">
        <w:rPr>
          <w:rFonts w:ascii="Times New Roman" w:hAnsi="Times New Roman"/>
          <w:sz w:val="28"/>
        </w:rPr>
        <w:t>и</w:t>
      </w:r>
      <w:r w:rsidRPr="00F95119">
        <w:rPr>
          <w:rFonts w:ascii="Times New Roman" w:hAnsi="Times New Roman"/>
          <w:sz w:val="28"/>
        </w:rPr>
        <w:t>ческ</w:t>
      </w:r>
      <w:r w:rsidR="00F95119">
        <w:rPr>
          <w:rFonts w:ascii="Times New Roman" w:hAnsi="Times New Roman"/>
          <w:sz w:val="28"/>
        </w:rPr>
        <w:t>и</w:t>
      </w:r>
      <w:r w:rsidRPr="00F95119">
        <w:rPr>
          <w:rFonts w:ascii="Times New Roman" w:hAnsi="Times New Roman"/>
          <w:sz w:val="28"/>
        </w:rPr>
        <w:t>е проявлен</w:t>
      </w:r>
      <w:r w:rsidR="00F95119">
        <w:rPr>
          <w:rFonts w:ascii="Times New Roman" w:hAnsi="Times New Roman"/>
          <w:sz w:val="28"/>
        </w:rPr>
        <w:t>и</w:t>
      </w:r>
      <w:r w:rsidRPr="00F95119">
        <w:rPr>
          <w:rFonts w:ascii="Times New Roman" w:hAnsi="Times New Roman"/>
          <w:sz w:val="28"/>
        </w:rPr>
        <w:t>я кавернозного туберкулез легких</w:t>
      </w:r>
    </w:p>
    <w:p w14:paraId="4B818B9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выражены симптомы интоксикации: высокая лихорадка, слабость, нарушение сна, аппетита;</w:t>
      </w:r>
    </w:p>
    <w:p w14:paraId="43D3F445"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наблюдаются изменения со стороны легких: кашель с мокротой, одышка, боли в грудной клетке, притупление перкуторного звука над участком поражения, дыхание бронхиальное, звучные мелко- и средне пузырчатые хрипы, часто присоединяется дыхательная недостаточность;</w:t>
      </w:r>
    </w:p>
    <w:p w14:paraId="354ED68E"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выявляются рентгенологические изменения в легких: обнаруживаются фокусы участков распада легочной ткани;</w:t>
      </w:r>
    </w:p>
    <w:p w14:paraId="2C89D71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 отмечается массивное бактериовыделение (возбудитель </w:t>
      </w:r>
      <w:r w:rsidRPr="00F95119">
        <w:rPr>
          <w:rFonts w:ascii="Times New Roman" w:hAnsi="Times New Roman"/>
          <w:sz w:val="28"/>
        </w:rPr>
        <w:tab/>
        <w:t>выделяется из мокроты, промывных вод желудка, бронхов );</w:t>
      </w:r>
    </w:p>
    <w:p w14:paraId="3F0E18A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 </w:t>
      </w:r>
      <w:r w:rsidR="00F95119">
        <w:rPr>
          <w:rFonts w:ascii="Times New Roman" w:hAnsi="Times New Roman"/>
          <w:sz w:val="28"/>
        </w:rPr>
        <w:t>и</w:t>
      </w:r>
      <w:r w:rsidRPr="00F95119">
        <w:rPr>
          <w:rFonts w:ascii="Times New Roman" w:hAnsi="Times New Roman"/>
          <w:sz w:val="28"/>
        </w:rPr>
        <w:t>зме</w:t>
      </w:r>
      <w:r w:rsidR="00F95119">
        <w:rPr>
          <w:rFonts w:ascii="Times New Roman" w:hAnsi="Times New Roman"/>
          <w:sz w:val="28"/>
        </w:rPr>
        <w:t>н</w:t>
      </w:r>
      <w:r w:rsidRPr="00F95119">
        <w:rPr>
          <w:rFonts w:ascii="Times New Roman" w:hAnsi="Times New Roman"/>
          <w:sz w:val="28"/>
        </w:rPr>
        <w:t>яются показатели периферической крови: гемоглобин и эритроциты снижены, высокий лейкоцитоз, увеличение СОЭ до 50 мм/час.</w:t>
      </w:r>
    </w:p>
    <w:p w14:paraId="1AD38898"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Постепенно в легких формируется пневмосклероз, эмфизема, бронхоэк</w:t>
      </w:r>
      <w:r w:rsidR="00F95119">
        <w:rPr>
          <w:rFonts w:ascii="Times New Roman" w:hAnsi="Times New Roman"/>
          <w:sz w:val="28"/>
        </w:rPr>
        <w:t>т</w:t>
      </w:r>
      <w:r w:rsidRPr="00F95119">
        <w:rPr>
          <w:rFonts w:ascii="Times New Roman" w:hAnsi="Times New Roman"/>
          <w:sz w:val="28"/>
        </w:rPr>
        <w:t>азы с соответствующими клиническими проявлениями.</w:t>
      </w:r>
    </w:p>
    <w:p w14:paraId="402BFA39" w14:textId="77777777" w:rsidR="00F95119" w:rsidRDefault="00F95119" w:rsidP="00A74B9E">
      <w:pPr>
        <w:widowControl w:val="0"/>
        <w:spacing w:after="0" w:line="360" w:lineRule="auto"/>
        <w:ind w:firstLine="709"/>
        <w:jc w:val="both"/>
        <w:rPr>
          <w:rFonts w:ascii="Times New Roman" w:hAnsi="Times New Roman"/>
          <w:sz w:val="28"/>
        </w:rPr>
      </w:pPr>
    </w:p>
    <w:p w14:paraId="722B2FBA"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2.5</w:t>
      </w:r>
      <w:r w:rsidR="00A74B9E">
        <w:rPr>
          <w:rFonts w:ascii="Times New Roman" w:hAnsi="Times New Roman"/>
          <w:sz w:val="28"/>
        </w:rPr>
        <w:t xml:space="preserve"> </w:t>
      </w:r>
      <w:r w:rsidRPr="00F95119">
        <w:rPr>
          <w:rFonts w:ascii="Times New Roman" w:hAnsi="Times New Roman"/>
          <w:sz w:val="28"/>
        </w:rPr>
        <w:t>Туберкулез периферических лимфатических узлов</w:t>
      </w:r>
    </w:p>
    <w:p w14:paraId="7DD2D64C" w14:textId="77777777" w:rsidR="00F95119" w:rsidRDefault="00F95119" w:rsidP="00A74B9E">
      <w:pPr>
        <w:widowControl w:val="0"/>
        <w:spacing w:after="0" w:line="360" w:lineRule="auto"/>
        <w:ind w:firstLine="709"/>
        <w:jc w:val="both"/>
        <w:rPr>
          <w:rFonts w:ascii="Times New Roman" w:hAnsi="Times New Roman"/>
          <w:sz w:val="28"/>
        </w:rPr>
      </w:pPr>
    </w:p>
    <w:p w14:paraId="1C7418D3"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Туберкулезный лимфаденит характеризуется поражением шейных, подчелюстных или подмышечных лимфатических узлов.</w:t>
      </w:r>
    </w:p>
    <w:p w14:paraId="2CE909D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Туберкулез периферических лимфатических узлов может быть единственным проявлением локального туберкулеза, его связывают, как правило, с первичной туберкулезной инфекцией.</w:t>
      </w:r>
    </w:p>
    <w:p w14:paraId="032AE62E"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Различают инфильтративную, продуктивную и казеозную формы туберкулезного лимфаденита.</w:t>
      </w:r>
    </w:p>
    <w:p w14:paraId="1FCD363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Основные клинические проявления туберкулеза периферическ</w:t>
      </w:r>
      <w:r w:rsidR="00F95119">
        <w:rPr>
          <w:rFonts w:ascii="Times New Roman" w:hAnsi="Times New Roman"/>
          <w:sz w:val="28"/>
        </w:rPr>
        <w:t>и</w:t>
      </w:r>
      <w:r w:rsidRPr="00F95119">
        <w:rPr>
          <w:rFonts w:ascii="Times New Roman" w:hAnsi="Times New Roman"/>
          <w:sz w:val="28"/>
        </w:rPr>
        <w:t>x лимфатическ</w:t>
      </w:r>
      <w:r w:rsidR="00F95119">
        <w:rPr>
          <w:rFonts w:ascii="Times New Roman" w:hAnsi="Times New Roman"/>
          <w:sz w:val="28"/>
        </w:rPr>
        <w:t>и</w:t>
      </w:r>
      <w:r w:rsidRPr="00F95119">
        <w:rPr>
          <w:rFonts w:ascii="Times New Roman" w:hAnsi="Times New Roman"/>
          <w:sz w:val="28"/>
        </w:rPr>
        <w:t>x узлов:</w:t>
      </w:r>
    </w:p>
    <w:p w14:paraId="1EA5F57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туберкулезная интоксикация выражена слабо;</w:t>
      </w:r>
    </w:p>
    <w:p w14:paraId="5FC5942A"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выявляется умеренное увеличение шейных, подчелюстных или подмышечных лимфатических узлов;</w:t>
      </w:r>
    </w:p>
    <w:p w14:paraId="39D1FE3A"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в пораженных лимфа</w:t>
      </w:r>
      <w:r w:rsidR="00F95119">
        <w:rPr>
          <w:rFonts w:ascii="Times New Roman" w:hAnsi="Times New Roman"/>
          <w:sz w:val="28"/>
        </w:rPr>
        <w:t>тических узлах постепенно проис</w:t>
      </w:r>
      <w:r w:rsidRPr="00F95119">
        <w:rPr>
          <w:rFonts w:ascii="Times New Roman" w:hAnsi="Times New Roman"/>
          <w:sz w:val="28"/>
        </w:rPr>
        <w:t>ходит формирование свищей (в 30-32% случаев).</w:t>
      </w:r>
    </w:p>
    <w:p w14:paraId="4812D14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Скудная симптоматика туберкулезных лимфаденитов часто приводит к их поздней диагностике. Значительную помощь в диагностике оказывают пyнкционная биопсия, цитологическое и бактериологическое исследование патологического материала.</w:t>
      </w:r>
    </w:p>
    <w:p w14:paraId="14F3ABA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Профилактика и лечения туберкулеза у детей.</w:t>
      </w:r>
    </w:p>
    <w:p w14:paraId="630DAA4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Профилактика туберкулеза.</w:t>
      </w:r>
    </w:p>
    <w:p w14:paraId="1E49E92B"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1. Противоэпидемическая работа в очаге инфекции (госпитализации больного и интенсивное комплексное лечение в стационаре до полного прекращения бактериовыделения, проведение заключительной дезинфекции, регулярное наблюдение и обследование детей из очага).</w:t>
      </w:r>
    </w:p>
    <w:p w14:paraId="1482D0C5"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2. Динамическое наблюдение за группой риска и своевременное ее оздоровление.</w:t>
      </w:r>
    </w:p>
    <w:p w14:paraId="798FC73E"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В группу риска входят:</w:t>
      </w:r>
    </w:p>
    <w:p w14:paraId="1BDB7FC6"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w:t>
      </w:r>
      <w:r w:rsidR="00F95119" w:rsidRPr="00F95119">
        <w:rPr>
          <w:rFonts w:ascii="Times New Roman" w:hAnsi="Times New Roman"/>
          <w:sz w:val="28"/>
        </w:rPr>
        <w:t xml:space="preserve"> </w:t>
      </w:r>
      <w:r w:rsidRPr="00F95119">
        <w:rPr>
          <w:rFonts w:ascii="Times New Roman" w:hAnsi="Times New Roman"/>
          <w:sz w:val="28"/>
        </w:rPr>
        <w:t>дети и подростки с отягощенной наследственностью по туберкулезу (из семейных контактов, с виражом туберкулиновых проб);</w:t>
      </w:r>
    </w:p>
    <w:p w14:paraId="4EC1984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пациенты с хроническими заболеваниями органов дыхания, сахарным диабетом, язвенной болезнью, получающие кортикостероидную и лучевую терапию;</w:t>
      </w:r>
    </w:p>
    <w:p w14:paraId="73FBFBB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социально дезадаптированная группа населения;</w:t>
      </w:r>
    </w:p>
    <w:p w14:paraId="24F3809B"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женщины в период беременности;</w:t>
      </w:r>
    </w:p>
    <w:p w14:paraId="2C9982EA"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медицинские работники скорой помощи, отделений интенсивной терапии;</w:t>
      </w:r>
    </w:p>
    <w:p w14:paraId="1840253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педагоги.</w:t>
      </w:r>
    </w:p>
    <w:p w14:paraId="6FE0C9DB"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3. Проведение превентивного лечения всем контактным.</w:t>
      </w:r>
    </w:p>
    <w:p w14:paraId="1DACC1B5"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4. Повышение санитарно-гигиенической культуры населения.</w:t>
      </w:r>
    </w:p>
    <w:p w14:paraId="07900D02"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5. Регулярное обследование сотрудников всех детских учреждений, особенно дошкольных, в противотуберкулезном диспансере.</w:t>
      </w:r>
    </w:p>
    <w:p w14:paraId="3C4FA772"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6. Организации оздорови</w:t>
      </w:r>
      <w:r w:rsidR="00F95119">
        <w:rPr>
          <w:rFonts w:ascii="Times New Roman" w:hAnsi="Times New Roman"/>
          <w:sz w:val="28"/>
        </w:rPr>
        <w:t xml:space="preserve">тельных мероприятий среди всего </w:t>
      </w:r>
      <w:r w:rsidRPr="00F95119">
        <w:rPr>
          <w:rFonts w:ascii="Times New Roman" w:hAnsi="Times New Roman"/>
          <w:sz w:val="28"/>
        </w:rPr>
        <w:t>детского населения.</w:t>
      </w:r>
    </w:p>
    <w:p w14:paraId="56D79036"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7. Санитарно-просветит</w:t>
      </w:r>
      <w:r w:rsidR="00F95119">
        <w:rPr>
          <w:rFonts w:ascii="Times New Roman" w:hAnsi="Times New Roman"/>
          <w:sz w:val="28"/>
        </w:rPr>
        <w:t xml:space="preserve">ельная работа среди населения с </w:t>
      </w:r>
      <w:r w:rsidRPr="00F95119">
        <w:rPr>
          <w:rFonts w:ascii="Times New Roman" w:hAnsi="Times New Roman"/>
          <w:sz w:val="28"/>
        </w:rPr>
        <w:t>использованием средств массовой информации.</w:t>
      </w:r>
    </w:p>
    <w:p w14:paraId="26C4529E"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Специфическая </w:t>
      </w:r>
      <w:r w:rsidR="00F95119">
        <w:rPr>
          <w:rFonts w:ascii="Times New Roman" w:hAnsi="Times New Roman"/>
          <w:sz w:val="28"/>
        </w:rPr>
        <w:t>п</w:t>
      </w:r>
      <w:r w:rsidRPr="00F95119">
        <w:rPr>
          <w:rFonts w:ascii="Times New Roman" w:hAnsi="Times New Roman"/>
          <w:sz w:val="28"/>
        </w:rPr>
        <w:t>рофилактика туберкулеза у детей.</w:t>
      </w:r>
    </w:p>
    <w:p w14:paraId="54A2398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Вакцинация (ревакцинация) БЦЖ. БЦЖ-М проводится согласно календарю прививок здоровым новорожденным и неинфицированным микобактериями туберкулеза детям в 1м, 5-м и 10-м классах школы при отсутствии противопоказаний.</w:t>
      </w:r>
    </w:p>
    <w:p w14:paraId="6E870BB2"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Превентивное лечение туберкулеза проводится для предупреждения случаев заболевания туберкулезом, следующим группам:</w:t>
      </w:r>
    </w:p>
    <w:p w14:paraId="4DD8A951"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1. Детям и подросткам, впервые инфицированным туберкулезом (в раннем периоде туберкулезной инфекции с виражом туберкулиновых проб, в раннем периоде туберкулезной интоксикации).</w:t>
      </w:r>
    </w:p>
    <w:p w14:paraId="0BE479C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2. Детям и подросткам, инфицированным туберкулезом с усиливающейся туберкулиновой чувствительностью и ранее инфицированным туберкулезом с гиперергической реакцией на туберкулин.</w:t>
      </w:r>
    </w:p>
    <w:p w14:paraId="572133C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3. Детям и подросткам, находящимся в контакте с больными туберкулезом.</w:t>
      </w:r>
    </w:p>
    <w:p w14:paraId="2FCBC9EF"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Схема </w:t>
      </w:r>
      <w:r w:rsidR="00F95119">
        <w:rPr>
          <w:rFonts w:ascii="Times New Roman" w:hAnsi="Times New Roman"/>
          <w:sz w:val="28"/>
        </w:rPr>
        <w:t>п</w:t>
      </w:r>
      <w:r w:rsidRPr="00F95119">
        <w:rPr>
          <w:rFonts w:ascii="Times New Roman" w:hAnsi="Times New Roman"/>
          <w:sz w:val="28"/>
        </w:rPr>
        <w:t>ревентивного лечения:</w:t>
      </w:r>
    </w:p>
    <w:p w14:paraId="380EA69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1. Изониазид по 10 мг/кг 1 раз в день после еды в сочетании с пиридоксином.</w:t>
      </w:r>
    </w:p>
    <w:p w14:paraId="251A0E1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2. Пиразинамид по 25 мг/кг в 10.00 после еды ежедневно.</w:t>
      </w:r>
    </w:p>
    <w:p w14:paraId="739AEE9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3. Этамбутол по 20 мг/кг через день в 17.30 до еды.</w:t>
      </w:r>
    </w:p>
    <w:p w14:paraId="19BF9163"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Длительность курса превентивного лечения - 2-3 месяца, под контролем общеклинического обследования.</w:t>
      </w:r>
    </w:p>
    <w:p w14:paraId="653952E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В настоящее время прогноз при ранней диагностике и своевременном комплексном лечении в большинстве случаев, благоприятный. В 75% случаев через 9-12 месяцев наблюдается полное рассасывание патологических изменений в легочной ткани и во внутригрудных лимфатических узлах. В 25% случаев процесс заканчивается или уплотнением, или кальцинацией, в основном, во внутригрудных лимфатических узлах. Снижается эффективность лечения туберкулеза и отягощается прогноз при наличии интеркуррентных заболеваний. Прогноз всегда остается серьезным для детей раннего возраста из социально неблагополучных семей и бациллярных очагов.</w:t>
      </w:r>
    </w:p>
    <w:p w14:paraId="632EAD9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Программа комплексного обследования пациента при подозрении на туберкулез:</w:t>
      </w:r>
    </w:p>
    <w:p w14:paraId="10C5E70D"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тщательный сбор анамнеза (сроки и качество проведения вакцинации БЦЖ, выявление контакта с источником заражения);</w:t>
      </w:r>
    </w:p>
    <w:p w14:paraId="133DA0DD"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полное физикальное обследование (оценка весоростовых показателей, исследование всех групп периферических лимфоузлов, перкуссия и аускультация легких, определение размеров печени, селезенки и пр.);</w:t>
      </w:r>
    </w:p>
    <w:p w14:paraId="3E50E82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 бактериологическое обследование (мокроты, промывных </w:t>
      </w:r>
      <w:r w:rsidRPr="00F95119">
        <w:rPr>
          <w:rFonts w:ascii="Times New Roman" w:hAnsi="Times New Roman"/>
          <w:sz w:val="28"/>
        </w:rPr>
        <w:tab/>
        <w:t>вод бронхов и желудка, мочи);</w:t>
      </w:r>
    </w:p>
    <w:p w14:paraId="40E7A811"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 проведение туберкулинодиагностики (внутрикожная проба </w:t>
      </w:r>
      <w:r w:rsidRPr="00F95119">
        <w:rPr>
          <w:rFonts w:ascii="Times New Roman" w:hAnsi="Times New Roman"/>
          <w:sz w:val="28"/>
        </w:rPr>
        <w:tab/>
        <w:t xml:space="preserve">Манту с 2 ТЕ ППД-Л, а при отрицательном результате со </w:t>
      </w:r>
      <w:r w:rsidRPr="00F95119">
        <w:rPr>
          <w:rFonts w:ascii="Times New Roman" w:hAnsi="Times New Roman"/>
          <w:sz w:val="28"/>
        </w:rPr>
        <w:tab/>
        <w:t>100 ТЕ ППД-Л, туберкулинопровокационные пробы);</w:t>
      </w:r>
    </w:p>
    <w:p w14:paraId="122763FA"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бронхоскопия;</w:t>
      </w:r>
    </w:p>
    <w:p w14:paraId="0C333275"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позиционная рентгенография и томография;</w:t>
      </w:r>
    </w:p>
    <w:p w14:paraId="232374AB"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лабораторные исследова</w:t>
      </w:r>
      <w:r w:rsidR="00F95119">
        <w:rPr>
          <w:rFonts w:ascii="Times New Roman" w:hAnsi="Times New Roman"/>
          <w:sz w:val="28"/>
        </w:rPr>
        <w:t xml:space="preserve">ния: клинические анализы крови </w:t>
      </w:r>
      <w:r w:rsidRPr="00F95119">
        <w:rPr>
          <w:rFonts w:ascii="Times New Roman" w:hAnsi="Times New Roman"/>
          <w:sz w:val="28"/>
        </w:rPr>
        <w:t>и мочи, билирубин, АСТ, АЛТ крови.</w:t>
      </w:r>
    </w:p>
    <w:p w14:paraId="223F8682"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Принципы лечения туберкулеза.</w:t>
      </w:r>
    </w:p>
    <w:p w14:paraId="7A180084"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Лечение проводится с учетом возраста ребенка, формы и </w:t>
      </w:r>
      <w:r w:rsidRPr="00F95119">
        <w:rPr>
          <w:rFonts w:ascii="Times New Roman" w:hAnsi="Times New Roman"/>
          <w:sz w:val="28"/>
        </w:rPr>
        <w:tab/>
        <w:t>активности туберкулезного процесса, оно должно быть комплексным, этапным и длительным.</w:t>
      </w:r>
    </w:p>
    <w:p w14:paraId="05D8B94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1 этап - интенсивная фаза лечения в условиях стационара, длительность - 8 недель.</w:t>
      </w:r>
    </w:p>
    <w:p w14:paraId="664771F0"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II этап - фаза продолжения лечения в стационаре или санатории, длительность - 16-20 недель.</w:t>
      </w:r>
    </w:p>
    <w:p w14:paraId="5DEAEC0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III этап - диспансерное наблюдение в условиях противотуберкулезного диспансера.</w:t>
      </w:r>
    </w:p>
    <w:p w14:paraId="186E0C0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Медикаментозная терапия:</w:t>
      </w:r>
    </w:p>
    <w:p w14:paraId="50D064EC"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Химиотерапия - основной метод лечения детей больных туберкулезом, начинается немедленно при установлении диагноза, проводится антибактериальными противотуберкулезными препаратами в различных комбинациях длительно и непрерывно.</w:t>
      </w:r>
    </w:p>
    <w:p w14:paraId="65BC9FA7"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1 фаза лечения: интенсивная химиотерапия из 3-х препаратов (изониазид, рифампицин, пиразинамид) или 4-х (изониазид, рифампицин, стрептомицин, пиразинамид). При этом ежемесячно проводится общеклиническое обследование, клинические анализы крови и мочи, билирубин, АЛТ, АСТ и исследование мокроты на МБТ с определением чувствительности к химиопрепаратам, через 3 месяца - рентгенологический контроль. В результате проведенного лечения должны ликвидироваться воспалительные изменения, восстановиться функциональные возможности дыхательной и </w:t>
      </w:r>
      <w:r w:rsidR="00F95119" w:rsidRPr="00F95119">
        <w:rPr>
          <w:rFonts w:ascii="Times New Roman" w:hAnsi="Times New Roman"/>
          <w:sz w:val="28"/>
        </w:rPr>
        <w:t>сердечнососудистой</w:t>
      </w:r>
      <w:r w:rsidRPr="00F95119">
        <w:rPr>
          <w:rFonts w:ascii="Times New Roman" w:hAnsi="Times New Roman"/>
          <w:sz w:val="28"/>
        </w:rPr>
        <w:t xml:space="preserve"> систем.</w:t>
      </w:r>
    </w:p>
    <w:p w14:paraId="1045B56B"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II фаза продолжение лечения: комбинация из 2-х (изониазид и пиразинамид) или 3-х препаратов (изониазид, пиразинамид, этамбутол) в II этапа.</w:t>
      </w:r>
    </w:p>
    <w:p w14:paraId="5D4D84FD"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1 этап (курс лечения 8 недель) проводится больным с первичным туберкулезом. По окончании лечения должны ликвидироваться деструктивные изменения (при минимальных остаточных изменениях в пораженном органе), прекратиться бактериовыделение в 100% случаев.</w:t>
      </w:r>
    </w:p>
    <w:p w14:paraId="01F3C3D1"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 xml:space="preserve">II этап (длительность 12 недель) про водится больным с осложненными формами первичного туберкулеза и бактериовыделением. По окончании лечения должны ликвидироваться деструкции и воспалительные изменения в 85% случаев, восстановиться функциональные возможности дыхательной и </w:t>
      </w:r>
      <w:r w:rsidR="00F95119" w:rsidRPr="00F95119">
        <w:rPr>
          <w:rFonts w:ascii="Times New Roman" w:hAnsi="Times New Roman"/>
          <w:sz w:val="28"/>
        </w:rPr>
        <w:t>сердечнососудистой</w:t>
      </w:r>
      <w:r w:rsidRPr="00F95119">
        <w:rPr>
          <w:rFonts w:ascii="Times New Roman" w:hAnsi="Times New Roman"/>
          <w:sz w:val="28"/>
        </w:rPr>
        <w:t xml:space="preserve"> систем в 85% случаев, прекратиться бактериовыделение в 100% случаев. Курс химиотерапии необходимо проводить под контролем печеночных проб (препараты гепатотоксичные), анализов мочи (в связи с нефротоксичностью препаратов) и анализов мокроты на чувствительность к химиопрепаратам (из-за быстрого развития резистентных форм).</w:t>
      </w:r>
    </w:p>
    <w:p w14:paraId="7FABDD9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Патогенетическая терапия: десенсибилизирующая терапия (препараты кальция), антигистаминные средства, витаминотерапия (препараты группы В с обязательным включением пиридоксина, С, Р, А), иммунотерапия.</w:t>
      </w:r>
    </w:p>
    <w:p w14:paraId="7F612B05"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Наибольшая эффективность химиотерапии достигается при проведении ее в санаторных условиях, где широко используются общеукрепляющие мероприятия, в особенности, климатолечение.</w:t>
      </w:r>
    </w:p>
    <w:p w14:paraId="4DBC5A13"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Комплексная, длительная специфическая терапия обеспечивает стойкое излечение и предупреждает развитие генерализованных форм туберкулеза.</w:t>
      </w:r>
    </w:p>
    <w:p w14:paraId="4DD85D19" w14:textId="77777777" w:rsidR="00545127" w:rsidRPr="00F95119" w:rsidRDefault="00F95119" w:rsidP="00A74B9E">
      <w:pPr>
        <w:widowControl w:val="0"/>
        <w:spacing w:after="0" w:line="360" w:lineRule="auto"/>
        <w:ind w:firstLine="709"/>
        <w:jc w:val="both"/>
        <w:rPr>
          <w:rFonts w:ascii="Times New Roman" w:hAnsi="Times New Roman"/>
          <w:sz w:val="28"/>
        </w:rPr>
      </w:pPr>
      <w:r>
        <w:rPr>
          <w:rFonts w:ascii="Times New Roman" w:hAnsi="Times New Roman"/>
          <w:sz w:val="28"/>
        </w:rPr>
        <w:br w:type="page"/>
        <w:t>Заключение</w:t>
      </w:r>
    </w:p>
    <w:p w14:paraId="00786BE4" w14:textId="77777777" w:rsidR="00F95119" w:rsidRDefault="00F95119" w:rsidP="00A74B9E">
      <w:pPr>
        <w:widowControl w:val="0"/>
        <w:spacing w:after="0" w:line="360" w:lineRule="auto"/>
        <w:ind w:firstLine="709"/>
        <w:jc w:val="both"/>
        <w:rPr>
          <w:rFonts w:ascii="Times New Roman" w:hAnsi="Times New Roman"/>
          <w:sz w:val="28"/>
        </w:rPr>
      </w:pPr>
    </w:p>
    <w:p w14:paraId="26CFBB35"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Основными задачами по снижению заболеваемости туберкулезом в России на современном этапе являются: финансирование программ по улучшению материальной базы фтизиатрической службы, разработка и финансирование программ по предотвращению заболевания туберкулезом работников фтизиатрической службы; решение кадровых проблем фтизиатрической службы; бесперебойная поставка противотуберкулезных препаратов и других лекарственных препаратов для лечения сопутствующих заболеваний у туберкулезных больных, совершенствование профилактической работы в очагах туберкулезной инфекции; мероприятия по раннему выявлению заболевания среди населения.</w:t>
      </w:r>
    </w:p>
    <w:p w14:paraId="0A4DAEA2"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Обобщая ведущие проблемы туберкулеза у детей и подростков, можно отметить их социальную направленность и необходимость тесной интеграции с общей лечебно–диагностической сетью по вопросам профилактики и выявления туберкулеза. Большое значение имеет работа по проведению образовательных мероприятий среди населения. В этой связи целесообразен цикл занятий по профилактике туберкулеза для учителей и воспитателей, издание для них соответствующей литературы. Учащиеся, в свою очередь, должны нести полученные знания в семьи. Школьный (учебный) коллектив должен стать одним из звеньев в цепи санитарного просвещения по формуле: «учитель–ученик–семья». В системе образования необходимо активнее использовать современные средства информации, в том числе кабельное телевидение, Интернет, создавать целевые информационные программы, видеоклипы. Сохраняет свою значимость и выпуск брошюр, буклетов, санитарно–просветительных бюллетеней.</w:t>
      </w:r>
    </w:p>
    <w:p w14:paraId="61313BAD" w14:textId="77777777" w:rsidR="00545127" w:rsidRPr="00F95119" w:rsidRDefault="00F95119" w:rsidP="00A74B9E">
      <w:pPr>
        <w:widowControl w:val="0"/>
        <w:spacing w:after="0" w:line="360" w:lineRule="auto"/>
        <w:ind w:firstLine="709"/>
        <w:jc w:val="both"/>
        <w:rPr>
          <w:rFonts w:ascii="Times New Roman" w:hAnsi="Times New Roman"/>
          <w:sz w:val="28"/>
        </w:rPr>
      </w:pPr>
      <w:r>
        <w:rPr>
          <w:rFonts w:ascii="Times New Roman" w:hAnsi="Times New Roman"/>
          <w:sz w:val="28"/>
        </w:rPr>
        <w:br w:type="page"/>
        <w:t>Библиография</w:t>
      </w:r>
    </w:p>
    <w:p w14:paraId="38CB5498" w14:textId="77777777" w:rsidR="00F95119" w:rsidRDefault="00F95119" w:rsidP="00A74B9E">
      <w:pPr>
        <w:widowControl w:val="0"/>
        <w:spacing w:after="0" w:line="360" w:lineRule="auto"/>
        <w:ind w:firstLine="709"/>
        <w:jc w:val="both"/>
        <w:rPr>
          <w:rFonts w:ascii="Times New Roman" w:hAnsi="Times New Roman"/>
          <w:sz w:val="28"/>
        </w:rPr>
      </w:pPr>
    </w:p>
    <w:p w14:paraId="6B792D39" w14:textId="77777777" w:rsidR="00545127" w:rsidRPr="00F95119" w:rsidRDefault="00F95119" w:rsidP="00A74B9E">
      <w:pPr>
        <w:widowControl w:val="0"/>
        <w:spacing w:after="0" w:line="360" w:lineRule="auto"/>
        <w:ind w:firstLine="709"/>
        <w:jc w:val="both"/>
        <w:rPr>
          <w:rFonts w:ascii="Times New Roman" w:hAnsi="Times New Roman"/>
          <w:sz w:val="28"/>
        </w:rPr>
      </w:pPr>
      <w:r>
        <w:rPr>
          <w:rFonts w:ascii="Times New Roman" w:hAnsi="Times New Roman"/>
          <w:sz w:val="28"/>
        </w:rPr>
        <w:t>Научная литература</w:t>
      </w:r>
    </w:p>
    <w:p w14:paraId="22C8D407" w14:textId="77777777" w:rsidR="00F95119" w:rsidRDefault="00F95119" w:rsidP="00A74B9E">
      <w:pPr>
        <w:widowControl w:val="0"/>
        <w:spacing w:after="0" w:line="360" w:lineRule="auto"/>
        <w:ind w:firstLine="709"/>
        <w:jc w:val="both"/>
        <w:rPr>
          <w:rFonts w:ascii="Times New Roman" w:hAnsi="Times New Roman"/>
          <w:sz w:val="28"/>
        </w:rPr>
      </w:pPr>
    </w:p>
    <w:p w14:paraId="0D7ACED0" w14:textId="77777777" w:rsidR="00545127" w:rsidRPr="00F95119" w:rsidRDefault="00545127" w:rsidP="00A74B9E">
      <w:pPr>
        <w:widowControl w:val="0"/>
        <w:numPr>
          <w:ilvl w:val="0"/>
          <w:numId w:val="15"/>
        </w:numPr>
        <w:tabs>
          <w:tab w:val="clear" w:pos="1429"/>
          <w:tab w:val="num" w:pos="0"/>
        </w:tabs>
        <w:spacing w:after="0" w:line="360" w:lineRule="auto"/>
        <w:ind w:left="0" w:firstLine="0"/>
        <w:jc w:val="both"/>
        <w:rPr>
          <w:rFonts w:ascii="Times New Roman" w:hAnsi="Times New Roman"/>
          <w:sz w:val="28"/>
        </w:rPr>
      </w:pPr>
      <w:r w:rsidRPr="00F95119">
        <w:rPr>
          <w:rFonts w:ascii="Times New Roman" w:hAnsi="Times New Roman"/>
          <w:sz w:val="28"/>
        </w:rPr>
        <w:t>Севостьянова Н.Г. Сестринское дело в педиатрии. Часть 2-М.;АНМИ.2002-312с.</w:t>
      </w:r>
    </w:p>
    <w:p w14:paraId="3B5CB2DE" w14:textId="77777777" w:rsidR="00545127" w:rsidRPr="00F95119" w:rsidRDefault="00545127" w:rsidP="00A74B9E">
      <w:pPr>
        <w:widowControl w:val="0"/>
        <w:numPr>
          <w:ilvl w:val="0"/>
          <w:numId w:val="15"/>
        </w:numPr>
        <w:tabs>
          <w:tab w:val="clear" w:pos="1429"/>
          <w:tab w:val="num" w:pos="0"/>
        </w:tabs>
        <w:spacing w:after="0" w:line="360" w:lineRule="auto"/>
        <w:ind w:left="0" w:firstLine="0"/>
        <w:jc w:val="both"/>
        <w:rPr>
          <w:rFonts w:ascii="Times New Roman" w:hAnsi="Times New Roman"/>
          <w:sz w:val="28"/>
        </w:rPr>
      </w:pPr>
      <w:r w:rsidRPr="00F95119">
        <w:rPr>
          <w:rFonts w:ascii="Times New Roman" w:hAnsi="Times New Roman"/>
          <w:sz w:val="28"/>
        </w:rPr>
        <w:t>Кошечкин В. А., Иванова З.А. Туберкулёз. - М.: ГЭОТАР-Медиа, 2007. - 304 с.</w:t>
      </w:r>
    </w:p>
    <w:p w14:paraId="6E46B60D" w14:textId="77777777" w:rsidR="00545127" w:rsidRPr="00F95119" w:rsidRDefault="00545127" w:rsidP="00A74B9E">
      <w:pPr>
        <w:widowControl w:val="0"/>
        <w:numPr>
          <w:ilvl w:val="0"/>
          <w:numId w:val="15"/>
        </w:numPr>
        <w:tabs>
          <w:tab w:val="clear" w:pos="1429"/>
          <w:tab w:val="num" w:pos="0"/>
        </w:tabs>
        <w:spacing w:after="0" w:line="360" w:lineRule="auto"/>
        <w:ind w:left="0" w:firstLine="0"/>
        <w:jc w:val="both"/>
        <w:rPr>
          <w:rFonts w:ascii="Times New Roman" w:hAnsi="Times New Roman"/>
          <w:sz w:val="28"/>
        </w:rPr>
      </w:pPr>
      <w:r w:rsidRPr="00F95119">
        <w:rPr>
          <w:rFonts w:ascii="Times New Roman" w:hAnsi="Times New Roman"/>
          <w:sz w:val="28"/>
        </w:rPr>
        <w:t>Лозовская М.Е., Пак Ф.П., Король О.И. Фтизиатрия: Справочник-М:-2010-272ст.</w:t>
      </w:r>
    </w:p>
    <w:p w14:paraId="29C314E6" w14:textId="77777777" w:rsidR="00545127" w:rsidRPr="00F95119" w:rsidRDefault="00545127" w:rsidP="00A74B9E">
      <w:pPr>
        <w:widowControl w:val="0"/>
        <w:numPr>
          <w:ilvl w:val="0"/>
          <w:numId w:val="15"/>
        </w:numPr>
        <w:tabs>
          <w:tab w:val="clear" w:pos="1429"/>
          <w:tab w:val="num" w:pos="0"/>
        </w:tabs>
        <w:spacing w:after="0" w:line="360" w:lineRule="auto"/>
        <w:ind w:left="0" w:firstLine="0"/>
        <w:jc w:val="both"/>
        <w:rPr>
          <w:rFonts w:ascii="Times New Roman" w:hAnsi="Times New Roman"/>
          <w:sz w:val="28"/>
        </w:rPr>
      </w:pPr>
      <w:r w:rsidRPr="00F95119">
        <w:rPr>
          <w:rFonts w:ascii="Times New Roman" w:hAnsi="Times New Roman"/>
          <w:sz w:val="28"/>
        </w:rPr>
        <w:t>Туберкулез: выявление, лечение и мониторинг по К.Томену. Вопросы и ответы -2004-406ст.</w:t>
      </w:r>
    </w:p>
    <w:p w14:paraId="3C057EEA" w14:textId="77777777" w:rsidR="00545127" w:rsidRPr="00F95119" w:rsidRDefault="00545127" w:rsidP="00A74B9E">
      <w:pPr>
        <w:widowControl w:val="0"/>
        <w:spacing w:after="0" w:line="360" w:lineRule="auto"/>
        <w:ind w:firstLine="709"/>
        <w:jc w:val="both"/>
        <w:rPr>
          <w:rFonts w:ascii="Times New Roman" w:hAnsi="Times New Roman"/>
          <w:sz w:val="28"/>
        </w:rPr>
      </w:pPr>
    </w:p>
    <w:p w14:paraId="39E2BC29" w14:textId="77777777" w:rsidR="00545127" w:rsidRPr="00F95119"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Д</w:t>
      </w:r>
      <w:r w:rsidR="00F95119">
        <w:rPr>
          <w:rFonts w:ascii="Times New Roman" w:hAnsi="Times New Roman"/>
          <w:sz w:val="28"/>
        </w:rPr>
        <w:t>ополнительные источники</w:t>
      </w:r>
    </w:p>
    <w:p w14:paraId="4A5952FA" w14:textId="77777777" w:rsidR="00F95119" w:rsidRDefault="00F95119" w:rsidP="00A74B9E">
      <w:pPr>
        <w:widowControl w:val="0"/>
        <w:spacing w:after="0" w:line="360" w:lineRule="auto"/>
        <w:ind w:firstLine="709"/>
        <w:jc w:val="both"/>
        <w:rPr>
          <w:rFonts w:ascii="Times New Roman" w:hAnsi="Times New Roman"/>
          <w:sz w:val="28"/>
        </w:rPr>
      </w:pPr>
    </w:p>
    <w:p w14:paraId="5FD111BE" w14:textId="77777777" w:rsidR="00545127" w:rsidRPr="00F95119" w:rsidRDefault="00545127" w:rsidP="00A74B9E">
      <w:pPr>
        <w:widowControl w:val="0"/>
        <w:spacing w:after="0" w:line="360" w:lineRule="auto"/>
        <w:jc w:val="both"/>
        <w:rPr>
          <w:rFonts w:ascii="Times New Roman" w:hAnsi="Times New Roman"/>
          <w:sz w:val="28"/>
        </w:rPr>
      </w:pPr>
      <w:r w:rsidRPr="00F95119">
        <w:rPr>
          <w:rFonts w:ascii="Times New Roman" w:hAnsi="Times New Roman"/>
          <w:sz w:val="28"/>
        </w:rPr>
        <w:t>1.Государственный доклад «О санитарно-эпидемиологической обстановке в Российской Федерации в 2008 году». М., 2009, с. 334 - 338.</w:t>
      </w:r>
    </w:p>
    <w:p w14:paraId="72A28674" w14:textId="77777777" w:rsidR="00545127" w:rsidRPr="00F95119" w:rsidRDefault="00545127" w:rsidP="00A74B9E">
      <w:pPr>
        <w:widowControl w:val="0"/>
        <w:spacing w:after="0" w:line="360" w:lineRule="auto"/>
        <w:jc w:val="both"/>
        <w:rPr>
          <w:rFonts w:ascii="Times New Roman" w:hAnsi="Times New Roman"/>
          <w:sz w:val="28"/>
        </w:rPr>
      </w:pPr>
      <w:r w:rsidRPr="00F95119">
        <w:rPr>
          <w:rFonts w:ascii="Times New Roman" w:hAnsi="Times New Roman"/>
          <w:sz w:val="28"/>
        </w:rPr>
        <w:t>2. Бюллетень Программы ВОЗ по борьбе с туберкулезом в Российской Федерации</w:t>
      </w:r>
      <w:r w:rsidR="00F95119" w:rsidRPr="00F95119">
        <w:rPr>
          <w:rFonts w:ascii="Times New Roman" w:hAnsi="Times New Roman"/>
          <w:sz w:val="28"/>
        </w:rPr>
        <w:t xml:space="preserve"> </w:t>
      </w:r>
      <w:r w:rsidRPr="00F95119">
        <w:rPr>
          <w:rFonts w:ascii="Times New Roman" w:hAnsi="Times New Roman"/>
          <w:sz w:val="28"/>
        </w:rPr>
        <w:t>Выпуск</w:t>
      </w:r>
      <w:r w:rsidR="00F95119" w:rsidRPr="00F95119">
        <w:rPr>
          <w:rFonts w:ascii="Times New Roman" w:hAnsi="Times New Roman"/>
          <w:sz w:val="28"/>
        </w:rPr>
        <w:t xml:space="preserve"> </w:t>
      </w:r>
      <w:r w:rsidRPr="00F95119">
        <w:rPr>
          <w:rFonts w:ascii="Times New Roman" w:hAnsi="Times New Roman"/>
          <w:sz w:val="28"/>
        </w:rPr>
        <w:t>8, март 2009</w:t>
      </w:r>
    </w:p>
    <w:p w14:paraId="600D0793" w14:textId="77777777" w:rsidR="00F95119" w:rsidRDefault="00F95119" w:rsidP="00A74B9E">
      <w:pPr>
        <w:widowControl w:val="0"/>
        <w:spacing w:after="0" w:line="360" w:lineRule="auto"/>
        <w:ind w:firstLine="709"/>
        <w:jc w:val="both"/>
        <w:rPr>
          <w:rFonts w:ascii="Times New Roman" w:hAnsi="Times New Roman"/>
          <w:sz w:val="28"/>
        </w:rPr>
      </w:pPr>
    </w:p>
    <w:p w14:paraId="6EE880EB" w14:textId="77777777" w:rsidR="00545127" w:rsidRDefault="00545127" w:rsidP="00A74B9E">
      <w:pPr>
        <w:widowControl w:val="0"/>
        <w:spacing w:after="0" w:line="360" w:lineRule="auto"/>
        <w:ind w:firstLine="709"/>
        <w:jc w:val="both"/>
        <w:rPr>
          <w:rFonts w:ascii="Times New Roman" w:hAnsi="Times New Roman"/>
          <w:sz w:val="28"/>
        </w:rPr>
      </w:pPr>
      <w:r w:rsidRPr="00F95119">
        <w:rPr>
          <w:rFonts w:ascii="Times New Roman" w:hAnsi="Times New Roman"/>
          <w:sz w:val="28"/>
        </w:rPr>
        <w:t>Интернет:</w:t>
      </w:r>
    </w:p>
    <w:p w14:paraId="68A6B480" w14:textId="77777777" w:rsidR="00F95119" w:rsidRPr="00F95119" w:rsidRDefault="00F95119" w:rsidP="00A74B9E">
      <w:pPr>
        <w:widowControl w:val="0"/>
        <w:spacing w:after="0" w:line="360" w:lineRule="auto"/>
        <w:jc w:val="both"/>
        <w:rPr>
          <w:rFonts w:ascii="Times New Roman" w:hAnsi="Times New Roman"/>
          <w:sz w:val="28"/>
        </w:rPr>
      </w:pPr>
    </w:p>
    <w:p w14:paraId="5E677986" w14:textId="77777777" w:rsidR="00545127" w:rsidRPr="00F95119" w:rsidRDefault="00545127" w:rsidP="00A74B9E">
      <w:pPr>
        <w:widowControl w:val="0"/>
        <w:spacing w:after="0" w:line="360" w:lineRule="auto"/>
        <w:jc w:val="both"/>
        <w:rPr>
          <w:rFonts w:ascii="Times New Roman" w:hAnsi="Times New Roman"/>
          <w:sz w:val="28"/>
        </w:rPr>
      </w:pPr>
      <w:r w:rsidRPr="00F95119">
        <w:rPr>
          <w:rFonts w:ascii="Times New Roman" w:hAnsi="Times New Roman"/>
          <w:sz w:val="28"/>
        </w:rPr>
        <w:t xml:space="preserve">1. </w:t>
      </w:r>
      <w:r w:rsidRPr="00F95119">
        <w:rPr>
          <w:rFonts w:ascii="Times New Roman" w:hAnsi="Times New Roman"/>
          <w:sz w:val="28"/>
        </w:rPr>
        <w:fldChar w:fldCharType="begin"/>
      </w:r>
      <w:r w:rsidRPr="00F95119">
        <w:rPr>
          <w:rFonts w:ascii="Times New Roman" w:hAnsi="Times New Roman"/>
          <w:sz w:val="28"/>
        </w:rPr>
        <w:instrText xml:space="preserve"> "http://www.who.int"</w:instrText>
      </w:r>
      <w:r w:rsidR="005D204A" w:rsidRPr="00F95119">
        <w:rPr>
          <w:rFonts w:ascii="Times New Roman" w:hAnsi="Times New Roman"/>
          <w:sz w:val="28"/>
        </w:rPr>
      </w:r>
      <w:r w:rsidRPr="00F95119">
        <w:rPr>
          <w:rFonts w:ascii="Times New Roman" w:hAnsi="Times New Roman"/>
          <w:sz w:val="28"/>
        </w:rPr>
        <w:fldChar w:fldCharType="separate"/>
      </w:r>
      <w:r w:rsidRPr="00F95119">
        <w:rPr>
          <w:rStyle w:val="af"/>
          <w:rFonts w:ascii="Times New Roman" w:hAnsi="Times New Roman"/>
          <w:color w:val="auto"/>
          <w:sz w:val="28"/>
          <w:u w:val="none"/>
        </w:rPr>
        <w:t>www.who.i</w:t>
      </w:r>
      <w:r w:rsidR="00F95119">
        <w:rPr>
          <w:rStyle w:val="af"/>
          <w:rFonts w:ascii="Times New Roman" w:hAnsi="Times New Roman"/>
          <w:color w:val="auto"/>
          <w:sz w:val="28"/>
          <w:u w:val="none"/>
        </w:rPr>
        <w:t>п</w:t>
      </w:r>
      <w:r w:rsidRPr="00F95119">
        <w:rPr>
          <w:rStyle w:val="af"/>
          <w:rFonts w:ascii="Times New Roman" w:hAnsi="Times New Roman"/>
          <w:color w:val="auto"/>
          <w:sz w:val="28"/>
          <w:u w:val="none"/>
        </w:rPr>
        <w:t>t</w:t>
      </w:r>
      <w:r w:rsidRPr="00F95119">
        <w:rPr>
          <w:rFonts w:ascii="Times New Roman" w:hAnsi="Times New Roman"/>
          <w:sz w:val="28"/>
        </w:rPr>
        <w:fldChar w:fldCharType="end"/>
      </w:r>
    </w:p>
    <w:p w14:paraId="42AE0084" w14:textId="77777777" w:rsidR="00545127" w:rsidRPr="00A74B9E" w:rsidRDefault="00545127" w:rsidP="00A74B9E">
      <w:pPr>
        <w:widowControl w:val="0"/>
        <w:spacing w:after="0" w:line="360" w:lineRule="auto"/>
        <w:jc w:val="both"/>
        <w:rPr>
          <w:rFonts w:ascii="Times New Roman" w:hAnsi="Times New Roman"/>
          <w:sz w:val="28"/>
        </w:rPr>
      </w:pPr>
      <w:r w:rsidRPr="00A74B9E">
        <w:rPr>
          <w:rFonts w:ascii="Times New Roman" w:hAnsi="Times New Roman"/>
          <w:sz w:val="28"/>
        </w:rPr>
        <w:t xml:space="preserve">2. </w:t>
      </w:r>
      <w:r w:rsidRPr="00F95119">
        <w:rPr>
          <w:rFonts w:ascii="Times New Roman" w:hAnsi="Times New Roman"/>
          <w:sz w:val="28"/>
          <w:lang w:val="en-US"/>
        </w:rPr>
        <w:t>www</w:t>
      </w:r>
      <w:r w:rsidRPr="00A74B9E">
        <w:rPr>
          <w:rFonts w:ascii="Times New Roman" w:hAnsi="Times New Roman"/>
          <w:sz w:val="28"/>
        </w:rPr>
        <w:t xml:space="preserve">. </w:t>
      </w:r>
      <w:r w:rsidRPr="00F95119">
        <w:rPr>
          <w:rFonts w:ascii="Times New Roman" w:hAnsi="Times New Roman"/>
          <w:sz w:val="28"/>
          <w:lang w:val="en-US"/>
        </w:rPr>
        <w:t>http</w:t>
      </w:r>
      <w:r w:rsidRPr="00A74B9E">
        <w:rPr>
          <w:rFonts w:ascii="Times New Roman" w:hAnsi="Times New Roman"/>
          <w:sz w:val="28"/>
        </w:rPr>
        <w:t>://</w:t>
      </w:r>
      <w:r w:rsidRPr="00F95119">
        <w:rPr>
          <w:rFonts w:ascii="Times New Roman" w:hAnsi="Times New Roman"/>
          <w:sz w:val="28"/>
          <w:lang w:val="en-US"/>
        </w:rPr>
        <w:t>tbpolicy</w:t>
      </w:r>
      <w:r w:rsidRPr="00A74B9E">
        <w:rPr>
          <w:rFonts w:ascii="Times New Roman" w:hAnsi="Times New Roman"/>
          <w:sz w:val="28"/>
        </w:rPr>
        <w:t>.</w:t>
      </w:r>
      <w:r w:rsidRPr="00F95119">
        <w:rPr>
          <w:rFonts w:ascii="Times New Roman" w:hAnsi="Times New Roman"/>
          <w:sz w:val="28"/>
          <w:lang w:val="en-US"/>
        </w:rPr>
        <w:t>r</w:t>
      </w:r>
      <w:r w:rsidR="00F95119">
        <w:rPr>
          <w:rFonts w:ascii="Times New Roman" w:hAnsi="Times New Roman"/>
          <w:sz w:val="28"/>
        </w:rPr>
        <w:t>и</w:t>
      </w:r>
    </w:p>
    <w:p w14:paraId="2856A4F1" w14:textId="77777777" w:rsidR="00545127" w:rsidRPr="00F95119" w:rsidRDefault="00545127" w:rsidP="00A74B9E">
      <w:pPr>
        <w:widowControl w:val="0"/>
        <w:spacing w:after="0" w:line="360" w:lineRule="auto"/>
        <w:jc w:val="both"/>
        <w:rPr>
          <w:rFonts w:ascii="Times New Roman" w:hAnsi="Times New Roman"/>
          <w:sz w:val="28"/>
        </w:rPr>
      </w:pPr>
      <w:r w:rsidRPr="00F95119">
        <w:rPr>
          <w:rFonts w:ascii="Times New Roman" w:hAnsi="Times New Roman"/>
          <w:sz w:val="28"/>
        </w:rPr>
        <w:t xml:space="preserve">3. </w:t>
      </w:r>
      <w:r w:rsidRPr="00F95119">
        <w:rPr>
          <w:rFonts w:ascii="Times New Roman" w:hAnsi="Times New Roman"/>
          <w:sz w:val="28"/>
          <w:lang w:val="en-US"/>
        </w:rPr>
        <w:t>www</w:t>
      </w:r>
      <w:r w:rsidRPr="00F95119">
        <w:rPr>
          <w:rFonts w:ascii="Times New Roman" w:hAnsi="Times New Roman"/>
          <w:sz w:val="28"/>
        </w:rPr>
        <w:t xml:space="preserve">. </w:t>
      </w:r>
      <w:r w:rsidRPr="00F95119">
        <w:rPr>
          <w:rFonts w:ascii="Times New Roman" w:hAnsi="Times New Roman"/>
          <w:sz w:val="28"/>
          <w:lang w:val="en-US"/>
        </w:rPr>
        <w:t>blackpa</w:t>
      </w:r>
      <w:r w:rsidR="00F95119" w:rsidRPr="00F95119">
        <w:rPr>
          <w:rFonts w:ascii="Times New Roman" w:hAnsi="Times New Roman"/>
          <w:sz w:val="28"/>
        </w:rPr>
        <w:t>п</w:t>
      </w:r>
      <w:r w:rsidRPr="00F95119">
        <w:rPr>
          <w:rFonts w:ascii="Times New Roman" w:hAnsi="Times New Roman"/>
          <w:sz w:val="28"/>
          <w:lang w:val="en-US"/>
        </w:rPr>
        <w:t>tera</w:t>
      </w:r>
      <w:r w:rsidRPr="00F95119">
        <w:rPr>
          <w:rFonts w:ascii="Times New Roman" w:hAnsi="Times New Roman"/>
          <w:sz w:val="28"/>
        </w:rPr>
        <w:t>.</w:t>
      </w:r>
      <w:r w:rsidRPr="00F95119">
        <w:rPr>
          <w:rFonts w:ascii="Times New Roman" w:hAnsi="Times New Roman"/>
          <w:sz w:val="28"/>
          <w:lang w:val="en-US"/>
        </w:rPr>
        <w:t>r</w:t>
      </w:r>
      <w:r w:rsidR="00F95119">
        <w:rPr>
          <w:rFonts w:ascii="Times New Roman" w:hAnsi="Times New Roman"/>
          <w:sz w:val="28"/>
        </w:rPr>
        <w:t>и</w:t>
      </w:r>
    </w:p>
    <w:p w14:paraId="1F0274FD" w14:textId="77777777" w:rsidR="00545127" w:rsidRPr="00F95119" w:rsidRDefault="00545127" w:rsidP="00A74B9E">
      <w:pPr>
        <w:widowControl w:val="0"/>
        <w:spacing w:after="0" w:line="360" w:lineRule="auto"/>
        <w:jc w:val="both"/>
        <w:rPr>
          <w:rFonts w:ascii="Times New Roman" w:hAnsi="Times New Roman"/>
          <w:sz w:val="28"/>
        </w:rPr>
      </w:pPr>
      <w:r w:rsidRPr="00F95119">
        <w:rPr>
          <w:rFonts w:ascii="Times New Roman" w:hAnsi="Times New Roman"/>
          <w:sz w:val="28"/>
        </w:rPr>
        <w:t>4. www. medli</w:t>
      </w:r>
      <w:r w:rsidR="00F95119">
        <w:rPr>
          <w:rFonts w:ascii="Times New Roman" w:hAnsi="Times New Roman"/>
          <w:sz w:val="28"/>
        </w:rPr>
        <w:t>п</w:t>
      </w:r>
      <w:r w:rsidRPr="00F95119">
        <w:rPr>
          <w:rFonts w:ascii="Times New Roman" w:hAnsi="Times New Roman"/>
          <w:sz w:val="28"/>
        </w:rPr>
        <w:t>ks.r</w:t>
      </w:r>
      <w:r w:rsidR="00F95119">
        <w:rPr>
          <w:rFonts w:ascii="Times New Roman" w:hAnsi="Times New Roman"/>
          <w:sz w:val="28"/>
        </w:rPr>
        <w:t>и</w:t>
      </w:r>
    </w:p>
    <w:p w14:paraId="3C4ED3AB" w14:textId="77777777" w:rsidR="00545127" w:rsidRPr="00F95119" w:rsidRDefault="00545127" w:rsidP="00A74B9E">
      <w:pPr>
        <w:widowControl w:val="0"/>
        <w:spacing w:after="0" w:line="360" w:lineRule="auto"/>
        <w:jc w:val="both"/>
        <w:rPr>
          <w:rFonts w:ascii="Times New Roman" w:hAnsi="Times New Roman"/>
          <w:sz w:val="28"/>
        </w:rPr>
      </w:pPr>
      <w:r w:rsidRPr="00F95119">
        <w:rPr>
          <w:rFonts w:ascii="Times New Roman" w:hAnsi="Times New Roman"/>
          <w:sz w:val="28"/>
        </w:rPr>
        <w:t>Бюллетень Программы ВОЗ по борьбе</w:t>
      </w:r>
    </w:p>
    <w:sectPr w:rsidR="00545127" w:rsidRPr="00F95119" w:rsidSect="00F95119">
      <w:footerReference w:type="even" r:id="rId7"/>
      <w:pgSz w:w="11906" w:h="16838"/>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EF17" w14:textId="77777777" w:rsidR="009D1C39" w:rsidRDefault="009D1C39" w:rsidP="00583794">
      <w:pPr>
        <w:spacing w:after="0" w:line="240" w:lineRule="auto"/>
      </w:pPr>
      <w:r>
        <w:separator/>
      </w:r>
    </w:p>
  </w:endnote>
  <w:endnote w:type="continuationSeparator" w:id="0">
    <w:p w14:paraId="3DCDE7D8" w14:textId="77777777" w:rsidR="009D1C39" w:rsidRDefault="009D1C39" w:rsidP="0058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6E03" w14:textId="77777777" w:rsidR="00F95119" w:rsidRDefault="00F95119" w:rsidP="000D02F6">
    <w:pPr>
      <w:pStyle w:val="ad"/>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F3A6AF1" w14:textId="77777777" w:rsidR="00F95119" w:rsidRDefault="00F95119" w:rsidP="00F95119">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02605" w14:textId="77777777" w:rsidR="009D1C39" w:rsidRDefault="009D1C39" w:rsidP="00583794">
      <w:pPr>
        <w:spacing w:after="0" w:line="240" w:lineRule="auto"/>
      </w:pPr>
      <w:r>
        <w:separator/>
      </w:r>
    </w:p>
  </w:footnote>
  <w:footnote w:type="continuationSeparator" w:id="0">
    <w:p w14:paraId="0662BED8" w14:textId="77777777" w:rsidR="009D1C39" w:rsidRDefault="009D1C39" w:rsidP="00583794">
      <w:pPr>
        <w:spacing w:after="0" w:line="240" w:lineRule="auto"/>
      </w:pPr>
      <w:r>
        <w:continuationSeparator/>
      </w:r>
    </w:p>
  </w:footnote>
  <w:footnote w:id="1">
    <w:p w14:paraId="083A306C" w14:textId="77777777" w:rsidR="00000000" w:rsidRDefault="00545127">
      <w:pPr>
        <w:pStyle w:val="a4"/>
      </w:pPr>
      <w:r>
        <w:rPr>
          <w:rStyle w:val="a6"/>
        </w:rPr>
        <w:footnoteRef/>
      </w:r>
      <w:r>
        <w:t xml:space="preserve"> </w:t>
      </w:r>
      <w:r w:rsidRPr="007756D3">
        <w:rPr>
          <w:rFonts w:ascii="Times New Roman" w:hAnsi="Times New Roman"/>
        </w:rPr>
        <w:t>Севостьянова Н.Г. Сестринское дело в педиатрии. Часть 2-М.;АНМИ.2002-312с.</w:t>
      </w:r>
    </w:p>
  </w:footnote>
  <w:footnote w:id="2">
    <w:p w14:paraId="3B604440" w14:textId="77777777" w:rsidR="00000000" w:rsidRDefault="00545127">
      <w:pPr>
        <w:pStyle w:val="a4"/>
      </w:pPr>
      <w:r w:rsidRPr="007756D3">
        <w:rPr>
          <w:rStyle w:val="a6"/>
          <w:rFonts w:ascii="Times New Roman" w:hAnsi="Times New Roman"/>
        </w:rPr>
        <w:footnoteRef/>
      </w:r>
      <w:r w:rsidRPr="007756D3">
        <w:rPr>
          <w:rFonts w:ascii="Times New Roman" w:hAnsi="Times New Roman"/>
        </w:rPr>
        <w:t xml:space="preserve"> Государственный доклад «О санитарно-эпидемиологической обстановке в Российской Федерации в 2008 году». М., 2009, с. 334 - 338.</w:t>
      </w:r>
    </w:p>
  </w:footnote>
  <w:footnote w:id="3">
    <w:p w14:paraId="77271ABF" w14:textId="77777777" w:rsidR="00545127" w:rsidRDefault="00545127" w:rsidP="00E26077">
      <w:pPr>
        <w:pStyle w:val="a4"/>
        <w:rPr>
          <w:rFonts w:ascii="Times New Roman" w:hAnsi="Times New Roman"/>
        </w:rPr>
      </w:pPr>
      <w:r>
        <w:rPr>
          <w:rStyle w:val="a6"/>
        </w:rPr>
        <w:footnoteRef/>
      </w:r>
      <w:r>
        <w:t xml:space="preserve"> </w:t>
      </w:r>
      <w:r>
        <w:rPr>
          <w:rFonts w:ascii="Times New Roman" w:hAnsi="Times New Roman"/>
        </w:rPr>
        <w:t>Государственный доклад «О санитарно-эпидемиологической обстановке в Российской Федерации в 2008 году». М., 2009, с. 334 - 338.</w:t>
      </w:r>
    </w:p>
    <w:p w14:paraId="323A06E0" w14:textId="77777777" w:rsidR="00000000" w:rsidRDefault="009D1C39" w:rsidP="00E26077">
      <w:pPr>
        <w:pStyle w:val="a4"/>
      </w:pPr>
    </w:p>
  </w:footnote>
  <w:footnote w:id="4">
    <w:p w14:paraId="77269205" w14:textId="77777777" w:rsidR="00000000" w:rsidRDefault="00545127" w:rsidP="0006447A">
      <w:pPr>
        <w:pStyle w:val="a4"/>
      </w:pPr>
      <w:r>
        <w:rPr>
          <w:rStyle w:val="a6"/>
        </w:rPr>
        <w:footnoteRef/>
      </w:r>
      <w:r>
        <w:t xml:space="preserve"> </w:t>
      </w:r>
      <w:r w:rsidRPr="00A37024">
        <w:rPr>
          <w:rFonts w:ascii="Times New Roman" w:hAnsi="Times New Roman"/>
        </w:rPr>
        <w:t>Кошечкин В. А., Иванова З.А. Туберкулёз. - М.: ГЭОТАР-Медиа, 2007. - 304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72F26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6008A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F6E5B0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CD0DA5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A5A9B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629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C28C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7E22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D4DF1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7221D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C30D3"/>
    <w:multiLevelType w:val="hybridMultilevel"/>
    <w:tmpl w:val="0ABC37BE"/>
    <w:lvl w:ilvl="0" w:tplc="9102697A">
      <w:start w:val="3"/>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149F59BC"/>
    <w:multiLevelType w:val="multilevel"/>
    <w:tmpl w:val="C470A6D4"/>
    <w:lvl w:ilvl="0">
      <w:start w:val="1"/>
      <w:numFmt w:val="decimal"/>
      <w:lvlText w:val="%1."/>
      <w:lvlJc w:val="left"/>
      <w:pPr>
        <w:ind w:left="1211" w:hanging="360"/>
      </w:pPr>
      <w:rPr>
        <w:rFonts w:cs="Times New Roman" w:hint="default"/>
      </w:rPr>
    </w:lvl>
    <w:lvl w:ilvl="1">
      <w:start w:val="1"/>
      <w:numFmt w:val="decimal"/>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811" w:hanging="180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891" w:hanging="2160"/>
      </w:pPr>
      <w:rPr>
        <w:rFonts w:cs="Times New Roman" w:hint="default"/>
      </w:rPr>
    </w:lvl>
  </w:abstractNum>
  <w:abstractNum w:abstractNumId="12" w15:restartNumberingAfterBreak="0">
    <w:nsid w:val="1FD724B8"/>
    <w:multiLevelType w:val="hybridMultilevel"/>
    <w:tmpl w:val="8B1AE9E4"/>
    <w:lvl w:ilvl="0" w:tplc="5F12BB5E">
      <w:start w:val="1"/>
      <w:numFmt w:val="decimal"/>
      <w:lvlText w:val="%1."/>
      <w:lvlJc w:val="left"/>
      <w:pPr>
        <w:ind w:left="720" w:hanging="360"/>
      </w:pPr>
      <w:rPr>
        <w:rFonts w:cs="Times New Roman" w:hint="default"/>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39C7D49"/>
    <w:multiLevelType w:val="hybridMultilevel"/>
    <w:tmpl w:val="374A936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C9"/>
    <w:rsid w:val="00005EE7"/>
    <w:rsid w:val="00035337"/>
    <w:rsid w:val="00045AD6"/>
    <w:rsid w:val="0005211C"/>
    <w:rsid w:val="0006447A"/>
    <w:rsid w:val="00086198"/>
    <w:rsid w:val="0009798D"/>
    <w:rsid w:val="000C5FF9"/>
    <w:rsid w:val="000D02F6"/>
    <w:rsid w:val="000D6125"/>
    <w:rsid w:val="000E3727"/>
    <w:rsid w:val="00115813"/>
    <w:rsid w:val="001547E1"/>
    <w:rsid w:val="00160867"/>
    <w:rsid w:val="00162014"/>
    <w:rsid w:val="00191D0E"/>
    <w:rsid w:val="0019281C"/>
    <w:rsid w:val="001A6F91"/>
    <w:rsid w:val="001E496E"/>
    <w:rsid w:val="001E6D0D"/>
    <w:rsid w:val="00207FB3"/>
    <w:rsid w:val="002144B2"/>
    <w:rsid w:val="002207B7"/>
    <w:rsid w:val="002265E3"/>
    <w:rsid w:val="00254DF2"/>
    <w:rsid w:val="0028472C"/>
    <w:rsid w:val="002E3EB9"/>
    <w:rsid w:val="002E42B3"/>
    <w:rsid w:val="00325DCB"/>
    <w:rsid w:val="00334AC0"/>
    <w:rsid w:val="00356080"/>
    <w:rsid w:val="00363910"/>
    <w:rsid w:val="00371BD6"/>
    <w:rsid w:val="003805D0"/>
    <w:rsid w:val="00383B28"/>
    <w:rsid w:val="003B4EF6"/>
    <w:rsid w:val="003C410F"/>
    <w:rsid w:val="003F4AA9"/>
    <w:rsid w:val="0042788B"/>
    <w:rsid w:val="00435FC9"/>
    <w:rsid w:val="00447729"/>
    <w:rsid w:val="00451F98"/>
    <w:rsid w:val="00453CE0"/>
    <w:rsid w:val="004557A6"/>
    <w:rsid w:val="00497F07"/>
    <w:rsid w:val="004A7144"/>
    <w:rsid w:val="004C3C88"/>
    <w:rsid w:val="00545127"/>
    <w:rsid w:val="00555949"/>
    <w:rsid w:val="00583794"/>
    <w:rsid w:val="005A5143"/>
    <w:rsid w:val="005D204A"/>
    <w:rsid w:val="0062198D"/>
    <w:rsid w:val="00651448"/>
    <w:rsid w:val="00653614"/>
    <w:rsid w:val="00655E7A"/>
    <w:rsid w:val="006737AF"/>
    <w:rsid w:val="00694A43"/>
    <w:rsid w:val="006C405E"/>
    <w:rsid w:val="006E49AF"/>
    <w:rsid w:val="00700B64"/>
    <w:rsid w:val="00741A64"/>
    <w:rsid w:val="007473B9"/>
    <w:rsid w:val="007756D3"/>
    <w:rsid w:val="007948B5"/>
    <w:rsid w:val="007A6E72"/>
    <w:rsid w:val="007C5CC1"/>
    <w:rsid w:val="007D0598"/>
    <w:rsid w:val="007D3596"/>
    <w:rsid w:val="007E1805"/>
    <w:rsid w:val="008318BB"/>
    <w:rsid w:val="00834AF4"/>
    <w:rsid w:val="00850743"/>
    <w:rsid w:val="0089564A"/>
    <w:rsid w:val="008A0FEA"/>
    <w:rsid w:val="008A6A4E"/>
    <w:rsid w:val="008B2241"/>
    <w:rsid w:val="008B3279"/>
    <w:rsid w:val="008E261C"/>
    <w:rsid w:val="008E334A"/>
    <w:rsid w:val="00910049"/>
    <w:rsid w:val="00927E77"/>
    <w:rsid w:val="009831EC"/>
    <w:rsid w:val="00983B41"/>
    <w:rsid w:val="009D1C39"/>
    <w:rsid w:val="009E5AAD"/>
    <w:rsid w:val="009F7981"/>
    <w:rsid w:val="00A37024"/>
    <w:rsid w:val="00A40B81"/>
    <w:rsid w:val="00A74B9E"/>
    <w:rsid w:val="00AC1C4A"/>
    <w:rsid w:val="00AF5814"/>
    <w:rsid w:val="00AF68F1"/>
    <w:rsid w:val="00B05A09"/>
    <w:rsid w:val="00B1104F"/>
    <w:rsid w:val="00B474C8"/>
    <w:rsid w:val="00B57502"/>
    <w:rsid w:val="00BA05FF"/>
    <w:rsid w:val="00BB0A8B"/>
    <w:rsid w:val="00BF3654"/>
    <w:rsid w:val="00C32CE6"/>
    <w:rsid w:val="00C76CF3"/>
    <w:rsid w:val="00CA1CFB"/>
    <w:rsid w:val="00D0750A"/>
    <w:rsid w:val="00D442C7"/>
    <w:rsid w:val="00D66D5C"/>
    <w:rsid w:val="00D76B0F"/>
    <w:rsid w:val="00D855EC"/>
    <w:rsid w:val="00DB4ADD"/>
    <w:rsid w:val="00DE1428"/>
    <w:rsid w:val="00E176CC"/>
    <w:rsid w:val="00E17F16"/>
    <w:rsid w:val="00E26077"/>
    <w:rsid w:val="00E2697D"/>
    <w:rsid w:val="00E468BC"/>
    <w:rsid w:val="00E74AB0"/>
    <w:rsid w:val="00E86F24"/>
    <w:rsid w:val="00F0057E"/>
    <w:rsid w:val="00F40F79"/>
    <w:rsid w:val="00F734AF"/>
    <w:rsid w:val="00F920C5"/>
    <w:rsid w:val="00F92C5C"/>
    <w:rsid w:val="00F95119"/>
    <w:rsid w:val="00FA5F53"/>
    <w:rsid w:val="00FB51A7"/>
    <w:rsid w:val="00FB5E15"/>
    <w:rsid w:val="00FE539D"/>
    <w:rsid w:val="00FF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5DDDF3"/>
  <w14:defaultImageDpi w14:val="0"/>
  <w15:docId w15:val="{C4F52FA2-EDFF-449C-A60D-610A9F4C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8B9"/>
    <w:rPr>
      <w:rFonts w:cs="Times New Roman"/>
      <w:lang w:eastAsia="en-US"/>
    </w:rPr>
  </w:style>
  <w:style w:type="paragraph" w:styleId="2">
    <w:name w:val="heading 2"/>
    <w:basedOn w:val="a"/>
    <w:link w:val="20"/>
    <w:uiPriority w:val="99"/>
    <w:qFormat/>
    <w:rsid w:val="000D6125"/>
    <w:pPr>
      <w:spacing w:before="100" w:beforeAutospacing="1" w:after="100" w:afterAutospacing="1" w:line="240" w:lineRule="auto"/>
      <w:outlineLvl w:val="1"/>
    </w:pPr>
    <w:rPr>
      <w:rFonts w:ascii="Verdana" w:hAnsi="Verdana"/>
      <w:b/>
      <w:bCs/>
      <w:color w:val="003366"/>
      <w:sz w:val="20"/>
      <w:szCs w:val="20"/>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D6125"/>
    <w:rPr>
      <w:rFonts w:ascii="Verdana" w:hAnsi="Verdana" w:cs="Times New Roman"/>
      <w:b/>
      <w:bCs/>
      <w:color w:val="003366"/>
      <w:sz w:val="20"/>
      <w:szCs w:val="20"/>
      <w:lang w:val="x-none" w:eastAsia="ru-RU"/>
    </w:rPr>
  </w:style>
  <w:style w:type="paragraph" w:styleId="a3">
    <w:name w:val="Normal (Web)"/>
    <w:basedOn w:val="a"/>
    <w:uiPriority w:val="99"/>
    <w:rsid w:val="000D6125"/>
    <w:pPr>
      <w:spacing w:before="100" w:beforeAutospacing="1" w:after="100" w:afterAutospacing="1" w:line="240" w:lineRule="auto"/>
    </w:pPr>
    <w:rPr>
      <w:rFonts w:ascii="Verdana" w:hAnsi="Verdana"/>
      <w:color w:val="000033"/>
      <w:sz w:val="18"/>
      <w:szCs w:val="18"/>
      <w:lang w:eastAsia="ru-RU"/>
    </w:rPr>
  </w:style>
  <w:style w:type="paragraph" w:styleId="a4">
    <w:name w:val="footnote text"/>
    <w:basedOn w:val="a"/>
    <w:link w:val="a5"/>
    <w:uiPriority w:val="99"/>
    <w:semiHidden/>
    <w:rsid w:val="00583794"/>
    <w:pPr>
      <w:spacing w:after="0" w:line="240" w:lineRule="auto"/>
    </w:pPr>
    <w:rPr>
      <w:sz w:val="20"/>
      <w:szCs w:val="20"/>
    </w:rPr>
  </w:style>
  <w:style w:type="character" w:customStyle="1" w:styleId="a5">
    <w:name w:val="Текст сноски Знак"/>
    <w:basedOn w:val="a0"/>
    <w:link w:val="a4"/>
    <w:uiPriority w:val="99"/>
    <w:semiHidden/>
    <w:locked/>
    <w:rsid w:val="00583794"/>
    <w:rPr>
      <w:rFonts w:cs="Times New Roman"/>
      <w:sz w:val="20"/>
      <w:szCs w:val="20"/>
    </w:rPr>
  </w:style>
  <w:style w:type="character" w:styleId="a6">
    <w:name w:val="footnote reference"/>
    <w:basedOn w:val="a0"/>
    <w:uiPriority w:val="99"/>
    <w:semiHidden/>
    <w:rsid w:val="00583794"/>
    <w:rPr>
      <w:rFonts w:cs="Times New Roman"/>
      <w:vertAlign w:val="superscript"/>
    </w:rPr>
  </w:style>
  <w:style w:type="paragraph" w:styleId="a7">
    <w:name w:val="Balloon Text"/>
    <w:basedOn w:val="a"/>
    <w:link w:val="a8"/>
    <w:uiPriority w:val="99"/>
    <w:semiHidden/>
    <w:rsid w:val="004278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42788B"/>
    <w:rPr>
      <w:rFonts w:ascii="Tahoma" w:hAnsi="Tahoma" w:cs="Tahoma"/>
      <w:sz w:val="16"/>
      <w:szCs w:val="16"/>
    </w:rPr>
  </w:style>
  <w:style w:type="paragraph" w:styleId="a9">
    <w:name w:val="List Paragraph"/>
    <w:basedOn w:val="a"/>
    <w:uiPriority w:val="99"/>
    <w:qFormat/>
    <w:rsid w:val="00E86F24"/>
    <w:pPr>
      <w:ind w:left="720"/>
      <w:contextualSpacing/>
    </w:pPr>
  </w:style>
  <w:style w:type="character" w:styleId="aa">
    <w:name w:val="Strong"/>
    <w:basedOn w:val="a0"/>
    <w:uiPriority w:val="99"/>
    <w:qFormat/>
    <w:rsid w:val="000D6125"/>
    <w:rPr>
      <w:rFonts w:cs="Times New Roman"/>
      <w:b/>
      <w:bCs/>
    </w:rPr>
  </w:style>
  <w:style w:type="paragraph" w:styleId="ab">
    <w:name w:val="header"/>
    <w:basedOn w:val="a"/>
    <w:link w:val="ac"/>
    <w:uiPriority w:val="99"/>
    <w:semiHidden/>
    <w:rsid w:val="0091004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910049"/>
    <w:rPr>
      <w:rFonts w:cs="Times New Roman"/>
    </w:rPr>
  </w:style>
  <w:style w:type="paragraph" w:styleId="ad">
    <w:name w:val="footer"/>
    <w:basedOn w:val="a"/>
    <w:link w:val="ae"/>
    <w:uiPriority w:val="99"/>
    <w:rsid w:val="00910049"/>
    <w:pPr>
      <w:tabs>
        <w:tab w:val="center" w:pos="4677"/>
        <w:tab w:val="right" w:pos="9355"/>
      </w:tabs>
      <w:spacing w:after="0" w:line="240" w:lineRule="auto"/>
    </w:pPr>
  </w:style>
  <w:style w:type="character" w:customStyle="1" w:styleId="ae">
    <w:name w:val="Нижний колонтитул Знак"/>
    <w:basedOn w:val="a0"/>
    <w:link w:val="ad"/>
    <w:uiPriority w:val="99"/>
    <w:locked/>
    <w:rsid w:val="00910049"/>
    <w:rPr>
      <w:rFonts w:cs="Times New Roman"/>
    </w:rPr>
  </w:style>
  <w:style w:type="character" w:styleId="af">
    <w:name w:val="Hyperlink"/>
    <w:basedOn w:val="a0"/>
    <w:uiPriority w:val="99"/>
    <w:rsid w:val="00E2697D"/>
    <w:rPr>
      <w:rFonts w:cs="Times New Roman"/>
      <w:color w:val="0000FF"/>
      <w:u w:val="single"/>
    </w:rPr>
  </w:style>
  <w:style w:type="character" w:styleId="af0">
    <w:name w:val="page number"/>
    <w:basedOn w:val="a0"/>
    <w:uiPriority w:val="99"/>
    <w:rsid w:val="00F951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192729">
      <w:marLeft w:val="0"/>
      <w:marRight w:val="0"/>
      <w:marTop w:val="0"/>
      <w:marBottom w:val="0"/>
      <w:divBdr>
        <w:top w:val="none" w:sz="0" w:space="0" w:color="auto"/>
        <w:left w:val="none" w:sz="0" w:space="0" w:color="auto"/>
        <w:bottom w:val="none" w:sz="0" w:space="0" w:color="auto"/>
        <w:right w:val="none" w:sz="0" w:space="0" w:color="auto"/>
      </w:divBdr>
    </w:div>
    <w:div w:id="2018192730">
      <w:marLeft w:val="0"/>
      <w:marRight w:val="0"/>
      <w:marTop w:val="0"/>
      <w:marBottom w:val="0"/>
      <w:divBdr>
        <w:top w:val="none" w:sz="0" w:space="0" w:color="auto"/>
        <w:left w:val="none" w:sz="0" w:space="0" w:color="auto"/>
        <w:bottom w:val="none" w:sz="0" w:space="0" w:color="auto"/>
        <w:right w:val="none" w:sz="0" w:space="0" w:color="auto"/>
      </w:divBdr>
    </w:div>
    <w:div w:id="2018192731">
      <w:marLeft w:val="0"/>
      <w:marRight w:val="0"/>
      <w:marTop w:val="0"/>
      <w:marBottom w:val="0"/>
      <w:divBdr>
        <w:top w:val="none" w:sz="0" w:space="0" w:color="auto"/>
        <w:left w:val="none" w:sz="0" w:space="0" w:color="auto"/>
        <w:bottom w:val="none" w:sz="0" w:space="0" w:color="auto"/>
        <w:right w:val="none" w:sz="0" w:space="0" w:color="auto"/>
      </w:divBdr>
    </w:div>
    <w:div w:id="2018192732">
      <w:marLeft w:val="0"/>
      <w:marRight w:val="0"/>
      <w:marTop w:val="0"/>
      <w:marBottom w:val="0"/>
      <w:divBdr>
        <w:top w:val="none" w:sz="0" w:space="0" w:color="auto"/>
        <w:left w:val="none" w:sz="0" w:space="0" w:color="auto"/>
        <w:bottom w:val="none" w:sz="0" w:space="0" w:color="auto"/>
        <w:right w:val="none" w:sz="0" w:space="0" w:color="auto"/>
      </w:divBdr>
    </w:div>
    <w:div w:id="2018192733">
      <w:marLeft w:val="0"/>
      <w:marRight w:val="0"/>
      <w:marTop w:val="0"/>
      <w:marBottom w:val="0"/>
      <w:divBdr>
        <w:top w:val="none" w:sz="0" w:space="0" w:color="auto"/>
        <w:left w:val="none" w:sz="0" w:space="0" w:color="auto"/>
        <w:bottom w:val="none" w:sz="0" w:space="0" w:color="auto"/>
        <w:right w:val="none" w:sz="0" w:space="0" w:color="auto"/>
      </w:divBdr>
    </w:div>
    <w:div w:id="2018192734">
      <w:marLeft w:val="0"/>
      <w:marRight w:val="0"/>
      <w:marTop w:val="0"/>
      <w:marBottom w:val="0"/>
      <w:divBdr>
        <w:top w:val="none" w:sz="0" w:space="0" w:color="auto"/>
        <w:left w:val="none" w:sz="0" w:space="0" w:color="auto"/>
        <w:bottom w:val="none" w:sz="0" w:space="0" w:color="auto"/>
        <w:right w:val="none" w:sz="0" w:space="0" w:color="auto"/>
      </w:divBdr>
    </w:div>
    <w:div w:id="2018192735">
      <w:marLeft w:val="0"/>
      <w:marRight w:val="0"/>
      <w:marTop w:val="0"/>
      <w:marBottom w:val="0"/>
      <w:divBdr>
        <w:top w:val="none" w:sz="0" w:space="0" w:color="auto"/>
        <w:left w:val="none" w:sz="0" w:space="0" w:color="auto"/>
        <w:bottom w:val="none" w:sz="0" w:space="0" w:color="auto"/>
        <w:right w:val="none" w:sz="0" w:space="0" w:color="auto"/>
      </w:divBdr>
    </w:div>
    <w:div w:id="2018192736">
      <w:marLeft w:val="0"/>
      <w:marRight w:val="0"/>
      <w:marTop w:val="0"/>
      <w:marBottom w:val="0"/>
      <w:divBdr>
        <w:top w:val="none" w:sz="0" w:space="0" w:color="auto"/>
        <w:left w:val="none" w:sz="0" w:space="0" w:color="auto"/>
        <w:bottom w:val="none" w:sz="0" w:space="0" w:color="auto"/>
        <w:right w:val="none" w:sz="0" w:space="0" w:color="auto"/>
      </w:divBdr>
    </w:div>
    <w:div w:id="2018192737">
      <w:marLeft w:val="0"/>
      <w:marRight w:val="0"/>
      <w:marTop w:val="0"/>
      <w:marBottom w:val="0"/>
      <w:divBdr>
        <w:top w:val="none" w:sz="0" w:space="0" w:color="auto"/>
        <w:left w:val="none" w:sz="0" w:space="0" w:color="auto"/>
        <w:bottom w:val="none" w:sz="0" w:space="0" w:color="auto"/>
        <w:right w:val="none" w:sz="0" w:space="0" w:color="auto"/>
      </w:divBdr>
    </w:div>
    <w:div w:id="2018192738">
      <w:marLeft w:val="0"/>
      <w:marRight w:val="0"/>
      <w:marTop w:val="0"/>
      <w:marBottom w:val="0"/>
      <w:divBdr>
        <w:top w:val="none" w:sz="0" w:space="0" w:color="auto"/>
        <w:left w:val="none" w:sz="0" w:space="0" w:color="auto"/>
        <w:bottom w:val="none" w:sz="0" w:space="0" w:color="auto"/>
        <w:right w:val="none" w:sz="0" w:space="0" w:color="auto"/>
      </w:divBdr>
    </w:div>
    <w:div w:id="2018192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5033</Words>
  <Characters>28694</Characters>
  <Application>Microsoft Office Word</Application>
  <DocSecurity>0</DocSecurity>
  <Lines>239</Lines>
  <Paragraphs>67</Paragraphs>
  <ScaleCrop>false</ScaleCrop>
  <Company>Microsoft</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ПЕРВЫЙ МОСКОВСКИЙ ГОСУДАРСТВЕННЫЙ МЕДЕЦИНСКИЙ УНИВЕРСИТЕТ им</dc:title>
  <dc:subject/>
  <dc:creator>андрей</dc:creator>
  <cp:keywords/>
  <dc:description/>
  <cp:lastModifiedBy>Igor</cp:lastModifiedBy>
  <cp:revision>2</cp:revision>
  <dcterms:created xsi:type="dcterms:W3CDTF">2025-03-28T06:51:00Z</dcterms:created>
  <dcterms:modified xsi:type="dcterms:W3CDTF">2025-03-28T06:51:00Z</dcterms:modified>
</cp:coreProperties>
</file>