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4678E">
      <w:pPr>
        <w:pStyle w:val="a4"/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8255</wp:posOffset>
                </wp:positionV>
                <wp:extent cx="5852160" cy="0"/>
                <wp:effectExtent l="0" t="0" r="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80C8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.65pt" to="475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6035675</wp:posOffset>
                </wp:positionH>
                <wp:positionV relativeFrom="paragraph">
                  <wp:posOffset>8255</wp:posOffset>
                </wp:positionV>
                <wp:extent cx="0" cy="941832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F5F5C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5pt,.65pt" to="475.25pt,7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8255</wp:posOffset>
                </wp:positionV>
                <wp:extent cx="0" cy="941832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55336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9pt,.65pt" to="504.9pt,7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8255</wp:posOffset>
                </wp:positionV>
                <wp:extent cx="0" cy="941832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1AAD6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.65pt" to="15.3pt,7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" o:allowincell="f"/>
            </w:pict>
          </mc:Fallback>
        </mc:AlternateContent>
      </w:r>
    </w:p>
    <w:p w:rsidR="00000000" w:rsidRDefault="009A6ED4">
      <w:pPr>
        <w:pStyle w:val="a4"/>
        <w:jc w:val="center"/>
        <w:rPr>
          <w:sz w:val="32"/>
        </w:rPr>
      </w:pPr>
      <w:r>
        <w:rPr>
          <w:sz w:val="32"/>
        </w:rPr>
        <w:t>СТОЛИЧНЫЙ ГУМАНИТАРНЫЙ</w:t>
      </w:r>
      <w:r>
        <w:rPr>
          <w:sz w:val="32"/>
        </w:rPr>
        <w:br/>
        <w:t>ИНСТИТУТ</w:t>
      </w: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психологии</w:t>
      </w:r>
    </w:p>
    <w:p w:rsidR="00000000" w:rsidRDefault="009A6ED4">
      <w:pPr>
        <w:pStyle w:val="a4"/>
        <w:jc w:val="center"/>
        <w:rPr>
          <w:b/>
        </w:rPr>
      </w:pPr>
      <w:r>
        <w:rPr>
          <w:b/>
          <w:sz w:val="24"/>
        </w:rPr>
        <w:t>ФАКУЛЬТЕТ</w:t>
      </w:r>
    </w:p>
    <w:p w:rsidR="00000000" w:rsidRDefault="009A6ED4">
      <w:pPr>
        <w:pStyle w:val="a4"/>
        <w:jc w:val="center"/>
        <w:rPr>
          <w:b/>
        </w:rPr>
      </w:pPr>
    </w:p>
    <w:p w:rsidR="00000000" w:rsidRDefault="009A6ED4">
      <w:pPr>
        <w:pStyle w:val="a4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психология</w:t>
      </w:r>
    </w:p>
    <w:p w:rsidR="00000000" w:rsidRDefault="009A6ED4">
      <w:pPr>
        <w:pStyle w:val="a4"/>
        <w:jc w:val="center"/>
        <w:rPr>
          <w:b/>
          <w:sz w:val="24"/>
        </w:rPr>
      </w:pPr>
      <w:r>
        <w:rPr>
          <w:b/>
          <w:sz w:val="24"/>
        </w:rPr>
        <w:t>СПЕЦИАЛЬНОСТЬ</w:t>
      </w:r>
    </w:p>
    <w:p w:rsidR="00000000" w:rsidRDefault="009A6ED4">
      <w:pPr>
        <w:pStyle w:val="a4"/>
        <w:jc w:val="center"/>
        <w:rPr>
          <w:b/>
        </w:rPr>
      </w:pPr>
    </w:p>
    <w:p w:rsidR="00000000" w:rsidRDefault="009A6ED4">
      <w:pPr>
        <w:pStyle w:val="a4"/>
        <w:jc w:val="center"/>
        <w:rPr>
          <w:b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jc w:val="center"/>
        <w:rPr>
          <w:b/>
          <w:i/>
          <w:sz w:val="44"/>
        </w:rPr>
      </w:pPr>
      <w:r>
        <w:rPr>
          <w:b/>
          <w:i/>
          <w:sz w:val="44"/>
        </w:rPr>
        <w:t>РЕФЕРАТ</w:t>
      </w:r>
    </w:p>
    <w:p w:rsidR="00000000" w:rsidRDefault="009A6ED4">
      <w:pPr>
        <w:pStyle w:val="a4"/>
        <w:jc w:val="center"/>
        <w:rPr>
          <w:b/>
          <w:sz w:val="32"/>
        </w:rPr>
      </w:pPr>
      <w:r>
        <w:rPr>
          <w:b/>
          <w:sz w:val="32"/>
        </w:rPr>
        <w:t>по дисциплине</w:t>
      </w:r>
    </w:p>
    <w:p w:rsidR="00000000" w:rsidRDefault="009A6ED4">
      <w:pPr>
        <w:pStyle w:val="a4"/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Психодиагностика</w:t>
      </w:r>
    </w:p>
    <w:p w:rsidR="00000000" w:rsidRDefault="009A6ED4">
      <w:pPr>
        <w:pStyle w:val="a4"/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38"/>
        </w:rPr>
        <w:t>Тема:</w:t>
      </w:r>
      <w:r>
        <w:rPr>
          <w:b/>
          <w:i/>
          <w:sz w:val="40"/>
        </w:rPr>
        <w:t xml:space="preserve"> «Из истории психологических тестов»</w:t>
      </w: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jc w:val="right"/>
        <w:rPr>
          <w:i/>
          <w:sz w:val="32"/>
        </w:rPr>
      </w:pPr>
      <w:r>
        <w:rPr>
          <w:i/>
          <w:sz w:val="34"/>
        </w:rPr>
        <w:t xml:space="preserve">Студентки </w:t>
      </w:r>
      <w:r>
        <w:rPr>
          <w:i/>
          <w:sz w:val="34"/>
          <w:lang w:val="en-US"/>
        </w:rPr>
        <w:t>III</w:t>
      </w:r>
      <w:r>
        <w:rPr>
          <w:i/>
          <w:sz w:val="34"/>
        </w:rPr>
        <w:t xml:space="preserve"> курса</w:t>
      </w:r>
    </w:p>
    <w:p w:rsidR="00000000" w:rsidRDefault="009A6ED4">
      <w:pPr>
        <w:pStyle w:val="a4"/>
        <w:spacing w:line="360" w:lineRule="auto"/>
        <w:jc w:val="right"/>
        <w:rPr>
          <w:b/>
          <w:i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b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i/>
          <w:sz w:val="32"/>
        </w:rPr>
      </w:pPr>
    </w:p>
    <w:p w:rsidR="00000000" w:rsidRDefault="009A6ED4">
      <w:pPr>
        <w:pStyle w:val="a4"/>
        <w:spacing w:line="360" w:lineRule="auto"/>
        <w:jc w:val="center"/>
        <w:rPr>
          <w:i/>
          <w:sz w:val="32"/>
        </w:rPr>
      </w:pPr>
      <w:r>
        <w:rPr>
          <w:i/>
          <w:sz w:val="32"/>
        </w:rPr>
        <w:t>СГИ, 2001 г.</w:t>
      </w:r>
    </w:p>
    <w:p w:rsidR="00000000" w:rsidRDefault="00B4678E">
      <w:pPr>
        <w:pStyle w:val="FR2"/>
        <w:ind w:firstLine="0"/>
        <w:jc w:val="center"/>
        <w:rPr>
          <w:b/>
          <w:sz w:val="32"/>
        </w:rPr>
      </w:pPr>
      <w:r>
        <w:rPr>
          <w:b/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6985</wp:posOffset>
                </wp:positionV>
                <wp:extent cx="585216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100F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.55pt" to="47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" o:allowincell="f"/>
            </w:pict>
          </mc:Fallback>
        </mc:AlternateContent>
      </w:r>
    </w:p>
    <w:p w:rsidR="00000000" w:rsidRDefault="009A6ED4">
      <w:pPr>
        <w:pStyle w:val="FR1"/>
        <w:spacing w:line="360" w:lineRule="auto"/>
        <w:ind w:firstLine="0"/>
        <w:jc w:val="center"/>
        <w:outlineLvl w:val="0"/>
        <w:rPr>
          <w:b/>
          <w:noProof/>
          <w:sz w:val="32"/>
        </w:rPr>
      </w:pPr>
      <w:r>
        <w:rPr>
          <w:b/>
          <w:noProof/>
          <w:sz w:val="32"/>
        </w:rPr>
        <w:lastRenderedPageBreak/>
        <w:t>План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  <w:r>
        <w:rPr>
          <w:b/>
          <w:noProof/>
          <w:sz w:val="28"/>
        </w:rPr>
        <w:t>Введение</w:t>
      </w:r>
    </w:p>
    <w:p w:rsidR="00000000" w:rsidRDefault="009A6ED4">
      <w:pPr>
        <w:pStyle w:val="FR1"/>
        <w:numPr>
          <w:ilvl w:val="0"/>
          <w:numId w:val="2"/>
        </w:numPr>
        <w:spacing w:line="360" w:lineRule="auto"/>
        <w:outlineLvl w:val="0"/>
        <w:rPr>
          <w:b/>
          <w:sz w:val="28"/>
        </w:rPr>
      </w:pPr>
      <w:r>
        <w:rPr>
          <w:b/>
          <w:sz w:val="28"/>
        </w:rPr>
        <w:t>Представления о тесте стр</w:t>
      </w:r>
      <w:r>
        <w:rPr>
          <w:b/>
          <w:sz w:val="28"/>
        </w:rPr>
        <w:t>анами древнего мира и средневековья</w:t>
      </w:r>
    </w:p>
    <w:p w:rsidR="00000000" w:rsidRDefault="009A6ED4">
      <w:pPr>
        <w:pStyle w:val="FR1"/>
        <w:numPr>
          <w:ilvl w:val="0"/>
          <w:numId w:val="2"/>
        </w:numPr>
        <w:outlineLvl w:val="0"/>
        <w:rPr>
          <w:b/>
          <w:noProof/>
          <w:sz w:val="28"/>
        </w:rPr>
      </w:pPr>
      <w:r>
        <w:rPr>
          <w:b/>
          <w:sz w:val="28"/>
        </w:rPr>
        <w:t>Первый тест ХХ века и возникновение идеи о средстве измерения в тесте</w:t>
      </w:r>
    </w:p>
    <w:p w:rsidR="00000000" w:rsidRDefault="009A6ED4">
      <w:pPr>
        <w:pStyle w:val="FR1"/>
        <w:numPr>
          <w:ilvl w:val="0"/>
          <w:numId w:val="2"/>
        </w:numPr>
        <w:spacing w:line="360" w:lineRule="auto"/>
        <w:outlineLvl w:val="0"/>
        <w:rPr>
          <w:b/>
          <w:noProof/>
          <w:sz w:val="28"/>
        </w:rPr>
      </w:pPr>
      <w:r>
        <w:rPr>
          <w:b/>
          <w:sz w:val="28"/>
        </w:rPr>
        <w:t>Современный тест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  <w:r>
        <w:rPr>
          <w:b/>
          <w:noProof/>
          <w:sz w:val="28"/>
        </w:rPr>
        <w:t>Заключение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jc w:val="center"/>
        <w:outlineLvl w:val="0"/>
        <w:rPr>
          <w:b/>
          <w:noProof/>
          <w:sz w:val="32"/>
        </w:rPr>
      </w:pPr>
      <w:r>
        <w:rPr>
          <w:b/>
          <w:noProof/>
          <w:sz w:val="32"/>
        </w:rPr>
        <w:lastRenderedPageBreak/>
        <w:t>Содержание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  <w:r>
        <w:rPr>
          <w:b/>
          <w:noProof/>
          <w:sz w:val="28"/>
        </w:rPr>
        <w:t>Введение…………………………………………………………………………4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sz w:val="28"/>
        </w:rPr>
      </w:pPr>
      <w:r>
        <w:rPr>
          <w:b/>
          <w:sz w:val="28"/>
        </w:rPr>
        <w:t>1. Представления о тесте странами древнего мира и</w:t>
      </w:r>
      <w:r>
        <w:rPr>
          <w:b/>
          <w:sz w:val="28"/>
        </w:rPr>
        <w:t xml:space="preserve"> средневековья……5</w:t>
      </w:r>
    </w:p>
    <w:p w:rsidR="00000000" w:rsidRDefault="009A6ED4">
      <w:pPr>
        <w:pStyle w:val="FR1"/>
        <w:ind w:firstLine="0"/>
        <w:outlineLvl w:val="0"/>
        <w:rPr>
          <w:b/>
          <w:noProof/>
          <w:sz w:val="28"/>
        </w:rPr>
      </w:pPr>
      <w:r>
        <w:rPr>
          <w:b/>
          <w:sz w:val="28"/>
        </w:rPr>
        <w:t xml:space="preserve">2. Первый тест ХХ века и возникновение идеи 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sz w:val="28"/>
        </w:rPr>
      </w:pPr>
      <w:r>
        <w:rPr>
          <w:b/>
          <w:sz w:val="28"/>
        </w:rPr>
        <w:t xml:space="preserve">     о средстве измерения в тесте……………………………………………..10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  <w:r>
        <w:rPr>
          <w:b/>
          <w:sz w:val="28"/>
        </w:rPr>
        <w:t>3. Современный тест………………………………………………………….19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  <w:r>
        <w:rPr>
          <w:b/>
          <w:noProof/>
          <w:sz w:val="28"/>
        </w:rPr>
        <w:t>Заключение…………………………………………………………………….23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  <w:r>
        <w:rPr>
          <w:b/>
          <w:noProof/>
          <w:sz w:val="28"/>
        </w:rPr>
        <w:t>Использованная литература…………………………………………………24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jc w:val="center"/>
        <w:outlineLvl w:val="0"/>
        <w:rPr>
          <w:b/>
          <w:noProof/>
          <w:sz w:val="32"/>
        </w:rPr>
      </w:pPr>
    </w:p>
    <w:p w:rsidR="00000000" w:rsidRDefault="009A6ED4">
      <w:pPr>
        <w:pStyle w:val="FR1"/>
        <w:spacing w:line="360" w:lineRule="auto"/>
        <w:ind w:firstLine="0"/>
        <w:jc w:val="center"/>
        <w:outlineLvl w:val="0"/>
        <w:rPr>
          <w:b/>
          <w:noProof/>
          <w:sz w:val="32"/>
        </w:rPr>
      </w:pPr>
    </w:p>
    <w:p w:rsidR="00000000" w:rsidRDefault="009A6ED4">
      <w:pPr>
        <w:pStyle w:val="FR1"/>
        <w:spacing w:line="360" w:lineRule="auto"/>
        <w:ind w:firstLine="0"/>
        <w:jc w:val="center"/>
        <w:outlineLvl w:val="0"/>
        <w:rPr>
          <w:b/>
          <w:noProof/>
          <w:sz w:val="32"/>
        </w:rPr>
      </w:pPr>
      <w:r>
        <w:rPr>
          <w:b/>
          <w:noProof/>
          <w:sz w:val="32"/>
        </w:rPr>
        <w:lastRenderedPageBreak/>
        <w:t>Введение</w:t>
      </w: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  <w:r>
        <w:rPr>
          <w:noProof/>
          <w:sz w:val="28"/>
        </w:rPr>
        <w:t>Тестами в психологии называют стандартизированные методики психодиагностики, позволяющие получать сопоставимые колличественные и качественные показатели степени развитости изучаемых свойств. Под стандартизированностью таких методи</w:t>
      </w:r>
      <w:r>
        <w:rPr>
          <w:noProof/>
          <w:sz w:val="28"/>
        </w:rPr>
        <w:t xml:space="preserve">к имеется в виду то, что они всегда и везде должны применяться одинаковым образом, начиная от ситуации и инструкции, получаемой испытуемым, кончая способами вычисления и интерпритации получаемых показателей. Сопоставимость означает, что оценки, получаемые </w:t>
      </w:r>
      <w:r>
        <w:rPr>
          <w:noProof/>
          <w:sz w:val="28"/>
        </w:rPr>
        <w:t xml:space="preserve">при помощи теста, можно сравнивать друг с другом независимо от того, где, когда, как и кем они были получены, если, разумеется, тест применялся правильно. </w:t>
      </w: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  <w:r>
        <w:rPr>
          <w:noProof/>
          <w:sz w:val="28"/>
        </w:rPr>
        <w:t>История психологического теста уходит своими корнями в древние времена, и я в своем реферате попытал</w:t>
      </w:r>
      <w:r>
        <w:rPr>
          <w:noProof/>
          <w:sz w:val="28"/>
        </w:rPr>
        <w:t xml:space="preserve">ась частично осветить некоторые ммоменты его развития.  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b/>
          <w:noProof/>
          <w:sz w:val="28"/>
        </w:rPr>
      </w:pPr>
    </w:p>
    <w:p w:rsidR="00000000" w:rsidRDefault="009A6ED4">
      <w:pPr>
        <w:pStyle w:val="FR2"/>
        <w:numPr>
          <w:ilvl w:val="0"/>
          <w:numId w:val="1"/>
        </w:numPr>
        <w:jc w:val="center"/>
        <w:rPr>
          <w:b/>
          <w:sz w:val="32"/>
        </w:rPr>
      </w:pPr>
      <w:r>
        <w:rPr>
          <w:b/>
          <w:sz w:val="32"/>
        </w:rPr>
        <w:lastRenderedPageBreak/>
        <w:t>Представления о тесте странами древнего мира                       и средневековья</w:t>
      </w:r>
    </w:p>
    <w:p w:rsidR="00000000" w:rsidRDefault="009A6ED4">
      <w:pPr>
        <w:pStyle w:val="FR2"/>
        <w:ind w:firstLine="0"/>
        <w:jc w:val="center"/>
        <w:rPr>
          <w:b/>
          <w:sz w:val="32"/>
        </w:rPr>
      </w:pPr>
    </w:p>
    <w:p w:rsidR="00000000" w:rsidRDefault="009A6ED4">
      <w:pPr>
        <w:pStyle w:val="FR2"/>
        <w:spacing w:line="360" w:lineRule="auto"/>
        <w:ind w:firstLine="851"/>
        <w:rPr>
          <w:sz w:val="28"/>
        </w:rPr>
      </w:pPr>
      <w:r>
        <w:rPr>
          <w:sz w:val="28"/>
        </w:rPr>
        <w:t>Предыстория теста уходит в глубину веков, она связана с испытанием различных способностей, знаний,</w:t>
      </w:r>
      <w:r>
        <w:rPr>
          <w:sz w:val="28"/>
        </w:rPr>
        <w:t xml:space="preserve"> умений и навыков. Уже в середине третьего тысячилетия до нашей эры в Древнем Вавилоне проводились испытания выпускников в школах, где готовились писцы. Профессионально подготовленный писец был центральной фигурой месопотамской цивилизации, благодаря обшир</w:t>
      </w:r>
      <w:r>
        <w:rPr>
          <w:sz w:val="28"/>
        </w:rPr>
        <w:t>ным по тем временам знаниям, он был обязан знать все четыре арифметических действия, уметь измерять поля, распределять роционы, делить имцщество, владеть искусством пения и игры на музикальных инструментах. Кроме того, проверялось умение разбираться в ткан</w:t>
      </w:r>
      <w:r>
        <w:rPr>
          <w:sz w:val="28"/>
        </w:rPr>
        <w:t xml:space="preserve">ях, металах, растениях и др.  </w:t>
      </w:r>
    </w:p>
    <w:p w:rsidR="00000000" w:rsidRDefault="009A6ED4">
      <w:pPr>
        <w:pStyle w:val="FR2"/>
        <w:spacing w:line="360" w:lineRule="auto"/>
        <w:ind w:firstLine="851"/>
        <w:rPr>
          <w:sz w:val="28"/>
        </w:rPr>
      </w:pPr>
      <w:r>
        <w:rPr>
          <w:sz w:val="28"/>
        </w:rPr>
        <w:t>В Древнем Египте только тот обучался искусству жреца, кто был способен выдержать систему определенных испытаний. Вначале канди</w:t>
      </w:r>
      <w:r>
        <w:rPr>
          <w:sz w:val="28"/>
        </w:rPr>
        <w:softHyphen/>
        <w:t>дат в жрецы проходил собеседование, в процессе которого выяснялись его биографические данные, уров</w:t>
      </w:r>
      <w:r>
        <w:rPr>
          <w:sz w:val="28"/>
        </w:rPr>
        <w:t>ень образованности; кроме того, оце</w:t>
      </w:r>
      <w:r>
        <w:rPr>
          <w:sz w:val="28"/>
        </w:rPr>
        <w:softHyphen/>
        <w:t xml:space="preserve">нивались внешность, умение вести беседу. Затем следовали проверки умения трудиться, слушать и молчать, испытания огнем, водой, страхом преодоления мрачных подземелий в полном одиночестве и др. Все эти жестокие испытания </w:t>
      </w:r>
      <w:r>
        <w:rPr>
          <w:sz w:val="28"/>
        </w:rPr>
        <w:t>дополнялись угрозой смерти для тех, кто не был уверен в своих способностях к учению и в том, что сумеет выдержать все тяготы длительного периода образова</w:t>
      </w:r>
      <w:r>
        <w:rPr>
          <w:sz w:val="28"/>
        </w:rPr>
        <w:softHyphen/>
        <w:t>ния. Поэтому каждому кандидату предлагалось еще раз подумать и, тщательно взвесив, решить, с какой сто</w:t>
      </w:r>
      <w:r>
        <w:rPr>
          <w:sz w:val="28"/>
        </w:rPr>
        <w:t>роны закрыть за собой дверь в храм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внутренней или с внешней.</w:t>
      </w:r>
    </w:p>
    <w:p w:rsidR="00000000" w:rsidRDefault="009A6ED4">
      <w:pPr>
        <w:pStyle w:val="FR2"/>
        <w:spacing w:line="360" w:lineRule="auto"/>
        <w:ind w:firstLine="851"/>
        <w:rPr>
          <w:sz w:val="28"/>
        </w:rPr>
      </w:pPr>
      <w:r>
        <w:rPr>
          <w:sz w:val="28"/>
        </w:rPr>
        <w:t>Сообщается, что эту суровую систему испытаний успешно преодо</w:t>
      </w:r>
      <w:r>
        <w:rPr>
          <w:sz w:val="28"/>
        </w:rPr>
        <w:softHyphen/>
        <w:t>лел знаменитый ученый древности Пифагор. Вернувшись позже в Гре</w:t>
      </w:r>
      <w:r>
        <w:rPr>
          <w:sz w:val="28"/>
        </w:rPr>
        <w:softHyphen/>
        <w:t>цию, он основал школу, допуск в которую открывал только для тех, к</w:t>
      </w:r>
      <w:r>
        <w:rPr>
          <w:sz w:val="28"/>
        </w:rPr>
        <w:t>то был способен преодолеть серию различных испытаний, похожих на те, которые он выдержал сам. Как свидетельствуют источники, Пифагор подчеркивал важную роль интеллектуальных способностей, утверждая, что «не из каждого де</w:t>
      </w:r>
      <w:r>
        <w:rPr>
          <w:sz w:val="28"/>
        </w:rPr>
        <w:softHyphen/>
        <w:t>рева можно выточить Меркурия», и по</w:t>
      </w:r>
      <w:r>
        <w:rPr>
          <w:sz w:val="28"/>
        </w:rPr>
        <w:t xml:space="preserve">тому, вероятно, придавал </w:t>
      </w:r>
      <w:r>
        <w:rPr>
          <w:sz w:val="28"/>
        </w:rPr>
        <w:lastRenderedPageBreak/>
        <w:t>боль</w:t>
      </w:r>
      <w:r>
        <w:rPr>
          <w:sz w:val="28"/>
        </w:rPr>
        <w:softHyphen/>
        <w:t>шое значение диагностике именно этих способностей. Для этого каж</w:t>
      </w:r>
      <w:r>
        <w:rPr>
          <w:sz w:val="28"/>
        </w:rPr>
        <w:softHyphen/>
        <w:t>дому давалась сравнительно трудная математическая задача. В слу</w:t>
      </w:r>
      <w:r>
        <w:rPr>
          <w:sz w:val="28"/>
        </w:rPr>
        <w:softHyphen/>
        <w:t>чае ее решения вопрос о приеме решался сразу. Однако чаще всего задача не решалась, после чего не</w:t>
      </w:r>
      <w:r>
        <w:rPr>
          <w:sz w:val="28"/>
        </w:rPr>
        <w:t>удачника вводили в зал, где уче</w:t>
      </w:r>
      <w:r>
        <w:rPr>
          <w:sz w:val="28"/>
        </w:rPr>
        <w:softHyphen/>
        <w:t>ники, по правилам испытаний, должны были беспощадно поднимать его на смех, давая ему обидные прозвища. Если поведение новичка в этой критической ситуации характеризовалось умением отвечать на выпады, хорошо и достойно держат</w:t>
      </w:r>
      <w:r>
        <w:rPr>
          <w:sz w:val="28"/>
        </w:rPr>
        <w:t>ь себя, его принимали в школу</w:t>
      </w:r>
      <w:r>
        <w:rPr>
          <w:noProof/>
          <w:sz w:val="28"/>
        </w:rPr>
        <w:t>.</w:t>
      </w:r>
    </w:p>
    <w:p w:rsidR="00000000" w:rsidRDefault="009A6ED4">
      <w:pPr>
        <w:pStyle w:val="FR2"/>
        <w:spacing w:line="360" w:lineRule="auto"/>
        <w:ind w:firstLine="851"/>
        <w:rPr>
          <w:sz w:val="28"/>
        </w:rPr>
      </w:pPr>
      <w:r>
        <w:rPr>
          <w:sz w:val="28"/>
        </w:rPr>
        <w:t>Особенное значение Пифагор придавал смеху и походке молодых людей, утверждая, что манера смеяться является самым хорошим по</w:t>
      </w:r>
      <w:r>
        <w:rPr>
          <w:sz w:val="28"/>
        </w:rPr>
        <w:softHyphen/>
        <w:t>казателем характера человека. Он внимательно относился к рекомен</w:t>
      </w:r>
      <w:r>
        <w:rPr>
          <w:sz w:val="28"/>
        </w:rPr>
        <w:softHyphen/>
        <w:t>дациям родителей и учителей, тщатель</w:t>
      </w:r>
      <w:r>
        <w:rPr>
          <w:sz w:val="28"/>
        </w:rPr>
        <w:t>но вел наблюдение за каждым новичком после того, как последнего приглашали свободно высказываться и не стесняться, смелее оспаривать мнения собеседников.</w:t>
      </w:r>
    </w:p>
    <w:p w:rsidR="00000000" w:rsidRDefault="009A6ED4">
      <w:pPr>
        <w:pStyle w:val="FR2"/>
        <w:spacing w:line="360" w:lineRule="auto"/>
        <w:ind w:firstLine="851"/>
        <w:rPr>
          <w:sz w:val="28"/>
        </w:rPr>
      </w:pPr>
      <w:r>
        <w:rPr>
          <w:sz w:val="28"/>
        </w:rPr>
        <w:t>Сообщается</w:t>
      </w:r>
      <w:r>
        <w:rPr>
          <w:noProof/>
          <w:sz w:val="28"/>
        </w:rPr>
        <w:t>,</w:t>
      </w:r>
      <w:r>
        <w:rPr>
          <w:sz w:val="28"/>
        </w:rPr>
        <w:t xml:space="preserve"> что за</w:t>
      </w:r>
      <w:r>
        <w:rPr>
          <w:noProof/>
          <w:sz w:val="28"/>
        </w:rPr>
        <w:t xml:space="preserve"> 2200</w:t>
      </w:r>
      <w:r>
        <w:rPr>
          <w:sz w:val="28"/>
        </w:rPr>
        <w:t xml:space="preserve"> лет до н. э. в Древнем Китае уже существовала система проверки способностей ли</w:t>
      </w:r>
      <w:r>
        <w:rPr>
          <w:sz w:val="28"/>
        </w:rPr>
        <w:t>ц, желав</w:t>
      </w:r>
      <w:r>
        <w:rPr>
          <w:sz w:val="28"/>
        </w:rPr>
        <w:softHyphen/>
        <w:t>ших занять должности правительственных чиновников. Каждые три года чиновники повторно экзаменовались лично у императора по шести «искусствам»: музыке, стрельбе из лука, верховой езде, умению пи</w:t>
      </w:r>
      <w:r>
        <w:rPr>
          <w:sz w:val="28"/>
        </w:rPr>
        <w:softHyphen/>
        <w:t>сать, считать, знанию ритуалов и церемоний. Для госуд</w:t>
      </w:r>
      <w:r>
        <w:rPr>
          <w:sz w:val="28"/>
        </w:rPr>
        <w:t>арства система экзаменов была важным средством отбора достаточно способных, в меру эрудированных, и главное, лояльных по отношению к власти лю</w:t>
      </w:r>
      <w:r>
        <w:rPr>
          <w:sz w:val="28"/>
        </w:rPr>
        <w:softHyphen/>
        <w:t>дей для последующего их использования на административной службе.</w:t>
      </w:r>
    </w:p>
    <w:p w:rsidR="00000000" w:rsidRDefault="009A6ED4">
      <w:pPr>
        <w:pStyle w:val="FR2"/>
        <w:spacing w:line="360" w:lineRule="auto"/>
        <w:ind w:firstLine="851"/>
        <w:rPr>
          <w:sz w:val="28"/>
        </w:rPr>
      </w:pPr>
      <w:r>
        <w:rPr>
          <w:sz w:val="28"/>
        </w:rPr>
        <w:t>Нередко результаты испытания интеллектуальных с</w:t>
      </w:r>
      <w:r>
        <w:rPr>
          <w:sz w:val="28"/>
        </w:rPr>
        <w:t>пособностей становились предметом гордости того или иного народа, а иногда слу</w:t>
      </w:r>
      <w:r>
        <w:rPr>
          <w:sz w:val="28"/>
        </w:rPr>
        <w:softHyphen/>
        <w:t>жили даже для извлечения доходов. Сообщается, например, что индийский царь Девсарм, желая испытать мудрость иранцев, прислал им шахматы. Предполагалось, что иранцы вряд ли сумею</w:t>
      </w:r>
      <w:r>
        <w:rPr>
          <w:sz w:val="28"/>
        </w:rPr>
        <w:t>т разгадать суть этой игры и потому они должны были по условию отослать в Индию подать. Сообщается, однако, что визирь Хосрова Важургмихр понял правила игры и в свою очередь изобрел игру, называемую сейчас нарды. Он послал с новой игрой визиря в Индию, где</w:t>
      </w:r>
      <w:r>
        <w:rPr>
          <w:sz w:val="28"/>
        </w:rPr>
        <w:t xml:space="preserve"> ее, как выясни</w:t>
      </w:r>
      <w:r>
        <w:rPr>
          <w:sz w:val="28"/>
        </w:rPr>
        <w:softHyphen/>
        <w:t>лось, разгадать не смогли</w:t>
      </w:r>
      <w:r>
        <w:rPr>
          <w:noProof/>
          <w:sz w:val="28"/>
        </w:rPr>
        <w:t>.</w:t>
      </w:r>
    </w:p>
    <w:p w:rsidR="00000000" w:rsidRDefault="009A6ED4">
      <w:pPr>
        <w:pStyle w:val="Normal"/>
        <w:spacing w:line="360" w:lineRule="auto"/>
        <w:ind w:firstLine="851"/>
      </w:pPr>
      <w:r>
        <w:t>Другим свидетельством использования испытаний тестового харак</w:t>
      </w:r>
      <w:r>
        <w:softHyphen/>
        <w:t>тера являются материалы, излагающие основы религиозного учения чань-буддизма. Учителя чань-буддизма использовали загадки, вопросы-парадоксы с одновреме</w:t>
      </w:r>
      <w:r>
        <w:t>нным созданием ситуации психологического стресса. Отвечать на них необходимо было сразу, на раздумывание не отводилось ни секунды. Как отмечает Н. В. Абаев, в чаньских поедин</w:t>
      </w:r>
      <w:r>
        <w:softHyphen/>
        <w:t xml:space="preserve">ках-диалогах сама парадоксальность постановки вопросов (например, была ли борода </w:t>
      </w:r>
      <w:r>
        <w:t>у бородатого варвара или имеет ли собака природу Будды?) создавала драматическое напряжение, которое усиливалось всем образом действий наставника. Хватая своего оппонента и крича на него: «Говори! Говори! Отвечай немедленно!», он создавал ситуа</w:t>
      </w:r>
      <w:r>
        <w:softHyphen/>
        <w:t>цию психиче</w:t>
      </w:r>
      <w:r>
        <w:t>ского напряжения. Чаньские парадоксальные загадки использовались, по мнению этого же автора, в качестве тестов на опре</w:t>
      </w:r>
      <w:r>
        <w:softHyphen/>
        <w:t>деленный «чаньский» ход мышления. В зависимости от того, как тести</w:t>
      </w:r>
      <w:r>
        <w:softHyphen/>
        <w:t xml:space="preserve">руемый неофит отвечал на эти загадки, опытный наставник определял, на </w:t>
      </w:r>
      <w:r>
        <w:t>каком уровне «просветленности» он находился и какие меры нужно принять для углубления его «чаньского опыта», а также выявлял симу</w:t>
      </w:r>
      <w:r>
        <w:softHyphen/>
        <w:t xml:space="preserve">лянтов, скрывающих за внешней грубостью и странностью манер свою некомпетентность. </w:t>
      </w:r>
    </w:p>
    <w:p w:rsidR="00000000" w:rsidRDefault="009A6ED4">
      <w:pPr>
        <w:pStyle w:val="Normal"/>
        <w:spacing w:line="360" w:lineRule="auto"/>
        <w:ind w:firstLine="851"/>
      </w:pPr>
      <w:r>
        <w:t xml:space="preserve">В созданном чжурчжэнями государстве Цзинь </w:t>
      </w:r>
      <w:r>
        <w:t>результаты экзаме</w:t>
      </w:r>
      <w:r>
        <w:softHyphen/>
        <w:t>нов применялись для распределения выпускников медицинского учи</w:t>
      </w:r>
      <w:r>
        <w:softHyphen/>
        <w:t>лища. Из числа выдержавших экзамены лучшие поступали на государ</w:t>
      </w:r>
      <w:r>
        <w:softHyphen/>
        <w:t>ственную службу в качестве практикующих врачей, преподавателей или исследователей, худшие получали разрешение з</w:t>
      </w:r>
      <w:r>
        <w:t>аниматься частной практикой. Не выдержавшим экзамен рекомендовалось либо продол</w:t>
      </w:r>
      <w:r>
        <w:softHyphen/>
        <w:t>жить подготовку, либо сменить профессию</w:t>
      </w:r>
      <w:r>
        <w:rPr>
          <w:noProof/>
        </w:rPr>
        <w:t>.</w:t>
      </w:r>
    </w:p>
    <w:p w:rsidR="00000000" w:rsidRDefault="009A6ED4">
      <w:pPr>
        <w:pStyle w:val="Normal"/>
        <w:spacing w:line="360" w:lineRule="auto"/>
        <w:ind w:firstLine="851"/>
      </w:pPr>
      <w:r>
        <w:t>Различные конкурсы и экзамены устраивались и в средневековом Вьетнамском государстве. Всего за два года в период с</w:t>
      </w:r>
      <w:r>
        <w:rPr>
          <w:noProof/>
        </w:rPr>
        <w:t xml:space="preserve"> 1370</w:t>
      </w:r>
      <w:r>
        <w:t xml:space="preserve"> по</w:t>
      </w:r>
      <w:r>
        <w:rPr>
          <w:noProof/>
        </w:rPr>
        <w:t xml:space="preserve"> 1372</w:t>
      </w:r>
      <w:r>
        <w:t xml:space="preserve"> г. удал</w:t>
      </w:r>
      <w:r>
        <w:t>ось провести переаттестацию всех военных и гражданских чинов</w:t>
      </w:r>
      <w:r>
        <w:softHyphen/>
        <w:t>ников, что позволило организовать проверку государственного аппа</w:t>
      </w:r>
      <w:r>
        <w:softHyphen/>
        <w:t xml:space="preserve">рата по всей стране. В результате этого Вьетнам вновь стал сильным и жизнеспособным феодальным государством; особое внимание было </w:t>
      </w:r>
      <w:r>
        <w:t>уделено созданию боеспособного офицерского корпуса</w:t>
      </w:r>
      <w:r>
        <w:rPr>
          <w:noProof/>
        </w:rPr>
        <w:t>.</w:t>
      </w:r>
    </w:p>
    <w:p w:rsidR="00000000" w:rsidRDefault="009A6ED4">
      <w:pPr>
        <w:pStyle w:val="Normal"/>
        <w:spacing w:line="360" w:lineRule="auto"/>
        <w:ind w:firstLine="851"/>
      </w:pPr>
      <w:r>
        <w:t>В</w:t>
      </w:r>
      <w:r>
        <w:rPr>
          <w:noProof/>
        </w:rPr>
        <w:t xml:space="preserve"> XV</w:t>
      </w:r>
      <w:r>
        <w:t xml:space="preserve"> в. конкурсные испытания были упорядочены. Они проводи</w:t>
      </w:r>
      <w:r>
        <w:softHyphen/>
        <w:t xml:space="preserve">лись по этапам и турам. Присвоение высших степеней на экзаменах сопровождалось большими почестями. Лауреаты получали подарки от короля, их имена </w:t>
      </w:r>
      <w:r>
        <w:t>вносились в «золотой список», который вывешивался у Восточных ворот столицы, об их победах на конкурсе сообщалось в родную общину. Имена наиболее отличившихся высекались на специ</w:t>
      </w:r>
      <w:r>
        <w:softHyphen/>
        <w:t>альных каменных стелах, установленных в Храме Литературы</w:t>
      </w:r>
      <w:r>
        <w:rPr>
          <w:noProof/>
        </w:rPr>
        <w:t>.</w:t>
      </w:r>
    </w:p>
    <w:p w:rsidR="00000000" w:rsidRDefault="009A6ED4">
      <w:pPr>
        <w:pStyle w:val="Normal"/>
        <w:spacing w:line="360" w:lineRule="auto"/>
        <w:ind w:firstLine="851"/>
        <w:rPr>
          <w:b/>
          <w:noProof/>
          <w:sz w:val="32"/>
        </w:rPr>
      </w:pPr>
      <w:r>
        <w:t>Интересные данные п</w:t>
      </w:r>
      <w:r>
        <w:t>риводятся В. Н. Басиловым в отношении шаманства. У некоторых народов (например, у эскимосов) чуть ли не каждый взрослый мужчина считал себя способным к шаманству, но эти претензии отвергались в процессе испытаний. Проверка и, как результат ее, признание бы</w:t>
      </w:r>
      <w:r>
        <w:t>ли непременными условиями шаманской деятельности. У разных народов, проверка шамана принимала свои формы. В частности, когда у казахов кто-либо объявлял себя шама</w:t>
      </w:r>
      <w:r>
        <w:softHyphen/>
        <w:t>ном, то он по требованию народа должен был, как сообщается, ходить по снегу в трескучий мороз</w:t>
      </w:r>
      <w:r>
        <w:t xml:space="preserve"> босиком и с обнаженной головой, лизать языком раскаленные докрасна железные предметы. У народности ханты неудачного претендента считали сумасшедшим. У ульчей шаман под</w:t>
      </w:r>
      <w:r>
        <w:softHyphen/>
        <w:t>вергался испытаниям во время поминок. Такой же обычай был у на</w:t>
      </w:r>
      <w:r>
        <w:softHyphen/>
        <w:t>найцев</w:t>
      </w:r>
      <w:r>
        <w:rPr>
          <w:noProof/>
        </w:rPr>
        <w:t>.</w:t>
      </w:r>
      <w:r>
        <w:rPr>
          <w:b/>
          <w:noProof/>
          <w:sz w:val="32"/>
        </w:rPr>
        <w:t xml:space="preserve">   </w:t>
      </w:r>
    </w:p>
    <w:p w:rsidR="00000000" w:rsidRDefault="009A6ED4">
      <w:pPr>
        <w:pStyle w:val="Normal"/>
        <w:spacing w:line="360" w:lineRule="auto"/>
        <w:ind w:firstLine="851"/>
      </w:pPr>
      <w:r>
        <w:t>Приведенный з</w:t>
      </w:r>
      <w:r>
        <w:t>десь краткий исторический экскурс позволяет сде</w:t>
      </w:r>
      <w:r>
        <w:softHyphen/>
        <w:t>лать вывод о необходимости рассматривать испытания индивидуаль</w:t>
      </w:r>
      <w:r>
        <w:softHyphen/>
        <w:t>ных способностей как важную и неотъемлемую часть общественной жизни многих (если не всех) народов мира со времен древнейших цивилизаций и до наши</w:t>
      </w:r>
      <w:r>
        <w:t>х дней. Однако можно ли, на основании приве</w:t>
      </w:r>
      <w:r>
        <w:softHyphen/>
        <w:t>денных данных говорить о глубокой истории и широкой распространен</w:t>
      </w:r>
      <w:r>
        <w:softHyphen/>
        <w:t>ности тестов? Если согласиться с</w:t>
      </w:r>
      <w:r>
        <w:rPr>
          <w:lang w:val="en-US"/>
        </w:rPr>
        <w:t xml:space="preserve"> наибо</w:t>
      </w:r>
      <w:r>
        <w:t>лее известными сейчас опреде</w:t>
      </w:r>
      <w:r>
        <w:softHyphen/>
        <w:t>лениями теста даваемыми как перевод</w:t>
      </w:r>
      <w:r>
        <w:rPr>
          <w:noProof/>
        </w:rPr>
        <w:t xml:space="preserve"> </w:t>
      </w:r>
      <w:r>
        <w:t xml:space="preserve"> с английского слова</w:t>
      </w:r>
      <w:r>
        <w:rPr>
          <w:lang w:val="en-US"/>
        </w:rPr>
        <w:t xml:space="preserve"> «test» — </w:t>
      </w:r>
      <w:r>
        <w:t>испытание про</w:t>
      </w:r>
      <w:r>
        <w:t>верка, проба, то на поставленный вопрос надо отвечать утвердительно. Дело, однако, в том, можно ли в наше время так опре</w:t>
      </w:r>
      <w:r>
        <w:softHyphen/>
        <w:t>делять тест.</w:t>
      </w:r>
    </w:p>
    <w:p w:rsidR="00000000" w:rsidRDefault="009A6ED4">
      <w:pPr>
        <w:pStyle w:val="Normal"/>
        <w:spacing w:line="360" w:lineRule="auto"/>
        <w:ind w:firstLine="851"/>
      </w:pPr>
      <w:r>
        <w:t>Определения подобного рода Маркс удачно называл простым назва</w:t>
      </w:r>
      <w:r>
        <w:softHyphen/>
        <w:t>нием идеи, создающим только видимость познания. «Объяснение,</w:t>
      </w:r>
      <w:r>
        <w:t xml:space="preserve"> - пи</w:t>
      </w:r>
      <w:r>
        <w:softHyphen/>
        <w:t>сал он, - в котором нет указания на</w:t>
      </w:r>
      <w:r>
        <w:rPr>
          <w:lang w:val="en-US"/>
        </w:rPr>
        <w:t xml:space="preserve"> differentia specifica</w:t>
      </w:r>
      <w:r>
        <w:t xml:space="preserve"> (т. е. специфи</w:t>
      </w:r>
      <w:r>
        <w:softHyphen/>
        <w:t>ческое различие), не есть объяснение»</w:t>
      </w:r>
      <w:r>
        <w:rPr>
          <w:noProof/>
        </w:rPr>
        <w:t>.</w:t>
      </w:r>
      <w:r>
        <w:t xml:space="preserve"> Для научного анализа приведенная выше трактовка теста уже недостаточна, ибо она не   раскрывает тех существенных признаков, которые выделя</w:t>
      </w:r>
      <w:r>
        <w:t>ют тест из других средств психодиагностики, контроля знаний методов оценки способностей. «Слишком короткие определения, - отмечал В.</w:t>
      </w:r>
      <w:r>
        <w:rPr>
          <w:noProof/>
        </w:rPr>
        <w:t xml:space="preserve"> И.</w:t>
      </w:r>
      <w:r>
        <w:t xml:space="preserve"> Ленин, - хотя и удобны... все же недо</w:t>
      </w:r>
      <w:r>
        <w:softHyphen/>
        <w:t>статочны, раз из них</w:t>
      </w:r>
      <w:r>
        <w:rPr>
          <w:lang w:val="en-US"/>
        </w:rPr>
        <w:t xml:space="preserve"> </w:t>
      </w:r>
      <w:r>
        <w:t>надо особо выводить весьма существенные черты того явления, к</w:t>
      </w:r>
      <w:r>
        <w:t>оторое надо определить»</w:t>
      </w:r>
      <w:r>
        <w:rPr>
          <w:noProof/>
        </w:rPr>
        <w:t>).</w:t>
      </w:r>
    </w:p>
    <w:p w:rsidR="00000000" w:rsidRDefault="009A6ED4">
      <w:pPr>
        <w:pStyle w:val="Normal"/>
        <w:spacing w:line="360" w:lineRule="auto"/>
        <w:ind w:firstLine="851"/>
      </w:pPr>
      <w:r>
        <w:t>В случае с тестами научный анализ дает классический пример видимого совпадения вещей по форме   и их действительных различий по существу. Различия</w:t>
      </w:r>
      <w:r>
        <w:rPr>
          <w:lang w:val="en-US"/>
        </w:rPr>
        <w:t xml:space="preserve"> </w:t>
      </w:r>
      <w:r>
        <w:t>начинаются с рассмотрения основного понятия. В марксистско-ленинской философии слож</w:t>
      </w:r>
      <w:r>
        <w:t>илась традиция рассмотре</w:t>
      </w:r>
      <w:r>
        <w:softHyphen/>
        <w:t>ния научных понятий с двух</w:t>
      </w:r>
      <w:r>
        <w:rPr>
          <w:smallCaps/>
        </w:rPr>
        <w:t xml:space="preserve"> </w:t>
      </w:r>
      <w:r>
        <w:t>противоположных позиции. Как отмечал Б. М. Кедров,</w:t>
      </w:r>
      <w:r>
        <w:rPr>
          <w:lang w:val="en-US"/>
        </w:rPr>
        <w:t xml:space="preserve"> каждое</w:t>
      </w:r>
      <w:r>
        <w:t xml:space="preserve"> понятие может</w:t>
      </w:r>
      <w:r>
        <w:rPr>
          <w:noProof/>
        </w:rPr>
        <w:t xml:space="preserve"> </w:t>
      </w:r>
      <w:r>
        <w:t>быть зафиксировано, во-первых, как сложившееся готовое</w:t>
      </w:r>
      <w:r>
        <w:rPr>
          <w:lang w:val="en-US"/>
        </w:rPr>
        <w:t xml:space="preserve"> </w:t>
      </w:r>
      <w:r>
        <w:t>на данный</w:t>
      </w:r>
      <w:r>
        <w:rPr>
          <w:noProof/>
        </w:rPr>
        <w:t xml:space="preserve"> </w:t>
      </w:r>
      <w:r>
        <w:t xml:space="preserve"> момент времени, а потому как относительно неизменное, постоянное. </w:t>
      </w:r>
      <w:r>
        <w:t xml:space="preserve"> Во-вторых, научные понятия мо</w:t>
      </w:r>
      <w:r>
        <w:softHyphen/>
        <w:t>гут и должны быть рассмотрены,</w:t>
      </w:r>
      <w:r>
        <w:rPr>
          <w:lang w:val="en-US"/>
        </w:rPr>
        <w:t xml:space="preserve"> исхо</w:t>
      </w:r>
      <w:r>
        <w:t>дя из того, что они выражают и резюмируют</w:t>
      </w:r>
      <w:r>
        <w:rPr>
          <w:lang w:val="en-US"/>
        </w:rPr>
        <w:t xml:space="preserve"> </w:t>
      </w:r>
      <w:r>
        <w:t>собой на каждом этапе научного развития определенную ступень движения науки. В результате   складываются две логические системы: формально-логическа</w:t>
      </w:r>
      <w:r>
        <w:t>я, оперирующая относительно неизмен</w:t>
      </w:r>
      <w:r>
        <w:softHyphen/>
        <w:t>ными. готовыми понятиями, и диалектологическая, оперирующая измен</w:t>
      </w:r>
      <w:r>
        <w:softHyphen/>
        <w:t xml:space="preserve">чивыми развивающимися или, по терминологии Энгельса, текучими понятиями. </w:t>
      </w:r>
    </w:p>
    <w:p w:rsidR="00000000" w:rsidRDefault="009A6ED4">
      <w:pPr>
        <w:pStyle w:val="Normal"/>
        <w:spacing w:line="360" w:lineRule="auto"/>
        <w:ind w:firstLine="851"/>
      </w:pPr>
      <w:r>
        <w:t>С течением времени обыденное представление о тесте и научное понимание</w:t>
      </w:r>
      <w:r>
        <w:rPr>
          <w:lang w:val="en-US"/>
        </w:rPr>
        <w:t xml:space="preserve"> </w:t>
      </w:r>
      <w:r>
        <w:t>теста</w:t>
      </w:r>
      <w:r>
        <w:rPr>
          <w:smallCaps/>
          <w:lang w:val="en-US"/>
        </w:rPr>
        <w:t xml:space="preserve"> </w:t>
      </w:r>
      <w:r>
        <w:rPr>
          <w:lang w:val="en-US"/>
        </w:rPr>
        <w:t>все</w:t>
      </w:r>
      <w:r>
        <w:rPr>
          <w:lang w:val="en-US"/>
        </w:rPr>
        <w:t xml:space="preserve"> больше удалялись</w:t>
      </w:r>
      <w:r>
        <w:t xml:space="preserve"> друг от друга. Хотя всякий тест включает в себя элемент испытания, он не сводится только к нему, ибо это сейчас метод исследования, включающий в себя ряд чисто научных требований. На</w:t>
      </w:r>
      <w:r>
        <w:rPr>
          <w:lang w:val="en-US"/>
        </w:rPr>
        <w:t xml:space="preserve"> </w:t>
      </w:r>
      <w:r>
        <w:t>каждом этапе развития науки требо</w:t>
      </w:r>
      <w:r>
        <w:softHyphen/>
        <w:t xml:space="preserve">вания к тестам и они </w:t>
      </w:r>
      <w:r>
        <w:t>сами менялись.    Игнорирование этого диалекти</w:t>
      </w:r>
      <w:r>
        <w:softHyphen/>
        <w:t>ческого момента нередко приводит к упрощенчеству в его оценках.</w:t>
      </w:r>
    </w:p>
    <w:p w:rsidR="00000000" w:rsidRDefault="009A6ED4">
      <w:pPr>
        <w:pStyle w:val="Normal"/>
        <w:spacing w:line="360" w:lineRule="auto"/>
        <w:ind w:firstLine="851"/>
      </w:pPr>
      <w:r>
        <w:t>Настоящая история тестов началась век назад, в канун периода ломки устаревшего общественного строя, революционного изменения общественного сознан</w:t>
      </w:r>
      <w:r>
        <w:t>ия, совпавшего по времени с научным кризисом, поразившим естествознание. Диалектика и материализм потрясли идеа</w:t>
      </w:r>
      <w:r>
        <w:softHyphen/>
        <w:t>листический фундамент психологии и стали основой новой методо</w:t>
      </w:r>
      <w:r>
        <w:softHyphen/>
        <w:t>логии.</w:t>
      </w:r>
    </w:p>
    <w:p w:rsidR="00000000" w:rsidRDefault="009A6ED4">
      <w:pPr>
        <w:pStyle w:val="Normal"/>
        <w:spacing w:line="360" w:lineRule="auto"/>
        <w:ind w:firstLine="851"/>
      </w:pPr>
    </w:p>
    <w:p w:rsidR="00000000" w:rsidRDefault="009A6ED4">
      <w:pPr>
        <w:pStyle w:val="Normal"/>
        <w:numPr>
          <w:ilvl w:val="0"/>
          <w:numId w:val="1"/>
        </w:numPr>
        <w:jc w:val="center"/>
        <w:rPr>
          <w:b/>
          <w:sz w:val="32"/>
        </w:rPr>
      </w:pPr>
      <w:r>
        <w:rPr>
          <w:b/>
          <w:sz w:val="32"/>
        </w:rPr>
        <w:t xml:space="preserve">Первый тест </w:t>
      </w:r>
      <w:r>
        <w:rPr>
          <w:b/>
          <w:sz w:val="32"/>
          <w:lang w:val="en-US"/>
        </w:rPr>
        <w:t>XX</w:t>
      </w:r>
      <w:r>
        <w:rPr>
          <w:b/>
          <w:sz w:val="32"/>
        </w:rPr>
        <w:t xml:space="preserve"> века и возникновение идеи о средстве измерения в тесте</w:t>
      </w:r>
    </w:p>
    <w:p w:rsidR="00000000" w:rsidRDefault="009A6ED4">
      <w:pPr>
        <w:pStyle w:val="FR1"/>
        <w:spacing w:line="360" w:lineRule="auto"/>
        <w:ind w:firstLine="851"/>
        <w:rPr>
          <w:sz w:val="28"/>
        </w:rPr>
      </w:pPr>
      <w:r>
        <w:rPr>
          <w:sz w:val="28"/>
        </w:rPr>
        <w:t>К на</w:t>
      </w:r>
      <w:r>
        <w:rPr>
          <w:sz w:val="28"/>
        </w:rPr>
        <w:t>чалу</w:t>
      </w:r>
      <w:r>
        <w:rPr>
          <w:noProof/>
          <w:sz w:val="28"/>
        </w:rPr>
        <w:t xml:space="preserve"> XX</w:t>
      </w:r>
      <w:r>
        <w:rPr>
          <w:sz w:val="28"/>
        </w:rPr>
        <w:t xml:space="preserve"> в. практические потребности изучения преобладаю</w:t>
      </w:r>
      <w:r>
        <w:rPr>
          <w:sz w:val="28"/>
        </w:rPr>
        <w:softHyphen/>
        <w:t>щих способностей были сформулированы в виде научной проблемы исследования индивидуальных различий. Эта проблема и дала импульс к появлению первых тестов. Ф. Гальтон, известный английский ученый, в теч</w:t>
      </w:r>
      <w:r>
        <w:rPr>
          <w:sz w:val="28"/>
        </w:rPr>
        <w:t>ение</w:t>
      </w:r>
      <w:r>
        <w:rPr>
          <w:noProof/>
          <w:sz w:val="28"/>
        </w:rPr>
        <w:t xml:space="preserve"> 1884—1885</w:t>
      </w:r>
      <w:r>
        <w:rPr>
          <w:sz w:val="28"/>
        </w:rPr>
        <w:t xml:space="preserve"> гг. провел серию испытаний, в которых посетители лаборатории в возрасте от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80</w:t>
      </w:r>
      <w:r>
        <w:rPr>
          <w:sz w:val="28"/>
        </w:rPr>
        <w:t xml:space="preserve"> лет могли за небольшую плату про</w:t>
      </w:r>
      <w:r>
        <w:rPr>
          <w:sz w:val="28"/>
        </w:rPr>
        <w:softHyphen/>
        <w:t>верить свои физические качества (силу, быстроту реакции и др.), ряд физиологических возможностей организма и психических свой</w:t>
      </w:r>
      <w:r>
        <w:rPr>
          <w:sz w:val="28"/>
        </w:rPr>
        <w:t>ств</w:t>
      </w:r>
      <w:r>
        <w:rPr>
          <w:noProof/>
          <w:sz w:val="28"/>
        </w:rPr>
        <w:t xml:space="preserve"> - </w:t>
      </w:r>
      <w:r>
        <w:rPr>
          <w:sz w:val="28"/>
        </w:rPr>
        <w:t>всего по семнадцати показателям. В число последних вошли показа</w:t>
      </w:r>
      <w:r>
        <w:rPr>
          <w:sz w:val="28"/>
        </w:rPr>
        <w:softHyphen/>
        <w:t>тели роста, веса, жизненной емкости легких, становой силы, силы кисти и удара кулаком, запоминаемости букв, остроты зрения, разли</w:t>
      </w:r>
      <w:r>
        <w:rPr>
          <w:sz w:val="28"/>
        </w:rPr>
        <w:softHyphen/>
        <w:t>чения цвета и другие. По полной  программе было обследов</w:t>
      </w:r>
      <w:r>
        <w:rPr>
          <w:sz w:val="28"/>
        </w:rPr>
        <w:t xml:space="preserve">ано </w:t>
      </w:r>
      <w:r>
        <w:rPr>
          <w:noProof/>
          <w:sz w:val="28"/>
        </w:rPr>
        <w:t>9337</w:t>
      </w:r>
      <w:r>
        <w:rPr>
          <w:sz w:val="28"/>
        </w:rPr>
        <w:t xml:space="preserve"> человек. Ф. Гальтон писал, что практика вдумчивого и методич</w:t>
      </w:r>
      <w:r>
        <w:rPr>
          <w:sz w:val="28"/>
        </w:rPr>
        <w:softHyphen/>
        <w:t>ного тестирования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 фантазия; она требует рассмотрения к экспе</w:t>
      </w:r>
      <w:r>
        <w:rPr>
          <w:sz w:val="28"/>
        </w:rPr>
        <w:softHyphen/>
        <w:t>римента</w:t>
      </w:r>
      <w:r>
        <w:rPr>
          <w:noProof/>
          <w:sz w:val="28"/>
        </w:rPr>
        <w:t>.</w:t>
      </w:r>
    </w:p>
    <w:p w:rsidR="00000000" w:rsidRDefault="009A6ED4">
      <w:pPr>
        <w:pStyle w:val="FR1"/>
        <w:spacing w:line="360" w:lineRule="auto"/>
        <w:ind w:firstLine="851"/>
        <w:rPr>
          <w:sz w:val="28"/>
        </w:rPr>
      </w:pPr>
      <w:r>
        <w:rPr>
          <w:sz w:val="28"/>
        </w:rPr>
        <w:t>Это был первый существенный отход от тысячелетней практики испытаний и проверок, основанной на интуиции. Примен</w:t>
      </w:r>
      <w:r>
        <w:rPr>
          <w:sz w:val="28"/>
        </w:rPr>
        <w:t>ительно к тестам значение деятельности Ф. Гальтона можно сравнить с тем, что сделал Г. Галилей для физической науки своими остроумными экспе</w:t>
      </w:r>
      <w:r>
        <w:rPr>
          <w:sz w:val="28"/>
        </w:rPr>
        <w:softHyphen/>
        <w:t>риментами. Набиравший силу радикальный эмпиризм рассматривался рядом ученых конца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в. как вполне приемлемая альт</w:t>
      </w:r>
      <w:r>
        <w:rPr>
          <w:sz w:val="28"/>
        </w:rPr>
        <w:t>ернатива идеа</w:t>
      </w:r>
      <w:r>
        <w:rPr>
          <w:sz w:val="28"/>
        </w:rPr>
        <w:softHyphen/>
        <w:t>лизму, а эксперимент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как настоящий фундамент науки. «Только тогда психология сможет стать действительной и точной наукой, </w:t>
      </w:r>
      <w:r>
        <w:rPr>
          <w:noProof/>
          <w:sz w:val="28"/>
        </w:rPr>
        <w:t xml:space="preserve">- </w:t>
      </w:r>
      <w:r>
        <w:rPr>
          <w:sz w:val="28"/>
        </w:rPr>
        <w:t>писал, например, Дж. Кэттелл,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когда она будет иметь своей основой эксперимент и измерения».</w:t>
      </w:r>
    </w:p>
    <w:p w:rsidR="00000000" w:rsidRDefault="009A6ED4">
      <w:pPr>
        <w:pStyle w:val="FR1"/>
        <w:spacing w:line="360" w:lineRule="auto"/>
        <w:ind w:firstLine="851"/>
        <w:rPr>
          <w:sz w:val="28"/>
        </w:rPr>
      </w:pPr>
      <w:r>
        <w:rPr>
          <w:sz w:val="28"/>
        </w:rPr>
        <w:t>Дж. Кэттелл, по-видимо</w:t>
      </w:r>
      <w:r>
        <w:rPr>
          <w:sz w:val="28"/>
        </w:rPr>
        <w:t>му, первым увидел в тестах средство измерения, казалось бы, не измеряемых свойств человеческой психики. В работе, опубликованной в</w:t>
      </w:r>
      <w:r>
        <w:rPr>
          <w:noProof/>
          <w:sz w:val="28"/>
        </w:rPr>
        <w:t xml:space="preserve"> 1890</w:t>
      </w:r>
      <w:r>
        <w:rPr>
          <w:sz w:val="28"/>
        </w:rPr>
        <w:t xml:space="preserve"> г., он дал список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лабораторных тестов, которые мы бы сейчас назвали не тестами, а контрольными заданиями. Эти задания</w:t>
      </w:r>
      <w:r>
        <w:rPr>
          <w:sz w:val="28"/>
        </w:rPr>
        <w:t xml:space="preserve"> обладали только двумя из известных сейчас требований к тестам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имелась инструкция по их применению и подчеркивался лабораторный (т. е. научный) характер испытаний. В частности, указывалось, что лабораторию следует хорошо оборудовать, в нее не допускаются</w:t>
      </w:r>
      <w:r>
        <w:rPr>
          <w:sz w:val="28"/>
        </w:rPr>
        <w:t xml:space="preserve"> зрители во время тестирования; все испытуемые одинаково инструктируются, они должны хорошо усвоить, что и как нужно им делать</w:t>
      </w:r>
      <w:r>
        <w:rPr>
          <w:noProof/>
          <w:sz w:val="28"/>
        </w:rPr>
        <w:t>.</w:t>
      </w:r>
    </w:p>
    <w:p w:rsidR="00000000" w:rsidRDefault="009A6ED4">
      <w:pPr>
        <w:pStyle w:val="FR1"/>
        <w:spacing w:line="360" w:lineRule="auto"/>
        <w:ind w:firstLine="851"/>
        <w:rPr>
          <w:sz w:val="28"/>
        </w:rPr>
      </w:pPr>
      <w:r>
        <w:rPr>
          <w:sz w:val="28"/>
        </w:rPr>
        <w:t>Надо ли говорить, сколь непривычной казалась идея измерения для психологии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века. Измерение с помощью тестов казалось тогда, </w:t>
      </w:r>
      <w:r>
        <w:rPr>
          <w:sz w:val="28"/>
        </w:rPr>
        <w:t xml:space="preserve">а многим кажется и по сей день, делом если не странным, то претенциозным. Обыденное сознание исходило при этом из аналогии физическими измерениями и рассматривало эти попытки математизации как чуждый для гуманитарной психологии уклон. Примерно с такими же </w:t>
      </w:r>
      <w:r>
        <w:rPr>
          <w:sz w:val="28"/>
        </w:rPr>
        <w:t>трудностями сталкивалась и психофизика.</w:t>
      </w:r>
    </w:p>
    <w:p w:rsidR="00000000" w:rsidRDefault="009A6ED4">
      <w:pPr>
        <w:pStyle w:val="FR1"/>
        <w:spacing w:line="360" w:lineRule="auto"/>
        <w:ind w:firstLine="851"/>
        <w:rPr>
          <w:sz w:val="28"/>
        </w:rPr>
      </w:pPr>
      <w:r>
        <w:rPr>
          <w:sz w:val="28"/>
        </w:rPr>
        <w:t>Тем не менее, к концу 20-х годов нашего столетия все больше стал ощущаться потребность в создании специфического направления, связанного с особенностями использования числа и меры. В психологии эту роль выполняла пси</w:t>
      </w:r>
      <w:r>
        <w:rPr>
          <w:sz w:val="28"/>
        </w:rPr>
        <w:t>хометрия, в биологии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биометрия, в экономике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эконометрия, в науке в целом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наукометрия. К ним следовало бы добавить и социометрию, но последнюю Дж. Морено и Г. Гурович свели к элементарным методам оценки взаимодействий индивидов в малых группах.</w:t>
      </w:r>
    </w:p>
    <w:p w:rsidR="00000000" w:rsidRDefault="009A6ED4">
      <w:pPr>
        <w:pStyle w:val="FR1"/>
        <w:spacing w:line="360" w:lineRule="auto"/>
        <w:ind w:firstLine="851"/>
        <w:rPr>
          <w:sz w:val="28"/>
        </w:rPr>
      </w:pPr>
      <w:r>
        <w:rPr>
          <w:sz w:val="28"/>
        </w:rPr>
        <w:t>С моме</w:t>
      </w:r>
      <w:r>
        <w:rPr>
          <w:sz w:val="28"/>
        </w:rPr>
        <w:t>нта первых публикаций Ф. Гальтона и Дж. Кэттелла идея тестового метода сразу же привлекла к себе внимание ученых разных стран мира. Появились первые сторонники тестов и первые же про</w:t>
      </w:r>
      <w:r>
        <w:rPr>
          <w:sz w:val="28"/>
        </w:rPr>
        <w:softHyphen/>
        <w:t>тивники. В числе сторонников были: в Германии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Г. Мюнстерберг, С. Крепел</w:t>
      </w:r>
      <w:r>
        <w:rPr>
          <w:sz w:val="28"/>
        </w:rPr>
        <w:t>ин, В. Онри, во Франции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А. Бине, в США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Дж. Гилберт и другие. Это были исследователи нового типа, стремившиеся связать психологию тех лет с запросами практики. Однако стремление к при</w:t>
      </w:r>
      <w:r>
        <w:rPr>
          <w:sz w:val="28"/>
        </w:rPr>
        <w:softHyphen/>
        <w:t>кладным исследованиям в психологии прошлого расценивалось как отход о</w:t>
      </w:r>
      <w:r>
        <w:rPr>
          <w:sz w:val="28"/>
        </w:rPr>
        <w:t>т науки. Дж. Кэттелл, например, сообщал, что он начал свои первые тестовые лабораторные исследования индивидуальных различий в</w:t>
      </w:r>
      <w:r>
        <w:rPr>
          <w:noProof/>
          <w:sz w:val="28"/>
        </w:rPr>
        <w:t xml:space="preserve"> 1885</w:t>
      </w:r>
      <w:r>
        <w:rPr>
          <w:sz w:val="28"/>
        </w:rPr>
        <w:t xml:space="preserve"> году, но публиковаться не мог из-за противодействия В. Вундта</w:t>
      </w:r>
      <w:r>
        <w:rPr>
          <w:noProof/>
          <w:sz w:val="28"/>
        </w:rPr>
        <w:t>.</w:t>
      </w:r>
    </w:p>
    <w:p w:rsidR="00000000" w:rsidRDefault="009A6ED4">
      <w:pPr>
        <w:pStyle w:val="Normal"/>
        <w:spacing w:line="360" w:lineRule="auto"/>
        <w:ind w:firstLine="851"/>
      </w:pPr>
      <w:r>
        <w:t>Итак, научный статус тестов не был определен, возможность изм</w:t>
      </w:r>
      <w:r>
        <w:t>е</w:t>
      </w:r>
      <w:r>
        <w:softHyphen/>
        <w:t>рений в психологии подвергалась сомнению. Психология переживала трудный период: она уже не могла развиваться на старой основе, но и не научилась еще смотреть на мир по-новому. "Причина кризиса,</w:t>
      </w:r>
      <w:r>
        <w:rPr>
          <w:noProof/>
        </w:rPr>
        <w:t xml:space="preserve">— </w:t>
      </w:r>
      <w:r>
        <w:t>писал Л. С. Выготский,—лежит в развитии прикладной психолог</w:t>
      </w:r>
      <w:r>
        <w:t>ии, приведшей к перестройке всей методологии науки на основе принципа практики. «Этот принцип давит на психологию и толкает ее к разрыву на две науки»</w:t>
      </w:r>
      <w:r>
        <w:rPr>
          <w:noProof/>
        </w:rPr>
        <w:t xml:space="preserve">. </w:t>
      </w:r>
      <w:r>
        <w:t>Общественная практика требовательно выдвигала одну проблему за другой и ни одну из них, старая психологи</w:t>
      </w:r>
      <w:r>
        <w:t>я решить не могла</w:t>
      </w:r>
      <w:r>
        <w:rPr>
          <w:noProof/>
        </w:rPr>
        <w:t xml:space="preserve"> —</w:t>
      </w:r>
      <w:r>
        <w:t xml:space="preserve"> у нее не было подходящих методов.</w:t>
      </w:r>
    </w:p>
    <w:p w:rsidR="00000000" w:rsidRDefault="009A6ED4">
      <w:pPr>
        <w:pStyle w:val="Normal"/>
        <w:spacing w:line="360" w:lineRule="auto"/>
        <w:ind w:firstLine="851"/>
      </w:pPr>
      <w:r>
        <w:t>Появление в этой ситуации прикладной психологии не было слу</w:t>
      </w:r>
      <w:r>
        <w:softHyphen/>
        <w:t>чайностью. Ей было дано название психотехника. Прикладное направ</w:t>
      </w:r>
      <w:r>
        <w:softHyphen/>
        <w:t>ление появилось и в педагогике. Хотя педология претендовала на зва</w:t>
      </w:r>
      <w:r>
        <w:softHyphen/>
        <w:t xml:space="preserve">ние науки </w:t>
      </w:r>
      <w:r>
        <w:t>о комплексном развитии ребенка, в тот период она была в основном прикладной педагогикой. Будучи не принятыми, в традицион</w:t>
      </w:r>
      <w:r>
        <w:softHyphen/>
        <w:t>ной науке</w:t>
      </w:r>
      <w:r>
        <w:rPr>
          <w:noProof/>
        </w:rPr>
        <w:t xml:space="preserve"> —</w:t>
      </w:r>
      <w:r>
        <w:t xml:space="preserve"> в психологии и в педагогике, тесты быстро нашли себе применение в прикладных направлениях. В общем, произошло так, как  го</w:t>
      </w:r>
      <w:r>
        <w:t>ворили в древности: если какой-либо науке не находится место в храме, она начинает развиваться у его стен.</w:t>
      </w:r>
    </w:p>
    <w:p w:rsidR="00000000" w:rsidRDefault="009A6ED4">
      <w:pPr>
        <w:pStyle w:val="Normal"/>
        <w:spacing w:line="360" w:lineRule="auto"/>
        <w:ind w:firstLine="851"/>
      </w:pPr>
      <w:r>
        <w:t>Активизация роли науки в практическом переустройстве жизни  столкнулась с традицией занятий «чистой наукой, созерцанием исти</w:t>
      </w:r>
      <w:r>
        <w:softHyphen/>
        <w:t xml:space="preserve">ны». Для представителей </w:t>
      </w:r>
      <w:r>
        <w:t>чистой науки прикладность не имела замет</w:t>
      </w:r>
      <w:r>
        <w:softHyphen/>
        <w:t>ной ценности. За рубежом, например, в 30-х годах ученые Кембриджа, как вспоминает Ч. Сноу,</w:t>
      </w:r>
      <w:r>
        <w:rPr>
          <w:noProof/>
        </w:rPr>
        <w:t>—</w:t>
      </w:r>
      <w:r>
        <w:t xml:space="preserve"> больше всего гордились тем, что их научная деятельность ни при каких мыслимых обстоятельствах не может иметь практического </w:t>
      </w:r>
      <w:r>
        <w:t>смысла</w:t>
      </w:r>
      <w:r>
        <w:rPr>
          <w:noProof/>
        </w:rPr>
        <w:t>.</w:t>
      </w:r>
      <w:r>
        <w:t xml:space="preserve"> Цель, методы и результаты психотехники лежали в сфере практики, в то время как цели, методы и результаты традиционной психологии лежали в области теоретиче</w:t>
      </w:r>
      <w:r>
        <w:softHyphen/>
        <w:t>ских рассуждений. Различались производительная и познавательная функции этих направлений. То</w:t>
      </w:r>
      <w:r>
        <w:t>, что имело ценность для психотехники, психология того времени ни принять, ни произвести сама не могла, так же как и психотехника мало что могла дать для психологии.</w:t>
      </w:r>
    </w:p>
    <w:p w:rsidR="00000000" w:rsidRDefault="009A6ED4">
      <w:pPr>
        <w:pStyle w:val="Normal"/>
        <w:spacing w:line="360" w:lineRule="auto"/>
        <w:ind w:firstLine="851"/>
      </w:pPr>
      <w:r>
        <w:t>Размежевание стало заметным в конце 20-х</w:t>
      </w:r>
      <w:r>
        <w:rPr>
          <w:noProof/>
        </w:rPr>
        <w:t xml:space="preserve"> —</w:t>
      </w:r>
      <w:r>
        <w:t xml:space="preserve"> начале 30-х годов. Вместо объединения усилий об</w:t>
      </w:r>
      <w:r>
        <w:t>е стороны приступили к взаимным обвинениям и затяжным дискуссиям. Психология обвинялась в схо</w:t>
      </w:r>
      <w:r>
        <w:softHyphen/>
        <w:t>ластике, узком академизме, в неспособности воспринять новое и в от</w:t>
      </w:r>
      <w:r>
        <w:softHyphen/>
        <w:t>рыве от практики жизни. Психотехника в свою очередь осуждалась за узкий практицизм, противореча</w:t>
      </w:r>
      <w:r>
        <w:t>щий духу науки, за отрыв от психо</w:t>
      </w:r>
      <w:r>
        <w:softHyphen/>
        <w:t>логии, она обвинялась в голом эмпиризме, прикладности, подражании западным образцам, в чрезмерном увлечении тестами... Последние стали узловым пунктом критики.</w:t>
      </w:r>
    </w:p>
    <w:p w:rsidR="00000000" w:rsidRDefault="009A6ED4">
      <w:pPr>
        <w:pStyle w:val="Normal"/>
        <w:spacing w:line="360" w:lineRule="auto"/>
        <w:ind w:firstLine="851"/>
      </w:pPr>
      <w:r>
        <w:t>Разрыв между фундаментальным и прикладным направлениями был до</w:t>
      </w:r>
      <w:r>
        <w:t xml:space="preserve"> недавнего времени характерен для многих наук, но не везде он протекал столь болезненно, как в психологии и, особенно, в педа</w:t>
      </w:r>
      <w:r>
        <w:softHyphen/>
        <w:t>гогике. Даже в исторической науке получили распространение взгля</w:t>
      </w:r>
      <w:r>
        <w:softHyphen/>
        <w:t>ды морализирующих историков, противопоставляющих «чистое и воз</w:t>
      </w:r>
      <w:r>
        <w:softHyphen/>
        <w:t>вы</w:t>
      </w:r>
      <w:r>
        <w:t xml:space="preserve">шенное познание» различным формам приложения науки, влекущим за собой лишь несчастья и опасности. </w:t>
      </w:r>
    </w:p>
    <w:p w:rsidR="00000000" w:rsidRDefault="009A6ED4">
      <w:pPr>
        <w:pStyle w:val="Normal"/>
        <w:spacing w:line="360" w:lineRule="auto"/>
        <w:ind w:firstLine="851"/>
      </w:pPr>
      <w:r>
        <w:t>Начало 30-х годов характеризуется широким использованием те</w:t>
      </w:r>
      <w:r>
        <w:softHyphen/>
        <w:t>стов во многих странах. Во Франции они стали применяться для дефектологических целей и для профор</w:t>
      </w:r>
      <w:r>
        <w:t>иентации, в США тесты ис</w:t>
      </w:r>
      <w:r>
        <w:softHyphen/>
        <w:t>пользовались при приеме на работу, в вузы, для оценки знаний школь</w:t>
      </w:r>
      <w:r>
        <w:softHyphen/>
        <w:t>ников и студентов, в социально-психологических исследованиях. В СССР тесты применялись в основном в двух основных сферах: в на</w:t>
      </w:r>
      <w:r>
        <w:softHyphen/>
        <w:t>родном образовании и в сфере профотбо</w:t>
      </w:r>
      <w:r>
        <w:t>ра</w:t>
      </w:r>
      <w:r>
        <w:rPr>
          <w:noProof/>
        </w:rPr>
        <w:t xml:space="preserve"> —</w:t>
      </w:r>
      <w:r>
        <w:t xml:space="preserve"> профориентации. Затро</w:t>
      </w:r>
      <w:r>
        <w:softHyphen/>
        <w:t>нутые тестами столь важные сферы жизни и прямое влияние резуль</w:t>
      </w:r>
      <w:r>
        <w:softHyphen/>
        <w:t>татов тестового контроля на судьбы миллионов людей породили широ</w:t>
      </w:r>
      <w:r>
        <w:softHyphen/>
        <w:t>кую гамму мнений в пользу и против тестов. Большой энтузиазм тех, кто их применял, и не меньший песси</w:t>
      </w:r>
      <w:r>
        <w:t>мизм тех, кто видел несовер</w:t>
      </w:r>
      <w:r>
        <w:softHyphen/>
        <w:t>шенство этого метода или пострадал в результате его использования, породили во многих странах, в том числе и в СССР, письма в прави</w:t>
      </w:r>
      <w:r>
        <w:softHyphen/>
        <w:t>тельственные органы и в газеты с требованием запрета тестов.</w:t>
      </w:r>
    </w:p>
    <w:p w:rsidR="00000000" w:rsidRDefault="009A6ED4">
      <w:pPr>
        <w:pStyle w:val="Normal"/>
        <w:spacing w:line="360" w:lineRule="auto"/>
        <w:ind w:firstLine="851"/>
      </w:pPr>
      <w:r>
        <w:t>В отечественной истории тестов нача</w:t>
      </w:r>
      <w:r>
        <w:t>ло 30-х годов характеризуется интенсивным и неконтролируемым использованием тестов в системе народного образования и в промышленности. Практика, как это часто бывает, опережала теорию. Массовые тестовые обследования не под</w:t>
      </w:r>
      <w:r>
        <w:softHyphen/>
        <w:t>креплялись серьезной проверкой ка</w:t>
      </w:r>
      <w:r>
        <w:t>чества инструментария, решения о переводе некоторых учащихся в классы для умственно отсталых детей принимались на основе коротких тестов без учета других факторов, влияющих на результаты проверки. В промышленности на основе таких же тестов делались попытки</w:t>
      </w:r>
      <w:r>
        <w:t xml:space="preserve"> классификации работников по различным профессиям, без внимательного учета личных склонностей и интересов. Ввиду надвигавшейся тестомании и ряда причин субъективного ха</w:t>
      </w:r>
      <w:r>
        <w:softHyphen/>
        <w:t>рактера было принято известное постановление «О педологических извращениях в системе на</w:t>
      </w:r>
      <w:r>
        <w:t>ркомпросов»</w:t>
      </w:r>
      <w:r>
        <w:rPr>
          <w:noProof/>
        </w:rPr>
        <w:t xml:space="preserve"> (1936),</w:t>
      </w:r>
      <w:r>
        <w:t xml:space="preserve"> наложившее запрет на применение бессмысленных (как там отмечалось) тестов и анкет. Это постановление, по мнению А. Н. Леонтьева, А. Р. Лурия и А. А Смир</w:t>
      </w:r>
      <w:r>
        <w:softHyphen/>
        <w:t xml:space="preserve">нова, получило в последующие годы неправомерно расширительное толкование и привело </w:t>
      </w:r>
      <w:r>
        <w:t>к отказу от разработки научно обоснованных ме</w:t>
      </w:r>
      <w:r>
        <w:softHyphen/>
        <w:t>тодов психологической диагностики личности</w:t>
      </w:r>
      <w:r>
        <w:rPr>
          <w:noProof/>
        </w:rPr>
        <w:t>.</w:t>
      </w:r>
    </w:p>
    <w:p w:rsidR="00000000" w:rsidRDefault="009A6ED4">
      <w:pPr>
        <w:pStyle w:val="Normal"/>
        <w:spacing w:line="360" w:lineRule="auto"/>
        <w:ind w:firstLine="851"/>
      </w:pPr>
      <w:r>
        <w:t>В те годы были, однако, и другие выступления</w:t>
      </w:r>
      <w:r>
        <w:rPr>
          <w:noProof/>
        </w:rPr>
        <w:t xml:space="preserve"> —</w:t>
      </w:r>
      <w:r>
        <w:t xml:space="preserve"> в пользу тестов, Так, известный советский психолог М. Я. Басов говорил: «Я думаю все же, что эта долгая, подчас острая </w:t>
      </w:r>
      <w:r>
        <w:t>критика тестовой методики... в конце концов, приведет не к ниспровержению, не к упразднению этой мето</w:t>
      </w:r>
      <w:r>
        <w:softHyphen/>
        <w:t>дики, а напротив, к ее упрочнению и к ее утверждению в определенных границах, в которых она, очевидно, имеет полное право на применение и существование»</w:t>
      </w:r>
      <w:r>
        <w:rPr>
          <w:noProof/>
        </w:rPr>
        <w:t>.</w:t>
      </w:r>
    </w:p>
    <w:p w:rsidR="00000000" w:rsidRDefault="009A6ED4">
      <w:pPr>
        <w:pStyle w:val="Normal"/>
        <w:spacing w:line="360" w:lineRule="auto"/>
        <w:ind w:firstLine="851"/>
      </w:pPr>
      <w:r>
        <w:t>Тем не менее начиная с указанного периода критика тестов при</w:t>
      </w:r>
      <w:r>
        <w:softHyphen/>
        <w:t>обрела широкий размах и вышла за рамки чисто научных дискуссий. В печати появился ряд публикаций, в которых тесты отвергались, как говорится, «с порога». В США, например, против использования тес</w:t>
      </w:r>
      <w:r>
        <w:t>тов выступали представители основных групп населения США</w:t>
      </w:r>
      <w:r>
        <w:rPr>
          <w:noProof/>
        </w:rPr>
        <w:t xml:space="preserve"> —</w:t>
      </w:r>
      <w:r>
        <w:t xml:space="preserve"> взрослые и дети, белые и негры, рабочие и управленческий персонал, а также представители национальных меньшинств.</w:t>
      </w:r>
    </w:p>
    <w:p w:rsidR="00000000" w:rsidRDefault="009A6ED4">
      <w:pPr>
        <w:pStyle w:val="Normal"/>
        <w:spacing w:line="360" w:lineRule="auto"/>
        <w:ind w:firstLine="851"/>
      </w:pPr>
      <w:r>
        <w:t>В серии проведенных исследований по социальным последствиям тестирования выяснилось</w:t>
      </w:r>
      <w:r>
        <w:t>, что</w:t>
      </w:r>
      <w:r>
        <w:rPr>
          <w:noProof/>
        </w:rPr>
        <w:t xml:space="preserve"> 37%</w:t>
      </w:r>
      <w:r>
        <w:t xml:space="preserve"> опрошенных возражали против использования тестов при поступлении на работу,</w:t>
      </w:r>
      <w:r>
        <w:rPr>
          <w:noProof/>
        </w:rPr>
        <w:t xml:space="preserve"> 50% —</w:t>
      </w:r>
      <w:r>
        <w:t xml:space="preserve"> при продвижении по службе,</w:t>
      </w:r>
      <w:r>
        <w:rPr>
          <w:noProof/>
        </w:rPr>
        <w:t xml:space="preserve"> 25% —</w:t>
      </w:r>
      <w:r>
        <w:t xml:space="preserve"> против использования тестов в школе</w:t>
      </w:r>
      <w:r>
        <w:rPr>
          <w:noProof/>
        </w:rPr>
        <w:t>.</w:t>
      </w:r>
      <w:r>
        <w:t xml:space="preserve"> Случаи нарушения этики в использовании тестов ока</w:t>
      </w:r>
      <w:r>
        <w:softHyphen/>
        <w:t>зались столь злободневными, что ими вынужден</w:t>
      </w:r>
      <w:r>
        <w:t>, был заняться кон</w:t>
      </w:r>
      <w:r>
        <w:softHyphen/>
        <w:t>гресс, устроивший специальные слушания по этому делу. В результате было принято решение, осуждающее неэтичное использование тестов, практику вторжения в частную жизнь, как идущую вразрез с мо</w:t>
      </w:r>
      <w:r>
        <w:softHyphen/>
        <w:t>ральными нормами</w:t>
      </w:r>
      <w:r>
        <w:rPr>
          <w:noProof/>
        </w:rPr>
        <w:t>.</w:t>
      </w:r>
      <w:r>
        <w:t xml:space="preserve"> В августе</w:t>
      </w:r>
      <w:r>
        <w:rPr>
          <w:noProof/>
        </w:rPr>
        <w:t xml:space="preserve"> 1966</w:t>
      </w:r>
      <w:r>
        <w:t xml:space="preserve"> г. в сенате </w:t>
      </w:r>
      <w:r>
        <w:t>США обсуждалось предложение о полном запрещении тестов, но это пред</w:t>
      </w:r>
      <w:r>
        <w:softHyphen/>
        <w:t>ложение не было поддержано большинством.</w:t>
      </w:r>
    </w:p>
    <w:p w:rsidR="00000000" w:rsidRDefault="009A6ED4">
      <w:pPr>
        <w:pStyle w:val="Normal"/>
        <w:spacing w:line="360" w:lineRule="auto"/>
        <w:ind w:firstLine="851"/>
      </w:pPr>
      <w:r>
        <w:t>В зарубежной литературе выделяется несколько источников кри</w:t>
      </w:r>
      <w:r>
        <w:softHyphen/>
        <w:t>тики тестов. Первый источник психолог С. Брим усматривает в лич</w:t>
      </w:r>
      <w:r>
        <w:softHyphen/>
        <w:t>ностном портрете критик</w:t>
      </w:r>
      <w:r>
        <w:t>ов, в числе которых чаще других оказываются те, кто не склонен к самопознанию и интроспекции, авторитарен в меж</w:t>
      </w:r>
      <w:r>
        <w:softHyphen/>
        <w:t>личностных отношениях, нетерпим к мнению других и возражает про</w:t>
      </w:r>
      <w:r>
        <w:softHyphen/>
        <w:t>тив всяких социальных перемен. Как правило, в США эти лица примы</w:t>
      </w:r>
      <w:r>
        <w:softHyphen/>
        <w:t>кают к правым п</w:t>
      </w:r>
      <w:r>
        <w:t>олитическим группам, требующим запрещения тестов. Второй источник критики этот же автор видит в системе социальных ценностей, имеющей свои корни в отношении к вопросам равенства людей. Если в обществе одобряется принцип открытого соревнования его членов, т</w:t>
      </w:r>
      <w:r>
        <w:t>о в каждом поколении на передовые позиции должны выдвигаться наиболее талантливые люди. В таком обществе каждый должен иметь возможность внести свой вклад в соответствии со своими способностями. Последние должны быть оценены, и потому ориентация на этот пр</w:t>
      </w:r>
      <w:r>
        <w:t>инцип создает благоприятное отношение к тестам</w:t>
      </w:r>
      <w:r>
        <w:rPr>
          <w:noProof/>
        </w:rPr>
        <w:t>.</w:t>
      </w:r>
      <w:r>
        <w:t xml:space="preserve"> Третий источник является, по мнению             Р. Кэттелла</w:t>
      </w:r>
      <w:r>
        <w:rPr>
          <w:noProof/>
        </w:rPr>
        <w:t>,</w:t>
      </w:r>
      <w:r>
        <w:t xml:space="preserve"> следствием эмоционального и сентиментального отношения лю</w:t>
      </w:r>
      <w:r>
        <w:softHyphen/>
        <w:t>дей эстетического и нарцистического типа против всякой попытки представить "уникальную, х</w:t>
      </w:r>
      <w:r>
        <w:t>удожественную личность» в виде формул и т. п. Четвертый источник критики является научным и касается недо</w:t>
      </w:r>
      <w:r>
        <w:softHyphen/>
        <w:t>статков тестового метода.</w:t>
      </w:r>
    </w:p>
    <w:p w:rsidR="00000000" w:rsidRDefault="009A6ED4">
      <w:pPr>
        <w:pStyle w:val="Normal"/>
        <w:spacing w:line="360" w:lineRule="auto"/>
        <w:ind w:firstLine="851"/>
      </w:pPr>
      <w:r>
        <w:t>В 30-е годы случилось так, что психотехника не оправдала возла</w:t>
      </w:r>
      <w:r>
        <w:softHyphen/>
        <w:t>гавшихся на нее надежд в смысле заметного повышения производи</w:t>
      </w:r>
      <w:r>
        <w:t>тель</w:t>
      </w:r>
      <w:r>
        <w:softHyphen/>
        <w:t>ности труда. Она и не могла это сделать, потому что на том сравни</w:t>
      </w:r>
      <w:r>
        <w:softHyphen/>
        <w:t>тельно низком уровне промышленного развития прогресс в значитель</w:t>
      </w:r>
      <w:r>
        <w:softHyphen/>
        <w:t>ной мере зависел от уровня индустриализации и автоматизации произ</w:t>
      </w:r>
      <w:r>
        <w:softHyphen/>
        <w:t>водства. При достижении необходимого уровня развития с</w:t>
      </w:r>
      <w:r>
        <w:t>редств про</w:t>
      </w:r>
      <w:r>
        <w:softHyphen/>
        <w:t>изводства человеческий фактор вновь начинает играть ключевую роль. Вот почему именно в последние годы стал заметно увеличиваться поток прикладных психологических исследований, нацеленных, в частности, на повышение эффективности человека-оператор</w:t>
      </w:r>
      <w:r>
        <w:t>а в управлении слож</w:t>
      </w:r>
      <w:r>
        <w:softHyphen/>
        <w:t>ными техническими системами. Соответственно возросла роль психо</w:t>
      </w:r>
      <w:r>
        <w:softHyphen/>
        <w:t>физики, психометрии, прикладной и инженерной психологии, психоло</w:t>
      </w:r>
      <w:r>
        <w:softHyphen/>
        <w:t>гии труда и безопасности, экспериментальной психологии, научно обос</w:t>
      </w:r>
      <w:r>
        <w:softHyphen/>
        <w:t>нованной профориентации и профотбора. В</w:t>
      </w:r>
      <w:r>
        <w:t>месте с этим опять возросло и значение тестов.</w:t>
      </w:r>
    </w:p>
    <w:p w:rsidR="00000000" w:rsidRDefault="009A6ED4">
      <w:pPr>
        <w:pStyle w:val="Normal"/>
        <w:spacing w:line="360" w:lineRule="auto"/>
        <w:ind w:firstLine="851"/>
      </w:pPr>
      <w:r>
        <w:t>Хотя в 30-е годы практическая работа по тестам затормозилась, научное изучение действительных возможностей этого метода в нашей стране не прекращалось. Часть тестов применялась под видом конт</w:t>
      </w:r>
      <w:r>
        <w:softHyphen/>
        <w:t xml:space="preserve">рольных заданий, </w:t>
      </w:r>
      <w:r>
        <w:t>испытаний и, наоборот, различные испытания нередко назывались тестами. Суть вопроса, разумеется, не в названиях, а в принципиальных отличиях.</w:t>
      </w:r>
    </w:p>
    <w:p w:rsidR="00000000" w:rsidRDefault="009A6ED4">
      <w:pPr>
        <w:pStyle w:val="Normal"/>
        <w:spacing w:line="360" w:lineRule="auto"/>
        <w:ind w:firstLine="851"/>
      </w:pPr>
      <w:r>
        <w:t>Первое отличие состоит в том, что тест является научно обосно</w:t>
      </w:r>
      <w:r>
        <w:softHyphen/>
        <w:t>ванным методом эмпирического исследования в психолог</w:t>
      </w:r>
      <w:r>
        <w:t>ии и в ряде других наук. Важная мысль К. Маркса о том, что одна экономическая эпоха отличается от другой не тем, что она производит, а тем, каким способом она это делает</w:t>
      </w:r>
      <w:r>
        <w:rPr>
          <w:noProof/>
        </w:rPr>
        <w:t xml:space="preserve">, </w:t>
      </w:r>
      <w:r>
        <w:t>относится в полной мере и к психологической науке. В период зрело</w:t>
      </w:r>
      <w:r>
        <w:softHyphen/>
        <w:t>сти в ней, как и ве</w:t>
      </w:r>
      <w:r>
        <w:t>зде, все большее внимание направляется на способы познания и на критерии обоснования истинности знания.</w:t>
      </w:r>
    </w:p>
    <w:p w:rsidR="00000000" w:rsidRDefault="009A6ED4">
      <w:pPr>
        <w:pStyle w:val="Normal"/>
        <w:spacing w:line="360" w:lineRule="auto"/>
        <w:ind w:firstLine="851"/>
      </w:pPr>
      <w:r>
        <w:t>Второе принципиальное отличие связано со сравнительно новой ролью теста как инструмента теоретического исследования в</w:t>
      </w:r>
      <w:r>
        <w:rPr>
          <w:noProof/>
        </w:rPr>
        <w:t xml:space="preserve"> </w:t>
      </w:r>
      <w:r>
        <w:t xml:space="preserve"> таких» например, направлениях пси</w:t>
      </w:r>
      <w:r>
        <w:t>хологии, как изучение личности, способ</w:t>
      </w:r>
      <w:r>
        <w:softHyphen/>
        <w:t>ностей. Здесь использование тестов позволило преодолеть методологи</w:t>
      </w:r>
      <w:r>
        <w:softHyphen/>
        <w:t>ческий тупик, в котором оказались авторы многочисленных теорий, концепций, интуитивных догадок и иных умозрительных построений» не видевших способа об</w:t>
      </w:r>
      <w:r>
        <w:t>основания истинности своих суждений. Непо</w:t>
      </w:r>
      <w:r>
        <w:softHyphen/>
        <w:t>средственное же обращение к практике как критерию истины дает нередко противоречивые результаты, ибо действительная научная аргу</w:t>
      </w:r>
      <w:r>
        <w:softHyphen/>
        <w:t>ментация практикой требует определенного структурирования, опосредования, абстрагиров</w:t>
      </w:r>
      <w:r>
        <w:t>ания последней и, кроме того, методической вооруженности исследователя.</w:t>
      </w:r>
    </w:p>
    <w:p w:rsidR="00000000" w:rsidRDefault="009A6ED4">
      <w:pPr>
        <w:pStyle w:val="Normal"/>
        <w:spacing w:line="360" w:lineRule="auto"/>
        <w:ind w:firstLine="851"/>
      </w:pPr>
      <w:r>
        <w:t>Только в последние годы в психологии стала широко осознаваться задача согласования теоретических конструкций с эмпирическими ре</w:t>
      </w:r>
      <w:r>
        <w:softHyphen/>
        <w:t>зультатами, для чего стали необходимыми методы, позволяю</w:t>
      </w:r>
      <w:r>
        <w:t>щие это делать без заметной потери качества такого согласования. Тесты явля</w:t>
      </w:r>
      <w:r>
        <w:softHyphen/>
        <w:t>ются сейчас, по-видимому, наиболее развитой в научном отношении частью методического арсенала, позволяющего адекватно скреплять теорию с эмпирией, в соответствии с некоторыми извес</w:t>
      </w:r>
      <w:r>
        <w:t>тными стандар</w:t>
      </w:r>
      <w:r>
        <w:softHyphen/>
        <w:t>тами качества информации. Именно такое понимание тестов все в большей мере начинает утверждаться в новейшей отечественной и за</w:t>
      </w:r>
      <w:r>
        <w:softHyphen/>
        <w:t>рубежной литературе.</w:t>
      </w:r>
    </w:p>
    <w:p w:rsidR="00000000" w:rsidRDefault="009A6ED4">
      <w:pPr>
        <w:pStyle w:val="Normal"/>
        <w:spacing w:line="360" w:lineRule="auto"/>
        <w:ind w:firstLine="851"/>
      </w:pPr>
      <w:r>
        <w:t>Обоснование качества результатов психологических исследований требует нередкого обращения к вн</w:t>
      </w:r>
      <w:r>
        <w:t>е психологическим понятиям и крите</w:t>
      </w:r>
      <w:r>
        <w:softHyphen/>
        <w:t>риям: философским, логическим, математико-статистическим. В част</w:t>
      </w:r>
      <w:r>
        <w:softHyphen/>
        <w:t>ности, философский элемент в теорию психологических измерений вно</w:t>
      </w:r>
      <w:r>
        <w:softHyphen/>
        <w:t>сит известный тезис о неизбежности погрешности измерений. Критики психологических тестов н</w:t>
      </w:r>
      <w:r>
        <w:t>ередко апеллируют к этому тезису как к осно</w:t>
      </w:r>
      <w:r>
        <w:softHyphen/>
        <w:t>ванию принципиальной порочности тестов в смысле точности измере</w:t>
      </w:r>
      <w:r>
        <w:softHyphen/>
        <w:t>ний. Неточные измерения, считают они, науке вообще не нужны. При этом как-то забывается, что формой преодоления этого философского скепсиса является</w:t>
      </w:r>
      <w:r>
        <w:t xml:space="preserve"> тезис о возможности приближенного измерения с достаточно приемлемой точностью. Применение на практике последнего тезиса позволило получить, например, в физике те фундаментальные результаты, которыми эта наука по праву гордится.</w:t>
      </w:r>
    </w:p>
    <w:p w:rsidR="00000000" w:rsidRDefault="009A6ED4">
      <w:pPr>
        <w:pStyle w:val="Normal"/>
        <w:spacing w:line="360" w:lineRule="auto"/>
        <w:ind w:firstLine="851"/>
      </w:pPr>
      <w:r>
        <w:t>Не вдаваясь в детальный ана</w:t>
      </w:r>
      <w:r>
        <w:t>лиз концепции надежности, представ</w:t>
      </w:r>
      <w:r>
        <w:softHyphen/>
        <w:t>ляющей предмет отдельного рассмотрения в данной книге, отметим здесь лишь ее связь с понятием «тест». Действительный отход от упрощенного понимания тестов требует наполнения интересующего нас понятия элементами научного я</w:t>
      </w:r>
      <w:r>
        <w:t>зыка, восхождения на более высокую ступень абстракции. Концепция надежности составляет одну из основ переосмысления сущности теста, а также одну из характеристик его качества. Без упоминания о надежности определение теста не имеет смысла, ибо тогда пропада</w:t>
      </w:r>
      <w:r>
        <w:t>ет одна из тех самых</w:t>
      </w:r>
      <w:r>
        <w:rPr>
          <w:lang w:val="en-US"/>
        </w:rPr>
        <w:t xml:space="preserve"> differentia specifica» </w:t>
      </w:r>
      <w:r>
        <w:t>о которых говорил К. Маркс.</w:t>
      </w:r>
    </w:p>
    <w:p w:rsidR="00000000" w:rsidRDefault="009A6ED4">
      <w:pPr>
        <w:pStyle w:val="Normal"/>
        <w:spacing w:line="360" w:lineRule="auto"/>
        <w:ind w:firstLine="851"/>
        <w:outlineLvl w:val="0"/>
      </w:pPr>
      <w:r>
        <w:t>С появлением корреляционного анализа (в начале</w:t>
      </w:r>
      <w:r>
        <w:rPr>
          <w:noProof/>
        </w:rPr>
        <w:t xml:space="preserve"> XX</w:t>
      </w:r>
      <w:r>
        <w:t xml:space="preserve"> в.) были предложены три основных методических подхода к определению на</w:t>
      </w:r>
      <w:r>
        <w:softHyphen/>
        <w:t>дежности теста. Это</w:t>
      </w:r>
      <w:r>
        <w:rPr>
          <w:noProof/>
        </w:rPr>
        <w:t xml:space="preserve"> —</w:t>
      </w:r>
      <w:r>
        <w:t xml:space="preserve"> повторное тестирование, использование пар</w:t>
      </w:r>
      <w:r>
        <w:t>ал</w:t>
      </w:r>
      <w:r>
        <w:softHyphen/>
        <w:t>лельных форм одного и того же теста и, наконец, однократное тестиро</w:t>
      </w:r>
      <w:r>
        <w:softHyphen/>
        <w:t>вание с последующим разбиением матрицы исходных результатов Х на две или большее число частей. За показатель надежности прини</w:t>
      </w:r>
      <w:r>
        <w:softHyphen/>
        <w:t>мается значение коэффициента корреляции.</w:t>
      </w:r>
    </w:p>
    <w:p w:rsidR="00000000" w:rsidRDefault="009A6ED4">
      <w:pPr>
        <w:pStyle w:val="Normal"/>
        <w:spacing w:line="360" w:lineRule="auto"/>
        <w:ind w:firstLine="851"/>
      </w:pPr>
      <w:r>
        <w:t>Заметно позже появ</w:t>
      </w:r>
      <w:r>
        <w:t>ились попытки теоретического осмысления этой концепции. Исходным пунктом всех построений является уже упоми</w:t>
      </w:r>
      <w:r>
        <w:softHyphen/>
        <w:t>навшийся тезис о неизбежности погрешности измерений и, как след</w:t>
      </w:r>
      <w:r>
        <w:softHyphen/>
        <w:t>ствие, признание множественности возможных причин искажения истинного результата изм</w:t>
      </w:r>
      <w:r>
        <w:t>ерения.</w:t>
      </w:r>
    </w:p>
    <w:p w:rsidR="00000000" w:rsidRDefault="009A6ED4">
      <w:pPr>
        <w:pStyle w:val="Normal"/>
        <w:spacing w:line="360" w:lineRule="auto"/>
        <w:ind w:firstLine="851"/>
      </w:pPr>
      <w:r>
        <w:t>Как результат факторно-аналитического переосмысления концепции надежности и гомогенности теста родилась новая технология расчета коэффициента надежности теста. Ее появление надо рассматривать как реакцию на неприемлемость и искусственность ряда так</w:t>
      </w:r>
      <w:r>
        <w:t>их условий и ограничений, как например параллельность форм одного и того же теста, равенство дисперсий всех высказываний, одинаковая их коррелируемость друг с другом и др. Д. Армор</w:t>
      </w:r>
      <w:r>
        <w:rPr>
          <w:lang w:val="en-US"/>
        </w:rPr>
        <w:t xml:space="preserve"> </w:t>
      </w:r>
      <w:r>
        <w:t xml:space="preserve"> использо</w:t>
      </w:r>
      <w:r>
        <w:softHyphen/>
        <w:t>вал известный факт корреляции тестовых высказываний между собой и</w:t>
      </w:r>
      <w:r>
        <w:t xml:space="preserve"> стал рассматривать ее как аргумент, статистической функцией кото</w:t>
      </w:r>
      <w:r>
        <w:softHyphen/>
        <w:t>рого является надежность теста.</w:t>
      </w:r>
    </w:p>
    <w:p w:rsidR="00000000" w:rsidRDefault="009A6ED4">
      <w:pPr>
        <w:pStyle w:val="Normal"/>
        <w:spacing w:line="360" w:lineRule="auto"/>
        <w:ind w:firstLine="851"/>
      </w:pPr>
      <w:r>
        <w:t>Если все высказывания измеряют один и тот же признак (свойство). то для фиксированного их числа чем больше корреляция между ними, тем более надежен тест. С др</w:t>
      </w:r>
      <w:r>
        <w:t>угой стороны, высокая корреляция обес</w:t>
      </w:r>
      <w:r>
        <w:softHyphen/>
        <w:t>печивает хорошую факторизуемость корреляционной матрицы</w:t>
      </w:r>
      <w:r>
        <w:rPr>
          <w:lang w:val="en-US"/>
        </w:rPr>
        <w:t xml:space="preserve"> (R)</w:t>
      </w:r>
      <w:r>
        <w:t xml:space="preserve"> и, следовательно, является залогом выделения такого одного фактора, который может объяснить связь большей части дисперсии в</w:t>
      </w:r>
      <w:r>
        <w:rPr>
          <w:noProof/>
        </w:rPr>
        <w:t xml:space="preserve"> R.</w:t>
      </w:r>
      <w:r>
        <w:t xml:space="preserve"> Сле</w:t>
      </w:r>
      <w:r>
        <w:softHyphen/>
        <w:t>довательно, надежность тест</w:t>
      </w:r>
      <w:r>
        <w:t>ов должна быть связана с результатом факторного анализа. Предложенная этим автором формула</w:t>
      </w:r>
      <w:r>
        <w:rPr>
          <w:lang w:val="en-US"/>
        </w:rPr>
        <w:t xml:space="preserve"> </w:t>
      </w:r>
      <w:r>
        <w:t xml:space="preserve"> оказалась сравнительно простой:</w:t>
      </w:r>
    </w:p>
    <w:p w:rsidR="00000000" w:rsidRDefault="009A6ED4">
      <w:pPr>
        <w:pStyle w:val="Normal"/>
        <w:spacing w:line="360" w:lineRule="auto"/>
        <w:ind w:firstLine="851"/>
        <w:jc w:val="center"/>
      </w:pPr>
      <w:r>
        <w:rPr>
          <w:noProof/>
          <w:snapToGrid/>
          <w:position w:val="-32"/>
        </w:rPr>
        <w:object w:dxaOrig="20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48pt" o:ole="" fillcolor="window">
            <v:imagedata r:id="rId7" o:title=""/>
          </v:shape>
          <o:OLEObject Type="Embed" ProgID="Equation.3" ShapeID="_x0000_i1025" DrawAspect="Content" ObjectID="_1803821549" r:id="rId8"/>
        </w:object>
      </w:r>
    </w:p>
    <w:p w:rsidR="00000000" w:rsidRDefault="009A6ED4">
      <w:pPr>
        <w:pStyle w:val="Normal"/>
        <w:spacing w:line="360" w:lineRule="auto"/>
        <w:ind w:firstLine="851"/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sym w:font="Symbol" w:char="F071"/>
      </w:r>
      <w:r>
        <w:rPr>
          <w:noProof/>
        </w:rPr>
        <w:t xml:space="preserve"> —</w:t>
      </w:r>
      <w:r>
        <w:t xml:space="preserve"> коэффициент надежности теста;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k </w:t>
      </w:r>
      <w:r>
        <w:rPr>
          <w:lang w:val="en-US"/>
        </w:rPr>
        <w:t>—</w:t>
      </w:r>
      <w:r>
        <w:t xml:space="preserve"> число высказываний;</w:t>
      </w:r>
    </w:p>
    <w:p w:rsidR="00000000" w:rsidRDefault="009A6ED4">
      <w:pPr>
        <w:pStyle w:val="Normal"/>
        <w:spacing w:line="360" w:lineRule="auto"/>
        <w:ind w:firstLine="851"/>
      </w:pPr>
      <w:r>
        <w:rPr>
          <w:i/>
          <w:lang w:val="en-US"/>
        </w:rPr>
        <w:sym w:font="Symbol" w:char="F06C"/>
      </w:r>
      <w:r>
        <w:rPr>
          <w:i/>
          <w:vertAlign w:val="subscript"/>
          <w:lang w:val="en-US"/>
        </w:rPr>
        <w:t>1</w:t>
      </w:r>
      <w:r>
        <w:rPr>
          <w:lang w:val="en-US"/>
        </w:rPr>
        <w:t xml:space="preserve"> —</w:t>
      </w:r>
      <w:r>
        <w:t xml:space="preserve"> наибольшее значение корня, получаемое при</w:t>
      </w:r>
      <w:r>
        <w:t xml:space="preserve"> решении характе</w:t>
      </w:r>
      <w:r>
        <w:softHyphen/>
        <w:t>ристических уравнений вида</w:t>
      </w:r>
      <w:r>
        <w:rPr>
          <w:noProof/>
        </w:rPr>
        <w:t xml:space="preserve"> /</w:t>
      </w:r>
      <w:r>
        <w:rPr>
          <w:i/>
          <w:noProof/>
        </w:rPr>
        <w:t>R—</w:t>
      </w:r>
      <w:r>
        <w:rPr>
          <w:i/>
          <w:lang w:val="en-US"/>
        </w:rPr>
        <w:sym w:font="Symbol" w:char="F06C"/>
      </w:r>
      <w:r>
        <w:rPr>
          <w:i/>
          <w:lang w:val="en-US"/>
        </w:rPr>
        <w:sym w:font="Symbol" w:char="F0D7"/>
      </w:r>
      <w:r>
        <w:rPr>
          <w:i/>
          <w:lang w:val="en-US"/>
        </w:rPr>
        <w:t>J</w:t>
      </w:r>
      <w:r>
        <w:rPr>
          <w:lang w:val="en-US"/>
        </w:rPr>
        <w:t>/=0.</w:t>
      </w:r>
    </w:p>
    <w:p w:rsidR="00000000" w:rsidRDefault="009A6ED4">
      <w:pPr>
        <w:pStyle w:val="Normal"/>
        <w:spacing w:line="360" w:lineRule="auto"/>
        <w:ind w:firstLine="851"/>
      </w:pPr>
      <w:r>
        <w:t>Помимо надежности в понятие «тест» входит и концепция валидности. Поскольку в психологии нередки случаи увлечения точностью измерения неточно выделенных свойств, соотношение</w:t>
      </w:r>
      <w:r>
        <w:rPr>
          <w:noProof/>
        </w:rPr>
        <w:t xml:space="preserve"> </w:t>
      </w:r>
      <w:r>
        <w:t xml:space="preserve"> между надеж</w:t>
      </w:r>
      <w:r>
        <w:softHyphen/>
        <w:t>ностью и валид</w:t>
      </w:r>
      <w:r>
        <w:t>ностью можно образно представить в виде кучной стрельбы, но несколько в стороне от центра мишени, т. е. стрельба из оружия вполне надежного, но прицел стрелок выбрал не совсем точно.</w:t>
      </w:r>
    </w:p>
    <w:p w:rsidR="00000000" w:rsidRDefault="009A6ED4">
      <w:pPr>
        <w:pStyle w:val="Normal"/>
        <w:spacing w:line="360" w:lineRule="auto"/>
        <w:ind w:firstLine="851"/>
      </w:pPr>
    </w:p>
    <w:p w:rsidR="00000000" w:rsidRDefault="009A6ED4">
      <w:pPr>
        <w:pStyle w:val="Normal"/>
        <w:spacing w:line="360" w:lineRule="auto"/>
        <w:ind w:firstLine="851"/>
        <w:jc w:val="center"/>
        <w:rPr>
          <w:b/>
          <w:sz w:val="32"/>
        </w:rPr>
      </w:pPr>
      <w:r>
        <w:rPr>
          <w:b/>
          <w:sz w:val="32"/>
        </w:rPr>
        <w:t>3. Современный тест</w:t>
      </w:r>
    </w:p>
    <w:p w:rsidR="00000000" w:rsidRDefault="009A6ED4">
      <w:pPr>
        <w:pStyle w:val="Normal"/>
        <w:spacing w:line="360" w:lineRule="auto"/>
        <w:ind w:firstLine="851"/>
      </w:pPr>
      <w:r>
        <w:t>Современный тест</w:t>
      </w:r>
      <w:r>
        <w:rPr>
          <w:noProof/>
        </w:rPr>
        <w:t xml:space="preserve"> —</w:t>
      </w:r>
      <w:r>
        <w:t xml:space="preserve"> это не только надежный, но и вали</w:t>
      </w:r>
      <w:r>
        <w:t>дный тест, однако, не на все случаи жизни, а разработанный для конкретной цели. Нет тестов вообще надежных и валидных. Эти качества характеризуют не только инструмент измерения, но обязательно характер, цель и время его применения. В историческом разрезе к</w:t>
      </w:r>
      <w:r>
        <w:t>онцепция валидности, так же как и надежности, начиналась с наивного предположения о том, что метод "работает", т. е. каждый создаваемый тест рассматривался как валидный, примерно так, как если бы каждая создаваемая социо</w:t>
      </w:r>
      <w:r>
        <w:softHyphen/>
        <w:t>логами анкета будто бы годилась для</w:t>
      </w:r>
      <w:r>
        <w:t xml:space="preserve"> решения поставленных задач. Первые же проявления действительно научной критики развенчали эту, по сути, «веру» в валидность. Они же стимулировали поиск. Привле</w:t>
      </w:r>
      <w:r>
        <w:softHyphen/>
        <w:t>чение к созданию тестов известных ученых было для научной общественности в начале века гарантие</w:t>
      </w:r>
      <w:r>
        <w:t>й убедительности обоснования валидности как бы по авторитету. Но это был дотеоретический, доэмпирический, по существу, донаучный этап оценки качества тестов.</w:t>
      </w:r>
    </w:p>
    <w:p w:rsidR="00000000" w:rsidRDefault="009A6ED4">
      <w:pPr>
        <w:pStyle w:val="Normal"/>
        <w:spacing w:line="360" w:lineRule="auto"/>
        <w:ind w:firstLine="851"/>
      </w:pPr>
      <w:r>
        <w:t>Поскольку в те годы тесты разрабатывались исключительно для решения практических проблем, эмпиризм</w:t>
      </w:r>
      <w:r>
        <w:t xml:space="preserve"> и соответствующая ему ме</w:t>
      </w:r>
      <w:r>
        <w:softHyphen/>
        <w:t>тодология стали главными для обоснования качества инструментария. Это особенно проявилось в создании тестов для решения кадровых проблем: профотбора, профориентации, профконсультации, а также распределения принятого контингента по</w:t>
      </w:r>
      <w:r>
        <w:t xml:space="preserve"> специальностям и отделениям внутри производства или учебного заведения.</w:t>
      </w:r>
    </w:p>
    <w:p w:rsidR="00000000" w:rsidRDefault="009A6ED4">
      <w:pPr>
        <w:pStyle w:val="Normal"/>
        <w:spacing w:line="360" w:lineRule="auto"/>
        <w:ind w:firstLine="851"/>
      </w:pPr>
      <w:r>
        <w:t>С точки зрения истории можно выделить два основных, эмпириче</w:t>
      </w:r>
      <w:r>
        <w:softHyphen/>
        <w:t>ских подхода к валидизации тестов. Первый назовем прогностическим. Его логика такова. Если те, кто хорошо работают (по кри</w:t>
      </w:r>
      <w:r>
        <w:t>терию У), показывают высокие результаты по какому-либо тесту</w:t>
      </w:r>
      <w:r>
        <w:rPr>
          <w:noProof/>
        </w:rPr>
        <w:t xml:space="preserve"> (X),</w:t>
      </w:r>
      <w:r>
        <w:t xml:space="preserve"> значит, здесь есть связь, быть может и причинная. Иначе говоря, У, вероятно, зависит от</w:t>
      </w:r>
      <w:r>
        <w:rPr>
          <w:noProof/>
        </w:rPr>
        <w:t xml:space="preserve"> X.</w:t>
      </w:r>
      <w:r>
        <w:t xml:space="preserve"> Отдавая предпочтение при приеме на работу тем, у кого выше результаты по</w:t>
      </w:r>
      <w:r>
        <w:rPr>
          <w:noProof/>
        </w:rPr>
        <w:t xml:space="preserve"> X,</w:t>
      </w:r>
      <w:r>
        <w:t xml:space="preserve"> предполагается, что они</w:t>
      </w:r>
      <w:r>
        <w:t xml:space="preserve"> покажут и более вы</w:t>
      </w:r>
      <w:r>
        <w:softHyphen/>
        <w:t>сокую производительность труда. Ожидания такого рода часто сбы</w:t>
      </w:r>
      <w:r>
        <w:softHyphen/>
        <w:t>ваются, но в различной степени. Другой подход к эмпирической вали</w:t>
      </w:r>
      <w:r>
        <w:softHyphen/>
        <w:t>дизации тестов основан на использовании экспертных оценок. Здесь логика еще проще,</w:t>
      </w:r>
      <w:r>
        <w:rPr>
          <w:noProof/>
        </w:rPr>
        <w:t xml:space="preserve"> —</w:t>
      </w:r>
      <w:r>
        <w:t xml:space="preserve"> если эксперты (множест</w:t>
      </w:r>
      <w:r>
        <w:t>во авторитетов) согла</w:t>
      </w:r>
      <w:r>
        <w:softHyphen/>
        <w:t>сованно считают одних более способными, других</w:t>
      </w:r>
      <w:r>
        <w:rPr>
          <w:noProof/>
        </w:rPr>
        <w:t xml:space="preserve"> —</w:t>
      </w:r>
      <w:r>
        <w:t xml:space="preserve"> менее, значит «это так». В случае, когда результаты теста указывают на сходную тенденцию, т. е. данные по тесту коррелируют с данными экспертизы, то принимается, что тест валидный и его</w:t>
      </w:r>
      <w:r>
        <w:t xml:space="preserve"> можно далее применять и в других подобных ситуациях. Так проводилась валидизация первого теста для измерения интеллектуальных способностей, а в наше время</w:t>
      </w:r>
      <w:r>
        <w:rPr>
          <w:noProof/>
        </w:rPr>
        <w:t xml:space="preserve"> —</w:t>
      </w:r>
      <w:r>
        <w:t xml:space="preserve"> некоторых тестов для измерения социаль</w:t>
      </w:r>
      <w:r>
        <w:softHyphen/>
        <w:t>ных потребностей молодежи</w:t>
      </w:r>
      <w:r>
        <w:rPr>
          <w:noProof/>
        </w:rPr>
        <w:t>.</w:t>
      </w:r>
    </w:p>
    <w:p w:rsidR="00000000" w:rsidRDefault="009A6ED4">
      <w:pPr>
        <w:pStyle w:val="Normal"/>
        <w:spacing w:line="360" w:lineRule="auto"/>
        <w:ind w:firstLine="851"/>
      </w:pPr>
      <w:r>
        <w:t xml:space="preserve">Развитие тестов в тесных рамках </w:t>
      </w:r>
      <w:r>
        <w:t>эмпиризма не могло продол</w:t>
      </w:r>
      <w:r>
        <w:softHyphen/>
        <w:t>жаться сколь-нибудь долгое время. Без теоретического мышления, как указывал Ф. Энгельс, невозможно связать между собой хотя бы два факта природы или уразуметь существующую между ними связь</w:t>
      </w:r>
      <w:r>
        <w:rPr>
          <w:noProof/>
        </w:rPr>
        <w:t>.</w:t>
      </w:r>
      <w:r>
        <w:t xml:space="preserve"> Обращение к внеэмпирическим критериям ис</w:t>
      </w:r>
      <w:r>
        <w:t>тинности было неизбежным. Отсюда последовали такие подходы к валидизации, в которых теория сочеталась с эмпи</w:t>
      </w:r>
      <w:r>
        <w:softHyphen/>
        <w:t>рией. В качестве примера можно взять важную для традиционной пси</w:t>
      </w:r>
      <w:r>
        <w:softHyphen/>
        <w:t>хологии область научных конструктов, ключевых психологических по</w:t>
      </w:r>
      <w:r>
        <w:softHyphen/>
        <w:t>нятий. Именно пон</w:t>
      </w:r>
      <w:r>
        <w:t>ятия и конструкты стали основным предметом мно</w:t>
      </w:r>
      <w:r>
        <w:softHyphen/>
        <w:t>гих исследований с помощью тестов. Последние призваны уточнить эмпирический состав индикаторов (высказываний), соответствующих таким конструктам-понятиям, как личность, темперамент, интеллект, экстраверт и мно</w:t>
      </w:r>
      <w:r>
        <w:t>гих других. В современной психологии они стали пред</w:t>
      </w:r>
      <w:r>
        <w:softHyphen/>
        <w:t>метом эмпирического исследования, и делается это с целью фундамен</w:t>
      </w:r>
      <w:r>
        <w:softHyphen/>
        <w:t>тального обоснования практической значимости теоретических суж</w:t>
      </w:r>
      <w:r>
        <w:softHyphen/>
        <w:t>дений.</w:t>
      </w:r>
    </w:p>
    <w:p w:rsidR="00000000" w:rsidRDefault="009A6ED4">
      <w:pPr>
        <w:pStyle w:val="Normal"/>
        <w:spacing w:line="360" w:lineRule="auto"/>
        <w:ind w:firstLine="851"/>
      </w:pPr>
      <w:r>
        <w:t xml:space="preserve"> Теперь пора ответить на последний вопрос,</w:t>
      </w:r>
      <w:r>
        <w:rPr>
          <w:noProof/>
        </w:rPr>
        <w:t xml:space="preserve"> —</w:t>
      </w:r>
      <w:r>
        <w:t xml:space="preserve"> что же такое совре</w:t>
      </w:r>
      <w:r>
        <w:softHyphen/>
        <w:t>менн</w:t>
      </w:r>
      <w:r>
        <w:t>ый психологический тест? Это теоретически и эмпирически обос</w:t>
      </w:r>
      <w:r>
        <w:softHyphen/>
        <w:t>нованная система высказываний (заданий), позволяющая получить измерения соответствующих психологических свойств. Теоретическое обоснование предполагает всесторонний анализ теста и результатов его</w:t>
      </w:r>
      <w:r>
        <w:t xml:space="preserve"> применения в свете известных достижений современной психологиче</w:t>
      </w:r>
      <w:r>
        <w:softHyphen/>
        <w:t>ской науки. Эмпирическое же обоснование связано с обращением к опыту, измерениям и эксперименту.</w:t>
      </w:r>
    </w:p>
    <w:p w:rsidR="00000000" w:rsidRDefault="009A6ED4">
      <w:pPr>
        <w:pStyle w:val="Normal"/>
        <w:spacing w:line="360" w:lineRule="auto"/>
        <w:ind w:firstLine="851"/>
      </w:pPr>
      <w:r>
        <w:t>Здесь может возникнуть ошибочная ассоциация с неопозивистским принципом верификации. Этому спо</w:t>
      </w:r>
      <w:r>
        <w:t>собствует наличие в обоих случаях требования эмпирического согласования теоретических кон</w:t>
      </w:r>
      <w:r>
        <w:softHyphen/>
        <w:t>цепций (конструктов). Но, как справедливо отмечал Э. М. Чудинов, наука до и независимо от неопозитивизма руководствовалась требо</w:t>
      </w:r>
      <w:r>
        <w:softHyphen/>
        <w:t>ванием принципиальной проверяемости с</w:t>
      </w:r>
      <w:r>
        <w:t>воих теорий. Это всегда отли</w:t>
      </w:r>
      <w:r>
        <w:softHyphen/>
        <w:t>чало науку от религии и натурфилософских построений, обеспечивало ей строгость и точность. Неопозитивизм абсолютизировал эту грань, черточку научного познания, обратив ее против философии и против самой науки. Он трансформирова</w:t>
      </w:r>
      <w:r>
        <w:t>л указанное требование в принцип верификации, который накладывает на науку непомерные ограничения и несовместим с ней</w:t>
      </w:r>
      <w:r>
        <w:rPr>
          <w:noProof/>
        </w:rPr>
        <w:t>.</w:t>
      </w:r>
    </w:p>
    <w:p w:rsidR="00000000" w:rsidRDefault="009A6ED4">
      <w:pPr>
        <w:pStyle w:val="Normal"/>
        <w:spacing w:line="360" w:lineRule="auto"/>
        <w:ind w:firstLine="851"/>
      </w:pPr>
      <w:r>
        <w:t>Отмеченными выше критериями надежности и валидности пробле</w:t>
      </w:r>
      <w:r>
        <w:softHyphen/>
        <w:t>ма обоснования научности тестов не закрывается. Из используемых сейчас двух кр</w:t>
      </w:r>
      <w:r>
        <w:t>итериев первый назовем общенаучным, а второй</w:t>
      </w:r>
      <w:r>
        <w:rPr>
          <w:noProof/>
        </w:rPr>
        <w:t xml:space="preserve"> —</w:t>
      </w:r>
      <w:r>
        <w:t xml:space="preserve"> спе</w:t>
      </w:r>
      <w:r>
        <w:softHyphen/>
        <w:t>циально научным. Их широкое применение всего лишь дань сложив</w:t>
      </w:r>
      <w:r>
        <w:softHyphen/>
        <w:t>шейся в теории тестов традиции. В ряде наук идеи валидности прелом</w:t>
      </w:r>
      <w:r>
        <w:softHyphen/>
        <w:t>ляются в виде стремления обосновать истинность, обоснованность, не</w:t>
      </w:r>
      <w:r>
        <w:softHyphen/>
        <w:t>обходимос</w:t>
      </w:r>
      <w:r>
        <w:t>ть, системность, рациональность и др. Ключевым критерием-принципом является истинность, которая связана со всеми остальными. Валидность теста соотносится с истинностью через принцип предмет</w:t>
      </w:r>
      <w:r>
        <w:softHyphen/>
        <w:t>ности знания, указывающего на степень его соотнесенности к познава</w:t>
      </w:r>
      <w:r>
        <w:t>е</w:t>
      </w:r>
      <w:r>
        <w:softHyphen/>
        <w:t>мому. Но все это</w:t>
      </w:r>
      <w:r>
        <w:rPr>
          <w:noProof/>
        </w:rPr>
        <w:t xml:space="preserve"> —</w:t>
      </w:r>
      <w:r>
        <w:t xml:space="preserve"> область специального исследования, которое еще предстоит провести в процессе дальнейшего развития теории и прак</w:t>
      </w:r>
      <w:r>
        <w:softHyphen/>
        <w:t>тики применения психологических тестов.</w:t>
      </w: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jc w:val="center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jc w:val="center"/>
        <w:outlineLvl w:val="0"/>
        <w:rPr>
          <w:b/>
          <w:noProof/>
          <w:sz w:val="32"/>
        </w:rPr>
      </w:pPr>
      <w:r>
        <w:rPr>
          <w:b/>
          <w:noProof/>
          <w:sz w:val="32"/>
        </w:rPr>
        <w:t>Заключение</w:t>
      </w: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  <w:r>
        <w:rPr>
          <w:noProof/>
          <w:sz w:val="28"/>
        </w:rPr>
        <w:t>Изучение человека состовляет одну из важнейших задач науки</w:t>
      </w:r>
      <w:r>
        <w:rPr>
          <w:noProof/>
          <w:sz w:val="28"/>
        </w:rPr>
        <w:t>, а среди наук о человеке психология занимает одно из первых мест. Психологический тест помогает разбираться в своей психической жизни. Он дает возможность понимать самого себя, знать свои сильные и слабые стороны. А знать себя необходимо для самовоспитани</w:t>
      </w:r>
      <w:r>
        <w:rPr>
          <w:noProof/>
          <w:sz w:val="28"/>
        </w:rPr>
        <w:t xml:space="preserve">я, для работы над собой, над исправлением своих недостатков, над развитием своих способностей. </w:t>
      </w: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  <w:r>
        <w:rPr>
          <w:noProof/>
          <w:sz w:val="28"/>
        </w:rPr>
        <w:t>К настоящему времени тесты весьма разнообразны и существует множество оснований для их классификации. Это тесты интеллекта, достижений, специальных способностей</w:t>
      </w:r>
      <w:r>
        <w:rPr>
          <w:noProof/>
          <w:sz w:val="28"/>
        </w:rPr>
        <w:t>,  креативности, межличностные, практические, тестовые и образные задания, вербальные тесты, которые включают в себя задания на оперирование словами, а также множество бланковых, аппаратурных, процессуальных, тестов состояний и свойств, и особой группы – п</w:t>
      </w:r>
      <w:r>
        <w:rPr>
          <w:noProof/>
          <w:sz w:val="28"/>
        </w:rPr>
        <w:t>роективных тестов.</w:t>
      </w: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851"/>
        <w:outlineLvl w:val="0"/>
        <w:rPr>
          <w:noProof/>
          <w:sz w:val="28"/>
        </w:rPr>
      </w:pPr>
    </w:p>
    <w:p w:rsidR="00000000" w:rsidRDefault="00B4678E">
      <w:pPr>
        <w:pStyle w:val="FR1"/>
        <w:spacing w:line="360" w:lineRule="auto"/>
        <w:ind w:firstLine="0"/>
        <w:jc w:val="center"/>
        <w:outlineLvl w:val="0"/>
        <w:rPr>
          <w:b/>
          <w:noProof/>
          <w:sz w:val="32"/>
        </w:rPr>
      </w:pPr>
      <w:r>
        <w:rPr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9119870</wp:posOffset>
                </wp:positionV>
                <wp:extent cx="621792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26918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718.1pt" to="504.9pt,7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" o:allowincell="f"/>
            </w:pict>
          </mc:Fallback>
        </mc:AlternateContent>
      </w:r>
      <w:r>
        <w:rPr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9119870</wp:posOffset>
                </wp:positionV>
                <wp:extent cx="62179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EFE98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718.1pt" to="504.9pt,7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" o:allowincell="f"/>
            </w:pict>
          </mc:Fallback>
        </mc:AlternateContent>
      </w:r>
    </w:p>
    <w:p w:rsidR="00000000" w:rsidRDefault="009A6ED4">
      <w:pPr>
        <w:pStyle w:val="FR1"/>
        <w:spacing w:line="360" w:lineRule="auto"/>
        <w:ind w:firstLine="0"/>
        <w:jc w:val="center"/>
        <w:outlineLvl w:val="0"/>
        <w:rPr>
          <w:noProof/>
          <w:sz w:val="28"/>
        </w:rPr>
      </w:pPr>
      <w:r>
        <w:rPr>
          <w:b/>
          <w:noProof/>
          <w:sz w:val="32"/>
        </w:rPr>
        <w:t>Использованная литература</w:t>
      </w:r>
    </w:p>
    <w:p w:rsidR="00000000" w:rsidRDefault="009A6ED4">
      <w:pPr>
        <w:pStyle w:val="FR1"/>
        <w:ind w:left="284" w:hanging="284"/>
        <w:outlineLvl w:val="0"/>
        <w:rPr>
          <w:noProof/>
          <w:sz w:val="28"/>
        </w:rPr>
      </w:pPr>
      <w:r>
        <w:rPr>
          <w:noProof/>
          <w:sz w:val="28"/>
        </w:rPr>
        <w:t>1. Немов Р.С. Психология: Учебник для студентов пед. вузов – М: Гуманит. изд. центр ВЛАДОС,  Кн.3, 1999.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  <w:r>
        <w:rPr>
          <w:noProof/>
          <w:sz w:val="28"/>
        </w:rPr>
        <w:t>2. Бурлачук Л.Ф. Психодиагностика личности – Киев, 1989.</w:t>
      </w:r>
    </w:p>
    <w:p w:rsidR="00000000" w:rsidRDefault="009A6ED4">
      <w:pPr>
        <w:pStyle w:val="FR1"/>
        <w:numPr>
          <w:ilvl w:val="0"/>
          <w:numId w:val="1"/>
        </w:numPr>
        <w:tabs>
          <w:tab w:val="clear" w:pos="1211"/>
          <w:tab w:val="num" w:pos="284"/>
        </w:tabs>
        <w:spacing w:line="360" w:lineRule="auto"/>
        <w:ind w:left="0" w:firstLine="0"/>
        <w:outlineLvl w:val="0"/>
        <w:rPr>
          <w:noProof/>
          <w:sz w:val="28"/>
        </w:rPr>
      </w:pPr>
      <w:r>
        <w:rPr>
          <w:noProof/>
          <w:sz w:val="28"/>
        </w:rPr>
        <w:t>Гуревич К.М. Что такое психодиа</w:t>
      </w:r>
      <w:r>
        <w:rPr>
          <w:noProof/>
          <w:sz w:val="28"/>
        </w:rPr>
        <w:t>гностика – М, 1995.</w:t>
      </w:r>
    </w:p>
    <w:p w:rsidR="00000000" w:rsidRDefault="009A6ED4">
      <w:pPr>
        <w:pStyle w:val="FR1"/>
        <w:numPr>
          <w:ilvl w:val="0"/>
          <w:numId w:val="1"/>
        </w:numPr>
        <w:tabs>
          <w:tab w:val="clear" w:pos="1211"/>
          <w:tab w:val="left" w:pos="-142"/>
        </w:tabs>
        <w:ind w:left="284" w:hanging="284"/>
        <w:outlineLvl w:val="0"/>
        <w:rPr>
          <w:noProof/>
          <w:sz w:val="28"/>
        </w:rPr>
      </w:pPr>
      <w:r>
        <w:rPr>
          <w:noProof/>
          <w:sz w:val="28"/>
        </w:rPr>
        <w:t>Войтко В.И., Гельюух Ю.З. О некоторых основных понятиях психодиагностики //Вопросы психологии ,1986, №4</w:t>
      </w: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000000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p w:rsidR="009A6ED4" w:rsidRDefault="009A6ED4">
      <w:pPr>
        <w:pStyle w:val="FR1"/>
        <w:spacing w:line="360" w:lineRule="auto"/>
        <w:ind w:firstLine="0"/>
        <w:outlineLvl w:val="0"/>
        <w:rPr>
          <w:noProof/>
          <w:sz w:val="28"/>
        </w:rPr>
      </w:pPr>
    </w:p>
    <w:sectPr w:rsidR="009A6ED4">
      <w:footerReference w:type="even" r:id="rId9"/>
      <w:footerReference w:type="default" r:id="rId10"/>
      <w:pgSz w:w="11907" w:h="16840" w:code="9"/>
      <w:pgMar w:top="851" w:right="737" w:bottom="680" w:left="187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6ED4" w:rsidRDefault="009A6ED4">
      <w:r>
        <w:separator/>
      </w:r>
    </w:p>
  </w:endnote>
  <w:endnote w:type="continuationSeparator" w:id="0">
    <w:p w:rsidR="009A6ED4" w:rsidRDefault="009A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A6ED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9A6E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A6ED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000000" w:rsidRDefault="009A6E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6ED4" w:rsidRDefault="009A6ED4">
      <w:r>
        <w:separator/>
      </w:r>
    </w:p>
  </w:footnote>
  <w:footnote w:type="continuationSeparator" w:id="0">
    <w:p w:rsidR="009A6ED4" w:rsidRDefault="009A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F68"/>
    <w:multiLevelType w:val="singleLevel"/>
    <w:tmpl w:val="897273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45ED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ru-RU" w:vendorID="1" w:dllVersion="512" w:checkStyle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8E"/>
    <w:rsid w:val="009A6ED4"/>
    <w:rsid w:val="00B4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FCC6-8B4F-4FAB-BAD6-9436106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ind w:firstLine="420"/>
      <w:jc w:val="both"/>
    </w:pPr>
    <w:rPr>
      <w:snapToGrid w:val="0"/>
      <w:sz w:val="28"/>
    </w:rPr>
  </w:style>
  <w:style w:type="paragraph" w:customStyle="1" w:styleId="FR1">
    <w:name w:val="FR1"/>
    <w:pPr>
      <w:widowControl w:val="0"/>
      <w:ind w:firstLine="420"/>
      <w:jc w:val="both"/>
    </w:pPr>
    <w:rPr>
      <w:snapToGrid w:val="0"/>
      <w:sz w:val="24"/>
    </w:rPr>
  </w:style>
  <w:style w:type="paragraph" w:customStyle="1" w:styleId="FR2">
    <w:name w:val="FR2"/>
    <w:pPr>
      <w:widowControl w:val="0"/>
      <w:ind w:firstLine="280"/>
      <w:jc w:val="both"/>
    </w:pPr>
    <w:rPr>
      <w:snapToGrid w:val="0"/>
      <w:sz w:val="18"/>
    </w:rPr>
  </w:style>
  <w:style w:type="paragraph" w:customStyle="1" w:styleId="FR3">
    <w:name w:val="FR3"/>
    <w:pPr>
      <w:widowControl w:val="0"/>
      <w:ind w:left="4840"/>
    </w:pPr>
    <w:rPr>
      <w:rFonts w:ascii="Arial" w:hAnsi="Arial"/>
      <w:b/>
      <w:snapToGrid w:val="0"/>
      <w:sz w:val="12"/>
      <w:lang w:val="en-US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5601</Words>
  <Characters>31931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Древнем Египте только тот обучался искусству жреца, кто был способен выдержать систему определенных испытаний</vt:lpstr>
    </vt:vector>
  </TitlesOfParts>
  <Company>T1000</Company>
  <LinksUpToDate>false</LinksUpToDate>
  <CharactersWithSpaces>37458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Древнем Египте только тот обучался искусству жреца, кто был способен выдержать систему определенных испытаний</dc:title>
  <dc:subject/>
  <dc:creator>JAR</dc:creator>
  <cp:keywords/>
  <cp:lastModifiedBy>Igor</cp:lastModifiedBy>
  <cp:revision>3</cp:revision>
  <cp:lastPrinted>1995-12-04T22:39:00Z</cp:lastPrinted>
  <dcterms:created xsi:type="dcterms:W3CDTF">2025-03-18T13:46:00Z</dcterms:created>
  <dcterms:modified xsi:type="dcterms:W3CDTF">2025-03-18T13:46:00Z</dcterms:modified>
</cp:coreProperties>
</file>