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E84C8" w14:textId="77777777" w:rsidR="00326309" w:rsidRPr="00054A8B" w:rsidRDefault="00326309" w:rsidP="00054A8B">
      <w:pPr>
        <w:pStyle w:val="a3"/>
        <w:numPr>
          <w:ilvl w:val="0"/>
          <w:numId w:val="1"/>
        </w:numPr>
        <w:suppressAutoHyphens/>
        <w:spacing w:after="0" w:line="360" w:lineRule="auto"/>
        <w:ind w:left="0" w:firstLine="0"/>
        <w:rPr>
          <w:rFonts w:ascii="Times New Roman" w:hAnsi="Times New Roman"/>
          <w:sz w:val="28"/>
          <w:szCs w:val="24"/>
        </w:rPr>
      </w:pPr>
      <w:r w:rsidRPr="00054A8B">
        <w:rPr>
          <w:rFonts w:ascii="Times New Roman" w:hAnsi="Times New Roman"/>
          <w:sz w:val="28"/>
          <w:szCs w:val="24"/>
        </w:rPr>
        <w:t>Самоконтроль при за</w:t>
      </w:r>
      <w:r w:rsidR="00054A8B">
        <w:rPr>
          <w:rFonts w:ascii="Times New Roman" w:hAnsi="Times New Roman"/>
          <w:sz w:val="28"/>
          <w:szCs w:val="24"/>
        </w:rPr>
        <w:t>нятиях физическими упражнениями</w:t>
      </w:r>
    </w:p>
    <w:p w14:paraId="0C089D97" w14:textId="77777777" w:rsidR="00326309" w:rsidRPr="00054A8B" w:rsidRDefault="00326309" w:rsidP="00054A8B">
      <w:pPr>
        <w:pStyle w:val="a3"/>
        <w:numPr>
          <w:ilvl w:val="0"/>
          <w:numId w:val="1"/>
        </w:numPr>
        <w:suppressAutoHyphens/>
        <w:spacing w:after="0" w:line="360" w:lineRule="auto"/>
        <w:ind w:left="0" w:firstLine="0"/>
        <w:rPr>
          <w:rFonts w:ascii="Times New Roman" w:hAnsi="Times New Roman"/>
          <w:sz w:val="28"/>
          <w:szCs w:val="24"/>
        </w:rPr>
      </w:pPr>
      <w:r w:rsidRPr="00054A8B">
        <w:rPr>
          <w:rFonts w:ascii="Times New Roman" w:hAnsi="Times New Roman"/>
          <w:sz w:val="28"/>
          <w:szCs w:val="24"/>
        </w:rPr>
        <w:t>Имитация попеременно – двухшажного хода</w:t>
      </w:r>
    </w:p>
    <w:p w14:paraId="41924E6C" w14:textId="77777777" w:rsidR="00326309" w:rsidRPr="00054A8B" w:rsidRDefault="00326309" w:rsidP="00054A8B">
      <w:pPr>
        <w:pStyle w:val="a3"/>
        <w:numPr>
          <w:ilvl w:val="0"/>
          <w:numId w:val="1"/>
        </w:numPr>
        <w:suppressAutoHyphens/>
        <w:spacing w:after="0" w:line="360" w:lineRule="auto"/>
        <w:ind w:left="0" w:firstLine="0"/>
        <w:rPr>
          <w:rFonts w:ascii="Times New Roman" w:hAnsi="Times New Roman"/>
          <w:sz w:val="28"/>
          <w:szCs w:val="24"/>
        </w:rPr>
      </w:pPr>
      <w:r w:rsidRPr="00054A8B">
        <w:rPr>
          <w:rFonts w:ascii="Times New Roman" w:hAnsi="Times New Roman"/>
          <w:sz w:val="28"/>
          <w:szCs w:val="24"/>
        </w:rPr>
        <w:t xml:space="preserve">Обучение подъема </w:t>
      </w:r>
      <w:r w:rsidR="00054A8B">
        <w:rPr>
          <w:rFonts w:ascii="Times New Roman" w:hAnsi="Times New Roman"/>
          <w:sz w:val="28"/>
          <w:szCs w:val="24"/>
        </w:rPr>
        <w:t>"</w:t>
      </w:r>
      <w:r w:rsidRPr="00054A8B">
        <w:rPr>
          <w:rFonts w:ascii="Times New Roman" w:hAnsi="Times New Roman"/>
          <w:sz w:val="28"/>
          <w:szCs w:val="24"/>
        </w:rPr>
        <w:t>елочкой</w:t>
      </w:r>
      <w:r w:rsidR="00054A8B">
        <w:rPr>
          <w:rFonts w:ascii="Times New Roman" w:hAnsi="Times New Roman"/>
          <w:sz w:val="28"/>
          <w:szCs w:val="24"/>
        </w:rPr>
        <w:t>"</w:t>
      </w:r>
    </w:p>
    <w:p w14:paraId="24D7514A" w14:textId="77777777" w:rsidR="00326309" w:rsidRPr="00054A8B" w:rsidRDefault="00326309" w:rsidP="00054A8B">
      <w:pPr>
        <w:pStyle w:val="a3"/>
        <w:numPr>
          <w:ilvl w:val="0"/>
          <w:numId w:val="1"/>
        </w:numPr>
        <w:suppressAutoHyphens/>
        <w:spacing w:after="0" w:line="360" w:lineRule="auto"/>
        <w:ind w:left="0" w:firstLine="0"/>
        <w:rPr>
          <w:rFonts w:ascii="Times New Roman" w:hAnsi="Times New Roman"/>
          <w:sz w:val="28"/>
          <w:szCs w:val="24"/>
        </w:rPr>
      </w:pPr>
      <w:r w:rsidRPr="00054A8B">
        <w:rPr>
          <w:rFonts w:ascii="Times New Roman" w:hAnsi="Times New Roman"/>
          <w:sz w:val="28"/>
          <w:szCs w:val="24"/>
        </w:rPr>
        <w:t>Торможение плугом</w:t>
      </w:r>
    </w:p>
    <w:p w14:paraId="7356455E" w14:textId="77777777" w:rsidR="00054A8B" w:rsidRPr="00054A8B" w:rsidRDefault="00326309" w:rsidP="00054A8B">
      <w:pPr>
        <w:pStyle w:val="a3"/>
        <w:numPr>
          <w:ilvl w:val="0"/>
          <w:numId w:val="1"/>
        </w:numPr>
        <w:suppressAutoHyphens/>
        <w:spacing w:after="0" w:line="360" w:lineRule="auto"/>
        <w:ind w:left="0" w:firstLine="0"/>
        <w:rPr>
          <w:rFonts w:ascii="Times New Roman" w:hAnsi="Times New Roman"/>
          <w:sz w:val="28"/>
          <w:szCs w:val="24"/>
        </w:rPr>
      </w:pPr>
      <w:r w:rsidRPr="00054A8B">
        <w:rPr>
          <w:rFonts w:ascii="Times New Roman" w:hAnsi="Times New Roman"/>
          <w:sz w:val="28"/>
          <w:szCs w:val="24"/>
        </w:rPr>
        <w:t>Спуски с горы</w:t>
      </w:r>
    </w:p>
    <w:p w14:paraId="4FB01DE9" w14:textId="77777777" w:rsidR="00054A8B" w:rsidRDefault="00054A8B" w:rsidP="00054A8B">
      <w:pPr>
        <w:pStyle w:val="a3"/>
        <w:suppressAutoHyphens/>
        <w:spacing w:after="0" w:line="360" w:lineRule="auto"/>
        <w:ind w:left="0"/>
        <w:rPr>
          <w:rFonts w:ascii="Times New Roman" w:hAnsi="Times New Roman"/>
          <w:sz w:val="28"/>
          <w:szCs w:val="24"/>
          <w:lang w:val="en-US"/>
        </w:rPr>
      </w:pPr>
    </w:p>
    <w:p w14:paraId="327849BD" w14:textId="77777777" w:rsidR="00054A8B" w:rsidRDefault="00054A8B">
      <w:pPr>
        <w:rPr>
          <w:rFonts w:ascii="Times New Roman" w:hAnsi="Times New Roman"/>
          <w:sz w:val="28"/>
          <w:szCs w:val="24"/>
          <w:lang w:val="en-US"/>
        </w:rPr>
      </w:pPr>
      <w:r>
        <w:rPr>
          <w:rFonts w:ascii="Times New Roman" w:hAnsi="Times New Roman"/>
          <w:sz w:val="28"/>
          <w:szCs w:val="24"/>
          <w:lang w:val="en-US"/>
        </w:rPr>
        <w:br w:type="page"/>
      </w:r>
    </w:p>
    <w:p w14:paraId="4BB1A62F" w14:textId="77777777" w:rsidR="00054A8B" w:rsidRPr="00054A8B" w:rsidRDefault="00054A8B" w:rsidP="00054A8B">
      <w:pPr>
        <w:pStyle w:val="a3"/>
        <w:suppressAutoHyphens/>
        <w:spacing w:after="0" w:line="360" w:lineRule="auto"/>
        <w:ind w:left="0" w:firstLine="709"/>
        <w:rPr>
          <w:rFonts w:ascii="Times New Roman" w:hAnsi="Times New Roman"/>
          <w:sz w:val="28"/>
          <w:szCs w:val="24"/>
        </w:rPr>
      </w:pPr>
      <w:r w:rsidRPr="00054A8B">
        <w:rPr>
          <w:rFonts w:ascii="Times New Roman" w:hAnsi="Times New Roman"/>
          <w:b/>
          <w:sz w:val="28"/>
        </w:rPr>
        <w:lastRenderedPageBreak/>
        <w:t xml:space="preserve">1. </w:t>
      </w:r>
      <w:r w:rsidRPr="00054A8B">
        <w:rPr>
          <w:rFonts w:ascii="Times New Roman" w:hAnsi="Times New Roman"/>
          <w:b/>
          <w:sz w:val="28"/>
          <w:szCs w:val="24"/>
        </w:rPr>
        <w:t>Самоконтроль при занятиях физическими упражнениями</w:t>
      </w:r>
    </w:p>
    <w:p w14:paraId="794140B2" w14:textId="77777777" w:rsidR="00054A8B" w:rsidRDefault="00054A8B" w:rsidP="00054A8B">
      <w:pPr>
        <w:suppressAutoHyphens/>
        <w:spacing w:after="0" w:line="360" w:lineRule="auto"/>
        <w:ind w:firstLine="709"/>
        <w:jc w:val="both"/>
        <w:rPr>
          <w:rFonts w:ascii="Times New Roman" w:hAnsi="Times New Roman"/>
          <w:b/>
          <w:sz w:val="28"/>
          <w:lang w:val="en-US"/>
        </w:rPr>
      </w:pPr>
    </w:p>
    <w:p w14:paraId="575BF4E2" w14:textId="77777777" w:rsidR="00054A8B" w:rsidRDefault="002407A2" w:rsidP="00054A8B">
      <w:pPr>
        <w:suppressAutoHyphens/>
        <w:spacing w:after="0" w:line="360" w:lineRule="auto"/>
        <w:ind w:firstLine="709"/>
        <w:jc w:val="both"/>
        <w:rPr>
          <w:rFonts w:ascii="Times New Roman" w:hAnsi="Times New Roman"/>
          <w:sz w:val="28"/>
        </w:rPr>
      </w:pPr>
      <w:r w:rsidRPr="00054A8B">
        <w:rPr>
          <w:rFonts w:ascii="Times New Roman" w:hAnsi="Times New Roman"/>
          <w:b/>
          <w:sz w:val="28"/>
        </w:rPr>
        <w:t>Самоконтролем</w:t>
      </w:r>
      <w:r w:rsidRPr="00054A8B">
        <w:rPr>
          <w:rFonts w:ascii="Times New Roman" w:hAnsi="Times New Roman"/>
          <w:sz w:val="28"/>
        </w:rPr>
        <w:t xml:space="preserve"> называется регулярное наблюдение физкультурником и спортсменом за состоянием своего здоровья, физического развития и самочувствия при занятиях физической культурой и спортом. Самоконтроль не может заменить врачебного контроля, врачебный контроль</w:t>
      </w:r>
      <w:r w:rsidR="00054A8B">
        <w:rPr>
          <w:rFonts w:ascii="Times New Roman" w:hAnsi="Times New Roman"/>
          <w:sz w:val="28"/>
        </w:rPr>
        <w:t xml:space="preserve"> </w:t>
      </w:r>
      <w:r w:rsidRPr="00054A8B">
        <w:rPr>
          <w:rFonts w:ascii="Times New Roman" w:hAnsi="Times New Roman"/>
          <w:sz w:val="28"/>
        </w:rPr>
        <w:t>и самоконтроль – единая система охраны здоровья и всестороннего развития физкультурника и спортсмена.</w:t>
      </w:r>
    </w:p>
    <w:p w14:paraId="7DCE64A1" w14:textId="77777777" w:rsidR="00054A8B" w:rsidRDefault="002407A2" w:rsidP="00054A8B">
      <w:pPr>
        <w:suppressAutoHyphens/>
        <w:spacing w:after="0" w:line="360" w:lineRule="auto"/>
        <w:ind w:firstLine="709"/>
        <w:jc w:val="both"/>
        <w:rPr>
          <w:rFonts w:ascii="Times New Roman" w:hAnsi="Times New Roman"/>
          <w:sz w:val="28"/>
        </w:rPr>
      </w:pPr>
      <w:r w:rsidRPr="00054A8B">
        <w:rPr>
          <w:rFonts w:ascii="Times New Roman" w:hAnsi="Times New Roman"/>
          <w:sz w:val="28"/>
        </w:rPr>
        <w:t>Самоконтроль состоит из общедоступных приемов наблюдения. В него входит учет субъективных (самочувствие, сон, аппетит и др.) и объективных (вес, пульс, спирометрия и др.) показателей. Самоконтроль необходимо вести постоянно и регулярно – во все периоды занятий физическими упражнениями и во время отдыха.</w:t>
      </w:r>
    </w:p>
    <w:p w14:paraId="71F76F38" w14:textId="77777777" w:rsidR="00607F60" w:rsidRPr="00054A8B" w:rsidRDefault="002407A2" w:rsidP="00054A8B">
      <w:pPr>
        <w:suppressAutoHyphens/>
        <w:spacing w:after="0" w:line="360" w:lineRule="auto"/>
        <w:ind w:firstLine="709"/>
        <w:jc w:val="both"/>
        <w:rPr>
          <w:rFonts w:ascii="Times New Roman" w:hAnsi="Times New Roman"/>
          <w:sz w:val="28"/>
        </w:rPr>
      </w:pPr>
      <w:r w:rsidRPr="00054A8B">
        <w:rPr>
          <w:rFonts w:ascii="Times New Roman" w:hAnsi="Times New Roman"/>
          <w:sz w:val="28"/>
        </w:rPr>
        <w:t>Учет данных самоконтроля проводится самостоятельно, результаты наблюдений заносятся в особый дневник. В нем обычно выделяются следующие показатели: самочувствие, сон, аппетит, работоспособность, желание заниматься физическими упражнениями, характер физкультурного занятия, нарушение режима, вес, пульс в покое, дыхание, потоотделение, дополнительные данные.</w:t>
      </w:r>
    </w:p>
    <w:p w14:paraId="3C72A590" w14:textId="77777777" w:rsidR="005C7DFE" w:rsidRPr="00054A8B" w:rsidRDefault="00326309" w:rsidP="00054A8B">
      <w:pPr>
        <w:suppressAutoHyphens/>
        <w:spacing w:after="0" w:line="360" w:lineRule="auto"/>
        <w:ind w:firstLine="709"/>
        <w:jc w:val="both"/>
        <w:rPr>
          <w:rFonts w:ascii="Times New Roman" w:hAnsi="Times New Roman"/>
          <w:sz w:val="28"/>
        </w:rPr>
      </w:pPr>
      <w:r w:rsidRPr="00054A8B">
        <w:rPr>
          <w:rFonts w:ascii="Times New Roman" w:hAnsi="Times New Roman"/>
          <w:b/>
          <w:sz w:val="28"/>
        </w:rPr>
        <w:t>Самочувствие</w:t>
      </w:r>
      <w:r w:rsidRPr="00054A8B">
        <w:rPr>
          <w:rFonts w:ascii="Times New Roman" w:hAnsi="Times New Roman"/>
          <w:sz w:val="28"/>
        </w:rPr>
        <w:t xml:space="preserve"> является хорошим показателем влияния физических упражнений на организм физкультурника и спортсмена. Плохое самочувствие бывает при чрезмерно большой нагрузке, если интенсивность занятия не соответствует индивидуальным способностям физкультурника, состоянию его здоровья, физическому развитию и уровню его тренированности. О плохом самочувствии может свидетельствовать утомление человека.</w:t>
      </w:r>
    </w:p>
    <w:p w14:paraId="154666A6" w14:textId="77777777" w:rsidR="00326309" w:rsidRDefault="005D2450" w:rsidP="00054A8B">
      <w:pPr>
        <w:suppressAutoHyphens/>
        <w:spacing w:after="0" w:line="360" w:lineRule="auto"/>
        <w:ind w:firstLine="709"/>
        <w:jc w:val="both"/>
        <w:rPr>
          <w:rFonts w:ascii="Times New Roman" w:hAnsi="Times New Roman"/>
          <w:sz w:val="28"/>
          <w:lang w:val="en-US"/>
        </w:rPr>
      </w:pPr>
      <w:r w:rsidRPr="00054A8B">
        <w:rPr>
          <w:rFonts w:ascii="Times New Roman" w:hAnsi="Times New Roman"/>
          <w:sz w:val="28"/>
        </w:rPr>
        <w:t>Существуют внешние признаки утомления, по которым самостоятельно можно оценить свою степень утомления после проведенного физкультурного занятия.</w:t>
      </w:r>
    </w:p>
    <w:p w14:paraId="48DC9FE8" w14:textId="77777777" w:rsidR="00054A8B" w:rsidRDefault="00054A8B">
      <w:pPr>
        <w:rPr>
          <w:rFonts w:ascii="Times New Roman" w:hAnsi="Times New Roman"/>
          <w:sz w:val="28"/>
          <w:lang w:val="en-US"/>
        </w:rPr>
      </w:pPr>
      <w:r>
        <w:rPr>
          <w:rFonts w:ascii="Times New Roman" w:hAnsi="Times New Roman"/>
          <w:sz w:val="28"/>
          <w:lang w:val="en-US"/>
        </w:rPr>
        <w:br w:type="page"/>
      </w:r>
    </w:p>
    <w:p w14:paraId="52EF6A8F" w14:textId="77777777" w:rsidR="00054A8B" w:rsidRPr="00054A8B" w:rsidRDefault="00054A8B" w:rsidP="00054A8B">
      <w:pPr>
        <w:suppressAutoHyphens/>
        <w:spacing w:after="0" w:line="360" w:lineRule="auto"/>
        <w:ind w:firstLine="709"/>
        <w:jc w:val="both"/>
        <w:rPr>
          <w:rFonts w:ascii="Times New Roman" w:hAnsi="Times New Roman"/>
          <w:sz w:val="28"/>
          <w:lang w:val="en-US"/>
        </w:rPr>
      </w:pPr>
    </w:p>
    <w:tbl>
      <w:tblPr>
        <w:tblStyle w:val="a4"/>
        <w:tblW w:w="0" w:type="auto"/>
        <w:jc w:val="center"/>
        <w:tblLook w:val="0400" w:firstRow="0" w:lastRow="0" w:firstColumn="0" w:lastColumn="0" w:noHBand="0" w:noVBand="1"/>
      </w:tblPr>
      <w:tblGrid>
        <w:gridCol w:w="1384"/>
        <w:gridCol w:w="1536"/>
        <w:gridCol w:w="2390"/>
        <w:gridCol w:w="3199"/>
      </w:tblGrid>
      <w:tr w:rsidR="005D2450" w:rsidRPr="00054A8B" w14:paraId="18D6D2C2" w14:textId="77777777" w:rsidTr="00054A8B">
        <w:trPr>
          <w:jc w:val="center"/>
        </w:trPr>
        <w:tc>
          <w:tcPr>
            <w:tcW w:w="1384" w:type="dxa"/>
          </w:tcPr>
          <w:p w14:paraId="45D7E3A3" w14:textId="77777777" w:rsidR="005D2450" w:rsidRPr="00054A8B" w:rsidRDefault="005D2450" w:rsidP="00054A8B">
            <w:pPr>
              <w:suppressAutoHyphens/>
              <w:spacing w:line="360" w:lineRule="auto"/>
              <w:rPr>
                <w:rFonts w:ascii="Times New Roman" w:hAnsi="Times New Roman"/>
                <w:sz w:val="20"/>
              </w:rPr>
            </w:pPr>
            <w:r w:rsidRPr="00054A8B">
              <w:rPr>
                <w:rFonts w:ascii="Times New Roman" w:hAnsi="Times New Roman"/>
                <w:sz w:val="20"/>
              </w:rPr>
              <w:t>Признаки</w:t>
            </w:r>
          </w:p>
        </w:tc>
        <w:tc>
          <w:tcPr>
            <w:tcW w:w="7125" w:type="dxa"/>
            <w:gridSpan w:val="3"/>
          </w:tcPr>
          <w:p w14:paraId="0644CF71" w14:textId="77777777" w:rsidR="005D2450" w:rsidRPr="00054A8B" w:rsidRDefault="005D2450" w:rsidP="00054A8B">
            <w:pPr>
              <w:suppressAutoHyphens/>
              <w:spacing w:line="360" w:lineRule="auto"/>
              <w:rPr>
                <w:rFonts w:ascii="Times New Roman" w:hAnsi="Times New Roman"/>
                <w:sz w:val="20"/>
              </w:rPr>
            </w:pPr>
            <w:r w:rsidRPr="00054A8B">
              <w:rPr>
                <w:rFonts w:ascii="Times New Roman" w:hAnsi="Times New Roman"/>
                <w:sz w:val="20"/>
              </w:rPr>
              <w:t>Степень утомления</w:t>
            </w:r>
          </w:p>
        </w:tc>
      </w:tr>
      <w:tr w:rsidR="005D2450" w:rsidRPr="00054A8B" w14:paraId="130BFB52" w14:textId="77777777" w:rsidTr="00054A8B">
        <w:trPr>
          <w:jc w:val="center"/>
        </w:trPr>
        <w:tc>
          <w:tcPr>
            <w:tcW w:w="1384" w:type="dxa"/>
          </w:tcPr>
          <w:p w14:paraId="04601281" w14:textId="77777777" w:rsidR="005D2450" w:rsidRPr="00054A8B" w:rsidRDefault="005D2450" w:rsidP="00054A8B">
            <w:pPr>
              <w:suppressAutoHyphens/>
              <w:spacing w:line="360" w:lineRule="auto"/>
              <w:rPr>
                <w:rFonts w:ascii="Times New Roman" w:hAnsi="Times New Roman"/>
                <w:sz w:val="20"/>
              </w:rPr>
            </w:pPr>
          </w:p>
        </w:tc>
        <w:tc>
          <w:tcPr>
            <w:tcW w:w="1536" w:type="dxa"/>
          </w:tcPr>
          <w:p w14:paraId="74B290EA" w14:textId="77777777" w:rsidR="005D2450" w:rsidRPr="00054A8B" w:rsidRDefault="005D2450" w:rsidP="00054A8B">
            <w:pPr>
              <w:suppressAutoHyphens/>
              <w:spacing w:line="360" w:lineRule="auto"/>
              <w:rPr>
                <w:rFonts w:ascii="Times New Roman" w:hAnsi="Times New Roman"/>
                <w:sz w:val="20"/>
              </w:rPr>
            </w:pPr>
            <w:r w:rsidRPr="00054A8B">
              <w:rPr>
                <w:rFonts w:ascii="Times New Roman" w:hAnsi="Times New Roman"/>
                <w:sz w:val="20"/>
              </w:rPr>
              <w:t>легкая</w:t>
            </w:r>
          </w:p>
        </w:tc>
        <w:tc>
          <w:tcPr>
            <w:tcW w:w="2390" w:type="dxa"/>
          </w:tcPr>
          <w:p w14:paraId="016E47BD" w14:textId="77777777" w:rsidR="005D2450" w:rsidRPr="00054A8B" w:rsidRDefault="005D2450" w:rsidP="00054A8B">
            <w:pPr>
              <w:suppressAutoHyphens/>
              <w:spacing w:line="360" w:lineRule="auto"/>
              <w:rPr>
                <w:rFonts w:ascii="Times New Roman" w:hAnsi="Times New Roman"/>
                <w:sz w:val="20"/>
              </w:rPr>
            </w:pPr>
            <w:r w:rsidRPr="00054A8B">
              <w:rPr>
                <w:rFonts w:ascii="Times New Roman" w:hAnsi="Times New Roman"/>
                <w:sz w:val="20"/>
              </w:rPr>
              <w:t>значительная</w:t>
            </w:r>
          </w:p>
        </w:tc>
        <w:tc>
          <w:tcPr>
            <w:tcW w:w="3199" w:type="dxa"/>
          </w:tcPr>
          <w:p w14:paraId="7EC2D255" w14:textId="77777777" w:rsidR="005D2450" w:rsidRPr="00054A8B" w:rsidRDefault="005D2450" w:rsidP="00054A8B">
            <w:pPr>
              <w:suppressAutoHyphens/>
              <w:spacing w:line="360" w:lineRule="auto"/>
              <w:rPr>
                <w:rFonts w:ascii="Times New Roman" w:hAnsi="Times New Roman"/>
                <w:sz w:val="20"/>
              </w:rPr>
            </w:pPr>
            <w:r w:rsidRPr="00054A8B">
              <w:rPr>
                <w:rFonts w:ascii="Times New Roman" w:hAnsi="Times New Roman"/>
                <w:sz w:val="20"/>
              </w:rPr>
              <w:t>очень большая</w:t>
            </w:r>
          </w:p>
        </w:tc>
      </w:tr>
      <w:tr w:rsidR="005D2450" w:rsidRPr="00054A8B" w14:paraId="100275F7" w14:textId="77777777" w:rsidTr="00054A8B">
        <w:trPr>
          <w:jc w:val="center"/>
        </w:trPr>
        <w:tc>
          <w:tcPr>
            <w:tcW w:w="1384" w:type="dxa"/>
          </w:tcPr>
          <w:p w14:paraId="4DB54225" w14:textId="77777777" w:rsidR="005D2450" w:rsidRPr="00054A8B" w:rsidRDefault="005D2450" w:rsidP="00054A8B">
            <w:pPr>
              <w:suppressAutoHyphens/>
              <w:spacing w:line="360" w:lineRule="auto"/>
              <w:rPr>
                <w:rFonts w:ascii="Times New Roman" w:hAnsi="Times New Roman"/>
                <w:sz w:val="20"/>
              </w:rPr>
            </w:pPr>
            <w:r w:rsidRPr="00054A8B">
              <w:rPr>
                <w:rFonts w:ascii="Times New Roman" w:hAnsi="Times New Roman"/>
                <w:sz w:val="20"/>
              </w:rPr>
              <w:t>Окраска кожи и лица</w:t>
            </w:r>
          </w:p>
        </w:tc>
        <w:tc>
          <w:tcPr>
            <w:tcW w:w="1536" w:type="dxa"/>
          </w:tcPr>
          <w:p w14:paraId="3DB7589D" w14:textId="77777777" w:rsidR="005D2450" w:rsidRPr="00054A8B" w:rsidRDefault="005D2450" w:rsidP="00054A8B">
            <w:pPr>
              <w:suppressAutoHyphens/>
              <w:spacing w:line="360" w:lineRule="auto"/>
              <w:rPr>
                <w:rFonts w:ascii="Times New Roman" w:hAnsi="Times New Roman"/>
                <w:sz w:val="20"/>
              </w:rPr>
            </w:pPr>
            <w:r w:rsidRPr="00054A8B">
              <w:rPr>
                <w:rFonts w:ascii="Times New Roman" w:hAnsi="Times New Roman"/>
                <w:sz w:val="20"/>
              </w:rPr>
              <w:t>Небольшое покраснение</w:t>
            </w:r>
          </w:p>
        </w:tc>
        <w:tc>
          <w:tcPr>
            <w:tcW w:w="2390" w:type="dxa"/>
          </w:tcPr>
          <w:p w14:paraId="3DCF4A57" w14:textId="77777777" w:rsidR="005D2450" w:rsidRPr="00054A8B" w:rsidRDefault="005D2450" w:rsidP="00054A8B">
            <w:pPr>
              <w:suppressAutoHyphens/>
              <w:spacing w:line="360" w:lineRule="auto"/>
              <w:rPr>
                <w:rFonts w:ascii="Times New Roman" w:hAnsi="Times New Roman"/>
                <w:sz w:val="20"/>
              </w:rPr>
            </w:pPr>
            <w:r w:rsidRPr="00054A8B">
              <w:rPr>
                <w:rFonts w:ascii="Times New Roman" w:hAnsi="Times New Roman"/>
                <w:sz w:val="20"/>
              </w:rPr>
              <w:t>Значительное покраснение</w:t>
            </w:r>
          </w:p>
        </w:tc>
        <w:tc>
          <w:tcPr>
            <w:tcW w:w="3199" w:type="dxa"/>
          </w:tcPr>
          <w:p w14:paraId="5463B423" w14:textId="77777777" w:rsidR="005D2450" w:rsidRPr="00054A8B" w:rsidRDefault="005D2450" w:rsidP="00054A8B">
            <w:pPr>
              <w:suppressAutoHyphens/>
              <w:spacing w:line="360" w:lineRule="auto"/>
              <w:rPr>
                <w:rFonts w:ascii="Times New Roman" w:hAnsi="Times New Roman"/>
                <w:sz w:val="20"/>
              </w:rPr>
            </w:pPr>
            <w:r w:rsidRPr="00054A8B">
              <w:rPr>
                <w:rFonts w:ascii="Times New Roman" w:hAnsi="Times New Roman"/>
                <w:sz w:val="20"/>
              </w:rPr>
              <w:t>Резкое покраснение, побледнение, появление синюшности губ</w:t>
            </w:r>
          </w:p>
        </w:tc>
      </w:tr>
      <w:tr w:rsidR="005D2450" w:rsidRPr="00054A8B" w14:paraId="567E8CB3" w14:textId="77777777" w:rsidTr="00054A8B">
        <w:trPr>
          <w:jc w:val="center"/>
        </w:trPr>
        <w:tc>
          <w:tcPr>
            <w:tcW w:w="1384" w:type="dxa"/>
          </w:tcPr>
          <w:p w14:paraId="497430A3" w14:textId="77777777" w:rsidR="005D2450" w:rsidRPr="00054A8B" w:rsidRDefault="005D2450" w:rsidP="00054A8B">
            <w:pPr>
              <w:suppressAutoHyphens/>
              <w:spacing w:line="360" w:lineRule="auto"/>
              <w:rPr>
                <w:rFonts w:ascii="Times New Roman" w:hAnsi="Times New Roman"/>
                <w:sz w:val="20"/>
              </w:rPr>
            </w:pPr>
            <w:r w:rsidRPr="00054A8B">
              <w:rPr>
                <w:rFonts w:ascii="Times New Roman" w:hAnsi="Times New Roman"/>
                <w:sz w:val="20"/>
              </w:rPr>
              <w:t>Потливость</w:t>
            </w:r>
          </w:p>
        </w:tc>
        <w:tc>
          <w:tcPr>
            <w:tcW w:w="1536" w:type="dxa"/>
          </w:tcPr>
          <w:p w14:paraId="097AC7FE" w14:textId="77777777" w:rsidR="005D2450" w:rsidRPr="00054A8B" w:rsidRDefault="005D2450" w:rsidP="00054A8B">
            <w:pPr>
              <w:suppressAutoHyphens/>
              <w:spacing w:line="360" w:lineRule="auto"/>
              <w:rPr>
                <w:rFonts w:ascii="Times New Roman" w:hAnsi="Times New Roman"/>
                <w:sz w:val="20"/>
              </w:rPr>
            </w:pPr>
            <w:r w:rsidRPr="00054A8B">
              <w:rPr>
                <w:rFonts w:ascii="Times New Roman" w:hAnsi="Times New Roman"/>
                <w:sz w:val="20"/>
              </w:rPr>
              <w:t>Небольшая, чаще на лице</w:t>
            </w:r>
          </w:p>
        </w:tc>
        <w:tc>
          <w:tcPr>
            <w:tcW w:w="2390" w:type="dxa"/>
          </w:tcPr>
          <w:p w14:paraId="46570888" w14:textId="77777777" w:rsidR="005D2450" w:rsidRPr="00054A8B" w:rsidRDefault="005D2450" w:rsidP="00054A8B">
            <w:pPr>
              <w:suppressAutoHyphens/>
              <w:spacing w:line="360" w:lineRule="auto"/>
              <w:rPr>
                <w:rFonts w:ascii="Times New Roman" w:hAnsi="Times New Roman"/>
                <w:sz w:val="20"/>
              </w:rPr>
            </w:pPr>
            <w:r w:rsidRPr="00054A8B">
              <w:rPr>
                <w:rFonts w:ascii="Times New Roman" w:hAnsi="Times New Roman"/>
                <w:sz w:val="20"/>
              </w:rPr>
              <w:t>Большая, головы и туловища</w:t>
            </w:r>
          </w:p>
        </w:tc>
        <w:tc>
          <w:tcPr>
            <w:tcW w:w="3199" w:type="dxa"/>
          </w:tcPr>
          <w:p w14:paraId="13EF1829" w14:textId="77777777" w:rsidR="005D2450" w:rsidRPr="00054A8B" w:rsidRDefault="005D2450" w:rsidP="00054A8B">
            <w:pPr>
              <w:suppressAutoHyphens/>
              <w:spacing w:line="360" w:lineRule="auto"/>
              <w:rPr>
                <w:rFonts w:ascii="Times New Roman" w:hAnsi="Times New Roman"/>
                <w:sz w:val="20"/>
              </w:rPr>
            </w:pPr>
            <w:r w:rsidRPr="00054A8B">
              <w:rPr>
                <w:rFonts w:ascii="Times New Roman" w:hAnsi="Times New Roman"/>
                <w:sz w:val="20"/>
              </w:rPr>
              <w:t>Очень сильная, выступание соли</w:t>
            </w:r>
          </w:p>
        </w:tc>
      </w:tr>
      <w:tr w:rsidR="005D2450" w:rsidRPr="00054A8B" w14:paraId="468C928A" w14:textId="77777777" w:rsidTr="00054A8B">
        <w:trPr>
          <w:jc w:val="center"/>
        </w:trPr>
        <w:tc>
          <w:tcPr>
            <w:tcW w:w="1384" w:type="dxa"/>
          </w:tcPr>
          <w:p w14:paraId="4FE88485" w14:textId="77777777" w:rsidR="005D2450" w:rsidRPr="00054A8B" w:rsidRDefault="005D2450" w:rsidP="00054A8B">
            <w:pPr>
              <w:suppressAutoHyphens/>
              <w:spacing w:line="360" w:lineRule="auto"/>
              <w:rPr>
                <w:rFonts w:ascii="Times New Roman" w:hAnsi="Times New Roman"/>
                <w:sz w:val="20"/>
              </w:rPr>
            </w:pPr>
            <w:r w:rsidRPr="00054A8B">
              <w:rPr>
                <w:rFonts w:ascii="Times New Roman" w:hAnsi="Times New Roman"/>
                <w:sz w:val="20"/>
              </w:rPr>
              <w:t>Дыхание</w:t>
            </w:r>
          </w:p>
        </w:tc>
        <w:tc>
          <w:tcPr>
            <w:tcW w:w="1536" w:type="dxa"/>
          </w:tcPr>
          <w:p w14:paraId="2630C5D3" w14:textId="77777777" w:rsidR="005D2450" w:rsidRPr="00054A8B" w:rsidRDefault="005D2450" w:rsidP="00054A8B">
            <w:pPr>
              <w:suppressAutoHyphens/>
              <w:spacing w:line="360" w:lineRule="auto"/>
              <w:rPr>
                <w:rFonts w:ascii="Times New Roman" w:hAnsi="Times New Roman"/>
                <w:sz w:val="20"/>
              </w:rPr>
            </w:pPr>
            <w:r w:rsidRPr="00054A8B">
              <w:rPr>
                <w:rFonts w:ascii="Times New Roman" w:hAnsi="Times New Roman"/>
                <w:sz w:val="20"/>
              </w:rPr>
              <w:t>Учащенное, ровное</w:t>
            </w:r>
          </w:p>
        </w:tc>
        <w:tc>
          <w:tcPr>
            <w:tcW w:w="2390" w:type="dxa"/>
          </w:tcPr>
          <w:p w14:paraId="3821EB85" w14:textId="77777777" w:rsidR="005D2450" w:rsidRPr="00054A8B" w:rsidRDefault="005D2450" w:rsidP="00054A8B">
            <w:pPr>
              <w:suppressAutoHyphens/>
              <w:spacing w:line="360" w:lineRule="auto"/>
              <w:rPr>
                <w:rFonts w:ascii="Times New Roman" w:hAnsi="Times New Roman"/>
                <w:sz w:val="20"/>
              </w:rPr>
            </w:pPr>
            <w:r w:rsidRPr="00054A8B">
              <w:rPr>
                <w:rFonts w:ascii="Times New Roman" w:hAnsi="Times New Roman"/>
                <w:sz w:val="20"/>
              </w:rPr>
              <w:t>Значительное учащение, периодически через рот</w:t>
            </w:r>
          </w:p>
        </w:tc>
        <w:tc>
          <w:tcPr>
            <w:tcW w:w="3199" w:type="dxa"/>
          </w:tcPr>
          <w:p w14:paraId="08552C2E" w14:textId="77777777" w:rsidR="005D2450" w:rsidRPr="00054A8B" w:rsidRDefault="005D2450" w:rsidP="00054A8B">
            <w:pPr>
              <w:suppressAutoHyphens/>
              <w:spacing w:line="360" w:lineRule="auto"/>
              <w:rPr>
                <w:rFonts w:ascii="Times New Roman" w:hAnsi="Times New Roman"/>
                <w:sz w:val="20"/>
              </w:rPr>
            </w:pPr>
            <w:r w:rsidRPr="00054A8B">
              <w:rPr>
                <w:rFonts w:ascii="Times New Roman" w:hAnsi="Times New Roman"/>
                <w:sz w:val="20"/>
              </w:rPr>
              <w:t>Резко учащенное, поверхностное, одышка</w:t>
            </w:r>
          </w:p>
        </w:tc>
      </w:tr>
      <w:tr w:rsidR="005D2450" w:rsidRPr="00054A8B" w14:paraId="1A2AA581" w14:textId="77777777" w:rsidTr="00054A8B">
        <w:trPr>
          <w:jc w:val="center"/>
        </w:trPr>
        <w:tc>
          <w:tcPr>
            <w:tcW w:w="1384" w:type="dxa"/>
          </w:tcPr>
          <w:p w14:paraId="19DE89F5" w14:textId="77777777" w:rsidR="005D2450" w:rsidRPr="00054A8B" w:rsidRDefault="005D2450" w:rsidP="00054A8B">
            <w:pPr>
              <w:suppressAutoHyphens/>
              <w:spacing w:line="360" w:lineRule="auto"/>
              <w:rPr>
                <w:rFonts w:ascii="Times New Roman" w:hAnsi="Times New Roman"/>
                <w:sz w:val="20"/>
              </w:rPr>
            </w:pPr>
            <w:r w:rsidRPr="00054A8B">
              <w:rPr>
                <w:rFonts w:ascii="Times New Roman" w:hAnsi="Times New Roman"/>
                <w:sz w:val="20"/>
              </w:rPr>
              <w:t>Движение</w:t>
            </w:r>
          </w:p>
        </w:tc>
        <w:tc>
          <w:tcPr>
            <w:tcW w:w="1536" w:type="dxa"/>
          </w:tcPr>
          <w:p w14:paraId="095F3CF8" w14:textId="77777777" w:rsidR="005D2450" w:rsidRPr="00054A8B" w:rsidRDefault="005D2450" w:rsidP="00054A8B">
            <w:pPr>
              <w:suppressAutoHyphens/>
              <w:spacing w:line="360" w:lineRule="auto"/>
              <w:rPr>
                <w:rFonts w:ascii="Times New Roman" w:hAnsi="Times New Roman"/>
                <w:sz w:val="20"/>
              </w:rPr>
            </w:pPr>
            <w:r w:rsidRPr="00054A8B">
              <w:rPr>
                <w:rFonts w:ascii="Times New Roman" w:hAnsi="Times New Roman"/>
                <w:sz w:val="20"/>
              </w:rPr>
              <w:t>Не нарушены</w:t>
            </w:r>
          </w:p>
        </w:tc>
        <w:tc>
          <w:tcPr>
            <w:tcW w:w="2390" w:type="dxa"/>
          </w:tcPr>
          <w:p w14:paraId="25B2BC14" w14:textId="77777777" w:rsidR="005D2450" w:rsidRPr="00054A8B" w:rsidRDefault="005D2450" w:rsidP="00054A8B">
            <w:pPr>
              <w:suppressAutoHyphens/>
              <w:spacing w:line="360" w:lineRule="auto"/>
              <w:rPr>
                <w:rFonts w:ascii="Times New Roman" w:hAnsi="Times New Roman"/>
                <w:sz w:val="20"/>
              </w:rPr>
            </w:pPr>
            <w:r w:rsidRPr="00054A8B">
              <w:rPr>
                <w:rFonts w:ascii="Times New Roman" w:hAnsi="Times New Roman"/>
                <w:sz w:val="20"/>
              </w:rPr>
              <w:t>Неуверенные</w:t>
            </w:r>
          </w:p>
        </w:tc>
        <w:tc>
          <w:tcPr>
            <w:tcW w:w="3199" w:type="dxa"/>
          </w:tcPr>
          <w:p w14:paraId="54E617C4" w14:textId="77777777" w:rsidR="005D2450" w:rsidRPr="00054A8B" w:rsidRDefault="005D2450" w:rsidP="00054A8B">
            <w:pPr>
              <w:suppressAutoHyphens/>
              <w:spacing w:line="360" w:lineRule="auto"/>
              <w:rPr>
                <w:rFonts w:ascii="Times New Roman" w:hAnsi="Times New Roman"/>
                <w:sz w:val="20"/>
              </w:rPr>
            </w:pPr>
            <w:r w:rsidRPr="00054A8B">
              <w:rPr>
                <w:rFonts w:ascii="Times New Roman" w:hAnsi="Times New Roman"/>
                <w:sz w:val="20"/>
              </w:rPr>
              <w:t>Покачивания, нарушение координации движений, дрожание конечностей</w:t>
            </w:r>
          </w:p>
        </w:tc>
      </w:tr>
      <w:tr w:rsidR="005D2450" w:rsidRPr="00054A8B" w14:paraId="0798D02D" w14:textId="77777777" w:rsidTr="00054A8B">
        <w:trPr>
          <w:jc w:val="center"/>
        </w:trPr>
        <w:tc>
          <w:tcPr>
            <w:tcW w:w="1384" w:type="dxa"/>
          </w:tcPr>
          <w:p w14:paraId="711BFD88" w14:textId="77777777" w:rsidR="005D2450" w:rsidRPr="00054A8B" w:rsidRDefault="005D2450" w:rsidP="00054A8B">
            <w:pPr>
              <w:suppressAutoHyphens/>
              <w:spacing w:line="360" w:lineRule="auto"/>
              <w:rPr>
                <w:rFonts w:ascii="Times New Roman" w:hAnsi="Times New Roman"/>
                <w:sz w:val="20"/>
              </w:rPr>
            </w:pPr>
            <w:r w:rsidRPr="00054A8B">
              <w:rPr>
                <w:rFonts w:ascii="Times New Roman" w:hAnsi="Times New Roman"/>
                <w:sz w:val="20"/>
              </w:rPr>
              <w:t>Внимание</w:t>
            </w:r>
          </w:p>
        </w:tc>
        <w:tc>
          <w:tcPr>
            <w:tcW w:w="1536" w:type="dxa"/>
          </w:tcPr>
          <w:p w14:paraId="59DA4909" w14:textId="77777777" w:rsidR="005D2450" w:rsidRPr="00054A8B" w:rsidRDefault="005D2450" w:rsidP="00054A8B">
            <w:pPr>
              <w:suppressAutoHyphens/>
              <w:spacing w:line="360" w:lineRule="auto"/>
              <w:rPr>
                <w:rFonts w:ascii="Times New Roman" w:hAnsi="Times New Roman"/>
                <w:sz w:val="20"/>
              </w:rPr>
            </w:pPr>
            <w:r w:rsidRPr="00054A8B">
              <w:rPr>
                <w:rFonts w:ascii="Times New Roman" w:hAnsi="Times New Roman"/>
                <w:sz w:val="20"/>
              </w:rPr>
              <w:t>Безошибочное</w:t>
            </w:r>
          </w:p>
        </w:tc>
        <w:tc>
          <w:tcPr>
            <w:tcW w:w="2390" w:type="dxa"/>
          </w:tcPr>
          <w:p w14:paraId="2630B736" w14:textId="77777777" w:rsidR="005D2450" w:rsidRPr="00054A8B" w:rsidRDefault="005D2450" w:rsidP="00054A8B">
            <w:pPr>
              <w:suppressAutoHyphens/>
              <w:spacing w:line="360" w:lineRule="auto"/>
              <w:rPr>
                <w:rFonts w:ascii="Times New Roman" w:hAnsi="Times New Roman"/>
                <w:sz w:val="20"/>
              </w:rPr>
            </w:pPr>
            <w:r w:rsidRPr="00054A8B">
              <w:rPr>
                <w:rFonts w:ascii="Times New Roman" w:hAnsi="Times New Roman"/>
                <w:sz w:val="20"/>
              </w:rPr>
              <w:t>Неточность выполнения команд</w:t>
            </w:r>
          </w:p>
        </w:tc>
        <w:tc>
          <w:tcPr>
            <w:tcW w:w="3199" w:type="dxa"/>
          </w:tcPr>
          <w:p w14:paraId="35F15D66" w14:textId="77777777" w:rsidR="005D2450" w:rsidRPr="00054A8B" w:rsidRDefault="005D2450" w:rsidP="00054A8B">
            <w:pPr>
              <w:suppressAutoHyphens/>
              <w:spacing w:line="360" w:lineRule="auto"/>
              <w:rPr>
                <w:rFonts w:ascii="Times New Roman" w:hAnsi="Times New Roman"/>
                <w:sz w:val="20"/>
              </w:rPr>
            </w:pPr>
            <w:r w:rsidRPr="00054A8B">
              <w:rPr>
                <w:rFonts w:ascii="Times New Roman" w:hAnsi="Times New Roman"/>
                <w:sz w:val="20"/>
              </w:rPr>
              <w:t>Замедленное выполнение заданий, часто на повторную команду</w:t>
            </w:r>
          </w:p>
        </w:tc>
      </w:tr>
    </w:tbl>
    <w:p w14:paraId="0C76F1B8" w14:textId="77777777" w:rsidR="005D2450" w:rsidRPr="00054A8B" w:rsidRDefault="005D2450" w:rsidP="00054A8B">
      <w:pPr>
        <w:suppressAutoHyphens/>
        <w:spacing w:after="0" w:line="360" w:lineRule="auto"/>
        <w:ind w:firstLine="709"/>
        <w:jc w:val="both"/>
        <w:rPr>
          <w:rFonts w:ascii="Times New Roman" w:hAnsi="Times New Roman"/>
          <w:sz w:val="28"/>
        </w:rPr>
      </w:pPr>
    </w:p>
    <w:p w14:paraId="4A23C921" w14:textId="77777777" w:rsidR="005D2450" w:rsidRPr="00054A8B" w:rsidRDefault="005D2450" w:rsidP="00054A8B">
      <w:pPr>
        <w:suppressAutoHyphens/>
        <w:spacing w:after="0" w:line="360" w:lineRule="auto"/>
        <w:ind w:firstLine="709"/>
        <w:jc w:val="both"/>
        <w:rPr>
          <w:rFonts w:ascii="Times New Roman" w:hAnsi="Times New Roman"/>
          <w:sz w:val="28"/>
        </w:rPr>
      </w:pPr>
      <w:r w:rsidRPr="00054A8B">
        <w:rPr>
          <w:rFonts w:ascii="Times New Roman" w:hAnsi="Times New Roman"/>
          <w:sz w:val="28"/>
        </w:rPr>
        <w:t>При плохом самочувствии, наблюдаемом на протяжении длительного периода, а также при других неблагоприятных признаках необходимо обязательно обратиться к врачу.</w:t>
      </w:r>
    </w:p>
    <w:p w14:paraId="59E7D40C" w14:textId="77777777" w:rsidR="005D2450" w:rsidRPr="00054A8B" w:rsidRDefault="00575ACC" w:rsidP="00054A8B">
      <w:pPr>
        <w:suppressAutoHyphens/>
        <w:spacing w:after="0" w:line="360" w:lineRule="auto"/>
        <w:ind w:firstLine="709"/>
        <w:jc w:val="both"/>
        <w:rPr>
          <w:rFonts w:ascii="Times New Roman" w:hAnsi="Times New Roman"/>
          <w:sz w:val="28"/>
        </w:rPr>
      </w:pPr>
      <w:r w:rsidRPr="00054A8B">
        <w:rPr>
          <w:rFonts w:ascii="Times New Roman" w:hAnsi="Times New Roman"/>
          <w:sz w:val="28"/>
        </w:rPr>
        <w:t xml:space="preserve">Самочувствие обозначается в дневнике самоконтроля как </w:t>
      </w:r>
      <w:r w:rsidRPr="00054A8B">
        <w:rPr>
          <w:rFonts w:ascii="Times New Roman" w:hAnsi="Times New Roman"/>
          <w:i/>
          <w:sz w:val="28"/>
        </w:rPr>
        <w:t>хорошее, удовлетворительное</w:t>
      </w:r>
      <w:r w:rsidRPr="00054A8B">
        <w:rPr>
          <w:rFonts w:ascii="Times New Roman" w:hAnsi="Times New Roman"/>
          <w:sz w:val="28"/>
        </w:rPr>
        <w:t xml:space="preserve"> или </w:t>
      </w:r>
      <w:r w:rsidRPr="00054A8B">
        <w:rPr>
          <w:rFonts w:ascii="Times New Roman" w:hAnsi="Times New Roman"/>
          <w:i/>
          <w:sz w:val="28"/>
        </w:rPr>
        <w:t>плохое</w:t>
      </w:r>
      <w:r w:rsidRPr="00054A8B">
        <w:rPr>
          <w:rFonts w:ascii="Times New Roman" w:hAnsi="Times New Roman"/>
          <w:sz w:val="28"/>
        </w:rPr>
        <w:t>.</w:t>
      </w:r>
    </w:p>
    <w:p w14:paraId="2DBEC121" w14:textId="77777777" w:rsidR="00575ACC" w:rsidRPr="00054A8B" w:rsidRDefault="00575ACC" w:rsidP="00054A8B">
      <w:pPr>
        <w:suppressAutoHyphens/>
        <w:spacing w:after="0" w:line="360" w:lineRule="auto"/>
        <w:ind w:firstLine="709"/>
        <w:jc w:val="both"/>
        <w:rPr>
          <w:rFonts w:ascii="Times New Roman" w:hAnsi="Times New Roman"/>
          <w:sz w:val="28"/>
        </w:rPr>
      </w:pPr>
      <w:r w:rsidRPr="00054A8B">
        <w:rPr>
          <w:rFonts w:ascii="Times New Roman" w:hAnsi="Times New Roman"/>
          <w:b/>
          <w:sz w:val="28"/>
        </w:rPr>
        <w:t>Сон.</w:t>
      </w:r>
      <w:r w:rsidRPr="00054A8B">
        <w:rPr>
          <w:rFonts w:ascii="Times New Roman" w:hAnsi="Times New Roman"/>
          <w:sz w:val="28"/>
        </w:rPr>
        <w:t xml:space="preserve"> Основным процессом в организме, обеспечивающим отдых и восстановление сил, является сон. Во время сна восстанавливается работоспособность всех органов и тканей, и в первую очередь нервной системы. Особое значение в этом отношении имеют продолжительность и правильный режим сна.</w:t>
      </w:r>
    </w:p>
    <w:p w14:paraId="0A03D0A1" w14:textId="77777777" w:rsidR="00575ACC" w:rsidRPr="00054A8B" w:rsidRDefault="00575ACC" w:rsidP="00054A8B">
      <w:pPr>
        <w:suppressAutoHyphens/>
        <w:spacing w:after="0" w:line="360" w:lineRule="auto"/>
        <w:ind w:firstLine="709"/>
        <w:jc w:val="both"/>
        <w:rPr>
          <w:rFonts w:ascii="Times New Roman" w:hAnsi="Times New Roman"/>
          <w:sz w:val="28"/>
        </w:rPr>
      </w:pPr>
      <w:r w:rsidRPr="00054A8B">
        <w:rPr>
          <w:rFonts w:ascii="Times New Roman" w:hAnsi="Times New Roman"/>
          <w:sz w:val="28"/>
        </w:rPr>
        <w:t>В дневнике самоконтроля отмечаются: длительность сна, процесс засыпания, пробуждения во время сна, наличие сновидений.</w:t>
      </w:r>
    </w:p>
    <w:p w14:paraId="4F676876" w14:textId="77777777" w:rsidR="00575ACC" w:rsidRPr="00054A8B" w:rsidRDefault="00575ACC" w:rsidP="00054A8B">
      <w:pPr>
        <w:suppressAutoHyphens/>
        <w:spacing w:after="0" w:line="360" w:lineRule="auto"/>
        <w:ind w:firstLine="709"/>
        <w:jc w:val="both"/>
        <w:rPr>
          <w:rFonts w:ascii="Times New Roman" w:hAnsi="Times New Roman"/>
          <w:sz w:val="28"/>
        </w:rPr>
      </w:pPr>
      <w:r w:rsidRPr="00054A8B">
        <w:rPr>
          <w:rFonts w:ascii="Times New Roman" w:hAnsi="Times New Roman"/>
          <w:b/>
          <w:sz w:val="28"/>
        </w:rPr>
        <w:t>Аппетит.</w:t>
      </w:r>
      <w:r w:rsidRPr="00054A8B">
        <w:rPr>
          <w:rFonts w:ascii="Times New Roman" w:hAnsi="Times New Roman"/>
          <w:sz w:val="28"/>
        </w:rPr>
        <w:t xml:space="preserve"> Особое внимание надо уделять характеру аппетита утром. Следует считать нормальным, если человек, через ½ - 1 ч после пробуждения, испытывает чувства голода. Иногда человек этой потребности не ощущает и даже через 3 – 4 ч. Это является важным признаком переутомления или неправильной деятельности желудочно-кишечного тракта.</w:t>
      </w:r>
    </w:p>
    <w:p w14:paraId="4D1F44A4" w14:textId="77777777" w:rsidR="00575ACC" w:rsidRPr="00054A8B" w:rsidRDefault="00575ACC" w:rsidP="00054A8B">
      <w:pPr>
        <w:suppressAutoHyphens/>
        <w:spacing w:after="0" w:line="360" w:lineRule="auto"/>
        <w:ind w:firstLine="709"/>
        <w:jc w:val="both"/>
        <w:rPr>
          <w:rFonts w:ascii="Times New Roman" w:hAnsi="Times New Roman"/>
          <w:sz w:val="28"/>
        </w:rPr>
      </w:pPr>
      <w:r w:rsidRPr="00054A8B">
        <w:rPr>
          <w:rFonts w:ascii="Times New Roman" w:hAnsi="Times New Roman"/>
          <w:sz w:val="28"/>
        </w:rPr>
        <w:lastRenderedPageBreak/>
        <w:t xml:space="preserve">В дневнике самоконтроля аппетит отмечается как </w:t>
      </w:r>
      <w:r w:rsidRPr="00054A8B">
        <w:rPr>
          <w:rFonts w:ascii="Times New Roman" w:hAnsi="Times New Roman"/>
          <w:i/>
          <w:sz w:val="28"/>
        </w:rPr>
        <w:t>нормальный</w:t>
      </w:r>
      <w:r w:rsidRPr="00054A8B">
        <w:rPr>
          <w:rFonts w:ascii="Times New Roman" w:hAnsi="Times New Roman"/>
          <w:sz w:val="28"/>
        </w:rPr>
        <w:t xml:space="preserve">, </w:t>
      </w:r>
      <w:r w:rsidRPr="00054A8B">
        <w:rPr>
          <w:rFonts w:ascii="Times New Roman" w:hAnsi="Times New Roman"/>
          <w:i/>
          <w:sz w:val="28"/>
        </w:rPr>
        <w:t>сниженный</w:t>
      </w:r>
      <w:r w:rsidRPr="00054A8B">
        <w:rPr>
          <w:rFonts w:ascii="Times New Roman" w:hAnsi="Times New Roman"/>
          <w:sz w:val="28"/>
        </w:rPr>
        <w:t xml:space="preserve">, </w:t>
      </w:r>
      <w:r w:rsidRPr="00054A8B">
        <w:rPr>
          <w:rFonts w:ascii="Times New Roman" w:hAnsi="Times New Roman"/>
          <w:i/>
          <w:sz w:val="28"/>
        </w:rPr>
        <w:t>повышенный</w:t>
      </w:r>
      <w:r w:rsidRPr="00054A8B">
        <w:rPr>
          <w:rFonts w:ascii="Times New Roman" w:hAnsi="Times New Roman"/>
          <w:sz w:val="28"/>
        </w:rPr>
        <w:t>; также следует фиксировать отсутствие аппетита, отвращение к еде, повышенную жажду.</w:t>
      </w:r>
    </w:p>
    <w:p w14:paraId="4399363F" w14:textId="77777777" w:rsidR="00575ACC" w:rsidRPr="00054A8B" w:rsidRDefault="00202D52" w:rsidP="00054A8B">
      <w:pPr>
        <w:suppressAutoHyphens/>
        <w:spacing w:after="0" w:line="360" w:lineRule="auto"/>
        <w:ind w:firstLine="709"/>
        <w:jc w:val="both"/>
        <w:rPr>
          <w:rFonts w:ascii="Times New Roman" w:hAnsi="Times New Roman"/>
          <w:sz w:val="28"/>
        </w:rPr>
      </w:pPr>
      <w:r w:rsidRPr="00054A8B">
        <w:rPr>
          <w:rFonts w:ascii="Times New Roman" w:hAnsi="Times New Roman"/>
          <w:b/>
          <w:sz w:val="28"/>
        </w:rPr>
        <w:t xml:space="preserve">Работоспособность </w:t>
      </w:r>
      <w:r w:rsidRPr="00054A8B">
        <w:rPr>
          <w:rFonts w:ascii="Times New Roman" w:hAnsi="Times New Roman"/>
          <w:sz w:val="28"/>
        </w:rPr>
        <w:t>является важным показателем, дающим представление о нагрузке. В этой графе дается оценка работоспособности: хорошая, пониженная, нормальная. Правильно проводимые занятия спортом способствуют повышению работоспособности.</w:t>
      </w:r>
    </w:p>
    <w:p w14:paraId="67C2F397" w14:textId="77777777" w:rsidR="00202D52" w:rsidRPr="00054A8B" w:rsidRDefault="00202D52" w:rsidP="00054A8B">
      <w:pPr>
        <w:suppressAutoHyphens/>
        <w:spacing w:after="0" w:line="360" w:lineRule="auto"/>
        <w:ind w:firstLine="709"/>
        <w:jc w:val="both"/>
        <w:rPr>
          <w:rFonts w:ascii="Times New Roman" w:hAnsi="Times New Roman"/>
          <w:sz w:val="28"/>
        </w:rPr>
      </w:pPr>
      <w:r w:rsidRPr="00054A8B">
        <w:rPr>
          <w:rFonts w:ascii="Times New Roman" w:hAnsi="Times New Roman"/>
          <w:b/>
          <w:sz w:val="28"/>
        </w:rPr>
        <w:t>Желание заниматься спортом</w:t>
      </w:r>
      <w:r w:rsidRPr="00054A8B">
        <w:rPr>
          <w:rFonts w:ascii="Times New Roman" w:hAnsi="Times New Roman"/>
          <w:sz w:val="28"/>
        </w:rPr>
        <w:t xml:space="preserve"> присуще всем здоровым людям. Отсутствие желания заниматься физическими упражнениями, безразличие к ним являются важными признаками ранних стадий переутомления. В этой графе отмечается: </w:t>
      </w:r>
      <w:r w:rsidR="00054A8B">
        <w:rPr>
          <w:rFonts w:ascii="Times New Roman" w:hAnsi="Times New Roman"/>
          <w:i/>
          <w:sz w:val="28"/>
        </w:rPr>
        <w:t>"</w:t>
      </w:r>
      <w:r w:rsidRPr="00054A8B">
        <w:rPr>
          <w:rFonts w:ascii="Times New Roman" w:hAnsi="Times New Roman"/>
          <w:i/>
          <w:sz w:val="28"/>
        </w:rPr>
        <w:t>занятия с удовольствием</w:t>
      </w:r>
      <w:r w:rsidR="00054A8B">
        <w:rPr>
          <w:rFonts w:ascii="Times New Roman" w:hAnsi="Times New Roman"/>
          <w:i/>
          <w:sz w:val="28"/>
        </w:rPr>
        <w:t>"</w:t>
      </w:r>
      <w:r w:rsidRPr="00054A8B">
        <w:rPr>
          <w:rFonts w:ascii="Times New Roman" w:hAnsi="Times New Roman"/>
          <w:i/>
          <w:sz w:val="28"/>
        </w:rPr>
        <w:t>,</w:t>
      </w:r>
      <w:r w:rsidRPr="00054A8B">
        <w:rPr>
          <w:rFonts w:ascii="Times New Roman" w:hAnsi="Times New Roman"/>
          <w:sz w:val="28"/>
        </w:rPr>
        <w:t xml:space="preserve"> </w:t>
      </w:r>
      <w:r w:rsidR="00054A8B">
        <w:rPr>
          <w:rFonts w:ascii="Times New Roman" w:hAnsi="Times New Roman"/>
          <w:i/>
          <w:sz w:val="28"/>
        </w:rPr>
        <w:t>"</w:t>
      </w:r>
      <w:r w:rsidRPr="00054A8B">
        <w:rPr>
          <w:rFonts w:ascii="Times New Roman" w:hAnsi="Times New Roman"/>
          <w:i/>
          <w:sz w:val="28"/>
        </w:rPr>
        <w:t>безразлично</w:t>
      </w:r>
      <w:r w:rsidR="00054A8B">
        <w:rPr>
          <w:rFonts w:ascii="Times New Roman" w:hAnsi="Times New Roman"/>
          <w:i/>
          <w:sz w:val="28"/>
        </w:rPr>
        <w:t>"</w:t>
      </w:r>
      <w:r w:rsidRPr="00054A8B">
        <w:rPr>
          <w:rFonts w:ascii="Times New Roman" w:hAnsi="Times New Roman"/>
          <w:sz w:val="28"/>
        </w:rPr>
        <w:t xml:space="preserve">, </w:t>
      </w:r>
      <w:r w:rsidR="00054A8B">
        <w:rPr>
          <w:rFonts w:ascii="Times New Roman" w:hAnsi="Times New Roman"/>
          <w:i/>
          <w:sz w:val="28"/>
        </w:rPr>
        <w:t>"</w:t>
      </w:r>
      <w:r w:rsidRPr="00054A8B">
        <w:rPr>
          <w:rFonts w:ascii="Times New Roman" w:hAnsi="Times New Roman"/>
          <w:i/>
          <w:sz w:val="28"/>
        </w:rPr>
        <w:t>нет желания</w:t>
      </w:r>
      <w:r w:rsidR="00054A8B">
        <w:rPr>
          <w:rFonts w:ascii="Times New Roman" w:hAnsi="Times New Roman"/>
          <w:i/>
          <w:sz w:val="28"/>
        </w:rPr>
        <w:t>"</w:t>
      </w:r>
      <w:r w:rsidRPr="00054A8B">
        <w:rPr>
          <w:rFonts w:ascii="Times New Roman" w:hAnsi="Times New Roman"/>
          <w:sz w:val="28"/>
        </w:rPr>
        <w:t xml:space="preserve">, </w:t>
      </w:r>
      <w:r w:rsidR="00054A8B">
        <w:rPr>
          <w:rFonts w:ascii="Times New Roman" w:hAnsi="Times New Roman"/>
          <w:i/>
          <w:sz w:val="28"/>
        </w:rPr>
        <w:t>"</w:t>
      </w:r>
      <w:r w:rsidRPr="00054A8B">
        <w:rPr>
          <w:rFonts w:ascii="Times New Roman" w:hAnsi="Times New Roman"/>
          <w:i/>
          <w:sz w:val="28"/>
        </w:rPr>
        <w:t>апатия</w:t>
      </w:r>
      <w:r w:rsidR="00054A8B">
        <w:rPr>
          <w:rFonts w:ascii="Times New Roman" w:hAnsi="Times New Roman"/>
          <w:i/>
          <w:sz w:val="28"/>
        </w:rPr>
        <w:t>"</w:t>
      </w:r>
      <w:r w:rsidRPr="00054A8B">
        <w:rPr>
          <w:rFonts w:ascii="Times New Roman" w:hAnsi="Times New Roman"/>
          <w:i/>
          <w:sz w:val="28"/>
        </w:rPr>
        <w:t>.</w:t>
      </w:r>
    </w:p>
    <w:p w14:paraId="3D07C67E" w14:textId="77777777" w:rsidR="00202D52" w:rsidRPr="00054A8B" w:rsidRDefault="00202D52" w:rsidP="00054A8B">
      <w:pPr>
        <w:suppressAutoHyphens/>
        <w:spacing w:after="0" w:line="360" w:lineRule="auto"/>
        <w:ind w:firstLine="709"/>
        <w:jc w:val="both"/>
        <w:rPr>
          <w:rFonts w:ascii="Times New Roman" w:hAnsi="Times New Roman"/>
          <w:sz w:val="28"/>
        </w:rPr>
      </w:pPr>
      <w:r w:rsidRPr="00054A8B">
        <w:rPr>
          <w:rFonts w:ascii="Times New Roman" w:hAnsi="Times New Roman"/>
          <w:b/>
          <w:sz w:val="28"/>
        </w:rPr>
        <w:t>Характер физкультурного занятия</w:t>
      </w:r>
      <w:r w:rsidRPr="00054A8B">
        <w:rPr>
          <w:rFonts w:ascii="Times New Roman" w:hAnsi="Times New Roman"/>
          <w:sz w:val="28"/>
        </w:rPr>
        <w:t xml:space="preserve"> дает представление о нагрузке, выполняемой во время занятий физическими упражнениями. Указываются продолжительность занятий, характер упражнений, как переносится тренировка (</w:t>
      </w:r>
      <w:r w:rsidRPr="00054A8B">
        <w:rPr>
          <w:rFonts w:ascii="Times New Roman" w:hAnsi="Times New Roman"/>
          <w:i/>
          <w:sz w:val="28"/>
        </w:rPr>
        <w:t>хорошо, удовлетворительно, тяжело</w:t>
      </w:r>
      <w:r w:rsidR="00F76AD2" w:rsidRPr="00054A8B">
        <w:rPr>
          <w:rFonts w:ascii="Times New Roman" w:hAnsi="Times New Roman"/>
          <w:sz w:val="28"/>
        </w:rPr>
        <w:t>).</w:t>
      </w:r>
    </w:p>
    <w:p w14:paraId="6E56930E" w14:textId="77777777" w:rsidR="00575ACC" w:rsidRPr="00054A8B" w:rsidRDefault="00F76AD2" w:rsidP="00054A8B">
      <w:pPr>
        <w:suppressAutoHyphens/>
        <w:spacing w:after="0" w:line="360" w:lineRule="auto"/>
        <w:ind w:firstLine="709"/>
        <w:jc w:val="both"/>
        <w:rPr>
          <w:rFonts w:ascii="Times New Roman" w:hAnsi="Times New Roman"/>
          <w:sz w:val="28"/>
        </w:rPr>
      </w:pPr>
      <w:r w:rsidRPr="00054A8B">
        <w:rPr>
          <w:rFonts w:ascii="Times New Roman" w:hAnsi="Times New Roman"/>
          <w:b/>
          <w:sz w:val="28"/>
        </w:rPr>
        <w:t>Вес.</w:t>
      </w:r>
      <w:r w:rsidRPr="00054A8B">
        <w:rPr>
          <w:rFonts w:ascii="Times New Roman" w:hAnsi="Times New Roman"/>
          <w:sz w:val="28"/>
        </w:rPr>
        <w:t xml:space="preserve"> С началом тренировочных занятий вес тела обычно снижается, так как в организме уменьшается количеств воды и происходит частичное расщепление мышечной массы. Через 3 – 4 недели вес начинает расти вновь за счет увеличения мышечной массы, после чего стабилизируется. В последующем могут отмечаться небольшие колебания в весе, связанные с с физическими нагрузками, но эти изменения быстро проходят. Поскольку вес тела может меняться в течение дня, рекомендуется взвешиваться в одно и то же время дня в одной и той же одежде.</w:t>
      </w:r>
    </w:p>
    <w:p w14:paraId="0A5484A3" w14:textId="77777777" w:rsidR="00F76AD2" w:rsidRPr="00054A8B" w:rsidRDefault="00F76AD2" w:rsidP="00054A8B">
      <w:pPr>
        <w:suppressAutoHyphens/>
        <w:spacing w:after="0" w:line="360" w:lineRule="auto"/>
        <w:ind w:firstLine="709"/>
        <w:jc w:val="both"/>
        <w:rPr>
          <w:rFonts w:ascii="Times New Roman" w:hAnsi="Times New Roman"/>
          <w:sz w:val="28"/>
        </w:rPr>
      </w:pPr>
      <w:r w:rsidRPr="00054A8B">
        <w:rPr>
          <w:rFonts w:ascii="Times New Roman" w:hAnsi="Times New Roman"/>
          <w:b/>
          <w:sz w:val="28"/>
        </w:rPr>
        <w:t xml:space="preserve">Пульс. </w:t>
      </w:r>
      <w:r w:rsidRPr="00054A8B">
        <w:rPr>
          <w:rFonts w:ascii="Times New Roman" w:hAnsi="Times New Roman"/>
          <w:sz w:val="28"/>
        </w:rPr>
        <w:t>Исследования пульса является одним из наиболее доступных объективных методов изучения функции сердечно – сосудистой системы.</w:t>
      </w:r>
    </w:p>
    <w:p w14:paraId="67712120" w14:textId="77777777" w:rsidR="00F76AD2" w:rsidRPr="00054A8B" w:rsidRDefault="00F76AD2" w:rsidP="00054A8B">
      <w:pPr>
        <w:suppressAutoHyphens/>
        <w:spacing w:after="0" w:line="360" w:lineRule="auto"/>
        <w:ind w:firstLine="709"/>
        <w:jc w:val="both"/>
        <w:rPr>
          <w:rFonts w:ascii="Times New Roman" w:hAnsi="Times New Roman"/>
          <w:sz w:val="28"/>
        </w:rPr>
      </w:pPr>
      <w:r w:rsidRPr="00054A8B">
        <w:rPr>
          <w:rFonts w:ascii="Times New Roman" w:hAnsi="Times New Roman"/>
          <w:sz w:val="28"/>
        </w:rPr>
        <w:t xml:space="preserve">У одного и того же человека частота пульса меняется в зависимости от времени суток, положения тела (лежа, сидя, стоя). Ещё в большей степени на частоту пульса влияет характер предшествовавшей работы или </w:t>
      </w:r>
      <w:r w:rsidRPr="00054A8B">
        <w:rPr>
          <w:rFonts w:ascii="Times New Roman" w:hAnsi="Times New Roman"/>
          <w:sz w:val="28"/>
        </w:rPr>
        <w:lastRenderedPageBreak/>
        <w:t>эмоциональных переживаний: испуг, боль и др. Пульс учащается после приема пищи, чая, кофе, алкоголя, курения.</w:t>
      </w:r>
    </w:p>
    <w:p w14:paraId="7A10C680" w14:textId="77777777" w:rsidR="00F76AD2" w:rsidRPr="00054A8B" w:rsidRDefault="00F76AD2" w:rsidP="00054A8B">
      <w:pPr>
        <w:suppressAutoHyphens/>
        <w:spacing w:after="0" w:line="360" w:lineRule="auto"/>
        <w:ind w:firstLine="709"/>
        <w:jc w:val="both"/>
        <w:rPr>
          <w:rFonts w:ascii="Times New Roman" w:hAnsi="Times New Roman"/>
          <w:sz w:val="28"/>
        </w:rPr>
      </w:pPr>
      <w:r w:rsidRPr="00054A8B">
        <w:rPr>
          <w:rFonts w:ascii="Times New Roman" w:hAnsi="Times New Roman"/>
          <w:sz w:val="28"/>
        </w:rPr>
        <w:t>Существует несколько способов измерения пульса:</w:t>
      </w:r>
    </w:p>
    <w:p w14:paraId="709C22B2" w14:textId="77777777" w:rsidR="00F76AD2" w:rsidRPr="00054A8B" w:rsidRDefault="00F76AD2" w:rsidP="00054A8B">
      <w:pPr>
        <w:suppressAutoHyphens/>
        <w:spacing w:after="0" w:line="360" w:lineRule="auto"/>
        <w:ind w:firstLine="709"/>
        <w:jc w:val="both"/>
        <w:rPr>
          <w:rFonts w:ascii="Times New Roman" w:hAnsi="Times New Roman"/>
          <w:sz w:val="28"/>
        </w:rPr>
      </w:pPr>
      <w:r w:rsidRPr="00054A8B">
        <w:rPr>
          <w:rFonts w:ascii="Times New Roman" w:hAnsi="Times New Roman"/>
          <w:sz w:val="28"/>
        </w:rPr>
        <w:t>а) тремя пальцами на запястье;</w:t>
      </w:r>
    </w:p>
    <w:p w14:paraId="30EBECCB" w14:textId="77777777" w:rsidR="00F76AD2" w:rsidRPr="00054A8B" w:rsidRDefault="00F76AD2" w:rsidP="00054A8B">
      <w:pPr>
        <w:suppressAutoHyphens/>
        <w:spacing w:after="0" w:line="360" w:lineRule="auto"/>
        <w:ind w:firstLine="709"/>
        <w:jc w:val="both"/>
        <w:rPr>
          <w:rFonts w:ascii="Times New Roman" w:hAnsi="Times New Roman"/>
          <w:sz w:val="28"/>
        </w:rPr>
      </w:pPr>
      <w:r w:rsidRPr="00054A8B">
        <w:rPr>
          <w:rFonts w:ascii="Times New Roman" w:hAnsi="Times New Roman"/>
          <w:sz w:val="28"/>
        </w:rPr>
        <w:t>б) большим и указательным пальцами на шее;</w:t>
      </w:r>
    </w:p>
    <w:p w14:paraId="65E7F166" w14:textId="77777777" w:rsidR="00F76AD2" w:rsidRPr="00054A8B" w:rsidRDefault="00F76AD2" w:rsidP="00054A8B">
      <w:pPr>
        <w:suppressAutoHyphens/>
        <w:spacing w:after="0" w:line="360" w:lineRule="auto"/>
        <w:ind w:firstLine="709"/>
        <w:jc w:val="both"/>
        <w:rPr>
          <w:rFonts w:ascii="Times New Roman" w:hAnsi="Times New Roman"/>
          <w:sz w:val="28"/>
        </w:rPr>
      </w:pPr>
      <w:r w:rsidRPr="00054A8B">
        <w:rPr>
          <w:rFonts w:ascii="Times New Roman" w:hAnsi="Times New Roman"/>
          <w:sz w:val="28"/>
        </w:rPr>
        <w:t>в) кончиками пальцев на виске;</w:t>
      </w:r>
    </w:p>
    <w:p w14:paraId="0E24C51A" w14:textId="77777777" w:rsidR="00F76AD2" w:rsidRPr="00054A8B" w:rsidRDefault="00576F86" w:rsidP="00054A8B">
      <w:pPr>
        <w:suppressAutoHyphens/>
        <w:spacing w:after="0" w:line="360" w:lineRule="auto"/>
        <w:ind w:firstLine="709"/>
        <w:jc w:val="both"/>
        <w:rPr>
          <w:rFonts w:ascii="Times New Roman" w:hAnsi="Times New Roman"/>
          <w:sz w:val="28"/>
        </w:rPr>
      </w:pPr>
      <w:r w:rsidRPr="00054A8B">
        <w:rPr>
          <w:rFonts w:ascii="Times New Roman" w:hAnsi="Times New Roman"/>
          <w:sz w:val="28"/>
        </w:rPr>
        <w:t>г) ладонью к груди в области сердца.</w:t>
      </w:r>
    </w:p>
    <w:p w14:paraId="33AA3144" w14:textId="77777777" w:rsidR="00576F86" w:rsidRPr="00054A8B" w:rsidRDefault="00576F86" w:rsidP="00054A8B">
      <w:pPr>
        <w:suppressAutoHyphens/>
        <w:spacing w:after="0" w:line="360" w:lineRule="auto"/>
        <w:ind w:firstLine="709"/>
        <w:jc w:val="both"/>
        <w:rPr>
          <w:rFonts w:ascii="Times New Roman" w:hAnsi="Times New Roman"/>
          <w:sz w:val="28"/>
        </w:rPr>
      </w:pPr>
      <w:r w:rsidRPr="00054A8B">
        <w:rPr>
          <w:rFonts w:ascii="Times New Roman" w:hAnsi="Times New Roman"/>
          <w:b/>
          <w:sz w:val="28"/>
        </w:rPr>
        <w:t>Дыхание.</w:t>
      </w:r>
      <w:r w:rsidRPr="00054A8B">
        <w:rPr>
          <w:rFonts w:ascii="Times New Roman" w:hAnsi="Times New Roman"/>
          <w:sz w:val="28"/>
        </w:rPr>
        <w:t xml:space="preserve"> В покое частота дыхания человека обычно в среднем составляет 12 – 16 раз в минуту. При физической работе происходит учащение дыхания: при средней нагрузке – до 18 – 20 в 1 мин, при значительной – до 20 – 30 раз в 1 мин. Подсчитывают частоту дыхания за 30с. Количество дыханий считаю обычно, положив ладонь руки спереди на нижнюю часть грудной клетки и верхнюю часть живота. Каждый вдох и каждый выдох составляют один дыхательный цикл.</w:t>
      </w:r>
    </w:p>
    <w:p w14:paraId="2330C7BC" w14:textId="77777777" w:rsidR="00054A8B" w:rsidRDefault="00576F86" w:rsidP="00054A8B">
      <w:pPr>
        <w:suppressAutoHyphens/>
        <w:spacing w:after="0" w:line="360" w:lineRule="auto"/>
        <w:ind w:firstLine="709"/>
        <w:jc w:val="both"/>
        <w:rPr>
          <w:rFonts w:ascii="Times New Roman" w:hAnsi="Times New Roman"/>
          <w:sz w:val="28"/>
        </w:rPr>
      </w:pPr>
      <w:r w:rsidRPr="00054A8B">
        <w:rPr>
          <w:rFonts w:ascii="Times New Roman" w:hAnsi="Times New Roman"/>
          <w:i/>
          <w:sz w:val="28"/>
        </w:rPr>
        <w:t>Проба с задержкой дыхания</w:t>
      </w:r>
      <w:r w:rsidRPr="00054A8B">
        <w:rPr>
          <w:rFonts w:ascii="Times New Roman" w:hAnsi="Times New Roman"/>
          <w:sz w:val="28"/>
        </w:rPr>
        <w:t xml:space="preserve"> может выполняться на вдохе или выдохе. Задержка дыхания на вдохе 40 – 90 с, а на выдохе 40 – 60 с – показатель нормального здоровья человека.</w:t>
      </w:r>
    </w:p>
    <w:p w14:paraId="216B3C75" w14:textId="77777777" w:rsidR="00576F86" w:rsidRPr="00054A8B" w:rsidRDefault="00576F86" w:rsidP="00054A8B">
      <w:pPr>
        <w:suppressAutoHyphens/>
        <w:spacing w:after="0" w:line="360" w:lineRule="auto"/>
        <w:ind w:firstLine="709"/>
        <w:jc w:val="both"/>
        <w:rPr>
          <w:rFonts w:ascii="Times New Roman" w:hAnsi="Times New Roman"/>
          <w:sz w:val="28"/>
        </w:rPr>
      </w:pPr>
      <w:r w:rsidRPr="00054A8B">
        <w:rPr>
          <w:rFonts w:ascii="Times New Roman" w:hAnsi="Times New Roman"/>
          <w:sz w:val="28"/>
        </w:rPr>
        <w:t>Потоотделение. Во время усиленной железной нагрузки и после ее окончания человек усиленно потеет. Количество выделяемой потовой жидкости зависит от индивидуальных особенностей и состояния организма.</w:t>
      </w:r>
    </w:p>
    <w:p w14:paraId="29FB2115" w14:textId="77777777" w:rsidR="00576F86" w:rsidRPr="00054A8B" w:rsidRDefault="00576F86" w:rsidP="00054A8B">
      <w:pPr>
        <w:suppressAutoHyphens/>
        <w:spacing w:after="0" w:line="360" w:lineRule="auto"/>
        <w:ind w:firstLine="709"/>
        <w:jc w:val="both"/>
        <w:rPr>
          <w:rFonts w:ascii="Times New Roman" w:hAnsi="Times New Roman"/>
          <w:sz w:val="28"/>
        </w:rPr>
      </w:pPr>
      <w:r w:rsidRPr="00054A8B">
        <w:rPr>
          <w:rFonts w:ascii="Times New Roman" w:hAnsi="Times New Roman"/>
          <w:sz w:val="28"/>
        </w:rPr>
        <w:t>На первых этапах тренировки занимающийся потеет обильнее. С нарастанием тренированности интенсивность потоотделения уменьшается. В дневнике самоконтроля</w:t>
      </w:r>
      <w:r w:rsidR="00054A8B">
        <w:rPr>
          <w:rFonts w:ascii="Times New Roman" w:hAnsi="Times New Roman"/>
          <w:sz w:val="28"/>
        </w:rPr>
        <w:t xml:space="preserve"> </w:t>
      </w:r>
      <w:r w:rsidRPr="00054A8B">
        <w:rPr>
          <w:rFonts w:ascii="Times New Roman" w:hAnsi="Times New Roman"/>
          <w:sz w:val="28"/>
        </w:rPr>
        <w:t xml:space="preserve">потоотделение отмечается так: </w:t>
      </w:r>
      <w:r w:rsidRPr="00054A8B">
        <w:rPr>
          <w:rFonts w:ascii="Times New Roman" w:hAnsi="Times New Roman"/>
          <w:i/>
          <w:sz w:val="28"/>
        </w:rPr>
        <w:t>обильное</w:t>
      </w:r>
      <w:r w:rsidRPr="00054A8B">
        <w:rPr>
          <w:rFonts w:ascii="Times New Roman" w:hAnsi="Times New Roman"/>
          <w:sz w:val="28"/>
        </w:rPr>
        <w:t xml:space="preserve">, </w:t>
      </w:r>
      <w:r w:rsidRPr="00054A8B">
        <w:rPr>
          <w:rFonts w:ascii="Times New Roman" w:hAnsi="Times New Roman"/>
          <w:i/>
          <w:sz w:val="28"/>
        </w:rPr>
        <w:t>большое</w:t>
      </w:r>
      <w:r w:rsidRPr="00054A8B">
        <w:rPr>
          <w:rFonts w:ascii="Times New Roman" w:hAnsi="Times New Roman"/>
          <w:sz w:val="28"/>
        </w:rPr>
        <w:t xml:space="preserve">, </w:t>
      </w:r>
      <w:r w:rsidRPr="00054A8B">
        <w:rPr>
          <w:rFonts w:ascii="Times New Roman" w:hAnsi="Times New Roman"/>
          <w:i/>
          <w:sz w:val="28"/>
        </w:rPr>
        <w:t>среднее</w:t>
      </w:r>
      <w:r w:rsidRPr="00054A8B">
        <w:rPr>
          <w:rFonts w:ascii="Times New Roman" w:hAnsi="Times New Roman"/>
          <w:sz w:val="28"/>
        </w:rPr>
        <w:t xml:space="preserve"> или </w:t>
      </w:r>
      <w:r w:rsidRPr="00054A8B">
        <w:rPr>
          <w:rFonts w:ascii="Times New Roman" w:hAnsi="Times New Roman"/>
          <w:i/>
          <w:sz w:val="28"/>
        </w:rPr>
        <w:t>пониженное</w:t>
      </w:r>
      <w:r w:rsidRPr="00054A8B">
        <w:rPr>
          <w:rFonts w:ascii="Times New Roman" w:hAnsi="Times New Roman"/>
          <w:sz w:val="28"/>
        </w:rPr>
        <w:t>.</w:t>
      </w:r>
    </w:p>
    <w:p w14:paraId="2230EE89" w14:textId="77777777" w:rsidR="00576F86" w:rsidRPr="00054A8B" w:rsidRDefault="002B18C1" w:rsidP="00054A8B">
      <w:pPr>
        <w:suppressAutoHyphens/>
        <w:spacing w:after="0" w:line="360" w:lineRule="auto"/>
        <w:ind w:firstLine="709"/>
        <w:jc w:val="both"/>
        <w:rPr>
          <w:rFonts w:ascii="Times New Roman" w:hAnsi="Times New Roman"/>
          <w:sz w:val="28"/>
        </w:rPr>
      </w:pPr>
      <w:r w:rsidRPr="00054A8B">
        <w:rPr>
          <w:rFonts w:ascii="Times New Roman" w:hAnsi="Times New Roman"/>
          <w:sz w:val="28"/>
        </w:rPr>
        <w:t xml:space="preserve">В графу </w:t>
      </w:r>
      <w:r w:rsidR="00054A8B">
        <w:rPr>
          <w:rFonts w:ascii="Times New Roman" w:hAnsi="Times New Roman"/>
          <w:b/>
          <w:sz w:val="28"/>
        </w:rPr>
        <w:t>"</w:t>
      </w:r>
      <w:r w:rsidRPr="00054A8B">
        <w:rPr>
          <w:rFonts w:ascii="Times New Roman" w:hAnsi="Times New Roman"/>
          <w:b/>
          <w:sz w:val="28"/>
        </w:rPr>
        <w:t>Дополнительные данные</w:t>
      </w:r>
      <w:r w:rsidR="00054A8B">
        <w:rPr>
          <w:rFonts w:ascii="Times New Roman" w:hAnsi="Times New Roman"/>
          <w:b/>
          <w:sz w:val="28"/>
        </w:rPr>
        <w:t>"</w:t>
      </w:r>
      <w:r w:rsidRPr="00054A8B">
        <w:rPr>
          <w:rFonts w:ascii="Times New Roman" w:hAnsi="Times New Roman"/>
          <w:sz w:val="28"/>
        </w:rPr>
        <w:t xml:space="preserve"> вносится любой факт, заслуживающий внимания, в частности сильное утомление после тренировки или состязаний, болевые ощущения, относящиеся к той или иной области тела, полученное повреждение, а также другие.</w:t>
      </w:r>
    </w:p>
    <w:p w14:paraId="4A3BB152" w14:textId="77777777" w:rsidR="002B18C1" w:rsidRPr="00054A8B" w:rsidRDefault="002B18C1" w:rsidP="00054A8B">
      <w:pPr>
        <w:suppressAutoHyphens/>
        <w:spacing w:after="0" w:line="360" w:lineRule="auto"/>
        <w:ind w:firstLine="709"/>
        <w:jc w:val="both"/>
        <w:rPr>
          <w:rFonts w:ascii="Times New Roman" w:hAnsi="Times New Roman"/>
          <w:sz w:val="28"/>
        </w:rPr>
      </w:pPr>
      <w:r w:rsidRPr="00054A8B">
        <w:rPr>
          <w:rFonts w:ascii="Times New Roman" w:hAnsi="Times New Roman"/>
          <w:sz w:val="28"/>
        </w:rPr>
        <w:t xml:space="preserve">На многие показатели самоконтроля влияет режим занятий. Нарушения режима отрицательно влияют на нормальную жизнедеятельность </w:t>
      </w:r>
      <w:r w:rsidRPr="00054A8B">
        <w:rPr>
          <w:rFonts w:ascii="Times New Roman" w:hAnsi="Times New Roman"/>
          <w:sz w:val="28"/>
        </w:rPr>
        <w:lastRenderedPageBreak/>
        <w:t>физкультурника и спортсмена. Они могут вызвать вялость, прерывистый непродолжительный сон, снижение работоспособности. Нарушения режима отражаются на состоянии тренированности, на спортивных результатах.</w:t>
      </w:r>
    </w:p>
    <w:p w14:paraId="6F0E6F6D" w14:textId="77777777" w:rsidR="00054A8B" w:rsidRPr="00054A8B" w:rsidRDefault="002B18C1" w:rsidP="00054A8B">
      <w:pPr>
        <w:suppressAutoHyphens/>
        <w:spacing w:after="0" w:line="360" w:lineRule="auto"/>
        <w:ind w:firstLine="709"/>
        <w:jc w:val="both"/>
        <w:rPr>
          <w:rFonts w:ascii="Times New Roman" w:hAnsi="Times New Roman"/>
          <w:sz w:val="28"/>
        </w:rPr>
      </w:pPr>
      <w:r w:rsidRPr="00054A8B">
        <w:rPr>
          <w:rFonts w:ascii="Times New Roman" w:hAnsi="Times New Roman"/>
          <w:sz w:val="28"/>
        </w:rPr>
        <w:t>Регулярно занимаясь дома или в какой – либо спортивной секции, дневник следует вести периодически и показывать учителю физической культуры или тренеру, а если самочувствие ухудшилось – врачу. Не забывайте записывать в дневник и свои спортивные результаты, ведь они тоже отражают состояние вашего организма.</w:t>
      </w:r>
    </w:p>
    <w:p w14:paraId="17D5A43B" w14:textId="77777777" w:rsidR="00054A8B" w:rsidRPr="00054A8B" w:rsidRDefault="00054A8B" w:rsidP="00054A8B">
      <w:pPr>
        <w:suppressAutoHyphens/>
        <w:spacing w:after="0" w:line="360" w:lineRule="auto"/>
        <w:ind w:firstLine="709"/>
        <w:jc w:val="both"/>
        <w:rPr>
          <w:rFonts w:ascii="Times New Roman" w:hAnsi="Times New Roman"/>
          <w:b/>
          <w:sz w:val="28"/>
          <w:lang w:val="en-US"/>
        </w:rPr>
      </w:pPr>
    </w:p>
    <w:p w14:paraId="7A0A3A2E" w14:textId="77777777" w:rsidR="00054A8B" w:rsidRPr="00054A8B" w:rsidRDefault="00054A8B" w:rsidP="00054A8B">
      <w:pPr>
        <w:suppressAutoHyphens/>
        <w:spacing w:after="0" w:line="360" w:lineRule="auto"/>
        <w:ind w:firstLine="709"/>
        <w:jc w:val="both"/>
        <w:rPr>
          <w:rFonts w:ascii="Times New Roman" w:hAnsi="Times New Roman"/>
          <w:b/>
          <w:sz w:val="28"/>
        </w:rPr>
      </w:pPr>
      <w:r w:rsidRPr="00054A8B">
        <w:rPr>
          <w:rFonts w:ascii="Times New Roman" w:hAnsi="Times New Roman"/>
          <w:b/>
          <w:sz w:val="28"/>
        </w:rPr>
        <w:t xml:space="preserve">2. </w:t>
      </w:r>
      <w:r w:rsidRPr="00054A8B">
        <w:rPr>
          <w:rFonts w:ascii="Times New Roman" w:hAnsi="Times New Roman"/>
          <w:b/>
          <w:sz w:val="28"/>
          <w:szCs w:val="24"/>
        </w:rPr>
        <w:t>Имитация попеременно – двухшажного хода</w:t>
      </w:r>
    </w:p>
    <w:p w14:paraId="7566F33D" w14:textId="77777777" w:rsidR="00054A8B" w:rsidRPr="00054A8B" w:rsidRDefault="00054A8B" w:rsidP="00054A8B">
      <w:pPr>
        <w:suppressAutoHyphens/>
        <w:spacing w:after="0" w:line="360" w:lineRule="auto"/>
        <w:ind w:firstLine="709"/>
        <w:jc w:val="both"/>
        <w:outlineLvl w:val="2"/>
        <w:rPr>
          <w:rFonts w:ascii="Times New Roman" w:hAnsi="Times New Roman"/>
          <w:b/>
          <w:sz w:val="28"/>
        </w:rPr>
      </w:pPr>
    </w:p>
    <w:p w14:paraId="098E672C" w14:textId="77777777" w:rsidR="007C5C64" w:rsidRPr="00054A8B" w:rsidRDefault="007C5C64" w:rsidP="00054A8B">
      <w:pPr>
        <w:suppressAutoHyphens/>
        <w:spacing w:after="0" w:line="360" w:lineRule="auto"/>
        <w:ind w:firstLine="709"/>
        <w:jc w:val="both"/>
        <w:outlineLvl w:val="2"/>
        <w:rPr>
          <w:rFonts w:ascii="Times New Roman" w:hAnsi="Times New Roman"/>
          <w:bCs/>
          <w:color w:val="000000"/>
          <w:sz w:val="28"/>
          <w:lang w:eastAsia="ru-RU"/>
        </w:rPr>
      </w:pPr>
      <w:r w:rsidRPr="00054A8B">
        <w:rPr>
          <w:rFonts w:ascii="Times New Roman" w:hAnsi="Times New Roman"/>
          <w:bCs/>
          <w:color w:val="000000"/>
          <w:sz w:val="28"/>
          <w:lang w:eastAsia="ru-RU"/>
        </w:rPr>
        <w:t>Попеременно - двухшажный ход</w:t>
      </w:r>
    </w:p>
    <w:p w14:paraId="3718A7C6" w14:textId="77777777" w:rsidR="007C5C64" w:rsidRPr="00054A8B" w:rsidRDefault="007C5C64" w:rsidP="00054A8B">
      <w:pPr>
        <w:suppressAutoHyphens/>
        <w:spacing w:after="0" w:line="360" w:lineRule="auto"/>
        <w:ind w:firstLine="709"/>
        <w:jc w:val="both"/>
        <w:outlineLvl w:val="2"/>
        <w:rPr>
          <w:rFonts w:ascii="Times New Roman" w:hAnsi="Times New Roman"/>
          <w:bCs/>
          <w:color w:val="000000"/>
          <w:sz w:val="28"/>
          <w:lang w:eastAsia="ru-RU"/>
        </w:rPr>
      </w:pPr>
      <w:r w:rsidRPr="00054A8B">
        <w:rPr>
          <w:rFonts w:ascii="Times New Roman" w:hAnsi="Times New Roman"/>
          <w:bCs/>
          <w:color w:val="000000"/>
          <w:sz w:val="28"/>
          <w:lang w:eastAsia="ru-RU"/>
        </w:rPr>
        <w:t xml:space="preserve">Сначала, воткнув палки, походите: медленно, ступающим шагом, без проскальзывания. Даже эта ходьба развивает равновесие и координацию движений. Потом походите быстрее. Когда почувствуете, что равновесие сохраняете легко, вас не шатает, начинайте потихонечку отталкиваться: толкнулись правой ногой и катитесь на </w:t>
      </w:r>
      <w:r w:rsidR="00A67A63" w:rsidRPr="00054A8B">
        <w:rPr>
          <w:rFonts w:ascii="Times New Roman" w:hAnsi="Times New Roman"/>
          <w:bCs/>
          <w:color w:val="000000"/>
          <w:sz w:val="28"/>
          <w:lang w:eastAsia="ru-RU"/>
        </w:rPr>
        <w:t xml:space="preserve">левой лыже, толкнулись левой - </w:t>
      </w:r>
      <w:r w:rsidRPr="00054A8B">
        <w:rPr>
          <w:rFonts w:ascii="Times New Roman" w:hAnsi="Times New Roman"/>
          <w:bCs/>
          <w:color w:val="000000"/>
          <w:sz w:val="28"/>
          <w:lang w:eastAsia="ru-RU"/>
        </w:rPr>
        <w:t>катитесь на правой.</w:t>
      </w:r>
    </w:p>
    <w:p w14:paraId="47E937E3" w14:textId="77777777" w:rsidR="007C5C64" w:rsidRPr="00054A8B" w:rsidRDefault="007C5C64" w:rsidP="00054A8B">
      <w:pPr>
        <w:suppressAutoHyphens/>
        <w:spacing w:after="0" w:line="360" w:lineRule="auto"/>
        <w:ind w:firstLine="709"/>
        <w:jc w:val="both"/>
        <w:outlineLvl w:val="2"/>
        <w:rPr>
          <w:rFonts w:ascii="Times New Roman" w:hAnsi="Times New Roman"/>
          <w:bCs/>
          <w:color w:val="000000"/>
          <w:sz w:val="28"/>
          <w:lang w:eastAsia="ru-RU"/>
        </w:rPr>
      </w:pPr>
      <w:r w:rsidRPr="00054A8B">
        <w:rPr>
          <w:rFonts w:ascii="Times New Roman" w:hAnsi="Times New Roman"/>
          <w:bCs/>
          <w:color w:val="000000"/>
          <w:sz w:val="28"/>
          <w:lang w:eastAsia="ru-RU"/>
        </w:rPr>
        <w:t>Чем дольше катитесь, тем лучше. Вы учитесь отталкиваться, вы тренируете одноопорное стояние, координацию движений, равновесие.</w:t>
      </w:r>
    </w:p>
    <w:p w14:paraId="5911DAF3" w14:textId="77777777" w:rsidR="007C5C64" w:rsidRPr="00054A8B" w:rsidRDefault="007C5C64" w:rsidP="00054A8B">
      <w:pPr>
        <w:suppressAutoHyphens/>
        <w:spacing w:after="0" w:line="360" w:lineRule="auto"/>
        <w:ind w:firstLine="709"/>
        <w:jc w:val="both"/>
        <w:outlineLvl w:val="2"/>
        <w:rPr>
          <w:rFonts w:ascii="Times New Roman" w:hAnsi="Times New Roman"/>
          <w:bCs/>
          <w:color w:val="000000"/>
          <w:sz w:val="28"/>
          <w:lang w:eastAsia="ru-RU"/>
        </w:rPr>
      </w:pPr>
      <w:r w:rsidRPr="00054A8B">
        <w:rPr>
          <w:rFonts w:ascii="Times New Roman" w:hAnsi="Times New Roman"/>
          <w:bCs/>
          <w:color w:val="000000"/>
          <w:sz w:val="28"/>
          <w:lang w:eastAsia="ru-RU"/>
        </w:rPr>
        <w:t>В дальнейшем передвижение без палок повторяйте в начале каждой тренировки - неделю, две, четыре... Перейдя с круга на длинную лыжню, периодически берите палки в руки или за спину.</w:t>
      </w:r>
    </w:p>
    <w:p w14:paraId="1D09942A" w14:textId="77777777" w:rsidR="007C5C64" w:rsidRPr="00054A8B" w:rsidRDefault="007C5C64" w:rsidP="00054A8B">
      <w:pPr>
        <w:suppressAutoHyphens/>
        <w:spacing w:after="0" w:line="360" w:lineRule="auto"/>
        <w:ind w:firstLine="709"/>
        <w:jc w:val="both"/>
        <w:outlineLvl w:val="2"/>
        <w:rPr>
          <w:rFonts w:ascii="Times New Roman" w:hAnsi="Times New Roman"/>
          <w:bCs/>
          <w:color w:val="000000"/>
          <w:sz w:val="28"/>
          <w:lang w:eastAsia="ru-RU"/>
        </w:rPr>
      </w:pPr>
      <w:r w:rsidRPr="00054A8B">
        <w:rPr>
          <w:rFonts w:ascii="Times New Roman" w:hAnsi="Times New Roman"/>
          <w:bCs/>
          <w:color w:val="000000"/>
          <w:sz w:val="28"/>
          <w:lang w:eastAsia="ru-RU"/>
        </w:rPr>
        <w:t>Обратите внимание на руки в этом упражнении; они расслаблены, идут вперед-назад и своими махами (даже без палок) помогают отталкиванию ногами, скольжению по лыжне.</w:t>
      </w:r>
    </w:p>
    <w:p w14:paraId="1385DAB7" w14:textId="77777777" w:rsidR="007C5C64" w:rsidRPr="00054A8B" w:rsidRDefault="007C5C64" w:rsidP="00054A8B">
      <w:pPr>
        <w:suppressAutoHyphens/>
        <w:spacing w:after="0" w:line="360" w:lineRule="auto"/>
        <w:ind w:firstLine="709"/>
        <w:jc w:val="both"/>
        <w:outlineLvl w:val="2"/>
        <w:rPr>
          <w:rFonts w:ascii="Times New Roman" w:hAnsi="Times New Roman"/>
          <w:bCs/>
          <w:color w:val="000000"/>
          <w:sz w:val="28"/>
          <w:lang w:eastAsia="ru-RU"/>
        </w:rPr>
      </w:pPr>
      <w:r w:rsidRPr="00054A8B">
        <w:rPr>
          <w:rFonts w:ascii="Times New Roman" w:hAnsi="Times New Roman"/>
          <w:bCs/>
          <w:color w:val="000000"/>
          <w:sz w:val="28"/>
          <w:lang w:eastAsia="ru-RU"/>
        </w:rPr>
        <w:t>Только теперь палки вам нужны уже не для страховки от поперечной потери равновесия, а исключительно для более быстрого передвижения вперед: толкнулись правой ногой и помогли ей левой палкой, толкнулись левой - и помогли правой.</w:t>
      </w:r>
    </w:p>
    <w:p w14:paraId="11244E96" w14:textId="77777777" w:rsidR="007C5C64" w:rsidRPr="00054A8B" w:rsidRDefault="007C5C64" w:rsidP="00054A8B">
      <w:pPr>
        <w:suppressAutoHyphens/>
        <w:spacing w:after="0" w:line="360" w:lineRule="auto"/>
        <w:ind w:firstLine="709"/>
        <w:jc w:val="both"/>
        <w:outlineLvl w:val="2"/>
        <w:rPr>
          <w:rFonts w:ascii="Times New Roman" w:hAnsi="Times New Roman"/>
          <w:bCs/>
          <w:color w:val="000000"/>
          <w:sz w:val="28"/>
          <w:lang w:eastAsia="ru-RU"/>
        </w:rPr>
      </w:pPr>
      <w:r w:rsidRPr="00054A8B">
        <w:rPr>
          <w:rFonts w:ascii="Times New Roman" w:hAnsi="Times New Roman"/>
          <w:bCs/>
          <w:color w:val="000000"/>
          <w:sz w:val="28"/>
          <w:lang w:eastAsia="ru-RU"/>
        </w:rPr>
        <w:lastRenderedPageBreak/>
        <w:t>Это и есть ваш первый спортивный ход – попеременно - двухшажный, как его официально называют. И видите, как все в нем просто: движения естественные, словно при ходьбе обыкновенной - правая нога, левая рука... Чем сильней толчок ногой и палкой, тем дольше и быстрей вы катитесь на лыже, тем энергичнее темп передвижения.</w:t>
      </w:r>
    </w:p>
    <w:p w14:paraId="38E79B7F" w14:textId="77777777" w:rsidR="007C5C64" w:rsidRPr="00054A8B" w:rsidRDefault="007C5C64" w:rsidP="00054A8B">
      <w:pPr>
        <w:suppressAutoHyphens/>
        <w:spacing w:after="0" w:line="360" w:lineRule="auto"/>
        <w:ind w:firstLine="709"/>
        <w:jc w:val="both"/>
        <w:outlineLvl w:val="2"/>
        <w:rPr>
          <w:rFonts w:ascii="Times New Roman" w:hAnsi="Times New Roman"/>
          <w:bCs/>
          <w:color w:val="000000"/>
          <w:sz w:val="28"/>
          <w:lang w:eastAsia="ru-RU"/>
        </w:rPr>
      </w:pPr>
      <w:r w:rsidRPr="00054A8B">
        <w:rPr>
          <w:rFonts w:ascii="Times New Roman" w:hAnsi="Times New Roman"/>
          <w:bCs/>
          <w:color w:val="000000"/>
          <w:sz w:val="28"/>
          <w:lang w:eastAsia="ru-RU"/>
        </w:rPr>
        <w:t>Если скольжение отличное, если лыжня на озере или во дворе хорошо укатана, можете разучивать этот ваш спортивный ход на том же лыжном круге, где начинали. Но все же для ощущения всей прелести этого хода и более успешного разучивания лучше проложить другую лыжню: в одну сторону с едва заметным подъемом, в другую - с едва заметным уклоном.</w:t>
      </w:r>
    </w:p>
    <w:p w14:paraId="28452A29" w14:textId="77777777" w:rsidR="007C5C64" w:rsidRPr="00054A8B" w:rsidRDefault="007C5C64" w:rsidP="00054A8B">
      <w:pPr>
        <w:suppressAutoHyphens/>
        <w:spacing w:after="0" w:line="360" w:lineRule="auto"/>
        <w:ind w:firstLine="709"/>
        <w:jc w:val="both"/>
        <w:outlineLvl w:val="2"/>
        <w:rPr>
          <w:rFonts w:ascii="Times New Roman" w:hAnsi="Times New Roman"/>
          <w:bCs/>
          <w:color w:val="000000"/>
          <w:sz w:val="28"/>
          <w:lang w:eastAsia="ru-RU"/>
        </w:rPr>
      </w:pPr>
      <w:r w:rsidRPr="00054A8B">
        <w:rPr>
          <w:rFonts w:ascii="Times New Roman" w:hAnsi="Times New Roman"/>
          <w:bCs/>
          <w:color w:val="000000"/>
          <w:sz w:val="28"/>
          <w:lang w:eastAsia="ru-RU"/>
        </w:rPr>
        <w:t>Вверх вы забираетесь тихонько, шагом, притопывая лыжами, чтобы они не проскальзывали назад, а вниз разучиваете попеременный лыжный ход.</w:t>
      </w:r>
      <w:r w:rsidR="00054A8B" w:rsidRPr="00054A8B">
        <w:rPr>
          <w:rFonts w:ascii="Times New Roman" w:hAnsi="Times New Roman"/>
          <w:bCs/>
          <w:color w:val="000000"/>
          <w:sz w:val="28"/>
          <w:lang w:eastAsia="ru-RU"/>
        </w:rPr>
        <w:t xml:space="preserve"> </w:t>
      </w:r>
      <w:r w:rsidRPr="00054A8B">
        <w:rPr>
          <w:rFonts w:ascii="Times New Roman" w:hAnsi="Times New Roman"/>
          <w:bCs/>
          <w:color w:val="000000"/>
          <w:sz w:val="28"/>
          <w:lang w:eastAsia="ru-RU"/>
        </w:rPr>
        <w:t>Вниз легче, вниз приятнее, вниз меньше физическое напряжение.</w:t>
      </w:r>
    </w:p>
    <w:p w14:paraId="006F2444" w14:textId="77777777" w:rsidR="007C5C64" w:rsidRPr="00054A8B" w:rsidRDefault="007C5C64" w:rsidP="00054A8B">
      <w:pPr>
        <w:suppressAutoHyphens/>
        <w:spacing w:after="0" w:line="360" w:lineRule="auto"/>
        <w:ind w:firstLine="709"/>
        <w:jc w:val="both"/>
        <w:outlineLvl w:val="2"/>
        <w:rPr>
          <w:rFonts w:ascii="Times New Roman" w:hAnsi="Times New Roman"/>
          <w:bCs/>
          <w:color w:val="000000"/>
          <w:sz w:val="28"/>
          <w:lang w:eastAsia="ru-RU"/>
        </w:rPr>
      </w:pPr>
      <w:r w:rsidRPr="00054A8B">
        <w:rPr>
          <w:rFonts w:ascii="Times New Roman" w:hAnsi="Times New Roman"/>
          <w:bCs/>
          <w:color w:val="000000"/>
          <w:sz w:val="28"/>
          <w:lang w:eastAsia="ru-RU"/>
        </w:rPr>
        <w:t>Есть и еще одна деталь при подготовке лыжни для разучивания ходов с палками в руках: чтобы палки не вязли, проложив главную лыжню, пройдите на лыжах слева и справа от нее. Причем пройдите накануне. Тогда и эти лыжни мороз схватит ночью, палки не будут проваливаться в снег.</w:t>
      </w:r>
    </w:p>
    <w:p w14:paraId="42CEEF1D" w14:textId="77777777" w:rsidR="007C5C64" w:rsidRPr="00054A8B" w:rsidRDefault="007C5C64" w:rsidP="00054A8B">
      <w:pPr>
        <w:suppressAutoHyphens/>
        <w:spacing w:after="0" w:line="360" w:lineRule="auto"/>
        <w:ind w:firstLine="709"/>
        <w:jc w:val="both"/>
        <w:outlineLvl w:val="2"/>
        <w:rPr>
          <w:rFonts w:ascii="Times New Roman" w:hAnsi="Times New Roman"/>
          <w:bCs/>
          <w:color w:val="000000"/>
          <w:sz w:val="28"/>
          <w:lang w:eastAsia="ru-RU"/>
        </w:rPr>
      </w:pPr>
      <w:r w:rsidRPr="00054A8B">
        <w:rPr>
          <w:rFonts w:ascii="Times New Roman" w:hAnsi="Times New Roman"/>
          <w:bCs/>
          <w:color w:val="000000"/>
          <w:sz w:val="28"/>
          <w:lang w:eastAsia="ru-RU"/>
        </w:rPr>
        <w:t>Основные ошибки при разучивании этого хода:</w:t>
      </w:r>
    </w:p>
    <w:p w14:paraId="17B7FE09" w14:textId="77777777" w:rsidR="007C5C64" w:rsidRPr="00054A8B" w:rsidRDefault="007C5C64" w:rsidP="00054A8B">
      <w:pPr>
        <w:suppressAutoHyphens/>
        <w:spacing w:after="0" w:line="360" w:lineRule="auto"/>
        <w:ind w:firstLine="709"/>
        <w:jc w:val="both"/>
        <w:outlineLvl w:val="2"/>
        <w:rPr>
          <w:rFonts w:ascii="Times New Roman" w:hAnsi="Times New Roman"/>
          <w:bCs/>
          <w:color w:val="000000"/>
          <w:sz w:val="28"/>
          <w:lang w:eastAsia="ru-RU"/>
        </w:rPr>
      </w:pPr>
      <w:r w:rsidRPr="00054A8B">
        <w:rPr>
          <w:rFonts w:ascii="Times New Roman" w:hAnsi="Times New Roman"/>
          <w:bCs/>
          <w:color w:val="000000"/>
          <w:sz w:val="28"/>
          <w:lang w:eastAsia="ru-RU"/>
        </w:rPr>
        <w:t>1) в толчке ноги не распрямляются;</w:t>
      </w:r>
    </w:p>
    <w:p w14:paraId="08995DB0" w14:textId="77777777" w:rsidR="007C5C64" w:rsidRPr="00054A8B" w:rsidRDefault="007C5C64" w:rsidP="00054A8B">
      <w:pPr>
        <w:suppressAutoHyphens/>
        <w:spacing w:after="0" w:line="360" w:lineRule="auto"/>
        <w:ind w:firstLine="709"/>
        <w:jc w:val="both"/>
        <w:outlineLvl w:val="2"/>
        <w:rPr>
          <w:rFonts w:ascii="Times New Roman" w:hAnsi="Times New Roman"/>
          <w:bCs/>
          <w:color w:val="000000"/>
          <w:sz w:val="28"/>
          <w:lang w:eastAsia="ru-RU"/>
        </w:rPr>
      </w:pPr>
      <w:r w:rsidRPr="00054A8B">
        <w:rPr>
          <w:rFonts w:ascii="Times New Roman" w:hAnsi="Times New Roman"/>
          <w:bCs/>
          <w:color w:val="000000"/>
          <w:sz w:val="28"/>
          <w:lang w:eastAsia="ru-RU"/>
        </w:rPr>
        <w:t>2) после толчка туловище не наклоняется в сторону выдвинутой вперед ноги;</w:t>
      </w:r>
    </w:p>
    <w:p w14:paraId="7EABE82C" w14:textId="77777777" w:rsidR="007C5C64" w:rsidRPr="00054A8B" w:rsidRDefault="007C5C64" w:rsidP="00054A8B">
      <w:pPr>
        <w:suppressAutoHyphens/>
        <w:spacing w:after="0" w:line="360" w:lineRule="auto"/>
        <w:ind w:firstLine="709"/>
        <w:jc w:val="both"/>
        <w:outlineLvl w:val="2"/>
        <w:rPr>
          <w:rFonts w:ascii="Times New Roman" w:hAnsi="Times New Roman"/>
          <w:bCs/>
          <w:color w:val="000000"/>
          <w:sz w:val="28"/>
          <w:lang w:eastAsia="ru-RU"/>
        </w:rPr>
      </w:pPr>
      <w:r w:rsidRPr="00054A8B">
        <w:rPr>
          <w:rFonts w:ascii="Times New Roman" w:hAnsi="Times New Roman"/>
          <w:bCs/>
          <w:color w:val="000000"/>
          <w:sz w:val="28"/>
          <w:lang w:eastAsia="ru-RU"/>
        </w:rPr>
        <w:t>3) после толчка лыжа не отрывается от снега, нога не расслабляется;</w:t>
      </w:r>
    </w:p>
    <w:p w14:paraId="23F6EBE1" w14:textId="77777777" w:rsidR="007C5C64" w:rsidRPr="00054A8B" w:rsidRDefault="007C5C64" w:rsidP="00054A8B">
      <w:pPr>
        <w:suppressAutoHyphens/>
        <w:spacing w:after="0" w:line="360" w:lineRule="auto"/>
        <w:ind w:firstLine="709"/>
        <w:jc w:val="both"/>
        <w:outlineLvl w:val="2"/>
        <w:rPr>
          <w:rFonts w:ascii="Times New Roman" w:hAnsi="Times New Roman"/>
          <w:bCs/>
          <w:color w:val="000000"/>
          <w:sz w:val="28"/>
          <w:lang w:eastAsia="ru-RU"/>
        </w:rPr>
      </w:pPr>
      <w:r w:rsidRPr="00054A8B">
        <w:rPr>
          <w:rFonts w:ascii="Times New Roman" w:hAnsi="Times New Roman"/>
          <w:bCs/>
          <w:color w:val="000000"/>
          <w:sz w:val="28"/>
          <w:lang w:eastAsia="ru-RU"/>
        </w:rPr>
        <w:t>4) когда выдвинута вперед нога, колено находится не впереди голеностопного сустава;</w:t>
      </w:r>
    </w:p>
    <w:p w14:paraId="52C3CF02" w14:textId="77777777" w:rsidR="007C5C64" w:rsidRPr="00054A8B" w:rsidRDefault="007C5C64" w:rsidP="00054A8B">
      <w:pPr>
        <w:suppressAutoHyphens/>
        <w:spacing w:after="0" w:line="360" w:lineRule="auto"/>
        <w:ind w:firstLine="709"/>
        <w:jc w:val="both"/>
        <w:outlineLvl w:val="2"/>
        <w:rPr>
          <w:rFonts w:ascii="Times New Roman" w:hAnsi="Times New Roman"/>
          <w:bCs/>
          <w:color w:val="000000"/>
          <w:sz w:val="28"/>
          <w:lang w:eastAsia="ru-RU"/>
        </w:rPr>
      </w:pPr>
      <w:r w:rsidRPr="00054A8B">
        <w:rPr>
          <w:rFonts w:ascii="Times New Roman" w:hAnsi="Times New Roman"/>
          <w:bCs/>
          <w:color w:val="000000"/>
          <w:sz w:val="28"/>
          <w:lang w:eastAsia="ru-RU"/>
        </w:rPr>
        <w:t>5) палка ставится под тупым углом к переднему концу лыж;</w:t>
      </w:r>
    </w:p>
    <w:p w14:paraId="3CE96960" w14:textId="77777777" w:rsidR="007C5C64" w:rsidRPr="00054A8B" w:rsidRDefault="007C5C64" w:rsidP="00054A8B">
      <w:pPr>
        <w:suppressAutoHyphens/>
        <w:spacing w:after="0" w:line="360" w:lineRule="auto"/>
        <w:ind w:firstLine="709"/>
        <w:jc w:val="both"/>
        <w:outlineLvl w:val="2"/>
        <w:rPr>
          <w:rFonts w:ascii="Times New Roman" w:hAnsi="Times New Roman"/>
          <w:bCs/>
          <w:color w:val="000000"/>
          <w:sz w:val="28"/>
          <w:lang w:eastAsia="ru-RU"/>
        </w:rPr>
      </w:pPr>
      <w:r w:rsidRPr="00054A8B">
        <w:rPr>
          <w:rFonts w:ascii="Times New Roman" w:hAnsi="Times New Roman"/>
          <w:bCs/>
          <w:color w:val="000000"/>
          <w:sz w:val="28"/>
          <w:lang w:eastAsia="ru-RU"/>
        </w:rPr>
        <w:t>6) рука не полностью проносится назад - толчок заканчивается у бедра;</w:t>
      </w:r>
    </w:p>
    <w:p w14:paraId="617C660F" w14:textId="77777777" w:rsidR="007C5C64" w:rsidRPr="00054A8B" w:rsidRDefault="007C5C64" w:rsidP="00054A8B">
      <w:pPr>
        <w:suppressAutoHyphens/>
        <w:spacing w:after="0" w:line="360" w:lineRule="auto"/>
        <w:ind w:firstLine="709"/>
        <w:jc w:val="both"/>
        <w:outlineLvl w:val="2"/>
        <w:rPr>
          <w:rFonts w:ascii="Times New Roman" w:hAnsi="Times New Roman"/>
          <w:bCs/>
          <w:color w:val="000000"/>
          <w:sz w:val="28"/>
          <w:lang w:eastAsia="ru-RU"/>
        </w:rPr>
      </w:pPr>
      <w:r w:rsidRPr="00054A8B">
        <w:rPr>
          <w:rFonts w:ascii="Times New Roman" w:hAnsi="Times New Roman"/>
          <w:bCs/>
          <w:color w:val="000000"/>
          <w:sz w:val="28"/>
          <w:lang w:eastAsia="ru-RU"/>
        </w:rPr>
        <w:t>7) палка выносится напряженной рукой;</w:t>
      </w:r>
    </w:p>
    <w:p w14:paraId="7C6433A6" w14:textId="77777777" w:rsidR="007C5C64" w:rsidRPr="00054A8B" w:rsidRDefault="007C5C64" w:rsidP="00054A8B">
      <w:pPr>
        <w:suppressAutoHyphens/>
        <w:spacing w:after="0" w:line="360" w:lineRule="auto"/>
        <w:ind w:firstLine="709"/>
        <w:jc w:val="both"/>
        <w:outlineLvl w:val="2"/>
        <w:rPr>
          <w:rFonts w:ascii="Times New Roman" w:hAnsi="Times New Roman"/>
          <w:bCs/>
          <w:color w:val="000000"/>
          <w:sz w:val="28"/>
          <w:lang w:eastAsia="ru-RU"/>
        </w:rPr>
      </w:pPr>
      <w:r w:rsidRPr="00054A8B">
        <w:rPr>
          <w:rFonts w:ascii="Times New Roman" w:hAnsi="Times New Roman"/>
          <w:bCs/>
          <w:color w:val="000000"/>
          <w:sz w:val="28"/>
          <w:lang w:eastAsia="ru-RU"/>
        </w:rPr>
        <w:t>8) ноги мало согнуты;</w:t>
      </w:r>
    </w:p>
    <w:p w14:paraId="2B1E5E38" w14:textId="77777777" w:rsidR="00054A8B" w:rsidRPr="00054A8B" w:rsidRDefault="007C5C64" w:rsidP="00054A8B">
      <w:pPr>
        <w:suppressAutoHyphens/>
        <w:spacing w:after="0" w:line="360" w:lineRule="auto"/>
        <w:ind w:firstLine="709"/>
        <w:jc w:val="both"/>
        <w:outlineLvl w:val="2"/>
        <w:rPr>
          <w:rFonts w:ascii="Times New Roman" w:hAnsi="Times New Roman"/>
          <w:bCs/>
          <w:color w:val="000000"/>
          <w:sz w:val="28"/>
          <w:lang w:eastAsia="ru-RU"/>
        </w:rPr>
      </w:pPr>
      <w:r w:rsidRPr="00054A8B">
        <w:rPr>
          <w:rFonts w:ascii="Times New Roman" w:hAnsi="Times New Roman"/>
          <w:bCs/>
          <w:color w:val="000000"/>
          <w:sz w:val="28"/>
          <w:lang w:eastAsia="ru-RU"/>
        </w:rPr>
        <w:t>9) туловище сильно раскачивается, а плечи закручиваются.</w:t>
      </w:r>
    </w:p>
    <w:p w14:paraId="47114802" w14:textId="77777777" w:rsidR="00054A8B" w:rsidRDefault="00054A8B">
      <w:pPr>
        <w:rPr>
          <w:rFonts w:ascii="Times New Roman" w:hAnsi="Times New Roman"/>
          <w:bCs/>
          <w:color w:val="000000"/>
          <w:sz w:val="28"/>
          <w:lang w:val="en-US" w:eastAsia="ru-RU"/>
        </w:rPr>
      </w:pPr>
      <w:r>
        <w:rPr>
          <w:rFonts w:ascii="Times New Roman" w:hAnsi="Times New Roman"/>
          <w:bCs/>
          <w:color w:val="000000"/>
          <w:sz w:val="28"/>
          <w:lang w:val="en-US" w:eastAsia="ru-RU"/>
        </w:rPr>
        <w:br w:type="page"/>
      </w:r>
    </w:p>
    <w:p w14:paraId="7D04615F" w14:textId="77777777" w:rsidR="00054A8B" w:rsidRPr="00054A8B" w:rsidRDefault="00054A8B" w:rsidP="00054A8B">
      <w:pPr>
        <w:suppressAutoHyphens/>
        <w:spacing w:after="0" w:line="360" w:lineRule="auto"/>
        <w:ind w:firstLine="709"/>
        <w:jc w:val="both"/>
        <w:outlineLvl w:val="2"/>
        <w:rPr>
          <w:rFonts w:ascii="Times New Roman" w:hAnsi="Times New Roman"/>
          <w:b/>
          <w:bCs/>
          <w:color w:val="000000"/>
          <w:sz w:val="28"/>
          <w:lang w:eastAsia="ru-RU"/>
        </w:rPr>
      </w:pPr>
      <w:r w:rsidRPr="00054A8B">
        <w:rPr>
          <w:rFonts w:ascii="Times New Roman" w:hAnsi="Times New Roman"/>
          <w:b/>
          <w:sz w:val="28"/>
          <w:szCs w:val="24"/>
        </w:rPr>
        <w:lastRenderedPageBreak/>
        <w:t>3. Обучение подъема "елочкой"</w:t>
      </w:r>
    </w:p>
    <w:p w14:paraId="2C1861E3" w14:textId="77777777" w:rsidR="00054A8B" w:rsidRDefault="00054A8B" w:rsidP="00054A8B">
      <w:pPr>
        <w:suppressAutoHyphens/>
        <w:spacing w:after="0" w:line="360" w:lineRule="auto"/>
        <w:ind w:firstLine="709"/>
        <w:jc w:val="both"/>
        <w:rPr>
          <w:rFonts w:ascii="Times New Roman" w:hAnsi="Times New Roman"/>
          <w:sz w:val="28"/>
          <w:lang w:val="en-US"/>
        </w:rPr>
      </w:pPr>
    </w:p>
    <w:p w14:paraId="3E701C5A" w14:textId="77777777" w:rsidR="007C5C64" w:rsidRPr="00054A8B" w:rsidRDefault="007C5C64" w:rsidP="00054A8B">
      <w:pPr>
        <w:suppressAutoHyphens/>
        <w:spacing w:after="0" w:line="360" w:lineRule="auto"/>
        <w:ind w:firstLine="709"/>
        <w:jc w:val="both"/>
        <w:rPr>
          <w:rFonts w:ascii="Times New Roman" w:hAnsi="Times New Roman"/>
          <w:sz w:val="28"/>
        </w:rPr>
      </w:pPr>
      <w:r w:rsidRPr="00054A8B">
        <w:rPr>
          <w:rFonts w:ascii="Times New Roman" w:hAnsi="Times New Roman"/>
          <w:sz w:val="28"/>
        </w:rPr>
        <w:t>При передвижении на лыжах по пересеченной местности спортсменам-лыжникам, туристам и школьникам во время прогулок приходится преодолевать подъемы различной крутизны, длины и рельефа. Во время обучения и соревнований по лыжным гонкам используются в основном способы подъемов по лыжне, обеспечивающие высокую скорость передвижения (скользящим беговым и ступающим шагом). В очень редких случаях на коротких крутых участках трассы при слабой подготовке или неудачной смазке спортсмены вынужденно переходят на менее быстрые способы подъемов - "полуелочкой" и "елочкой". Туристы и школьники во время прогулок, при передвижении без лыжни, по-прежнему довольно часто пользуются подъемами "полуелочкой", "елочкой" и даже "лесенкой".</w:t>
      </w:r>
    </w:p>
    <w:p w14:paraId="6DFC8F32" w14:textId="77777777" w:rsidR="00054A8B" w:rsidRPr="00054A8B" w:rsidRDefault="007C5C64" w:rsidP="00054A8B">
      <w:pPr>
        <w:suppressAutoHyphens/>
        <w:spacing w:after="0" w:line="360" w:lineRule="auto"/>
        <w:ind w:firstLine="709"/>
        <w:jc w:val="both"/>
        <w:rPr>
          <w:rFonts w:ascii="Times New Roman" w:hAnsi="Times New Roman"/>
          <w:color w:val="000000"/>
          <w:sz w:val="28"/>
        </w:rPr>
      </w:pPr>
      <w:r w:rsidRPr="00054A8B">
        <w:rPr>
          <w:rFonts w:ascii="Times New Roman" w:hAnsi="Times New Roman"/>
          <w:color w:val="000000"/>
          <w:sz w:val="28"/>
        </w:rPr>
        <w:t xml:space="preserve">Подъем "елочкой" (рис. 22) применяется на довольно крутых склонах (до 35°), когда школьники не в состоянии преодолеть подъем ступающим шагом. Разведение носков и постановка лыж на внутреннее ребро значительно увеличивают сцепление их со снегом и предотвращают скатывание. Название этого способа происходит от следа на снегу, который оставляет лыжник, и напоминает ветви елочки. Лыжник, преодолевая подъем этим способом, также передвигается ступающим шагом с разведением носков лыж и постановкой их на ребро. Важное значение при этом способе подъема имеет опора на палки, которые ставятся сзади лыж. С увеличением крутизны склона увеличиваются угол разведения лыж и наклон туловища вперед. При передвижении этим способом могут быть различные варианты работы рук: одновременно с лыжей выносится одноименная или противоположная (разноименная) палка. </w:t>
      </w:r>
      <w:r w:rsidR="00054A8B">
        <w:rPr>
          <w:rFonts w:ascii="Times New Roman" w:hAnsi="Times New Roman"/>
          <w:color w:val="000000"/>
          <w:sz w:val="28"/>
        </w:rPr>
        <w:t xml:space="preserve">  </w:t>
      </w:r>
      <w:r w:rsidRPr="00054A8B">
        <w:rPr>
          <w:rFonts w:ascii="Times New Roman" w:hAnsi="Times New Roman"/>
          <w:color w:val="000000"/>
          <w:sz w:val="28"/>
        </w:rPr>
        <w:t xml:space="preserve">Этот способ подъема ученики осваивают довольно быстро. После показа школьники пытаются сразу его выполнить, только не следует первоначальное обучение проводить на глубоком снегу. Крутизна склона при этом не должна превышать 5-10°. При обучении могут встретиться следующие ошибки: недостаточное разведение </w:t>
      </w:r>
      <w:r w:rsidRPr="00054A8B">
        <w:rPr>
          <w:rFonts w:ascii="Times New Roman" w:hAnsi="Times New Roman"/>
          <w:color w:val="000000"/>
          <w:sz w:val="28"/>
        </w:rPr>
        <w:lastRenderedPageBreak/>
        <w:t>носков и кантование лыж, слабая опора на палки, чрезмерный наклон туловища вперед. Все они легко устраняются после нескольких повторений. Постепенно крутизна склона увеличивается до 20°; кроме того, можно предложить школьникам преодолеть подъем по более глубокому снегу.</w:t>
      </w:r>
    </w:p>
    <w:p w14:paraId="0D0E5D97" w14:textId="77777777" w:rsidR="00054A8B" w:rsidRDefault="00054A8B" w:rsidP="00054A8B">
      <w:pPr>
        <w:suppressAutoHyphens/>
        <w:spacing w:after="0" w:line="360" w:lineRule="auto"/>
        <w:ind w:firstLine="709"/>
        <w:jc w:val="both"/>
        <w:rPr>
          <w:rFonts w:ascii="Times New Roman" w:hAnsi="Times New Roman"/>
          <w:color w:val="000000"/>
          <w:sz w:val="28"/>
          <w:lang w:val="en-US"/>
        </w:rPr>
      </w:pPr>
    </w:p>
    <w:p w14:paraId="7B291709" w14:textId="77777777" w:rsidR="00054A8B" w:rsidRPr="00054A8B" w:rsidRDefault="00054A8B" w:rsidP="00054A8B">
      <w:pPr>
        <w:suppressAutoHyphens/>
        <w:spacing w:after="0" w:line="360" w:lineRule="auto"/>
        <w:ind w:firstLine="709"/>
        <w:jc w:val="both"/>
        <w:rPr>
          <w:rFonts w:ascii="Times New Roman" w:hAnsi="Times New Roman"/>
          <w:b/>
          <w:color w:val="000000"/>
          <w:sz w:val="28"/>
        </w:rPr>
      </w:pPr>
      <w:r w:rsidRPr="00054A8B">
        <w:rPr>
          <w:rFonts w:ascii="Times New Roman" w:hAnsi="Times New Roman"/>
          <w:b/>
          <w:sz w:val="28"/>
          <w:szCs w:val="24"/>
          <w:lang w:val="en-US"/>
        </w:rPr>
        <w:t xml:space="preserve">4. </w:t>
      </w:r>
      <w:r w:rsidRPr="00054A8B">
        <w:rPr>
          <w:rFonts w:ascii="Times New Roman" w:hAnsi="Times New Roman"/>
          <w:b/>
          <w:sz w:val="28"/>
          <w:szCs w:val="24"/>
        </w:rPr>
        <w:t>Торможение плугом</w:t>
      </w:r>
    </w:p>
    <w:p w14:paraId="7265A269" w14:textId="77777777" w:rsidR="00054A8B" w:rsidRDefault="00054A8B" w:rsidP="00054A8B">
      <w:pPr>
        <w:suppressAutoHyphens/>
        <w:spacing w:after="0" w:line="360" w:lineRule="auto"/>
        <w:ind w:firstLine="709"/>
        <w:jc w:val="both"/>
        <w:rPr>
          <w:rFonts w:ascii="Times New Roman" w:hAnsi="Times New Roman"/>
          <w:b/>
          <w:sz w:val="28"/>
          <w:lang w:val="en-US"/>
        </w:rPr>
      </w:pPr>
    </w:p>
    <w:p w14:paraId="401496F2" w14:textId="77777777" w:rsidR="00054A8B" w:rsidRDefault="007C5C64" w:rsidP="00054A8B">
      <w:pPr>
        <w:suppressAutoHyphens/>
        <w:spacing w:after="0" w:line="360" w:lineRule="auto"/>
        <w:ind w:firstLine="709"/>
        <w:jc w:val="both"/>
        <w:rPr>
          <w:rFonts w:ascii="Times New Roman" w:hAnsi="Times New Roman"/>
          <w:sz w:val="28"/>
          <w:lang w:val="en-US"/>
        </w:rPr>
      </w:pPr>
      <w:r w:rsidRPr="00054A8B">
        <w:rPr>
          <w:rFonts w:ascii="Times New Roman" w:hAnsi="Times New Roman"/>
          <w:b/>
          <w:sz w:val="28"/>
        </w:rPr>
        <w:t xml:space="preserve">Торможение </w:t>
      </w:r>
      <w:r w:rsidR="00054A8B">
        <w:rPr>
          <w:rFonts w:ascii="Times New Roman" w:hAnsi="Times New Roman"/>
          <w:b/>
          <w:sz w:val="28"/>
        </w:rPr>
        <w:t>"</w:t>
      </w:r>
      <w:r w:rsidRPr="00054A8B">
        <w:rPr>
          <w:rFonts w:ascii="Times New Roman" w:hAnsi="Times New Roman"/>
          <w:b/>
          <w:sz w:val="28"/>
        </w:rPr>
        <w:t>плугом</w:t>
      </w:r>
      <w:r w:rsidR="00054A8B">
        <w:rPr>
          <w:rFonts w:ascii="Times New Roman" w:hAnsi="Times New Roman"/>
          <w:b/>
          <w:sz w:val="28"/>
        </w:rPr>
        <w:t>"</w:t>
      </w:r>
      <w:r w:rsidRPr="00054A8B">
        <w:rPr>
          <w:rFonts w:ascii="Times New Roman" w:hAnsi="Times New Roman"/>
          <w:b/>
          <w:sz w:val="28"/>
        </w:rPr>
        <w:t xml:space="preserve">. </w:t>
      </w:r>
      <w:r w:rsidRPr="00054A8B">
        <w:rPr>
          <w:rFonts w:ascii="Times New Roman" w:hAnsi="Times New Roman"/>
          <w:sz w:val="28"/>
        </w:rPr>
        <w:t>Применяется при прямых спусках и позволяет одновременно тормозить обеими лыжами. Для этого задники лыж нужно развести в стороны, носки соединит</w:t>
      </w:r>
      <w:r w:rsidR="00570B48" w:rsidRPr="00054A8B">
        <w:rPr>
          <w:rFonts w:ascii="Times New Roman" w:hAnsi="Times New Roman"/>
          <w:sz w:val="28"/>
        </w:rPr>
        <w:t>ь, наружные ребра лыж приподнять, а внутренние несколько нагрузить. Лыжник чуть уменьшает наклон туловища, затем отклоняется назад, чтобы при торможении не упасть вперед. Руки с палками немного вытянуты вперед, кисти сближены. Разведение лыж осуществляется плавным давлением каблуков ботинок наружу. Угол разведения лыж и крутизна кантования зависят от скорости лыжника на спуске, характера снежного покрова, торможения.</w:t>
      </w:r>
    </w:p>
    <w:p w14:paraId="70EFA50B" w14:textId="77777777" w:rsidR="00054A8B" w:rsidRDefault="00054A8B" w:rsidP="00054A8B">
      <w:pPr>
        <w:suppressAutoHyphens/>
        <w:spacing w:after="0" w:line="360" w:lineRule="auto"/>
        <w:ind w:firstLine="709"/>
        <w:jc w:val="both"/>
        <w:rPr>
          <w:rFonts w:ascii="Times New Roman" w:hAnsi="Times New Roman"/>
          <w:sz w:val="28"/>
          <w:lang w:val="en-US"/>
        </w:rPr>
      </w:pPr>
    </w:p>
    <w:p w14:paraId="349B7CC0" w14:textId="77777777" w:rsidR="00054A8B" w:rsidRPr="00054A8B" w:rsidRDefault="00054A8B" w:rsidP="00054A8B">
      <w:pPr>
        <w:suppressAutoHyphens/>
        <w:spacing w:after="0" w:line="360" w:lineRule="auto"/>
        <w:ind w:firstLine="709"/>
        <w:jc w:val="both"/>
        <w:rPr>
          <w:rFonts w:ascii="Times New Roman" w:hAnsi="Times New Roman"/>
          <w:b/>
          <w:sz w:val="28"/>
        </w:rPr>
      </w:pPr>
      <w:r w:rsidRPr="00054A8B">
        <w:rPr>
          <w:rFonts w:ascii="Times New Roman" w:hAnsi="Times New Roman"/>
          <w:b/>
          <w:sz w:val="28"/>
          <w:szCs w:val="24"/>
        </w:rPr>
        <w:t>5. Спуски с горы</w:t>
      </w:r>
    </w:p>
    <w:p w14:paraId="4C0D9F00" w14:textId="77777777" w:rsidR="00570B48" w:rsidRPr="00054A8B" w:rsidRDefault="00570B48" w:rsidP="00054A8B">
      <w:pPr>
        <w:suppressAutoHyphens/>
        <w:spacing w:after="0" w:line="360" w:lineRule="auto"/>
        <w:ind w:firstLine="709"/>
        <w:jc w:val="both"/>
        <w:rPr>
          <w:rFonts w:ascii="Times New Roman" w:hAnsi="Times New Roman"/>
          <w:b/>
          <w:sz w:val="28"/>
        </w:rPr>
      </w:pPr>
    </w:p>
    <w:p w14:paraId="4199A741" w14:textId="77777777" w:rsidR="00570B48" w:rsidRPr="00054A8B" w:rsidRDefault="00570B48" w:rsidP="00054A8B">
      <w:pPr>
        <w:suppressAutoHyphens/>
        <w:spacing w:after="0" w:line="360" w:lineRule="auto"/>
        <w:ind w:firstLine="709"/>
        <w:jc w:val="both"/>
        <w:rPr>
          <w:rFonts w:ascii="Times New Roman" w:hAnsi="Times New Roman"/>
          <w:sz w:val="28"/>
        </w:rPr>
      </w:pPr>
      <w:r w:rsidRPr="00054A8B">
        <w:rPr>
          <w:rFonts w:ascii="Times New Roman" w:hAnsi="Times New Roman"/>
          <w:sz w:val="28"/>
        </w:rPr>
        <w:t xml:space="preserve">Для начинающего лыжника очень важно уметь спуститься с горы. Вначале надо выбрать пологий склон, свободный от </w:t>
      </w:r>
      <w:r w:rsidR="00A67A63" w:rsidRPr="00054A8B">
        <w:rPr>
          <w:rFonts w:ascii="Times New Roman" w:hAnsi="Times New Roman"/>
          <w:sz w:val="28"/>
        </w:rPr>
        <w:t>посторонних предметов, пней, деревьев. На таком склоне скорость при спуске будет небольшая. Стоя на горе, лыжник приминает исходное положение: ноги полусогнуты, туловище слегка наклонено вперед, кисти рук, держащие палки, у коленей, кольца палок позади. Такая поза позволит удерживать высокую скорость. Если надо немного снизить ее, лыжник выпрямляется, обязательно оставляя палки позади.</w:t>
      </w:r>
    </w:p>
    <w:sectPr w:rsidR="00570B48" w:rsidRPr="00054A8B" w:rsidSect="00054A8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92EBD"/>
    <w:multiLevelType w:val="hybridMultilevel"/>
    <w:tmpl w:val="34FC37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A2"/>
    <w:rsid w:val="00054A8B"/>
    <w:rsid w:val="001D2CE7"/>
    <w:rsid w:val="001D2E34"/>
    <w:rsid w:val="00202D52"/>
    <w:rsid w:val="002407A2"/>
    <w:rsid w:val="002B18C1"/>
    <w:rsid w:val="00326309"/>
    <w:rsid w:val="00426DCC"/>
    <w:rsid w:val="00570B48"/>
    <w:rsid w:val="00575ACC"/>
    <w:rsid w:val="00576F86"/>
    <w:rsid w:val="005C7DFE"/>
    <w:rsid w:val="005D2450"/>
    <w:rsid w:val="005E04D3"/>
    <w:rsid w:val="005F2C11"/>
    <w:rsid w:val="00607F60"/>
    <w:rsid w:val="007C5C64"/>
    <w:rsid w:val="00A67A63"/>
    <w:rsid w:val="00AA6DD3"/>
    <w:rsid w:val="00C331F4"/>
    <w:rsid w:val="00E924F6"/>
    <w:rsid w:val="00F27406"/>
    <w:rsid w:val="00F76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DFEB7C"/>
  <w14:defaultImageDpi w14:val="0"/>
  <w15:docId w15:val="{A2B47BB3-5E78-4E9A-AD3B-5C178933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4F6"/>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309"/>
    <w:pPr>
      <w:ind w:left="720"/>
      <w:contextualSpacing/>
    </w:pPr>
  </w:style>
  <w:style w:type="table" w:styleId="a4">
    <w:name w:val="Table Grid"/>
    <w:basedOn w:val="a1"/>
    <w:uiPriority w:val="59"/>
    <w:rsid w:val="005D2450"/>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2014</Words>
  <Characters>11485</Characters>
  <Application>Microsoft Office Word</Application>
  <DocSecurity>0</DocSecurity>
  <Lines>95</Lines>
  <Paragraphs>26</Paragraphs>
  <ScaleCrop>false</ScaleCrop>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Igor</cp:lastModifiedBy>
  <cp:revision>3</cp:revision>
  <cp:lastPrinted>2010-02-18T17:57:00Z</cp:lastPrinted>
  <dcterms:created xsi:type="dcterms:W3CDTF">2025-03-16T12:56:00Z</dcterms:created>
  <dcterms:modified xsi:type="dcterms:W3CDTF">2025-03-16T12:56:00Z</dcterms:modified>
</cp:coreProperties>
</file>