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10AD" w14:textId="77777777" w:rsidR="009E1F8B" w:rsidRDefault="007029F3" w:rsidP="00B60F10">
      <w:pPr>
        <w:pStyle w:val="aff1"/>
      </w:pPr>
      <w:r w:rsidRPr="009E1F8B">
        <w:t>Министерство Здравоохранения РБ</w:t>
      </w:r>
    </w:p>
    <w:p w14:paraId="155EBCC1" w14:textId="77777777" w:rsidR="007029F3" w:rsidRPr="009E1F8B" w:rsidRDefault="007029F3" w:rsidP="00B60F10">
      <w:pPr>
        <w:pStyle w:val="aff1"/>
      </w:pPr>
      <w:r w:rsidRPr="009E1F8B">
        <w:t>Башкирский Государственный Медицинский Университет</w:t>
      </w:r>
    </w:p>
    <w:p w14:paraId="6E7BEDFC" w14:textId="77777777" w:rsidR="009E1F8B" w:rsidRDefault="007029F3" w:rsidP="00B60F10">
      <w:pPr>
        <w:pStyle w:val="aff1"/>
      </w:pPr>
      <w:r w:rsidRPr="009E1F8B">
        <w:t>Кафедра акушерства и гинекологии ИПО БГМУ</w:t>
      </w:r>
    </w:p>
    <w:p w14:paraId="2365CD64" w14:textId="77777777" w:rsidR="009E1F8B" w:rsidRDefault="007029F3" w:rsidP="00B60F10">
      <w:pPr>
        <w:pStyle w:val="aff1"/>
      </w:pPr>
      <w:r w:rsidRPr="009E1F8B">
        <w:t>Зав</w:t>
      </w:r>
      <w:r w:rsidR="009E1F8B" w:rsidRPr="009E1F8B">
        <w:t xml:space="preserve">. </w:t>
      </w:r>
      <w:r w:rsidR="00B60F10">
        <w:t>к</w:t>
      </w:r>
      <w:r w:rsidRPr="009E1F8B">
        <w:t>аф</w:t>
      </w:r>
      <w:r w:rsidR="009E1F8B" w:rsidRPr="009E1F8B">
        <w:t xml:space="preserve">. </w:t>
      </w:r>
      <w:r w:rsidR="00B60F10">
        <w:t>п</w:t>
      </w:r>
      <w:r w:rsidRPr="009E1F8B">
        <w:t>рофессор</w:t>
      </w:r>
    </w:p>
    <w:p w14:paraId="13853E16" w14:textId="77777777" w:rsidR="009E1F8B" w:rsidRPr="009E1F8B" w:rsidRDefault="007029F3" w:rsidP="00B60F10">
      <w:pPr>
        <w:pStyle w:val="aff1"/>
      </w:pPr>
      <w:r w:rsidRPr="009E1F8B">
        <w:t>В</w:t>
      </w:r>
      <w:r w:rsidR="009E1F8B">
        <w:t xml:space="preserve">.А. </w:t>
      </w:r>
      <w:r w:rsidRPr="009E1F8B">
        <w:t>Кулавский</w:t>
      </w:r>
    </w:p>
    <w:p w14:paraId="79AB93C7" w14:textId="77777777" w:rsidR="00B60F10" w:rsidRDefault="00B60F10" w:rsidP="00B60F10">
      <w:pPr>
        <w:pStyle w:val="aff1"/>
        <w:rPr>
          <w:b/>
          <w:bCs/>
        </w:rPr>
      </w:pPr>
    </w:p>
    <w:p w14:paraId="46512590" w14:textId="77777777" w:rsidR="00B60F10" w:rsidRDefault="00B60F10" w:rsidP="00B60F10">
      <w:pPr>
        <w:pStyle w:val="aff1"/>
        <w:rPr>
          <w:b/>
          <w:bCs/>
        </w:rPr>
      </w:pPr>
    </w:p>
    <w:p w14:paraId="321AF149" w14:textId="77777777" w:rsidR="00B60F10" w:rsidRDefault="00B60F10" w:rsidP="00B60F10">
      <w:pPr>
        <w:pStyle w:val="aff1"/>
        <w:rPr>
          <w:b/>
          <w:bCs/>
        </w:rPr>
      </w:pPr>
    </w:p>
    <w:p w14:paraId="4EA74D8B" w14:textId="77777777" w:rsidR="00B60F10" w:rsidRDefault="00B60F10" w:rsidP="00B60F10">
      <w:pPr>
        <w:pStyle w:val="aff1"/>
        <w:rPr>
          <w:b/>
          <w:bCs/>
        </w:rPr>
      </w:pPr>
    </w:p>
    <w:p w14:paraId="0356A70A" w14:textId="77777777" w:rsidR="00B60F10" w:rsidRDefault="00B60F10" w:rsidP="00B60F10">
      <w:pPr>
        <w:pStyle w:val="aff1"/>
        <w:rPr>
          <w:b/>
          <w:bCs/>
        </w:rPr>
      </w:pPr>
    </w:p>
    <w:p w14:paraId="2E52E06F" w14:textId="77777777" w:rsidR="00B60F10" w:rsidRDefault="00B60F10" w:rsidP="00B60F10">
      <w:pPr>
        <w:pStyle w:val="aff1"/>
        <w:rPr>
          <w:b/>
          <w:bCs/>
        </w:rPr>
      </w:pPr>
    </w:p>
    <w:p w14:paraId="3C78C5D6" w14:textId="77777777" w:rsidR="007029F3" w:rsidRP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Реферат</w:t>
      </w:r>
    </w:p>
    <w:p w14:paraId="004A6F79" w14:textId="77777777" w:rsid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Тема</w:t>
      </w:r>
      <w:r w:rsidR="009E1F8B" w:rsidRPr="009E1F8B">
        <w:rPr>
          <w:b/>
          <w:bCs/>
        </w:rPr>
        <w:t xml:space="preserve">: </w:t>
      </w:r>
      <w:r w:rsidRPr="009E1F8B">
        <w:rPr>
          <w:b/>
          <w:bCs/>
        </w:rPr>
        <w:t>“Климактерический синдром</w:t>
      </w:r>
      <w:r w:rsidR="009E1F8B">
        <w:rPr>
          <w:b/>
          <w:bCs/>
        </w:rPr>
        <w:t>"</w:t>
      </w:r>
    </w:p>
    <w:p w14:paraId="42A3286F" w14:textId="77777777" w:rsidR="00B60F10" w:rsidRDefault="00B60F10" w:rsidP="00B60F10">
      <w:pPr>
        <w:pStyle w:val="aff1"/>
      </w:pPr>
    </w:p>
    <w:p w14:paraId="0852FC00" w14:textId="77777777" w:rsidR="00B60F10" w:rsidRDefault="00B60F10" w:rsidP="00B60F10">
      <w:pPr>
        <w:pStyle w:val="aff1"/>
      </w:pPr>
    </w:p>
    <w:p w14:paraId="729A4D69" w14:textId="77777777" w:rsidR="00B60F10" w:rsidRDefault="00B60F10" w:rsidP="00B60F10">
      <w:pPr>
        <w:pStyle w:val="aff1"/>
      </w:pPr>
    </w:p>
    <w:p w14:paraId="2498A4F1" w14:textId="77777777" w:rsidR="007029F3" w:rsidRPr="009E1F8B" w:rsidRDefault="007029F3" w:rsidP="00B60F10">
      <w:pPr>
        <w:pStyle w:val="aff1"/>
        <w:jc w:val="left"/>
      </w:pPr>
      <w:r w:rsidRPr="009E1F8B">
        <w:t>Выполнила</w:t>
      </w:r>
      <w:r w:rsidR="009E1F8B" w:rsidRPr="009E1F8B">
        <w:t xml:space="preserve">: </w:t>
      </w:r>
      <w:r w:rsidRPr="009E1F8B">
        <w:t>вр</w:t>
      </w:r>
      <w:r w:rsidR="00B60F10">
        <w:t>ач</w:t>
      </w:r>
      <w:r w:rsidR="009E1F8B">
        <w:t>-</w:t>
      </w:r>
      <w:r w:rsidRPr="009E1F8B">
        <w:t>интерн</w:t>
      </w:r>
    </w:p>
    <w:p w14:paraId="0EFC6554" w14:textId="77777777" w:rsidR="009E1F8B" w:rsidRDefault="007029F3" w:rsidP="00B60F10">
      <w:pPr>
        <w:pStyle w:val="aff1"/>
        <w:jc w:val="left"/>
      </w:pPr>
      <w:r w:rsidRPr="009E1F8B">
        <w:t>Риманова А</w:t>
      </w:r>
      <w:r w:rsidR="009E1F8B">
        <w:t>.П.</w:t>
      </w:r>
    </w:p>
    <w:p w14:paraId="03C80EB4" w14:textId="77777777" w:rsidR="009E1F8B" w:rsidRDefault="007029F3" w:rsidP="00B60F10">
      <w:pPr>
        <w:pStyle w:val="aff1"/>
        <w:jc w:val="left"/>
      </w:pPr>
      <w:r w:rsidRPr="009E1F8B">
        <w:t>Ответственный</w:t>
      </w:r>
      <w:r w:rsidR="009E1F8B" w:rsidRPr="009E1F8B">
        <w:t>:</w:t>
      </w:r>
    </w:p>
    <w:p w14:paraId="2CE8B1EF" w14:textId="77777777" w:rsidR="009E1F8B" w:rsidRPr="009E1F8B" w:rsidRDefault="009E1F8B" w:rsidP="00B60F10">
      <w:pPr>
        <w:pStyle w:val="aff1"/>
        <w:rPr>
          <w:b/>
          <w:bCs/>
        </w:rPr>
      </w:pPr>
    </w:p>
    <w:p w14:paraId="75FEED8C" w14:textId="77777777" w:rsidR="00B60F10" w:rsidRDefault="00B60F10" w:rsidP="00B60F10">
      <w:pPr>
        <w:pStyle w:val="aff1"/>
        <w:rPr>
          <w:b/>
          <w:bCs/>
        </w:rPr>
      </w:pPr>
    </w:p>
    <w:p w14:paraId="4FEBF7E3" w14:textId="77777777" w:rsidR="00B60F10" w:rsidRDefault="00B60F10" w:rsidP="00B60F10">
      <w:pPr>
        <w:pStyle w:val="aff1"/>
        <w:rPr>
          <w:b/>
          <w:bCs/>
        </w:rPr>
      </w:pPr>
    </w:p>
    <w:p w14:paraId="2A91AC30" w14:textId="77777777" w:rsidR="00B60F10" w:rsidRDefault="00B60F10" w:rsidP="00B60F10">
      <w:pPr>
        <w:pStyle w:val="aff1"/>
        <w:rPr>
          <w:b/>
          <w:bCs/>
        </w:rPr>
      </w:pPr>
    </w:p>
    <w:p w14:paraId="3187766B" w14:textId="77777777" w:rsidR="00B60F10" w:rsidRDefault="00B60F10" w:rsidP="00B60F10">
      <w:pPr>
        <w:pStyle w:val="aff1"/>
        <w:rPr>
          <w:b/>
          <w:bCs/>
        </w:rPr>
      </w:pPr>
    </w:p>
    <w:p w14:paraId="34D6BD90" w14:textId="77777777" w:rsidR="00B60F10" w:rsidRDefault="00B60F10" w:rsidP="00B60F10">
      <w:pPr>
        <w:pStyle w:val="aff1"/>
        <w:rPr>
          <w:b/>
          <w:bCs/>
        </w:rPr>
      </w:pPr>
    </w:p>
    <w:p w14:paraId="2D331D39" w14:textId="77777777" w:rsidR="00B60F10" w:rsidRDefault="00B60F10" w:rsidP="00B60F10">
      <w:pPr>
        <w:pStyle w:val="aff1"/>
        <w:rPr>
          <w:b/>
          <w:bCs/>
        </w:rPr>
      </w:pPr>
    </w:p>
    <w:p w14:paraId="1CF4DA5E" w14:textId="77777777" w:rsidR="00B60F10" w:rsidRDefault="00B60F10" w:rsidP="00B60F10">
      <w:pPr>
        <w:pStyle w:val="aff1"/>
        <w:rPr>
          <w:b/>
          <w:bCs/>
        </w:rPr>
      </w:pPr>
    </w:p>
    <w:p w14:paraId="786A06A3" w14:textId="77777777" w:rsid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Уфа 2006</w:t>
      </w:r>
      <w:r w:rsidR="009E1F8B">
        <w:rPr>
          <w:b/>
          <w:bCs/>
        </w:rPr>
        <w:t xml:space="preserve"> </w:t>
      </w:r>
      <w:r w:rsidRPr="009E1F8B">
        <w:rPr>
          <w:b/>
          <w:bCs/>
        </w:rPr>
        <w:t>г</w:t>
      </w:r>
      <w:r w:rsidR="009E1F8B" w:rsidRPr="009E1F8B">
        <w:rPr>
          <w:b/>
          <w:bCs/>
        </w:rPr>
        <w:t xml:space="preserve">. </w:t>
      </w:r>
    </w:p>
    <w:p w14:paraId="168D87CA" w14:textId="77777777" w:rsidR="009E1F8B" w:rsidRDefault="001A705D" w:rsidP="00B60F10">
      <w:pPr>
        <w:pStyle w:val="af9"/>
      </w:pPr>
      <w:r w:rsidRPr="009E1F8B">
        <w:br w:type="page"/>
      </w:r>
      <w:r w:rsidR="00B30317" w:rsidRPr="009E1F8B">
        <w:lastRenderedPageBreak/>
        <w:t>Содержание</w:t>
      </w:r>
    </w:p>
    <w:p w14:paraId="4E9F0B80" w14:textId="77777777" w:rsidR="00B60F10" w:rsidRDefault="00B60F10" w:rsidP="009E1F8B">
      <w:pPr>
        <w:rPr>
          <w:b/>
          <w:bCs/>
        </w:rPr>
      </w:pPr>
    </w:p>
    <w:p w14:paraId="46891367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"_Toc251238086"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</w:rPr>
        <w:t>Введение</w:t>
      </w:r>
      <w:r w:rsidRPr="00214E66">
        <w:rPr>
          <w:rStyle w:val="af2"/>
          <w:noProof/>
        </w:rPr>
        <w:fldChar w:fldCharType="end"/>
      </w:r>
    </w:p>
    <w:p w14:paraId="13BA3175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"_Toc251238087"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  <w:lang w:val="en-US"/>
        </w:rPr>
        <w:t>1</w:t>
      </w:r>
      <w:r w:rsidRPr="00214E66">
        <w:rPr>
          <w:rStyle w:val="af2"/>
          <w:noProof/>
        </w:rPr>
        <w:t>. Этиология и патогенез</w:t>
      </w:r>
      <w:r w:rsidRPr="00214E66">
        <w:rPr>
          <w:rStyle w:val="af2"/>
          <w:noProof/>
        </w:rPr>
        <w:fldChar w:fldCharType="end"/>
      </w:r>
    </w:p>
    <w:p w14:paraId="69082394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"_Toc251238088"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  <w:lang w:val="en-US"/>
        </w:rPr>
        <w:t xml:space="preserve">2. </w:t>
      </w:r>
      <w:r w:rsidRPr="00214E66">
        <w:rPr>
          <w:rStyle w:val="af2"/>
          <w:noProof/>
        </w:rPr>
        <w:t>Клиническая картина</w:t>
      </w:r>
      <w:r w:rsidRPr="00214E66">
        <w:rPr>
          <w:rStyle w:val="af2"/>
          <w:noProof/>
        </w:rPr>
        <w:fldChar w:fldCharType="end"/>
      </w:r>
    </w:p>
    <w:p w14:paraId="7849C8F1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"_Toc251238089"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</w:rPr>
        <w:t>3. Дифференциальная диагностика климактерического синдрома и синдрома истощения яичников</w:t>
      </w:r>
      <w:r w:rsidRPr="00214E66">
        <w:rPr>
          <w:rStyle w:val="af2"/>
          <w:noProof/>
        </w:rPr>
        <w:fldChar w:fldCharType="end"/>
      </w:r>
    </w:p>
    <w:p w14:paraId="41AEC022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"_Toc251238090"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</w:rPr>
        <w:t>4. Лечение</w:t>
      </w:r>
      <w:r w:rsidRPr="00214E66">
        <w:rPr>
          <w:rStyle w:val="af2"/>
          <w:noProof/>
        </w:rPr>
        <w:fldChar w:fldCharType="end"/>
      </w:r>
    </w:p>
    <w:p w14:paraId="680DB87C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"_Toc251238091"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</w:rPr>
        <w:t>Заключение</w:t>
      </w:r>
      <w:r w:rsidRPr="00214E66">
        <w:rPr>
          <w:rStyle w:val="af2"/>
          <w:noProof/>
        </w:rPr>
        <w:fldChar w:fldCharType="end"/>
      </w:r>
    </w:p>
    <w:p w14:paraId="716B489B" w14:textId="77777777"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214E66">
        <w:rPr>
          <w:rStyle w:val="af2"/>
          <w:noProof/>
        </w:rPr>
        <w:fldChar w:fldCharType="begin"/>
      </w:r>
      <w:r w:rsidRPr="00214E66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"_Toc251238092"</w:instrText>
      </w:r>
      <w:r w:rsidRPr="00214E66">
        <w:rPr>
          <w:rStyle w:val="af2"/>
          <w:noProof/>
        </w:rPr>
        <w:instrText xml:space="preserve"> </w:instrText>
      </w:r>
      <w:r w:rsidRPr="00214E66">
        <w:rPr>
          <w:noProof/>
          <w:color w:val="0000FF"/>
          <w:u w:val="single"/>
        </w:rPr>
      </w:r>
      <w:r w:rsidRPr="00214E66">
        <w:rPr>
          <w:rStyle w:val="af2"/>
          <w:noProof/>
        </w:rPr>
        <w:fldChar w:fldCharType="separate"/>
      </w:r>
      <w:r w:rsidRPr="00214E66">
        <w:rPr>
          <w:rStyle w:val="af2"/>
          <w:noProof/>
        </w:rPr>
        <w:t>Список использованной литературы</w:t>
      </w:r>
      <w:r w:rsidRPr="00214E66">
        <w:rPr>
          <w:rStyle w:val="af2"/>
          <w:noProof/>
        </w:rPr>
        <w:fldChar w:fldCharType="end"/>
      </w:r>
    </w:p>
    <w:p w14:paraId="3BCD612A" w14:textId="77777777" w:rsidR="00B60F10" w:rsidRPr="009E1F8B" w:rsidRDefault="00357DEF" w:rsidP="009E1F8B">
      <w:pPr>
        <w:rPr>
          <w:b/>
          <w:bCs/>
        </w:rPr>
      </w:pPr>
      <w:r>
        <w:rPr>
          <w:b/>
          <w:bCs/>
        </w:rPr>
        <w:fldChar w:fldCharType="end"/>
      </w:r>
    </w:p>
    <w:p w14:paraId="51154FAA" w14:textId="77777777" w:rsidR="009E1F8B" w:rsidRPr="009E1F8B" w:rsidRDefault="00B30317" w:rsidP="00B60F10">
      <w:pPr>
        <w:pStyle w:val="2"/>
      </w:pPr>
      <w:r w:rsidRPr="009E1F8B">
        <w:br w:type="page"/>
      </w:r>
      <w:bookmarkStart w:id="0" w:name="_Toc251238086"/>
      <w:r w:rsidR="00DC29DB" w:rsidRPr="009E1F8B">
        <w:lastRenderedPageBreak/>
        <w:t>Введение</w:t>
      </w:r>
      <w:bookmarkEnd w:id="0"/>
    </w:p>
    <w:p w14:paraId="399E0A92" w14:textId="77777777" w:rsidR="00B60F10" w:rsidRDefault="00B60F10" w:rsidP="009E1F8B"/>
    <w:p w14:paraId="7F084665" w14:textId="77777777" w:rsidR="009E1F8B" w:rsidRDefault="001A705D" w:rsidP="009E1F8B">
      <w:r w:rsidRPr="009E1F8B">
        <w:t>Понятие</w:t>
      </w:r>
      <w:r w:rsidR="009E1F8B">
        <w:t xml:space="preserve"> "</w:t>
      </w:r>
      <w:r w:rsidRPr="009E1F8B">
        <w:t>климакс</w:t>
      </w:r>
      <w:r w:rsidR="009E1F8B">
        <w:t xml:space="preserve">" </w:t>
      </w:r>
      <w:r w:rsidR="009E1F8B" w:rsidRPr="009E1F8B">
        <w:t>-</w:t>
      </w:r>
      <w:r w:rsidR="009E1F8B">
        <w:t xml:space="preserve"> "</w:t>
      </w:r>
      <w:r w:rsidRPr="009E1F8B">
        <w:t>симбиоз</w:t>
      </w:r>
      <w:r w:rsidR="009E1F8B">
        <w:t xml:space="preserve">" </w:t>
      </w:r>
      <w:r w:rsidRPr="009E1F8B">
        <w:t>двух слов</w:t>
      </w:r>
      <w:r w:rsidR="009E1F8B" w:rsidRPr="009E1F8B">
        <w:t xml:space="preserve">. </w:t>
      </w:r>
      <w:r w:rsidRPr="009E1F8B">
        <w:t>Одно из них</w:t>
      </w:r>
      <w:r w:rsidR="009E1F8B" w:rsidRPr="009E1F8B">
        <w:t xml:space="preserve"> - </w:t>
      </w:r>
      <w:r w:rsidRPr="009E1F8B">
        <w:t>греческое слово лестница, от которого досталась часть</w:t>
      </w:r>
      <w:r w:rsidR="009E1F8B">
        <w:t xml:space="preserve"> "</w:t>
      </w:r>
      <w:r w:rsidRPr="009E1F8B">
        <w:t>кли</w:t>
      </w:r>
      <w:r w:rsidR="009E1F8B">
        <w:t xml:space="preserve">", </w:t>
      </w:r>
      <w:r w:rsidRPr="009E1F8B">
        <w:t>второе</w:t>
      </w:r>
      <w:r w:rsidR="009E1F8B" w:rsidRPr="009E1F8B">
        <w:t xml:space="preserve"> - </w:t>
      </w:r>
      <w:r w:rsidRPr="009E1F8B">
        <w:t>английское</w:t>
      </w:r>
      <w:r w:rsidR="009E1F8B">
        <w:t xml:space="preserve"> "</w:t>
      </w:r>
      <w:r w:rsidRPr="009E1F8B">
        <w:t>кульминация</w:t>
      </w:r>
      <w:r w:rsidR="009E1F8B">
        <w:t xml:space="preserve">", </w:t>
      </w:r>
      <w:r w:rsidRPr="009E1F8B">
        <w:t>давшее</w:t>
      </w:r>
      <w:r w:rsidR="009E1F8B">
        <w:t xml:space="preserve"> "</w:t>
      </w:r>
      <w:r w:rsidRPr="009E1F8B">
        <w:t>макс</w:t>
      </w:r>
      <w:r w:rsidR="009E1F8B">
        <w:t xml:space="preserve">". </w:t>
      </w:r>
      <w:r w:rsidRPr="009E1F8B">
        <w:t>Однако не правы те женщины, что считают климакс лестницей, ведущей вниз или, тем паче, болезнью</w:t>
      </w:r>
      <w:r w:rsidR="009E1F8B" w:rsidRPr="009E1F8B">
        <w:t xml:space="preserve">. </w:t>
      </w:r>
      <w:r w:rsidRPr="009E1F8B">
        <w:t>Климакс</w:t>
      </w:r>
      <w:r w:rsidR="009E1F8B" w:rsidRPr="009E1F8B">
        <w:t xml:space="preserve"> - </w:t>
      </w:r>
      <w:r w:rsidRPr="009E1F8B">
        <w:t>это абсолютно нормальное природное состояние</w:t>
      </w:r>
      <w:r w:rsidR="009E1F8B" w:rsidRPr="009E1F8B">
        <w:t xml:space="preserve">. </w:t>
      </w:r>
      <w:r w:rsidRPr="009E1F8B">
        <w:t>Медики заметили</w:t>
      </w:r>
      <w:r w:rsidR="009E1F8B" w:rsidRPr="009E1F8B">
        <w:t>:</w:t>
      </w:r>
      <w:r w:rsidR="009E1F8B">
        <w:t xml:space="preserve"> "</w:t>
      </w:r>
      <w:r w:rsidRPr="009E1F8B">
        <w:t>Если женщина удачно миновала климакс, то у нее есть все шансы дожить до 90 лет</w:t>
      </w:r>
      <w:r w:rsidR="009E1F8B">
        <w:t>".</w:t>
      </w:r>
    </w:p>
    <w:p w14:paraId="7B819C34" w14:textId="77777777" w:rsidR="009E1F8B" w:rsidRDefault="001A705D" w:rsidP="009E1F8B">
      <w:r w:rsidRPr="009E1F8B">
        <w:t>Климакс проходит в период с 45 до 55 лет</w:t>
      </w:r>
      <w:r w:rsidR="009E1F8B" w:rsidRPr="009E1F8B">
        <w:t xml:space="preserve">. </w:t>
      </w:r>
      <w:r w:rsidRPr="009E1F8B">
        <w:t>Климакс в возрасте до 45 лет считается ранним</w:t>
      </w:r>
      <w:r w:rsidR="009E1F8B" w:rsidRPr="009E1F8B">
        <w:t xml:space="preserve">. </w:t>
      </w:r>
      <w:r w:rsidRPr="009E1F8B">
        <w:t>После 55 лет</w:t>
      </w:r>
      <w:r w:rsidR="009E1F8B" w:rsidRPr="009E1F8B">
        <w:t xml:space="preserve"> - </w:t>
      </w:r>
      <w:r w:rsidRPr="009E1F8B">
        <w:t>поздним</w:t>
      </w:r>
      <w:r w:rsidR="009E1F8B" w:rsidRPr="009E1F8B">
        <w:t xml:space="preserve">. </w:t>
      </w:r>
      <w:r w:rsidRPr="009E1F8B">
        <w:t>Но это статистические данные, сам процесс у каждой женщины идет в индивидуальные, природой заложенные сроки</w:t>
      </w:r>
      <w:r w:rsidR="009E1F8B" w:rsidRPr="009E1F8B">
        <w:t>.</w:t>
      </w:r>
    </w:p>
    <w:p w14:paraId="36527F7C" w14:textId="77777777" w:rsidR="009E1F8B" w:rsidRDefault="001A705D" w:rsidP="009E1F8B">
      <w:r w:rsidRPr="009E1F8B">
        <w:t>А первыми его проявлениями считается развитие психоневрологического синдрома</w:t>
      </w:r>
      <w:r w:rsidR="009E1F8B" w:rsidRPr="009E1F8B">
        <w:t xml:space="preserve">: </w:t>
      </w:r>
      <w:r w:rsidRPr="009E1F8B">
        <w:t>изменение настроения, повышенная раздражительность, снижение работоспособности и концентрации внимания</w:t>
      </w:r>
      <w:r w:rsidR="009E1F8B" w:rsidRPr="009E1F8B">
        <w:t xml:space="preserve">. </w:t>
      </w:r>
      <w:r w:rsidRPr="009E1F8B">
        <w:t>Женщины начинают замечать, что бытовые мелочи, ранее воспринимаемые совершенно спокойно, доводят до слез и немотивированной агрессии, возникают расстройства сна, повышается утомляемость</w:t>
      </w:r>
      <w:r w:rsidR="009E1F8B" w:rsidRPr="009E1F8B">
        <w:t xml:space="preserve">. </w:t>
      </w:r>
      <w:r w:rsidRPr="009E1F8B">
        <w:t>За этим следуют вегетативные проявления, так называемые</w:t>
      </w:r>
      <w:r w:rsidR="009E1F8B">
        <w:t xml:space="preserve"> "</w:t>
      </w:r>
      <w:r w:rsidRPr="009E1F8B">
        <w:t>приливы</w:t>
      </w:r>
      <w:r w:rsidR="009E1F8B">
        <w:t xml:space="preserve">": </w:t>
      </w:r>
      <w:r w:rsidRPr="009E1F8B">
        <w:t>внезапно появляется жар,</w:t>
      </w:r>
      <w:r w:rsidR="009E1F8B">
        <w:t xml:space="preserve"> "</w:t>
      </w:r>
      <w:r w:rsidRPr="009E1F8B">
        <w:t>полыхают</w:t>
      </w:r>
      <w:r w:rsidR="009E1F8B">
        <w:t xml:space="preserve">" </w:t>
      </w:r>
      <w:r w:rsidRPr="009E1F8B">
        <w:t>руки, лицо, повышается потливость</w:t>
      </w:r>
      <w:r w:rsidR="009E1F8B" w:rsidRPr="009E1F8B">
        <w:t xml:space="preserve">. </w:t>
      </w:r>
      <w:r w:rsidRPr="009E1F8B">
        <w:t>Такие симптомы, в той или иной степени, испытывает большинство женщин</w:t>
      </w:r>
      <w:r w:rsidR="009E1F8B" w:rsidRPr="009E1F8B">
        <w:t xml:space="preserve">. </w:t>
      </w:r>
      <w:r w:rsidRPr="009E1F8B">
        <w:t>У многих отмечается учащенное сердцебиение</w:t>
      </w:r>
      <w:r w:rsidR="009E1F8B" w:rsidRPr="009E1F8B">
        <w:t xml:space="preserve">. </w:t>
      </w:r>
      <w:r w:rsidRPr="009E1F8B">
        <w:t>У некоторых возникают проявления артериальной гипертензии</w:t>
      </w:r>
      <w:r w:rsidR="009E1F8B">
        <w:t xml:space="preserve"> (</w:t>
      </w:r>
      <w:r w:rsidRPr="009E1F8B">
        <w:t>гипертонии</w:t>
      </w:r>
      <w:r w:rsidR="009E1F8B" w:rsidRPr="009E1F8B">
        <w:t>),</w:t>
      </w:r>
      <w:r w:rsidRPr="009E1F8B">
        <w:t xml:space="preserve"> что является одним из самых серьезных проявлений климактерического состояния, поскольку на этом фоне повышается риск возникновения инфарктов и инсультов</w:t>
      </w:r>
      <w:r w:rsidR="009E1F8B" w:rsidRPr="009E1F8B">
        <w:t xml:space="preserve">. </w:t>
      </w:r>
      <w:r w:rsidRPr="009E1F8B">
        <w:t>Поэтому особо внимательными к своему здоровью должны быть те женщины, у которых уже есть</w:t>
      </w:r>
      <w:r w:rsidR="009E1F8B">
        <w:t xml:space="preserve"> "</w:t>
      </w:r>
      <w:r w:rsidRPr="009E1F8B">
        <w:t>фоновые</w:t>
      </w:r>
      <w:r w:rsidR="009E1F8B">
        <w:t xml:space="preserve">" </w:t>
      </w:r>
      <w:r w:rsidRPr="009E1F8B">
        <w:t>хронические заболевания сердечно сосудистой и эндокринно систем</w:t>
      </w:r>
      <w:r w:rsidR="009E1F8B" w:rsidRPr="009E1F8B">
        <w:t>.</w:t>
      </w:r>
    </w:p>
    <w:p w14:paraId="15F196FC" w14:textId="77777777" w:rsidR="009E1F8B" w:rsidRDefault="001A705D" w:rsidP="009E1F8B">
      <w:r w:rsidRPr="009E1F8B">
        <w:lastRenderedPageBreak/>
        <w:t>Еще один из самых неприятных симптомов климакса</w:t>
      </w:r>
      <w:r w:rsidR="009E1F8B" w:rsidRPr="009E1F8B">
        <w:t xml:space="preserve"> - </w:t>
      </w:r>
      <w:r w:rsidRPr="009E1F8B">
        <w:t>ослабление мышц тазового дна и истощение рецепторного аппарата мочевого пузыря, что может проявляться развитием недержания мочи, так называемая</w:t>
      </w:r>
      <w:r w:rsidR="009E1F8B">
        <w:t xml:space="preserve"> "</w:t>
      </w:r>
      <w:r w:rsidRPr="009E1F8B">
        <w:t>гиперактивность</w:t>
      </w:r>
      <w:r w:rsidR="009E1F8B">
        <w:t>".</w:t>
      </w:r>
    </w:p>
    <w:p w14:paraId="7039FA57" w14:textId="77777777" w:rsidR="009E1F8B" w:rsidRDefault="00DD7DAE" w:rsidP="009E1F8B">
      <w:r w:rsidRPr="009E1F8B">
        <w:t xml:space="preserve">Конечно </w:t>
      </w:r>
      <w:r w:rsidR="001A705D" w:rsidRPr="009E1F8B">
        <w:t>далеко не все женщины испытают весь комплекс проблем</w:t>
      </w:r>
      <w:r w:rsidR="009E1F8B" w:rsidRPr="009E1F8B">
        <w:t xml:space="preserve">. </w:t>
      </w:r>
      <w:r w:rsidR="001A705D" w:rsidRPr="009E1F8B">
        <w:t>У подавляющего большинства все ограничивается незначительно выраженным психоневрологическим синдромом и вегетативными изменениями, которые с наступлением менопаузы сходят на нет</w:t>
      </w:r>
      <w:r w:rsidR="009E1F8B" w:rsidRPr="009E1F8B">
        <w:t xml:space="preserve">. </w:t>
      </w:r>
      <w:r w:rsidR="001A705D" w:rsidRPr="009E1F8B">
        <w:t>Но если к наступлению климактерического периода женщина уже является</w:t>
      </w:r>
      <w:r w:rsidR="009E1F8B">
        <w:t xml:space="preserve"> "</w:t>
      </w:r>
      <w:r w:rsidR="001A705D" w:rsidRPr="009E1F8B">
        <w:t>обладательницей</w:t>
      </w:r>
      <w:r w:rsidR="009E1F8B">
        <w:t xml:space="preserve">" </w:t>
      </w:r>
      <w:r w:rsidR="001A705D" w:rsidRPr="009E1F8B">
        <w:t xml:space="preserve">эндокринных, сердечно-сосудистых заболеваний, страдает патологией почек и мочевыводящей системы и </w:t>
      </w:r>
      <w:r w:rsidR="009E1F8B">
        <w:t>т.д.,</w:t>
      </w:r>
      <w:r w:rsidR="001A705D" w:rsidRPr="009E1F8B">
        <w:t xml:space="preserve"> то за период гормональной перестройки возможно обострение этих заболеваний</w:t>
      </w:r>
      <w:r w:rsidR="009E1F8B" w:rsidRPr="009E1F8B">
        <w:t>.</w:t>
      </w:r>
    </w:p>
    <w:p w14:paraId="7B45CFAB" w14:textId="77777777" w:rsidR="009E1F8B" w:rsidRDefault="000B5C9F" w:rsidP="009E1F8B">
      <w:r w:rsidRPr="009E1F8B">
        <w:t>В настоящее время для обозначения периодов климактерия применяются следующие термины</w:t>
      </w:r>
      <w:r w:rsidR="009E1F8B" w:rsidRPr="009E1F8B">
        <w:t>:</w:t>
      </w:r>
    </w:p>
    <w:p w14:paraId="403CBAE6" w14:textId="77777777" w:rsidR="009E1F8B" w:rsidRDefault="000B5C9F" w:rsidP="009E1F8B">
      <w:r w:rsidRPr="009E1F8B">
        <w:t xml:space="preserve">пременопауза </w:t>
      </w:r>
      <w:r w:rsidR="009E1F8B">
        <w:t>-</w:t>
      </w:r>
      <w:r w:rsidRPr="009E1F8B">
        <w:t xml:space="preserve"> период от начала возрастного снижения функции яичников до прекращения менструаций</w:t>
      </w:r>
      <w:r w:rsidR="009E1F8B">
        <w:t xml:space="preserve"> (</w:t>
      </w:r>
      <w:r w:rsidRPr="009E1F8B">
        <w:t>до менопаузы</w:t>
      </w:r>
      <w:r w:rsidR="009E1F8B" w:rsidRPr="009E1F8B">
        <w:t xml:space="preserve">); </w:t>
      </w:r>
      <w:r w:rsidRPr="009E1F8B">
        <w:t>продолжительность пременопаузы от 2 до 10 лет</w:t>
      </w:r>
      <w:r w:rsidR="009E1F8B" w:rsidRPr="009E1F8B">
        <w:t>;</w:t>
      </w:r>
    </w:p>
    <w:p w14:paraId="74DAD30E" w14:textId="77777777" w:rsidR="009E1F8B" w:rsidRDefault="000B5C9F" w:rsidP="009E1F8B">
      <w:r w:rsidRPr="009E1F8B">
        <w:t xml:space="preserve">менопауза </w:t>
      </w:r>
      <w:r w:rsidR="009E1F8B">
        <w:t>-</w:t>
      </w:r>
      <w:r w:rsidRPr="009E1F8B">
        <w:t xml:space="preserve"> последнее маточное кровотечение, обусловленное гормональной функцией яичников</w:t>
      </w:r>
      <w:r w:rsidR="009E1F8B">
        <w:t xml:space="preserve"> (</w:t>
      </w:r>
      <w:r w:rsidRPr="009E1F8B">
        <w:t>последняя менструация</w:t>
      </w:r>
      <w:r w:rsidR="009E1F8B" w:rsidRPr="009E1F8B">
        <w:t xml:space="preserve">); </w:t>
      </w:r>
      <w:r w:rsidRPr="009E1F8B">
        <w:t>естественная менопауза может быть установлена ретроспективно, спустя 12 месяцев после прекращения менструаций</w:t>
      </w:r>
      <w:r w:rsidR="009E1F8B">
        <w:t xml:space="preserve"> (</w:t>
      </w:r>
      <w:r w:rsidRPr="009E1F8B">
        <w:t>средний возраст менопаузы 51,4 года</w:t>
      </w:r>
      <w:r w:rsidR="009E1F8B" w:rsidRPr="009E1F8B">
        <w:t>);</w:t>
      </w:r>
    </w:p>
    <w:p w14:paraId="09DFC78F" w14:textId="77777777" w:rsidR="009E1F8B" w:rsidRDefault="000B5C9F" w:rsidP="009E1F8B">
      <w:r w:rsidRPr="009E1F8B">
        <w:t>индуцированная менопауза</w:t>
      </w:r>
      <w:r w:rsidR="009E1F8B" w:rsidRPr="009E1F8B">
        <w:t>:</w:t>
      </w:r>
    </w:p>
    <w:p w14:paraId="68F77C02" w14:textId="77777777" w:rsidR="009E1F8B" w:rsidRDefault="000B5C9F" w:rsidP="009E1F8B">
      <w:r w:rsidRPr="009E1F8B">
        <w:t>хирургическая</w:t>
      </w:r>
      <w:r w:rsidR="009E1F8B">
        <w:t xml:space="preserve"> (</w:t>
      </w:r>
      <w:r w:rsidRPr="009E1F8B">
        <w:t>искусственное прекращение менструальной функции в результате удаления яичников или матки или и матки и яичников</w:t>
      </w:r>
      <w:r w:rsidR="009E1F8B" w:rsidRPr="009E1F8B">
        <w:t>);</w:t>
      </w:r>
    </w:p>
    <w:p w14:paraId="795D485E" w14:textId="77777777" w:rsidR="009E1F8B" w:rsidRDefault="000B5C9F" w:rsidP="009E1F8B">
      <w:r w:rsidRPr="009E1F8B">
        <w:t>ятрогенная</w:t>
      </w:r>
      <w:r w:rsidR="009E1F8B">
        <w:t xml:space="preserve"> (</w:t>
      </w:r>
      <w:r w:rsidRPr="009E1F8B">
        <w:t>после химио</w:t>
      </w:r>
      <w:r w:rsidR="009E1F8B" w:rsidRPr="009E1F8B">
        <w:t xml:space="preserve">- </w:t>
      </w:r>
      <w:r w:rsidRPr="009E1F8B">
        <w:t>или лучевой терапии</w:t>
      </w:r>
      <w:r w:rsidR="009E1F8B" w:rsidRPr="009E1F8B">
        <w:t>);</w:t>
      </w:r>
    </w:p>
    <w:p w14:paraId="0AAE30B8" w14:textId="77777777" w:rsidR="009E1F8B" w:rsidRDefault="000B5C9F" w:rsidP="009E1F8B">
      <w:r w:rsidRPr="009E1F8B">
        <w:t xml:space="preserve">преждевременная менопауза </w:t>
      </w:r>
      <w:r w:rsidR="009E1F8B">
        <w:t>-</w:t>
      </w:r>
      <w:r w:rsidRPr="009E1F8B">
        <w:t xml:space="preserve"> прекращение менструаций до 40 лет</w:t>
      </w:r>
      <w:r w:rsidR="009E1F8B" w:rsidRPr="009E1F8B">
        <w:t>;</w:t>
      </w:r>
    </w:p>
    <w:p w14:paraId="578FABFA" w14:textId="77777777" w:rsidR="009E1F8B" w:rsidRDefault="000B5C9F" w:rsidP="009E1F8B">
      <w:r w:rsidRPr="009E1F8B">
        <w:t xml:space="preserve">ранняя менопауза </w:t>
      </w:r>
      <w:r w:rsidR="009E1F8B">
        <w:t>-</w:t>
      </w:r>
      <w:r w:rsidRPr="009E1F8B">
        <w:t xml:space="preserve"> прекращение менструаций в возрасте 40 </w:t>
      </w:r>
      <w:r w:rsidR="009E1F8B">
        <w:t>-</w:t>
      </w:r>
      <w:r w:rsidRPr="009E1F8B">
        <w:t xml:space="preserve"> 44 лет</w:t>
      </w:r>
      <w:r w:rsidR="009E1F8B" w:rsidRPr="009E1F8B">
        <w:t>;</w:t>
      </w:r>
    </w:p>
    <w:p w14:paraId="3DC58B4F" w14:textId="77777777" w:rsidR="009E1F8B" w:rsidRDefault="000B5C9F" w:rsidP="009E1F8B">
      <w:r w:rsidRPr="009E1F8B">
        <w:t xml:space="preserve">постменопауза </w:t>
      </w:r>
      <w:r w:rsidR="009E1F8B">
        <w:t>-</w:t>
      </w:r>
      <w:r w:rsidRPr="009E1F8B">
        <w:t xml:space="preserve"> период от менопаузы до полного прекращения функции яичников</w:t>
      </w:r>
      <w:r w:rsidR="009E1F8B" w:rsidRPr="009E1F8B">
        <w:t xml:space="preserve">; </w:t>
      </w:r>
      <w:r w:rsidRPr="009E1F8B">
        <w:t>предшествует наступлению старости</w:t>
      </w:r>
      <w:r w:rsidR="009E1F8B" w:rsidRPr="009E1F8B">
        <w:t>.</w:t>
      </w:r>
    </w:p>
    <w:p w14:paraId="5E7E2858" w14:textId="77777777" w:rsidR="009E1F8B" w:rsidRDefault="000B5C9F" w:rsidP="009E1F8B">
      <w:r w:rsidRPr="009E1F8B">
        <w:lastRenderedPageBreak/>
        <w:t xml:space="preserve">Перименопауза </w:t>
      </w:r>
      <w:r w:rsidR="009E1F8B">
        <w:t>-</w:t>
      </w:r>
      <w:r w:rsidRPr="009E1F8B">
        <w:t xml:space="preserve"> период времени, объединяющий пременопаузу и около 2 лет после менопаузы</w:t>
      </w:r>
      <w:r w:rsidR="009E1F8B" w:rsidRPr="009E1F8B">
        <w:t>.</w:t>
      </w:r>
    </w:p>
    <w:p w14:paraId="28DE9F39" w14:textId="77777777" w:rsidR="009E1F8B" w:rsidRDefault="000B5C9F" w:rsidP="009E1F8B">
      <w:r w:rsidRPr="009E1F8B">
        <w:t>Основная особенность этих периодов, особенно для пременопаузы,</w:t>
      </w:r>
      <w:r w:rsidR="009E1F8B" w:rsidRPr="009E1F8B">
        <w:t xml:space="preserve"> -</w:t>
      </w:r>
      <w:r w:rsidR="009E1F8B">
        <w:t xml:space="preserve"> "</w:t>
      </w:r>
      <w:r w:rsidRPr="009E1F8B">
        <w:t>гормональный хаос</w:t>
      </w:r>
      <w:r w:rsidR="009E1F8B">
        <w:t xml:space="preserve">", </w:t>
      </w:r>
      <w:r w:rsidRPr="009E1F8B">
        <w:t>гормональный дисбаланс</w:t>
      </w:r>
      <w:r w:rsidR="009E1F8B" w:rsidRPr="009E1F8B">
        <w:t>.</w:t>
      </w:r>
    </w:p>
    <w:p w14:paraId="7F8F0CB8" w14:textId="77777777" w:rsidR="009E1F8B" w:rsidRPr="009E1F8B" w:rsidRDefault="005D0EFE" w:rsidP="00B60F10">
      <w:pPr>
        <w:pStyle w:val="2"/>
      </w:pPr>
      <w:r w:rsidRPr="009E1F8B">
        <w:br w:type="page"/>
      </w:r>
      <w:bookmarkStart w:id="1" w:name="_Toc251238087"/>
      <w:r w:rsidRPr="009E1F8B">
        <w:rPr>
          <w:lang w:val="en-US"/>
        </w:rPr>
        <w:lastRenderedPageBreak/>
        <w:t>1</w:t>
      </w:r>
      <w:r w:rsidR="009E1F8B" w:rsidRPr="009E1F8B">
        <w:t xml:space="preserve">. </w:t>
      </w:r>
      <w:r w:rsidR="00D0586C" w:rsidRPr="009E1F8B">
        <w:t>Этиология и патогенез</w:t>
      </w:r>
      <w:bookmarkEnd w:id="1"/>
    </w:p>
    <w:p w14:paraId="2DE7E5D5" w14:textId="77777777" w:rsidR="00B60F10" w:rsidRDefault="00B60F10" w:rsidP="009E1F8B"/>
    <w:p w14:paraId="3468E0F0" w14:textId="77777777" w:rsidR="009E1F8B" w:rsidRDefault="00D0586C" w:rsidP="009E1F8B">
      <w:r w:rsidRPr="009E1F8B">
        <w:t>Главным регулирующим звеном менструального цикла является гипоталамус</w:t>
      </w:r>
      <w:r w:rsidR="009E1F8B" w:rsidRPr="009E1F8B">
        <w:t xml:space="preserve">. </w:t>
      </w:r>
      <w:r w:rsidRPr="009E1F8B">
        <w:t>В нем вырабатываются рилизинг-гормоны</w:t>
      </w:r>
      <w:r w:rsidR="009E1F8B" w:rsidRPr="009E1F8B">
        <w:t xml:space="preserve">. </w:t>
      </w:r>
      <w:r w:rsidRPr="009E1F8B">
        <w:t xml:space="preserve">В настоящее время считается, что гипоталамическая регуляция продукции аденогипофизом ФСГ и ЛГ осуществляется одним гормоном </w:t>
      </w:r>
      <w:r w:rsidR="009E1F8B">
        <w:t>-</w:t>
      </w:r>
      <w:r w:rsidRPr="009E1F8B">
        <w:t xml:space="preserve"> гонадолиберином, вырабатываемым гипоталамусом</w:t>
      </w:r>
      <w:r w:rsidR="009E1F8B" w:rsidRPr="009E1F8B">
        <w:t>.</w:t>
      </w:r>
    </w:p>
    <w:p w14:paraId="368A38BF" w14:textId="77777777" w:rsidR="009E1F8B" w:rsidRDefault="00D0586C" w:rsidP="009E1F8B">
      <w:r w:rsidRPr="009E1F8B">
        <w:t xml:space="preserve">В течение долгих лет система гипоталамус </w:t>
      </w:r>
      <w:r w:rsidR="009E1F8B">
        <w:t>-</w:t>
      </w:r>
      <w:r w:rsidRPr="009E1F8B">
        <w:t xml:space="preserve"> гипофиз </w:t>
      </w:r>
      <w:r w:rsidR="009E1F8B">
        <w:t>-</w:t>
      </w:r>
      <w:r w:rsidRPr="009E1F8B">
        <w:t xml:space="preserve"> яичники функционирует как саморегулирующая система по принципу обратной связи</w:t>
      </w:r>
      <w:r w:rsidR="009E1F8B" w:rsidRPr="009E1F8B">
        <w:t xml:space="preserve">. </w:t>
      </w:r>
      <w:r w:rsidRPr="009E1F8B">
        <w:t>Однако с возрастом наступают иволютивные изменения гипоталамуса, что проявляется повышением порога чувствительности его к действию эстрогенов и повышенной продукцией гонадотропных гормонов, прежде всего фоллитропина</w:t>
      </w:r>
      <w:r w:rsidR="009E1F8B" w:rsidRPr="009E1F8B">
        <w:t xml:space="preserve">. </w:t>
      </w:r>
      <w:r w:rsidRPr="009E1F8B">
        <w:t>Нарушается также цикличность их выделения</w:t>
      </w:r>
      <w:r w:rsidR="009E1F8B" w:rsidRPr="009E1F8B">
        <w:t xml:space="preserve">. </w:t>
      </w:r>
      <w:r w:rsidRPr="009E1F8B">
        <w:t>В силу все увеличивающейся стимуляции яичников со стороны гипоталамуса они секретируют в кровь большое количество не только рабочих гормонов эстрогенов, но и промежуточные продукты их синтеза</w:t>
      </w:r>
      <w:r w:rsidR="009E1F8B" w:rsidRPr="009E1F8B">
        <w:t xml:space="preserve">. </w:t>
      </w:r>
      <w:r w:rsidRPr="009E1F8B">
        <w:t>Однако с определенного момента количество вырабатываемых гормонов яичниками оказывается недостаточным для торможения возбужденной гипоталамической активности и высокой продукции фоллитропина</w:t>
      </w:r>
      <w:r w:rsidR="009E1F8B" w:rsidRPr="009E1F8B">
        <w:t xml:space="preserve">. </w:t>
      </w:r>
      <w:r w:rsidRPr="009E1F8B">
        <w:t>Снижение выделения фоллитропина не происходит, и поэтому не наступает овуляция</w:t>
      </w:r>
      <w:r w:rsidR="009E1F8B" w:rsidRPr="009E1F8B">
        <w:t xml:space="preserve">. </w:t>
      </w:r>
      <w:r w:rsidRPr="009E1F8B">
        <w:t>С прекращением овуляции не развивается желтое тело, прекращается репродуктивная функция</w:t>
      </w:r>
      <w:r w:rsidR="009E1F8B" w:rsidRPr="009E1F8B">
        <w:t>.</w:t>
      </w:r>
    </w:p>
    <w:p w14:paraId="6FAFBDE4" w14:textId="77777777" w:rsidR="009E1F8B" w:rsidRDefault="00D0586C" w:rsidP="009E1F8B">
      <w:r w:rsidRPr="009E1F8B">
        <w:t>С возрастом наблюдается прогрессивное снижение количества примордиальных фолликулов, хотя небольшое их количество можно обнаружить и в постменопаузальных яичниках</w:t>
      </w:r>
      <w:r w:rsidR="009E1F8B" w:rsidRPr="009E1F8B">
        <w:t xml:space="preserve">. </w:t>
      </w:r>
      <w:r w:rsidRPr="009E1F8B">
        <w:t>Наиболее характерна для этого периода резистентность таких фолликулов к действию ФСГ и ЛГ, повышение уровня которых в сыворотке крови всегда имеет место при климаксе</w:t>
      </w:r>
      <w:r w:rsidR="009E1F8B" w:rsidRPr="009E1F8B">
        <w:t>.</w:t>
      </w:r>
    </w:p>
    <w:p w14:paraId="4414D11C" w14:textId="77777777" w:rsidR="009E1F8B" w:rsidRDefault="00D0586C" w:rsidP="009E1F8B">
      <w:r w:rsidRPr="009E1F8B">
        <w:t>Для климакса характерно нарушение секреции многих гормонов и в первую очередь гонадотропных и половых</w:t>
      </w:r>
      <w:r w:rsidR="009E1F8B" w:rsidRPr="009E1F8B">
        <w:t xml:space="preserve">. </w:t>
      </w:r>
      <w:r w:rsidRPr="009E1F8B">
        <w:t xml:space="preserve">Несмотря на почти полное </w:t>
      </w:r>
      <w:r w:rsidRPr="009E1F8B">
        <w:lastRenderedPageBreak/>
        <w:t>прекращение гормональной функции яичников, уровень эстрогенов в сыворотке крови не отражает этого состояния</w:t>
      </w:r>
      <w:r w:rsidR="009E1F8B" w:rsidRPr="009E1F8B">
        <w:t xml:space="preserve">. </w:t>
      </w:r>
      <w:r w:rsidRPr="009E1F8B">
        <w:t>Это связано с тем, что дополнительным источником эстрогенов, преимущественно в виде эстрона, вообще, а особенно в климактерическом периоде, является андростендион, который в периферических тканях конвертируется в эстрон</w:t>
      </w:r>
      <w:r w:rsidR="009E1F8B" w:rsidRPr="009E1F8B">
        <w:t>.</w:t>
      </w:r>
    </w:p>
    <w:p w14:paraId="6DA6ED9F" w14:textId="77777777" w:rsidR="009E1F8B" w:rsidRDefault="00D0586C" w:rsidP="009E1F8B">
      <w:r w:rsidRPr="009E1F8B">
        <w:t>Снижение в организме уровня классических эстрогенов способствует развитию остеопороза</w:t>
      </w:r>
      <w:r w:rsidR="009E1F8B" w:rsidRPr="009E1F8B">
        <w:t xml:space="preserve">. </w:t>
      </w:r>
      <w:r w:rsidRPr="009E1F8B">
        <w:t>Дефицит эстрогенов ускоряет развитие атеросклероза</w:t>
      </w:r>
      <w:r w:rsidR="009E1F8B" w:rsidRPr="009E1F8B">
        <w:t xml:space="preserve">. </w:t>
      </w:r>
      <w:r w:rsidRPr="009E1F8B">
        <w:t>Повышение концентрации гонадотропинов, вероятно, способствует развитию рака яичников</w:t>
      </w:r>
      <w:r w:rsidR="009E1F8B" w:rsidRPr="009E1F8B">
        <w:t xml:space="preserve">. </w:t>
      </w:r>
      <w:r w:rsidRPr="009E1F8B">
        <w:t>Снижение содержания в гипоталамусе дофамина приводит к вегетососудистым реакциям, что проявляется приливами, вегетативными кризами, повышением артериального давления</w:t>
      </w:r>
      <w:r w:rsidR="009E1F8B" w:rsidRPr="009E1F8B">
        <w:t>.</w:t>
      </w:r>
    </w:p>
    <w:p w14:paraId="37F6CD6C" w14:textId="77777777" w:rsidR="009E1F8B" w:rsidRDefault="0034573D" w:rsidP="009E1F8B">
      <w:r w:rsidRPr="009E1F8B">
        <w:t>Ощущение жара является следствием пароксизмальных вегетативных симпатикотонических проявлений</w:t>
      </w:r>
      <w:r w:rsidR="009E1F8B" w:rsidRPr="009E1F8B">
        <w:t xml:space="preserve">. </w:t>
      </w:r>
      <w:r w:rsidRPr="009E1F8B">
        <w:t>Характерные ощущения возникают вследствие центральной гипертермии и проявляются спустя 30-50 минут после спастического состояния капилляров и развития венозного застоя</w:t>
      </w:r>
      <w:r w:rsidR="009E1F8B" w:rsidRPr="009E1F8B">
        <w:t>.</w:t>
      </w:r>
    </w:p>
    <w:p w14:paraId="12336800" w14:textId="77777777" w:rsidR="009E1F8B" w:rsidRDefault="0034573D" w:rsidP="009E1F8B">
      <w:r w:rsidRPr="009E1F8B">
        <w:t>В патогенезе климактерического синдрома имеет значение изменения в функциональном состоянии гипоталамуса</w:t>
      </w:r>
      <w:r w:rsidR="009E1F8B" w:rsidRPr="009E1F8B">
        <w:t xml:space="preserve">. </w:t>
      </w:r>
      <w:r w:rsidRPr="009E1F8B">
        <w:t>При рождении у девочки примордиальных фолликулов от 300 до 500 тыс</w:t>
      </w:r>
      <w:r w:rsidR="009E1F8B" w:rsidRPr="009E1F8B">
        <w:t xml:space="preserve">. </w:t>
      </w:r>
      <w:r w:rsidRPr="009E1F8B">
        <w:t>Но постепенно количество примордиальных фолликулов снижается и к 40 годам их остается от 5 до 10 тыс</w:t>
      </w:r>
      <w:r w:rsidR="009E1F8B" w:rsidRPr="009E1F8B">
        <w:t xml:space="preserve">. </w:t>
      </w:r>
      <w:r w:rsidRPr="009E1F8B">
        <w:t>Соответственно снижается фертильность, изменяется секреция эстрогенов, которая снижается</w:t>
      </w:r>
      <w:r w:rsidR="009E1F8B" w:rsidRPr="009E1F8B">
        <w:t xml:space="preserve">. </w:t>
      </w:r>
      <w:r w:rsidRPr="009E1F8B">
        <w:t>Кроме того, изменяется качественный состав продуцируемых эстрогенов</w:t>
      </w:r>
      <w:r w:rsidR="009E1F8B" w:rsidRPr="009E1F8B">
        <w:t xml:space="preserve">. </w:t>
      </w:r>
      <w:r w:rsidRPr="009E1F8B">
        <w:t>Основные активные фракции эстрогенов</w:t>
      </w:r>
      <w:r w:rsidR="009E1F8B" w:rsidRPr="009E1F8B">
        <w:t xml:space="preserve"> - </w:t>
      </w:r>
      <w:r w:rsidRPr="009E1F8B">
        <w:t>эстрон, эстродиол, эстриол</w:t>
      </w:r>
      <w:r w:rsidR="009E1F8B" w:rsidRPr="009E1F8B">
        <w:t xml:space="preserve">. </w:t>
      </w:r>
      <w:r w:rsidRPr="009E1F8B">
        <w:t>В климактерическом периоде самый активный эстриол</w:t>
      </w:r>
      <w:r w:rsidR="009E1F8B" w:rsidRPr="009E1F8B">
        <w:t xml:space="preserve">. </w:t>
      </w:r>
      <w:r w:rsidRPr="009E1F8B">
        <w:t>В более старшем возрасте сетчатая зона коры надпочечников вырабатывает часть половых гормонов, и часть женщин проходит климактерий очень спокойно и у части женщин не бывает никаких ощущений и проявлений климактерического периода</w:t>
      </w:r>
      <w:r w:rsidR="009E1F8B">
        <w:t xml:space="preserve"> (</w:t>
      </w:r>
      <w:r w:rsidRPr="009E1F8B">
        <w:t>так как у этих женщин надпочечники в течение жизни страдают меньше всего</w:t>
      </w:r>
      <w:r w:rsidR="009E1F8B" w:rsidRPr="009E1F8B">
        <w:t xml:space="preserve">). </w:t>
      </w:r>
      <w:r w:rsidRPr="009E1F8B">
        <w:t>Надпочечники берут на себя функцию яичников, когда угасает функция последних</w:t>
      </w:r>
      <w:r w:rsidR="009E1F8B" w:rsidRPr="009E1F8B">
        <w:t xml:space="preserve">. </w:t>
      </w:r>
      <w:r w:rsidRPr="009E1F8B">
        <w:t>Кроме этого изменяется содержание гонадотропина</w:t>
      </w:r>
      <w:r w:rsidR="009E1F8B" w:rsidRPr="009E1F8B">
        <w:t xml:space="preserve">. </w:t>
      </w:r>
      <w:r w:rsidRPr="009E1F8B">
        <w:t xml:space="preserve">Если эстрогены снижаются, то </w:t>
      </w:r>
      <w:r w:rsidRPr="009E1F8B">
        <w:lastRenderedPageBreak/>
        <w:t>механизму обратной связи гонадотропины повышаются</w:t>
      </w:r>
      <w:r w:rsidR="009E1F8B">
        <w:t xml:space="preserve"> (</w:t>
      </w:r>
      <w:r w:rsidRPr="009E1F8B">
        <w:t>более чем в 10 раз</w:t>
      </w:r>
      <w:r w:rsidR="009E1F8B" w:rsidRPr="009E1F8B">
        <w:t xml:space="preserve">). </w:t>
      </w:r>
      <w:r w:rsidRPr="009E1F8B">
        <w:t>Изменяется соотношение лютеинизирующего гормона и ФСГ</w:t>
      </w:r>
      <w:r w:rsidR="009E1F8B" w:rsidRPr="009E1F8B">
        <w:t xml:space="preserve">. </w:t>
      </w:r>
      <w:r w:rsidRPr="009E1F8B">
        <w:t>В репродуктивном возрасте это соотношение равно единице, в климактерическом периоде больше выделяется ФСГ</w:t>
      </w:r>
      <w:r w:rsidR="009E1F8B">
        <w:t xml:space="preserve"> (</w:t>
      </w:r>
      <w:r w:rsidRPr="009E1F8B">
        <w:t>соотношение 0</w:t>
      </w:r>
      <w:r w:rsidR="009E1F8B">
        <w:t>.4</w:t>
      </w:r>
      <w:r w:rsidRPr="009E1F8B">
        <w:t>3</w:t>
      </w:r>
      <w:r w:rsidR="009E1F8B" w:rsidRPr="009E1F8B">
        <w:t xml:space="preserve">). </w:t>
      </w:r>
      <w:r w:rsidRPr="009E1F8B">
        <w:t>Современная концепция о патогенезе климактерического синдрома придает большое значение возрастным изменениям гипоталамических структур</w:t>
      </w:r>
      <w:r w:rsidR="009E1F8B" w:rsidRPr="009E1F8B">
        <w:t>.</w:t>
      </w:r>
    </w:p>
    <w:p w14:paraId="59299194" w14:textId="77777777" w:rsidR="009E1F8B" w:rsidRDefault="0034573D" w:rsidP="009E1F8B">
      <w:r w:rsidRPr="009E1F8B">
        <w:t>Кроме вазомоторных симпатикотонических проявлений характерных для климактерического синдрома, о наличии климактерия свидетельствует изменения гонадотропина</w:t>
      </w:r>
      <w:r w:rsidR="009E1F8B" w:rsidRPr="009E1F8B">
        <w:t xml:space="preserve">. </w:t>
      </w:r>
      <w:r w:rsidRPr="009E1F8B">
        <w:t>Также в этом возрасте, как правило, встречаются повышение АД, часто ожирение, гиперхолестеринемия, что говорит о нарушении функции гипоталамуса</w:t>
      </w:r>
      <w:r w:rsidR="009E1F8B" w:rsidRPr="009E1F8B">
        <w:t xml:space="preserve">. </w:t>
      </w:r>
      <w:r w:rsidRPr="009E1F8B">
        <w:t>По мнению академия Баранова для климактерического синдрома характерно повышенная возбудимость гипоталамических центров</w:t>
      </w:r>
      <w:r w:rsidR="009E1F8B" w:rsidRPr="009E1F8B">
        <w:t xml:space="preserve">. </w:t>
      </w:r>
      <w:r w:rsidRPr="009E1F8B">
        <w:t>Таким образом, многочисленные клинико-физиологические исследования указывают на сложный и многообразный патогенез климактерического синдрома возникновение которого связано с нарушением адаптационных механизмов и метаболического равновесия в период возрастной перестройки</w:t>
      </w:r>
      <w:r w:rsidR="009E1F8B" w:rsidRPr="009E1F8B">
        <w:t>.</w:t>
      </w:r>
    </w:p>
    <w:p w14:paraId="2AC2C2D8" w14:textId="77777777" w:rsidR="009E1F8B" w:rsidRDefault="0034573D" w:rsidP="009E1F8B">
      <w:r w:rsidRPr="009E1F8B">
        <w:t>Постменопауза</w:t>
      </w:r>
      <w:r w:rsidR="009E1F8B" w:rsidRPr="009E1F8B">
        <w:t xml:space="preserve"> - </w:t>
      </w:r>
      <w:r w:rsidRPr="009E1F8B">
        <w:t>один из важнейших этапов в онтогенетическом цикле женщины</w:t>
      </w:r>
      <w:r w:rsidR="009E1F8B" w:rsidRPr="009E1F8B">
        <w:t xml:space="preserve">. </w:t>
      </w:r>
      <w:r w:rsidRPr="009E1F8B">
        <w:t>Анализируя основной спектр патологических процессов женской половой сферы периода постменопаузы, можно отметить одно парадоксальное обстоятельство</w:t>
      </w:r>
      <w:r w:rsidR="009E1F8B" w:rsidRPr="009E1F8B">
        <w:t xml:space="preserve">: </w:t>
      </w:r>
      <w:r w:rsidRPr="009E1F8B">
        <w:t>в одних случаях в постменопаузе доминируют инволютивно-атрофические процессы, в других наблюдениях имеют место гиперпластические процессы и рак</w:t>
      </w:r>
      <w:r w:rsidR="009E1F8B">
        <w:t>.</w:t>
      </w:r>
      <w:r w:rsidR="00B60F10">
        <w:t xml:space="preserve"> Т.</w:t>
      </w:r>
      <w:r w:rsidRPr="009E1F8B">
        <w:t>е</w:t>
      </w:r>
      <w:r w:rsidR="009E1F8B" w:rsidRPr="009E1F8B">
        <w:t xml:space="preserve">. </w:t>
      </w:r>
      <w:r w:rsidRPr="009E1F8B">
        <w:t>вектор патогенетических механизмов имеет разную направленность</w:t>
      </w:r>
      <w:r w:rsidR="009E1F8B" w:rsidRPr="009E1F8B">
        <w:t xml:space="preserve">. </w:t>
      </w:r>
      <w:r w:rsidRPr="009E1F8B">
        <w:t>Попытка объяснения этого фактора потребовала обследования двух групп пациенток</w:t>
      </w:r>
      <w:r w:rsidR="009E1F8B" w:rsidRPr="009E1F8B">
        <w:t>.</w:t>
      </w:r>
    </w:p>
    <w:p w14:paraId="0CB99769" w14:textId="77777777" w:rsidR="009E1F8B" w:rsidRDefault="0034573D" w:rsidP="009E1F8B">
      <w:r w:rsidRPr="009E1F8B">
        <w:t>В 1 группу</w:t>
      </w:r>
      <w:r w:rsidR="009E1F8B">
        <w:t xml:space="preserve"> (</w:t>
      </w:r>
      <w:r w:rsidRPr="009E1F8B">
        <w:t>312 женщин</w:t>
      </w:r>
      <w:r w:rsidR="009E1F8B" w:rsidRPr="009E1F8B">
        <w:t xml:space="preserve">) </w:t>
      </w:r>
      <w:r w:rsidRPr="009E1F8B">
        <w:t>были включены пациентки с нормальным индексом массы тела, с явлениями атрофии вульвы, влагалища и эндометрия</w:t>
      </w:r>
      <w:r w:rsidR="009E1F8B" w:rsidRPr="009E1F8B">
        <w:t>.</w:t>
      </w:r>
    </w:p>
    <w:p w14:paraId="46F260CD" w14:textId="77777777" w:rsidR="009E1F8B" w:rsidRDefault="0034573D" w:rsidP="009E1F8B">
      <w:r w:rsidRPr="009E1F8B">
        <w:t>Во 2 группу</w:t>
      </w:r>
      <w:r w:rsidR="009E1F8B">
        <w:t xml:space="preserve"> (</w:t>
      </w:r>
      <w:r w:rsidRPr="009E1F8B">
        <w:t>360 женщин</w:t>
      </w:r>
      <w:r w:rsidR="009E1F8B" w:rsidRPr="009E1F8B">
        <w:t xml:space="preserve">) </w:t>
      </w:r>
      <w:r w:rsidRPr="009E1F8B">
        <w:t xml:space="preserve">включены пациентки преимущественно с избыточным индексом массы тела, клинически нормальным состоянием наружных половых органов и с гиперпластическими процессами в </w:t>
      </w:r>
      <w:r w:rsidRPr="009E1F8B">
        <w:lastRenderedPageBreak/>
        <w:t>эндометрии</w:t>
      </w:r>
      <w:r w:rsidR="009E1F8B" w:rsidRPr="009E1F8B">
        <w:t xml:space="preserve">. </w:t>
      </w:r>
      <w:r w:rsidRPr="009E1F8B">
        <w:t>У всех пациенток исследованы уровни гонадотропных и стероидных гормонов, уровень минерализации костной ткани, уровень специфических эстроген-рецепторов в тканях-мишенях</w:t>
      </w:r>
      <w:r w:rsidR="009E1F8B">
        <w:t xml:space="preserve"> (</w:t>
      </w:r>
      <w:r w:rsidRPr="009E1F8B">
        <w:t>вульва и эндометрий</w:t>
      </w:r>
      <w:r w:rsidR="009E1F8B" w:rsidRPr="009E1F8B">
        <w:t xml:space="preserve">). </w:t>
      </w:r>
      <w:r w:rsidRPr="009E1F8B">
        <w:t>Анализ всего объема исследований с учетом гормонального гомеостаза и уровня рецепторов в органах-мишенях позволили высказаться в отношении возможных 4 патогенетических вариантах постменопаузы</w:t>
      </w:r>
      <w:r w:rsidR="009E1F8B" w:rsidRPr="009E1F8B">
        <w:t>:</w:t>
      </w:r>
    </w:p>
    <w:p w14:paraId="5B786127" w14:textId="77777777" w:rsidR="009E1F8B" w:rsidRDefault="0034573D" w:rsidP="009E1F8B">
      <w:r w:rsidRPr="009E1F8B">
        <w:t>1 вариант</w:t>
      </w:r>
      <w:r w:rsidR="009E1F8B" w:rsidRPr="009E1F8B">
        <w:t xml:space="preserve"> - </w:t>
      </w:r>
      <w:r w:rsidRPr="009E1F8B">
        <w:t>отсутствие или низкий уровень рецепторов в тканях-мишенях на фоне гипоэстрогении</w:t>
      </w:r>
      <w:r w:rsidR="009E1F8B" w:rsidRPr="009E1F8B">
        <w:t>;</w:t>
      </w:r>
    </w:p>
    <w:p w14:paraId="3433F65A" w14:textId="77777777" w:rsidR="009E1F8B" w:rsidRDefault="0034573D" w:rsidP="009E1F8B">
      <w:r w:rsidRPr="009E1F8B">
        <w:t>2 вариант</w:t>
      </w:r>
      <w:r w:rsidR="009E1F8B" w:rsidRPr="009E1F8B">
        <w:t xml:space="preserve"> - </w:t>
      </w:r>
      <w:r w:rsidRPr="009E1F8B">
        <w:t>высокий уровень рецепторов на фоне гипоэстрогении</w:t>
      </w:r>
      <w:r w:rsidR="009E1F8B" w:rsidRPr="009E1F8B">
        <w:t>;</w:t>
      </w:r>
    </w:p>
    <w:p w14:paraId="487EA4B9" w14:textId="77777777" w:rsidR="009E1F8B" w:rsidRDefault="0034573D" w:rsidP="009E1F8B">
      <w:r w:rsidRPr="009E1F8B">
        <w:t>3 вариант</w:t>
      </w:r>
      <w:r w:rsidR="009E1F8B" w:rsidRPr="009E1F8B">
        <w:t xml:space="preserve"> - </w:t>
      </w:r>
      <w:r w:rsidRPr="009E1F8B">
        <w:t>отсутствие или низкий уровень рецепторов на фоне гиперэстрогении</w:t>
      </w:r>
      <w:r w:rsidR="009E1F8B" w:rsidRPr="009E1F8B">
        <w:t>;</w:t>
      </w:r>
    </w:p>
    <w:p w14:paraId="3D8238BB" w14:textId="77777777" w:rsidR="009E1F8B" w:rsidRDefault="0034573D" w:rsidP="009E1F8B">
      <w:r w:rsidRPr="009E1F8B">
        <w:t>4 вариант</w:t>
      </w:r>
      <w:r w:rsidR="009E1F8B" w:rsidRPr="009E1F8B">
        <w:t xml:space="preserve"> - </w:t>
      </w:r>
      <w:r w:rsidRPr="009E1F8B">
        <w:t>высокий уровень рецепторов на фоне гиперэстрогении</w:t>
      </w:r>
      <w:r w:rsidR="009E1F8B" w:rsidRPr="009E1F8B">
        <w:t>.</w:t>
      </w:r>
    </w:p>
    <w:p w14:paraId="47C72A83" w14:textId="77777777" w:rsidR="009E1F8B" w:rsidRDefault="0034573D" w:rsidP="009E1F8B">
      <w:r w:rsidRPr="009E1F8B">
        <w:t>Известно, что у 20-30% женщин в постменопаузе не бывает приливов, а у некоторых имеются уровни эстрадиола</w:t>
      </w:r>
      <w:r w:rsidR="009E1F8B">
        <w:t xml:space="preserve"> (</w:t>
      </w:r>
      <w:r w:rsidRPr="009E1F8B">
        <w:t>Э2</w:t>
      </w:r>
      <w:r w:rsidR="009E1F8B" w:rsidRPr="009E1F8B">
        <w:t>),</w:t>
      </w:r>
      <w:r w:rsidRPr="009E1F8B">
        <w:t xml:space="preserve"> превышающие границы постменопаузальной</w:t>
      </w:r>
      <w:r w:rsidR="009E1F8B">
        <w:t xml:space="preserve"> "</w:t>
      </w:r>
      <w:r w:rsidRPr="009E1F8B">
        <w:t>нормы</w:t>
      </w:r>
      <w:r w:rsidR="009E1F8B">
        <w:t xml:space="preserve">" </w:t>
      </w:r>
      <w:r w:rsidR="009E1F8B" w:rsidRPr="009E1F8B">
        <w:t xml:space="preserve">- </w:t>
      </w:r>
      <w:r w:rsidRPr="009E1F8B">
        <w:t>150 пмоль/л</w:t>
      </w:r>
      <w:r w:rsidR="009E1F8B" w:rsidRPr="009E1F8B">
        <w:t>.</w:t>
      </w:r>
    </w:p>
    <w:p w14:paraId="3EB6AF7E" w14:textId="77777777" w:rsidR="0034573D" w:rsidRPr="009E1F8B" w:rsidRDefault="0034573D" w:rsidP="009E1F8B">
      <w:r w:rsidRPr="009E1F8B">
        <w:t>У 44 из 50 пациенток содержание Э2 колебалось от 0,001 до 144 пмоль/л</w:t>
      </w:r>
      <w:r w:rsidR="009E1F8B">
        <w:t xml:space="preserve"> (</w:t>
      </w:r>
      <w:r w:rsidRPr="009E1F8B">
        <w:rPr>
          <w:lang w:val="en-US"/>
        </w:rPr>
        <w:t>med</w:t>
      </w:r>
      <w:r w:rsidRPr="009E1F8B">
        <w:t>=47 пмоль/л</w:t>
      </w:r>
      <w:r w:rsidR="009E1F8B" w:rsidRPr="009E1F8B">
        <w:t>),</w:t>
      </w:r>
      <w:r w:rsidRPr="009E1F8B">
        <w:t xml:space="preserve"> у остальных 6</w:t>
      </w:r>
      <w:r w:rsidR="009E1F8B">
        <w:t xml:space="preserve"> (</w:t>
      </w:r>
      <w:r w:rsidRPr="009E1F8B">
        <w:t>12%</w:t>
      </w:r>
      <w:r w:rsidR="009E1F8B" w:rsidRPr="009E1F8B">
        <w:t xml:space="preserve">) </w:t>
      </w:r>
      <w:r w:rsidRPr="009E1F8B">
        <w:t>оно превышало 150, колебалось от 160 до 327 пмоль/л</w:t>
      </w:r>
      <w:r w:rsidR="009E1F8B">
        <w:t xml:space="preserve"> (</w:t>
      </w:r>
      <w:r w:rsidRPr="009E1F8B">
        <w:rPr>
          <w:lang w:val="en-US"/>
        </w:rPr>
        <w:t>med</w:t>
      </w:r>
      <w:r w:rsidRPr="009E1F8B">
        <w:t>=234</w:t>
      </w:r>
      <w:r w:rsidR="009E1F8B" w:rsidRPr="009E1F8B">
        <w:t>),</w:t>
      </w:r>
      <w:r w:rsidRPr="009E1F8B">
        <w:t xml:space="preserve"> что не отличалось от содержания его в раннюю фолликулярную фазу цикла репродуктивного периода</w:t>
      </w:r>
      <w:r w:rsidR="009E1F8B" w:rsidRPr="009E1F8B">
        <w:t xml:space="preserve">. </w:t>
      </w:r>
      <w:r w:rsidRPr="009E1F8B">
        <w:t>Женщины с большим содержанием Э2 были старше, имели большую длительность менопаузы</w:t>
      </w:r>
      <w:r w:rsidR="009E1F8B">
        <w:t xml:space="preserve"> (</w:t>
      </w:r>
      <w:r w:rsidRPr="009E1F8B">
        <w:t>р0,05</w:t>
      </w:r>
      <w:r w:rsidR="009E1F8B" w:rsidRPr="009E1F8B">
        <w:t xml:space="preserve">). </w:t>
      </w:r>
      <w:r w:rsidRPr="009E1F8B">
        <w:t>Против ожидаемого, они чаще страдали от приливов и болели гипертонической болезнью, имели более высокое систолическое АД</w:t>
      </w:r>
      <w:r w:rsidR="009E1F8B">
        <w:t xml:space="preserve"> (</w:t>
      </w:r>
      <w:r w:rsidRPr="009E1F8B">
        <w:t>р 150 пмоль/л был недостоверно больше, но среди женщин с высоким Э2 встречались женщины с низким ИМТ, а среди тех, у кого содержание Э2 было низким, встречались женщины с ожирением</w:t>
      </w:r>
      <w:r w:rsidR="009E1F8B" w:rsidRPr="009E1F8B">
        <w:t xml:space="preserve">. </w:t>
      </w:r>
      <w:r w:rsidRPr="009E1F8B">
        <w:t>У женщин с большим содержанием Э2 были ниже уровни ЛГ, ФСГ, пролактина, тестостерона</w:t>
      </w:r>
      <w:r w:rsidR="009E1F8B">
        <w:t xml:space="preserve"> (</w:t>
      </w:r>
      <w:r w:rsidRPr="009E1F8B">
        <w:t>р0,05</w:t>
      </w:r>
      <w:r w:rsidR="009E1F8B" w:rsidRPr="009E1F8B">
        <w:t xml:space="preserve">). </w:t>
      </w:r>
      <w:r w:rsidRPr="009E1F8B">
        <w:t>Они имели недостоверно более низкие уровни ОХ, ЛПНП</w:t>
      </w:r>
      <w:r w:rsidR="009E1F8B" w:rsidRPr="009E1F8B">
        <w:t xml:space="preserve">. </w:t>
      </w:r>
      <w:r w:rsidRPr="009E1F8B">
        <w:t>Уровни гормонов, липидов</w:t>
      </w:r>
      <w:r w:rsidR="009E1F8B" w:rsidRPr="009E1F8B">
        <w:t xml:space="preserve"> - </w:t>
      </w:r>
      <w:r w:rsidRPr="009E1F8B">
        <w:t xml:space="preserve">легко изменяемые параметры, но то, что зафиксированные нами более высокие уровни Э2 не </w:t>
      </w:r>
      <w:r w:rsidRPr="009E1F8B">
        <w:lastRenderedPageBreak/>
        <w:t>транзиторное явление, доказывают более высокие показатели МПКТ поясничных позвонков</w:t>
      </w:r>
    </w:p>
    <w:p w14:paraId="01774EB1" w14:textId="77777777" w:rsidR="009E1F8B" w:rsidRDefault="0034573D" w:rsidP="009E1F8B">
      <w:r w:rsidRPr="009E1F8B">
        <w:t>Большинство женщин в постменопаузе испытывают приливы разной интенсивности, но 20-30% женщин не имеют их</w:t>
      </w:r>
      <w:r w:rsidR="009E1F8B" w:rsidRPr="009E1F8B">
        <w:t xml:space="preserve">. </w:t>
      </w:r>
      <w:r w:rsidRPr="009E1F8B">
        <w:t>Разницу в ощущениях и оценке приливов пытаются объяснять различиями в уровне образования женщин, социально-экономическими условиями, отношением к менопаузе, степенью ожирения</w:t>
      </w:r>
      <w:r w:rsidR="009E1F8B" w:rsidRPr="009E1F8B">
        <w:t>.</w:t>
      </w:r>
    </w:p>
    <w:p w14:paraId="59128E94" w14:textId="77777777" w:rsidR="009E1F8B" w:rsidRDefault="0062022B" w:rsidP="009E1F8B">
      <w:r w:rsidRPr="009E1F8B">
        <w:t xml:space="preserve">Были </w:t>
      </w:r>
      <w:r w:rsidR="0034573D" w:rsidRPr="009E1F8B">
        <w:t>изучили взаимосвязи между интенсивностью приливов, размерами яичников, уровнями гонадотропинов, половых стероидов, гормонов надпочечников и щитовидной железы, минеральной плотностью костной ткани</w:t>
      </w:r>
      <w:r w:rsidR="009E1F8B">
        <w:t xml:space="preserve"> (</w:t>
      </w:r>
      <w:r w:rsidR="0034573D" w:rsidRPr="009E1F8B">
        <w:t>МПКТ</w:t>
      </w:r>
      <w:r w:rsidR="009E1F8B" w:rsidRPr="009E1F8B">
        <w:t xml:space="preserve">) </w:t>
      </w:r>
      <w:r w:rsidR="0034573D" w:rsidRPr="009E1F8B">
        <w:t>и профилем липидов</w:t>
      </w:r>
      <w:r w:rsidR="009E1F8B">
        <w:t>.9</w:t>
      </w:r>
      <w:r w:rsidR="0034573D" w:rsidRPr="009E1F8B">
        <w:t>8 женщин были разделены на 4 группы</w:t>
      </w:r>
      <w:r w:rsidR="009E1F8B" w:rsidRPr="009E1F8B">
        <w:t>.</w:t>
      </w:r>
    </w:p>
    <w:p w14:paraId="37F49909" w14:textId="77777777" w:rsidR="009E1F8B" w:rsidRDefault="0034573D" w:rsidP="009E1F8B">
      <w:r w:rsidRPr="009E1F8B">
        <w:t>В первую вошли 30 женщин, никогда не имевших приливов,</w:t>
      </w:r>
    </w:p>
    <w:p w14:paraId="3D9FC855" w14:textId="77777777" w:rsidR="009E1F8B" w:rsidRDefault="0034573D" w:rsidP="009E1F8B">
      <w:r w:rsidRPr="009E1F8B">
        <w:t>во вторую</w:t>
      </w:r>
      <w:r w:rsidR="009E1F8B" w:rsidRPr="009E1F8B">
        <w:t xml:space="preserve"> - </w:t>
      </w:r>
      <w:r w:rsidRPr="009E1F8B">
        <w:t>23 пациентки, имевшие приливы в прошлом,</w:t>
      </w:r>
    </w:p>
    <w:p w14:paraId="35D54B75" w14:textId="77777777" w:rsidR="009E1F8B" w:rsidRDefault="0034573D" w:rsidP="009E1F8B">
      <w:r w:rsidRPr="009E1F8B">
        <w:t>в третью</w:t>
      </w:r>
      <w:r w:rsidR="009E1F8B" w:rsidRPr="009E1F8B">
        <w:t xml:space="preserve"> - </w:t>
      </w:r>
      <w:r w:rsidRPr="009E1F8B">
        <w:t>25 женщин со слабыми и умеренными приливами, в четвертую</w:t>
      </w:r>
      <w:r w:rsidR="009E1F8B" w:rsidRPr="009E1F8B">
        <w:t xml:space="preserve"> - </w:t>
      </w:r>
      <w:r w:rsidRPr="009E1F8B">
        <w:t>20 с частыми и интенсивными приливами</w:t>
      </w:r>
      <w:r w:rsidR="009E1F8B" w:rsidRPr="009E1F8B">
        <w:t>.</w:t>
      </w:r>
    </w:p>
    <w:p w14:paraId="52BC9488" w14:textId="77777777" w:rsidR="009E1F8B" w:rsidRDefault="0034573D" w:rsidP="009E1F8B">
      <w:r w:rsidRPr="009E1F8B">
        <w:t>Яичники женщин 4-й группы, более молодых</w:t>
      </w:r>
      <w:r w:rsidR="009E1F8B">
        <w:t xml:space="preserve"> (</w:t>
      </w:r>
      <w:r w:rsidRPr="009E1F8B">
        <w:t>р0,05</w:t>
      </w:r>
      <w:r w:rsidR="009E1F8B" w:rsidRPr="009E1F8B">
        <w:t>),</w:t>
      </w:r>
      <w:r w:rsidRPr="009E1F8B">
        <w:t xml:space="preserve"> 17а-ОП</w:t>
      </w:r>
      <w:r w:rsidR="009E1F8B">
        <w:t xml:space="preserve"> (</w:t>
      </w:r>
      <w:r w:rsidRPr="009E1F8B">
        <w:t>р</w:t>
      </w:r>
    </w:p>
    <w:p w14:paraId="279AF4C2" w14:textId="77777777" w:rsidR="009E1F8B" w:rsidRDefault="0034573D" w:rsidP="009E1F8B">
      <w:r w:rsidRPr="009E1F8B">
        <w:t>Итак,</w:t>
      </w:r>
    </w:p>
    <w:p w14:paraId="7EAC77A9" w14:textId="77777777" w:rsidR="009E1F8B" w:rsidRDefault="0034573D" w:rsidP="009E1F8B">
      <w:r w:rsidRPr="009E1F8B">
        <w:t>1</w:t>
      </w:r>
      <w:r w:rsidR="009E1F8B" w:rsidRPr="009E1F8B">
        <w:t xml:space="preserve">) </w:t>
      </w:r>
      <w:r w:rsidRPr="009E1F8B">
        <w:t>интенсивность приливов зависит от размеров яичников</w:t>
      </w:r>
      <w:r w:rsidR="009E1F8B">
        <w:t xml:space="preserve"> (</w:t>
      </w:r>
      <w:r w:rsidRPr="009E1F8B">
        <w:t>объема андроген-продуцирующей стромы</w:t>
      </w:r>
      <w:r w:rsidR="009E1F8B" w:rsidRPr="009E1F8B">
        <w:t xml:space="preserve">) </w:t>
      </w:r>
      <w:r w:rsidRPr="009E1F8B">
        <w:t>и, вероятно, генетически обусловлена, как и возраст менопаузы и количество фолликулов</w:t>
      </w:r>
      <w:r w:rsidR="009E1F8B" w:rsidRPr="009E1F8B">
        <w:t>;</w:t>
      </w:r>
    </w:p>
    <w:p w14:paraId="39778FA6" w14:textId="77777777" w:rsidR="009E1F8B" w:rsidRDefault="0034573D" w:rsidP="009E1F8B">
      <w:r w:rsidRPr="009E1F8B">
        <w:t>2</w:t>
      </w:r>
      <w:r w:rsidR="009E1F8B" w:rsidRPr="009E1F8B">
        <w:t xml:space="preserve">) </w:t>
      </w:r>
      <w:r w:rsidRPr="009E1F8B">
        <w:t>отсутствие горячих приливов в постменопаузе, возможно, является следствием некоторых нарушений в функции надпочечников и щитовидной железы и не является признаком благополучия</w:t>
      </w:r>
      <w:r w:rsidR="009E1F8B" w:rsidRPr="009E1F8B">
        <w:t xml:space="preserve">. </w:t>
      </w:r>
      <w:r w:rsidRPr="009E1F8B">
        <w:t>Эти женщины склонны к остепорозу и атеросклерозу</w:t>
      </w:r>
      <w:r w:rsidR="009E1F8B" w:rsidRPr="009E1F8B">
        <w:t>.</w:t>
      </w:r>
    </w:p>
    <w:p w14:paraId="3ACE9385" w14:textId="77777777" w:rsidR="009E1F8B" w:rsidRDefault="0034573D" w:rsidP="009E1F8B">
      <w:r w:rsidRPr="009E1F8B">
        <w:t>Не все женщины в менопаузе имеют дефицит эстрадиола</w:t>
      </w:r>
      <w:r w:rsidR="00B60F10">
        <w:t>.</w:t>
      </w:r>
    </w:p>
    <w:p w14:paraId="21FE2258" w14:textId="77777777" w:rsidR="00B60F10" w:rsidRPr="009E1F8B" w:rsidRDefault="00B60F10" w:rsidP="009E1F8B"/>
    <w:p w14:paraId="2D785952" w14:textId="77777777" w:rsidR="00120F39" w:rsidRPr="009E1F8B" w:rsidRDefault="00BC4FC6" w:rsidP="00B60F10">
      <w:pPr>
        <w:pStyle w:val="2"/>
        <w:rPr>
          <w:lang w:val="en-US"/>
        </w:rPr>
      </w:pPr>
      <w:bookmarkStart w:id="2" w:name="_Toc251238088"/>
      <w:r w:rsidRPr="009E1F8B">
        <w:rPr>
          <w:lang w:val="en-US"/>
        </w:rPr>
        <w:t>2</w:t>
      </w:r>
      <w:r w:rsidR="009E1F8B" w:rsidRPr="009E1F8B">
        <w:rPr>
          <w:lang w:val="en-US"/>
        </w:rPr>
        <w:t xml:space="preserve">. </w:t>
      </w:r>
      <w:r w:rsidRPr="009E1F8B">
        <w:t>Клиническая картина</w:t>
      </w:r>
      <w:bookmarkEnd w:id="2"/>
    </w:p>
    <w:p w14:paraId="7D075FF9" w14:textId="77777777" w:rsidR="00B60F10" w:rsidRDefault="00B60F10" w:rsidP="009E1F8B"/>
    <w:p w14:paraId="1EF9D4B6" w14:textId="77777777" w:rsidR="009E1F8B" w:rsidRDefault="00120F39" w:rsidP="009E1F8B">
      <w:r w:rsidRPr="009E1F8B">
        <w:t>Основными проявлениями климактерического синдрома являются</w:t>
      </w:r>
      <w:r w:rsidR="009E1F8B" w:rsidRPr="009E1F8B">
        <w:t>:</w:t>
      </w:r>
    </w:p>
    <w:p w14:paraId="71620A54" w14:textId="77777777" w:rsidR="009E1F8B" w:rsidRDefault="00120F39" w:rsidP="009E1F8B">
      <w:r w:rsidRPr="009E1F8B">
        <w:lastRenderedPageBreak/>
        <w:t>1</w:t>
      </w:r>
      <w:r w:rsidR="009E1F8B" w:rsidRPr="009E1F8B">
        <w:t>.</w:t>
      </w:r>
      <w:r w:rsidR="009E1F8B">
        <w:t xml:space="preserve"> "</w:t>
      </w:r>
      <w:r w:rsidRPr="009E1F8B">
        <w:t>Приливы</w:t>
      </w:r>
      <w:r w:rsidR="009E1F8B">
        <w:t>"</w:t>
      </w:r>
    </w:p>
    <w:p w14:paraId="59332BE7" w14:textId="77777777" w:rsidR="009E1F8B" w:rsidRDefault="00120F39" w:rsidP="009E1F8B">
      <w:r w:rsidRPr="009E1F8B">
        <w:t>2</w:t>
      </w:r>
      <w:r w:rsidR="009E1F8B" w:rsidRPr="009E1F8B">
        <w:t xml:space="preserve">. </w:t>
      </w:r>
      <w:r w:rsidRPr="009E1F8B">
        <w:t>Выраженная потливость</w:t>
      </w:r>
    </w:p>
    <w:p w14:paraId="1B2832A2" w14:textId="77777777" w:rsidR="009E1F8B" w:rsidRDefault="00120F39" w:rsidP="009E1F8B">
      <w:r w:rsidRPr="009E1F8B">
        <w:t>3</w:t>
      </w:r>
      <w:r w:rsidR="009E1F8B" w:rsidRPr="009E1F8B">
        <w:t xml:space="preserve">. </w:t>
      </w:r>
      <w:r w:rsidRPr="009E1F8B">
        <w:t>Парестезии, онемение конечностей, чувство ползания</w:t>
      </w:r>
      <w:r w:rsidR="009E1F8B">
        <w:t xml:space="preserve"> "</w:t>
      </w:r>
      <w:r w:rsidRPr="009E1F8B">
        <w:t>мурашек</w:t>
      </w:r>
      <w:r w:rsidR="009E1F8B">
        <w:t xml:space="preserve">" </w:t>
      </w:r>
      <w:r w:rsidRPr="009E1F8B">
        <w:t>в руках и ногах, жжение, покалывание, неопределенные боли, возникающие чаще в ночное время</w:t>
      </w:r>
      <w:r w:rsidR="009E1F8B" w:rsidRPr="009E1F8B">
        <w:t>.</w:t>
      </w:r>
    </w:p>
    <w:p w14:paraId="702B3209" w14:textId="77777777" w:rsidR="009E1F8B" w:rsidRDefault="00120F39" w:rsidP="009E1F8B">
      <w:r w:rsidRPr="009E1F8B">
        <w:t>4</w:t>
      </w:r>
      <w:r w:rsidR="009E1F8B" w:rsidRPr="009E1F8B">
        <w:t xml:space="preserve">. </w:t>
      </w:r>
      <w:r w:rsidRPr="009E1F8B">
        <w:t>Вестибулярные расстройства</w:t>
      </w:r>
      <w:r w:rsidR="009E1F8B" w:rsidRPr="009E1F8B">
        <w:t>.</w:t>
      </w:r>
    </w:p>
    <w:p w14:paraId="442B8485" w14:textId="77777777" w:rsidR="009E1F8B" w:rsidRDefault="00120F39" w:rsidP="009E1F8B">
      <w:r w:rsidRPr="009E1F8B">
        <w:t>5</w:t>
      </w:r>
      <w:r w:rsidR="009E1F8B" w:rsidRPr="009E1F8B">
        <w:t xml:space="preserve">. </w:t>
      </w:r>
      <w:r w:rsidRPr="009E1F8B">
        <w:t>Диэнцефальные</w:t>
      </w:r>
      <w:r w:rsidR="009E1F8B">
        <w:t xml:space="preserve"> (</w:t>
      </w:r>
      <w:r w:rsidRPr="009E1F8B">
        <w:t>гипоталамические</w:t>
      </w:r>
      <w:r w:rsidR="009E1F8B" w:rsidRPr="009E1F8B">
        <w:t xml:space="preserve">) </w:t>
      </w:r>
      <w:r w:rsidRPr="009E1F8B">
        <w:t>кризы, обычно симпатоадреналовые,</w:t>
      </w:r>
      <w:r w:rsidR="009E1F8B" w:rsidRPr="009E1F8B">
        <w:t xml:space="preserve"> - </w:t>
      </w:r>
      <w:r w:rsidRPr="009E1F8B">
        <w:t>нередкий симптом климактерического невроза</w:t>
      </w:r>
      <w:r w:rsidR="009E1F8B" w:rsidRPr="009E1F8B">
        <w:t>.</w:t>
      </w:r>
    </w:p>
    <w:p w14:paraId="5487C8E4" w14:textId="77777777" w:rsidR="009E1F8B" w:rsidRDefault="00120F39" w:rsidP="009E1F8B">
      <w:r w:rsidRPr="009E1F8B">
        <w:t>6</w:t>
      </w:r>
      <w:r w:rsidR="009E1F8B" w:rsidRPr="009E1F8B">
        <w:t xml:space="preserve">. </w:t>
      </w:r>
      <w:r w:rsidRPr="009E1F8B">
        <w:t>Нейропсихические нарушения выражаются в раздражительности, плаксивости, головных болях, бессоннице, угнетенном настроении, иногда отмечаются депрессия, ипохондрические настроения, снижение памяти</w:t>
      </w:r>
      <w:r w:rsidR="009E1F8B" w:rsidRPr="009E1F8B">
        <w:t>.</w:t>
      </w:r>
    </w:p>
    <w:p w14:paraId="7832C637" w14:textId="77777777" w:rsidR="009E1F8B" w:rsidRDefault="00120F39" w:rsidP="009E1F8B">
      <w:r w:rsidRPr="009E1F8B">
        <w:t>7</w:t>
      </w:r>
      <w:r w:rsidR="009E1F8B" w:rsidRPr="009E1F8B">
        <w:t xml:space="preserve">. </w:t>
      </w:r>
      <w:r w:rsidRPr="009E1F8B">
        <w:t>Остеопороз</w:t>
      </w:r>
      <w:r w:rsidR="009E1F8B" w:rsidRPr="009E1F8B">
        <w:t>.</w:t>
      </w:r>
    </w:p>
    <w:p w14:paraId="4EEB21B1" w14:textId="77777777" w:rsidR="009E1F8B" w:rsidRDefault="00120F39" w:rsidP="009E1F8B">
      <w:r w:rsidRPr="009E1F8B">
        <w:t>8</w:t>
      </w:r>
      <w:r w:rsidR="009E1F8B" w:rsidRPr="009E1F8B">
        <w:t xml:space="preserve">. </w:t>
      </w:r>
      <w:r w:rsidRPr="009E1F8B">
        <w:t>Ожирение возникает как результат распространенных функциональных нарушений центров гипоталамической области</w:t>
      </w:r>
      <w:r w:rsidR="009E1F8B" w:rsidRPr="009E1F8B">
        <w:t>.</w:t>
      </w:r>
    </w:p>
    <w:p w14:paraId="2D786AEE" w14:textId="77777777" w:rsidR="009E1F8B" w:rsidRDefault="00120F39" w:rsidP="009E1F8B">
      <w:r w:rsidRPr="009E1F8B">
        <w:t>9</w:t>
      </w:r>
      <w:r w:rsidR="009E1F8B" w:rsidRPr="009E1F8B">
        <w:t xml:space="preserve">. </w:t>
      </w:r>
      <w:r w:rsidRPr="009E1F8B">
        <w:t>Атрофия половых органов и их трофические нарушения</w:t>
      </w:r>
      <w:r w:rsidR="009E1F8B" w:rsidRPr="009E1F8B">
        <w:t>.</w:t>
      </w:r>
    </w:p>
    <w:p w14:paraId="7FAAE7F3" w14:textId="77777777" w:rsidR="009E1F8B" w:rsidRDefault="00120F39" w:rsidP="009E1F8B">
      <w:r w:rsidRPr="009E1F8B">
        <w:t>Различают три степени тяжести климактерического синдрома</w:t>
      </w:r>
      <w:r w:rsidR="009E1F8B" w:rsidRPr="009E1F8B">
        <w:t>:</w:t>
      </w:r>
    </w:p>
    <w:p w14:paraId="5A915E05" w14:textId="77777777" w:rsidR="009E1F8B" w:rsidRDefault="00120F39" w:rsidP="009E1F8B">
      <w:r w:rsidRPr="009E1F8B">
        <w:t>Легкой</w:t>
      </w:r>
    </w:p>
    <w:p w14:paraId="15D0D2B1" w14:textId="77777777" w:rsidR="009E1F8B" w:rsidRDefault="00120F39" w:rsidP="009E1F8B">
      <w:r w:rsidRPr="009E1F8B">
        <w:t>Средней</w:t>
      </w:r>
    </w:p>
    <w:p w14:paraId="072F80DC" w14:textId="77777777" w:rsidR="009E1F8B" w:rsidRDefault="00120F39" w:rsidP="009E1F8B">
      <w:r w:rsidRPr="009E1F8B">
        <w:t>Тяжелой</w:t>
      </w:r>
      <w:r w:rsidR="009E1F8B" w:rsidRPr="009E1F8B">
        <w:t>.</w:t>
      </w:r>
    </w:p>
    <w:p w14:paraId="446F2002" w14:textId="77777777" w:rsidR="009E1F8B" w:rsidRDefault="006C21A1" w:rsidP="009E1F8B">
      <w:r w:rsidRPr="009E1F8B">
        <w:t>Наличие у женщин вегетативно-сосудистых расстройств в виде приливов, сочетающихся с болью в сердце, наиболее вероятно для диагноза климактерического синдрома</w:t>
      </w:r>
      <w:r w:rsidR="009E1F8B" w:rsidRPr="009E1F8B">
        <w:t>.</w:t>
      </w:r>
    </w:p>
    <w:p w14:paraId="762BCD62" w14:textId="77777777" w:rsidR="009E1F8B" w:rsidRDefault="006C21A1" w:rsidP="009E1F8B">
      <w:r w:rsidRPr="009E1F8B">
        <w:t>Решающими симптомами, позволяющими считать диагноз климактерического синдрома достоверным являются</w:t>
      </w:r>
      <w:r w:rsidR="009E1F8B" w:rsidRPr="009E1F8B">
        <w:t>:</w:t>
      </w:r>
    </w:p>
    <w:p w14:paraId="09730E95" w14:textId="77777777" w:rsidR="009E1F8B" w:rsidRDefault="006C21A1" w:rsidP="009E1F8B">
      <w:r w:rsidRPr="009E1F8B">
        <w:t>1</w:t>
      </w:r>
      <w:r w:rsidR="009E1F8B" w:rsidRPr="009E1F8B">
        <w:t xml:space="preserve">. </w:t>
      </w:r>
      <w:r w:rsidRPr="009E1F8B">
        <w:t>Вегетативно-сосудистые расстройства</w:t>
      </w:r>
      <w:r w:rsidR="009E1F8B" w:rsidRPr="009E1F8B">
        <w:t>.</w:t>
      </w:r>
    </w:p>
    <w:p w14:paraId="1E0325D9" w14:textId="77777777" w:rsidR="009E1F8B" w:rsidRDefault="006C21A1" w:rsidP="009E1F8B">
      <w:r w:rsidRPr="009E1F8B">
        <w:t>2</w:t>
      </w:r>
      <w:r w:rsidR="009E1F8B" w:rsidRPr="009E1F8B">
        <w:t xml:space="preserve">. </w:t>
      </w:r>
      <w:r w:rsidRPr="009E1F8B">
        <w:t>Психоневротические расстройства</w:t>
      </w:r>
      <w:r w:rsidR="009E1F8B" w:rsidRPr="009E1F8B">
        <w:t>.</w:t>
      </w:r>
    </w:p>
    <w:p w14:paraId="79CFC6C0" w14:textId="77777777" w:rsidR="009E1F8B" w:rsidRDefault="006C21A1" w:rsidP="009E1F8B">
      <w:r w:rsidRPr="009E1F8B">
        <w:t>3</w:t>
      </w:r>
      <w:r w:rsidR="009E1F8B" w:rsidRPr="009E1F8B">
        <w:t xml:space="preserve">. </w:t>
      </w:r>
      <w:r w:rsidRPr="009E1F8B">
        <w:t>Нарушения менструального цикла</w:t>
      </w:r>
      <w:r w:rsidR="009E1F8B" w:rsidRPr="009E1F8B">
        <w:t>.</w:t>
      </w:r>
    </w:p>
    <w:p w14:paraId="3308BA8C" w14:textId="77777777" w:rsidR="009E1F8B" w:rsidRDefault="006C21A1" w:rsidP="009E1F8B">
      <w:r w:rsidRPr="009E1F8B">
        <w:t>4</w:t>
      </w:r>
      <w:r w:rsidR="009E1F8B" w:rsidRPr="009E1F8B">
        <w:t xml:space="preserve">. </w:t>
      </w:r>
      <w:r w:rsidRPr="009E1F8B">
        <w:t>Период климакса</w:t>
      </w:r>
      <w:r w:rsidR="009E1F8B" w:rsidRPr="009E1F8B">
        <w:t>.</w:t>
      </w:r>
    </w:p>
    <w:p w14:paraId="70E95E01" w14:textId="77777777" w:rsidR="00B60F10" w:rsidRDefault="006C21A1" w:rsidP="009E1F8B">
      <w:r w:rsidRPr="009E1F8B">
        <w:t>5</w:t>
      </w:r>
      <w:r w:rsidR="009E1F8B" w:rsidRPr="009E1F8B">
        <w:t xml:space="preserve">. </w:t>
      </w:r>
      <w:r w:rsidRPr="009E1F8B">
        <w:t>Устранение проявлений заболевания в результате применения патогенетической гормональной терапии</w:t>
      </w:r>
      <w:r w:rsidR="009E1F8B" w:rsidRPr="009E1F8B">
        <w:t>.</w:t>
      </w:r>
    </w:p>
    <w:p w14:paraId="43C841B3" w14:textId="77777777" w:rsidR="006C21A1" w:rsidRPr="009E1F8B" w:rsidRDefault="00B60F10" w:rsidP="00B60F10">
      <w:pPr>
        <w:pStyle w:val="2"/>
      </w:pPr>
      <w:r>
        <w:br w:type="page"/>
      </w:r>
      <w:bookmarkStart w:id="3" w:name="_Toc251238089"/>
      <w:r>
        <w:t xml:space="preserve">3. </w:t>
      </w:r>
      <w:r w:rsidR="006C21A1" w:rsidRPr="009E1F8B">
        <w:t>Дифференциальная диагностика климактерического синдрома и синдрома истощения яичников</w:t>
      </w:r>
      <w:bookmarkEnd w:id="3"/>
    </w:p>
    <w:p w14:paraId="748D5B3F" w14:textId="77777777" w:rsidR="00B60F10" w:rsidRDefault="00B60F10" w:rsidP="009E1F8B"/>
    <w:p w14:paraId="6DF27D50" w14:textId="77777777" w:rsidR="009E1F8B" w:rsidRDefault="006C21A1" w:rsidP="009E1F8B">
      <w:r w:rsidRPr="009E1F8B">
        <w:t>Синдром истощения яичников</w:t>
      </w:r>
      <w:r w:rsidR="009E1F8B" w:rsidRPr="009E1F8B">
        <w:t xml:space="preserve"> - </w:t>
      </w:r>
      <w:r w:rsidRPr="009E1F8B">
        <w:t>это комплекс патологических симптомов</w:t>
      </w:r>
      <w:r w:rsidR="009E1F8B" w:rsidRPr="009E1F8B">
        <w:t xml:space="preserve">. </w:t>
      </w:r>
      <w:r w:rsidRPr="009E1F8B">
        <w:t>Общие признаки</w:t>
      </w:r>
      <w:r w:rsidR="009E1F8B" w:rsidRPr="009E1F8B">
        <w:t xml:space="preserve">: </w:t>
      </w:r>
      <w:r w:rsidRPr="009E1F8B">
        <w:t>аменорея, бесплодие,</w:t>
      </w:r>
      <w:r w:rsidR="009E1F8B">
        <w:t xml:space="preserve"> "</w:t>
      </w:r>
      <w:r w:rsidRPr="009E1F8B">
        <w:t>приливы</w:t>
      </w:r>
      <w:r w:rsidR="009E1F8B">
        <w:t xml:space="preserve">", </w:t>
      </w:r>
      <w:r w:rsidRPr="009E1F8B">
        <w:t>повышенная потливость, раздражительность</w:t>
      </w:r>
      <w:r w:rsidR="009E1F8B" w:rsidRPr="009E1F8B">
        <w:t xml:space="preserve">. </w:t>
      </w:r>
      <w:r w:rsidRPr="009E1F8B">
        <w:t>Отличия женщины моложе 37</w:t>
      </w:r>
      <w:r w:rsidR="009E1F8B" w:rsidRPr="009E1F8B">
        <w:t>-</w:t>
      </w:r>
      <w:r w:rsidRPr="009E1F8B">
        <w:t>38 лет, имеющие в прошлом нормальную менструальную и генеративную функции</w:t>
      </w:r>
      <w:r w:rsidR="009E1F8B" w:rsidRPr="009E1F8B">
        <w:t xml:space="preserve">. </w:t>
      </w:r>
      <w:r w:rsidRPr="009E1F8B">
        <w:t>В генезе заболевания ведущее значение имеет истощение фолликулярного аппарата яичников и резкое снижение продукции ими эстрогенов</w:t>
      </w:r>
      <w:r w:rsidR="009E1F8B" w:rsidRPr="009E1F8B">
        <w:t xml:space="preserve">. </w:t>
      </w:r>
      <w:r w:rsidRPr="009E1F8B">
        <w:t>У женщин с синдромом истощения яичников отсутствуют обменно-трофические нарушения, характерные для климакса, заместительная циклическая терапия приводит к исчезновению всех симптомов</w:t>
      </w:r>
      <w:r w:rsidR="009E1F8B" w:rsidRPr="009E1F8B">
        <w:t xml:space="preserve">. </w:t>
      </w:r>
      <w:r w:rsidRPr="009E1F8B">
        <w:t>Развитие аменореи и симптомов климактерического невроза у женщин моложе 37</w:t>
      </w:r>
      <w:r w:rsidR="009E1F8B" w:rsidRPr="009E1F8B">
        <w:t>-</w:t>
      </w:r>
      <w:r w:rsidRPr="009E1F8B">
        <w:t>38 лет, у которых ранее менструальная и генеративная функции не были нарушены, следует рассматривать как синдром истощения яичников, а не преждевременный климакс, так как пробы с люлиберином указывают на интактность гипоталамо-гипофизарной системы</w:t>
      </w:r>
      <w:r w:rsidR="009E1F8B" w:rsidRPr="009E1F8B">
        <w:t>.</w:t>
      </w:r>
    </w:p>
    <w:p w14:paraId="0ABE68F7" w14:textId="77777777" w:rsidR="009E1F8B" w:rsidRDefault="006C21A1" w:rsidP="009E1F8B">
      <w:r w:rsidRPr="009E1F8B">
        <w:t>Дифференциальная диагностика с тиреотоксикозом</w:t>
      </w:r>
      <w:r w:rsidR="009E1F8B" w:rsidRPr="009E1F8B">
        <w:t>.</w:t>
      </w:r>
    </w:p>
    <w:p w14:paraId="45CD8BCB" w14:textId="77777777" w:rsidR="009E1F8B" w:rsidRDefault="006C21A1" w:rsidP="009E1F8B">
      <w:r w:rsidRPr="009E1F8B">
        <w:t>Общие признаки</w:t>
      </w:r>
      <w:r w:rsidR="009E1F8B" w:rsidRPr="009E1F8B">
        <w:t xml:space="preserve">: </w:t>
      </w:r>
      <w:r w:rsidRPr="009E1F8B">
        <w:t>нервозность, раздражительность, чувство жара, потливость, нарушения менструального цикла, сердцебиение</w:t>
      </w:r>
      <w:r w:rsidR="009E1F8B" w:rsidRPr="009E1F8B">
        <w:t xml:space="preserve">. </w:t>
      </w:r>
      <w:r w:rsidRPr="009E1F8B">
        <w:t>Отличия</w:t>
      </w:r>
      <w:r w:rsidR="009E1F8B" w:rsidRPr="009E1F8B">
        <w:t xml:space="preserve">. </w:t>
      </w:r>
      <w:r w:rsidRPr="009E1F8B">
        <w:t>Для больных тиреотоксикозом характерны похудание</w:t>
      </w:r>
      <w:r w:rsidR="009E1F8B" w:rsidRPr="009E1F8B">
        <w:t xml:space="preserve">; </w:t>
      </w:r>
      <w:r w:rsidRPr="009E1F8B">
        <w:t>постоянное чувство жара, потливость, сердцебиение</w:t>
      </w:r>
      <w:r w:rsidR="009E1F8B" w:rsidRPr="009E1F8B">
        <w:t xml:space="preserve">; </w:t>
      </w:r>
      <w:r w:rsidRPr="009E1F8B">
        <w:t>горячая, геперемированная эластичная кожа</w:t>
      </w:r>
      <w:r w:rsidR="009E1F8B" w:rsidRPr="009E1F8B">
        <w:t xml:space="preserve">; </w:t>
      </w:r>
      <w:r w:rsidRPr="009E1F8B">
        <w:t>положительный симптом Мари</w:t>
      </w:r>
      <w:r w:rsidR="009E1F8B" w:rsidRPr="009E1F8B">
        <w:t xml:space="preserve">; </w:t>
      </w:r>
      <w:r w:rsidRPr="009E1F8B">
        <w:t>экзофтальм</w:t>
      </w:r>
      <w:r w:rsidR="009E1F8B" w:rsidRPr="009E1F8B">
        <w:t xml:space="preserve">; </w:t>
      </w:r>
      <w:r w:rsidRPr="009E1F8B">
        <w:t>симптомы Грефе, Кохера, Мебиуса</w:t>
      </w:r>
      <w:r w:rsidR="009E1F8B" w:rsidRPr="009E1F8B">
        <w:t xml:space="preserve">; </w:t>
      </w:r>
      <w:r w:rsidRPr="009E1F8B">
        <w:t>высокие уровни содержания в крови Тз и Т4</w:t>
      </w:r>
      <w:r w:rsidR="009E1F8B" w:rsidRPr="009E1F8B">
        <w:t xml:space="preserve">; </w:t>
      </w:r>
      <w:r w:rsidRPr="009E1F8B">
        <w:t>положительный эффект от лечения антистероидными препаратами</w:t>
      </w:r>
      <w:r w:rsidR="009E1F8B" w:rsidRPr="009E1F8B">
        <w:t>.</w:t>
      </w:r>
    </w:p>
    <w:p w14:paraId="7978D032" w14:textId="77777777" w:rsidR="006C21A1" w:rsidRPr="009E1F8B" w:rsidRDefault="006C21A1" w:rsidP="009E1F8B">
      <w:r w:rsidRPr="009E1F8B">
        <w:t>Дифференциальная диагностика с нейроциркуляторной дистонией</w:t>
      </w:r>
      <w:r w:rsidR="00B60F10">
        <w:t>.</w:t>
      </w:r>
    </w:p>
    <w:p w14:paraId="2AD80C1F" w14:textId="77777777" w:rsidR="009E1F8B" w:rsidRDefault="006C21A1" w:rsidP="009E1F8B">
      <w:r w:rsidRPr="009E1F8B">
        <w:t>Общие признаки</w:t>
      </w:r>
      <w:r w:rsidR="009E1F8B" w:rsidRPr="009E1F8B">
        <w:t xml:space="preserve">: </w:t>
      </w:r>
      <w:r w:rsidRPr="009E1F8B">
        <w:t>головокружение, приступообразные сердцебиения, боли и чувство замирания в области сердца, слабость, повышение артериального давления, потливость, парестезии, онемение конечностей, чувство ползания</w:t>
      </w:r>
      <w:r w:rsidR="009E1F8B">
        <w:t xml:space="preserve"> "</w:t>
      </w:r>
      <w:r w:rsidRPr="009E1F8B">
        <w:t>мурашек</w:t>
      </w:r>
      <w:r w:rsidR="009E1F8B">
        <w:t xml:space="preserve">" </w:t>
      </w:r>
      <w:r w:rsidRPr="009E1F8B">
        <w:t>в руках и ногах, неопределенные боли, похолодание конечностей</w:t>
      </w:r>
      <w:r w:rsidR="009E1F8B" w:rsidRPr="009E1F8B">
        <w:t xml:space="preserve">. </w:t>
      </w:r>
      <w:r w:rsidRPr="009E1F8B">
        <w:t>Отличия</w:t>
      </w:r>
      <w:r w:rsidR="009E1F8B" w:rsidRPr="009E1F8B">
        <w:t xml:space="preserve">: </w:t>
      </w:r>
      <w:r w:rsidRPr="009E1F8B">
        <w:t>при нейроциркуляторной дистонии не нарушается функция яичников, не бывает маточных кровотечений</w:t>
      </w:r>
      <w:r w:rsidR="009E1F8B" w:rsidRPr="009E1F8B">
        <w:t xml:space="preserve">. </w:t>
      </w:r>
      <w:r w:rsidRPr="009E1F8B">
        <w:t xml:space="preserve">Содержание тропных гормонов </w:t>
      </w:r>
      <w:r w:rsidR="009E1F8B">
        <w:t>-</w:t>
      </w:r>
      <w:r w:rsidRPr="009E1F8B">
        <w:t xml:space="preserve"> фоллитропина, лютропина, пролактина в крови не повышается и не отмечается снижения эстрогенов крови</w:t>
      </w:r>
      <w:r w:rsidR="009E1F8B" w:rsidRPr="009E1F8B">
        <w:t>.</w:t>
      </w:r>
    </w:p>
    <w:p w14:paraId="3D55C1C7" w14:textId="77777777" w:rsidR="009E1F8B" w:rsidRDefault="006C21A1" w:rsidP="009E1F8B">
      <w:r w:rsidRPr="009E1F8B">
        <w:t>Лечебная программа включает следующие направления</w:t>
      </w:r>
      <w:r w:rsidR="009E1F8B" w:rsidRPr="009E1F8B">
        <w:t>:</w:t>
      </w:r>
    </w:p>
    <w:p w14:paraId="1DF7B1D5" w14:textId="77777777" w:rsidR="009E1F8B" w:rsidRDefault="006C21A1" w:rsidP="009E1F8B">
      <w:r w:rsidRPr="009E1F8B">
        <w:t>1</w:t>
      </w:r>
      <w:r w:rsidR="009E1F8B" w:rsidRPr="009E1F8B">
        <w:t xml:space="preserve">. </w:t>
      </w:r>
      <w:r w:rsidRPr="009E1F8B">
        <w:t>Рациональный режим труда и отдыха</w:t>
      </w:r>
      <w:r w:rsidR="009E1F8B" w:rsidRPr="009E1F8B">
        <w:t>.</w:t>
      </w:r>
    </w:p>
    <w:p w14:paraId="426DF73E" w14:textId="77777777" w:rsidR="009E1F8B" w:rsidRDefault="006C21A1" w:rsidP="009E1F8B">
      <w:r w:rsidRPr="009E1F8B">
        <w:t>2</w:t>
      </w:r>
      <w:r w:rsidR="009E1F8B" w:rsidRPr="009E1F8B">
        <w:t xml:space="preserve">. </w:t>
      </w:r>
      <w:r w:rsidRPr="009E1F8B">
        <w:t>Рациональное питание</w:t>
      </w:r>
      <w:r w:rsidR="009E1F8B" w:rsidRPr="009E1F8B">
        <w:t>.</w:t>
      </w:r>
    </w:p>
    <w:p w14:paraId="0FB2EE94" w14:textId="77777777" w:rsidR="009E1F8B" w:rsidRDefault="006C21A1" w:rsidP="009E1F8B">
      <w:r w:rsidRPr="009E1F8B">
        <w:t>3</w:t>
      </w:r>
      <w:r w:rsidR="009E1F8B" w:rsidRPr="009E1F8B">
        <w:t xml:space="preserve">. </w:t>
      </w:r>
      <w:r w:rsidRPr="009E1F8B">
        <w:t>Рациональная психотерапия, аутотренинг</w:t>
      </w:r>
      <w:r w:rsidR="009E1F8B" w:rsidRPr="009E1F8B">
        <w:t>.</w:t>
      </w:r>
    </w:p>
    <w:p w14:paraId="5E774A34" w14:textId="77777777" w:rsidR="009E1F8B" w:rsidRDefault="006C21A1" w:rsidP="009E1F8B">
      <w:r w:rsidRPr="009E1F8B">
        <w:t>4</w:t>
      </w:r>
      <w:r w:rsidR="009E1F8B" w:rsidRPr="009E1F8B">
        <w:t xml:space="preserve">. </w:t>
      </w:r>
      <w:r w:rsidRPr="009E1F8B">
        <w:t>Лечение седативными средствами, транквилизаторами, нейролептиками, антидепрессантами</w:t>
      </w:r>
      <w:r w:rsidR="009E1F8B" w:rsidRPr="009E1F8B">
        <w:t>.</w:t>
      </w:r>
    </w:p>
    <w:p w14:paraId="21668DB3" w14:textId="77777777" w:rsidR="009E1F8B" w:rsidRDefault="006C21A1" w:rsidP="009E1F8B">
      <w:r w:rsidRPr="009E1F8B">
        <w:t>5</w:t>
      </w:r>
      <w:r w:rsidR="009E1F8B" w:rsidRPr="009E1F8B">
        <w:t xml:space="preserve">. </w:t>
      </w:r>
      <w:r w:rsidRPr="009E1F8B">
        <w:t>Физиотерапевтическое лечение и лечебная физкультура</w:t>
      </w:r>
      <w:r w:rsidR="009E1F8B" w:rsidRPr="009E1F8B">
        <w:t>.</w:t>
      </w:r>
    </w:p>
    <w:p w14:paraId="7656D993" w14:textId="77777777" w:rsidR="009E1F8B" w:rsidRDefault="006C21A1" w:rsidP="009E1F8B">
      <w:r w:rsidRPr="009E1F8B">
        <w:t>6</w:t>
      </w:r>
      <w:r w:rsidR="009E1F8B" w:rsidRPr="009E1F8B">
        <w:t xml:space="preserve">. </w:t>
      </w:r>
      <w:r w:rsidRPr="009E1F8B">
        <w:t>Лечение В-адреноблокаторами</w:t>
      </w:r>
      <w:r w:rsidR="009E1F8B" w:rsidRPr="009E1F8B">
        <w:t>.</w:t>
      </w:r>
    </w:p>
    <w:p w14:paraId="7CE5DC87" w14:textId="77777777" w:rsidR="009E1F8B" w:rsidRDefault="006C21A1" w:rsidP="009E1F8B">
      <w:r w:rsidRPr="009E1F8B">
        <w:t>7</w:t>
      </w:r>
      <w:r w:rsidR="009E1F8B" w:rsidRPr="009E1F8B">
        <w:t xml:space="preserve">. </w:t>
      </w:r>
      <w:r w:rsidRPr="009E1F8B">
        <w:t>Метаболическая терапия</w:t>
      </w:r>
      <w:r w:rsidR="009E1F8B" w:rsidRPr="009E1F8B">
        <w:t>.</w:t>
      </w:r>
    </w:p>
    <w:p w14:paraId="194A1843" w14:textId="77777777" w:rsidR="009E1F8B" w:rsidRDefault="006C21A1" w:rsidP="009E1F8B">
      <w:r w:rsidRPr="009E1F8B">
        <w:t>8</w:t>
      </w:r>
      <w:r w:rsidR="009E1F8B" w:rsidRPr="009E1F8B">
        <w:t xml:space="preserve">. </w:t>
      </w:r>
      <w:r w:rsidRPr="009E1F8B">
        <w:t>Гормональная терапия</w:t>
      </w:r>
      <w:r w:rsidR="009E1F8B" w:rsidRPr="009E1F8B">
        <w:t>.</w:t>
      </w:r>
    </w:p>
    <w:p w14:paraId="4A918780" w14:textId="77777777" w:rsidR="009E1F8B" w:rsidRDefault="006C21A1" w:rsidP="009E1F8B">
      <w:r w:rsidRPr="009E1F8B">
        <w:t>9</w:t>
      </w:r>
      <w:r w:rsidR="009E1F8B" w:rsidRPr="009E1F8B">
        <w:t xml:space="preserve">. </w:t>
      </w:r>
      <w:r w:rsidRPr="009E1F8B">
        <w:t>Лечение остеопороза</w:t>
      </w:r>
      <w:r w:rsidR="009E1F8B" w:rsidRPr="009E1F8B">
        <w:t>.</w:t>
      </w:r>
    </w:p>
    <w:p w14:paraId="4C080614" w14:textId="77777777" w:rsidR="009E1F8B" w:rsidRDefault="006C21A1" w:rsidP="009E1F8B">
      <w:r w:rsidRPr="009E1F8B">
        <w:t>10</w:t>
      </w:r>
      <w:r w:rsidR="009E1F8B" w:rsidRPr="009E1F8B">
        <w:t xml:space="preserve">. </w:t>
      </w:r>
      <w:r w:rsidRPr="009E1F8B">
        <w:t>Санаторно-курортное лечение</w:t>
      </w:r>
      <w:r w:rsidR="009E1F8B" w:rsidRPr="009E1F8B">
        <w:t>.</w:t>
      </w:r>
    </w:p>
    <w:p w14:paraId="6ADDF92A" w14:textId="77777777" w:rsidR="009E1F8B" w:rsidRDefault="00BD7937" w:rsidP="009E1F8B">
      <w:r w:rsidRPr="009E1F8B">
        <w:t>Клиническими проявлениями дефицита эстрогенов являются</w:t>
      </w:r>
      <w:r w:rsidR="009E1F8B" w:rsidRPr="009E1F8B">
        <w:t>:</w:t>
      </w:r>
    </w:p>
    <w:p w14:paraId="60ACC089" w14:textId="77777777" w:rsidR="009E1F8B" w:rsidRDefault="00BD7937" w:rsidP="009E1F8B">
      <w:r w:rsidRPr="009E1F8B">
        <w:t xml:space="preserve">расстройство вегетативной нервной системы и нервно-психические нарушения </w:t>
      </w:r>
      <w:r w:rsidR="009E1F8B">
        <w:t>-</w:t>
      </w:r>
      <w:r w:rsidRPr="009E1F8B">
        <w:t xml:space="preserve"> так называемые ранние симптомы</w:t>
      </w:r>
      <w:r w:rsidR="009E1F8B" w:rsidRPr="009E1F8B">
        <w:t>;</w:t>
      </w:r>
    </w:p>
    <w:p w14:paraId="5E632068" w14:textId="77777777" w:rsidR="009E1F8B" w:rsidRDefault="00BD7937" w:rsidP="009E1F8B">
      <w:r w:rsidRPr="009E1F8B">
        <w:t>органические изменения</w:t>
      </w:r>
      <w:r w:rsidR="009E1F8B">
        <w:t xml:space="preserve"> (</w:t>
      </w:r>
      <w:r w:rsidRPr="009E1F8B">
        <w:t xml:space="preserve">атрофические изменения кожи и нижних отделов мочеполовой системы, остеопороз, атеросклероз, болезнь Альцгеймера </w:t>
      </w:r>
      <w:r w:rsidR="009E1F8B">
        <w:t>-</w:t>
      </w:r>
      <w:r w:rsidRPr="009E1F8B">
        <w:t xml:space="preserve"> средневременные и поздние симптомы</w:t>
      </w:r>
      <w:r w:rsidR="009E1F8B" w:rsidRPr="009E1F8B">
        <w:t>).</w:t>
      </w:r>
    </w:p>
    <w:p w14:paraId="1BDF316A" w14:textId="77777777" w:rsidR="009E1F8B" w:rsidRDefault="00BD7937" w:rsidP="009E1F8B">
      <w:r w:rsidRPr="009E1F8B">
        <w:t xml:space="preserve">Для пременопаузы характерен непредсказуемый тип менструального цикла </w:t>
      </w:r>
      <w:r w:rsidR="009E1F8B">
        <w:t>-</w:t>
      </w:r>
      <w:r w:rsidRPr="009E1F8B">
        <w:t xml:space="preserve"> овуляторный, недостаточность лютеиновой фазы, ановуляторный, мено</w:t>
      </w:r>
      <w:r w:rsidR="009E1F8B" w:rsidRPr="009E1F8B">
        <w:t xml:space="preserve"> - </w:t>
      </w:r>
      <w:r w:rsidRPr="009E1F8B">
        <w:t>и метроррагии, олигоменорея</w:t>
      </w:r>
      <w:r w:rsidR="009E1F8B" w:rsidRPr="009E1F8B">
        <w:t>.</w:t>
      </w:r>
    </w:p>
    <w:p w14:paraId="5C777E1B" w14:textId="77777777" w:rsidR="009E1F8B" w:rsidRDefault="00BD7937" w:rsidP="009E1F8B">
      <w:r w:rsidRPr="009E1F8B">
        <w:t xml:space="preserve">О гормональном дисбалансе в женском организме говорит внешний вид </w:t>
      </w:r>
      <w:r w:rsidR="009E1F8B">
        <w:t>-</w:t>
      </w:r>
      <w:r w:rsidRPr="009E1F8B">
        <w:t xml:space="preserve"> жир откладывается преимущественно в средней части туловища, делая фигуру похоже на яблоко, и является сигналом того, что организм нуждается в балансировке гормонального фона</w:t>
      </w:r>
      <w:r w:rsidR="009E1F8B" w:rsidRPr="009E1F8B">
        <w:t>.</w:t>
      </w:r>
    </w:p>
    <w:p w14:paraId="6F2DC066" w14:textId="77777777" w:rsidR="009E1F8B" w:rsidRDefault="00BD7937" w:rsidP="009E1F8B">
      <w:r w:rsidRPr="009E1F8B">
        <w:t>Гормональные изменения в климактерии, как правило, сопровождаются комплексом нейровегетативных, эндокринно-обменных и психоэмоциональных нарушений, для которых характерны следующие симптомы</w:t>
      </w:r>
      <w:r w:rsidR="009E1F8B" w:rsidRPr="009E1F8B">
        <w:t>:</w:t>
      </w:r>
    </w:p>
    <w:p w14:paraId="493B0D27" w14:textId="77777777" w:rsidR="009E1F8B" w:rsidRDefault="00BD7937" w:rsidP="009E1F8B">
      <w:r w:rsidRPr="009E1F8B">
        <w:t>колебания артериального давления</w:t>
      </w:r>
      <w:r w:rsidR="009E1F8B" w:rsidRPr="009E1F8B">
        <w:t>;</w:t>
      </w:r>
    </w:p>
    <w:p w14:paraId="797473FF" w14:textId="77777777" w:rsidR="009E1F8B" w:rsidRDefault="00BD7937" w:rsidP="009E1F8B">
      <w:r w:rsidRPr="009E1F8B">
        <w:t>приступы сердцебиения</w:t>
      </w:r>
      <w:r w:rsidR="009E1F8B" w:rsidRPr="009E1F8B">
        <w:t>;</w:t>
      </w:r>
    </w:p>
    <w:p w14:paraId="0392EDE2" w14:textId="77777777" w:rsidR="009E1F8B" w:rsidRDefault="00BD7937" w:rsidP="009E1F8B">
      <w:r w:rsidRPr="009E1F8B">
        <w:t>головокружение</w:t>
      </w:r>
      <w:r w:rsidR="009E1F8B" w:rsidRPr="009E1F8B">
        <w:t>;</w:t>
      </w:r>
    </w:p>
    <w:p w14:paraId="36BCAE79" w14:textId="77777777" w:rsidR="009E1F8B" w:rsidRDefault="00BD7937" w:rsidP="009E1F8B">
      <w:r w:rsidRPr="009E1F8B">
        <w:t>плаксивость</w:t>
      </w:r>
      <w:r w:rsidR="009E1F8B" w:rsidRPr="009E1F8B">
        <w:t>;</w:t>
      </w:r>
    </w:p>
    <w:p w14:paraId="7F7E3AB5" w14:textId="77777777" w:rsidR="009E1F8B" w:rsidRDefault="00BD7937" w:rsidP="009E1F8B">
      <w:r w:rsidRPr="009E1F8B">
        <w:t>потливость</w:t>
      </w:r>
      <w:r w:rsidR="009E1F8B">
        <w:t xml:space="preserve"> (</w:t>
      </w:r>
      <w:r w:rsidRPr="009E1F8B">
        <w:t>гипергидроз</w:t>
      </w:r>
      <w:r w:rsidR="009E1F8B" w:rsidRPr="009E1F8B">
        <w:t>);</w:t>
      </w:r>
    </w:p>
    <w:p w14:paraId="289F4165" w14:textId="77777777" w:rsidR="009E1F8B" w:rsidRDefault="00BD7937" w:rsidP="009E1F8B">
      <w:r w:rsidRPr="009E1F8B">
        <w:t>повышенная возбудимость</w:t>
      </w:r>
      <w:r w:rsidR="009E1F8B" w:rsidRPr="009E1F8B">
        <w:t>;</w:t>
      </w:r>
    </w:p>
    <w:p w14:paraId="009C7B1D" w14:textId="77777777" w:rsidR="009E1F8B" w:rsidRDefault="00BD7937" w:rsidP="009E1F8B">
      <w:r w:rsidRPr="009E1F8B">
        <w:t>раздражительность</w:t>
      </w:r>
      <w:r w:rsidR="009E1F8B" w:rsidRPr="009E1F8B">
        <w:t>;</w:t>
      </w:r>
    </w:p>
    <w:p w14:paraId="0E2BBC96" w14:textId="77777777" w:rsidR="009E1F8B" w:rsidRDefault="00BD7937" w:rsidP="009E1F8B">
      <w:r w:rsidRPr="009E1F8B">
        <w:t>нарушение сна</w:t>
      </w:r>
      <w:r w:rsidR="009E1F8B" w:rsidRPr="009E1F8B">
        <w:t>;</w:t>
      </w:r>
    </w:p>
    <w:p w14:paraId="3EEE910C" w14:textId="77777777" w:rsidR="009E1F8B" w:rsidRDefault="00BD7937" w:rsidP="009E1F8B">
      <w:r w:rsidRPr="009E1F8B">
        <w:t>приливы жара</w:t>
      </w:r>
      <w:r w:rsidR="009E1F8B" w:rsidRPr="009E1F8B">
        <w:t>;</w:t>
      </w:r>
    </w:p>
    <w:p w14:paraId="613F546F" w14:textId="77777777" w:rsidR="009E1F8B" w:rsidRDefault="00BD7937" w:rsidP="009E1F8B">
      <w:r w:rsidRPr="009E1F8B">
        <w:t>быстрая утомляемость</w:t>
      </w:r>
      <w:r w:rsidR="009E1F8B" w:rsidRPr="009E1F8B">
        <w:t>;</w:t>
      </w:r>
    </w:p>
    <w:p w14:paraId="55970B07" w14:textId="77777777" w:rsidR="009E1F8B" w:rsidRDefault="00BD7937" w:rsidP="009E1F8B">
      <w:r w:rsidRPr="009E1F8B">
        <w:t>прибавка массы тела</w:t>
      </w:r>
      <w:r w:rsidR="009E1F8B" w:rsidRPr="009E1F8B">
        <w:t>;</w:t>
      </w:r>
    </w:p>
    <w:p w14:paraId="1E8EEA2E" w14:textId="77777777" w:rsidR="009E1F8B" w:rsidRDefault="00BD7937" w:rsidP="009E1F8B">
      <w:r w:rsidRPr="009E1F8B">
        <w:t>снижение памяти</w:t>
      </w:r>
      <w:r w:rsidR="009E1F8B" w:rsidRPr="009E1F8B">
        <w:t>;</w:t>
      </w:r>
    </w:p>
    <w:p w14:paraId="6BBAA9FF" w14:textId="77777777" w:rsidR="009E1F8B" w:rsidRDefault="00BD7937" w:rsidP="009E1F8B">
      <w:r w:rsidRPr="009E1F8B">
        <w:t>дизурия</w:t>
      </w:r>
      <w:r w:rsidR="009E1F8B" w:rsidRPr="009E1F8B">
        <w:t>;</w:t>
      </w:r>
    </w:p>
    <w:p w14:paraId="731879D2" w14:textId="77777777" w:rsidR="009E1F8B" w:rsidRDefault="00BD7937" w:rsidP="009E1F8B">
      <w:r w:rsidRPr="009E1F8B">
        <w:t>снижение либидо и др</w:t>
      </w:r>
      <w:r w:rsidR="009E1F8B" w:rsidRPr="009E1F8B">
        <w:t>.</w:t>
      </w:r>
    </w:p>
    <w:p w14:paraId="0D065392" w14:textId="77777777" w:rsidR="009E1F8B" w:rsidRDefault="00BD7937" w:rsidP="009E1F8B">
      <w:r w:rsidRPr="009E1F8B">
        <w:t>Нейро-вегетативные, обменно-эндокринные и психо-эмоциональные нарушения относятся к ранневременным проявлениям климактерического синдрома</w:t>
      </w:r>
      <w:r w:rsidR="009E1F8B" w:rsidRPr="009E1F8B">
        <w:t xml:space="preserve">. </w:t>
      </w:r>
      <w:r w:rsidRPr="009E1F8B">
        <w:t xml:space="preserve">Урогенитальные нарушения, которые относятся к средневременным, появляются в среднем через 4 </w:t>
      </w:r>
      <w:r w:rsidR="009E1F8B">
        <w:t>-</w:t>
      </w:r>
      <w:r w:rsidRPr="009E1F8B">
        <w:t xml:space="preserve"> 5 лет после менопаузы</w:t>
      </w:r>
      <w:r w:rsidR="009E1F8B" w:rsidRPr="009E1F8B">
        <w:t xml:space="preserve">. </w:t>
      </w:r>
      <w:r w:rsidRPr="009E1F8B">
        <w:t xml:space="preserve">Поздневременные проявления синдрома </w:t>
      </w:r>
      <w:r w:rsidR="009E1F8B">
        <w:t>-</w:t>
      </w:r>
      <w:r w:rsidRPr="009E1F8B">
        <w:t xml:space="preserve"> заболевания сердечно-сосудистой системы и остеопороз</w:t>
      </w:r>
      <w:r w:rsidR="009E1F8B" w:rsidRPr="009E1F8B">
        <w:t>.</w:t>
      </w:r>
    </w:p>
    <w:p w14:paraId="46C0B944" w14:textId="77777777" w:rsidR="009E1F8B" w:rsidRDefault="00BD7937" w:rsidP="009E1F8B">
      <w:r w:rsidRPr="009E1F8B">
        <w:t xml:space="preserve">В настоящее время климактерический синдром более чем у половины женщин протекает тяжело и лишь у трети </w:t>
      </w:r>
      <w:r w:rsidR="009E1F8B">
        <w:t>-</w:t>
      </w:r>
      <w:r w:rsidRPr="009E1F8B">
        <w:t xml:space="preserve"> с умеренно выраженными проявлениями</w:t>
      </w:r>
      <w:r w:rsidR="009E1F8B" w:rsidRPr="009E1F8B">
        <w:t>.</w:t>
      </w:r>
    </w:p>
    <w:p w14:paraId="6A904C81" w14:textId="77777777" w:rsidR="009E1F8B" w:rsidRDefault="00BD7937" w:rsidP="009E1F8B">
      <w:r w:rsidRPr="009E1F8B">
        <w:t xml:space="preserve">Только у незначительного числа женщин проявления климактерического синдрома устраняются в течении первых двух лет, у остальных же они длятся до 5 </w:t>
      </w:r>
      <w:r w:rsidR="009E1F8B">
        <w:t>-</w:t>
      </w:r>
      <w:r w:rsidRPr="009E1F8B">
        <w:t xml:space="preserve"> 10 лет и даже сохраняются дольше</w:t>
      </w:r>
      <w:r w:rsidR="009E1F8B" w:rsidRPr="009E1F8B">
        <w:t>.</w:t>
      </w:r>
    </w:p>
    <w:p w14:paraId="3CD3D2CC" w14:textId="77777777" w:rsidR="009E1F8B" w:rsidRDefault="00BD7937" w:rsidP="009E1F8B">
      <w:r w:rsidRPr="009E1F8B">
        <w:t xml:space="preserve">Ранневременные проявления климактерического синдрома у 75 </w:t>
      </w:r>
      <w:r w:rsidR="009E1F8B">
        <w:t>-</w:t>
      </w:r>
      <w:r w:rsidRPr="009E1F8B">
        <w:t xml:space="preserve"> 85% женщин после хирургической менопаузы проявляются уже в первые дни послеоперационного периода</w:t>
      </w:r>
      <w:r w:rsidR="009E1F8B" w:rsidRPr="009E1F8B">
        <w:t xml:space="preserve">. </w:t>
      </w:r>
      <w:r w:rsidRPr="009E1F8B">
        <w:t>В первую очередь начинают беспокоить приливы жара к голове и верхней части туловища, обильное потоотделение</w:t>
      </w:r>
      <w:r w:rsidR="009E1F8B">
        <w:t xml:space="preserve"> (</w:t>
      </w:r>
      <w:r w:rsidRPr="009E1F8B">
        <w:t>особенно по ночам</w:t>
      </w:r>
      <w:r w:rsidR="009E1F8B" w:rsidRPr="009E1F8B">
        <w:t xml:space="preserve">). </w:t>
      </w:r>
      <w:r w:rsidRPr="009E1F8B">
        <w:t>Эти симптомы являются наиболее ранними и специфичными симптомами выключения функции яичников</w:t>
      </w:r>
      <w:r w:rsidR="009E1F8B" w:rsidRPr="009E1F8B">
        <w:t xml:space="preserve">. </w:t>
      </w:r>
      <w:r w:rsidRPr="009E1F8B">
        <w:t>Головные боли, головокружения, приступы сердцебиения в покое, парестезии, общая слабость и быстрая утомляемость возникают несколько позже, но уже в первые недели после тотальной овариэктомии</w:t>
      </w:r>
      <w:r w:rsidR="009E1F8B">
        <w:t xml:space="preserve"> (</w:t>
      </w:r>
      <w:r w:rsidRPr="009E1F8B">
        <w:t xml:space="preserve">у 45 </w:t>
      </w:r>
      <w:r w:rsidR="009E1F8B">
        <w:t>-</w:t>
      </w:r>
      <w:r w:rsidRPr="009E1F8B">
        <w:t xml:space="preserve"> 70%</w:t>
      </w:r>
      <w:r w:rsidR="009E1F8B" w:rsidRPr="009E1F8B">
        <w:t xml:space="preserve">). </w:t>
      </w:r>
      <w:r w:rsidRPr="009E1F8B">
        <w:t>У большинства женщин нарушения проявляются в виде эмоциональной лабильности, раздражительности, плаксивости, нарушении сна, аппетита, снижении или утраты либидо</w:t>
      </w:r>
      <w:r w:rsidR="009E1F8B" w:rsidRPr="009E1F8B">
        <w:t>.</w:t>
      </w:r>
    </w:p>
    <w:p w14:paraId="254A9F19" w14:textId="77777777" w:rsidR="009E1F8B" w:rsidRDefault="00BD7937" w:rsidP="009E1F8B">
      <w:r w:rsidRPr="009E1F8B">
        <w:t xml:space="preserve">У пациенток с хирургической менопаузой в 25 </w:t>
      </w:r>
      <w:r w:rsidR="009E1F8B">
        <w:t>-</w:t>
      </w:r>
      <w:r w:rsidRPr="009E1F8B">
        <w:t xml:space="preserve"> 29% случаев выявляются артериальная гипертензия, до 70 </w:t>
      </w:r>
      <w:r w:rsidR="009E1F8B">
        <w:t>-</w:t>
      </w:r>
      <w:r w:rsidRPr="009E1F8B">
        <w:t xml:space="preserve"> 72%</w:t>
      </w:r>
      <w:r w:rsidR="009E1F8B" w:rsidRPr="009E1F8B">
        <w:t xml:space="preserve"> - </w:t>
      </w:r>
      <w:r w:rsidRPr="009E1F8B">
        <w:t>климактерическая миокардиодистрофия</w:t>
      </w:r>
      <w:r w:rsidR="009E1F8B" w:rsidRPr="009E1F8B">
        <w:t xml:space="preserve">. </w:t>
      </w:r>
      <w:r w:rsidRPr="009E1F8B">
        <w:t>Пациентки с климактерической миокардиодистрофией жалуются на давление, колющие, острые, пронизывающие, сжимающие боли в области сердца</w:t>
      </w:r>
      <w:r w:rsidR="009E1F8B" w:rsidRPr="009E1F8B">
        <w:t xml:space="preserve">. </w:t>
      </w:r>
      <w:r w:rsidRPr="009E1F8B">
        <w:t xml:space="preserve">Преимущественной локализацией болевых ощущений является область верхушки сердца или локализация слева от грудины, в </w:t>
      </w:r>
      <w:r w:rsidRPr="009E1F8B">
        <w:rPr>
          <w:lang w:val="en-US"/>
        </w:rPr>
        <w:t>IV</w:t>
      </w:r>
      <w:r w:rsidRPr="009E1F8B">
        <w:t xml:space="preserve"> </w:t>
      </w:r>
      <w:r w:rsidR="009E1F8B">
        <w:t>-</w:t>
      </w:r>
      <w:r w:rsidRPr="009E1F8B">
        <w:t xml:space="preserve"> </w:t>
      </w:r>
      <w:r w:rsidRPr="009E1F8B">
        <w:rPr>
          <w:lang w:val="en-US"/>
        </w:rPr>
        <w:t>V</w:t>
      </w:r>
      <w:r w:rsidRPr="009E1F8B">
        <w:t xml:space="preserve"> межреберье</w:t>
      </w:r>
      <w:r w:rsidR="009E1F8B" w:rsidRPr="009E1F8B">
        <w:t xml:space="preserve">. </w:t>
      </w:r>
      <w:r w:rsidRPr="009E1F8B">
        <w:t>В большинстве случаев боли у женщин длительные, иногда многочасовые, усиливаясь и ослабевая независимо от физической активности или предпринимаемых усилий по купированию болевого эпизода</w:t>
      </w:r>
      <w:r w:rsidR="009E1F8B" w:rsidRPr="009E1F8B">
        <w:t>.</w:t>
      </w:r>
    </w:p>
    <w:p w14:paraId="3AC64465" w14:textId="77777777" w:rsidR="009E1F8B" w:rsidRDefault="00BD7937" w:rsidP="009E1F8B">
      <w:r w:rsidRPr="009E1F8B">
        <w:t>К наиболее частым факторам, провоцирующим появление болей, отно</w:t>
      </w:r>
      <w:r w:rsidR="00357DEF">
        <w:t>сят психо-</w:t>
      </w:r>
      <w:r w:rsidRPr="009E1F8B">
        <w:t>эмоциональные нагрузки</w:t>
      </w:r>
      <w:r w:rsidR="009E1F8B" w:rsidRPr="009E1F8B">
        <w:t>.</w:t>
      </w:r>
    </w:p>
    <w:p w14:paraId="633AA703" w14:textId="77777777" w:rsidR="009E1F8B" w:rsidRDefault="00BD7937" w:rsidP="009E1F8B">
      <w:r w:rsidRPr="009E1F8B">
        <w:t>Психологические</w:t>
      </w:r>
      <w:r w:rsidR="009E1F8B">
        <w:t xml:space="preserve"> (</w:t>
      </w:r>
      <w:r w:rsidRPr="009E1F8B">
        <w:t>психопатологические</w:t>
      </w:r>
      <w:r w:rsidR="009E1F8B" w:rsidRPr="009E1F8B">
        <w:t xml:space="preserve">) </w:t>
      </w:r>
      <w:r w:rsidRPr="009E1F8B">
        <w:t>и поведенческие симптомы депрессии</w:t>
      </w:r>
      <w:r w:rsidR="009E1F8B" w:rsidRPr="009E1F8B">
        <w:t>:</w:t>
      </w:r>
    </w:p>
    <w:p w14:paraId="5C261380" w14:textId="77777777" w:rsidR="009E1F8B" w:rsidRDefault="00BD7937" w:rsidP="009E1F8B">
      <w:r w:rsidRPr="009E1F8B">
        <w:t>утрата способности радоваться жизни</w:t>
      </w:r>
      <w:r w:rsidR="009E1F8B">
        <w:t xml:space="preserve"> (</w:t>
      </w:r>
      <w:r w:rsidRPr="009E1F8B">
        <w:t>ангедония</w:t>
      </w:r>
      <w:r w:rsidR="009E1F8B" w:rsidRPr="009E1F8B">
        <w:t>);</w:t>
      </w:r>
    </w:p>
    <w:p w14:paraId="3BC7078B" w14:textId="77777777" w:rsidR="009E1F8B" w:rsidRDefault="00BD7937" w:rsidP="009E1F8B">
      <w:r w:rsidRPr="009E1F8B">
        <w:t>немотивированное чувство тоски, печали, горя</w:t>
      </w:r>
      <w:r w:rsidR="009E1F8B">
        <w:t xml:space="preserve"> (</w:t>
      </w:r>
      <w:r w:rsidRPr="009E1F8B">
        <w:t>со склонностью к слезам</w:t>
      </w:r>
      <w:r w:rsidR="009E1F8B" w:rsidRPr="009E1F8B">
        <w:t>);</w:t>
      </w:r>
    </w:p>
    <w:p w14:paraId="5D792481" w14:textId="77777777" w:rsidR="009E1F8B" w:rsidRDefault="00BD7937" w:rsidP="009E1F8B">
      <w:r w:rsidRPr="009E1F8B">
        <w:t>расстройство настроения, раздражительность, озабоченность, недовольство</w:t>
      </w:r>
      <w:r w:rsidR="009E1F8B" w:rsidRPr="009E1F8B">
        <w:t>;</w:t>
      </w:r>
    </w:p>
    <w:p w14:paraId="0B7A4DDF" w14:textId="77777777" w:rsidR="009E1F8B" w:rsidRDefault="00BD7937" w:rsidP="009E1F8B">
      <w:r w:rsidRPr="009E1F8B">
        <w:t>нерешительность</w:t>
      </w:r>
      <w:r w:rsidR="009E1F8B" w:rsidRPr="009E1F8B">
        <w:t>;</w:t>
      </w:r>
    </w:p>
    <w:p w14:paraId="6E0A11CA" w14:textId="77777777" w:rsidR="009E1F8B" w:rsidRDefault="00BD7937" w:rsidP="009E1F8B">
      <w:r w:rsidRPr="009E1F8B">
        <w:t>впечатление, что время течёт медленно</w:t>
      </w:r>
      <w:r w:rsidR="009E1F8B" w:rsidRPr="009E1F8B">
        <w:t>;</w:t>
      </w:r>
    </w:p>
    <w:p w14:paraId="135971EA" w14:textId="77777777" w:rsidR="009E1F8B" w:rsidRDefault="00BD7937" w:rsidP="009E1F8B">
      <w:r w:rsidRPr="009E1F8B">
        <w:t>утрата мыслительной энергии, замедление мыслей</w:t>
      </w:r>
      <w:r w:rsidR="009E1F8B" w:rsidRPr="009E1F8B">
        <w:t xml:space="preserve">; </w:t>
      </w:r>
      <w:r w:rsidRPr="009E1F8B">
        <w:t>мысли вертятся</w:t>
      </w:r>
      <w:r w:rsidR="009E1F8B">
        <w:t xml:space="preserve"> "</w:t>
      </w:r>
      <w:r w:rsidRPr="009E1F8B">
        <w:t>по кругу</w:t>
      </w:r>
      <w:r w:rsidR="009E1F8B">
        <w:t xml:space="preserve">", </w:t>
      </w:r>
      <w:r w:rsidRPr="009E1F8B">
        <w:t>бледность идей, рассеянность, субъективные расстройства памяти</w:t>
      </w:r>
      <w:r w:rsidR="009E1F8B" w:rsidRPr="009E1F8B">
        <w:t>;</w:t>
      </w:r>
    </w:p>
    <w:p w14:paraId="6973D77A" w14:textId="77777777" w:rsidR="009E1F8B" w:rsidRDefault="00BD7937" w:rsidP="009E1F8B">
      <w:r w:rsidRPr="009E1F8B">
        <w:t>ипохондричность, пессимизм, чувство вины, мрачные мысли</w:t>
      </w:r>
      <w:r w:rsidR="009E1F8B" w:rsidRPr="009E1F8B">
        <w:t>;</w:t>
      </w:r>
    </w:p>
    <w:p w14:paraId="1C1E4960" w14:textId="77777777" w:rsidR="009E1F8B" w:rsidRDefault="00BD7937" w:rsidP="009E1F8B">
      <w:r w:rsidRPr="009E1F8B">
        <w:t>снижение интересов, инициативы, утрата способности бороться с трудностями</w:t>
      </w:r>
      <w:r w:rsidR="009E1F8B" w:rsidRPr="009E1F8B">
        <w:t>;</w:t>
      </w:r>
    </w:p>
    <w:p w14:paraId="50F1AA7C" w14:textId="77777777" w:rsidR="009E1F8B" w:rsidRDefault="00BD7937" w:rsidP="009E1F8B">
      <w:r w:rsidRPr="009E1F8B">
        <w:t>самоизоляция и избегание контактов к другими</w:t>
      </w:r>
      <w:r w:rsidR="009E1F8B" w:rsidRPr="009E1F8B">
        <w:t>;</w:t>
      </w:r>
    </w:p>
    <w:p w14:paraId="6226433E" w14:textId="77777777" w:rsidR="009E1F8B" w:rsidRDefault="00BD7937" w:rsidP="009E1F8B">
      <w:r w:rsidRPr="009E1F8B">
        <w:t>отражение в мимике и жестах апатии, тревоги и страха</w:t>
      </w:r>
      <w:r w:rsidR="009E1F8B" w:rsidRPr="009E1F8B">
        <w:t>;</w:t>
      </w:r>
    </w:p>
    <w:p w14:paraId="70EE8673" w14:textId="77777777" w:rsidR="009E1F8B" w:rsidRDefault="00BD7937" w:rsidP="009E1F8B">
      <w:r w:rsidRPr="009E1F8B">
        <w:t>небрежность в одежде и внешнем виде</w:t>
      </w:r>
      <w:r w:rsidR="009E1F8B" w:rsidRPr="009E1F8B">
        <w:t>.</w:t>
      </w:r>
    </w:p>
    <w:p w14:paraId="09A8DD52" w14:textId="77777777" w:rsidR="009E1F8B" w:rsidRDefault="00BD7937" w:rsidP="009E1F8B">
      <w:r w:rsidRPr="009E1F8B">
        <w:t>Соматические симптомы маскированных депрессий</w:t>
      </w:r>
      <w:r w:rsidR="009E1F8B" w:rsidRPr="009E1F8B">
        <w:t>:</w:t>
      </w:r>
    </w:p>
    <w:p w14:paraId="2E3F49DD" w14:textId="77777777" w:rsidR="009E1F8B" w:rsidRDefault="00BD7937" w:rsidP="009E1F8B">
      <w:r w:rsidRPr="009E1F8B">
        <w:t>бессонница среди ночи или ранее пробуждение</w:t>
      </w:r>
      <w:r w:rsidR="009E1F8B" w:rsidRPr="009E1F8B">
        <w:t>;</w:t>
      </w:r>
    </w:p>
    <w:p w14:paraId="4D016A2B" w14:textId="77777777" w:rsidR="009E1F8B" w:rsidRDefault="00BD7937" w:rsidP="009E1F8B">
      <w:r w:rsidRPr="009E1F8B">
        <w:t>астения</w:t>
      </w:r>
      <w:r w:rsidR="009E1F8B" w:rsidRPr="009E1F8B">
        <w:t>;</w:t>
      </w:r>
    </w:p>
    <w:p w14:paraId="4A52C704" w14:textId="77777777" w:rsidR="009E1F8B" w:rsidRDefault="00BD7937" w:rsidP="009E1F8B">
      <w:r w:rsidRPr="009E1F8B">
        <w:t>снижение аппетита</w:t>
      </w:r>
      <w:r w:rsidR="009E1F8B" w:rsidRPr="009E1F8B">
        <w:t>;</w:t>
      </w:r>
    </w:p>
    <w:p w14:paraId="64A9C4A9" w14:textId="77777777" w:rsidR="009E1F8B" w:rsidRDefault="00BD7937" w:rsidP="009E1F8B">
      <w:r w:rsidRPr="009E1F8B">
        <w:t>потеря веса</w:t>
      </w:r>
      <w:r w:rsidR="009E1F8B" w:rsidRPr="009E1F8B">
        <w:t>;</w:t>
      </w:r>
    </w:p>
    <w:p w14:paraId="5FEA69EC" w14:textId="77777777" w:rsidR="009E1F8B" w:rsidRDefault="00BD7937" w:rsidP="009E1F8B">
      <w:r w:rsidRPr="009E1F8B">
        <w:t>запоры</w:t>
      </w:r>
      <w:r w:rsidR="009E1F8B" w:rsidRPr="009E1F8B">
        <w:t>;</w:t>
      </w:r>
    </w:p>
    <w:p w14:paraId="3EEE7D78" w14:textId="77777777" w:rsidR="009E1F8B" w:rsidRDefault="00BD7937" w:rsidP="009E1F8B">
      <w:r w:rsidRPr="009E1F8B">
        <w:t>снижение либидо</w:t>
      </w:r>
      <w:r w:rsidR="009E1F8B" w:rsidRPr="009E1F8B">
        <w:t>;</w:t>
      </w:r>
    </w:p>
    <w:p w14:paraId="5E502C4C" w14:textId="77777777" w:rsidR="009E1F8B" w:rsidRDefault="00BD7937" w:rsidP="009E1F8B">
      <w:r w:rsidRPr="009E1F8B">
        <w:t>психосоматические нарушения, связанные с сердечно-сосудистой, дыхательной, пищеварительной системами, а также с суставами, кожей</w:t>
      </w:r>
      <w:r w:rsidR="009E1F8B" w:rsidRPr="009E1F8B">
        <w:t>;</w:t>
      </w:r>
    </w:p>
    <w:p w14:paraId="44C0594B" w14:textId="77777777" w:rsidR="009E1F8B" w:rsidRDefault="00BD7937" w:rsidP="009E1F8B">
      <w:r w:rsidRPr="009E1F8B">
        <w:t>болевые ощущения</w:t>
      </w:r>
      <w:r w:rsidR="009E1F8B">
        <w:t xml:space="preserve"> (</w:t>
      </w:r>
      <w:r w:rsidRPr="009E1F8B">
        <w:t xml:space="preserve">в голове, области сердца, невралгия и </w:t>
      </w:r>
      <w:r w:rsidR="009E1F8B">
        <w:t>др.)</w:t>
      </w:r>
      <w:r w:rsidR="009E1F8B" w:rsidRPr="009E1F8B">
        <w:t>.</w:t>
      </w:r>
    </w:p>
    <w:p w14:paraId="222E6B7D" w14:textId="77777777" w:rsidR="009E1F8B" w:rsidRDefault="00BD7937" w:rsidP="009E1F8B">
      <w:r w:rsidRPr="009E1F8B">
        <w:t>На начальных этапах формирования депрессивного синдрома в клинической картине преобладает</w:t>
      </w:r>
      <w:r w:rsidR="009E1F8B">
        <w:t xml:space="preserve"> "</w:t>
      </w:r>
      <w:r w:rsidRPr="009E1F8B">
        <w:t>соматическая</w:t>
      </w:r>
      <w:r w:rsidR="009E1F8B">
        <w:t xml:space="preserve">" </w:t>
      </w:r>
      <w:r w:rsidRPr="009E1F8B">
        <w:t>тревожность, проявляющаяся чувством постоянного внутреннего напряжения с разнообразными изменчивыми неприятными телесными ощущениями, сменяющимися общей физической слабостью</w:t>
      </w:r>
      <w:r w:rsidR="009E1F8B" w:rsidRPr="009E1F8B">
        <w:t xml:space="preserve">. </w:t>
      </w:r>
      <w:r w:rsidRPr="009E1F8B">
        <w:t>Отмечаются выраженные в различной степени вегетативные пароксимозы, сопровождающиеся неясным телесным дискомфортом,</w:t>
      </w:r>
      <w:r w:rsidR="009E1F8B">
        <w:t xml:space="preserve"> "</w:t>
      </w:r>
      <w:r w:rsidRPr="009E1F8B">
        <w:t>приливами</w:t>
      </w:r>
      <w:r w:rsidR="009E1F8B">
        <w:t xml:space="preserve">", </w:t>
      </w:r>
      <w:r w:rsidRPr="009E1F8B">
        <w:t>сердцебиением, напряжением, иногда</w:t>
      </w:r>
      <w:r w:rsidR="009E1F8B">
        <w:t xml:space="preserve"> "</w:t>
      </w:r>
      <w:r w:rsidRPr="009E1F8B">
        <w:t>витальным</w:t>
      </w:r>
      <w:r w:rsidR="009E1F8B">
        <w:t xml:space="preserve">" </w:t>
      </w:r>
      <w:r w:rsidRPr="009E1F8B">
        <w:t>страхом</w:t>
      </w:r>
      <w:r w:rsidR="009E1F8B" w:rsidRPr="009E1F8B">
        <w:t xml:space="preserve">. </w:t>
      </w:r>
      <w:r w:rsidRPr="009E1F8B">
        <w:t>Отмечаются нарушения сна, чаще интрасоматического характера</w:t>
      </w:r>
      <w:r w:rsidR="009E1F8B" w:rsidRPr="009E1F8B">
        <w:t xml:space="preserve">. </w:t>
      </w:r>
      <w:r w:rsidRPr="009E1F8B">
        <w:t>По мере нарастания депрессивной симптоматики</w:t>
      </w:r>
      <w:r w:rsidR="009E1F8B">
        <w:t xml:space="preserve"> "</w:t>
      </w:r>
      <w:r w:rsidRPr="009E1F8B">
        <w:t>соматическая тревожность</w:t>
      </w:r>
      <w:r w:rsidR="009E1F8B">
        <w:t xml:space="preserve">" </w:t>
      </w:r>
      <w:r w:rsidRPr="009E1F8B">
        <w:t>сменяется</w:t>
      </w:r>
      <w:r w:rsidR="009E1F8B">
        <w:t xml:space="preserve"> "</w:t>
      </w:r>
      <w:r w:rsidRPr="009E1F8B">
        <w:t>психической тревожностью</w:t>
      </w:r>
      <w:r w:rsidR="009E1F8B">
        <w:t xml:space="preserve">". </w:t>
      </w:r>
      <w:r w:rsidRPr="009E1F8B">
        <w:t xml:space="preserve">Для этого периода характерно изменение вегетативной симптоматики </w:t>
      </w:r>
      <w:r w:rsidR="009E1F8B">
        <w:t>-</w:t>
      </w:r>
      <w:r w:rsidRPr="009E1F8B">
        <w:t xml:space="preserve"> соматовегетативные проявления становятся менее интенсивными и значимыми, а изменения настроения, фобические реакции приобретают стойкий характер, иногда достигая выраженного уровня</w:t>
      </w:r>
      <w:r w:rsidR="009E1F8B" w:rsidRPr="009E1F8B">
        <w:t xml:space="preserve">. </w:t>
      </w:r>
      <w:r w:rsidRPr="009E1F8B">
        <w:t>Колебания настроения характеризуются глубиной и длительностью, при этом далеко не всегда устанавливается их связь с провоцирующими факторами</w:t>
      </w:r>
      <w:r w:rsidR="009E1F8B" w:rsidRPr="009E1F8B">
        <w:t>.</w:t>
      </w:r>
    </w:p>
    <w:p w14:paraId="69DE5AB2" w14:textId="77777777" w:rsidR="00357DEF" w:rsidRDefault="00357DEF" w:rsidP="009E1F8B">
      <w:pPr>
        <w:rPr>
          <w:b/>
          <w:bCs/>
        </w:rPr>
      </w:pPr>
    </w:p>
    <w:p w14:paraId="124A5906" w14:textId="77777777" w:rsidR="00BD7937" w:rsidRPr="009E1F8B" w:rsidRDefault="00357DEF" w:rsidP="00357DEF">
      <w:pPr>
        <w:pStyle w:val="2"/>
      </w:pPr>
      <w:bookmarkStart w:id="4" w:name="_Toc251238090"/>
      <w:r>
        <w:t>4</w:t>
      </w:r>
      <w:r w:rsidR="009E1F8B" w:rsidRPr="009E1F8B">
        <w:t xml:space="preserve">. </w:t>
      </w:r>
      <w:r w:rsidR="007D2B8A" w:rsidRPr="009E1F8B">
        <w:t>Лечение</w:t>
      </w:r>
      <w:bookmarkEnd w:id="4"/>
    </w:p>
    <w:p w14:paraId="49460668" w14:textId="77777777" w:rsidR="00357DEF" w:rsidRDefault="00357DEF" w:rsidP="009E1F8B"/>
    <w:p w14:paraId="1E70ABB6" w14:textId="77777777" w:rsidR="009E1F8B" w:rsidRDefault="00A02AA0" w:rsidP="009E1F8B">
      <w:r w:rsidRPr="009E1F8B">
        <w:t>Наиболее часто для лечения патологического климакса применяется заместительная гормональная терапия</w:t>
      </w:r>
      <w:r w:rsidR="009E1F8B">
        <w:t xml:space="preserve"> (</w:t>
      </w:r>
      <w:r w:rsidRPr="009E1F8B">
        <w:t>ЗГТ</w:t>
      </w:r>
      <w:r w:rsidR="009E1F8B" w:rsidRPr="009E1F8B">
        <w:t xml:space="preserve">) </w:t>
      </w:r>
      <w:r w:rsidRPr="009E1F8B">
        <w:t xml:space="preserve">различными аналогами половых гормонов </w:t>
      </w:r>
      <w:r w:rsidR="009E1F8B">
        <w:t>-</w:t>
      </w:r>
      <w:r w:rsidRPr="009E1F8B">
        <w:t xml:space="preserve"> эстрогенов и прогестинов</w:t>
      </w:r>
      <w:r w:rsidR="009E1F8B" w:rsidRPr="009E1F8B">
        <w:t xml:space="preserve">. </w:t>
      </w:r>
      <w:r w:rsidRPr="009E1F8B">
        <w:t>Однако в ряде случаев назначение заместительной гормональной терапии ограничено рядом медицинских противопоказаний</w:t>
      </w:r>
      <w:r w:rsidR="009E1F8B" w:rsidRPr="009E1F8B">
        <w:t xml:space="preserve">; </w:t>
      </w:r>
      <w:r w:rsidRPr="009E1F8B">
        <w:t>кроме того, не все женщины соглашаются на приём гормонов по тем или иным причинам</w:t>
      </w:r>
      <w:r w:rsidR="009E1F8B" w:rsidRPr="009E1F8B">
        <w:t xml:space="preserve">. </w:t>
      </w:r>
      <w:r w:rsidRPr="009E1F8B">
        <w:t>В этой ситуации адаптироваться к новым условиям существования в условиях дефицита эстрогенов женщине помогают альтернативные методы лечения, к которым относятся</w:t>
      </w:r>
      <w:r w:rsidR="009E1F8B" w:rsidRPr="009E1F8B">
        <w:t>:</w:t>
      </w:r>
    </w:p>
    <w:p w14:paraId="6378161E" w14:textId="77777777" w:rsidR="009E1F8B" w:rsidRDefault="00A02AA0" w:rsidP="009E1F8B">
      <w:r w:rsidRPr="009E1F8B">
        <w:t>гомеопатические средства</w:t>
      </w:r>
      <w:r w:rsidR="009E1F8B" w:rsidRPr="009E1F8B">
        <w:t>;</w:t>
      </w:r>
    </w:p>
    <w:p w14:paraId="10F57529" w14:textId="77777777" w:rsidR="009E1F8B" w:rsidRDefault="00A02AA0" w:rsidP="009E1F8B">
      <w:r w:rsidRPr="009E1F8B">
        <w:t>фитотерапия</w:t>
      </w:r>
      <w:r w:rsidR="009E1F8B" w:rsidRPr="009E1F8B">
        <w:t>;</w:t>
      </w:r>
    </w:p>
    <w:p w14:paraId="339C6DD4" w14:textId="77777777" w:rsidR="009E1F8B" w:rsidRDefault="00A02AA0" w:rsidP="009E1F8B">
      <w:r w:rsidRPr="009E1F8B">
        <w:t>медикаментозная негормональная терапия</w:t>
      </w:r>
      <w:r w:rsidR="009E1F8B">
        <w:t xml:space="preserve"> (</w:t>
      </w:r>
      <w:r w:rsidRPr="009E1F8B">
        <w:t>антидепрессанты, транквилизаторы, сердечно-сосудистые, гипотензивные средства, препараты кальция, магния</w:t>
      </w:r>
      <w:r w:rsidR="009E1F8B" w:rsidRPr="009E1F8B">
        <w:t>);</w:t>
      </w:r>
    </w:p>
    <w:p w14:paraId="132E1FE1" w14:textId="77777777" w:rsidR="009E1F8B" w:rsidRDefault="00A02AA0" w:rsidP="009E1F8B">
      <w:r w:rsidRPr="009E1F8B">
        <w:t>диетотерапия</w:t>
      </w:r>
      <w:r w:rsidR="009E1F8B" w:rsidRPr="009E1F8B">
        <w:t>;</w:t>
      </w:r>
    </w:p>
    <w:p w14:paraId="6B89C79D" w14:textId="77777777" w:rsidR="009E1F8B" w:rsidRDefault="00A02AA0" w:rsidP="009E1F8B">
      <w:r w:rsidRPr="009E1F8B">
        <w:t>физические методы лечения</w:t>
      </w:r>
      <w:r w:rsidR="009E1F8B" w:rsidRPr="009E1F8B">
        <w:t>;</w:t>
      </w:r>
    </w:p>
    <w:p w14:paraId="1FBBB9D0" w14:textId="77777777" w:rsidR="009E1F8B" w:rsidRDefault="00A02AA0" w:rsidP="009E1F8B">
      <w:r w:rsidRPr="009E1F8B">
        <w:t>гимнастика, спорт, водные процедуры</w:t>
      </w:r>
      <w:r w:rsidR="009E1F8B" w:rsidRPr="009E1F8B">
        <w:t>;</w:t>
      </w:r>
    </w:p>
    <w:p w14:paraId="7FD42A10" w14:textId="77777777" w:rsidR="009E1F8B" w:rsidRDefault="00A02AA0" w:rsidP="009E1F8B">
      <w:r w:rsidRPr="009E1F8B">
        <w:t>витамины и антигипоксанты</w:t>
      </w:r>
      <w:r w:rsidR="009E1F8B" w:rsidRPr="009E1F8B">
        <w:t>;</w:t>
      </w:r>
    </w:p>
    <w:p w14:paraId="095EAF49" w14:textId="77777777" w:rsidR="009E1F8B" w:rsidRDefault="00A02AA0" w:rsidP="009E1F8B">
      <w:r w:rsidRPr="009E1F8B">
        <w:t>иглорефлексотерапия</w:t>
      </w:r>
      <w:r w:rsidR="009E1F8B" w:rsidRPr="009E1F8B">
        <w:t>.</w:t>
      </w:r>
    </w:p>
    <w:p w14:paraId="10774695" w14:textId="77777777" w:rsidR="009E1F8B" w:rsidRDefault="00A02AA0" w:rsidP="009E1F8B">
      <w:r w:rsidRPr="009E1F8B">
        <w:t>Однако ЗГТ имеет свои преимущества и недостатки</w:t>
      </w:r>
      <w:r w:rsidR="009E1F8B" w:rsidRPr="009E1F8B">
        <w:t>.</w:t>
      </w:r>
    </w:p>
    <w:p w14:paraId="4ADB8B69" w14:textId="77777777" w:rsidR="009E1F8B" w:rsidRDefault="00A02AA0" w:rsidP="009E1F8B">
      <w:r w:rsidRPr="009E1F8B">
        <w:t>Преимущества ЗГТ</w:t>
      </w:r>
      <w:r w:rsidR="009E1F8B" w:rsidRPr="009E1F8B">
        <w:t>:</w:t>
      </w:r>
    </w:p>
    <w:p w14:paraId="63800758" w14:textId="77777777" w:rsidR="009E1F8B" w:rsidRDefault="00A02AA0" w:rsidP="009E1F8B">
      <w:r w:rsidRPr="009E1F8B">
        <w:t>чистые эстрогены почти полностью устраняют приливы жара</w:t>
      </w:r>
      <w:r w:rsidR="009E1F8B" w:rsidRPr="009E1F8B">
        <w:t>;</w:t>
      </w:r>
    </w:p>
    <w:p w14:paraId="41A6B0C2" w14:textId="77777777" w:rsidR="009E1F8B" w:rsidRDefault="00A02AA0" w:rsidP="009E1F8B">
      <w:r w:rsidRPr="009E1F8B">
        <w:t>нормализуют кровоснабжение головного мозга</w:t>
      </w:r>
      <w:r w:rsidR="009E1F8B" w:rsidRPr="009E1F8B">
        <w:t>;</w:t>
      </w:r>
    </w:p>
    <w:p w14:paraId="32D7CAA2" w14:textId="77777777" w:rsidR="009E1F8B" w:rsidRDefault="00A02AA0" w:rsidP="009E1F8B">
      <w:r w:rsidRPr="009E1F8B">
        <w:t>снижают риск развития сердечно-сосудистой патологии</w:t>
      </w:r>
      <w:r w:rsidR="009E1F8B" w:rsidRPr="009E1F8B">
        <w:t>;</w:t>
      </w:r>
    </w:p>
    <w:p w14:paraId="1B857F9F" w14:textId="77777777" w:rsidR="009E1F8B" w:rsidRDefault="00A02AA0" w:rsidP="009E1F8B">
      <w:r w:rsidRPr="009E1F8B">
        <w:t>способствуют росту коллагеновых волокон кожи</w:t>
      </w:r>
      <w:r w:rsidR="009E1F8B" w:rsidRPr="009E1F8B">
        <w:t>;</w:t>
      </w:r>
    </w:p>
    <w:p w14:paraId="6B7DB746" w14:textId="77777777" w:rsidR="009E1F8B" w:rsidRDefault="00A02AA0" w:rsidP="009E1F8B">
      <w:r w:rsidRPr="009E1F8B">
        <w:t>улучшают трофику слизистой оболочки влагалища, треугольника Льето</w:t>
      </w:r>
      <w:r w:rsidR="009E1F8B">
        <w:t xml:space="preserve"> (</w:t>
      </w:r>
      <w:r w:rsidRPr="009E1F8B">
        <w:t>мочепузырного</w:t>
      </w:r>
      <w:r w:rsidR="009E1F8B" w:rsidRPr="009E1F8B">
        <w:t>);</w:t>
      </w:r>
    </w:p>
    <w:p w14:paraId="50ECE154" w14:textId="77777777" w:rsidR="009E1F8B" w:rsidRDefault="00A02AA0" w:rsidP="009E1F8B">
      <w:r w:rsidRPr="009E1F8B">
        <w:t>предотвращают развитие остеопороза</w:t>
      </w:r>
      <w:r w:rsidR="009E1F8B" w:rsidRPr="009E1F8B">
        <w:t>.</w:t>
      </w:r>
    </w:p>
    <w:p w14:paraId="2A8D38BF" w14:textId="77777777" w:rsidR="009E1F8B" w:rsidRDefault="00A02AA0" w:rsidP="009E1F8B">
      <w:r w:rsidRPr="009E1F8B">
        <w:t>К недостаткам следует отнести, прежде всего, наличие довольно значимых противопоказаний для ЗГТ эстрогенами</w:t>
      </w:r>
      <w:r w:rsidR="009E1F8B" w:rsidRPr="009E1F8B">
        <w:t>:</w:t>
      </w:r>
    </w:p>
    <w:p w14:paraId="06C6BA14" w14:textId="77777777" w:rsidR="009E1F8B" w:rsidRDefault="00A02AA0" w:rsidP="009E1F8B">
      <w:r w:rsidRPr="009E1F8B">
        <w:t>наличие патологии со стороны молочных желез, как у самой женщины, так и в анамнезе родственниц</w:t>
      </w:r>
      <w:r w:rsidR="009E1F8B" w:rsidRPr="009E1F8B">
        <w:t>;</w:t>
      </w:r>
    </w:p>
    <w:p w14:paraId="10DD37B5" w14:textId="77777777" w:rsidR="009E1F8B" w:rsidRDefault="00A02AA0" w:rsidP="009E1F8B">
      <w:r w:rsidRPr="009E1F8B">
        <w:t>тромбоэмболия в анамнезе, варикозная болезнь, нарушение свёртывающей системы крови</w:t>
      </w:r>
      <w:r w:rsidR="009E1F8B" w:rsidRPr="009E1F8B">
        <w:t>;</w:t>
      </w:r>
    </w:p>
    <w:p w14:paraId="11AED533" w14:textId="77777777" w:rsidR="009E1F8B" w:rsidRDefault="00A02AA0" w:rsidP="009E1F8B">
      <w:r w:rsidRPr="009E1F8B">
        <w:t>наследственность, отягощённая раком яичников, ободочной кишки</w:t>
      </w:r>
      <w:r w:rsidR="009E1F8B" w:rsidRPr="009E1F8B">
        <w:t>;</w:t>
      </w:r>
    </w:p>
    <w:p w14:paraId="7B35D313" w14:textId="77777777" w:rsidR="009E1F8B" w:rsidRDefault="00A02AA0" w:rsidP="009E1F8B">
      <w:r w:rsidRPr="009E1F8B">
        <w:t>наличие или указание в анамнезе на тяжёлые сердечно-сосудистые и цереброваскулярные заболевания</w:t>
      </w:r>
      <w:r w:rsidR="009E1F8B" w:rsidRPr="009E1F8B">
        <w:t>;</w:t>
      </w:r>
    </w:p>
    <w:p w14:paraId="5AEF8007" w14:textId="77777777" w:rsidR="009E1F8B" w:rsidRDefault="00A02AA0" w:rsidP="009E1F8B">
      <w:r w:rsidRPr="009E1F8B">
        <w:t>опухоли печени</w:t>
      </w:r>
      <w:r w:rsidR="009E1F8B" w:rsidRPr="009E1F8B">
        <w:t>;</w:t>
      </w:r>
    </w:p>
    <w:p w14:paraId="310F7DC3" w14:textId="77777777" w:rsidR="009E1F8B" w:rsidRDefault="00A02AA0" w:rsidP="009E1F8B">
      <w:r w:rsidRPr="009E1F8B">
        <w:t>опухоли эндометрия</w:t>
      </w:r>
      <w:r w:rsidR="009E1F8B" w:rsidRPr="009E1F8B">
        <w:t>;</w:t>
      </w:r>
    </w:p>
    <w:p w14:paraId="3A5866ED" w14:textId="77777777" w:rsidR="009E1F8B" w:rsidRDefault="00A02AA0" w:rsidP="009E1F8B">
      <w:r w:rsidRPr="009E1F8B">
        <w:t>гиперлипопротеидемии</w:t>
      </w:r>
      <w:r w:rsidR="009E1F8B" w:rsidRPr="009E1F8B">
        <w:t>;</w:t>
      </w:r>
    </w:p>
    <w:p w14:paraId="6C7157B4" w14:textId="77777777" w:rsidR="009E1F8B" w:rsidRDefault="00A02AA0" w:rsidP="009E1F8B">
      <w:r w:rsidRPr="009E1F8B">
        <w:t>тяжёлый сахарный диабет</w:t>
      </w:r>
      <w:r w:rsidR="009E1F8B" w:rsidRPr="009E1F8B">
        <w:t>;</w:t>
      </w:r>
    </w:p>
    <w:p w14:paraId="533E8AC7" w14:textId="77777777" w:rsidR="009E1F8B" w:rsidRDefault="00A02AA0" w:rsidP="009E1F8B">
      <w:r w:rsidRPr="009E1F8B">
        <w:t>тяжёлая гипертония</w:t>
      </w:r>
      <w:r w:rsidR="009E1F8B" w:rsidRPr="009E1F8B">
        <w:t>;</w:t>
      </w:r>
    </w:p>
    <w:p w14:paraId="215ECDD6" w14:textId="77777777" w:rsidR="009E1F8B" w:rsidRDefault="00A02AA0" w:rsidP="009E1F8B">
      <w:r w:rsidRPr="009E1F8B">
        <w:t>серповидноклеточная анемия</w:t>
      </w:r>
      <w:r w:rsidR="009E1F8B" w:rsidRPr="009E1F8B">
        <w:t>;</w:t>
      </w:r>
    </w:p>
    <w:p w14:paraId="4D0B408A" w14:textId="77777777" w:rsidR="009E1F8B" w:rsidRDefault="00A02AA0" w:rsidP="009E1F8B">
      <w:r w:rsidRPr="009E1F8B">
        <w:t>вирусный гепатит</w:t>
      </w:r>
      <w:r w:rsidR="009E1F8B" w:rsidRPr="009E1F8B">
        <w:t>;</w:t>
      </w:r>
    </w:p>
    <w:p w14:paraId="43B7D802" w14:textId="77777777" w:rsidR="009E1F8B" w:rsidRDefault="00A02AA0" w:rsidP="009E1F8B">
      <w:r w:rsidRPr="009E1F8B">
        <w:t>врождённые гипербилирубинемии</w:t>
      </w:r>
      <w:r w:rsidR="009E1F8B" w:rsidRPr="009E1F8B">
        <w:t>;</w:t>
      </w:r>
    </w:p>
    <w:p w14:paraId="7EE69173" w14:textId="77777777" w:rsidR="009E1F8B" w:rsidRDefault="00A02AA0" w:rsidP="009E1F8B">
      <w:r w:rsidRPr="009E1F8B">
        <w:t>тяжёлый кожный зуд</w:t>
      </w:r>
      <w:r w:rsidR="009E1F8B" w:rsidRPr="009E1F8B">
        <w:t>;</w:t>
      </w:r>
    </w:p>
    <w:p w14:paraId="6E66E8FA" w14:textId="77777777" w:rsidR="009E1F8B" w:rsidRDefault="00A02AA0" w:rsidP="009E1F8B">
      <w:r w:rsidRPr="009E1F8B">
        <w:t>желчекаменная болезнь, холестицит</w:t>
      </w:r>
      <w:r w:rsidR="009E1F8B" w:rsidRPr="009E1F8B">
        <w:t>.</w:t>
      </w:r>
    </w:p>
    <w:p w14:paraId="7D04B6ED" w14:textId="77777777" w:rsidR="009E1F8B" w:rsidRDefault="00A02AA0" w:rsidP="009E1F8B">
      <w:r w:rsidRPr="009E1F8B">
        <w:t>Для исключения противопоказаний со стороны молочной железы рекомендуется делать маммографию, УЗИ</w:t>
      </w:r>
      <w:r w:rsidR="009E1F8B" w:rsidRPr="009E1F8B">
        <w:t xml:space="preserve">. </w:t>
      </w:r>
      <w:r w:rsidRPr="009E1F8B">
        <w:t>Однако на сегодняшний день установлено, что при наличии рака молочной железы размером всего в 0,5 мм</w:t>
      </w:r>
      <w:r w:rsidR="009E1F8B">
        <w:t xml:space="preserve"> (</w:t>
      </w:r>
      <w:r w:rsidRPr="009E1F8B">
        <w:t>более 1000 клеток</w:t>
      </w:r>
      <w:r w:rsidR="009E1F8B" w:rsidRPr="009E1F8B">
        <w:t xml:space="preserve">) </w:t>
      </w:r>
      <w:r w:rsidRPr="009E1F8B">
        <w:t>уже имеется распространение опухолевых клеток по эндотелию сосудов, то есть практически невозможно обнаружить опухолевый процесс вышеуказанными методами на самих ранних этапах развития</w:t>
      </w:r>
      <w:r w:rsidR="009E1F8B" w:rsidRPr="009E1F8B">
        <w:t xml:space="preserve">. </w:t>
      </w:r>
      <w:r w:rsidRPr="009E1F8B">
        <w:t>Назначение же эстрогенов поспособствует более быстрому росту опухоли</w:t>
      </w:r>
      <w:r w:rsidR="009E1F8B" w:rsidRPr="009E1F8B">
        <w:t>.</w:t>
      </w:r>
    </w:p>
    <w:p w14:paraId="38EAA8E5" w14:textId="77777777" w:rsidR="009E1F8B" w:rsidRDefault="00A02AA0" w:rsidP="009E1F8B">
      <w:r w:rsidRPr="009E1F8B">
        <w:t>Учитывая противопоказания и возможные осложнения от ЗГТ следует назначить её при выраженном климактерическом синдроме, значительном нарушении сна, высоком риске развития остеопороза, сердечно-сосудистой патологии</w:t>
      </w:r>
      <w:r w:rsidR="009E1F8B">
        <w:t xml:space="preserve"> (</w:t>
      </w:r>
      <w:r w:rsidRPr="009E1F8B">
        <w:t>инфаркта миокарда, инсульта, тяжёлого течения ИБС</w:t>
      </w:r>
      <w:r w:rsidR="009E1F8B" w:rsidRPr="009E1F8B">
        <w:t>).</w:t>
      </w:r>
    </w:p>
    <w:p w14:paraId="1D5E2A57" w14:textId="77777777" w:rsidR="009E1F8B" w:rsidRDefault="00A02AA0" w:rsidP="009E1F8B">
      <w:r w:rsidRPr="009E1F8B">
        <w:t>Натуральными человеческими эстрогенами являются 17-в-эстрадиол, эстрон и эстриол</w:t>
      </w:r>
      <w:r w:rsidR="009E1F8B" w:rsidRPr="009E1F8B">
        <w:t xml:space="preserve">. </w:t>
      </w:r>
      <w:r w:rsidRPr="009E1F8B">
        <w:t>В яичниках вырабатывается 17-в-эстрадиол, он окисляется в печени до эстрона и уже выделяется с мочой в виде эстриола</w:t>
      </w:r>
      <w:r w:rsidR="009E1F8B" w:rsidRPr="009E1F8B">
        <w:t>.</w:t>
      </w:r>
    </w:p>
    <w:p w14:paraId="408B1A95" w14:textId="77777777" w:rsidR="009E1F8B" w:rsidRDefault="00A02AA0" w:rsidP="009E1F8B">
      <w:r w:rsidRPr="009E1F8B">
        <w:t>При назначении таблетированных эстрогенов следует помнить, что они проходя по желудочно-кишечному тракту метаболизируются и лишь 10% их всасывается в тонком кишечнике в кровь</w:t>
      </w:r>
      <w:r w:rsidR="009E1F8B" w:rsidRPr="009E1F8B">
        <w:t xml:space="preserve">. </w:t>
      </w:r>
      <w:r w:rsidRPr="009E1F8B">
        <w:t xml:space="preserve">С учётом сказанного фирмами разработаны трансдермальные формы </w:t>
      </w:r>
      <w:r w:rsidR="009E1F8B">
        <w:t>-</w:t>
      </w:r>
      <w:r w:rsidRPr="009E1F8B">
        <w:t xml:space="preserve"> абсорбция тогда идёт через кожу, подкожную жировую клетчатку, эпителий влагалища, слизистую оболочку носа или ротовой полости</w:t>
      </w:r>
      <w:r w:rsidR="009E1F8B" w:rsidRPr="009E1F8B">
        <w:t xml:space="preserve">. </w:t>
      </w:r>
      <w:r w:rsidRPr="009E1F8B">
        <w:t>Это даёт возможность миновать метаболизм печени и кишечника и снизить дозу эстрогена</w:t>
      </w:r>
      <w:r w:rsidR="009E1F8B" w:rsidRPr="009E1F8B">
        <w:t>.</w:t>
      </w:r>
    </w:p>
    <w:p w14:paraId="33878AD7" w14:textId="77777777" w:rsidR="009E1F8B" w:rsidRDefault="00A02AA0" w:rsidP="009E1F8B">
      <w:r w:rsidRPr="009E1F8B">
        <w:t>К таким препаратам относятся</w:t>
      </w:r>
      <w:r w:rsidR="009E1F8B" w:rsidRPr="009E1F8B">
        <w:t>:</w:t>
      </w:r>
    </w:p>
    <w:p w14:paraId="71E6233C" w14:textId="77777777" w:rsidR="009E1F8B" w:rsidRDefault="00A02AA0" w:rsidP="009E1F8B">
      <w:r w:rsidRPr="009E1F8B">
        <w:t xml:space="preserve">Эстрадерм </w:t>
      </w:r>
      <w:r w:rsidRPr="009E1F8B">
        <w:rPr>
          <w:lang w:val="en-US"/>
        </w:rPr>
        <w:t>TTS</w:t>
      </w:r>
      <w:r w:rsidRPr="009E1F8B">
        <w:t>-50 пластырь наносится 1 раз в сутки или 2 раза в неделю на нижний отдел передней брюшной стенки</w:t>
      </w:r>
      <w:r w:rsidR="009E1F8B" w:rsidRPr="009E1F8B">
        <w:t>.</w:t>
      </w:r>
    </w:p>
    <w:p w14:paraId="24E2996D" w14:textId="77777777" w:rsidR="009E1F8B" w:rsidRDefault="00A02AA0" w:rsidP="009E1F8B">
      <w:r w:rsidRPr="009E1F8B">
        <w:t xml:space="preserve">Эстрожель </w:t>
      </w:r>
      <w:r w:rsidR="009E1F8B">
        <w:t>-</w:t>
      </w:r>
      <w:r w:rsidRPr="009E1F8B">
        <w:t xml:space="preserve"> гель, наносится на кожу живота, поясницы, предплечья или плеча тонким слоем самой женщиной 1 раз в сутки</w:t>
      </w:r>
      <w:r w:rsidR="009E1F8B">
        <w:t xml:space="preserve"> (</w:t>
      </w:r>
      <w:r w:rsidRPr="009E1F8B">
        <w:t>утром или вечером</w:t>
      </w:r>
      <w:r w:rsidR="009E1F8B" w:rsidRPr="009E1F8B">
        <w:t xml:space="preserve">). </w:t>
      </w:r>
      <w:r w:rsidRPr="009E1F8B">
        <w:t>Одна доза геля содержит 1,5 мг 17-в-эстрадиола</w:t>
      </w:r>
      <w:r w:rsidR="009E1F8B" w:rsidRPr="009E1F8B">
        <w:t>.</w:t>
      </w:r>
    </w:p>
    <w:p w14:paraId="2424C257" w14:textId="77777777" w:rsidR="009E1F8B" w:rsidRDefault="00A02AA0" w:rsidP="009E1F8B">
      <w:r w:rsidRPr="009E1F8B">
        <w:t xml:space="preserve">Овестин </w:t>
      </w:r>
      <w:r w:rsidR="009E1F8B">
        <w:t>-</w:t>
      </w:r>
      <w:r w:rsidRPr="009E1F8B">
        <w:t xml:space="preserve"> влагалищные свечи при цисталгии и сухости слизистой влагалища</w:t>
      </w:r>
      <w:r w:rsidR="009E1F8B" w:rsidRPr="009E1F8B">
        <w:t>.</w:t>
      </w:r>
    </w:p>
    <w:p w14:paraId="314051FB" w14:textId="77777777" w:rsidR="009E1F8B" w:rsidRDefault="00A02AA0" w:rsidP="009E1F8B">
      <w:r w:rsidRPr="009E1F8B">
        <w:t xml:space="preserve">Климара </w:t>
      </w:r>
      <w:r w:rsidR="009E1F8B">
        <w:t>-</w:t>
      </w:r>
      <w:r w:rsidRPr="009E1F8B">
        <w:t xml:space="preserve"> пластырь, содержит эстрадиола 50 мкг/сут, наносится на 7 суток, в упаковке 4 пластыря</w:t>
      </w:r>
      <w:r w:rsidR="009E1F8B" w:rsidRPr="009E1F8B">
        <w:t xml:space="preserve">. </w:t>
      </w:r>
      <w:r w:rsidRPr="009E1F8B">
        <w:t>Показан для монотерапии эстрогенами после овариэктомии с гиперэктомией</w:t>
      </w:r>
      <w:r w:rsidR="009E1F8B" w:rsidRPr="009E1F8B">
        <w:t xml:space="preserve">. </w:t>
      </w:r>
      <w:r w:rsidRPr="009E1F8B">
        <w:t>Климара может применяться в сочетании с гестагеном в послеоперационном периоле по поводу эндометриоза</w:t>
      </w:r>
      <w:r w:rsidR="009E1F8B" w:rsidRPr="009E1F8B">
        <w:t>.</w:t>
      </w:r>
    </w:p>
    <w:p w14:paraId="0B95E3E0" w14:textId="77777777" w:rsidR="009E1F8B" w:rsidRDefault="00A02AA0" w:rsidP="009E1F8B">
      <w:r w:rsidRPr="009E1F8B">
        <w:t>Прожестожель 1%</w:t>
      </w:r>
      <w:r w:rsidR="009E1F8B">
        <w:t xml:space="preserve"> (</w:t>
      </w:r>
      <w:r w:rsidRPr="009E1F8B">
        <w:t>25 мг натурального прогестерона</w:t>
      </w:r>
      <w:r w:rsidR="009E1F8B" w:rsidRPr="009E1F8B">
        <w:t xml:space="preserve">) </w:t>
      </w:r>
      <w:r w:rsidR="009E1F8B">
        <w:t>-</w:t>
      </w:r>
      <w:r w:rsidRPr="009E1F8B">
        <w:t xml:space="preserve"> гель, наносится на молочную железу при мастопатии ежедневно до полного впитывания</w:t>
      </w:r>
      <w:r w:rsidR="009E1F8B" w:rsidRPr="009E1F8B">
        <w:t>.</w:t>
      </w:r>
    </w:p>
    <w:p w14:paraId="1053CC1D" w14:textId="77777777" w:rsidR="009E1F8B" w:rsidRDefault="00A02AA0" w:rsidP="009E1F8B">
      <w:r w:rsidRPr="009E1F8B">
        <w:t xml:space="preserve">Гинодиан-депо </w:t>
      </w:r>
      <w:r w:rsidR="009E1F8B">
        <w:t>-</w:t>
      </w:r>
      <w:r w:rsidRPr="009E1F8B">
        <w:t xml:space="preserve"> в 1 мл масляного раствора содержится 4 мг эстрадиол-валерата и 200 мг дегидроэпиандростерон-ацетата, вводится внутримышечно 1 раз в 30 дней</w:t>
      </w:r>
      <w:r w:rsidR="009E1F8B" w:rsidRPr="009E1F8B">
        <w:t xml:space="preserve">. </w:t>
      </w:r>
      <w:r w:rsidRPr="009E1F8B">
        <w:t>Эффективен при лечении климактерического синдрома у женщин перенёсших гистерэктомию</w:t>
      </w:r>
      <w:r w:rsidR="009E1F8B" w:rsidRPr="009E1F8B">
        <w:t>.</w:t>
      </w:r>
    </w:p>
    <w:p w14:paraId="79CA2FCD" w14:textId="77777777" w:rsidR="009E1F8B" w:rsidRDefault="00A02AA0" w:rsidP="009E1F8B">
      <w:r w:rsidRPr="009E1F8B">
        <w:t xml:space="preserve">Прогестагены </w:t>
      </w:r>
      <w:r w:rsidR="009E1F8B">
        <w:t>-</w:t>
      </w:r>
      <w:r w:rsidRPr="009E1F8B">
        <w:t xml:space="preserve"> их несколько</w:t>
      </w:r>
      <w:r w:rsidR="009E1F8B" w:rsidRPr="009E1F8B">
        <w:t xml:space="preserve">: </w:t>
      </w:r>
      <w:r w:rsidRPr="009E1F8B">
        <w:t>натуральный прогестерон, производные 19-нортестостерона</w:t>
      </w:r>
      <w:r w:rsidR="009E1F8B">
        <w:t xml:space="preserve"> (</w:t>
      </w:r>
      <w:r w:rsidRPr="009E1F8B">
        <w:t>норэтистерон, норгестрел, левоноргестрел, гестоден, дезогестрел</w:t>
      </w:r>
      <w:r w:rsidR="009E1F8B" w:rsidRPr="009E1F8B">
        <w:t xml:space="preserve">) </w:t>
      </w:r>
      <w:r w:rsidRPr="009E1F8B">
        <w:t>и производные 17-а-гидроксипрогестерона</w:t>
      </w:r>
      <w:r w:rsidR="009E1F8B">
        <w:t xml:space="preserve"> (</w:t>
      </w:r>
      <w:r w:rsidRPr="009E1F8B">
        <w:t>медроксипрогестерона ацетат и дидрогестерон</w:t>
      </w:r>
      <w:r w:rsidR="009E1F8B" w:rsidRPr="009E1F8B">
        <w:t>).</w:t>
      </w:r>
    </w:p>
    <w:p w14:paraId="5C98BF4F" w14:textId="77777777" w:rsidR="009E1F8B" w:rsidRDefault="00A02AA0" w:rsidP="009E1F8B">
      <w:r w:rsidRPr="009E1F8B">
        <w:t>Рекомендуются следующие схемы приёма эстрогенов и прогестагенов</w:t>
      </w:r>
      <w:r w:rsidR="009E1F8B" w:rsidRPr="009E1F8B">
        <w:t xml:space="preserve">: </w:t>
      </w:r>
      <w:r w:rsidRPr="009E1F8B">
        <w:t>циклическая, последовательная, непрерывная комбинированная</w:t>
      </w:r>
      <w:r w:rsidR="009E1F8B" w:rsidRPr="009E1F8B">
        <w:t>.</w:t>
      </w:r>
    </w:p>
    <w:p w14:paraId="6AF03301" w14:textId="77777777" w:rsidR="009E1F8B" w:rsidRDefault="00A02AA0" w:rsidP="009E1F8B">
      <w:r w:rsidRPr="009E1F8B">
        <w:t xml:space="preserve">При циклической ЗГТ рекомендуется приём эстрогенов в течение 3 недель и прогестерон </w:t>
      </w:r>
      <w:r w:rsidR="009E1F8B">
        <w:t>-</w:t>
      </w:r>
      <w:r w:rsidRPr="009E1F8B">
        <w:t xml:space="preserve"> 10 </w:t>
      </w:r>
      <w:r w:rsidR="009E1F8B">
        <w:t>-</w:t>
      </w:r>
      <w:r w:rsidRPr="009E1F8B">
        <w:t xml:space="preserve"> 12 дней</w:t>
      </w:r>
      <w:r w:rsidR="009E1F8B" w:rsidRPr="009E1F8B">
        <w:t>.</w:t>
      </w:r>
    </w:p>
    <w:p w14:paraId="1BE1B07E" w14:textId="77777777" w:rsidR="009E1F8B" w:rsidRDefault="00A02AA0" w:rsidP="009E1F8B">
      <w:r w:rsidRPr="009E1F8B">
        <w:t xml:space="preserve">Последовательная циклическая </w:t>
      </w:r>
      <w:r w:rsidR="009E1F8B">
        <w:t>-</w:t>
      </w:r>
      <w:r w:rsidRPr="009E1F8B">
        <w:t xml:space="preserve"> ежемесячный приём эстрогенов в течение 21 дня</w:t>
      </w:r>
      <w:r w:rsidR="009E1F8B">
        <w:t xml:space="preserve"> (</w:t>
      </w:r>
      <w:r w:rsidRPr="009E1F8B">
        <w:t>трисеквенс, эстрапак</w:t>
      </w:r>
      <w:r w:rsidR="009E1F8B" w:rsidRPr="009E1F8B">
        <w:t xml:space="preserve">) </w:t>
      </w:r>
      <w:r w:rsidRPr="009E1F8B">
        <w:t>или Прогинова по 2 мг 21 день и прогестаген</w:t>
      </w:r>
      <w:r w:rsidR="009E1F8B">
        <w:t xml:space="preserve"> (</w:t>
      </w:r>
      <w:r w:rsidRPr="009E1F8B">
        <w:t>провера 10 мг</w:t>
      </w:r>
      <w:r w:rsidR="009E1F8B" w:rsidRPr="009E1F8B">
        <w:t xml:space="preserve">) </w:t>
      </w:r>
      <w:r w:rsidRPr="009E1F8B">
        <w:t xml:space="preserve">10 </w:t>
      </w:r>
      <w:r w:rsidR="009E1F8B">
        <w:t>-</w:t>
      </w:r>
      <w:r w:rsidRPr="009E1F8B">
        <w:t xml:space="preserve"> 12 дней</w:t>
      </w:r>
      <w:r w:rsidR="009E1F8B" w:rsidRPr="009E1F8B">
        <w:t>.</w:t>
      </w:r>
    </w:p>
    <w:p w14:paraId="3C3C8074" w14:textId="77777777" w:rsidR="009E1F8B" w:rsidRDefault="00A02AA0" w:rsidP="009E1F8B">
      <w:r w:rsidRPr="009E1F8B">
        <w:t xml:space="preserve">Непрерывная комбинированная терапия </w:t>
      </w:r>
      <w:r w:rsidR="009E1F8B">
        <w:t>-</w:t>
      </w:r>
      <w:r w:rsidRPr="009E1F8B">
        <w:t xml:space="preserve"> рекомендуется после наступления менопаузы</w:t>
      </w:r>
      <w:r w:rsidR="009E1F8B" w:rsidRPr="009E1F8B">
        <w:t xml:space="preserve">. </w:t>
      </w:r>
      <w:r w:rsidRPr="009E1F8B">
        <w:t>Прогестерон принимается ежедневно вместе с эстрогенами, что вызывает аменорею за счёт подавления пролиферации эндометрия</w:t>
      </w:r>
      <w:r w:rsidR="009E1F8B" w:rsidRPr="009E1F8B">
        <w:t xml:space="preserve">. </w:t>
      </w:r>
      <w:r w:rsidRPr="009E1F8B">
        <w:t>Препараты</w:t>
      </w:r>
      <w:r w:rsidR="009E1F8B" w:rsidRPr="009E1F8B">
        <w:t xml:space="preserve">: </w:t>
      </w:r>
      <w:r w:rsidRPr="009E1F8B">
        <w:t>климесс, премик, фемостон 1/5, эворел</w:t>
      </w:r>
      <w:r w:rsidR="009E1F8B" w:rsidRPr="009E1F8B">
        <w:t>.</w:t>
      </w:r>
    </w:p>
    <w:p w14:paraId="7818C232" w14:textId="77777777" w:rsidR="009E1F8B" w:rsidRDefault="00A02AA0" w:rsidP="009E1F8B">
      <w:r w:rsidRPr="009E1F8B">
        <w:t>Для предотвращения гиперлазии эндометрия при проведении комбинированной ЗГТ рекомендуется использовать медроксипрогестерона ацетат</w:t>
      </w:r>
      <w:r w:rsidR="009E1F8B">
        <w:t xml:space="preserve"> (</w:t>
      </w:r>
      <w:r w:rsidRPr="009E1F8B">
        <w:t>Провера</w:t>
      </w:r>
      <w:r w:rsidR="009E1F8B" w:rsidRPr="009E1F8B">
        <w:t>),</w:t>
      </w:r>
      <w:r w:rsidRPr="009E1F8B">
        <w:t xml:space="preserve"> Дидрогестерон</w:t>
      </w:r>
      <w:r w:rsidR="009E1F8B">
        <w:t xml:space="preserve"> (</w:t>
      </w:r>
      <w:r w:rsidRPr="009E1F8B">
        <w:t>Дюфастон</w:t>
      </w:r>
      <w:r w:rsidR="009E1F8B" w:rsidRPr="009E1F8B">
        <w:t xml:space="preserve">) </w:t>
      </w:r>
      <w:r w:rsidRPr="009E1F8B">
        <w:t>5 мг, Норэтистерон</w:t>
      </w:r>
      <w:r w:rsidR="009E1F8B">
        <w:t xml:space="preserve"> (</w:t>
      </w:r>
      <w:r w:rsidRPr="009E1F8B">
        <w:t>Микронор, Примолют нор</w:t>
      </w:r>
      <w:r w:rsidR="009E1F8B" w:rsidRPr="009E1F8B">
        <w:t>).</w:t>
      </w:r>
    </w:p>
    <w:p w14:paraId="68DEF31F" w14:textId="77777777" w:rsidR="009E1F8B" w:rsidRDefault="00A02AA0" w:rsidP="009E1F8B">
      <w:r w:rsidRPr="009E1F8B">
        <w:t xml:space="preserve">Климодиен </w:t>
      </w:r>
      <w:r w:rsidR="009E1F8B">
        <w:t>-</w:t>
      </w:r>
      <w:r w:rsidRPr="009E1F8B">
        <w:t xml:space="preserve"> 28 драже, каждая содержит 2 мг эстрадиола валерат и 2 мг диеногеста</w:t>
      </w:r>
      <w:r w:rsidR="009E1F8B" w:rsidRPr="009E1F8B">
        <w:t xml:space="preserve">. </w:t>
      </w:r>
      <w:r w:rsidRPr="009E1F8B">
        <w:t>Показан в непрерывном режиме женщинам старше 50 лет после овариэктомии при сохранённой матке, а также эндометриозе, гистологически подтверждённым, совместно с гестагенами в непрерывном режиме</w:t>
      </w:r>
      <w:r w:rsidR="009E1F8B" w:rsidRPr="009E1F8B">
        <w:t>.</w:t>
      </w:r>
    </w:p>
    <w:p w14:paraId="4C21C8F3" w14:textId="77777777" w:rsidR="009E1F8B" w:rsidRDefault="00A02AA0" w:rsidP="009E1F8B">
      <w:r w:rsidRPr="009E1F8B">
        <w:t xml:space="preserve">Фемостон </w:t>
      </w:r>
      <w:r w:rsidR="009E1F8B">
        <w:t>-</w:t>
      </w:r>
      <w:r w:rsidRPr="009E1F8B">
        <w:t xml:space="preserve"> уникальная комбинация натурального 17-в-эстрадиола и дидрогестерона</w:t>
      </w:r>
      <w:r w:rsidR="009E1F8B" w:rsidRPr="009E1F8B">
        <w:t>.</w:t>
      </w:r>
    </w:p>
    <w:p w14:paraId="4726E034" w14:textId="77777777" w:rsidR="009E1F8B" w:rsidRDefault="00A02AA0" w:rsidP="009E1F8B">
      <w:r w:rsidRPr="009E1F8B">
        <w:t>обеспечивает эффективное устранение климактерических симптомов</w:t>
      </w:r>
      <w:r w:rsidR="009E1F8B">
        <w:t xml:space="preserve"> (</w:t>
      </w:r>
      <w:r w:rsidRPr="009E1F8B">
        <w:t>приливы жара, раздражительность, бессонница</w:t>
      </w:r>
      <w:r w:rsidR="009E1F8B" w:rsidRPr="009E1F8B">
        <w:t xml:space="preserve">) </w:t>
      </w:r>
      <w:r w:rsidRPr="009E1F8B">
        <w:t>и лечение урогенитальных расстройств</w:t>
      </w:r>
      <w:r w:rsidR="009E1F8B" w:rsidRPr="009E1F8B">
        <w:t>;</w:t>
      </w:r>
    </w:p>
    <w:p w14:paraId="39740122" w14:textId="77777777" w:rsidR="009E1F8B" w:rsidRDefault="00A02AA0" w:rsidP="009E1F8B">
      <w:r w:rsidRPr="009E1F8B">
        <w:t>поддерживает в хорошем состоянии кожу и волосы</w:t>
      </w:r>
      <w:r w:rsidR="009E1F8B" w:rsidRPr="009E1F8B">
        <w:t>;</w:t>
      </w:r>
    </w:p>
    <w:p w14:paraId="325C51D0" w14:textId="77777777" w:rsidR="009E1F8B" w:rsidRDefault="00A02AA0" w:rsidP="009E1F8B">
      <w:r w:rsidRPr="009E1F8B">
        <w:t>эффективен в лечении и профилактике постменопаузального остеопороза</w:t>
      </w:r>
      <w:r w:rsidR="009E1F8B" w:rsidRPr="009E1F8B">
        <w:t>;</w:t>
      </w:r>
    </w:p>
    <w:p w14:paraId="1ABB77F3" w14:textId="77777777" w:rsidR="009E1F8B" w:rsidRDefault="00A02AA0" w:rsidP="009E1F8B">
      <w:r w:rsidRPr="009E1F8B">
        <w:t>особенно благоприятно влияет на уровень липидов и сахара крови</w:t>
      </w:r>
      <w:r w:rsidR="009E1F8B" w:rsidRPr="009E1F8B">
        <w:t>;</w:t>
      </w:r>
    </w:p>
    <w:p w14:paraId="24F56186" w14:textId="77777777" w:rsidR="009E1F8B" w:rsidRDefault="00A02AA0" w:rsidP="009E1F8B">
      <w:r w:rsidRPr="009E1F8B">
        <w:t>способствует снижению веса тела при ожирении и метаболических нарушениях</w:t>
      </w:r>
      <w:r w:rsidR="009E1F8B" w:rsidRPr="009E1F8B">
        <w:t>;</w:t>
      </w:r>
    </w:p>
    <w:p w14:paraId="74AB06A7" w14:textId="77777777" w:rsidR="009E1F8B" w:rsidRDefault="00A02AA0" w:rsidP="009E1F8B">
      <w:r w:rsidRPr="009E1F8B">
        <w:t>хорошо переносится пациентками</w:t>
      </w:r>
      <w:r w:rsidR="009E1F8B" w:rsidRPr="009E1F8B">
        <w:t>.</w:t>
      </w:r>
    </w:p>
    <w:p w14:paraId="602B1E9D" w14:textId="77777777" w:rsidR="009E1F8B" w:rsidRDefault="00A02AA0" w:rsidP="009E1F8B">
      <w:r w:rsidRPr="009E1F8B">
        <w:t>На сегодняшний день в арсенале акушеров-гинекологов появился новый метод селективной или избирательной регуляции энтрогенной активности, позволяющий очень тонко и деликатно достичь гормонального баланса в организме женщины</w:t>
      </w:r>
      <w:r w:rsidR="009E1F8B" w:rsidRPr="009E1F8B">
        <w:t xml:space="preserve">. </w:t>
      </w:r>
      <w:r w:rsidRPr="009E1F8B">
        <w:t>Данный метод назначается женщинам с естественной или искусственной менопаузой</w:t>
      </w:r>
      <w:r w:rsidR="009E1F8B">
        <w:t xml:space="preserve"> (</w:t>
      </w:r>
      <w:r w:rsidRPr="009E1F8B">
        <w:t>удаление матки, яичников или удаление одного из них</w:t>
      </w:r>
      <w:r w:rsidR="009E1F8B" w:rsidRPr="009E1F8B">
        <w:t>),</w:t>
      </w:r>
      <w:r w:rsidRPr="009E1F8B">
        <w:t xml:space="preserve"> у которых в организме возникает дисбаланс гормонов</w:t>
      </w:r>
      <w:r w:rsidR="009E1F8B" w:rsidRPr="009E1F8B">
        <w:t xml:space="preserve">. </w:t>
      </w:r>
      <w:r w:rsidRPr="009E1F8B">
        <w:t>Восстановить оптимальный гормональный баланс возможно методом избирательной регуляции эстрогенной активности, с помощью препарата</w:t>
      </w:r>
      <w:r w:rsidR="009E1F8B">
        <w:t xml:space="preserve"> "</w:t>
      </w:r>
      <w:r w:rsidRPr="009E1F8B">
        <w:t>Ливиал</w:t>
      </w:r>
      <w:r w:rsidR="009E1F8B">
        <w:t xml:space="preserve">". </w:t>
      </w:r>
      <w:r w:rsidRPr="009E1F8B">
        <w:t>Он имеет ряд преимуществ в отличие от простых гормонов</w:t>
      </w:r>
      <w:r w:rsidR="009E1F8B" w:rsidRPr="009E1F8B">
        <w:t>:</w:t>
      </w:r>
    </w:p>
    <w:p w14:paraId="7142673E" w14:textId="77777777" w:rsidR="009E1F8B" w:rsidRDefault="00A02AA0" w:rsidP="009E1F8B">
      <w:r w:rsidRPr="009E1F8B">
        <w:t>по-разному действует в разных органах и тканях, избирательно восстанавливая утраченную гормональную активность только там, где это необходимо</w:t>
      </w:r>
      <w:r w:rsidR="009E1F8B" w:rsidRPr="009E1F8B">
        <w:t>;</w:t>
      </w:r>
    </w:p>
    <w:p w14:paraId="1B7F992E" w14:textId="77777777" w:rsidR="009E1F8B" w:rsidRDefault="00A02AA0" w:rsidP="009E1F8B">
      <w:r w:rsidRPr="009E1F8B">
        <w:t>нет нежелательного гормонального воздействия на матку и молочные железы</w:t>
      </w:r>
      <w:r w:rsidR="009E1F8B" w:rsidRPr="009E1F8B">
        <w:t>;</w:t>
      </w:r>
    </w:p>
    <w:p w14:paraId="092443AB" w14:textId="77777777" w:rsidR="009E1F8B" w:rsidRDefault="00A02AA0" w:rsidP="009E1F8B">
      <w:r w:rsidRPr="009E1F8B">
        <w:t>положительно влияет на мышечную ткань</w:t>
      </w:r>
      <w:r w:rsidR="009E1F8B" w:rsidRPr="009E1F8B">
        <w:t>;</w:t>
      </w:r>
    </w:p>
    <w:p w14:paraId="4F44B550" w14:textId="77777777" w:rsidR="009E1F8B" w:rsidRDefault="00A02AA0" w:rsidP="009E1F8B">
      <w:r w:rsidRPr="009E1F8B">
        <w:t xml:space="preserve">активизирует выработку в организме эндорфина </w:t>
      </w:r>
      <w:r w:rsidR="009E1F8B">
        <w:t>-</w:t>
      </w:r>
      <w:r w:rsidRPr="009E1F8B">
        <w:t xml:space="preserve"> внутреннего</w:t>
      </w:r>
      <w:r w:rsidR="009E1F8B">
        <w:t xml:space="preserve"> "</w:t>
      </w:r>
      <w:r w:rsidRPr="009E1F8B">
        <w:t>гормона радости</w:t>
      </w:r>
      <w:r w:rsidR="009E1F8B">
        <w:t xml:space="preserve">", </w:t>
      </w:r>
      <w:r w:rsidRPr="009E1F8B">
        <w:t>что очень важно для борьбы со скрытой депрессией, одним из факторов переедания</w:t>
      </w:r>
      <w:r w:rsidR="009E1F8B" w:rsidRPr="009E1F8B">
        <w:t>.</w:t>
      </w:r>
    </w:p>
    <w:p w14:paraId="19EC8EC3" w14:textId="77777777" w:rsidR="009E1F8B" w:rsidRDefault="00A02AA0" w:rsidP="009E1F8B">
      <w:r w:rsidRPr="009E1F8B">
        <w:t>К селективным эстроген-рецепторным модуляторам относится и Климадинон, содержащий специальный экстракт цимицифуги</w:t>
      </w:r>
      <w:r w:rsidR="009E1F8B">
        <w:t xml:space="preserve"> (</w:t>
      </w:r>
      <w:r w:rsidRPr="009E1F8B">
        <w:t>высокоспецифичный и органоселективный фитоэстроген</w:t>
      </w:r>
      <w:r w:rsidR="009E1F8B" w:rsidRPr="009E1F8B">
        <w:t>).</w:t>
      </w:r>
    </w:p>
    <w:p w14:paraId="232D9A5F" w14:textId="77777777" w:rsidR="009E1F8B" w:rsidRDefault="00A02AA0" w:rsidP="009E1F8B">
      <w:r w:rsidRPr="009E1F8B">
        <w:t>Климадинон устраняет вегетососудистые и психоэмоциональные расстройства, положительно влияет на сохранность костной ткани и не вызывает пролиферацию эндометрия</w:t>
      </w:r>
      <w:r w:rsidR="009E1F8B" w:rsidRPr="009E1F8B">
        <w:t>.</w:t>
      </w:r>
    </w:p>
    <w:p w14:paraId="2787E596" w14:textId="77777777" w:rsidR="009E1F8B" w:rsidRDefault="00A02AA0" w:rsidP="009E1F8B">
      <w:r w:rsidRPr="009E1F8B">
        <w:t>Препарат</w:t>
      </w:r>
      <w:r w:rsidR="009E1F8B">
        <w:t xml:space="preserve"> "</w:t>
      </w:r>
      <w:r w:rsidRPr="009E1F8B">
        <w:t>Ременс</w:t>
      </w:r>
      <w:r w:rsidR="009E1F8B">
        <w:t xml:space="preserve">" </w:t>
      </w:r>
      <w:r w:rsidR="009E1F8B" w:rsidRPr="009E1F8B">
        <w:t xml:space="preserve">- </w:t>
      </w:r>
      <w:r w:rsidRPr="009E1F8B">
        <w:t>это натуральное негормональное лекарственное средство, обладающее эстрогеноподобным эффектом за счёт способности его активных компонентов связываться с рецепторами эстрогенов</w:t>
      </w:r>
      <w:r w:rsidR="009E1F8B" w:rsidRPr="009E1F8B">
        <w:t xml:space="preserve">. </w:t>
      </w:r>
      <w:r w:rsidRPr="009E1F8B">
        <w:t>Назначается по 10 капель, в острых случаях возможен приём каждые полчаса-час до наступления улучшения состояния, но н более 8 раз в сутки, с последующим приёмом 3 раза в сутки</w:t>
      </w:r>
      <w:r w:rsidR="009E1F8B" w:rsidRPr="009E1F8B">
        <w:t xml:space="preserve">. </w:t>
      </w:r>
      <w:r w:rsidRPr="009E1F8B">
        <w:t>Принимать за 30 минут до или через 1 час после приёма пищи</w:t>
      </w:r>
      <w:r w:rsidR="009E1F8B" w:rsidRPr="009E1F8B">
        <w:t xml:space="preserve">. </w:t>
      </w:r>
      <w:r w:rsidRPr="009E1F8B">
        <w:t>Желательно перед проглатыванием подержать некоторое время во рту</w:t>
      </w:r>
      <w:r w:rsidR="009E1F8B" w:rsidRPr="009E1F8B">
        <w:t xml:space="preserve">. </w:t>
      </w:r>
      <w:r w:rsidRPr="009E1F8B">
        <w:t>После стабилизации состояния переход на 1-2 разовый приём</w:t>
      </w:r>
      <w:r w:rsidR="009E1F8B" w:rsidRPr="009E1F8B">
        <w:t xml:space="preserve">. </w:t>
      </w:r>
      <w:r w:rsidRPr="009E1F8B">
        <w:t>Лечение назначается на 6 месяцев</w:t>
      </w:r>
      <w:r w:rsidR="009E1F8B" w:rsidRPr="009E1F8B">
        <w:t xml:space="preserve">. </w:t>
      </w:r>
      <w:r w:rsidRPr="009E1F8B">
        <w:t>Выпускается во флаконах с капельным дозатором по 20, 50 и 100 мл</w:t>
      </w:r>
      <w:r w:rsidR="009E1F8B" w:rsidRPr="009E1F8B">
        <w:t>.</w:t>
      </w:r>
    </w:p>
    <w:p w14:paraId="237F7260" w14:textId="77777777" w:rsidR="009E1F8B" w:rsidRDefault="00A02AA0" w:rsidP="009E1F8B">
      <w:r w:rsidRPr="009E1F8B">
        <w:t>Большинство авторов сходятся на том, что наряду с назначением гормонов, гомеопатических средств, новейших технологий лечения без лекарств не следует забывать и о назначении физических нагрузок, для снятия гиподинамии, соответствующей диеты и других мероприятий для снятия стрессовых моментов, имеющих место в быту, производстве</w:t>
      </w:r>
      <w:r w:rsidR="009E1F8B" w:rsidRPr="009E1F8B">
        <w:t>.</w:t>
      </w:r>
    </w:p>
    <w:p w14:paraId="6B53A045" w14:textId="77777777" w:rsidR="009E1F8B" w:rsidRDefault="00A02AA0" w:rsidP="009E1F8B">
      <w:r w:rsidRPr="009E1F8B">
        <w:t>Для нормализации жирового обмена все ведущие современные диетологи рекомендуют в системе рационального питания соблюдать следующие принципы</w:t>
      </w:r>
      <w:r w:rsidR="009E1F8B" w:rsidRPr="009E1F8B">
        <w:t>:</w:t>
      </w:r>
    </w:p>
    <w:p w14:paraId="02385747" w14:textId="77777777" w:rsidR="009E1F8B" w:rsidRDefault="00A02AA0" w:rsidP="009E1F8B">
      <w:r w:rsidRPr="009E1F8B">
        <w:t>отказ от</w:t>
      </w:r>
      <w:r w:rsidR="009E1F8B">
        <w:t xml:space="preserve"> "</w:t>
      </w:r>
      <w:r w:rsidRPr="009E1F8B">
        <w:t>быстрых</w:t>
      </w:r>
      <w:r w:rsidR="009E1F8B">
        <w:t xml:space="preserve">" </w:t>
      </w:r>
      <w:r w:rsidRPr="009E1F8B">
        <w:t>углеводов</w:t>
      </w:r>
      <w:r w:rsidR="009E1F8B">
        <w:t xml:space="preserve"> (</w:t>
      </w:r>
      <w:r w:rsidRPr="009E1F8B">
        <w:t>сахар, сладости, мучное</w:t>
      </w:r>
      <w:r w:rsidR="009E1F8B" w:rsidRPr="009E1F8B">
        <w:t>),</w:t>
      </w:r>
      <w:r w:rsidRPr="009E1F8B">
        <w:t xml:space="preserve"> вызывающих резкий выброс инсулина, который активизирует процесс отложения жира в организме</w:t>
      </w:r>
      <w:r w:rsidR="009E1F8B" w:rsidRPr="009E1F8B">
        <w:t>;</w:t>
      </w:r>
    </w:p>
    <w:p w14:paraId="4678FAF6" w14:textId="77777777" w:rsidR="009E1F8B" w:rsidRDefault="00A02AA0" w:rsidP="009E1F8B">
      <w:r w:rsidRPr="009E1F8B">
        <w:t>снижение потребления соли, стимулирующей аппетит, повышающей артериальное давление</w:t>
      </w:r>
      <w:r w:rsidR="009E1F8B" w:rsidRPr="009E1F8B">
        <w:t xml:space="preserve">. </w:t>
      </w:r>
      <w:r w:rsidRPr="009E1F8B">
        <w:t>Вместо соли рекомендуется потреблять больше пряностей</w:t>
      </w:r>
      <w:r w:rsidR="009E1F8B">
        <w:t xml:space="preserve"> (</w:t>
      </w:r>
      <w:r w:rsidRPr="009E1F8B">
        <w:t>имбирь, сушёная зелень</w:t>
      </w:r>
      <w:r w:rsidR="009E1F8B" w:rsidRPr="009E1F8B">
        <w:t>),</w:t>
      </w:r>
      <w:r w:rsidRPr="009E1F8B">
        <w:t xml:space="preserve"> соевый соус</w:t>
      </w:r>
      <w:r w:rsidR="009E1F8B" w:rsidRPr="009E1F8B">
        <w:t>;</w:t>
      </w:r>
    </w:p>
    <w:p w14:paraId="2A4083BE" w14:textId="77777777" w:rsidR="009E1F8B" w:rsidRDefault="00A02AA0" w:rsidP="009E1F8B">
      <w:r w:rsidRPr="009E1F8B">
        <w:t>потреблять достаточное количество воды, которая необходима для нормального процесса расщепления жиров и активизации обмена веществ</w:t>
      </w:r>
      <w:r w:rsidR="009E1F8B" w:rsidRPr="009E1F8B">
        <w:t>.</w:t>
      </w:r>
    </w:p>
    <w:p w14:paraId="080AC860" w14:textId="77777777" w:rsidR="00A76274" w:rsidRPr="009E1F8B" w:rsidRDefault="0044744B" w:rsidP="00357DEF">
      <w:pPr>
        <w:pStyle w:val="2"/>
      </w:pPr>
      <w:r w:rsidRPr="009E1F8B">
        <w:br w:type="page"/>
      </w:r>
      <w:bookmarkStart w:id="5" w:name="_Toc251238091"/>
      <w:r w:rsidR="00A76274" w:rsidRPr="009E1F8B">
        <w:t>Заключение</w:t>
      </w:r>
      <w:bookmarkEnd w:id="5"/>
    </w:p>
    <w:p w14:paraId="20B5AEC5" w14:textId="77777777" w:rsidR="00357DEF" w:rsidRDefault="00357DEF" w:rsidP="009E1F8B"/>
    <w:p w14:paraId="74FE6F44" w14:textId="77777777" w:rsidR="009E1F8B" w:rsidRDefault="00A76274" w:rsidP="009E1F8B">
      <w:r w:rsidRPr="009E1F8B">
        <w:t>Сегодня широко распространен метод корректировки симптомов климакса с помощью гормональной терапии</w:t>
      </w:r>
      <w:r w:rsidR="009E1F8B" w:rsidRPr="009E1F8B">
        <w:t xml:space="preserve">. </w:t>
      </w:r>
      <w:r w:rsidRPr="009E1F8B">
        <w:t>Многие специалисты приводят в пример</w:t>
      </w:r>
      <w:r w:rsidR="009E1F8B">
        <w:t xml:space="preserve"> "</w:t>
      </w:r>
      <w:r w:rsidRPr="009E1F8B">
        <w:t>бойких западных старушек</w:t>
      </w:r>
      <w:r w:rsidR="009E1F8B">
        <w:t xml:space="preserve">", </w:t>
      </w:r>
      <w:r w:rsidRPr="009E1F8B">
        <w:t>которые годами</w:t>
      </w:r>
      <w:r w:rsidR="009E1F8B">
        <w:t xml:space="preserve"> "</w:t>
      </w:r>
      <w:r w:rsidRPr="009E1F8B">
        <w:t>сидят</w:t>
      </w:r>
      <w:r w:rsidR="009E1F8B">
        <w:t xml:space="preserve">" </w:t>
      </w:r>
      <w:r w:rsidRPr="009E1F8B">
        <w:t>на гормонах</w:t>
      </w:r>
      <w:r w:rsidR="009E1F8B">
        <w:t>...</w:t>
      </w:r>
    </w:p>
    <w:p w14:paraId="5FFF6A47" w14:textId="77777777" w:rsidR="009E1F8B" w:rsidRDefault="00A76274" w:rsidP="009E1F8B">
      <w:r w:rsidRPr="009E1F8B">
        <w:t>Но у гормональной терапии климакса, как, кстати, и у гормональных контрацептивов есть и положительные, и отрицательные стороны</w:t>
      </w:r>
      <w:r w:rsidR="009E1F8B" w:rsidRPr="009E1F8B">
        <w:t xml:space="preserve">. </w:t>
      </w:r>
      <w:r w:rsidRPr="009E1F8B">
        <w:t>Во всяком случае, чрезмерное увлечение и тем, и другим вполне может принести и вред</w:t>
      </w:r>
      <w:r w:rsidR="009E1F8B" w:rsidRPr="009E1F8B">
        <w:t xml:space="preserve">. </w:t>
      </w:r>
      <w:r w:rsidRPr="009E1F8B">
        <w:t>Дело в том, что последствия приема гормонов женщина почувствует отнюдь не сразу, они могут проявиться через пять, десять, пятнадцать лет</w:t>
      </w:r>
      <w:r w:rsidR="009E1F8B" w:rsidRPr="009E1F8B">
        <w:t xml:space="preserve">. </w:t>
      </w:r>
      <w:r w:rsidRPr="009E1F8B">
        <w:t>При этом к гормонам нельзя относиться</w:t>
      </w:r>
      <w:r w:rsidR="009E1F8B">
        <w:t xml:space="preserve"> "</w:t>
      </w:r>
      <w:r w:rsidRPr="009E1F8B">
        <w:t>панибратски</w:t>
      </w:r>
      <w:r w:rsidR="009E1F8B">
        <w:t xml:space="preserve">" </w:t>
      </w:r>
      <w:r w:rsidRPr="009E1F8B">
        <w:t>и гормоны</w:t>
      </w:r>
      <w:r w:rsidR="009E1F8B" w:rsidRPr="009E1F8B">
        <w:t xml:space="preserve"> - </w:t>
      </w:r>
      <w:r w:rsidRPr="009E1F8B">
        <w:t>не панацея, это лекарства, которые можно принимать только в указанных лечащим врачом дозах</w:t>
      </w:r>
      <w:r w:rsidR="009E1F8B" w:rsidRPr="009E1F8B">
        <w:t>.</w:t>
      </w:r>
    </w:p>
    <w:p w14:paraId="649D1941" w14:textId="77777777" w:rsidR="009E1F8B" w:rsidRDefault="00A76274" w:rsidP="009E1F8B">
      <w:r w:rsidRPr="009E1F8B">
        <w:t>Вера в</w:t>
      </w:r>
      <w:r w:rsidR="009E1F8B">
        <w:t xml:space="preserve"> "</w:t>
      </w:r>
      <w:r w:rsidRPr="009E1F8B">
        <w:t>панацею</w:t>
      </w:r>
      <w:r w:rsidR="009E1F8B">
        <w:t xml:space="preserve">" </w:t>
      </w:r>
      <w:r w:rsidRPr="009E1F8B">
        <w:t>воспитана в нас фармаколог</w:t>
      </w:r>
      <w:r w:rsidR="00357DEF">
        <w:t>и</w:t>
      </w:r>
      <w:r w:rsidRPr="009E1F8B">
        <w:t>ческими компаниями, производящими те или иные лекарственные средства, а также отсутствием объективной информации о результатах их использования, недостаточной осведомленностью</w:t>
      </w:r>
      <w:r w:rsidR="009E1F8B" w:rsidRPr="009E1F8B">
        <w:t xml:space="preserve">. </w:t>
      </w:r>
      <w:r w:rsidRPr="009E1F8B">
        <w:t>Эта</w:t>
      </w:r>
      <w:r w:rsidR="009E1F8B">
        <w:t xml:space="preserve"> "</w:t>
      </w:r>
      <w:r w:rsidRPr="009E1F8B">
        <w:t>вера</w:t>
      </w:r>
      <w:r w:rsidR="009E1F8B">
        <w:t xml:space="preserve">" </w:t>
      </w:r>
      <w:r w:rsidRPr="009E1F8B">
        <w:t>зачастую приводит к негативным последствиям</w:t>
      </w:r>
      <w:r w:rsidR="009E1F8B" w:rsidRPr="009E1F8B">
        <w:t xml:space="preserve">. </w:t>
      </w:r>
      <w:r w:rsidRPr="009E1F8B">
        <w:t>Для примера вспомним результат повального увлечения антибиотиками и их бесконтрольного использования, которое началось двадцать-тридцать лет назад</w:t>
      </w:r>
      <w:r w:rsidR="009E1F8B" w:rsidRPr="009E1F8B">
        <w:t xml:space="preserve">. </w:t>
      </w:r>
      <w:r w:rsidRPr="009E1F8B">
        <w:t>Что мы имеем сегодня</w:t>
      </w:r>
      <w:r w:rsidR="009E1F8B" w:rsidRPr="009E1F8B">
        <w:t xml:space="preserve">? </w:t>
      </w:r>
      <w:r w:rsidRPr="009E1F8B">
        <w:t>Резкое снижение естественного иммунитета, неспособность организма справиться с инфекциями, осложнения инфекционных заболеваний и рост частоты развития сепсиса, лечение которых требует, в свою очередь, все более и более сильных препаратов</w:t>
      </w:r>
      <w:r w:rsidR="009E1F8B" w:rsidRPr="009E1F8B">
        <w:t xml:space="preserve">. </w:t>
      </w:r>
      <w:r w:rsidRPr="009E1F8B">
        <w:t>Бесконтрольное назначение антибиотиков,</w:t>
      </w:r>
      <w:r w:rsidR="009E1F8B">
        <w:t xml:space="preserve"> "</w:t>
      </w:r>
      <w:r w:rsidRPr="009E1F8B">
        <w:t>вырастили</w:t>
      </w:r>
      <w:r w:rsidR="009E1F8B">
        <w:t xml:space="preserve">" </w:t>
      </w:r>
      <w:r w:rsidRPr="009E1F8B">
        <w:t>сепсис и</w:t>
      </w:r>
      <w:r w:rsidR="009E1F8B">
        <w:t xml:space="preserve"> "</w:t>
      </w:r>
      <w:r w:rsidRPr="009E1F8B">
        <w:t>убили</w:t>
      </w:r>
      <w:r w:rsidR="009E1F8B">
        <w:t xml:space="preserve">" </w:t>
      </w:r>
      <w:r w:rsidRPr="009E1F8B">
        <w:t>естественный иммунитет</w:t>
      </w:r>
      <w:r w:rsidR="009E1F8B" w:rsidRPr="009E1F8B">
        <w:t>.</w:t>
      </w:r>
    </w:p>
    <w:p w14:paraId="79DECF4A" w14:textId="77777777" w:rsidR="009E1F8B" w:rsidRDefault="00A76274" w:rsidP="009E1F8B">
      <w:r w:rsidRPr="009E1F8B">
        <w:t>Поэтому попытка вмешаться в естественные природные процессы с помощью гормонов также может принести серьезные негативные изменения в организме</w:t>
      </w:r>
      <w:r w:rsidR="009E1F8B" w:rsidRPr="009E1F8B">
        <w:t xml:space="preserve">. </w:t>
      </w:r>
      <w:r w:rsidRPr="009E1F8B">
        <w:t>Сегодняшняя общепринятость гормональной терапии ни в коей мере не означает ее однозначной целесообразности для всех</w:t>
      </w:r>
      <w:r w:rsidR="009E1F8B" w:rsidRPr="009E1F8B">
        <w:t xml:space="preserve">. </w:t>
      </w:r>
      <w:r w:rsidRPr="009E1F8B">
        <w:t>Гормоны назначает только врач, и эти назначения должны быть строго индивидуальными</w:t>
      </w:r>
      <w:r w:rsidR="009E1F8B" w:rsidRPr="009E1F8B">
        <w:t>.</w:t>
      </w:r>
    </w:p>
    <w:p w14:paraId="73C353AC" w14:textId="77777777" w:rsidR="009E1F8B" w:rsidRPr="009E1F8B" w:rsidRDefault="00357DEF" w:rsidP="00357DEF">
      <w:pPr>
        <w:pStyle w:val="2"/>
      </w:pPr>
      <w:r>
        <w:br w:type="page"/>
      </w:r>
      <w:bookmarkStart w:id="6" w:name="_Toc251238092"/>
      <w:r w:rsidR="004327D5" w:rsidRPr="009E1F8B">
        <w:t>Список использованной литературы</w:t>
      </w:r>
      <w:bookmarkEnd w:id="6"/>
    </w:p>
    <w:p w14:paraId="276DEF30" w14:textId="77777777" w:rsidR="00357DEF" w:rsidRDefault="00357DEF" w:rsidP="009E1F8B"/>
    <w:p w14:paraId="3F7DC819" w14:textId="77777777" w:rsidR="009E1F8B" w:rsidRDefault="00D03C9E" w:rsidP="00357DEF">
      <w:pPr>
        <w:pStyle w:val="a1"/>
        <w:tabs>
          <w:tab w:val="left" w:pos="420"/>
        </w:tabs>
      </w:pPr>
      <w:r w:rsidRPr="009E1F8B">
        <w:t>Майкл Т</w:t>
      </w:r>
      <w:r w:rsidR="009E1F8B" w:rsidRPr="009E1F8B">
        <w:t xml:space="preserve">. </w:t>
      </w:r>
      <w:r w:rsidRPr="009E1F8B">
        <w:t>Макдермотт</w:t>
      </w:r>
      <w:r w:rsidR="00357DEF">
        <w:t>.</w:t>
      </w:r>
      <w:r w:rsidRPr="009E1F8B">
        <w:t xml:space="preserve"> Секреты эндокринологии</w:t>
      </w:r>
      <w:r w:rsidR="009E1F8B" w:rsidRPr="009E1F8B">
        <w:t xml:space="preserve">. </w:t>
      </w:r>
      <w:r w:rsidRPr="009E1F8B">
        <w:t>Стр</w:t>
      </w:r>
      <w:r w:rsidR="009E1F8B">
        <w:t>.3</w:t>
      </w:r>
      <w:r w:rsidRPr="009E1F8B">
        <w:t>42-346</w:t>
      </w:r>
      <w:r w:rsidR="009E1F8B">
        <w:t>.,</w:t>
      </w:r>
      <w:r w:rsidRPr="009E1F8B">
        <w:t xml:space="preserve"> Москва,</w:t>
      </w:r>
      <w:r w:rsidR="009E1F8B">
        <w:t xml:space="preserve"> "</w:t>
      </w:r>
      <w:r w:rsidRPr="009E1F8B">
        <w:t>Издательство Бином</w:t>
      </w:r>
      <w:r w:rsidR="009E1F8B">
        <w:t xml:space="preserve">", </w:t>
      </w:r>
      <w:r w:rsidRPr="009E1F8B">
        <w:t>1998</w:t>
      </w:r>
    </w:p>
    <w:p w14:paraId="577241BF" w14:textId="77777777" w:rsidR="007A3265" w:rsidRPr="009E1F8B" w:rsidRDefault="009E1F8B" w:rsidP="00357DEF">
      <w:pPr>
        <w:pStyle w:val="a1"/>
        <w:tabs>
          <w:tab w:val="left" w:pos="420"/>
        </w:tabs>
      </w:pPr>
      <w:r>
        <w:t>"</w:t>
      </w:r>
      <w:r w:rsidR="007A3265" w:rsidRPr="009E1F8B">
        <w:t>Патогенез</w:t>
      </w:r>
      <w:r>
        <w:t xml:space="preserve">" </w:t>
      </w:r>
      <w:r w:rsidR="007A3265" w:rsidRPr="009E1F8B">
        <w:t>Климактерий, Четыре патогенетических варианта изменений в половых органах у женщин в постменопаузе</w:t>
      </w:r>
      <w:r>
        <w:t>.,</w:t>
      </w:r>
      <w:r w:rsidR="007A3265" w:rsidRPr="009E1F8B">
        <w:t xml:space="preserve"> Ашрафян Л</w:t>
      </w:r>
      <w:r>
        <w:t xml:space="preserve">.А., </w:t>
      </w:r>
      <w:r w:rsidR="007A3265" w:rsidRPr="009E1F8B">
        <w:t>Харченко H</w:t>
      </w:r>
      <w:r w:rsidRPr="009E1F8B">
        <w:t xml:space="preserve">. </w:t>
      </w:r>
      <w:r w:rsidR="007A3265" w:rsidRPr="009E1F8B">
        <w:t>B</w:t>
      </w:r>
      <w:r>
        <w:t>.,</w:t>
      </w:r>
      <w:r w:rsidR="007A3265" w:rsidRPr="009E1F8B">
        <w:t xml:space="preserve"> Ивашина C</w:t>
      </w:r>
      <w:r>
        <w:t>.5.,</w:t>
      </w:r>
      <w:r w:rsidR="007A3265" w:rsidRPr="009E1F8B">
        <w:t xml:space="preserve"> Акопова Н</w:t>
      </w:r>
      <w:r>
        <w:t xml:space="preserve">.Б., </w:t>
      </w:r>
      <w:r w:rsidR="007A3265" w:rsidRPr="009E1F8B">
        <w:t>Бабаева Н</w:t>
      </w:r>
      <w:r>
        <w:t xml:space="preserve">.А., </w:t>
      </w:r>
      <w:r w:rsidR="007A3265" w:rsidRPr="009E1F8B">
        <w:t>Сергеева Н</w:t>
      </w:r>
      <w:r>
        <w:t xml:space="preserve">.И. </w:t>
      </w:r>
      <w:r w:rsidR="007A3265" w:rsidRPr="009E1F8B">
        <w:t>N3, 2001, с</w:t>
      </w:r>
      <w:r>
        <w:t>.7</w:t>
      </w:r>
      <w:r w:rsidR="007A3265" w:rsidRPr="009E1F8B">
        <w:t>-8</w:t>
      </w:r>
    </w:p>
    <w:p w14:paraId="55510DFC" w14:textId="77777777" w:rsidR="009E1F8B" w:rsidRDefault="000A1C02" w:rsidP="00357DEF">
      <w:pPr>
        <w:pStyle w:val="a1"/>
        <w:tabs>
          <w:tab w:val="left" w:pos="420"/>
        </w:tabs>
      </w:pPr>
      <w:r w:rsidRPr="009E1F8B">
        <w:t>Не все женщины в менопаузе имеют дефицит эстрадиола</w:t>
      </w:r>
      <w:r w:rsidR="00357DEF">
        <w:t>.</w:t>
      </w:r>
      <w:r w:rsidRPr="009E1F8B">
        <w:t xml:space="preserve"> Рубченко Т</w:t>
      </w:r>
      <w:r w:rsidR="009E1F8B">
        <w:t xml:space="preserve">.Л., </w:t>
      </w:r>
      <w:r w:rsidRPr="009E1F8B">
        <w:t>Лукашенко С</w:t>
      </w:r>
      <w:r w:rsidR="00357DEF">
        <w:t>.</w:t>
      </w:r>
      <w:r w:rsidRPr="009E1F8B">
        <w:t>Ю</w:t>
      </w:r>
      <w:r w:rsidR="00357DEF">
        <w:t>.</w:t>
      </w:r>
      <w:r w:rsidRPr="009E1F8B">
        <w:t xml:space="preserve"> Московский областной НИИ акушерства и гинекологии, Москва</w:t>
      </w:r>
      <w:r w:rsidR="009E1F8B">
        <w:t>. 20</w:t>
      </w:r>
      <w:r w:rsidRPr="009E1F8B">
        <w:t>04г</w:t>
      </w:r>
      <w:r w:rsidR="009E1F8B" w:rsidRPr="009E1F8B">
        <w:t>.</w:t>
      </w:r>
    </w:p>
    <w:p w14:paraId="21924EF8" w14:textId="77777777" w:rsidR="009E1F8B" w:rsidRDefault="000F6FDA" w:rsidP="00357DEF">
      <w:pPr>
        <w:pStyle w:val="a1"/>
        <w:tabs>
          <w:tab w:val="left" w:pos="420"/>
        </w:tabs>
      </w:pPr>
      <w:r w:rsidRPr="009E1F8B">
        <w:t>Некоторые аспекты вазомоторной нестабильности у женщин в постменопаузе</w:t>
      </w:r>
      <w:r w:rsidR="00357DEF">
        <w:t>.</w:t>
      </w:r>
      <w:r w:rsidRPr="009E1F8B">
        <w:t xml:space="preserve"> Рубченко Т</w:t>
      </w:r>
      <w:r w:rsidR="009E1F8B">
        <w:t xml:space="preserve">.И., </w:t>
      </w:r>
      <w:r w:rsidRPr="009E1F8B">
        <w:t>Лукашенко С</w:t>
      </w:r>
      <w:r w:rsidR="009E1F8B">
        <w:t xml:space="preserve">.Ю. </w:t>
      </w:r>
      <w:r w:rsidRPr="009E1F8B">
        <w:t>Российский научный центр ренгенорадиологии МЗ РФ, Москва</w:t>
      </w:r>
      <w:r w:rsidR="009E1F8B">
        <w:t>. 20</w:t>
      </w:r>
      <w:r w:rsidRPr="009E1F8B">
        <w:t>03г</w:t>
      </w:r>
      <w:r w:rsidR="009E1F8B" w:rsidRPr="009E1F8B">
        <w:t>.</w:t>
      </w:r>
    </w:p>
    <w:p w14:paraId="04EC5272" w14:textId="77777777" w:rsidR="00C87767" w:rsidRPr="009E1F8B" w:rsidRDefault="00C87767" w:rsidP="009E1F8B"/>
    <w:sectPr w:rsidR="00C87767" w:rsidRPr="009E1F8B" w:rsidSect="009E1F8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0590" w14:textId="77777777" w:rsidR="00C25CFE" w:rsidRDefault="00C25CFE">
      <w:r>
        <w:separator/>
      </w:r>
    </w:p>
  </w:endnote>
  <w:endnote w:type="continuationSeparator" w:id="0">
    <w:p w14:paraId="239170CB" w14:textId="77777777" w:rsidR="00C25CFE" w:rsidRDefault="00C2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E841" w14:textId="77777777" w:rsidR="009E1F8B" w:rsidRDefault="009E1F8B" w:rsidP="00B60F10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D30D" w14:textId="77777777" w:rsidR="00C25CFE" w:rsidRDefault="00C25CFE">
      <w:r>
        <w:separator/>
      </w:r>
    </w:p>
  </w:footnote>
  <w:footnote w:type="continuationSeparator" w:id="0">
    <w:p w14:paraId="277C5361" w14:textId="77777777" w:rsidR="00C25CFE" w:rsidRDefault="00C2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DAC5" w14:textId="77777777" w:rsidR="009E1F8B" w:rsidRDefault="009E1F8B" w:rsidP="009E1F8B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03AA">
      <w:rPr>
        <w:rStyle w:val="ac"/>
      </w:rPr>
      <w:t>26</w:t>
    </w:r>
    <w:r>
      <w:rPr>
        <w:rStyle w:val="ac"/>
      </w:rPr>
      <w:fldChar w:fldCharType="end"/>
    </w:r>
  </w:p>
  <w:p w14:paraId="7B7393A6" w14:textId="77777777" w:rsidR="009E1F8B" w:rsidRDefault="009E1F8B" w:rsidP="00B60F10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23E48"/>
    <w:multiLevelType w:val="hybridMultilevel"/>
    <w:tmpl w:val="764EE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C"/>
    <w:rsid w:val="00001493"/>
    <w:rsid w:val="00002AA2"/>
    <w:rsid w:val="0001143B"/>
    <w:rsid w:val="00051EA8"/>
    <w:rsid w:val="000A1C02"/>
    <w:rsid w:val="000B5C9F"/>
    <w:rsid w:val="000D68EB"/>
    <w:rsid w:val="000F6FDA"/>
    <w:rsid w:val="00120F39"/>
    <w:rsid w:val="0019411C"/>
    <w:rsid w:val="001A123D"/>
    <w:rsid w:val="001A705D"/>
    <w:rsid w:val="00214E66"/>
    <w:rsid w:val="00230877"/>
    <w:rsid w:val="00244801"/>
    <w:rsid w:val="00257A10"/>
    <w:rsid w:val="002B67C6"/>
    <w:rsid w:val="002F1636"/>
    <w:rsid w:val="0030697A"/>
    <w:rsid w:val="003212E4"/>
    <w:rsid w:val="0034573D"/>
    <w:rsid w:val="00357DEF"/>
    <w:rsid w:val="003643E5"/>
    <w:rsid w:val="003854FB"/>
    <w:rsid w:val="003A77D1"/>
    <w:rsid w:val="004327D5"/>
    <w:rsid w:val="0044744B"/>
    <w:rsid w:val="004722C9"/>
    <w:rsid w:val="00502D66"/>
    <w:rsid w:val="00535377"/>
    <w:rsid w:val="00565824"/>
    <w:rsid w:val="005B243C"/>
    <w:rsid w:val="005B3375"/>
    <w:rsid w:val="005D0EFE"/>
    <w:rsid w:val="00602271"/>
    <w:rsid w:val="00605EF6"/>
    <w:rsid w:val="0062022B"/>
    <w:rsid w:val="0064034E"/>
    <w:rsid w:val="006461A7"/>
    <w:rsid w:val="00680614"/>
    <w:rsid w:val="00690606"/>
    <w:rsid w:val="006C21A1"/>
    <w:rsid w:val="006D763C"/>
    <w:rsid w:val="006F2EEF"/>
    <w:rsid w:val="007029F3"/>
    <w:rsid w:val="00710FEA"/>
    <w:rsid w:val="00720EDA"/>
    <w:rsid w:val="00736174"/>
    <w:rsid w:val="007469F0"/>
    <w:rsid w:val="007812F9"/>
    <w:rsid w:val="0079384B"/>
    <w:rsid w:val="007A3265"/>
    <w:rsid w:val="007D2B8A"/>
    <w:rsid w:val="007E0FC1"/>
    <w:rsid w:val="007E4450"/>
    <w:rsid w:val="00885E68"/>
    <w:rsid w:val="008D2DB4"/>
    <w:rsid w:val="008E6255"/>
    <w:rsid w:val="009B3542"/>
    <w:rsid w:val="009D4FC2"/>
    <w:rsid w:val="009E1F8B"/>
    <w:rsid w:val="00A02AA0"/>
    <w:rsid w:val="00A76274"/>
    <w:rsid w:val="00B05A78"/>
    <w:rsid w:val="00B30317"/>
    <w:rsid w:val="00B41EB8"/>
    <w:rsid w:val="00B60F10"/>
    <w:rsid w:val="00B77A83"/>
    <w:rsid w:val="00B92CBF"/>
    <w:rsid w:val="00BC4FC6"/>
    <w:rsid w:val="00BD7937"/>
    <w:rsid w:val="00BF0317"/>
    <w:rsid w:val="00C25CFE"/>
    <w:rsid w:val="00C87767"/>
    <w:rsid w:val="00CE5A27"/>
    <w:rsid w:val="00D03C9E"/>
    <w:rsid w:val="00D0586C"/>
    <w:rsid w:val="00D11946"/>
    <w:rsid w:val="00D335D5"/>
    <w:rsid w:val="00D85A74"/>
    <w:rsid w:val="00DB18D2"/>
    <w:rsid w:val="00DC29DB"/>
    <w:rsid w:val="00DD7DAE"/>
    <w:rsid w:val="00E01D39"/>
    <w:rsid w:val="00E403AA"/>
    <w:rsid w:val="00EC5A5A"/>
    <w:rsid w:val="00F23B4C"/>
    <w:rsid w:val="00F30DBC"/>
    <w:rsid w:val="00F7328C"/>
    <w:rsid w:val="00F77D17"/>
    <w:rsid w:val="00FE5B50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74008"/>
  <w14:defaultImageDpi w14:val="0"/>
  <w15:docId w15:val="{06016074-1FD5-4399-8181-BE8F7BD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9E1F8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1F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1F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E1F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1F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1F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1F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1F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1F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E1F8B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9E1F8B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9E1F8B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9E1F8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9E1F8B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9E1F8B"/>
  </w:style>
  <w:style w:type="character" w:styleId="ad">
    <w:name w:val="Strong"/>
    <w:basedOn w:val="a3"/>
    <w:uiPriority w:val="99"/>
    <w:qFormat/>
    <w:rsid w:val="00690606"/>
    <w:rPr>
      <w:b/>
      <w:bCs/>
    </w:rPr>
  </w:style>
  <w:style w:type="paragraph" w:styleId="ab">
    <w:name w:val="header"/>
    <w:basedOn w:val="a2"/>
    <w:next w:val="ae"/>
    <w:link w:val="aa"/>
    <w:uiPriority w:val="99"/>
    <w:rsid w:val="009E1F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9E1F8B"/>
    <w:rPr>
      <w:vertAlign w:val="superscript"/>
    </w:rPr>
  </w:style>
  <w:style w:type="table" w:styleId="-1">
    <w:name w:val="Table Web 1"/>
    <w:basedOn w:val="a4"/>
    <w:uiPriority w:val="99"/>
    <w:rsid w:val="009E1F8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9E1F8B"/>
    <w:pPr>
      <w:ind w:firstLine="0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E1F8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9E1F8B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9E1F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E1F8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9E1F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E1F8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9E1F8B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9E1F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E1F8B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basedOn w:val="a3"/>
    <w:uiPriority w:val="99"/>
    <w:rsid w:val="009E1F8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E1F8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E1F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1F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1F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1F8B"/>
    <w:pPr>
      <w:ind w:left="958"/>
    </w:pPr>
  </w:style>
  <w:style w:type="paragraph" w:styleId="23">
    <w:name w:val="Body Text Indent 2"/>
    <w:basedOn w:val="a2"/>
    <w:link w:val="24"/>
    <w:uiPriority w:val="99"/>
    <w:rsid w:val="009E1F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E1F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9E1F8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1F8B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1F8B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E1F8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E1F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E1F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1F8B"/>
    <w:rPr>
      <w:i/>
      <w:iCs/>
    </w:rPr>
  </w:style>
  <w:style w:type="paragraph" w:customStyle="1" w:styleId="afa">
    <w:name w:val="ТАБЛИЦА"/>
    <w:next w:val="a2"/>
    <w:autoRedefine/>
    <w:uiPriority w:val="99"/>
    <w:rsid w:val="009E1F8B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E1F8B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9E1F8B"/>
  </w:style>
  <w:style w:type="table" w:customStyle="1" w:styleId="14">
    <w:name w:val="Стиль таблицы1"/>
    <w:basedOn w:val="a4"/>
    <w:uiPriority w:val="99"/>
    <w:rsid w:val="009E1F8B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E1F8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E1F8B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E1F8B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9E1F8B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E1F8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5087</Words>
  <Characters>29002</Characters>
  <Application>Microsoft Office Word</Application>
  <DocSecurity>0</DocSecurity>
  <Lines>241</Lines>
  <Paragraphs>68</Paragraphs>
  <ScaleCrop>false</ScaleCrop>
  <Company>16</Company>
  <LinksUpToDate>false</LinksUpToDate>
  <CharactersWithSpaces>34021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РБ</dc:title>
  <dc:subject/>
  <dc:creator>12</dc:creator>
  <cp:keywords/>
  <dc:description/>
  <cp:lastModifiedBy>Igor</cp:lastModifiedBy>
  <cp:revision>3</cp:revision>
  <cp:lastPrinted>2006-05-19T17:30:00Z</cp:lastPrinted>
  <dcterms:created xsi:type="dcterms:W3CDTF">2025-03-27T07:00:00Z</dcterms:created>
  <dcterms:modified xsi:type="dcterms:W3CDTF">2025-03-27T07:00:00Z</dcterms:modified>
</cp:coreProperties>
</file>