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406B0">
      <w:pPr>
        <w:pStyle w:val="2"/>
        <w:jc w:val="center"/>
        <w:rPr>
          <w:sz w:val="24"/>
        </w:rPr>
      </w:pPr>
      <w:r>
        <w:rPr>
          <w:sz w:val="24"/>
        </w:rPr>
        <w:t>МИНИСТЕРСТВО ОБРАЗОВАНИЯ И НАУКИ УКРАИНЫ</w:t>
      </w:r>
    </w:p>
    <w:p w:rsidR="00000000" w:rsidRDefault="00B406B0">
      <w:pPr>
        <w:pStyle w:val="2"/>
        <w:jc w:val="center"/>
        <w:rPr>
          <w:sz w:val="24"/>
        </w:rPr>
      </w:pPr>
      <w:r>
        <w:rPr>
          <w:sz w:val="24"/>
        </w:rPr>
        <w:t>ХАРЬКОВСКИЙ НАЦИОНАЛЬНЫЙ УНИВЕРСИТЕТ им. В. Н. КАРАЗИНА</w:t>
      </w:r>
    </w:p>
    <w:p w:rsidR="00000000" w:rsidRDefault="00B406B0">
      <w:pPr>
        <w:pStyle w:val="2"/>
        <w:jc w:val="center"/>
        <w:rPr>
          <w:sz w:val="24"/>
        </w:rPr>
      </w:pPr>
    </w:p>
    <w:p w:rsidR="00000000" w:rsidRDefault="00B406B0">
      <w:pPr>
        <w:pStyle w:val="2"/>
        <w:jc w:val="center"/>
        <w:rPr>
          <w:sz w:val="24"/>
        </w:rPr>
      </w:pPr>
    </w:p>
    <w:p w:rsidR="00000000" w:rsidRDefault="00B406B0">
      <w:pPr>
        <w:pStyle w:val="2"/>
        <w:jc w:val="center"/>
        <w:rPr>
          <w:sz w:val="24"/>
        </w:rPr>
      </w:pPr>
    </w:p>
    <w:p w:rsidR="00000000" w:rsidRDefault="00B406B0">
      <w:pPr>
        <w:pStyle w:val="2"/>
        <w:jc w:val="center"/>
      </w:pPr>
    </w:p>
    <w:p w:rsidR="00000000" w:rsidRDefault="00B406B0">
      <w:pPr>
        <w:pStyle w:val="2"/>
        <w:jc w:val="center"/>
      </w:pPr>
    </w:p>
    <w:p w:rsidR="00000000" w:rsidRDefault="00B406B0">
      <w:pPr>
        <w:pStyle w:val="2"/>
        <w:jc w:val="center"/>
      </w:pPr>
    </w:p>
    <w:p w:rsidR="00000000" w:rsidRDefault="00B406B0">
      <w:pPr>
        <w:pStyle w:val="2"/>
        <w:jc w:val="center"/>
      </w:pPr>
      <w:r>
        <w:t>РЕФЕРАТ</w:t>
      </w:r>
    </w:p>
    <w:p w:rsidR="00000000" w:rsidRDefault="00B406B0">
      <w:pPr>
        <w:pStyle w:val="2"/>
        <w:jc w:val="center"/>
      </w:pPr>
      <w:r>
        <w:t>по дисциплине «Психология управления»</w:t>
      </w:r>
    </w:p>
    <w:p w:rsidR="00000000" w:rsidRDefault="00B406B0">
      <w:pPr>
        <w:pStyle w:val="2"/>
        <w:jc w:val="center"/>
      </w:pPr>
      <w:r>
        <w:t>на тему:</w:t>
      </w:r>
    </w:p>
    <w:p w:rsidR="00000000" w:rsidRDefault="00B406B0">
      <w:pPr>
        <w:pStyle w:val="2"/>
        <w:jc w:val="center"/>
        <w:rPr>
          <w:b/>
          <w:bCs/>
          <w:sz w:val="40"/>
        </w:rPr>
      </w:pPr>
      <w:r>
        <w:rPr>
          <w:b/>
          <w:bCs/>
          <w:sz w:val="40"/>
        </w:rPr>
        <w:t>КОНФЛИКТЫ В КОЛЛЕКТИВЕ И РОЛЬ РУКОВОДИТЕЛЯ В ИХ ПРОФИЛАКТИКЕ И РАЗРЕШЕНИИ</w:t>
      </w:r>
    </w:p>
    <w:p w:rsidR="00000000" w:rsidRDefault="00B406B0">
      <w:pPr>
        <w:pStyle w:val="5"/>
        <w:spacing w:line="360" w:lineRule="auto"/>
        <w:jc w:val="center"/>
        <w:rPr>
          <w:sz w:val="24"/>
        </w:rPr>
      </w:pPr>
    </w:p>
    <w:p w:rsidR="00000000" w:rsidRDefault="00B406B0">
      <w:pPr>
        <w:spacing w:line="360" w:lineRule="auto"/>
      </w:pPr>
    </w:p>
    <w:p w:rsidR="00000000" w:rsidRDefault="00B406B0">
      <w:pPr>
        <w:spacing w:line="360" w:lineRule="auto"/>
      </w:pPr>
    </w:p>
    <w:p w:rsidR="00000000" w:rsidRDefault="00B406B0">
      <w:pPr>
        <w:pStyle w:val="5"/>
        <w:spacing w:line="360" w:lineRule="auto"/>
        <w:jc w:val="center"/>
        <w:rPr>
          <w:sz w:val="24"/>
        </w:rPr>
      </w:pPr>
    </w:p>
    <w:p w:rsidR="00000000" w:rsidRDefault="00B406B0">
      <w:pPr>
        <w:pStyle w:val="5"/>
        <w:spacing w:line="360" w:lineRule="auto"/>
        <w:ind w:left="4860" w:firstLine="0"/>
        <w:jc w:val="right"/>
      </w:pPr>
      <w:r>
        <w:t>выполнила</w:t>
      </w:r>
    </w:p>
    <w:p w:rsidR="00000000" w:rsidRDefault="00B406B0">
      <w:pPr>
        <w:pStyle w:val="5"/>
        <w:spacing w:line="360" w:lineRule="auto"/>
        <w:ind w:left="5220" w:firstLine="0"/>
        <w:jc w:val="right"/>
      </w:pPr>
      <w:r>
        <w:t>студентка</w:t>
      </w:r>
      <w:r>
        <w:rPr>
          <w:b/>
          <w:bCs/>
        </w:rPr>
        <w:t xml:space="preserve"> </w:t>
      </w:r>
      <w:r>
        <w:rPr>
          <w:lang w:val="en-US"/>
        </w:rPr>
        <w:t>IV</w:t>
      </w:r>
      <w:r>
        <w:t xml:space="preserve"> курса</w:t>
      </w:r>
    </w:p>
    <w:p w:rsidR="00000000" w:rsidRDefault="00B406B0">
      <w:pPr>
        <w:pStyle w:val="5"/>
        <w:spacing w:line="360" w:lineRule="auto"/>
        <w:ind w:left="5220" w:firstLine="0"/>
        <w:jc w:val="right"/>
      </w:pPr>
      <w:r>
        <w:t>экономического факультета</w:t>
      </w:r>
    </w:p>
    <w:p w:rsidR="00000000" w:rsidRDefault="00B406B0">
      <w:pPr>
        <w:pStyle w:val="5"/>
        <w:spacing w:line="360" w:lineRule="auto"/>
        <w:ind w:left="4500" w:firstLine="0"/>
        <w:jc w:val="right"/>
      </w:pPr>
      <w:r>
        <w:t>по специальности</w:t>
      </w:r>
    </w:p>
    <w:p w:rsidR="00000000" w:rsidRDefault="00B406B0">
      <w:pPr>
        <w:spacing w:line="360" w:lineRule="auto"/>
        <w:jc w:val="right"/>
        <w:rPr>
          <w:sz w:val="28"/>
        </w:rPr>
      </w:pPr>
      <w:r>
        <w:rPr>
          <w:sz w:val="28"/>
        </w:rPr>
        <w:t>«Административный менеджмент»</w:t>
      </w:r>
    </w:p>
    <w:p w:rsidR="00000000" w:rsidRDefault="00B406B0">
      <w:pPr>
        <w:pStyle w:val="5"/>
        <w:spacing w:line="360" w:lineRule="auto"/>
        <w:ind w:left="4500" w:firstLine="0"/>
        <w:jc w:val="right"/>
      </w:pPr>
      <w:proofErr w:type="spellStart"/>
      <w:r>
        <w:t>Самойленко</w:t>
      </w:r>
      <w:proofErr w:type="spellEnd"/>
      <w:r>
        <w:t xml:space="preserve"> Татьяна Евгеньевна</w:t>
      </w:r>
    </w:p>
    <w:p w:rsidR="00000000" w:rsidRDefault="00B406B0">
      <w:pPr>
        <w:spacing w:line="360" w:lineRule="auto"/>
      </w:pPr>
    </w:p>
    <w:p w:rsidR="00000000" w:rsidRDefault="00B406B0">
      <w:pPr>
        <w:spacing w:line="360" w:lineRule="auto"/>
      </w:pPr>
    </w:p>
    <w:p w:rsidR="00000000" w:rsidRDefault="00B406B0">
      <w:pPr>
        <w:pStyle w:val="5"/>
        <w:spacing w:line="360" w:lineRule="auto"/>
        <w:ind w:left="4500" w:firstLine="0"/>
        <w:jc w:val="right"/>
      </w:pPr>
    </w:p>
    <w:p w:rsidR="00000000" w:rsidRDefault="00B406B0">
      <w:pPr>
        <w:spacing w:line="360" w:lineRule="auto"/>
        <w:jc w:val="center"/>
      </w:pPr>
    </w:p>
    <w:p w:rsidR="00000000" w:rsidRDefault="00B406B0">
      <w:pPr>
        <w:spacing w:line="360" w:lineRule="auto"/>
        <w:jc w:val="center"/>
      </w:pPr>
    </w:p>
    <w:p w:rsidR="00000000" w:rsidRDefault="00B406B0">
      <w:pPr>
        <w:pStyle w:val="6"/>
        <w:keepNext w:val="0"/>
        <w:spacing w:line="360" w:lineRule="auto"/>
        <w:rPr>
          <w:b/>
          <w:bCs/>
        </w:rPr>
      </w:pPr>
      <w:r>
        <w:rPr>
          <w:b/>
          <w:bCs/>
        </w:rPr>
        <w:t>Харьков 2003</w:t>
      </w:r>
    </w:p>
    <w:p w:rsidR="00000000" w:rsidRDefault="00B406B0">
      <w:pPr>
        <w:pStyle w:val="a3"/>
        <w:ind w:firstLine="540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На любом предприятии рано или поздно возникают конфликты – отсутствие согласия между двумя или более сторонами.</w:t>
      </w:r>
    </w:p>
    <w:p w:rsidR="00000000" w:rsidRDefault="00B406B0">
      <w:pPr>
        <w:pStyle w:val="a3"/>
        <w:ind w:firstLine="540"/>
        <w:rPr>
          <w:sz w:val="24"/>
        </w:rPr>
      </w:pPr>
      <w:r>
        <w:rPr>
          <w:sz w:val="24"/>
        </w:rPr>
        <w:t>Конфликты мог</w:t>
      </w:r>
      <w:r>
        <w:rPr>
          <w:sz w:val="24"/>
        </w:rPr>
        <w:t>ут быть конструктивными и деструктивными.</w:t>
      </w:r>
    </w:p>
    <w:p w:rsidR="00000000" w:rsidRDefault="00B406B0">
      <w:pPr>
        <w:pStyle w:val="a3"/>
        <w:ind w:firstLine="540"/>
        <w:rPr>
          <w:sz w:val="24"/>
        </w:rPr>
      </w:pPr>
      <w:r>
        <w:rPr>
          <w:b/>
          <w:bCs/>
          <w:sz w:val="24"/>
        </w:rPr>
        <w:t>Деструктивный конфликт</w:t>
      </w:r>
      <w:r>
        <w:rPr>
          <w:sz w:val="24"/>
        </w:rPr>
        <w:t xml:space="preserve"> характерен тем, что люди «застревают» на обсуждении личных недостатков друг друга и не захватывают в поле своего взаимодействия собственно те проблемы, которые и вызвали данное напряжение.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color w:val="000000"/>
          <w:szCs w:val="22"/>
        </w:rPr>
        <w:t>Де</w:t>
      </w:r>
      <w:r>
        <w:rPr>
          <w:color w:val="000000"/>
          <w:szCs w:val="22"/>
        </w:rPr>
        <w:t>структивный конфликт, безусловно, вреден, поскольку он не способствует успешному поиску способов решения проблемы и в то же время разрушает отношения между людьми - от неприятия друг друга до полного разрыва.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b/>
          <w:bCs/>
          <w:color w:val="000000"/>
          <w:szCs w:val="22"/>
        </w:rPr>
        <w:t>Конструктивный конфликт</w:t>
      </w:r>
      <w:r>
        <w:rPr>
          <w:color w:val="000000"/>
          <w:szCs w:val="22"/>
        </w:rPr>
        <w:t>, напротив, является нуж</w:t>
      </w:r>
      <w:r>
        <w:rPr>
          <w:color w:val="000000"/>
          <w:szCs w:val="22"/>
        </w:rPr>
        <w:t>ным и полезным.</w:t>
      </w:r>
    </w:p>
    <w:p w:rsidR="00000000" w:rsidRDefault="00B406B0">
      <w:pPr>
        <w:spacing w:line="360" w:lineRule="auto"/>
        <w:ind w:firstLine="540"/>
        <w:jc w:val="both"/>
        <w:rPr>
          <w:color w:val="000000"/>
          <w:szCs w:val="22"/>
        </w:rPr>
      </w:pPr>
      <w:r>
        <w:rPr>
          <w:color w:val="000000"/>
          <w:szCs w:val="22"/>
        </w:rPr>
        <w:t>Во-первых, в процессе обсуждения проясняются позиции людей, поскольку при отстаивании своего мнения они подыскивают основания и аргументы. При таком выявлении позиций часто происходит и так, что сами люди начинают более ясно осознавать свои</w:t>
      </w:r>
      <w:r>
        <w:rPr>
          <w:color w:val="000000"/>
          <w:szCs w:val="22"/>
        </w:rPr>
        <w:t xml:space="preserve"> собственные интересы в ходе объяснения их своим партнерам.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color w:val="000000"/>
          <w:szCs w:val="22"/>
        </w:rPr>
        <w:t>Во-вторых, при конструктивном конфликте, который, как правило, протекает в напряженной ситуации, но без крика и взаимных упреков, за короткое время организуется интенсивный поиск эффективного реше</w:t>
      </w:r>
      <w:r>
        <w:rPr>
          <w:color w:val="000000"/>
          <w:szCs w:val="22"/>
        </w:rPr>
        <w:t>ния проблемы. Более того, при конструктивном конфликте основное внимание участников направлено именно на поиск решения сложных вопросов, а не на взаимное подавление друг друга.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color w:val="000000"/>
          <w:szCs w:val="22"/>
        </w:rPr>
        <w:t>Как сделать деловой конфликт конструктивным?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color w:val="000000"/>
          <w:szCs w:val="22"/>
        </w:rPr>
        <w:t>При обсуждении проблем необходимо,</w:t>
      </w:r>
      <w:r>
        <w:rPr>
          <w:color w:val="000000"/>
          <w:szCs w:val="22"/>
        </w:rPr>
        <w:t xml:space="preserve"> чтобы оба партнера были настроены на понимание друг друга. Именно на понимание, а не на борьбу только за свою позицию.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Каждый партнер должен придерживаться </w:t>
      </w:r>
      <w:r>
        <w:rPr>
          <w:b/>
          <w:bCs/>
          <w:color w:val="000000"/>
          <w:szCs w:val="22"/>
        </w:rPr>
        <w:t xml:space="preserve">правил эффективного общения, </w:t>
      </w:r>
      <w:r>
        <w:rPr>
          <w:color w:val="000000"/>
          <w:szCs w:val="22"/>
        </w:rPr>
        <w:t>которые нельзя нарушать: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color w:val="000000"/>
          <w:szCs w:val="22"/>
        </w:rPr>
        <w:t>1. Нельзя отступать от предметно-содержательн</w:t>
      </w:r>
      <w:r>
        <w:rPr>
          <w:color w:val="000000"/>
          <w:szCs w:val="22"/>
        </w:rPr>
        <w:t>ого обсуждения проблемы и «переходить на личности».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color w:val="000000"/>
          <w:szCs w:val="22"/>
        </w:rPr>
        <w:t>2. Нельзя смотреть на своего партнера как на врага.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color w:val="000000"/>
          <w:szCs w:val="22"/>
        </w:rPr>
        <w:t>3. Нельзя впадать в безудержный гнев, злость и мщение.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color w:val="000000"/>
          <w:szCs w:val="22"/>
        </w:rPr>
        <w:t>4. Нельзя терять внутреннюю установку на открытость и доброжелательность.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color w:val="000000"/>
          <w:szCs w:val="22"/>
        </w:rPr>
        <w:t>5. Нельзя отстаивать то</w:t>
      </w:r>
      <w:r>
        <w:rPr>
          <w:color w:val="000000"/>
          <w:szCs w:val="22"/>
        </w:rPr>
        <w:t>лько свои интересы, не учитывая интересы партнера.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color w:val="000000"/>
          <w:szCs w:val="22"/>
        </w:rPr>
        <w:t>6. Нельзя, наконец, выбирать только силовые способы борьбы.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color w:val="000000"/>
          <w:szCs w:val="30"/>
        </w:rPr>
      </w:pPr>
    </w:p>
    <w:p w:rsidR="00000000" w:rsidRDefault="00B406B0">
      <w:pPr>
        <w:pStyle w:val="1"/>
        <w:rPr>
          <w:sz w:val="24"/>
        </w:rPr>
      </w:pPr>
      <w:r>
        <w:rPr>
          <w:sz w:val="24"/>
        </w:rPr>
        <w:t>Причины деловых конфликтов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color w:val="000000"/>
          <w:szCs w:val="22"/>
        </w:rPr>
        <w:t>В организации, учреждении или фирме причины деловых конфликтов могут быть следующие: ограниченность человеческих и фи</w:t>
      </w:r>
      <w:r>
        <w:rPr>
          <w:color w:val="000000"/>
          <w:szCs w:val="22"/>
        </w:rPr>
        <w:t xml:space="preserve">нансовых ресурсов, взаимозависимость </w:t>
      </w:r>
      <w:r>
        <w:rPr>
          <w:color w:val="000000"/>
          <w:szCs w:val="22"/>
        </w:rPr>
        <w:lastRenderedPageBreak/>
        <w:t xml:space="preserve">исполнителей в процессе выполнения производственных заданий, различные представления о целях и </w:t>
      </w:r>
      <w:r>
        <w:rPr>
          <w:color w:val="000000"/>
          <w:szCs w:val="21"/>
        </w:rPr>
        <w:t>ценностях, различия в уровне интеллектуального развития и образованности, а также неумение людей общаться друг с другом.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color w:val="000000"/>
          <w:szCs w:val="22"/>
        </w:rPr>
      </w:pPr>
    </w:p>
    <w:p w:rsidR="00000000" w:rsidRDefault="00B406B0">
      <w:pPr>
        <w:pStyle w:val="a4"/>
        <w:rPr>
          <w:smallCaps w:val="0"/>
          <w:sz w:val="24"/>
        </w:rPr>
      </w:pPr>
      <w:r>
        <w:rPr>
          <w:smallCaps w:val="0"/>
          <w:sz w:val="24"/>
        </w:rPr>
        <w:t>Ти</w:t>
      </w:r>
      <w:r>
        <w:rPr>
          <w:smallCaps w:val="0"/>
          <w:sz w:val="24"/>
        </w:rPr>
        <w:t>пы деловых конфликтов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i/>
          <w:iCs/>
          <w:color w:val="000000"/>
          <w:szCs w:val="22"/>
        </w:rPr>
      </w:pPr>
      <w:r>
        <w:t xml:space="preserve">Различают четыре основных типа деловых конфликтов: </w:t>
      </w:r>
      <w:proofErr w:type="spellStart"/>
      <w:r>
        <w:rPr>
          <w:i/>
          <w:iCs/>
        </w:rPr>
        <w:t>внутриличностный</w:t>
      </w:r>
      <w:proofErr w:type="spellEnd"/>
      <w:r>
        <w:rPr>
          <w:i/>
          <w:iCs/>
        </w:rPr>
        <w:t>, межличностный, конфликт между отдельной личностью и группой и межгрупповой конфликт.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proofErr w:type="spellStart"/>
      <w:r>
        <w:rPr>
          <w:b/>
          <w:bCs/>
          <w:color w:val="000000"/>
          <w:szCs w:val="22"/>
        </w:rPr>
        <w:t>Внутиличностный</w:t>
      </w:r>
      <w:proofErr w:type="spellEnd"/>
      <w:r>
        <w:rPr>
          <w:b/>
          <w:bCs/>
          <w:color w:val="000000"/>
          <w:szCs w:val="22"/>
        </w:rPr>
        <w:t xml:space="preserve"> конфликт </w:t>
      </w:r>
      <w:r>
        <w:rPr>
          <w:color w:val="000000"/>
          <w:szCs w:val="22"/>
        </w:rPr>
        <w:t>чаще всего проявляется как ролевой конфликт, когда одно</w:t>
      </w:r>
      <w:r>
        <w:rPr>
          <w:color w:val="000000"/>
          <w:szCs w:val="22"/>
        </w:rPr>
        <w:t>му человеку предъявляются противоречивые требования относительно ожидаемого результата его работы. Например, заведующий секцией или отделом в универсальном магазине может потребовать, чтобы продавец все время находился в отделе и предоставлял покупателям и</w:t>
      </w:r>
      <w:r>
        <w:rPr>
          <w:color w:val="000000"/>
          <w:szCs w:val="22"/>
        </w:rPr>
        <w:t xml:space="preserve">нформацию о товарах и услуги по выбору или </w:t>
      </w:r>
      <w:proofErr w:type="spellStart"/>
      <w:r>
        <w:rPr>
          <w:color w:val="000000"/>
          <w:szCs w:val="22"/>
        </w:rPr>
        <w:t>примериванию</w:t>
      </w:r>
      <w:proofErr w:type="spellEnd"/>
      <w:r>
        <w:rPr>
          <w:color w:val="000000"/>
          <w:szCs w:val="22"/>
        </w:rPr>
        <w:t xml:space="preserve"> определенных вещей. При этом заведующий может высказать недовольство, что продавец тратит все свое рабочее время на покупателей и уделяет мало внимания пополнению отдела новыми товарами. В этой ситуац</w:t>
      </w:r>
      <w:r>
        <w:rPr>
          <w:color w:val="000000"/>
          <w:szCs w:val="22"/>
        </w:rPr>
        <w:t>ии, как правило, продавец воспринимает указания своего менеджера (зав. секцией или отделом) как противоречивые и несовместимые.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proofErr w:type="spellStart"/>
      <w:r>
        <w:rPr>
          <w:color w:val="000000"/>
          <w:szCs w:val="22"/>
        </w:rPr>
        <w:t>Внутриличностный</w:t>
      </w:r>
      <w:proofErr w:type="spellEnd"/>
      <w:r>
        <w:rPr>
          <w:color w:val="000000"/>
          <w:szCs w:val="22"/>
        </w:rPr>
        <w:t xml:space="preserve"> конфликт часто возникает и в тех случаях, когда руководитель не имеет внутренней мотивации к осуществлению упра</w:t>
      </w:r>
      <w:r>
        <w:rPr>
          <w:color w:val="000000"/>
          <w:szCs w:val="22"/>
        </w:rPr>
        <w:t xml:space="preserve">вления и контроля за деятельностью подчиненных, а также рассматривает свою должность через призму представления, что «бремя власти» является для него непосильно тяжелым. Острый </w:t>
      </w:r>
      <w:proofErr w:type="spellStart"/>
      <w:r>
        <w:rPr>
          <w:color w:val="000000"/>
          <w:szCs w:val="22"/>
        </w:rPr>
        <w:t>внутриличностный</w:t>
      </w:r>
      <w:proofErr w:type="spellEnd"/>
      <w:r>
        <w:rPr>
          <w:color w:val="000000"/>
          <w:szCs w:val="22"/>
        </w:rPr>
        <w:t xml:space="preserve"> конфликт возникает и тогда, когда в группе работников складыва</w:t>
      </w:r>
      <w:r>
        <w:rPr>
          <w:color w:val="000000"/>
          <w:szCs w:val="22"/>
        </w:rPr>
        <w:t>ется ситуация, требующая от руководителя авторитарных, директивных способов воздействия, но по своим коммуникативным установкам руководитель испытывает внутреннее сопротивление силовым способам управления и теряет контроль над возникшей ситуацией.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color w:val="000000"/>
          <w:szCs w:val="22"/>
        </w:rPr>
        <w:t xml:space="preserve">Многие </w:t>
      </w:r>
      <w:proofErr w:type="spellStart"/>
      <w:r>
        <w:rPr>
          <w:color w:val="000000"/>
          <w:szCs w:val="22"/>
        </w:rPr>
        <w:t>в</w:t>
      </w:r>
      <w:r>
        <w:rPr>
          <w:color w:val="000000"/>
          <w:szCs w:val="22"/>
        </w:rPr>
        <w:t>нутриличностные</w:t>
      </w:r>
      <w:proofErr w:type="spellEnd"/>
      <w:r>
        <w:rPr>
          <w:color w:val="000000"/>
          <w:szCs w:val="22"/>
        </w:rPr>
        <w:t xml:space="preserve"> конфликты возникают также из-за </w:t>
      </w:r>
      <w:proofErr w:type="spellStart"/>
      <w:r>
        <w:rPr>
          <w:color w:val="000000"/>
          <w:szCs w:val="22"/>
        </w:rPr>
        <w:t>рассогласованности</w:t>
      </w:r>
      <w:proofErr w:type="spellEnd"/>
      <w:r>
        <w:rPr>
          <w:color w:val="000000"/>
          <w:szCs w:val="22"/>
        </w:rPr>
        <w:t xml:space="preserve"> производственных требований с личными потребностями и ценностями работников, функциональными перегрузками или, наоборот, недогрузками рабочего времени, когда сотрудники имеют неоправданно м</w:t>
      </w:r>
      <w:r>
        <w:rPr>
          <w:color w:val="000000"/>
          <w:szCs w:val="22"/>
        </w:rPr>
        <w:t xml:space="preserve">ного свободного времени. Для работающих женщин актуален </w:t>
      </w:r>
      <w:proofErr w:type="spellStart"/>
      <w:r>
        <w:rPr>
          <w:color w:val="000000"/>
          <w:szCs w:val="22"/>
        </w:rPr>
        <w:t>внутриличностный</w:t>
      </w:r>
      <w:proofErr w:type="spellEnd"/>
      <w:r>
        <w:rPr>
          <w:color w:val="000000"/>
          <w:szCs w:val="22"/>
        </w:rPr>
        <w:t xml:space="preserve"> конфликт, сопряженный с невозможностью согласовать производственные и карьерные цели с целями семейной жизни и воспитания детей.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b/>
          <w:bCs/>
          <w:color w:val="000000"/>
          <w:szCs w:val="22"/>
        </w:rPr>
        <w:t>Межличностный конфликт</w:t>
      </w:r>
      <w:r>
        <w:rPr>
          <w:color w:val="000000"/>
          <w:szCs w:val="22"/>
        </w:rPr>
        <w:t xml:space="preserve"> часто проявляется в борьбе руко</w:t>
      </w:r>
      <w:r>
        <w:rPr>
          <w:color w:val="000000"/>
          <w:szCs w:val="22"/>
        </w:rPr>
        <w:t xml:space="preserve">водителей за человеческие и финансовые ресурсы, возможность разрабатывать и реализовывать </w:t>
      </w:r>
      <w:r>
        <w:rPr>
          <w:color w:val="000000"/>
          <w:szCs w:val="22"/>
        </w:rPr>
        <w:lastRenderedPageBreak/>
        <w:t>выгодные для них проекты, рабочее время, возможность использовать оборудование, производственные мощности и контрольно-измерительную аппаратуру.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color w:val="000000"/>
          <w:szCs w:val="22"/>
        </w:rPr>
        <w:t>Межличностные конфлик</w:t>
      </w:r>
      <w:r>
        <w:rPr>
          <w:color w:val="000000"/>
          <w:szCs w:val="22"/>
        </w:rPr>
        <w:t>ты ярко проявляются в столкновении различных индивидуально-темпераментных свойств работников. Например, психологические несовместимыми могут быть два сотрудника, имеющие выраженные холерические типы темпераментов: активные, стремящиеся к лидерству, не терп</w:t>
      </w:r>
      <w:r>
        <w:rPr>
          <w:color w:val="000000"/>
          <w:szCs w:val="22"/>
        </w:rPr>
        <w:t>ящие возражений, имеющие высокую скорость принятия решений, вспыльчивые, конфликтные, имеющие слабый самоконтроль.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color w:val="000000"/>
          <w:szCs w:val="22"/>
        </w:rPr>
        <w:t>Межличностные конфликты проявляются также в процессе конкурентной борьбы за реальную власть - освободившееся «кресло» или «портфель». Так, бо</w:t>
      </w:r>
      <w:r>
        <w:rPr>
          <w:color w:val="000000"/>
          <w:szCs w:val="22"/>
        </w:rPr>
        <w:t>льшинство деловых интриг, стратегического движения и тактических приемов, давления на партнера и манипулирования им, наступлений и защит, демонстрируемых и скрытых целей связаны прежде всего с борьбой за положение, позволяющее более эффективно управлять си</w:t>
      </w:r>
      <w:r>
        <w:rPr>
          <w:color w:val="000000"/>
          <w:szCs w:val="22"/>
        </w:rPr>
        <w:t>туацией, человеческими и финансовыми ресурсами, что позволяет честолюбивому человеку почувствовать удовлетворение от процесса самоутверждения в профессиональной сфере и системе власти.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b/>
          <w:bCs/>
          <w:color w:val="000000"/>
          <w:szCs w:val="22"/>
        </w:rPr>
        <w:t>Конфликт между личностью и группой</w:t>
      </w:r>
      <w:r>
        <w:rPr>
          <w:color w:val="000000"/>
          <w:szCs w:val="22"/>
        </w:rPr>
        <w:t xml:space="preserve"> возникает в тех случаях, когда конкр</w:t>
      </w:r>
      <w:r>
        <w:rPr>
          <w:color w:val="000000"/>
          <w:szCs w:val="22"/>
        </w:rPr>
        <w:t>етный сотрудник отказывается выполнять групповые требования или принимать групповые ценности. Например, кто-то стремится к солидному заработку, перевыполняя нормы и осуществляя сверхурочную работу. Группа может проявлять отчетливое негативное отношение к «</w:t>
      </w:r>
      <w:r>
        <w:rPr>
          <w:color w:val="000000"/>
          <w:szCs w:val="22"/>
        </w:rPr>
        <w:t xml:space="preserve">чрезмерному усердию» такого работника по причине того, что своей активностью он способствует повышению «планки» и может вызвать серьезное усиление требований со стороны руководства. В этом случае коллектив, как правило, старается «держать среднюю планку», </w:t>
      </w:r>
      <w:r>
        <w:rPr>
          <w:color w:val="000000"/>
          <w:szCs w:val="22"/>
        </w:rPr>
        <w:t>с тем чтобы обеспечить более комфортные условия своей работы.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color w:val="000000"/>
          <w:szCs w:val="22"/>
        </w:rPr>
        <w:t>Возникновение конфликта между отдельной личностью и работающей командой возможно и тогда, когда сотрудник занимает позицию, принципиально отличающуюся от общей позиции группы. Конфликт возникает</w:t>
      </w:r>
      <w:r>
        <w:rPr>
          <w:color w:val="000000"/>
          <w:szCs w:val="22"/>
        </w:rPr>
        <w:t xml:space="preserve"> также на почве существующего противоречия в должностных обязанностях менеджера: между необходимостью обеспечивать соответствующую производительность труда и соблюдать правила и процедуры техники безопасности. Если руководитель излишне склонен к применению</w:t>
      </w:r>
      <w:r>
        <w:rPr>
          <w:color w:val="000000"/>
          <w:szCs w:val="22"/>
        </w:rPr>
        <w:t xml:space="preserve"> только административных, авторитарных и силовых способов воздействия на подчиненных, он может стать непопулярным в коллективе, и со временем в группе возникает противодействующий лидер. В результате группа может снизить производительность труда вплоть до </w:t>
      </w:r>
      <w:r>
        <w:rPr>
          <w:color w:val="000000"/>
          <w:szCs w:val="22"/>
        </w:rPr>
        <w:t>полного отказа от работы.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b/>
          <w:bCs/>
          <w:color w:val="000000"/>
          <w:szCs w:val="22"/>
        </w:rPr>
        <w:lastRenderedPageBreak/>
        <w:t>Межгрупповой конфликт</w:t>
      </w:r>
      <w:r>
        <w:rPr>
          <w:color w:val="000000"/>
          <w:szCs w:val="22"/>
        </w:rPr>
        <w:t xml:space="preserve"> часто возникает из-за различия в целях. Например, отдел продаж и сбыта часто ориентирован на покупателя, в то время как производственные отделы больше интересуются соотношением затрат, эффективностью и эконом</w:t>
      </w:r>
      <w:r>
        <w:rPr>
          <w:color w:val="000000"/>
          <w:szCs w:val="22"/>
        </w:rPr>
        <w:t>ией.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color w:val="000000"/>
          <w:szCs w:val="22"/>
        </w:rPr>
        <w:t>Межгрупповой конфликт может возникнуть также по причинам противостояния руководителя и неформального лидера в коллективе, когда работающая группа «раскалывается» на две подгруппы — сторонников официального руководства и единомышленников лидера. «Раско</w:t>
      </w:r>
      <w:r>
        <w:rPr>
          <w:color w:val="000000"/>
          <w:szCs w:val="22"/>
        </w:rPr>
        <w:t>л» трудового коллектива возможен и тогда, когда конфликтуют два лидера, а руководитель реализует слишком мягкий стиль управления, теряет реальную власть и не контролирует ситуацию.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Cs w:val="22"/>
        </w:rPr>
      </w:pPr>
    </w:p>
    <w:p w:rsidR="00000000" w:rsidRDefault="00B406B0">
      <w:pPr>
        <w:pStyle w:val="1"/>
        <w:rPr>
          <w:sz w:val="24"/>
          <w:szCs w:val="27"/>
        </w:rPr>
      </w:pPr>
      <w:r>
        <w:rPr>
          <w:sz w:val="24"/>
          <w:szCs w:val="27"/>
        </w:rPr>
        <w:t>Последствия деловых конфликтов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color w:val="000000"/>
          <w:szCs w:val="22"/>
        </w:rPr>
        <w:t>Последствия деловых конфликтов могут быть п</w:t>
      </w:r>
      <w:r>
        <w:rPr>
          <w:color w:val="000000"/>
          <w:szCs w:val="22"/>
        </w:rPr>
        <w:t xml:space="preserve">озитивными и негативными. </w:t>
      </w:r>
      <w:r>
        <w:rPr>
          <w:b/>
          <w:bCs/>
          <w:color w:val="000000"/>
          <w:szCs w:val="22"/>
        </w:rPr>
        <w:t>Позитивные последствия</w:t>
      </w:r>
      <w:r>
        <w:rPr>
          <w:color w:val="000000"/>
          <w:szCs w:val="22"/>
        </w:rPr>
        <w:t xml:space="preserve"> разрешения конфликтной ситуации выражаются в поиске и выработке взаимоприемлемых решений, снятии враждебности в состоянии деловых партнеров по отношению друг к другу, внутреннем ощущении возникновения социал</w:t>
      </w:r>
      <w:r>
        <w:rPr>
          <w:color w:val="000000"/>
          <w:szCs w:val="22"/>
        </w:rPr>
        <w:t>ьной справедливости в отношениях, эмоциональной разрядке, психологическом обновлении отношений, возникновении более глубокого и адекватного взаимопонимания между людьми, появлении объективных и субъективных условий для делового сотрудничества, совместной п</w:t>
      </w:r>
      <w:r>
        <w:rPr>
          <w:color w:val="000000"/>
          <w:szCs w:val="22"/>
        </w:rPr>
        <w:t>рофессиональной деятельности и коллективного процесса принятия решений, творчества и разработки оригинальных способов снятия проблем учитывающих как можно более вариативное «поле» их решения.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Cs w:val="22"/>
        </w:rPr>
      </w:pPr>
      <w:r>
        <w:rPr>
          <w:b/>
          <w:bCs/>
          <w:color w:val="000000"/>
          <w:szCs w:val="22"/>
        </w:rPr>
        <w:t>Негативные последствия</w:t>
      </w:r>
      <w:r>
        <w:rPr>
          <w:color w:val="000000"/>
          <w:szCs w:val="22"/>
        </w:rPr>
        <w:t xml:space="preserve"> деловых конфликтов проявляются в неудовле</w:t>
      </w:r>
      <w:r>
        <w:rPr>
          <w:color w:val="000000"/>
          <w:szCs w:val="22"/>
        </w:rPr>
        <w:t>творенности деловых партнеров, их плохом самочувствии, увеличении текучести кадров в организации в целом или в отдельном подразделении, уменьшении стремления к сотрудничеству, усилении личной враждебности и противодействии деловых партнеров по отношению др</w:t>
      </w:r>
      <w:r>
        <w:rPr>
          <w:color w:val="000000"/>
          <w:szCs w:val="22"/>
        </w:rPr>
        <w:t>уг к другу, в излишне выраженной преданности по отношению к своей группе, своему лидеру и своей команде, проявлении непродуктивной конкуренции по отношению к другим группам, формировании представления о другой стороне как стороне «врага», в уменьшении дело</w:t>
      </w:r>
      <w:r>
        <w:rPr>
          <w:color w:val="000000"/>
          <w:szCs w:val="22"/>
        </w:rPr>
        <w:t xml:space="preserve">вых коммуникаций вплоть до их полного исчезновения, резком переходе взаимодействий с предметно-содержательного общения на общение сугубо личного порядка с претензиями и </w:t>
      </w:r>
      <w:proofErr w:type="spellStart"/>
      <w:r>
        <w:rPr>
          <w:color w:val="000000"/>
          <w:szCs w:val="22"/>
        </w:rPr>
        <w:t>сверхкритичными</w:t>
      </w:r>
      <w:proofErr w:type="spellEnd"/>
      <w:r>
        <w:rPr>
          <w:color w:val="000000"/>
          <w:szCs w:val="22"/>
        </w:rPr>
        <w:t xml:space="preserve"> оценками, наконец, в смещении акцента — придании большего значения «поб</w:t>
      </w:r>
      <w:r>
        <w:rPr>
          <w:color w:val="000000"/>
          <w:szCs w:val="22"/>
        </w:rPr>
        <w:t>еде» в конфликте, нежели действительно решению возникших проблем.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</w:p>
    <w:p w:rsidR="00000000" w:rsidRDefault="00B406B0">
      <w:pPr>
        <w:pStyle w:val="a4"/>
        <w:keepNext/>
        <w:ind w:firstLine="539"/>
        <w:rPr>
          <w:smallCaps w:val="0"/>
          <w:sz w:val="24"/>
          <w:szCs w:val="27"/>
        </w:rPr>
      </w:pPr>
      <w:r>
        <w:rPr>
          <w:smallCaps w:val="0"/>
          <w:sz w:val="24"/>
          <w:szCs w:val="27"/>
        </w:rPr>
        <w:lastRenderedPageBreak/>
        <w:t>Улаживание конфликта при помощи административных способов воздействия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color w:val="000000"/>
          <w:szCs w:val="22"/>
        </w:rPr>
        <w:t>Улаживание деловых конфликтов может производиться при помощи сугубо административных способов, которые имеет право прим</w:t>
      </w:r>
      <w:r>
        <w:rPr>
          <w:color w:val="000000"/>
          <w:szCs w:val="22"/>
        </w:rPr>
        <w:t>енить руководитель работающего коллектива.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b/>
          <w:bCs/>
          <w:color w:val="000000"/>
          <w:szCs w:val="22"/>
        </w:rPr>
        <w:t>Разъяснение требований.</w:t>
      </w:r>
      <w:r>
        <w:rPr>
          <w:color w:val="000000"/>
          <w:szCs w:val="22"/>
        </w:rPr>
        <w:t xml:space="preserve"> Руководитель стремится как можно более четко сформулировать условия выполнения задания: что конкретно необходимо сделать и кто персонально является ответственным за работу. Такой способ рег</w:t>
      </w:r>
      <w:r>
        <w:rPr>
          <w:color w:val="000000"/>
          <w:szCs w:val="22"/>
        </w:rPr>
        <w:t>уляции конфликтов эффективен в тех случаях, когда подчиненные обладают высокой квалификацией и большим опытом работы. Если же сотрудники не обладают необходимым уровнем профессионализма, данный способ регуляции конфликта может не дать результата.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b/>
          <w:bCs/>
          <w:color w:val="000000"/>
          <w:szCs w:val="22"/>
        </w:rPr>
        <w:t>Выдача за</w:t>
      </w:r>
      <w:r>
        <w:rPr>
          <w:b/>
          <w:bCs/>
          <w:color w:val="000000"/>
          <w:szCs w:val="22"/>
        </w:rPr>
        <w:t xml:space="preserve">дания. </w:t>
      </w:r>
      <w:r>
        <w:rPr>
          <w:color w:val="000000"/>
          <w:szCs w:val="22"/>
        </w:rPr>
        <w:t xml:space="preserve">Среди подчиненных — люди различного склада характера, неодинакового уровня знаний и опыта, имеющие разное отношение к работе и самому руководителю. При выдаче производственного задания необходимо учитывать эти моменты. 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b/>
          <w:bCs/>
          <w:color w:val="000000"/>
          <w:szCs w:val="22"/>
        </w:rPr>
        <w:t>Система наказания и вознаграж</w:t>
      </w:r>
      <w:r>
        <w:rPr>
          <w:b/>
          <w:bCs/>
          <w:color w:val="000000"/>
          <w:szCs w:val="22"/>
        </w:rPr>
        <w:t>дения.</w:t>
      </w:r>
      <w:r>
        <w:rPr>
          <w:color w:val="000000"/>
          <w:szCs w:val="22"/>
        </w:rPr>
        <w:t xml:space="preserve"> В сфере деловых взаимодействий особенно эффективны распоряжения и приказы руководителя о лишении премии провинившегося сотрудника. А в качестве награждения за успешную работу - благодарность, различные способы материального поощрения, повышение по с</w:t>
      </w:r>
      <w:r>
        <w:rPr>
          <w:color w:val="000000"/>
          <w:szCs w:val="22"/>
        </w:rPr>
        <w:t>лужбе.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Cs w:val="22"/>
        </w:rPr>
      </w:pPr>
      <w:r>
        <w:rPr>
          <w:color w:val="000000"/>
          <w:szCs w:val="22"/>
        </w:rPr>
        <w:t>Руководитель должен обеспечивать условия, чтобы сотрудник получал адекватную оценку своего труда: поощрение и похвалу за успехи и конструктивную критику за ошибки и промахи.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b/>
          <w:bCs/>
          <w:color w:val="000000"/>
          <w:szCs w:val="22"/>
        </w:rPr>
        <w:t>Формула отрицательной оценки.</w:t>
      </w:r>
      <w:r>
        <w:rPr>
          <w:color w:val="000000"/>
          <w:szCs w:val="22"/>
        </w:rPr>
        <w:t xml:space="preserve"> С тем чтобы отрицательная оценка действий под</w:t>
      </w:r>
      <w:r>
        <w:rPr>
          <w:color w:val="000000"/>
          <w:szCs w:val="22"/>
        </w:rPr>
        <w:t>чиненного была эффективной, руководитель должен учитывать тот факт, что его высказывание должно содержать четыре основных части.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i/>
          <w:iCs/>
          <w:color w:val="000000"/>
          <w:szCs w:val="22"/>
        </w:rPr>
        <w:t xml:space="preserve">Первая часть: </w:t>
      </w:r>
      <w:r>
        <w:rPr>
          <w:color w:val="000000"/>
          <w:szCs w:val="22"/>
        </w:rPr>
        <w:t>фиксация общей положительной оценки сотрудника как работника и человека. Можно сказать следующие слова: «Я всегда</w:t>
      </w:r>
      <w:r>
        <w:rPr>
          <w:color w:val="000000"/>
          <w:szCs w:val="22"/>
        </w:rPr>
        <w:t xml:space="preserve"> Вас уважал за тщательность и надежность в работе».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i/>
          <w:iCs/>
          <w:color w:val="000000"/>
          <w:szCs w:val="22"/>
        </w:rPr>
        <w:t xml:space="preserve">Вторая часть: </w:t>
      </w:r>
      <w:r>
        <w:rPr>
          <w:color w:val="000000"/>
          <w:szCs w:val="22"/>
        </w:rPr>
        <w:t>формулирование критической оценки. Предложение может выглядеть следующим образом: «Но сегодня, прочитав Ваш отчет, я вижу, что Вы ошиблись...»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i/>
          <w:iCs/>
          <w:color w:val="000000"/>
          <w:szCs w:val="22"/>
        </w:rPr>
        <w:t xml:space="preserve">Третья часть: </w:t>
      </w:r>
      <w:r>
        <w:rPr>
          <w:color w:val="000000"/>
          <w:szCs w:val="22"/>
        </w:rPr>
        <w:t>признание того, что сотрудник явл</w:t>
      </w:r>
      <w:r>
        <w:rPr>
          <w:color w:val="000000"/>
          <w:szCs w:val="22"/>
        </w:rPr>
        <w:t>яется хорошим профессионалом, несмотря на то, что он допустил ошибку. К примеру, может быть такая фраза: «Все ошибаются. Ваши высокие качества для меня вне всяких сомнений».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i/>
          <w:iCs/>
          <w:color w:val="000000"/>
          <w:szCs w:val="22"/>
        </w:rPr>
        <w:t xml:space="preserve">Четвертая часть: </w:t>
      </w:r>
      <w:r>
        <w:rPr>
          <w:color w:val="000000"/>
          <w:szCs w:val="22"/>
        </w:rPr>
        <w:t>выстраивание позитивной перспективы на будущее. Можно сказать: «Я</w:t>
      </w:r>
      <w:r>
        <w:rPr>
          <w:color w:val="000000"/>
          <w:szCs w:val="22"/>
        </w:rPr>
        <w:t xml:space="preserve"> уверен, что завтра Вы сможете все исправить и впредь ошибок не допускать».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b/>
          <w:bCs/>
          <w:color w:val="000000"/>
          <w:szCs w:val="22"/>
        </w:rPr>
        <w:t>Иерархия подчинения.</w:t>
      </w:r>
      <w:r>
        <w:rPr>
          <w:color w:val="000000"/>
          <w:szCs w:val="22"/>
        </w:rPr>
        <w:t xml:space="preserve"> Регулирование конфликта в деловых взаимоотношениях может быть эффективным при использовании реальной власти, соответствующей должностному статусу руководителя.</w:t>
      </w:r>
      <w:r>
        <w:rPr>
          <w:color w:val="000000"/>
          <w:szCs w:val="22"/>
        </w:rPr>
        <w:t xml:space="preserve"> Подчиненные должны четко знать, чье распоряжение они выполняли и перед кем должны персонально отчитываться.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color w:val="000000"/>
          <w:szCs w:val="22"/>
        </w:rPr>
        <w:t>Принуждение относится к властным мерам управления. Подчинение и принуждение эффективны в тех случаях, когда руководитель управляет сотрудниками, им</w:t>
      </w:r>
      <w:r>
        <w:rPr>
          <w:color w:val="000000"/>
          <w:szCs w:val="22"/>
        </w:rPr>
        <w:t>еющими невысокий уровень квалификации и нарушающими дисциплину труда.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color w:val="000000"/>
          <w:szCs w:val="22"/>
        </w:rPr>
        <w:t>Подчиненные по-разному реагируют на власть и принуждение. Выделяются три основных типа подчинения.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i/>
          <w:iCs/>
          <w:color w:val="000000"/>
          <w:szCs w:val="22"/>
        </w:rPr>
        <w:t xml:space="preserve">Подчинение при внутреннем протесте. </w:t>
      </w:r>
      <w:r>
        <w:rPr>
          <w:color w:val="000000"/>
          <w:szCs w:val="22"/>
        </w:rPr>
        <w:t>Работник настроен против распоряжений руководителя.</w:t>
      </w:r>
      <w:r>
        <w:rPr>
          <w:color w:val="000000"/>
          <w:szCs w:val="22"/>
        </w:rPr>
        <w:t xml:space="preserve"> Подчинение как таковое ему неприятно и вызывает у него внутренний протест и раздражение.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color w:val="000000"/>
          <w:szCs w:val="22"/>
        </w:rPr>
        <w:t>К подчиненным такого типа руководителю необходимо предъявлять требования, не подчеркивая своего вышестоящего положения. Деловое взаимодействие с такими подчиненными с</w:t>
      </w:r>
      <w:r>
        <w:rPr>
          <w:color w:val="000000"/>
          <w:szCs w:val="22"/>
        </w:rPr>
        <w:t>ледует строить на партнерской основе. При формулировании задания желательно выбрать тон совета или предложения, поскольку жесткий приказ или принуждение вызывают у такого подчиненного обиду и стремление к протесту.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i/>
          <w:iCs/>
          <w:color w:val="000000"/>
          <w:szCs w:val="22"/>
        </w:rPr>
        <w:t xml:space="preserve">Подчинение без самостоятельности («Пусть </w:t>
      </w:r>
      <w:r>
        <w:rPr>
          <w:i/>
          <w:iCs/>
          <w:color w:val="000000"/>
          <w:szCs w:val="22"/>
        </w:rPr>
        <w:t xml:space="preserve">думает начальство»). </w:t>
      </w:r>
      <w:r>
        <w:rPr>
          <w:color w:val="000000"/>
          <w:szCs w:val="22"/>
        </w:rPr>
        <w:t>С целью развития у такого работника личной инициативы желательно формулировать для него задание в виде проблемы и не предлагать ее готового решения. Если все же руководитель знает, что сотруднику необходима помощь, можно предложить ему</w:t>
      </w:r>
      <w:r>
        <w:rPr>
          <w:color w:val="000000"/>
          <w:szCs w:val="22"/>
        </w:rPr>
        <w:t xml:space="preserve"> несколько вариантов решения с тем, чтобы дать подчиненному возможность выбрать из них наиболее оптимальный.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i/>
          <w:iCs/>
          <w:color w:val="000000"/>
          <w:szCs w:val="22"/>
        </w:rPr>
        <w:t xml:space="preserve">Осознание объективной необходимости подчинения. </w:t>
      </w:r>
      <w:r>
        <w:rPr>
          <w:color w:val="000000"/>
          <w:szCs w:val="22"/>
        </w:rPr>
        <w:t>Работник такого типа — наиболее ценный и надежный. Чувство подчинения не вызывает у него болезненны</w:t>
      </w:r>
      <w:r>
        <w:rPr>
          <w:color w:val="000000"/>
          <w:szCs w:val="22"/>
        </w:rPr>
        <w:t>х реакций, а рассматривается как необходимое условие во взаимодействиях с руководителем. Обычно у таких людей высоко развито чувство собственного достоинства, для подкрепления которого они, как правило, стремятся к высокому профессионализму. Такие подчинен</w:t>
      </w:r>
      <w:r>
        <w:rPr>
          <w:color w:val="000000"/>
          <w:szCs w:val="22"/>
        </w:rPr>
        <w:t>ные легко выполняют дисциплинарные требования. При стремлении к подчинению могут также проявлять ответственность и инициативу в работе.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color w:val="000000"/>
          <w:szCs w:val="27"/>
        </w:rPr>
      </w:pPr>
    </w:p>
    <w:p w:rsidR="00000000" w:rsidRDefault="00B406B0">
      <w:pPr>
        <w:pStyle w:val="1"/>
        <w:rPr>
          <w:sz w:val="24"/>
          <w:szCs w:val="27"/>
        </w:rPr>
      </w:pPr>
      <w:r>
        <w:rPr>
          <w:sz w:val="24"/>
          <w:szCs w:val="27"/>
        </w:rPr>
        <w:t>Психологические способы регуляции деловых конфликтов</w:t>
      </w:r>
    </w:p>
    <w:p w:rsidR="00000000" w:rsidRDefault="00B406B0">
      <w:pPr>
        <w:pStyle w:val="3"/>
      </w:pPr>
      <w:r>
        <w:t>К сугубо психологическим, или «мягким», способам регулирования дел</w:t>
      </w:r>
      <w:r>
        <w:t>овых конфликтов относятся организация партнерства, коммуникативного перерыва в отношениях, а также сглаживания.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b/>
          <w:bCs/>
          <w:color w:val="000000"/>
          <w:szCs w:val="22"/>
        </w:rPr>
        <w:t>Организация руководителем равноправного партнерства</w:t>
      </w:r>
      <w:r>
        <w:rPr>
          <w:color w:val="000000"/>
          <w:szCs w:val="22"/>
        </w:rPr>
        <w:t xml:space="preserve"> с подчиненным — это демократический способ улаживания делового конфликта. В этом случае руко</w:t>
      </w:r>
      <w:r>
        <w:rPr>
          <w:color w:val="000000"/>
          <w:szCs w:val="22"/>
        </w:rPr>
        <w:t>водитель стремится принять решение, удов</w:t>
      </w:r>
      <w:r>
        <w:rPr>
          <w:color w:val="000000"/>
          <w:szCs w:val="20"/>
        </w:rPr>
        <w:t>летворяющее обе стороны, участвующие в конфликтной ситуации, и достичь обоюдных целей: целей управления и целей исполнения.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b/>
          <w:bCs/>
          <w:color w:val="000000"/>
          <w:szCs w:val="20"/>
        </w:rPr>
        <w:t>Способ коммуникативного перерыва</w:t>
      </w:r>
      <w:r>
        <w:rPr>
          <w:color w:val="000000"/>
          <w:szCs w:val="20"/>
        </w:rPr>
        <w:t xml:space="preserve"> в ходе деловых взаимодействий может быть эффективным после </w:t>
      </w:r>
      <w:r>
        <w:rPr>
          <w:color w:val="000000"/>
          <w:szCs w:val="20"/>
        </w:rPr>
        <w:t>«вспышки» конфликта, когда участники конфликтной ситуации находятся в разгоряченном и «взрывоопасном» состоянии. Если руководитель продолжает обсуждение проблемных моментов конфликта, через какое-то время может возникнуть опасность полного разрыва отношени</w:t>
      </w:r>
      <w:r>
        <w:rPr>
          <w:color w:val="000000"/>
          <w:szCs w:val="20"/>
        </w:rPr>
        <w:t>й. Поэтому откладывание сложного обсуждения на приемлемый временной период с тем, чтобы люди упокоились и стали способными к разумному принятию решений, может быть очень эффективным.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b/>
          <w:bCs/>
          <w:color w:val="000000"/>
          <w:szCs w:val="20"/>
        </w:rPr>
        <w:t>Коммуникативный прием сглаживания</w:t>
      </w:r>
      <w:r>
        <w:rPr>
          <w:color w:val="000000"/>
          <w:szCs w:val="20"/>
        </w:rPr>
        <w:t xml:space="preserve"> проявляется в том, что руководитель стр</w:t>
      </w:r>
      <w:r>
        <w:rPr>
          <w:color w:val="000000"/>
          <w:szCs w:val="20"/>
        </w:rPr>
        <w:t>емится не попадать в напряженную ситуацию конфликта, придерживаясь следующих позиций: «Конфликт может отрицательно сказаться на эффективности общей работы» или «Надо уметь работать без конфликтов». В случае сглаживания конфликта руково</w:t>
      </w:r>
      <w:r>
        <w:rPr>
          <w:color w:val="000000"/>
          <w:szCs w:val="22"/>
        </w:rPr>
        <w:t>дитель или подчиненны</w:t>
      </w:r>
      <w:r>
        <w:rPr>
          <w:color w:val="000000"/>
          <w:szCs w:val="22"/>
        </w:rPr>
        <w:t>й стараются выступить миротворцами, декларируя следующие принципы: «Мы все выполняем общую работу», «Это не имеет большого значения», «Давайте не ссориться и стремиться к конструктивному взаимодействию».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color w:val="000000"/>
          <w:szCs w:val="22"/>
        </w:rPr>
        <w:t>При возможной высокой эффективности метода сглаживан</w:t>
      </w:r>
      <w:r>
        <w:rPr>
          <w:color w:val="000000"/>
          <w:szCs w:val="22"/>
        </w:rPr>
        <w:t xml:space="preserve">ия все же в практике управленческой деятельности замечено, что бесконфликтные взаимодействия невозможны. Задача не в том, чтобы избегать конфликтов, а чтобы конфликтовать конструктивно, улучшая взаимопонимание и повышая результативность труда. Сглаживание </w:t>
      </w:r>
      <w:r>
        <w:rPr>
          <w:color w:val="000000"/>
          <w:szCs w:val="22"/>
        </w:rPr>
        <w:t xml:space="preserve">конфликтной ситуации на какое-то время может быть эффективным, однако затем может последовать мощный взрыв напряженности и раздражения. Подавленный, </w:t>
      </w:r>
      <w:proofErr w:type="spellStart"/>
      <w:r>
        <w:rPr>
          <w:color w:val="000000"/>
          <w:szCs w:val="22"/>
        </w:rPr>
        <w:t>невыявленный</w:t>
      </w:r>
      <w:proofErr w:type="spellEnd"/>
      <w:r>
        <w:rPr>
          <w:color w:val="000000"/>
          <w:szCs w:val="22"/>
        </w:rPr>
        <w:t xml:space="preserve"> и психологически и содержательно не проработанный конфликт вспыхивает и развивается еще более </w:t>
      </w:r>
      <w:r>
        <w:rPr>
          <w:color w:val="000000"/>
          <w:szCs w:val="22"/>
        </w:rPr>
        <w:t>интенсивно. Довольно часто отрегулировать такой конфликт чрезвычайно трудно.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color w:val="000000"/>
          <w:szCs w:val="27"/>
        </w:rPr>
      </w:pPr>
    </w:p>
    <w:p w:rsidR="00000000" w:rsidRDefault="00B406B0">
      <w:pPr>
        <w:pStyle w:val="1"/>
        <w:rPr>
          <w:sz w:val="24"/>
          <w:szCs w:val="27"/>
        </w:rPr>
      </w:pPr>
      <w:r>
        <w:rPr>
          <w:sz w:val="24"/>
          <w:szCs w:val="27"/>
        </w:rPr>
        <w:t>Переговоры в конфликтной ситуации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color w:val="000000"/>
          <w:szCs w:val="22"/>
        </w:rPr>
        <w:t>В любом коллективе иногда возникают «затяжные», хронические конфликты. Если в первом случае конфликт был подавлен излишне авторитарными способам</w:t>
      </w:r>
      <w:r>
        <w:rPr>
          <w:color w:val="000000"/>
          <w:szCs w:val="22"/>
        </w:rPr>
        <w:t>и или его «замяли», а проблема осталась нерешенной, возникает опасность неоднократного повторения конфликта с постепенным его усилением. Со временем формируется специфический «конфликтный сценарий», когда при «запуске» того или иного, казалось бы</w:t>
      </w:r>
      <w:r>
        <w:rPr>
          <w:color w:val="000000"/>
          <w:szCs w:val="21"/>
        </w:rPr>
        <w:t>, незначит</w:t>
      </w:r>
      <w:r>
        <w:rPr>
          <w:color w:val="000000"/>
          <w:szCs w:val="21"/>
        </w:rPr>
        <w:t>ельного действия начинает раскручиваться конфликтный механизм, остановить который невозможно. И пока не реализуются все этапы конфликта, он не затихает.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Cs w:val="21"/>
        </w:rPr>
      </w:pPr>
      <w:r>
        <w:rPr>
          <w:color w:val="000000"/>
          <w:szCs w:val="21"/>
        </w:rPr>
        <w:t>Для таких случаев хронических деловых конфликтов разработана специальная переговорная техника, при помо</w:t>
      </w:r>
      <w:r>
        <w:rPr>
          <w:color w:val="000000"/>
          <w:szCs w:val="21"/>
        </w:rPr>
        <w:t>щи которой возможно конструктивное разрешение конфликтной ситуации.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Время регулирования конфликта.</w:t>
      </w:r>
      <w:r>
        <w:rPr>
          <w:color w:val="000000"/>
          <w:szCs w:val="21"/>
        </w:rPr>
        <w:t xml:space="preserve"> Регулирование конфликта при .помощи данной переговорной техники должно проводиться после его окончания, примерно через 6-18 часов после того, как он «прогоре</w:t>
      </w:r>
      <w:r>
        <w:rPr>
          <w:color w:val="000000"/>
          <w:szCs w:val="21"/>
        </w:rPr>
        <w:t>л». Сразу же после конфликта проводить обсуждение является неэффективным, поскольку участники еще остаются во власти своих негативных эмоций и вместо разрешения проблемы можно заново повторить конфликтную ситуацию. Но и организация обсуждения через несколь</w:t>
      </w:r>
      <w:r>
        <w:rPr>
          <w:color w:val="000000"/>
          <w:szCs w:val="21"/>
        </w:rPr>
        <w:t>ко дней или недель после конфликта также может не дать результата, потому что многие тонкости и нюансы имеющихся позиций будут утрачены или просто забыты.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Cs w:val="21"/>
        </w:rPr>
      </w:pPr>
      <w:r>
        <w:rPr>
          <w:color w:val="000000"/>
          <w:szCs w:val="21"/>
        </w:rPr>
        <w:t xml:space="preserve">Для переговоров необходимо назначить </w:t>
      </w:r>
      <w:r>
        <w:rPr>
          <w:b/>
          <w:bCs/>
          <w:color w:val="000000"/>
          <w:szCs w:val="21"/>
        </w:rPr>
        <w:t>время и место</w:t>
      </w:r>
      <w:r>
        <w:rPr>
          <w:color w:val="000000"/>
          <w:szCs w:val="21"/>
        </w:rPr>
        <w:t>.</w:t>
      </w:r>
    </w:p>
    <w:p w:rsidR="00000000" w:rsidRDefault="00B406B0">
      <w:pPr>
        <w:pStyle w:val="1"/>
        <w:rPr>
          <w:sz w:val="24"/>
          <w:szCs w:val="21"/>
        </w:rPr>
      </w:pPr>
    </w:p>
    <w:p w:rsidR="00000000" w:rsidRDefault="00B406B0">
      <w:pPr>
        <w:pStyle w:val="1"/>
        <w:rPr>
          <w:sz w:val="24"/>
          <w:szCs w:val="21"/>
        </w:rPr>
      </w:pPr>
      <w:r>
        <w:rPr>
          <w:sz w:val="24"/>
          <w:szCs w:val="21"/>
        </w:rPr>
        <w:t>Правила ведения переговоров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i/>
          <w:iCs/>
          <w:color w:val="000000"/>
          <w:szCs w:val="21"/>
        </w:rPr>
        <w:t xml:space="preserve">Правило 1. </w:t>
      </w:r>
      <w:r>
        <w:rPr>
          <w:color w:val="000000"/>
          <w:szCs w:val="21"/>
        </w:rPr>
        <w:t>Запрещает</w:t>
      </w:r>
      <w:r>
        <w:rPr>
          <w:color w:val="000000"/>
          <w:szCs w:val="21"/>
        </w:rPr>
        <w:t>ся использовать силовые приемы (упреки, давление, шантаж, манипулирование).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i/>
          <w:iCs/>
          <w:color w:val="000000"/>
          <w:szCs w:val="21"/>
        </w:rPr>
        <w:t xml:space="preserve">Правило 2. </w:t>
      </w:r>
      <w:r>
        <w:rPr>
          <w:color w:val="000000"/>
          <w:szCs w:val="21"/>
        </w:rPr>
        <w:t>Есть и еще одно условие. Участники встречи не должны приходить с готовым решением. Оно должно быть сформировано в ходе переговоров. При этом важно, что такое решение дол</w:t>
      </w:r>
      <w:r>
        <w:rPr>
          <w:color w:val="000000"/>
          <w:szCs w:val="21"/>
        </w:rPr>
        <w:t>жно выступить «третьим вариантом».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i/>
          <w:iCs/>
          <w:color w:val="000000"/>
          <w:szCs w:val="21"/>
        </w:rPr>
        <w:t xml:space="preserve">Правило З. </w:t>
      </w:r>
      <w:r>
        <w:rPr>
          <w:color w:val="000000"/>
          <w:szCs w:val="21"/>
        </w:rPr>
        <w:t>После обозначения времени переговоров ни один из участников встречи не имеет права покинуть эту комнату раньше условленного времени.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b/>
          <w:bCs/>
          <w:color w:val="000000"/>
          <w:szCs w:val="21"/>
        </w:rPr>
        <w:t xml:space="preserve">Организация переговорного процесса. </w:t>
      </w:r>
      <w:r>
        <w:rPr>
          <w:color w:val="000000"/>
          <w:szCs w:val="21"/>
        </w:rPr>
        <w:t>Начать переговоры необходимо с фраз приве</w:t>
      </w:r>
      <w:r>
        <w:rPr>
          <w:color w:val="000000"/>
          <w:szCs w:val="21"/>
        </w:rPr>
        <w:t>тствия, благодарности партнеру за его желание кон</w:t>
      </w:r>
      <w:r>
        <w:rPr>
          <w:color w:val="000000"/>
          <w:szCs w:val="22"/>
        </w:rPr>
        <w:t>структивно урегулировать конфликт, выражения оптимизма («Все у нас получится») и изложения проблемы в открытой, объективной форме.</w:t>
      </w:r>
    </w:p>
    <w:p w:rsidR="0000000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color w:val="000000"/>
          <w:szCs w:val="22"/>
        </w:rPr>
        <w:t xml:space="preserve">Открытые переговоры должны вестись до того момента, пока между участниками, </w:t>
      </w:r>
      <w:r>
        <w:rPr>
          <w:color w:val="000000"/>
          <w:szCs w:val="22"/>
        </w:rPr>
        <w:t>находившимися ранее в состоянии «Я и ты против друг друга», не возникло состояние единства: «Мы вместе против проблемы».</w:t>
      </w:r>
    </w:p>
    <w:p w:rsidR="00B406B0" w:rsidRDefault="00B406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color w:val="000000"/>
          <w:szCs w:val="22"/>
        </w:rPr>
        <w:t>Оформление «соглашения» начинается в момент коммуникативного, личностного и содержательного объединения партнеров по переговорам. На эт</w:t>
      </w:r>
      <w:r>
        <w:rPr>
          <w:color w:val="000000"/>
          <w:szCs w:val="22"/>
        </w:rPr>
        <w:t>ой фазе необходимо выработать программу действий по предотвращению конфликта. При этом важно, чтобы содержание такой программы состояло из конкретных предложений, ответственность за реализацию которых берут на себя обе стороны.</w:t>
      </w:r>
    </w:p>
    <w:sectPr w:rsidR="00B406B0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06B0" w:rsidRDefault="00B406B0">
      <w:r>
        <w:separator/>
      </w:r>
    </w:p>
  </w:endnote>
  <w:endnote w:type="continuationSeparator" w:id="0">
    <w:p w:rsidR="00B406B0" w:rsidRDefault="00B4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06B0" w:rsidRDefault="00B406B0">
      <w:r>
        <w:separator/>
      </w:r>
    </w:p>
  </w:footnote>
  <w:footnote w:type="continuationSeparator" w:id="0">
    <w:p w:rsidR="00B406B0" w:rsidRDefault="00B40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B406B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B406B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B406B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000000" w:rsidRDefault="00B406B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12"/>
    <w:rsid w:val="006D6512"/>
    <w:rsid w:val="00B4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5957E-72D5-4A4C-B54D-D1521BD3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autoSpaceDE w:val="0"/>
      <w:autoSpaceDN w:val="0"/>
      <w:adjustRightInd w:val="0"/>
      <w:spacing w:line="360" w:lineRule="auto"/>
      <w:ind w:firstLine="540"/>
      <w:jc w:val="center"/>
      <w:outlineLvl w:val="0"/>
    </w:pPr>
    <w:rPr>
      <w:b/>
      <w:bCs/>
      <w:color w:val="000000"/>
      <w:sz w:val="28"/>
      <w:szCs w:val="30"/>
    </w:rPr>
  </w:style>
  <w:style w:type="paragraph" w:styleId="5">
    <w:name w:val="heading 5"/>
    <w:basedOn w:val="a"/>
    <w:next w:val="a"/>
    <w:qFormat/>
    <w:pPr>
      <w:keepNext/>
      <w:ind w:firstLine="54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sz w:val="28"/>
      <w:szCs w:val="22"/>
    </w:rPr>
  </w:style>
  <w:style w:type="paragraph" w:styleId="a4">
    <w:name w:val="Body Text Indent"/>
    <w:basedOn w:val="a"/>
    <w:semiHidden/>
    <w:pPr>
      <w:shd w:val="clear" w:color="auto" w:fill="FFFFFF"/>
      <w:autoSpaceDE w:val="0"/>
      <w:autoSpaceDN w:val="0"/>
      <w:adjustRightInd w:val="0"/>
      <w:spacing w:line="360" w:lineRule="auto"/>
      <w:ind w:firstLine="540"/>
      <w:jc w:val="center"/>
    </w:pPr>
    <w:rPr>
      <w:b/>
      <w:bCs/>
      <w:smallCaps/>
      <w:color w:val="000000"/>
      <w:sz w:val="28"/>
      <w:szCs w:val="22"/>
    </w:rPr>
  </w:style>
  <w:style w:type="paragraph" w:styleId="2">
    <w:name w:val="Body Text Indent 2"/>
    <w:basedOn w:val="a"/>
    <w:semiHidden/>
    <w:pPr>
      <w:shd w:val="clear" w:color="auto" w:fill="FFFFFF"/>
      <w:autoSpaceDE w:val="0"/>
      <w:autoSpaceDN w:val="0"/>
      <w:adjustRightInd w:val="0"/>
      <w:spacing w:line="360" w:lineRule="auto"/>
      <w:ind w:firstLine="540"/>
      <w:jc w:val="both"/>
    </w:pPr>
    <w:rPr>
      <w:color w:val="000000"/>
      <w:sz w:val="28"/>
      <w:szCs w:val="21"/>
    </w:rPr>
  </w:style>
  <w:style w:type="paragraph" w:styleId="3">
    <w:name w:val="Body Text Indent 3"/>
    <w:basedOn w:val="a"/>
    <w:semiHidden/>
    <w:pPr>
      <w:shd w:val="clear" w:color="auto" w:fill="FFFFFF"/>
      <w:autoSpaceDE w:val="0"/>
      <w:autoSpaceDN w:val="0"/>
      <w:adjustRightInd w:val="0"/>
      <w:spacing w:line="360" w:lineRule="auto"/>
      <w:ind w:firstLine="540"/>
      <w:jc w:val="both"/>
    </w:pPr>
    <w:rPr>
      <w:color w:val="000000"/>
      <w:szCs w:val="22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2861</Words>
  <Characters>16311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Деструктивный конфликт характерен тем, что люди «застревают» на обсуждении личных недостатков друг друга и не захватывают в по</vt:lpstr>
    </vt:vector>
  </TitlesOfParts>
  <Company/>
  <LinksUpToDate>false</LinksUpToDate>
  <CharactersWithSpaces>19134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Деструктивный конфликт характерен тем, что люди «застревают» на обсуждении личных недостатков друг друга и не захватывают в по</dc:title>
  <dc:subject/>
  <dc:creator>Vitalik</dc:creator>
  <cp:keywords/>
  <dc:description/>
  <cp:lastModifiedBy>Igor</cp:lastModifiedBy>
  <cp:revision>3</cp:revision>
  <cp:lastPrinted>2003-10-18T19:19:00Z</cp:lastPrinted>
  <dcterms:created xsi:type="dcterms:W3CDTF">2025-03-18T10:11:00Z</dcterms:created>
  <dcterms:modified xsi:type="dcterms:W3CDTF">2025-03-18T10:11:00Z</dcterms:modified>
</cp:coreProperties>
</file>