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E194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392DA4B0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713B713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A632427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86EB441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A05CB0D" w14:textId="77777777" w:rsidR="00644E33" w:rsidRDefault="00644E33" w:rsidP="00644E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B4B765B" w14:textId="77777777" w:rsidR="00644E33" w:rsidRDefault="00644E33" w:rsidP="00644E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49086995" w14:textId="77777777" w:rsidR="00644E33" w:rsidRDefault="00644E33" w:rsidP="00644E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62C761F4" w14:textId="77777777" w:rsidR="00644E33" w:rsidRDefault="00644E33" w:rsidP="00644E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1605ABE7" w14:textId="77777777" w:rsidR="00644E33" w:rsidRDefault="00644E33" w:rsidP="00644E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72A083B9" w14:textId="77777777" w:rsidR="00644E33" w:rsidRDefault="00644E33" w:rsidP="00644E3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14:paraId="12EA4300" w14:textId="77777777" w:rsidR="00E41F23" w:rsidRPr="00644E33" w:rsidRDefault="00E41F23" w:rsidP="00644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E33">
        <w:rPr>
          <w:b/>
          <w:sz w:val="28"/>
          <w:szCs w:val="28"/>
        </w:rPr>
        <w:t>Реферат</w:t>
      </w:r>
    </w:p>
    <w:p w14:paraId="401914F7" w14:textId="77777777" w:rsidR="00E41F23" w:rsidRPr="00644E33" w:rsidRDefault="00E41F23" w:rsidP="00644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E33">
        <w:rPr>
          <w:b/>
          <w:sz w:val="28"/>
          <w:szCs w:val="28"/>
        </w:rPr>
        <w:t xml:space="preserve">по дисциплине: </w:t>
      </w:r>
      <w:r w:rsidRPr="00644E33">
        <w:rPr>
          <w:sz w:val="28"/>
          <w:szCs w:val="28"/>
        </w:rPr>
        <w:t>Теория спорта</w:t>
      </w:r>
    </w:p>
    <w:p w14:paraId="1D4629E4" w14:textId="77777777" w:rsidR="00E41F23" w:rsidRPr="00644E33" w:rsidRDefault="00E41F23" w:rsidP="00644E3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E33">
        <w:rPr>
          <w:b/>
          <w:sz w:val="28"/>
          <w:szCs w:val="28"/>
        </w:rPr>
        <w:t>тема:</w:t>
      </w:r>
    </w:p>
    <w:p w14:paraId="27C1C15C" w14:textId="77777777" w:rsidR="00E41F23" w:rsidRPr="00644E33" w:rsidRDefault="00E41F23" w:rsidP="00644E3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644E33">
        <w:rPr>
          <w:b/>
          <w:caps/>
          <w:sz w:val="28"/>
          <w:szCs w:val="28"/>
        </w:rPr>
        <w:t>контроль в спортивной подготовке</w:t>
      </w:r>
    </w:p>
    <w:p w14:paraId="4F239C5F" w14:textId="77777777" w:rsidR="00E41F23" w:rsidRPr="00644E33" w:rsidRDefault="00E41F23" w:rsidP="00644E3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</w:p>
    <w:p w14:paraId="2432B9F6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4914D6DA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14:paraId="3F8343C9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9CC40A6" w14:textId="77777777" w:rsidR="00E41F23" w:rsidRPr="00644E33" w:rsidRDefault="00E41F23" w:rsidP="00644E33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14:paraId="1BD8F6D9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D82B4CD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4A5F11BC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C383D7A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549B458A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63C79F44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7C35CF43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375D3C32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0EDB1193" w14:textId="77777777" w:rsidR="00E41F23" w:rsidRDefault="00E41F23" w:rsidP="00644E33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644E33">
        <w:rPr>
          <w:sz w:val="28"/>
          <w:szCs w:val="28"/>
        </w:rPr>
        <w:t>2008</w:t>
      </w:r>
    </w:p>
    <w:p w14:paraId="053DEBDA" w14:textId="77777777" w:rsidR="00E41F23" w:rsidRPr="00644E33" w:rsidRDefault="00644E33" w:rsidP="00644E33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 w:rsidRPr="00D3086B">
        <w:rPr>
          <w:sz w:val="28"/>
          <w:szCs w:val="28"/>
        </w:rPr>
        <w:br w:type="page"/>
      </w:r>
      <w:r w:rsidRPr="00644E33">
        <w:rPr>
          <w:b/>
          <w:sz w:val="28"/>
          <w:szCs w:val="28"/>
        </w:rPr>
        <w:lastRenderedPageBreak/>
        <w:t>План</w:t>
      </w:r>
    </w:p>
    <w:p w14:paraId="338DCD8F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6213A5BD" w14:textId="77777777" w:rsidR="00E41F23" w:rsidRPr="00644E33" w:rsidRDefault="00E41F23" w:rsidP="00D3086B">
      <w:pPr>
        <w:spacing w:line="360" w:lineRule="auto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1.</w:t>
      </w:r>
      <w:r w:rsidR="00D3086B" w:rsidRPr="00D3086B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Характеристика комплексного контроля в спорте.</w:t>
      </w:r>
    </w:p>
    <w:p w14:paraId="26CA25BE" w14:textId="77777777" w:rsidR="00E41F23" w:rsidRPr="00644E33" w:rsidRDefault="00E41F23" w:rsidP="00D3086B">
      <w:pPr>
        <w:spacing w:line="360" w:lineRule="auto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2.</w:t>
      </w:r>
      <w:r w:rsidR="00D3086B" w:rsidRPr="00D3086B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Виды контроля.</w:t>
      </w:r>
    </w:p>
    <w:p w14:paraId="3416BAF2" w14:textId="77777777" w:rsidR="00E41F23" w:rsidRPr="00644E33" w:rsidRDefault="00E41F23" w:rsidP="00D3086B">
      <w:pPr>
        <w:spacing w:line="360" w:lineRule="auto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3.</w:t>
      </w:r>
      <w:r w:rsidR="00D3086B" w:rsidRPr="00D3086B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Требования к показателям контроля.</w:t>
      </w:r>
    </w:p>
    <w:p w14:paraId="670EB658" w14:textId="77777777" w:rsidR="00E41F23" w:rsidRPr="00644E33" w:rsidRDefault="00644E33" w:rsidP="00644E33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1F23" w:rsidRPr="00644E33">
        <w:rPr>
          <w:b/>
          <w:sz w:val="28"/>
          <w:szCs w:val="28"/>
        </w:rPr>
        <w:lastRenderedPageBreak/>
        <w:t>1. Характеристика комплексного контроля в спорте</w:t>
      </w:r>
    </w:p>
    <w:p w14:paraId="3A764568" w14:textId="77777777" w:rsidR="00E41F23" w:rsidRPr="00644E33" w:rsidRDefault="00E41F23" w:rsidP="00644E33">
      <w:pPr>
        <w:pStyle w:val="a3"/>
        <w:spacing w:line="360" w:lineRule="auto"/>
        <w:ind w:firstLine="709"/>
        <w:rPr>
          <w:szCs w:val="28"/>
        </w:rPr>
      </w:pPr>
    </w:p>
    <w:p w14:paraId="66516EC9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 настоящее время тренировочный процесс, направленный на показание высокого результата спортсменом, немыслим без: планирования и контроля, хорошего медицинского обеспечения и материальной базы, квалифицирова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ных тренерских кадров и квалифицированного отбора в виды спорта и т.д. Все вышеперечисленное и отлаженное в систему дает результат на Олимпийских играх и международных соревнованиях, нашу страну, как спортивную державу признают во всем мире.</w:t>
      </w:r>
    </w:p>
    <w:p w14:paraId="5D140436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Итак, одной из важнейших сторон спортивной тренировки является </w:t>
      </w:r>
      <w:r w:rsidRPr="00644E33">
        <w:rPr>
          <w:b/>
          <w:sz w:val="28"/>
          <w:szCs w:val="28"/>
        </w:rPr>
        <w:t>ко</w:t>
      </w:r>
      <w:r w:rsidRPr="00644E33">
        <w:rPr>
          <w:b/>
          <w:sz w:val="28"/>
          <w:szCs w:val="28"/>
        </w:rPr>
        <w:t>н</w:t>
      </w:r>
      <w:r w:rsidRPr="00644E33">
        <w:rPr>
          <w:b/>
          <w:sz w:val="28"/>
          <w:szCs w:val="28"/>
        </w:rPr>
        <w:t>троль</w:t>
      </w:r>
      <w:r w:rsidRPr="00644E33">
        <w:rPr>
          <w:sz w:val="28"/>
          <w:szCs w:val="28"/>
        </w:rPr>
        <w:t>.</w:t>
      </w:r>
    </w:p>
    <w:p w14:paraId="63F27ABC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Наиболее информативным и полным является </w:t>
      </w:r>
      <w:r w:rsidRPr="00644E33">
        <w:rPr>
          <w:i/>
          <w:sz w:val="28"/>
          <w:szCs w:val="28"/>
        </w:rPr>
        <w:t>комплексный контроль.</w:t>
      </w:r>
      <w:r w:rsidRPr="00644E33">
        <w:rPr>
          <w:sz w:val="28"/>
          <w:szCs w:val="28"/>
        </w:rPr>
        <w:t xml:space="preserve"> На основе комплексного контроля можно правильно оценить эффективность спо</w:t>
      </w:r>
      <w:r w:rsidRPr="00644E33">
        <w:rPr>
          <w:sz w:val="28"/>
          <w:szCs w:val="28"/>
        </w:rPr>
        <w:t>р</w:t>
      </w:r>
      <w:r w:rsidRPr="00644E33">
        <w:rPr>
          <w:sz w:val="28"/>
          <w:szCs w:val="28"/>
        </w:rPr>
        <w:t>тивной тренировки, выявить сильные и слабые стороны подготовленности спортсменов, внести соответствующие коррективы в программу их тренировки, оценить эффективность избранной направленности тренировочного процесса, того или иного принятого решения тренера.</w:t>
      </w:r>
    </w:p>
    <w:p w14:paraId="685B6672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b/>
          <w:sz w:val="28"/>
          <w:szCs w:val="28"/>
        </w:rPr>
        <w:t>Комплексный контроль</w:t>
      </w:r>
      <w:r w:rsidRPr="00644E33">
        <w:rPr>
          <w:sz w:val="28"/>
          <w:szCs w:val="28"/>
        </w:rPr>
        <w:t xml:space="preserve"> - это измерение и оценка различных показателей в циклах тренировки с целью определения уровня подготовленности спортсм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на (используются педагогические, психологические, биологические, социоме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рические, спортивно-медицинские и другие методы и тесты).</w:t>
      </w:r>
    </w:p>
    <w:p w14:paraId="15760FB0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3">
        <w:rPr>
          <w:sz w:val="28"/>
          <w:szCs w:val="28"/>
        </w:rPr>
        <w:t>Комплексность контроля реализуется только тогда, когда регистрируются три группы показателей:</w:t>
      </w:r>
      <w:r w:rsidRPr="00644E33">
        <w:rPr>
          <w:b/>
          <w:sz w:val="28"/>
          <w:szCs w:val="28"/>
        </w:rPr>
        <w:t xml:space="preserve"> </w:t>
      </w:r>
    </w:p>
    <w:p w14:paraId="6D449878" w14:textId="77777777" w:rsidR="00E41F23" w:rsidRPr="00644E33" w:rsidRDefault="00E41F23" w:rsidP="00644E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показатели тренировочных и соревновательных воздействий;</w:t>
      </w:r>
    </w:p>
    <w:p w14:paraId="7B9A2302" w14:textId="77777777" w:rsidR="00E41F23" w:rsidRPr="00644E33" w:rsidRDefault="00E41F23" w:rsidP="00644E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показатели функционального состояния и подготовленности спортсм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на, зарегистрированные в стандартных условиях;</w:t>
      </w:r>
    </w:p>
    <w:p w14:paraId="633E07D3" w14:textId="77777777" w:rsidR="00E41F23" w:rsidRPr="00644E33" w:rsidRDefault="00E41F23" w:rsidP="00644E33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показатели состояния внешней среды.</w:t>
      </w:r>
    </w:p>
    <w:p w14:paraId="5DBF0C7B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lastRenderedPageBreak/>
        <w:t>Комплексный контроль в большинстве случаев реализуется в ходе тест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рования или процедуры измерения результатов в тестах. Выделяют три группы тестов.</w:t>
      </w:r>
    </w:p>
    <w:p w14:paraId="054EBAEE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Первая группа тестов</w:t>
      </w:r>
      <w:r w:rsidRPr="00644E33">
        <w:rPr>
          <w:sz w:val="28"/>
          <w:szCs w:val="28"/>
        </w:rPr>
        <w:t xml:space="preserve"> - тесты, проводимые в покое. К ним относят показ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тели физического развития (рост и масса тела, толщина кожно-жировых скл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док, длина и обхват рук, ног, туловища и т.д.).</w:t>
      </w:r>
    </w:p>
    <w:p w14:paraId="3865F3AF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Тест</w:t>
      </w:r>
      <w:r w:rsidRPr="00644E33">
        <w:rPr>
          <w:sz w:val="28"/>
          <w:szCs w:val="28"/>
        </w:rPr>
        <w:t xml:space="preserve"> (от лат. </w:t>
      </w:r>
      <w:r w:rsidRPr="00644E33">
        <w:rPr>
          <w:i/>
          <w:sz w:val="28"/>
          <w:szCs w:val="28"/>
          <w:lang w:val="en-US"/>
        </w:rPr>
        <w:t>test</w:t>
      </w:r>
      <w:r w:rsidRPr="00644E33">
        <w:rPr>
          <w:i/>
          <w:sz w:val="28"/>
          <w:szCs w:val="28"/>
        </w:rPr>
        <w:t xml:space="preserve"> - </w:t>
      </w:r>
      <w:r w:rsidRPr="00644E33">
        <w:rPr>
          <w:sz w:val="28"/>
          <w:szCs w:val="28"/>
        </w:rPr>
        <w:t>задача, проба) - метод исследования личности, постр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енный на ее оценке по результатам стандартизированного задания, испытания, пробы с заранее определенной надежностью и валидностью. В покое измеряют функциональное состояние сердца, мышц, нервной и сосудистой систем. В эту же группу входят и психологические тесты.</w:t>
      </w:r>
    </w:p>
    <w:p w14:paraId="3A425565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  <w:u w:val="single"/>
        </w:rPr>
        <w:t>Информация, получаемая с помощью тестов первой группы, является о</w:t>
      </w:r>
      <w:r w:rsidRPr="00644E33">
        <w:rPr>
          <w:sz w:val="28"/>
          <w:szCs w:val="28"/>
          <w:u w:val="single"/>
        </w:rPr>
        <w:t>с</w:t>
      </w:r>
      <w:r w:rsidRPr="00644E33">
        <w:rPr>
          <w:sz w:val="28"/>
          <w:szCs w:val="28"/>
          <w:u w:val="single"/>
        </w:rPr>
        <w:t>новой для оценки физического состояния спортсмена.</w:t>
      </w:r>
    </w:p>
    <w:p w14:paraId="1DD2CED9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Вторая группа тестов</w:t>
      </w:r>
      <w:r w:rsidR="00141560">
        <w:rPr>
          <w:i/>
          <w:sz w:val="28"/>
          <w:szCs w:val="28"/>
        </w:rPr>
        <w:t xml:space="preserve"> </w:t>
      </w:r>
      <w:r w:rsidRPr="00644E33">
        <w:rPr>
          <w:sz w:val="28"/>
          <w:szCs w:val="28"/>
        </w:rPr>
        <w:t>- это стандартные тесты, когда всем спортсменам предлагается выполнить одинаковое задание (например, бежать на тредбане со скоростью 5 м/с в течение 5 мин или в течение 1 мин подтянуться на перекл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дине 10 раз и т.д.). Специфическая особенность этих тестов заключается в в</w:t>
      </w:r>
      <w:r w:rsidRPr="00644E33">
        <w:rPr>
          <w:sz w:val="28"/>
          <w:szCs w:val="28"/>
        </w:rPr>
        <w:t>ы</w:t>
      </w:r>
      <w:r w:rsidRPr="00644E33">
        <w:rPr>
          <w:sz w:val="28"/>
          <w:szCs w:val="28"/>
        </w:rPr>
        <w:t>полнении непредельной нагрузки, и поэтому мотивация на достижение макс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мально возможного результата здесь не нужна.</w:t>
      </w:r>
    </w:p>
    <w:p w14:paraId="3B56156D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Третья группа тестов</w:t>
      </w:r>
      <w:r w:rsidRPr="00644E33">
        <w:rPr>
          <w:sz w:val="28"/>
          <w:szCs w:val="28"/>
        </w:rPr>
        <w:t xml:space="preserve"> - это тесты, при выполнении которых нужно пок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зать максимально возможный двигательный результат. Измеряются значения биомеханических, физиологических, биохимических и других показателей (с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лы, проявляемые в тесте; ЧСС, МПК, анаэробный порог, лактат и т.п.). Особе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ность таких тестов - необходимость высокого психологического настроя, мот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вации на достижение предельных результатов.</w:t>
      </w:r>
    </w:p>
    <w:p w14:paraId="7080D215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Исходя из задач управления подготовкой спортсмена, различают </w:t>
      </w:r>
      <w:r w:rsidRPr="00644E33">
        <w:rPr>
          <w:i/>
          <w:sz w:val="28"/>
          <w:szCs w:val="28"/>
        </w:rPr>
        <w:t>опер</w:t>
      </w:r>
      <w:r w:rsidRPr="00644E33">
        <w:rPr>
          <w:i/>
          <w:sz w:val="28"/>
          <w:szCs w:val="28"/>
        </w:rPr>
        <w:t>а</w:t>
      </w:r>
      <w:r w:rsidRPr="00644E33">
        <w:rPr>
          <w:i/>
          <w:sz w:val="28"/>
          <w:szCs w:val="28"/>
        </w:rPr>
        <w:t>тивный, текущий и этапный контроль.</w:t>
      </w:r>
    </w:p>
    <w:p w14:paraId="19086784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lastRenderedPageBreak/>
        <w:t>Оперативный контроль</w:t>
      </w:r>
      <w:r w:rsidRPr="00644E33">
        <w:rPr>
          <w:sz w:val="28"/>
          <w:szCs w:val="28"/>
        </w:rPr>
        <w:t xml:space="preserve"> направлен преимущественно на оптимизацию программ тренировочных занятий, выбор таких упражнений и таких компле</w:t>
      </w:r>
      <w:r w:rsidRPr="00644E33">
        <w:rPr>
          <w:sz w:val="28"/>
          <w:szCs w:val="28"/>
        </w:rPr>
        <w:t>к</w:t>
      </w:r>
      <w:r w:rsidRPr="00644E33">
        <w:rPr>
          <w:sz w:val="28"/>
          <w:szCs w:val="28"/>
        </w:rPr>
        <w:t>сов, которые в наибольшей степени будут способствовать решению поставле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ных задач. Здесь могут использоваться самые разнообразные тесты, позволя</w:t>
      </w:r>
      <w:r w:rsidRPr="00644E33">
        <w:rPr>
          <w:sz w:val="28"/>
          <w:szCs w:val="28"/>
        </w:rPr>
        <w:t>ю</w:t>
      </w:r>
      <w:r w:rsidRPr="00644E33">
        <w:rPr>
          <w:sz w:val="28"/>
          <w:szCs w:val="28"/>
        </w:rPr>
        <w:t>щие выявить оптимальный для каждого спортсмена режим работы и отдыха, интенсивность работы, величину отягощений и т.п. Указанные виды контроля служат основой для разработки соответствующих планов подготовки: перспе</w:t>
      </w:r>
      <w:r w:rsidRPr="00644E33">
        <w:rPr>
          <w:sz w:val="28"/>
          <w:szCs w:val="28"/>
        </w:rPr>
        <w:t>к</w:t>
      </w:r>
      <w:r w:rsidRPr="00644E33">
        <w:rPr>
          <w:sz w:val="28"/>
          <w:szCs w:val="28"/>
        </w:rPr>
        <w:t>тивного - на очередной тренировочный макроцикл или этап; текущего - на м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зоцикл, макроцикл, занятие; оперативного - на отдельное упражнение или их комплекс.</w:t>
      </w:r>
    </w:p>
    <w:p w14:paraId="7277FE67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Текущий контроль</w:t>
      </w:r>
      <w:r w:rsidRPr="00644E33">
        <w:rPr>
          <w:sz w:val="28"/>
          <w:szCs w:val="28"/>
        </w:rPr>
        <w:t xml:space="preserve"> - здесь проводится оценка работы различной преим</w:t>
      </w:r>
      <w:r w:rsidRPr="00644E33">
        <w:rPr>
          <w:sz w:val="28"/>
          <w:szCs w:val="28"/>
        </w:rPr>
        <w:t>у</w:t>
      </w:r>
      <w:r w:rsidRPr="00644E33">
        <w:rPr>
          <w:sz w:val="28"/>
          <w:szCs w:val="28"/>
        </w:rPr>
        <w:t>щественной направленности, определение формирования процессов утомления спортсменов под влиянием нагрузок отдельных занятий, учет протекания во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становительных процессов в организме, особенностей взаимодействия с разн</w:t>
      </w:r>
      <w:r w:rsidRPr="00644E33">
        <w:rPr>
          <w:sz w:val="28"/>
          <w:szCs w:val="28"/>
        </w:rPr>
        <w:t>ы</w:t>
      </w:r>
      <w:r w:rsidRPr="00644E33">
        <w:rPr>
          <w:sz w:val="28"/>
          <w:szCs w:val="28"/>
        </w:rPr>
        <w:t>ми по величине и направленности нагрузками в течение дня или микроцикла. Это позволяет оптимизировать процесс спортивной тренировки в течение дня, микро- и мезоцикла, создать наилучшие условия для развития заданных ада</w:t>
      </w:r>
      <w:r w:rsidRPr="00644E33">
        <w:rPr>
          <w:sz w:val="28"/>
          <w:szCs w:val="28"/>
        </w:rPr>
        <w:t>п</w:t>
      </w:r>
      <w:r w:rsidRPr="00644E33">
        <w:rPr>
          <w:sz w:val="28"/>
          <w:szCs w:val="28"/>
        </w:rPr>
        <w:t>тационных перестроек.</w:t>
      </w:r>
    </w:p>
    <w:p w14:paraId="0067B241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Этапный контроль</w:t>
      </w:r>
      <w:r w:rsidRPr="00644E33">
        <w:rPr>
          <w:sz w:val="28"/>
          <w:szCs w:val="28"/>
        </w:rPr>
        <w:t xml:space="preserve"> - основными задачами являются определение измен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ния состояния спортсмена под воздействием относительно длительного пери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да тренировки и разработка стратегии на последующий макроцикл или период тренировки. Следовательно, в процессе поэтапного контроля всесторонне оц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нивают уровень развития различных сторон подготовленности, выявляют н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достатки подготовленности и дальнейшие резервы совершенствования. В р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зультате - разрабатывают индивидуальные планы построения тренировочного процесса на отдельный тренировочный период или весь макроцикл.</w:t>
      </w:r>
    </w:p>
    <w:p w14:paraId="252E0C68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Частота обследований при этапном контроле может быть различной и з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висит от особенностей годичного планирования, специфики вида спорта, мат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 xml:space="preserve">риально-технических условий. Наиболее эффективной является такая </w:t>
      </w:r>
      <w:r w:rsidRPr="00644E33">
        <w:rPr>
          <w:sz w:val="28"/>
          <w:szCs w:val="28"/>
        </w:rPr>
        <w:lastRenderedPageBreak/>
        <w:t>форма поэтапного контроля, когда обследования проводятся трижды в макроцикле - на первом и втором этапах подготовительного и в соревновательном периоде. Если в течение года планируется 2-3 макроцикла, поэтапные обследования пр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водят в соревновательном периоде - один раз в макроцикле и на основе этих данных строят тренировочный процесс в последующем макроцикле.</w:t>
      </w:r>
    </w:p>
    <w:p w14:paraId="729EAC60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Особое внимание нужно обращать на идентичность условий при провед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нии поэтапных обследований и на устранение возможного влияния на их р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зультаты предшествовавших</w:t>
      </w:r>
      <w:r w:rsidR="00141560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тренировочных нагрузок. Специалисты стремятся подобрать такие тесты, на результатах которых не отражается динамика повс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дневных возможностей спортсменов в ходе применяемых нагрузок. В проти</w:t>
      </w:r>
      <w:r w:rsidRPr="00644E33">
        <w:rPr>
          <w:sz w:val="28"/>
          <w:szCs w:val="28"/>
        </w:rPr>
        <w:t>в</w:t>
      </w:r>
      <w:r w:rsidRPr="00644E33">
        <w:rPr>
          <w:sz w:val="28"/>
          <w:szCs w:val="28"/>
        </w:rPr>
        <w:t>ном случае можно зафиксировать не действительные изменения, происшедшие в состоянии спортсмена в результате тренировки, а лишь некоторые текущие изменения в его состоянии, которые могут существенно колебаться в течение нескольких дней. Однако в спортивной практике объективная оценка подгото</w:t>
      </w:r>
      <w:r w:rsidRPr="00644E33">
        <w:rPr>
          <w:sz w:val="28"/>
          <w:szCs w:val="28"/>
        </w:rPr>
        <w:t>в</w:t>
      </w:r>
      <w:r w:rsidRPr="00644E33">
        <w:rPr>
          <w:sz w:val="28"/>
          <w:szCs w:val="28"/>
        </w:rPr>
        <w:t>ленности спортсмена возможна, как правило, лишь в процессе использования специфических для данного вида спорта нагрузок, требующих предельной м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билизации соответствующих функциональных возможностей. Уровень их пр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явления колеблется под воздействием направленности и величины отдельных тренировочных нагрузок, предшествовавших обследованию, психологического состояния спортсменов и т.п. Поэтому объективное проявление функционал</w:t>
      </w:r>
      <w:r w:rsidRPr="00644E33">
        <w:rPr>
          <w:sz w:val="28"/>
          <w:szCs w:val="28"/>
        </w:rPr>
        <w:t>ь</w:t>
      </w:r>
      <w:r w:rsidRPr="00644E33">
        <w:rPr>
          <w:sz w:val="28"/>
          <w:szCs w:val="28"/>
        </w:rPr>
        <w:t>ных возможностей спортсмена в большинстве тестов возможно лишь после специальной подготовки к обследованию. Подготовка заключается в устран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нии утомления от предшествующей тренировочной работы, настройке спор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сменов на серьезное отношение к выполнению программ тестов и т.п. К п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этапному контролю спортсменов нужно, во-первых, подводить в оптимальном состоянии и, во-вторых, по возможности обеспечить стандартность условий о</w:t>
      </w:r>
      <w:r w:rsidRPr="00644E33">
        <w:rPr>
          <w:sz w:val="28"/>
          <w:szCs w:val="28"/>
        </w:rPr>
        <w:t>б</w:t>
      </w:r>
      <w:r w:rsidRPr="00644E33">
        <w:rPr>
          <w:sz w:val="28"/>
          <w:szCs w:val="28"/>
        </w:rPr>
        <w:t>следования.</w:t>
      </w:r>
    </w:p>
    <w:p w14:paraId="4C47C8C0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lastRenderedPageBreak/>
        <w:t>Таблица 8 - основное содержание комплексного контроля и его разнови</w:t>
      </w:r>
      <w:r w:rsidRPr="00644E33">
        <w:rPr>
          <w:sz w:val="28"/>
          <w:szCs w:val="28"/>
        </w:rPr>
        <w:t>д</w:t>
      </w:r>
      <w:r w:rsidRPr="00644E33">
        <w:rPr>
          <w:sz w:val="28"/>
          <w:szCs w:val="28"/>
        </w:rPr>
        <w:t>ности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0"/>
        <w:gridCol w:w="2195"/>
        <w:gridCol w:w="2058"/>
        <w:gridCol w:w="2035"/>
        <w:gridCol w:w="1907"/>
      </w:tblGrid>
      <w:tr w:rsidR="00E41F23" w:rsidRPr="00D3086B" w14:paraId="5EC94475" w14:textId="77777777" w:rsidTr="00D3086B">
        <w:tblPrEx>
          <w:tblCellMar>
            <w:top w:w="0" w:type="dxa"/>
            <w:bottom w:w="0" w:type="dxa"/>
          </w:tblCellMar>
        </w:tblPrEx>
        <w:trPr>
          <w:cantSplit/>
          <w:trHeight w:val="345"/>
          <w:jc w:val="center"/>
        </w:trPr>
        <w:tc>
          <w:tcPr>
            <w:tcW w:w="1340" w:type="dxa"/>
            <w:vMerge w:val="restart"/>
          </w:tcPr>
          <w:p w14:paraId="78ED3A8C" w14:textId="77777777" w:rsidR="00E41F23" w:rsidRPr="00D3086B" w:rsidRDefault="00E41F23" w:rsidP="00D3086B">
            <w:pPr>
              <w:spacing w:line="360" w:lineRule="auto"/>
            </w:pPr>
            <w:r w:rsidRPr="00D3086B">
              <w:t>Разновидности ко</w:t>
            </w:r>
            <w:r w:rsidRPr="00D3086B">
              <w:t>м</w:t>
            </w:r>
            <w:r w:rsidRPr="00D3086B">
              <w:t>плексного контроля</w:t>
            </w:r>
          </w:p>
        </w:tc>
        <w:tc>
          <w:tcPr>
            <w:tcW w:w="8195" w:type="dxa"/>
            <w:gridSpan w:val="4"/>
          </w:tcPr>
          <w:p w14:paraId="3FEC1408" w14:textId="77777777" w:rsidR="00E41F23" w:rsidRPr="00D3086B" w:rsidRDefault="00E41F23" w:rsidP="00D3086B">
            <w:pPr>
              <w:spacing w:line="360" w:lineRule="auto"/>
            </w:pPr>
            <w:r w:rsidRPr="00D3086B">
              <w:t>Направления контроля</w:t>
            </w:r>
          </w:p>
        </w:tc>
      </w:tr>
      <w:tr w:rsidR="00E41F23" w:rsidRPr="00D3086B" w14:paraId="74571D2B" w14:textId="77777777" w:rsidTr="00D3086B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1340" w:type="dxa"/>
            <w:vMerge/>
          </w:tcPr>
          <w:p w14:paraId="6A541644" w14:textId="77777777" w:rsidR="00E41F23" w:rsidRPr="00D3086B" w:rsidRDefault="00E41F23" w:rsidP="00D3086B">
            <w:pPr>
              <w:spacing w:line="360" w:lineRule="auto"/>
            </w:pPr>
          </w:p>
        </w:tc>
        <w:tc>
          <w:tcPr>
            <w:tcW w:w="4253" w:type="dxa"/>
            <w:gridSpan w:val="2"/>
          </w:tcPr>
          <w:p w14:paraId="36E71FC5" w14:textId="77777777" w:rsidR="00E41F23" w:rsidRPr="00D3086B" w:rsidRDefault="00E41F23" w:rsidP="00D3086B">
            <w:pPr>
              <w:spacing w:line="360" w:lineRule="auto"/>
            </w:pPr>
            <w:r w:rsidRPr="00D3086B">
              <w:t>Контроль за соревновательными и тренировочными во</w:t>
            </w:r>
            <w:r w:rsidRPr="00D3086B">
              <w:t>з</w:t>
            </w:r>
            <w:r w:rsidRPr="00D3086B">
              <w:t>действиями</w:t>
            </w:r>
          </w:p>
        </w:tc>
        <w:tc>
          <w:tcPr>
            <w:tcW w:w="2035" w:type="dxa"/>
            <w:vMerge w:val="restart"/>
          </w:tcPr>
          <w:p w14:paraId="5BBAA613" w14:textId="77777777" w:rsidR="00E41F23" w:rsidRPr="00D3086B" w:rsidRDefault="00E41F23" w:rsidP="00D3086B">
            <w:pPr>
              <w:spacing w:line="360" w:lineRule="auto"/>
            </w:pPr>
            <w:r w:rsidRPr="00D3086B">
              <w:t>Контроль за состоянием и по</w:t>
            </w:r>
            <w:r w:rsidRPr="00D3086B">
              <w:t>д</w:t>
            </w:r>
            <w:r w:rsidRPr="00D3086B">
              <w:t>готовленностью спортсменов</w:t>
            </w:r>
          </w:p>
        </w:tc>
        <w:tc>
          <w:tcPr>
            <w:tcW w:w="1907" w:type="dxa"/>
            <w:vMerge w:val="restart"/>
          </w:tcPr>
          <w:p w14:paraId="22821B1E" w14:textId="77777777" w:rsidR="00E41F23" w:rsidRPr="00D3086B" w:rsidRDefault="00E41F23" w:rsidP="00D3086B">
            <w:pPr>
              <w:spacing w:line="360" w:lineRule="auto"/>
            </w:pPr>
            <w:r w:rsidRPr="00D3086B">
              <w:t>Контроль за состоянием внешней ср</w:t>
            </w:r>
            <w:r w:rsidRPr="00D3086B">
              <w:t>е</w:t>
            </w:r>
            <w:r w:rsidRPr="00D3086B">
              <w:t>ды</w:t>
            </w:r>
          </w:p>
        </w:tc>
      </w:tr>
      <w:tr w:rsidR="00E41F23" w:rsidRPr="00D3086B" w14:paraId="56065B2A" w14:textId="77777777" w:rsidTr="00D3086B">
        <w:tblPrEx>
          <w:tblCellMar>
            <w:top w:w="0" w:type="dxa"/>
            <w:bottom w:w="0" w:type="dxa"/>
          </w:tblCellMar>
        </w:tblPrEx>
        <w:trPr>
          <w:cantSplit/>
          <w:trHeight w:val="144"/>
          <w:jc w:val="center"/>
        </w:trPr>
        <w:tc>
          <w:tcPr>
            <w:tcW w:w="1340" w:type="dxa"/>
            <w:vMerge/>
          </w:tcPr>
          <w:p w14:paraId="4D070191" w14:textId="77777777" w:rsidR="00E41F23" w:rsidRPr="00D3086B" w:rsidRDefault="00E41F23" w:rsidP="00D3086B">
            <w:pPr>
              <w:spacing w:line="360" w:lineRule="auto"/>
            </w:pPr>
          </w:p>
        </w:tc>
        <w:tc>
          <w:tcPr>
            <w:tcW w:w="2195" w:type="dxa"/>
          </w:tcPr>
          <w:p w14:paraId="20D3F6C3" w14:textId="77777777" w:rsidR="00E41F23" w:rsidRPr="00D3086B" w:rsidRDefault="00E41F23" w:rsidP="00D3086B">
            <w:pPr>
              <w:spacing w:line="360" w:lineRule="auto"/>
            </w:pPr>
            <w:r w:rsidRPr="00D3086B">
              <w:t>Контроль соревн</w:t>
            </w:r>
            <w:r w:rsidRPr="00D3086B">
              <w:t>о</w:t>
            </w:r>
            <w:r w:rsidRPr="00D3086B">
              <w:t>вательной деятел</w:t>
            </w:r>
            <w:r w:rsidRPr="00D3086B">
              <w:t>ь</w:t>
            </w:r>
            <w:r w:rsidRPr="00D3086B">
              <w:t>ности (СД)</w:t>
            </w:r>
          </w:p>
        </w:tc>
        <w:tc>
          <w:tcPr>
            <w:tcW w:w="2058" w:type="dxa"/>
          </w:tcPr>
          <w:p w14:paraId="7EAE5D92" w14:textId="77777777" w:rsidR="00E41F23" w:rsidRPr="00D3086B" w:rsidRDefault="00E41F23" w:rsidP="00D3086B">
            <w:pPr>
              <w:spacing w:line="360" w:lineRule="auto"/>
            </w:pPr>
            <w:r w:rsidRPr="00D3086B">
              <w:t>Контроль тренировочной деятельн</w:t>
            </w:r>
            <w:r w:rsidRPr="00D3086B">
              <w:t>о</w:t>
            </w:r>
            <w:r w:rsidRPr="00D3086B">
              <w:t>сти (ТД)</w:t>
            </w:r>
          </w:p>
        </w:tc>
        <w:tc>
          <w:tcPr>
            <w:tcW w:w="2035" w:type="dxa"/>
            <w:vMerge/>
          </w:tcPr>
          <w:p w14:paraId="024895DD" w14:textId="77777777" w:rsidR="00E41F23" w:rsidRPr="00D3086B" w:rsidRDefault="00E41F23" w:rsidP="00D3086B">
            <w:pPr>
              <w:spacing w:line="360" w:lineRule="auto"/>
            </w:pPr>
          </w:p>
        </w:tc>
        <w:tc>
          <w:tcPr>
            <w:tcW w:w="1907" w:type="dxa"/>
            <w:vMerge/>
          </w:tcPr>
          <w:p w14:paraId="35AA0173" w14:textId="77777777" w:rsidR="00E41F23" w:rsidRPr="00D3086B" w:rsidRDefault="00E41F23" w:rsidP="00D3086B">
            <w:pPr>
              <w:spacing w:line="360" w:lineRule="auto"/>
            </w:pPr>
          </w:p>
        </w:tc>
      </w:tr>
      <w:tr w:rsidR="00E41F23" w:rsidRPr="00D3086B" w14:paraId="767AB963" w14:textId="77777777" w:rsidTr="00D3086B">
        <w:tblPrEx>
          <w:tblCellMar>
            <w:top w:w="0" w:type="dxa"/>
            <w:bottom w:w="0" w:type="dxa"/>
          </w:tblCellMar>
        </w:tblPrEx>
        <w:trPr>
          <w:cantSplit/>
          <w:trHeight w:val="3109"/>
          <w:jc w:val="center"/>
        </w:trPr>
        <w:tc>
          <w:tcPr>
            <w:tcW w:w="1340" w:type="dxa"/>
          </w:tcPr>
          <w:p w14:paraId="4CE4488D" w14:textId="77777777" w:rsidR="00E41F23" w:rsidRPr="00D3086B" w:rsidRDefault="00E41F23" w:rsidP="00D3086B">
            <w:pPr>
              <w:spacing w:line="360" w:lineRule="auto"/>
            </w:pPr>
            <w:r w:rsidRPr="00D3086B">
              <w:t xml:space="preserve">Этапный </w:t>
            </w:r>
          </w:p>
        </w:tc>
        <w:tc>
          <w:tcPr>
            <w:tcW w:w="2195" w:type="dxa"/>
          </w:tcPr>
          <w:p w14:paraId="6CC03172" w14:textId="77777777" w:rsidR="00E41F23" w:rsidRPr="00D3086B" w:rsidRDefault="00E41F23" w:rsidP="00D3086B">
            <w:pPr>
              <w:spacing w:line="360" w:lineRule="auto"/>
            </w:pPr>
            <w:r w:rsidRPr="00D3086B">
              <w:t>а) измерение и оценка различных показателей на соревнованиях, завершающих опред</w:t>
            </w:r>
            <w:r w:rsidRPr="00D3086B">
              <w:t>е</w:t>
            </w:r>
            <w:r w:rsidRPr="00D3086B">
              <w:t>ленный этап подгото</w:t>
            </w:r>
            <w:r w:rsidRPr="00D3086B">
              <w:t>в</w:t>
            </w:r>
            <w:r w:rsidRPr="00D3086B">
              <w:t>ки; б) анализ динамики показателей СД на всех соревн</w:t>
            </w:r>
            <w:r w:rsidRPr="00D3086B">
              <w:t>о</w:t>
            </w:r>
            <w:r w:rsidRPr="00D3086B">
              <w:t>ваниях этапа</w:t>
            </w:r>
          </w:p>
        </w:tc>
        <w:tc>
          <w:tcPr>
            <w:tcW w:w="2058" w:type="dxa"/>
          </w:tcPr>
          <w:p w14:paraId="2435D5A8" w14:textId="77777777" w:rsidR="00E41F23" w:rsidRPr="00D3086B" w:rsidRDefault="00E41F23" w:rsidP="00D3086B">
            <w:pPr>
              <w:spacing w:line="360" w:lineRule="auto"/>
            </w:pPr>
            <w:r w:rsidRPr="00D3086B">
              <w:t>а) построение и ан</w:t>
            </w:r>
            <w:r w:rsidRPr="00D3086B">
              <w:t>а</w:t>
            </w:r>
            <w:r w:rsidRPr="00D3086B">
              <w:t>лиз динамики нагру</w:t>
            </w:r>
            <w:r w:rsidRPr="00D3086B">
              <w:t>з</w:t>
            </w:r>
            <w:r w:rsidRPr="00D3086B">
              <w:t>ки на этапе подгото</w:t>
            </w:r>
            <w:r w:rsidRPr="00D3086B">
              <w:t>в</w:t>
            </w:r>
            <w:r w:rsidRPr="00D3086B">
              <w:t>ки; б) суммирование нагрузок по всем п</w:t>
            </w:r>
            <w:r w:rsidRPr="00D3086B">
              <w:t>о</w:t>
            </w:r>
            <w:r w:rsidRPr="00D3086B">
              <w:t>казателям за этап и определение их соо</w:t>
            </w:r>
            <w:r w:rsidRPr="00D3086B">
              <w:t>т</w:t>
            </w:r>
            <w:r w:rsidRPr="00D3086B">
              <w:t>ношения</w:t>
            </w:r>
          </w:p>
        </w:tc>
        <w:tc>
          <w:tcPr>
            <w:tcW w:w="2035" w:type="dxa"/>
          </w:tcPr>
          <w:p w14:paraId="40524F98" w14:textId="77777777" w:rsidR="00E41F23" w:rsidRPr="00D3086B" w:rsidRDefault="00E41F23" w:rsidP="00D3086B">
            <w:pPr>
              <w:spacing w:line="360" w:lineRule="auto"/>
            </w:pPr>
            <w:r w:rsidRPr="00D3086B">
              <w:t>Измерение и оценка показателей контроля</w:t>
            </w:r>
            <w:r w:rsidR="00141560">
              <w:t xml:space="preserve"> </w:t>
            </w:r>
            <w:r w:rsidRPr="00D3086B">
              <w:t>в специально орган</w:t>
            </w:r>
            <w:r w:rsidRPr="00D3086B">
              <w:t>и</w:t>
            </w:r>
            <w:r w:rsidRPr="00D3086B">
              <w:t>зованных условиях в конце этапа подг</w:t>
            </w:r>
            <w:r w:rsidRPr="00D3086B">
              <w:t>о</w:t>
            </w:r>
            <w:r w:rsidRPr="00D3086B">
              <w:t>товки</w:t>
            </w:r>
          </w:p>
        </w:tc>
        <w:tc>
          <w:tcPr>
            <w:tcW w:w="1907" w:type="dxa"/>
            <w:vMerge w:val="restart"/>
          </w:tcPr>
          <w:p w14:paraId="30C45196" w14:textId="77777777" w:rsidR="00E41F23" w:rsidRPr="00D3086B" w:rsidRDefault="00E41F23" w:rsidP="00D3086B">
            <w:pPr>
              <w:spacing w:line="360" w:lineRule="auto"/>
            </w:pPr>
            <w:r w:rsidRPr="00D3086B">
              <w:t>За климатическими факторами (темп</w:t>
            </w:r>
            <w:r w:rsidRPr="00D3086B">
              <w:t>е</w:t>
            </w:r>
            <w:r w:rsidRPr="00D3086B">
              <w:t>ратура, влажность, ветер, солнечная радиация), за кач</w:t>
            </w:r>
            <w:r w:rsidRPr="00D3086B">
              <w:t>е</w:t>
            </w:r>
            <w:r w:rsidRPr="00D3086B">
              <w:t>ством инвентаря, оборудования, п</w:t>
            </w:r>
            <w:r w:rsidRPr="00D3086B">
              <w:t>о</w:t>
            </w:r>
            <w:r w:rsidRPr="00D3086B">
              <w:t>крытий спортивных сооружений, хара</w:t>
            </w:r>
            <w:r w:rsidRPr="00D3086B">
              <w:t>к</w:t>
            </w:r>
            <w:r w:rsidRPr="00D3086B">
              <w:t>теристикой трасс соревнований и тренировки, скол</w:t>
            </w:r>
            <w:r w:rsidRPr="00D3086B">
              <w:t>ь</w:t>
            </w:r>
            <w:r w:rsidRPr="00D3086B">
              <w:t>жением, поведен</w:t>
            </w:r>
            <w:r w:rsidRPr="00D3086B">
              <w:t>и</w:t>
            </w:r>
            <w:r w:rsidRPr="00D3086B">
              <w:t>ем зрителей и об</w:t>
            </w:r>
            <w:r w:rsidRPr="00D3086B">
              <w:t>ъ</w:t>
            </w:r>
            <w:r w:rsidRPr="00D3086B">
              <w:t>ективностью суде</w:t>
            </w:r>
            <w:r w:rsidRPr="00D3086B">
              <w:t>й</w:t>
            </w:r>
            <w:r w:rsidRPr="00D3086B">
              <w:t>ства на соревнов</w:t>
            </w:r>
            <w:r w:rsidRPr="00D3086B">
              <w:t>а</w:t>
            </w:r>
            <w:r w:rsidRPr="00D3086B">
              <w:t>ниях и их влиянием на результаты в спортивных соревнованиях и ко</w:t>
            </w:r>
            <w:r w:rsidRPr="00D3086B">
              <w:t>н</w:t>
            </w:r>
            <w:r w:rsidRPr="00D3086B">
              <w:t>трольных тренир</w:t>
            </w:r>
            <w:r w:rsidRPr="00D3086B">
              <w:t>о</w:t>
            </w:r>
            <w:r w:rsidRPr="00D3086B">
              <w:t xml:space="preserve">вочных занятиях </w:t>
            </w:r>
          </w:p>
        </w:tc>
      </w:tr>
      <w:tr w:rsidR="00E41F23" w:rsidRPr="00D3086B" w14:paraId="3176692D" w14:textId="77777777" w:rsidTr="00D3086B">
        <w:tblPrEx>
          <w:tblCellMar>
            <w:top w:w="0" w:type="dxa"/>
            <w:bottom w:w="0" w:type="dxa"/>
          </w:tblCellMar>
        </w:tblPrEx>
        <w:trPr>
          <w:cantSplit/>
          <w:trHeight w:val="3785"/>
          <w:jc w:val="center"/>
        </w:trPr>
        <w:tc>
          <w:tcPr>
            <w:tcW w:w="1340" w:type="dxa"/>
          </w:tcPr>
          <w:p w14:paraId="5D26F942" w14:textId="77777777" w:rsidR="00E41F23" w:rsidRPr="00D3086B" w:rsidRDefault="00E41F23" w:rsidP="00D3086B">
            <w:pPr>
              <w:spacing w:line="360" w:lineRule="auto"/>
            </w:pPr>
            <w:r w:rsidRPr="00D3086B">
              <w:t xml:space="preserve">Текущий </w:t>
            </w:r>
          </w:p>
        </w:tc>
        <w:tc>
          <w:tcPr>
            <w:tcW w:w="2195" w:type="dxa"/>
          </w:tcPr>
          <w:p w14:paraId="3B354134" w14:textId="77777777" w:rsidR="00E41F23" w:rsidRPr="00D3086B" w:rsidRDefault="00E41F23" w:rsidP="00D3086B">
            <w:pPr>
              <w:spacing w:line="360" w:lineRule="auto"/>
            </w:pPr>
            <w:r w:rsidRPr="00D3086B">
              <w:t>Измерение и оценка показателей на соре</w:t>
            </w:r>
            <w:r w:rsidRPr="00D3086B">
              <w:t>в</w:t>
            </w:r>
            <w:r w:rsidRPr="00D3086B">
              <w:t>новании, завершающем макроцикл тренировки (если она предусматр</w:t>
            </w:r>
            <w:r w:rsidRPr="00D3086B">
              <w:t>и</w:t>
            </w:r>
            <w:r w:rsidRPr="00D3086B">
              <w:t>вается планом)</w:t>
            </w:r>
          </w:p>
        </w:tc>
        <w:tc>
          <w:tcPr>
            <w:tcW w:w="2058" w:type="dxa"/>
          </w:tcPr>
          <w:p w14:paraId="051334C5" w14:textId="77777777" w:rsidR="00E41F23" w:rsidRPr="00D3086B" w:rsidRDefault="00E41F23" w:rsidP="00D3086B">
            <w:pPr>
              <w:spacing w:line="360" w:lineRule="auto"/>
            </w:pPr>
            <w:r w:rsidRPr="00D3086B">
              <w:t>а) построение и ан</w:t>
            </w:r>
            <w:r w:rsidRPr="00D3086B">
              <w:t>а</w:t>
            </w:r>
            <w:r w:rsidRPr="00D3086B">
              <w:t>лиз динамики нагру</w:t>
            </w:r>
            <w:r w:rsidRPr="00D3086B">
              <w:t>з</w:t>
            </w:r>
            <w:r w:rsidRPr="00D3086B">
              <w:t>ки в микроцикле тр</w:t>
            </w:r>
            <w:r w:rsidRPr="00D3086B">
              <w:t>е</w:t>
            </w:r>
            <w:r w:rsidRPr="00D3086B">
              <w:t>нировки; б) суммир</w:t>
            </w:r>
            <w:r w:rsidRPr="00D3086B">
              <w:t>о</w:t>
            </w:r>
            <w:r w:rsidRPr="00D3086B">
              <w:t>вание нагрузок по всем характеристикам за микроцикл и опр</w:t>
            </w:r>
            <w:r w:rsidRPr="00D3086B">
              <w:t>е</w:t>
            </w:r>
            <w:r w:rsidRPr="00D3086B">
              <w:t>деление их содерж</w:t>
            </w:r>
            <w:r w:rsidRPr="00D3086B">
              <w:t>а</w:t>
            </w:r>
            <w:r w:rsidRPr="00D3086B">
              <w:t>ния</w:t>
            </w:r>
          </w:p>
        </w:tc>
        <w:tc>
          <w:tcPr>
            <w:tcW w:w="2035" w:type="dxa"/>
          </w:tcPr>
          <w:p w14:paraId="4CDC2AFA" w14:textId="77777777" w:rsidR="00E41F23" w:rsidRPr="00D3086B" w:rsidRDefault="00E41F23" w:rsidP="00D3086B">
            <w:pPr>
              <w:spacing w:line="360" w:lineRule="auto"/>
            </w:pPr>
            <w:r w:rsidRPr="00D3086B">
              <w:t>Регистрация и анализ повседневных изм</w:t>
            </w:r>
            <w:r w:rsidRPr="00D3086B">
              <w:t>е</w:t>
            </w:r>
            <w:r w:rsidRPr="00D3086B">
              <w:t>рений подготовле</w:t>
            </w:r>
            <w:r w:rsidRPr="00D3086B">
              <w:t>н</w:t>
            </w:r>
            <w:r w:rsidRPr="00D3086B">
              <w:t>ности спортсменов, вызванных систем</w:t>
            </w:r>
            <w:r w:rsidRPr="00D3086B">
              <w:t>а</w:t>
            </w:r>
            <w:r w:rsidRPr="00D3086B">
              <w:t>тическими тренир</w:t>
            </w:r>
            <w:r w:rsidRPr="00D3086B">
              <w:t>о</w:t>
            </w:r>
            <w:r w:rsidRPr="00D3086B">
              <w:t>вочными занятиями</w:t>
            </w:r>
          </w:p>
        </w:tc>
        <w:tc>
          <w:tcPr>
            <w:tcW w:w="1907" w:type="dxa"/>
            <w:vMerge/>
          </w:tcPr>
          <w:p w14:paraId="3569A89D" w14:textId="77777777" w:rsidR="00E41F23" w:rsidRPr="00D3086B" w:rsidRDefault="00E41F23" w:rsidP="00D3086B">
            <w:pPr>
              <w:spacing w:line="360" w:lineRule="auto"/>
            </w:pPr>
          </w:p>
        </w:tc>
      </w:tr>
      <w:tr w:rsidR="00E41F23" w:rsidRPr="00D3086B" w14:paraId="1E4C46BE" w14:textId="77777777" w:rsidTr="00D3086B">
        <w:tblPrEx>
          <w:tblCellMar>
            <w:top w:w="0" w:type="dxa"/>
            <w:bottom w:w="0" w:type="dxa"/>
          </w:tblCellMar>
        </w:tblPrEx>
        <w:trPr>
          <w:cantSplit/>
          <w:trHeight w:val="3109"/>
          <w:jc w:val="center"/>
        </w:trPr>
        <w:tc>
          <w:tcPr>
            <w:tcW w:w="1340" w:type="dxa"/>
          </w:tcPr>
          <w:p w14:paraId="26ADAA88" w14:textId="77777777" w:rsidR="00E41F23" w:rsidRPr="00D3086B" w:rsidRDefault="00E41F23" w:rsidP="00D3086B">
            <w:pPr>
              <w:spacing w:line="360" w:lineRule="auto"/>
            </w:pPr>
            <w:r w:rsidRPr="00D3086B">
              <w:t>Операти</w:t>
            </w:r>
            <w:r w:rsidRPr="00D3086B">
              <w:t>в</w:t>
            </w:r>
            <w:r w:rsidRPr="00D3086B">
              <w:t xml:space="preserve">ный </w:t>
            </w:r>
          </w:p>
        </w:tc>
        <w:tc>
          <w:tcPr>
            <w:tcW w:w="2195" w:type="dxa"/>
          </w:tcPr>
          <w:p w14:paraId="6F73EC4F" w14:textId="77777777" w:rsidR="00E41F23" w:rsidRPr="00D3086B" w:rsidRDefault="00E41F23" w:rsidP="00D3086B">
            <w:pPr>
              <w:spacing w:line="360" w:lineRule="auto"/>
            </w:pPr>
            <w:r w:rsidRPr="00D3086B">
              <w:t>Измерение и оценка показателей на любом соревновании</w:t>
            </w:r>
          </w:p>
        </w:tc>
        <w:tc>
          <w:tcPr>
            <w:tcW w:w="2058" w:type="dxa"/>
          </w:tcPr>
          <w:p w14:paraId="4D3D88C9" w14:textId="77777777" w:rsidR="00E41F23" w:rsidRPr="00D3086B" w:rsidRDefault="00E41F23" w:rsidP="00D3086B">
            <w:pPr>
              <w:spacing w:line="360" w:lineRule="auto"/>
            </w:pPr>
            <w:r w:rsidRPr="00D3086B">
              <w:t>Измерение и оценка физических и физи</w:t>
            </w:r>
            <w:r w:rsidRPr="00D3086B">
              <w:t>о</w:t>
            </w:r>
            <w:r w:rsidRPr="00D3086B">
              <w:t>логических характ</w:t>
            </w:r>
            <w:r w:rsidRPr="00D3086B">
              <w:t>е</w:t>
            </w:r>
            <w:r w:rsidRPr="00D3086B">
              <w:t>ристик нагрузки упражнений, серии упражнений, тренир</w:t>
            </w:r>
            <w:r w:rsidRPr="00D3086B">
              <w:t>о</w:t>
            </w:r>
            <w:r w:rsidRPr="00D3086B">
              <w:t>вочного занятия</w:t>
            </w:r>
          </w:p>
        </w:tc>
        <w:tc>
          <w:tcPr>
            <w:tcW w:w="2035" w:type="dxa"/>
          </w:tcPr>
          <w:p w14:paraId="4CB56B0C" w14:textId="77777777" w:rsidR="00E41F23" w:rsidRPr="00D3086B" w:rsidRDefault="00E41F23" w:rsidP="00D3086B">
            <w:pPr>
              <w:spacing w:line="360" w:lineRule="auto"/>
            </w:pPr>
            <w:r w:rsidRPr="00D3086B">
              <w:t>Измерение и анализ показателей, инфо</w:t>
            </w:r>
            <w:r w:rsidRPr="00D3086B">
              <w:t>р</w:t>
            </w:r>
            <w:r w:rsidRPr="00D3086B">
              <w:t>мативно отражающих изменение состояния спортсменов в м</w:t>
            </w:r>
            <w:r w:rsidRPr="00D3086B">
              <w:t>о</w:t>
            </w:r>
            <w:r w:rsidRPr="00D3086B">
              <w:t>мент или сразу после упражнения и зан</w:t>
            </w:r>
            <w:r w:rsidRPr="00D3086B">
              <w:t>я</w:t>
            </w:r>
            <w:r w:rsidRPr="00D3086B">
              <w:t>тий</w:t>
            </w:r>
          </w:p>
        </w:tc>
        <w:tc>
          <w:tcPr>
            <w:tcW w:w="1907" w:type="dxa"/>
            <w:vMerge/>
          </w:tcPr>
          <w:p w14:paraId="66D89801" w14:textId="77777777" w:rsidR="00E41F23" w:rsidRPr="00D3086B" w:rsidRDefault="00E41F23" w:rsidP="00D3086B">
            <w:pPr>
              <w:spacing w:line="360" w:lineRule="auto"/>
            </w:pPr>
          </w:p>
        </w:tc>
      </w:tr>
    </w:tbl>
    <w:p w14:paraId="6F429B78" w14:textId="77777777" w:rsidR="00E41F23" w:rsidRPr="00644E33" w:rsidRDefault="00D3086B" w:rsidP="00D3086B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41F23" w:rsidRPr="00644E33">
        <w:rPr>
          <w:b/>
          <w:sz w:val="28"/>
          <w:szCs w:val="28"/>
        </w:rPr>
        <w:lastRenderedPageBreak/>
        <w:t>2. Виды контроля</w:t>
      </w:r>
    </w:p>
    <w:p w14:paraId="6953507D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3C43BC07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  <w:u w:val="single"/>
        </w:rPr>
        <w:t>Контроль за соревновательными воздействиями</w:t>
      </w:r>
      <w:r w:rsidRPr="00644E33">
        <w:rPr>
          <w:sz w:val="28"/>
          <w:szCs w:val="28"/>
        </w:rPr>
        <w:t xml:space="preserve"> имеет два направления: контроль за результатами соревнований в циклах подготовки и измерение и оценка эффективности соревновательной деятельности.</w:t>
      </w:r>
    </w:p>
    <w:p w14:paraId="0D91329C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Контроль за результатами соревнований</w:t>
      </w:r>
      <w:r w:rsidRPr="00644E33">
        <w:rPr>
          <w:sz w:val="28"/>
          <w:szCs w:val="28"/>
        </w:rPr>
        <w:t xml:space="preserve"> заключается в оценке эффекти</w:t>
      </w:r>
      <w:r w:rsidRPr="00644E33">
        <w:rPr>
          <w:sz w:val="28"/>
          <w:szCs w:val="28"/>
        </w:rPr>
        <w:t>в</w:t>
      </w:r>
      <w:r w:rsidRPr="00644E33">
        <w:rPr>
          <w:sz w:val="28"/>
          <w:szCs w:val="28"/>
        </w:rPr>
        <w:t>ности выступления в соревнованиях в определенном (чаще всего годичном) цикле подготовки. Динамика показателей соревновательной деятельности в цикле тренировки часто используется как критерий, позволяющий оценить с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стояние спортивной формы спортсмена. Так, например, некоторые</w:t>
      </w:r>
      <w:r w:rsidR="00141560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специал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сты считают, что спортсмен находится в состоянии спортивной формы до тех пор, пока колебания его результатов в соревнованиях лежат в зоне 2-3%. Эти значения во многом зависят от особенностей спортивной дисциплины.</w:t>
      </w:r>
    </w:p>
    <w:p w14:paraId="164F4AE3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Измерение и оценка эффективности соревновательной деятельности.</w:t>
      </w:r>
      <w:r w:rsidRPr="00644E33">
        <w:rPr>
          <w:sz w:val="28"/>
          <w:szCs w:val="28"/>
        </w:rPr>
        <w:t xml:space="preserve"> Современная измерительная и вычислительная техника позволяет регистрир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вать десятки различных показателей соревновательного упражнения и соревн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вательной деятельности. Так, например, в таком простом упражнении</w:t>
      </w:r>
      <w:r w:rsidR="00141560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 xml:space="preserve">как бег на </w:t>
      </w:r>
      <w:smartTag w:uri="urn:schemas-microsoft-com:office:smarttags" w:element="metricconverter">
        <w:smartTagPr>
          <w:attr w:name="ProductID" w:val="100 м"/>
        </w:smartTagPr>
        <w:r w:rsidRPr="00644E33">
          <w:rPr>
            <w:sz w:val="28"/>
            <w:szCs w:val="28"/>
          </w:rPr>
          <w:t>100 м</w:t>
        </w:r>
      </w:smartTag>
      <w:r w:rsidRPr="00644E33">
        <w:rPr>
          <w:sz w:val="28"/>
          <w:szCs w:val="28"/>
        </w:rPr>
        <w:t xml:space="preserve"> можно измерить время реакции спринтера, время достижения им ма</w:t>
      </w:r>
      <w:r w:rsidRPr="00644E33">
        <w:rPr>
          <w:sz w:val="28"/>
          <w:szCs w:val="28"/>
        </w:rPr>
        <w:t>к</w:t>
      </w:r>
      <w:r w:rsidRPr="00644E33">
        <w:rPr>
          <w:sz w:val="28"/>
          <w:szCs w:val="28"/>
        </w:rPr>
        <w:t>симальной скорости, время ее удержания и падения, длину и частоту шагов на различных участках дистанции, время опоры и полета, горизонтальную и ве</w:t>
      </w:r>
      <w:r w:rsidRPr="00644E33">
        <w:rPr>
          <w:sz w:val="28"/>
          <w:szCs w:val="28"/>
        </w:rPr>
        <w:t>р</w:t>
      </w:r>
      <w:r w:rsidRPr="00644E33">
        <w:rPr>
          <w:sz w:val="28"/>
          <w:szCs w:val="28"/>
        </w:rPr>
        <w:t>тикальную составляющие усилий, колебания общего центра масс тела, углы в суставах в различных фазах опорного и полетного периодов и т.д. Зарегистр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ровать их все, а потом проанализировать, сопоставляя с критериями тренир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 xml:space="preserve">вочной деятельности и показателями, характеризующими подготовленность спортсменов, тренеру просто невозможно. Поэтому необходимо выбрать из множества показателей соревновательного упражнения только </w:t>
      </w:r>
      <w:r w:rsidRPr="00644E33">
        <w:rPr>
          <w:i/>
          <w:sz w:val="28"/>
          <w:szCs w:val="28"/>
        </w:rPr>
        <w:t>информати</w:t>
      </w:r>
      <w:r w:rsidRPr="00644E33">
        <w:rPr>
          <w:i/>
          <w:sz w:val="28"/>
          <w:szCs w:val="28"/>
        </w:rPr>
        <w:t>в</w:t>
      </w:r>
      <w:r w:rsidRPr="00644E33">
        <w:rPr>
          <w:i/>
          <w:sz w:val="28"/>
          <w:szCs w:val="28"/>
        </w:rPr>
        <w:t>ные</w:t>
      </w:r>
      <w:r w:rsidRPr="00644E33">
        <w:rPr>
          <w:sz w:val="28"/>
          <w:szCs w:val="28"/>
        </w:rPr>
        <w:t xml:space="preserve">, которые и должны измеряться в ходе контроля. </w:t>
      </w:r>
    </w:p>
    <w:p w14:paraId="7AF8B37D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  <w:u w:val="single"/>
        </w:rPr>
        <w:lastRenderedPageBreak/>
        <w:t>Контроль за тренировочными воздействиями</w:t>
      </w:r>
      <w:r w:rsidRPr="00644E33">
        <w:rPr>
          <w:sz w:val="28"/>
          <w:szCs w:val="28"/>
        </w:rPr>
        <w:t xml:space="preserve"> заключается в систематич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ской регистрации количественных значений характеристик тренировочных у</w:t>
      </w:r>
      <w:r w:rsidRPr="00644E33">
        <w:rPr>
          <w:sz w:val="28"/>
          <w:szCs w:val="28"/>
        </w:rPr>
        <w:t>п</w:t>
      </w:r>
      <w:r w:rsidRPr="00644E33">
        <w:rPr>
          <w:sz w:val="28"/>
          <w:szCs w:val="28"/>
        </w:rPr>
        <w:t xml:space="preserve">ражнений, выполняемых спортсменом. Одни и те же показатели используются как для </w:t>
      </w:r>
      <w:r w:rsidRPr="00644E33">
        <w:rPr>
          <w:i/>
          <w:sz w:val="28"/>
          <w:szCs w:val="28"/>
        </w:rPr>
        <w:t>контроля</w:t>
      </w:r>
      <w:r w:rsidRPr="00644E33">
        <w:rPr>
          <w:sz w:val="28"/>
          <w:szCs w:val="28"/>
        </w:rPr>
        <w:t xml:space="preserve">, так и для </w:t>
      </w:r>
      <w:r w:rsidRPr="00644E33">
        <w:rPr>
          <w:i/>
          <w:sz w:val="28"/>
          <w:szCs w:val="28"/>
        </w:rPr>
        <w:t xml:space="preserve">планирования </w:t>
      </w:r>
      <w:r w:rsidRPr="00644E33">
        <w:rPr>
          <w:sz w:val="28"/>
          <w:szCs w:val="28"/>
        </w:rPr>
        <w:t xml:space="preserve">нагрузок. </w:t>
      </w:r>
    </w:p>
    <w:p w14:paraId="320AB820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Основными показателями объема нагрузки являются количество тренир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вочных дней; количество тренировочных занятий; время, затраченное на тр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нировочную и соревновательную деятельность; количество, километраж сп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циализированных упражнений.</w:t>
      </w:r>
    </w:p>
    <w:p w14:paraId="604664E3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Показателями интенсивности нагрузки являются концентрация упражн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 xml:space="preserve">ний во времени, скорость, мощность выполнения упражнений. </w:t>
      </w:r>
    </w:p>
    <w:p w14:paraId="07993A53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 процессе контроля нагрузки суммируют объем специализированных у</w:t>
      </w:r>
      <w:r w:rsidRPr="00644E33">
        <w:rPr>
          <w:sz w:val="28"/>
          <w:szCs w:val="28"/>
        </w:rPr>
        <w:t>п</w:t>
      </w:r>
      <w:r w:rsidRPr="00644E33">
        <w:rPr>
          <w:sz w:val="28"/>
          <w:szCs w:val="28"/>
        </w:rPr>
        <w:t>ражнений; объем упражнений, выполняемых в отдельных зонах интенсивности (мощности); объем упражнений, направленных на совершенствование общей и специальной физической, технической и тактической подготовленности; объем упражнений восстановительного характера, выполненных в микроциклах, п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месячно и в годичном цикле. Сравнение этих показателей с динамикой спо</w:t>
      </w:r>
      <w:r w:rsidRPr="00644E33">
        <w:rPr>
          <w:sz w:val="28"/>
          <w:szCs w:val="28"/>
        </w:rPr>
        <w:t>р</w:t>
      </w:r>
      <w:r w:rsidRPr="00644E33">
        <w:rPr>
          <w:sz w:val="28"/>
          <w:szCs w:val="28"/>
        </w:rPr>
        <w:t>тивных результатов позволяет тренеру выявить рациональные соотношения между отдельными типами тренировочных нагрузок, сроки достижения вы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ших результатов после их пиковых значений, период запаздывающей тран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формации тренировочных нагрузок в высокие спортивные результаты.</w:t>
      </w:r>
    </w:p>
    <w:p w14:paraId="1C5F3E2C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  <w:u w:val="single"/>
        </w:rPr>
        <w:t>Контроль за состоянием подготовленности спортсмена</w:t>
      </w:r>
      <w:r w:rsidRPr="00644E33">
        <w:rPr>
          <w:sz w:val="28"/>
          <w:szCs w:val="28"/>
        </w:rPr>
        <w:t>. Оценка состояния подготовленности спортсмена проводится в ходе тестирования или в процессе соревнований и предусматривает:</w:t>
      </w:r>
    </w:p>
    <w:p w14:paraId="0CE0E46C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оценку специальной физической подготовленности;</w:t>
      </w:r>
    </w:p>
    <w:p w14:paraId="2AA7ACD2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оценку технико-тактической подготовленности;</w:t>
      </w:r>
    </w:p>
    <w:p w14:paraId="7D9DC6DB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оценку психологического состояния и поведения на соревнованиях. </w:t>
      </w:r>
    </w:p>
    <w:p w14:paraId="28E2C635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Оценка состояния здоровья и основных функциональных систем пров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 xml:space="preserve">дится, как правило, медико-биологическими методами специалистами в </w:t>
      </w:r>
      <w:r w:rsidRPr="00644E33">
        <w:rPr>
          <w:sz w:val="28"/>
          <w:szCs w:val="28"/>
        </w:rPr>
        <w:lastRenderedPageBreak/>
        <w:t>обла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ти физиологии, биохимии и спортивной медицины. Методология этого контр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ля приводится в специальных учебниках.</w:t>
      </w:r>
    </w:p>
    <w:p w14:paraId="1EDAA278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Оценка специальной физической подготовленности</w:t>
      </w:r>
      <w:r w:rsidRPr="00644E33">
        <w:rPr>
          <w:sz w:val="28"/>
          <w:szCs w:val="28"/>
        </w:rPr>
        <w:t xml:space="preserve"> складывается из о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дельных оценок уровня основных физических качеств: силы, быстроты, выно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ливости и гибкости. При этом основное внимание уделяется ведущим для да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ной спортивной дисциплины физическим качествам или отдельным способн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стям, составляющим эти обобщенные понятия.</w:t>
      </w:r>
    </w:p>
    <w:p w14:paraId="44978672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Оценка технической подготовленности.</w:t>
      </w:r>
      <w:r w:rsidRPr="00644E33">
        <w:rPr>
          <w:sz w:val="28"/>
          <w:szCs w:val="28"/>
        </w:rPr>
        <w:t xml:space="preserve"> Контроль за технической подг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товленностью заключается в оценке количественной и качественной сторон техники действий спортсмена при выполнении соревновательных и тренир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вочных упражнений.</w:t>
      </w:r>
    </w:p>
    <w:p w14:paraId="040DADBE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Контроль техники осуществляют визуально и инструментально. Крит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риями технического мастерства спортсмена являются объем техники, разност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ронность техники и эффективность. Объем техники определяется общим чи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лом действий, которые выполняет спортсмен на тренировочных занятиях и с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ревнованиях. Его контролируют, подсчитывая эти действия.</w:t>
      </w:r>
    </w:p>
    <w:p w14:paraId="1BCEFBD6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Разносторонность техники</w:t>
      </w:r>
      <w:r w:rsidRPr="00644E33">
        <w:rPr>
          <w:sz w:val="28"/>
          <w:szCs w:val="28"/>
        </w:rPr>
        <w:t xml:space="preserve"> определяется степенью разнообразия двиг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тельных действий, которыми владеет спортсмен и использует их в соревнов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тельной деятельности. Контролируют число разнообразных действий, соотн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шение приемов, выполненных в правую и левую сторону (в играх), атакующих и оборонительных действий и др.</w:t>
      </w:r>
    </w:p>
    <w:p w14:paraId="6EA001DA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Эффективность техники</w:t>
      </w:r>
      <w:r w:rsidRPr="00644E33">
        <w:rPr>
          <w:sz w:val="28"/>
          <w:szCs w:val="28"/>
        </w:rPr>
        <w:t xml:space="preserve"> определяется по степени ее близости к индив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дуально оптимальному варианту. Эффективная техника - та, которая обеспеч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вает достижение максимально возможного результата в рамках данного движ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ния.</w:t>
      </w:r>
    </w:p>
    <w:p w14:paraId="0B74027B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</w:rPr>
        <w:t>Спортивный результат</w:t>
      </w:r>
      <w:r w:rsidRPr="00644E33">
        <w:rPr>
          <w:sz w:val="28"/>
          <w:szCs w:val="28"/>
        </w:rPr>
        <w:t xml:space="preserve"> - важный, но не единственный критерий эффе</w:t>
      </w:r>
      <w:r w:rsidRPr="00644E33">
        <w:rPr>
          <w:sz w:val="28"/>
          <w:szCs w:val="28"/>
        </w:rPr>
        <w:t>к</w:t>
      </w:r>
      <w:r w:rsidRPr="00644E33">
        <w:rPr>
          <w:sz w:val="28"/>
          <w:szCs w:val="28"/>
        </w:rPr>
        <w:t>тивности техники. Методы оценки эффективности техники основаны на реал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зации двигательного потенциала спортсмена. В циклических видах спорта ос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 xml:space="preserve">бенно важны показатели экономичности техники, так как отмечается вполне четкая закономерность - обратно пропорциональная </w:t>
      </w:r>
      <w:r w:rsidRPr="00644E33">
        <w:rPr>
          <w:sz w:val="28"/>
          <w:szCs w:val="28"/>
        </w:rPr>
        <w:lastRenderedPageBreak/>
        <w:t>зависимость между уро</w:t>
      </w:r>
      <w:r w:rsidRPr="00644E33">
        <w:rPr>
          <w:sz w:val="28"/>
          <w:szCs w:val="28"/>
        </w:rPr>
        <w:t>в</w:t>
      </w:r>
      <w:r w:rsidRPr="00644E33">
        <w:rPr>
          <w:sz w:val="28"/>
          <w:szCs w:val="28"/>
        </w:rPr>
        <w:t>нем технического мастерства и величиной усилий, физических затрат на ед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ницу показателя спортивного результата (метра пути).</w:t>
      </w:r>
    </w:p>
    <w:p w14:paraId="7C8FECF1" w14:textId="77777777" w:rsidR="00E41F23" w:rsidRPr="00644E33" w:rsidRDefault="00E41F23" w:rsidP="00644E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44E33">
        <w:rPr>
          <w:i/>
          <w:sz w:val="28"/>
          <w:szCs w:val="28"/>
        </w:rPr>
        <w:t>Оценка тактической подготовленности.</w:t>
      </w:r>
    </w:p>
    <w:p w14:paraId="3881C599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Контроль за тактической подготовленностью заключается в оценке цел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сообразности действий спортсмена (команды), направленных на достижение успеха в соревнованиях. Он предусматривает контроль за тактическим мышл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нием, за тактическими действиями (объем тактических приемов, их разност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ронность и эффективность использования).</w:t>
      </w:r>
    </w:p>
    <w:p w14:paraId="658655B9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Обычно контроль тактической подготовленности совпадает с контролем соревновательной деятельности.</w:t>
      </w:r>
    </w:p>
    <w:p w14:paraId="6D937D8F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3">
        <w:rPr>
          <w:b/>
          <w:sz w:val="28"/>
          <w:szCs w:val="28"/>
        </w:rPr>
        <w:t>Контроль за факторами внешней среды.</w:t>
      </w:r>
    </w:p>
    <w:p w14:paraId="4E44D19B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Для того чтобы принять правильное решение по итогам комплексного ко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троля, необходимо учитывать условия, в которых проходила соревновательная деятельность, а также выполнение контрольных нормативов в тренировочной деятельности. Кроме того, само выполнение тренировочных программ часто з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висит от состояния и условий внешней среды.</w:t>
      </w:r>
    </w:p>
    <w:p w14:paraId="412A0E7C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 практике часто случается, что уровень подготовленности спортсмена бывает достаточно высок, а факторы внешней среды не позволили ему (кома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де) показать высокие результаты.</w:t>
      </w:r>
    </w:p>
    <w:p w14:paraId="057A8976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К таким факторам относятся:</w:t>
      </w:r>
    </w:p>
    <w:p w14:paraId="48F8223F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климат конкретной географической местности и степень адаптации к этим условиям (температура и влажность окружающей среды, инте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>сивность солнечной радиации, направление ветра, атмосферное давл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ние);</w:t>
      </w:r>
    </w:p>
    <w:p w14:paraId="7246B56F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состояние спортивного сооружения или соревновательных трасс (их п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крытие, освещенность, размеры, микроклимат, условия скольжения на льду или снегу);</w:t>
      </w:r>
    </w:p>
    <w:p w14:paraId="1DAB4868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качество спортивного инвентаря и оборудования, защитных сооруж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ний;</w:t>
      </w:r>
    </w:p>
    <w:p w14:paraId="4F05729B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lastRenderedPageBreak/>
        <w:t>поведение зрителей (фактор своего и чужого поля);</w:t>
      </w:r>
    </w:p>
    <w:p w14:paraId="1F0A8053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социально-психологическая обстановка в местах размещения спортсм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нов;</w:t>
      </w:r>
    </w:p>
    <w:p w14:paraId="70E9A5B9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объективность судейства;</w:t>
      </w:r>
    </w:p>
    <w:p w14:paraId="4E87A58A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продолжительность переездов, условий размещения, питания и отдыха спортсменов.</w:t>
      </w:r>
    </w:p>
    <w:p w14:paraId="44E6785F" w14:textId="77777777" w:rsidR="00E41F23" w:rsidRPr="00644E33" w:rsidRDefault="00E41F23" w:rsidP="00644E3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4E33">
        <w:rPr>
          <w:b/>
          <w:sz w:val="28"/>
          <w:szCs w:val="28"/>
        </w:rPr>
        <w:t>В процессе контроля оценивают:</w:t>
      </w:r>
    </w:p>
    <w:p w14:paraId="58A4BB2A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эффективность соревновательной деятельности;</w:t>
      </w:r>
    </w:p>
    <w:p w14:paraId="42AD0E41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уровень развития двигательных качеств, технико-тактического масте</w:t>
      </w:r>
      <w:r w:rsidRPr="00644E33">
        <w:rPr>
          <w:sz w:val="28"/>
          <w:szCs w:val="28"/>
        </w:rPr>
        <w:t>р</w:t>
      </w:r>
      <w:r w:rsidRPr="00644E33">
        <w:rPr>
          <w:sz w:val="28"/>
          <w:szCs w:val="28"/>
        </w:rPr>
        <w:t>ства, психической и интегральной подготовленности;</w:t>
      </w:r>
    </w:p>
    <w:p w14:paraId="04089ED8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возможности отдельных функциональных систем и механизмов, обе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>печивающих эффективную соревновательную деятельность;</w:t>
      </w:r>
    </w:p>
    <w:p w14:paraId="59C28608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реакцию организма спортсмена на предлагаемые тренировочные нагрузки, особенности протекания процессов утомления и восстановл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ния;</w:t>
      </w:r>
    </w:p>
    <w:p w14:paraId="169CB847" w14:textId="77777777" w:rsidR="00E41F23" w:rsidRPr="00644E33" w:rsidRDefault="00E41F23" w:rsidP="00644E33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показатели нагрузки различных структурных образований тренирово</w:t>
      </w:r>
      <w:r w:rsidRPr="00644E33">
        <w:rPr>
          <w:sz w:val="28"/>
          <w:szCs w:val="28"/>
        </w:rPr>
        <w:t>ч</w:t>
      </w:r>
      <w:r w:rsidRPr="00644E33">
        <w:rPr>
          <w:sz w:val="28"/>
          <w:szCs w:val="28"/>
        </w:rPr>
        <w:t>ного процесса - упражнений, отдельных занятий, микро-, мезо- и ма</w:t>
      </w:r>
      <w:r w:rsidRPr="00644E33">
        <w:rPr>
          <w:sz w:val="28"/>
          <w:szCs w:val="28"/>
        </w:rPr>
        <w:t>к</w:t>
      </w:r>
      <w:r w:rsidRPr="00644E33">
        <w:rPr>
          <w:sz w:val="28"/>
          <w:szCs w:val="28"/>
        </w:rPr>
        <w:t>роциклов и т.п.</w:t>
      </w:r>
    </w:p>
    <w:p w14:paraId="15562754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Выбор тех или иных показателей зависит от вида контроля и его конкре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ных задач. В зависимости от этого программа контроля может включать шир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кий комплекс параметров, позволяющих получить всестороннюю информацию о состоянии спортсмена, его функциональных возможностях или же базир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ваться на отдельных частных показателях, учет которых может улучшить пл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нирование отдельных компонентов тренировочной нагрузки.</w:t>
      </w:r>
    </w:p>
    <w:p w14:paraId="252F8973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2BB8C2A4" w14:textId="77777777" w:rsidR="00E41F23" w:rsidRPr="00644E33" w:rsidRDefault="00E41F23" w:rsidP="00D3086B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44E33">
        <w:rPr>
          <w:b/>
          <w:sz w:val="28"/>
          <w:szCs w:val="28"/>
        </w:rPr>
        <w:t>3.</w:t>
      </w:r>
      <w:r w:rsidR="00141560">
        <w:rPr>
          <w:b/>
          <w:sz w:val="28"/>
          <w:szCs w:val="28"/>
          <w:lang w:val="en-US"/>
        </w:rPr>
        <w:t xml:space="preserve"> </w:t>
      </w:r>
      <w:r w:rsidRPr="00644E33">
        <w:rPr>
          <w:b/>
          <w:sz w:val="28"/>
          <w:szCs w:val="28"/>
        </w:rPr>
        <w:t>Требования к показателям контроля</w:t>
      </w:r>
    </w:p>
    <w:p w14:paraId="6A0FDA74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7D3C7BEA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К настоящему времени накопилось большое количество тестов, рекоме</w:t>
      </w:r>
      <w:r w:rsidRPr="00644E33">
        <w:rPr>
          <w:sz w:val="28"/>
          <w:szCs w:val="28"/>
        </w:rPr>
        <w:t>н</w:t>
      </w:r>
      <w:r w:rsidRPr="00644E33">
        <w:rPr>
          <w:sz w:val="28"/>
          <w:szCs w:val="28"/>
        </w:rPr>
        <w:t xml:space="preserve">дуемых для использования в процессе контроля в спортивной тренировке. Но не все они информативны и доступны для подготовки </w:t>
      </w:r>
      <w:r w:rsidRPr="00644E33">
        <w:rPr>
          <w:sz w:val="28"/>
          <w:szCs w:val="28"/>
        </w:rPr>
        <w:lastRenderedPageBreak/>
        <w:t>спортсменов. Поэтому одной из основных задач контроля является рациональный подбор комплекса тестов, которые должны отвечать следующим условиям:</w:t>
      </w:r>
    </w:p>
    <w:p w14:paraId="146AAFCE" w14:textId="77777777" w:rsidR="00E41F23" w:rsidRPr="00644E33" w:rsidRDefault="00E41F23" w:rsidP="00644E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объективно отражать оцениваемые качества и способности;</w:t>
      </w:r>
    </w:p>
    <w:p w14:paraId="5BE7259C" w14:textId="77777777" w:rsidR="00E41F23" w:rsidRPr="00644E33" w:rsidRDefault="00E41F23" w:rsidP="00644E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быть понятными и для испытуемых, и для тех, кто собирает информ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цию;</w:t>
      </w:r>
    </w:p>
    <w:p w14:paraId="4D9ABF37" w14:textId="77777777" w:rsidR="00E41F23" w:rsidRPr="00644E33" w:rsidRDefault="00E41F23" w:rsidP="00644E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естественно списываться в тренировочный процесс, не нарушая его о</w:t>
      </w:r>
      <w:r w:rsidRPr="00644E33">
        <w:rPr>
          <w:sz w:val="28"/>
          <w:szCs w:val="28"/>
        </w:rPr>
        <w:t>р</w:t>
      </w:r>
      <w:r w:rsidRPr="00644E33">
        <w:rPr>
          <w:sz w:val="28"/>
          <w:szCs w:val="28"/>
        </w:rPr>
        <w:t>ганизации и не ставя перед организмом спортсмена непривычных задач, вызывающих неблагоприятные реакции психики и функциональных систем;</w:t>
      </w:r>
    </w:p>
    <w:p w14:paraId="44A69040" w14:textId="77777777" w:rsidR="00E41F23" w:rsidRPr="00644E33" w:rsidRDefault="00E41F23" w:rsidP="00644E3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 сумме достаточно всесторонне оценивать подготовленность спор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сменов в соответствии с данными о ее структуре, характер реакций на тренировочные воздействия.</w:t>
      </w:r>
    </w:p>
    <w:p w14:paraId="44F8B6F9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При подборе тестов нужно исходить из того, что </w:t>
      </w:r>
      <w:r w:rsidRPr="00644E33">
        <w:rPr>
          <w:sz w:val="28"/>
          <w:szCs w:val="28"/>
          <w:u w:val="single"/>
        </w:rPr>
        <w:t>один тест должен оцен</w:t>
      </w:r>
      <w:r w:rsidRPr="00644E33">
        <w:rPr>
          <w:sz w:val="28"/>
          <w:szCs w:val="28"/>
          <w:u w:val="single"/>
        </w:rPr>
        <w:t>и</w:t>
      </w:r>
      <w:r w:rsidRPr="00644E33">
        <w:rPr>
          <w:sz w:val="28"/>
          <w:szCs w:val="28"/>
          <w:u w:val="single"/>
        </w:rPr>
        <w:t>вать по возможности точно и надежно одно определенное качество.</w:t>
      </w:r>
      <w:r w:rsidRPr="00644E33">
        <w:rPr>
          <w:sz w:val="28"/>
          <w:szCs w:val="28"/>
        </w:rPr>
        <w:t xml:space="preserve"> Это треб</w:t>
      </w:r>
      <w:r w:rsidRPr="00644E33">
        <w:rPr>
          <w:sz w:val="28"/>
          <w:szCs w:val="28"/>
        </w:rPr>
        <w:t>у</w:t>
      </w:r>
      <w:r w:rsidRPr="00644E33">
        <w:rPr>
          <w:sz w:val="28"/>
          <w:szCs w:val="28"/>
        </w:rPr>
        <w:t>ет сведения к минимуму влияния всех причин, которые могут исказить резул</w:t>
      </w:r>
      <w:r w:rsidRPr="00644E33">
        <w:rPr>
          <w:sz w:val="28"/>
          <w:szCs w:val="28"/>
        </w:rPr>
        <w:t>ь</w:t>
      </w:r>
      <w:r w:rsidRPr="00644E33">
        <w:rPr>
          <w:sz w:val="28"/>
          <w:szCs w:val="28"/>
        </w:rPr>
        <w:t>тат. Если эти условия соблюдены, тест считается подлинным.</w:t>
      </w:r>
    </w:p>
    <w:p w14:paraId="1490527D" w14:textId="77777777" w:rsidR="00E41F23" w:rsidRPr="00644E33" w:rsidRDefault="00E41F23" w:rsidP="00644E33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44E33">
        <w:rPr>
          <w:b/>
          <w:sz w:val="28"/>
          <w:szCs w:val="28"/>
        </w:rPr>
        <w:t>Критериями подлинности теста служат</w:t>
      </w:r>
      <w:r w:rsidRPr="00644E33">
        <w:rPr>
          <w:sz w:val="28"/>
          <w:szCs w:val="28"/>
        </w:rPr>
        <w:t xml:space="preserve"> его </w:t>
      </w:r>
      <w:r w:rsidRPr="00644E33">
        <w:rPr>
          <w:i/>
          <w:sz w:val="28"/>
          <w:szCs w:val="28"/>
        </w:rPr>
        <w:t>действительность (инфо</w:t>
      </w:r>
      <w:r w:rsidRPr="00644E33">
        <w:rPr>
          <w:i/>
          <w:sz w:val="28"/>
          <w:szCs w:val="28"/>
        </w:rPr>
        <w:t>р</w:t>
      </w:r>
      <w:r w:rsidRPr="00644E33">
        <w:rPr>
          <w:i/>
          <w:sz w:val="28"/>
          <w:szCs w:val="28"/>
        </w:rPr>
        <w:t>мативность), надежность и объективность.</w:t>
      </w:r>
    </w:p>
    <w:p w14:paraId="7FB94BB0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  <w:u w:val="single"/>
        </w:rPr>
        <w:t>Действительность теста</w:t>
      </w:r>
      <w:r w:rsidRPr="00644E33">
        <w:rPr>
          <w:sz w:val="28"/>
          <w:szCs w:val="28"/>
        </w:rPr>
        <w:t xml:space="preserve"> характеризует, насколько точно он соответств</w:t>
      </w:r>
      <w:r w:rsidRPr="00644E33">
        <w:rPr>
          <w:sz w:val="28"/>
          <w:szCs w:val="28"/>
        </w:rPr>
        <w:t>у</w:t>
      </w:r>
      <w:r w:rsidRPr="00644E33">
        <w:rPr>
          <w:sz w:val="28"/>
          <w:szCs w:val="28"/>
        </w:rPr>
        <w:t>ет оцениваемому качеству или свойству. Существует два основных пути подб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ра тестов. Один из них предполагает их выбор на основе знания факторов, о</w:t>
      </w:r>
      <w:r w:rsidRPr="00644E33">
        <w:rPr>
          <w:sz w:val="28"/>
          <w:szCs w:val="28"/>
        </w:rPr>
        <w:t>п</w:t>
      </w:r>
      <w:r w:rsidRPr="00644E33">
        <w:rPr>
          <w:sz w:val="28"/>
          <w:szCs w:val="28"/>
        </w:rPr>
        <w:t>ределяющих степень развития интересующего качества. К сожалению, такой подход может быть использован далеко не всегда, так как свойства и механи</w:t>
      </w:r>
      <w:r w:rsidRPr="00644E33">
        <w:rPr>
          <w:sz w:val="28"/>
          <w:szCs w:val="28"/>
        </w:rPr>
        <w:t>з</w:t>
      </w:r>
      <w:r w:rsidRPr="00644E33">
        <w:rPr>
          <w:sz w:val="28"/>
          <w:szCs w:val="28"/>
        </w:rPr>
        <w:t>мы, которыми обусловлено проявление различных качеств и способностей, еще недостаточно изучены. Другой подход основан на нахождении связей между тестом и критерием, имеющим достаточное научное обоснование. В случае, е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 xml:space="preserve">ли связь между каким-либо показателем и критерием является постоянной и достаточно тесной, есть основания рассматривать этот показатель в качестве информативного теста (И.В. Всеволодов, 1969). Значения </w:t>
      </w:r>
      <w:r w:rsidRPr="00644E33">
        <w:rPr>
          <w:i/>
          <w:sz w:val="28"/>
          <w:szCs w:val="28"/>
        </w:rPr>
        <w:t>г</w:t>
      </w:r>
      <w:r w:rsidRPr="00644E33">
        <w:rPr>
          <w:sz w:val="28"/>
          <w:szCs w:val="28"/>
        </w:rPr>
        <w:t xml:space="preserve">, превышающие 0,80, считаются </w:t>
      </w:r>
      <w:r w:rsidRPr="00644E33">
        <w:rPr>
          <w:sz w:val="28"/>
          <w:szCs w:val="28"/>
        </w:rPr>
        <w:lastRenderedPageBreak/>
        <w:t>отличными, 0,70-0,79 - удовлетворительными, 0,60-0,69 - хотя и не свидетельствуют о наличии сильной связи между показателями, могут быть признаны достаточными для установления действительности теста.</w:t>
      </w:r>
    </w:p>
    <w:p w14:paraId="0299ADAE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i/>
          <w:sz w:val="28"/>
          <w:szCs w:val="28"/>
          <w:u w:val="single"/>
        </w:rPr>
        <w:t>Надежность теста</w:t>
      </w:r>
      <w:r w:rsidRPr="00644E33">
        <w:rPr>
          <w:sz w:val="28"/>
          <w:szCs w:val="28"/>
        </w:rPr>
        <w:t xml:space="preserve"> определяется стабильностью результатов, получа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мых при многократном его использовании. Известно, что при повторной рег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страции данных у одного и того же спортсмена показатели отдельных тестов не остаются абсолютно неизменными. Так, например, если при пробегании ди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 xml:space="preserve">танции </w:t>
      </w:r>
      <w:smartTag w:uri="urn:schemas-microsoft-com:office:smarttags" w:element="metricconverter">
        <w:smartTagPr>
          <w:attr w:name="ProductID" w:val="200 м"/>
        </w:smartTagPr>
        <w:r w:rsidRPr="00644E33">
          <w:rPr>
            <w:sz w:val="28"/>
            <w:szCs w:val="28"/>
          </w:rPr>
          <w:t>200 м</w:t>
        </w:r>
      </w:smartTag>
      <w:r w:rsidRPr="00644E33">
        <w:rPr>
          <w:sz w:val="28"/>
          <w:szCs w:val="28"/>
        </w:rPr>
        <w:t xml:space="preserve"> с максимальной скоростью был зарегистрирован результат 21,3 с, то при повторной попытке в тех же условиях результат может оказаться либо лучшим, либо худшим, допустим, в пределах 21,0-21,6 с. Объясняются эти и</w:t>
      </w:r>
      <w:r w:rsidRPr="00644E33">
        <w:rPr>
          <w:sz w:val="28"/>
          <w:szCs w:val="28"/>
        </w:rPr>
        <w:t>з</w:t>
      </w:r>
      <w:r w:rsidRPr="00644E33">
        <w:rPr>
          <w:sz w:val="28"/>
          <w:szCs w:val="28"/>
        </w:rPr>
        <w:t>менения факторами, которые практически не поддаются учету. В нашем пр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мере к ним могут быть отнесены постоянно меняющееся функциональное с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стояние бегуна, более или менее удачное выполнение какого-либо техническ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го</w:t>
      </w:r>
      <w:r w:rsidR="00141560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приема (например, старта), недостаточная точность регистрации времени, погрешности измерительной аппаратуры и т.п.</w:t>
      </w:r>
    </w:p>
    <w:p w14:paraId="5CA8A0BC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Оценку приемлемости теста в таких случаях позволяет дать теория наде</w:t>
      </w:r>
      <w:r w:rsidRPr="00644E33">
        <w:rPr>
          <w:sz w:val="28"/>
          <w:szCs w:val="28"/>
        </w:rPr>
        <w:t>ж</w:t>
      </w:r>
      <w:r w:rsidRPr="00644E33">
        <w:rPr>
          <w:sz w:val="28"/>
          <w:szCs w:val="28"/>
        </w:rPr>
        <w:t>ности тестов. Согласно этой теории, статистическая надежность теста опред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ляется соотношением между «внутрииндивидуальной» и «межиндивидуал</w:t>
      </w:r>
      <w:r w:rsidRPr="00644E33">
        <w:rPr>
          <w:sz w:val="28"/>
          <w:szCs w:val="28"/>
        </w:rPr>
        <w:t>ь</w:t>
      </w:r>
      <w:r w:rsidRPr="00644E33">
        <w:rPr>
          <w:sz w:val="28"/>
          <w:szCs w:val="28"/>
        </w:rPr>
        <w:t>ной» изменчивостью. Надежность тем выше, чем больше разница между пок</w:t>
      </w:r>
      <w:r w:rsidRPr="00644E33">
        <w:rPr>
          <w:sz w:val="28"/>
          <w:szCs w:val="28"/>
        </w:rPr>
        <w:t>а</w:t>
      </w:r>
      <w:r w:rsidRPr="00644E33">
        <w:rPr>
          <w:sz w:val="28"/>
          <w:szCs w:val="28"/>
        </w:rPr>
        <w:t>зателями, полученными у различных спортсменов, и чем теснее располагаются результаты, зарегистрированные в относительно постоянных условиях у одного и того же спортсмена (В.М. Зациорский, 1971).</w:t>
      </w:r>
    </w:p>
    <w:p w14:paraId="4C2B32CD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Для определения надежности и постоянства результатов применяют метод повторного тестирования. У группы спортсменов вторично регистрируют р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зультаты в условиях, как можно более приближенных к условиям первого те</w:t>
      </w:r>
      <w:r w:rsidRPr="00644E33">
        <w:rPr>
          <w:sz w:val="28"/>
          <w:szCs w:val="28"/>
        </w:rPr>
        <w:t>с</w:t>
      </w:r>
      <w:r w:rsidRPr="00644E33">
        <w:rPr>
          <w:sz w:val="28"/>
          <w:szCs w:val="28"/>
        </w:rPr>
        <w:t xml:space="preserve">тирования. Затем определяют степень связи между данными первого и второго обследований. </w:t>
      </w:r>
    </w:p>
    <w:p w14:paraId="3048BF89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lastRenderedPageBreak/>
        <w:t>При выборе тестов в спортивной практике следует признать допустимыми для оценки надежности такие границы в величинах коэффициента корреляции: 0,90-0,99 - отличная надежность; 0,80-0,89 - хорошая; 0,70-0,79 - удовлетвор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тельная; 0,60-0,69 - плохая.</w:t>
      </w:r>
    </w:p>
    <w:p w14:paraId="71E8B52C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Под </w:t>
      </w:r>
      <w:r w:rsidRPr="00644E33">
        <w:rPr>
          <w:i/>
          <w:sz w:val="28"/>
          <w:szCs w:val="28"/>
          <w:u w:val="single"/>
        </w:rPr>
        <w:t>объективностью теста</w:t>
      </w:r>
      <w:r w:rsidRPr="00644E33">
        <w:rPr>
          <w:sz w:val="28"/>
          <w:szCs w:val="28"/>
        </w:rPr>
        <w:t xml:space="preserve"> подразумевается независимость получаемых результатов от индивидуальных качеств лиц, производящих обследование, и применяемой аппаратуры. Для оценки объективности теста коэффициент ко</w:t>
      </w:r>
      <w:r w:rsidRPr="00644E33">
        <w:rPr>
          <w:sz w:val="28"/>
          <w:szCs w:val="28"/>
        </w:rPr>
        <w:t>р</w:t>
      </w:r>
      <w:r w:rsidRPr="00644E33">
        <w:rPr>
          <w:sz w:val="28"/>
          <w:szCs w:val="28"/>
        </w:rPr>
        <w:t>реляции рассчитывается между результатами, зарегистрированными различн</w:t>
      </w:r>
      <w:r w:rsidRPr="00644E33">
        <w:rPr>
          <w:sz w:val="28"/>
          <w:szCs w:val="28"/>
        </w:rPr>
        <w:t>ы</w:t>
      </w:r>
      <w:r w:rsidRPr="00644E33">
        <w:rPr>
          <w:sz w:val="28"/>
          <w:szCs w:val="28"/>
        </w:rPr>
        <w:t>ми лицами. Значения коэффициента корреляции, превышающие 0,80, считаю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ся хорошими и отличными, а значения, лежащие в диапазоне 0,70-0,79, - удо</w:t>
      </w:r>
      <w:r w:rsidRPr="00644E33">
        <w:rPr>
          <w:sz w:val="28"/>
          <w:szCs w:val="28"/>
        </w:rPr>
        <w:t>в</w:t>
      </w:r>
      <w:r w:rsidRPr="00644E33">
        <w:rPr>
          <w:sz w:val="28"/>
          <w:szCs w:val="28"/>
        </w:rPr>
        <w:t>летворительными.</w:t>
      </w:r>
    </w:p>
    <w:p w14:paraId="077B40FD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Существенным условием, определяющим выбор теста, является его </w:t>
      </w:r>
      <w:r w:rsidRPr="00644E33">
        <w:rPr>
          <w:b/>
          <w:sz w:val="28"/>
          <w:szCs w:val="28"/>
        </w:rPr>
        <w:t>эк</w:t>
      </w:r>
      <w:r w:rsidRPr="00644E33">
        <w:rPr>
          <w:b/>
          <w:sz w:val="28"/>
          <w:szCs w:val="28"/>
        </w:rPr>
        <w:t>о</w:t>
      </w:r>
      <w:r w:rsidRPr="00644E33">
        <w:rPr>
          <w:b/>
          <w:sz w:val="28"/>
          <w:szCs w:val="28"/>
        </w:rPr>
        <w:t>номичность</w:t>
      </w:r>
      <w:r w:rsidRPr="00644E33">
        <w:rPr>
          <w:sz w:val="28"/>
          <w:szCs w:val="28"/>
        </w:rPr>
        <w:t>. Необходимо, во-первых, чтобы тест по возможности не требовал сложной дорогостоящей аппаратуры, а во-вторых, не занимал много времени для проведения обследования. Однако нельзя стремиться к увеличению экон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мичности теста в ущерб его основным критериям: действительности, надежн</w:t>
      </w:r>
      <w:r w:rsidRPr="00644E33">
        <w:rPr>
          <w:sz w:val="28"/>
          <w:szCs w:val="28"/>
        </w:rPr>
        <w:t>о</w:t>
      </w:r>
      <w:r w:rsidRPr="00644E33">
        <w:rPr>
          <w:sz w:val="28"/>
          <w:szCs w:val="28"/>
        </w:rPr>
        <w:t>сти и объективности.</w:t>
      </w:r>
    </w:p>
    <w:p w14:paraId="1E78E1E2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 xml:space="preserve">Если тестирование подготовленности спортсменов органически входит в тренировочный процесс, то тесты не только позволяют получить данные об их состоянии, но и служат действенным фактором повышения функциональных возможностей и психической подготовленности спортсменов. </w:t>
      </w:r>
    </w:p>
    <w:p w14:paraId="1E7E68E1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Ознакомление спортсменов с программой теста, методикой анализа р</w:t>
      </w:r>
      <w:r w:rsidRPr="00644E33">
        <w:rPr>
          <w:sz w:val="28"/>
          <w:szCs w:val="28"/>
        </w:rPr>
        <w:t>е</w:t>
      </w:r>
      <w:r w:rsidRPr="00644E33">
        <w:rPr>
          <w:sz w:val="28"/>
          <w:szCs w:val="28"/>
        </w:rPr>
        <w:t>зультатов и т.д. способствует сознательному и творческому</w:t>
      </w:r>
      <w:r w:rsidR="00141560">
        <w:rPr>
          <w:sz w:val="28"/>
          <w:szCs w:val="28"/>
        </w:rPr>
        <w:t xml:space="preserve"> </w:t>
      </w:r>
      <w:r w:rsidRPr="00644E33">
        <w:rPr>
          <w:sz w:val="28"/>
          <w:szCs w:val="28"/>
        </w:rPr>
        <w:t>отношению спор</w:t>
      </w:r>
      <w:r w:rsidRPr="00644E33">
        <w:rPr>
          <w:sz w:val="28"/>
          <w:szCs w:val="28"/>
        </w:rPr>
        <w:t>т</w:t>
      </w:r>
      <w:r w:rsidRPr="00644E33">
        <w:rPr>
          <w:sz w:val="28"/>
          <w:szCs w:val="28"/>
        </w:rPr>
        <w:t>сменов к предлагаемой работе, приучает их к самоконтролю.</w:t>
      </w:r>
    </w:p>
    <w:p w14:paraId="728A480B" w14:textId="77777777" w:rsidR="00E41F23" w:rsidRPr="00D3086B" w:rsidRDefault="00D3086B" w:rsidP="00D3086B">
      <w:pPr>
        <w:spacing w:line="360" w:lineRule="auto"/>
        <w:ind w:firstLine="709"/>
        <w:jc w:val="center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Pr="00D3086B">
        <w:rPr>
          <w:b/>
          <w:sz w:val="28"/>
          <w:szCs w:val="28"/>
        </w:rPr>
        <w:lastRenderedPageBreak/>
        <w:t>Литература</w:t>
      </w:r>
    </w:p>
    <w:p w14:paraId="3DFAB2B3" w14:textId="77777777" w:rsidR="00E41F23" w:rsidRPr="00644E33" w:rsidRDefault="00E41F23" w:rsidP="00644E33">
      <w:pPr>
        <w:spacing w:line="360" w:lineRule="auto"/>
        <w:ind w:firstLine="709"/>
        <w:jc w:val="both"/>
        <w:rPr>
          <w:sz w:val="28"/>
          <w:szCs w:val="28"/>
        </w:rPr>
      </w:pPr>
    </w:p>
    <w:p w14:paraId="55A65BA9" w14:textId="77777777" w:rsidR="00E41F23" w:rsidRPr="00644E33" w:rsidRDefault="00E41F23" w:rsidP="00D3086B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Холодов Ж.К., Кузнецов В.С. «Теория и методика физического восп</w:t>
      </w:r>
      <w:r w:rsidRPr="00644E33">
        <w:rPr>
          <w:sz w:val="28"/>
          <w:szCs w:val="28"/>
        </w:rPr>
        <w:t>и</w:t>
      </w:r>
      <w:r w:rsidRPr="00644E33">
        <w:rPr>
          <w:sz w:val="28"/>
          <w:szCs w:val="28"/>
        </w:rPr>
        <w:t>тания и спорта». - М.: «Академия», 2002. - 480 с.</w:t>
      </w:r>
    </w:p>
    <w:p w14:paraId="6A174C0B" w14:textId="77777777" w:rsidR="00E41F23" w:rsidRPr="00644E33" w:rsidRDefault="00E41F23" w:rsidP="00D3086B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Максименко А.М. Основы теории и методики физической культуры. - М., 1999.</w:t>
      </w:r>
    </w:p>
    <w:p w14:paraId="1ACD202F" w14:textId="77777777" w:rsidR="00E41F23" w:rsidRPr="00644E33" w:rsidRDefault="00E41F23" w:rsidP="00D3086B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Матвеев Л.П. Теория и методика физической культуры: Учеб.для ин-тов физ.культ. - М., 1991.</w:t>
      </w:r>
    </w:p>
    <w:p w14:paraId="4A586AEA" w14:textId="77777777" w:rsidR="00E41F23" w:rsidRPr="00644E33" w:rsidRDefault="00E41F23" w:rsidP="00D3086B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Теория и методика физического воспитания: Учеб.для ин-тов физ.культ.: В 2 т./Под общ.ред. Л.П. Матвеева, А.Д. Новикова. - 2-е изд., испр. и доп. - М., 1976.</w:t>
      </w:r>
    </w:p>
    <w:p w14:paraId="3D0A638E" w14:textId="77777777" w:rsidR="00E41F23" w:rsidRPr="00644E33" w:rsidRDefault="00E41F23" w:rsidP="00D3086B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Виноградов М.И. 1965. Сб. «Достижения собр.физиол.нервной и м</w:t>
      </w:r>
      <w:r w:rsidRPr="00644E33">
        <w:rPr>
          <w:sz w:val="28"/>
          <w:szCs w:val="28"/>
        </w:rPr>
        <w:t>ы</w:t>
      </w:r>
      <w:r w:rsidRPr="00644E33">
        <w:rPr>
          <w:sz w:val="28"/>
          <w:szCs w:val="28"/>
        </w:rPr>
        <w:t>шечной системы». - М., стр.129.</w:t>
      </w:r>
    </w:p>
    <w:p w14:paraId="529A228A" w14:textId="77777777" w:rsidR="00E41F23" w:rsidRPr="00644E33" w:rsidRDefault="00E41F23" w:rsidP="00D3086B">
      <w:pPr>
        <w:numPr>
          <w:ilvl w:val="0"/>
          <w:numId w:val="1"/>
        </w:numPr>
        <w:tabs>
          <w:tab w:val="clear" w:pos="927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44E33">
        <w:rPr>
          <w:sz w:val="28"/>
          <w:szCs w:val="28"/>
        </w:rPr>
        <w:t>Дьяченко В.М. 1961. В кн.: «Проблемы спортивной тренировки». - М.</w:t>
      </w:r>
    </w:p>
    <w:sectPr w:rsidR="00E41F23" w:rsidRPr="00644E33" w:rsidSect="00644E3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5F9E" w14:textId="77777777" w:rsidR="00B311A6" w:rsidRDefault="00B311A6">
      <w:r>
        <w:separator/>
      </w:r>
    </w:p>
  </w:endnote>
  <w:endnote w:type="continuationSeparator" w:id="0">
    <w:p w14:paraId="03511A7B" w14:textId="77777777" w:rsidR="00B311A6" w:rsidRDefault="00B31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4350" w14:textId="77777777" w:rsidR="00B311A6" w:rsidRDefault="00B311A6">
      <w:r>
        <w:separator/>
      </w:r>
    </w:p>
  </w:footnote>
  <w:footnote w:type="continuationSeparator" w:id="0">
    <w:p w14:paraId="7828DA3B" w14:textId="77777777" w:rsidR="00B311A6" w:rsidRDefault="00B31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7AE0" w14:textId="77777777" w:rsidR="00E41F23" w:rsidRDefault="00E41F23" w:rsidP="006068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33C6CF" w14:textId="77777777" w:rsidR="00E41F23" w:rsidRDefault="00E41F23" w:rsidP="00E41F2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AA10" w14:textId="77777777" w:rsidR="00E41F23" w:rsidRDefault="00E41F23" w:rsidP="006068F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41560">
      <w:rPr>
        <w:rStyle w:val="a7"/>
        <w:noProof/>
      </w:rPr>
      <w:t>14</w:t>
    </w:r>
    <w:r>
      <w:rPr>
        <w:rStyle w:val="a7"/>
      </w:rPr>
      <w:fldChar w:fldCharType="end"/>
    </w:r>
  </w:p>
  <w:p w14:paraId="6E7FFFB3" w14:textId="77777777" w:rsidR="00E41F23" w:rsidRDefault="00E41F23" w:rsidP="00E41F2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399"/>
    <w:multiLevelType w:val="singleLevel"/>
    <w:tmpl w:val="C0449FB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 w15:restartNumberingAfterBreak="0">
    <w:nsid w:val="3E6B417C"/>
    <w:multiLevelType w:val="singleLevel"/>
    <w:tmpl w:val="468A888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56816AFE"/>
    <w:multiLevelType w:val="singleLevel"/>
    <w:tmpl w:val="B2B665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" w15:restartNumberingAfterBreak="0">
    <w:nsid w:val="5B1502EA"/>
    <w:multiLevelType w:val="singleLevel"/>
    <w:tmpl w:val="1818C9E0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23"/>
    <w:rsid w:val="00000E4F"/>
    <w:rsid w:val="00005714"/>
    <w:rsid w:val="00012231"/>
    <w:rsid w:val="00013EE8"/>
    <w:rsid w:val="00014791"/>
    <w:rsid w:val="0002149F"/>
    <w:rsid w:val="00042758"/>
    <w:rsid w:val="00043C0C"/>
    <w:rsid w:val="000451E5"/>
    <w:rsid w:val="00050CE8"/>
    <w:rsid w:val="00054FDC"/>
    <w:rsid w:val="00056BAC"/>
    <w:rsid w:val="00062348"/>
    <w:rsid w:val="00075690"/>
    <w:rsid w:val="00077354"/>
    <w:rsid w:val="00077934"/>
    <w:rsid w:val="00081D6B"/>
    <w:rsid w:val="00090793"/>
    <w:rsid w:val="0009509A"/>
    <w:rsid w:val="00095AA3"/>
    <w:rsid w:val="000A11BB"/>
    <w:rsid w:val="000A4D68"/>
    <w:rsid w:val="000B2D2E"/>
    <w:rsid w:val="000D3A90"/>
    <w:rsid w:val="000D6673"/>
    <w:rsid w:val="000E4EDF"/>
    <w:rsid w:val="000F2C88"/>
    <w:rsid w:val="000F3879"/>
    <w:rsid w:val="000F73C7"/>
    <w:rsid w:val="0010425F"/>
    <w:rsid w:val="00105B43"/>
    <w:rsid w:val="00117F1A"/>
    <w:rsid w:val="00123057"/>
    <w:rsid w:val="001238CE"/>
    <w:rsid w:val="00126D5B"/>
    <w:rsid w:val="001340C9"/>
    <w:rsid w:val="0013464A"/>
    <w:rsid w:val="00137BD4"/>
    <w:rsid w:val="00137E85"/>
    <w:rsid w:val="00141560"/>
    <w:rsid w:val="00141BD4"/>
    <w:rsid w:val="00144039"/>
    <w:rsid w:val="00146083"/>
    <w:rsid w:val="00150633"/>
    <w:rsid w:val="00153C32"/>
    <w:rsid w:val="00154A91"/>
    <w:rsid w:val="00161FDB"/>
    <w:rsid w:val="001628AF"/>
    <w:rsid w:val="001646A0"/>
    <w:rsid w:val="001718FF"/>
    <w:rsid w:val="00176B55"/>
    <w:rsid w:val="00182675"/>
    <w:rsid w:val="00182FB1"/>
    <w:rsid w:val="00185D40"/>
    <w:rsid w:val="001876E4"/>
    <w:rsid w:val="001935DF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055E3"/>
    <w:rsid w:val="00214F40"/>
    <w:rsid w:val="002413D4"/>
    <w:rsid w:val="00243163"/>
    <w:rsid w:val="002438E4"/>
    <w:rsid w:val="00255A2E"/>
    <w:rsid w:val="00256145"/>
    <w:rsid w:val="00260A6B"/>
    <w:rsid w:val="00261CEA"/>
    <w:rsid w:val="00266578"/>
    <w:rsid w:val="00273320"/>
    <w:rsid w:val="002749F2"/>
    <w:rsid w:val="002778D8"/>
    <w:rsid w:val="00277B84"/>
    <w:rsid w:val="00277C2C"/>
    <w:rsid w:val="002854F3"/>
    <w:rsid w:val="0028786F"/>
    <w:rsid w:val="002965BA"/>
    <w:rsid w:val="002A0E9F"/>
    <w:rsid w:val="002A360F"/>
    <w:rsid w:val="002A3ABA"/>
    <w:rsid w:val="002A3C97"/>
    <w:rsid w:val="002A57FD"/>
    <w:rsid w:val="002A72D5"/>
    <w:rsid w:val="002B124A"/>
    <w:rsid w:val="002B39B6"/>
    <w:rsid w:val="002C6232"/>
    <w:rsid w:val="002D701B"/>
    <w:rsid w:val="002E3721"/>
    <w:rsid w:val="002E7538"/>
    <w:rsid w:val="002F3565"/>
    <w:rsid w:val="002F4B87"/>
    <w:rsid w:val="002F7332"/>
    <w:rsid w:val="00316765"/>
    <w:rsid w:val="0032788E"/>
    <w:rsid w:val="003303B8"/>
    <w:rsid w:val="00330C1C"/>
    <w:rsid w:val="00347D4D"/>
    <w:rsid w:val="00362D7D"/>
    <w:rsid w:val="00367974"/>
    <w:rsid w:val="0037601F"/>
    <w:rsid w:val="00382270"/>
    <w:rsid w:val="003831AB"/>
    <w:rsid w:val="00386166"/>
    <w:rsid w:val="00386A94"/>
    <w:rsid w:val="00390B5A"/>
    <w:rsid w:val="00397A72"/>
    <w:rsid w:val="003A03CC"/>
    <w:rsid w:val="003A1184"/>
    <w:rsid w:val="003A5C30"/>
    <w:rsid w:val="003A6FFB"/>
    <w:rsid w:val="003B30D3"/>
    <w:rsid w:val="003B5464"/>
    <w:rsid w:val="003C202E"/>
    <w:rsid w:val="003C4978"/>
    <w:rsid w:val="003C65AB"/>
    <w:rsid w:val="003D042A"/>
    <w:rsid w:val="003D1BCC"/>
    <w:rsid w:val="003E30CE"/>
    <w:rsid w:val="003E5E77"/>
    <w:rsid w:val="003E6337"/>
    <w:rsid w:val="003E6EA8"/>
    <w:rsid w:val="003F4D47"/>
    <w:rsid w:val="003F646C"/>
    <w:rsid w:val="004002D6"/>
    <w:rsid w:val="00405123"/>
    <w:rsid w:val="00405E69"/>
    <w:rsid w:val="0041399A"/>
    <w:rsid w:val="0041644A"/>
    <w:rsid w:val="004252A8"/>
    <w:rsid w:val="00427C5F"/>
    <w:rsid w:val="00430A51"/>
    <w:rsid w:val="004310E8"/>
    <w:rsid w:val="00431986"/>
    <w:rsid w:val="00433643"/>
    <w:rsid w:val="00433EA4"/>
    <w:rsid w:val="00433F86"/>
    <w:rsid w:val="00444805"/>
    <w:rsid w:val="00444A8B"/>
    <w:rsid w:val="0044650D"/>
    <w:rsid w:val="0045481D"/>
    <w:rsid w:val="00461991"/>
    <w:rsid w:val="00464E2D"/>
    <w:rsid w:val="004664CE"/>
    <w:rsid w:val="00471DF8"/>
    <w:rsid w:val="00472D69"/>
    <w:rsid w:val="00475223"/>
    <w:rsid w:val="00476521"/>
    <w:rsid w:val="00477F0C"/>
    <w:rsid w:val="00487708"/>
    <w:rsid w:val="004A0748"/>
    <w:rsid w:val="004A145A"/>
    <w:rsid w:val="004A2EB6"/>
    <w:rsid w:val="004A597D"/>
    <w:rsid w:val="004B75BE"/>
    <w:rsid w:val="004C1D58"/>
    <w:rsid w:val="004D2AC4"/>
    <w:rsid w:val="004D2C6B"/>
    <w:rsid w:val="004D5EA9"/>
    <w:rsid w:val="004D6347"/>
    <w:rsid w:val="004E0441"/>
    <w:rsid w:val="004E560E"/>
    <w:rsid w:val="004F2701"/>
    <w:rsid w:val="004F6BF3"/>
    <w:rsid w:val="0050262E"/>
    <w:rsid w:val="00507770"/>
    <w:rsid w:val="005134CF"/>
    <w:rsid w:val="00521D4B"/>
    <w:rsid w:val="00527AF2"/>
    <w:rsid w:val="00534BCB"/>
    <w:rsid w:val="005411B4"/>
    <w:rsid w:val="00542A06"/>
    <w:rsid w:val="00543FD3"/>
    <w:rsid w:val="005470CC"/>
    <w:rsid w:val="00547600"/>
    <w:rsid w:val="00555489"/>
    <w:rsid w:val="00556DC3"/>
    <w:rsid w:val="0056007C"/>
    <w:rsid w:val="00562D97"/>
    <w:rsid w:val="00565572"/>
    <w:rsid w:val="00566CA8"/>
    <w:rsid w:val="00576BED"/>
    <w:rsid w:val="00580294"/>
    <w:rsid w:val="005807BF"/>
    <w:rsid w:val="005903E4"/>
    <w:rsid w:val="005A0599"/>
    <w:rsid w:val="005A4FBA"/>
    <w:rsid w:val="005B0E36"/>
    <w:rsid w:val="005B69A6"/>
    <w:rsid w:val="005C316A"/>
    <w:rsid w:val="005C59A9"/>
    <w:rsid w:val="005C7ED8"/>
    <w:rsid w:val="005D23FE"/>
    <w:rsid w:val="005D5E04"/>
    <w:rsid w:val="005D71F1"/>
    <w:rsid w:val="005E5B9F"/>
    <w:rsid w:val="005F0DF4"/>
    <w:rsid w:val="005F2EED"/>
    <w:rsid w:val="005F6E8A"/>
    <w:rsid w:val="0060208F"/>
    <w:rsid w:val="00605776"/>
    <w:rsid w:val="006068FC"/>
    <w:rsid w:val="0062491A"/>
    <w:rsid w:val="00624C13"/>
    <w:rsid w:val="00626A5B"/>
    <w:rsid w:val="00635A77"/>
    <w:rsid w:val="0063610C"/>
    <w:rsid w:val="00644E33"/>
    <w:rsid w:val="00652D1E"/>
    <w:rsid w:val="00660E6D"/>
    <w:rsid w:val="006650BA"/>
    <w:rsid w:val="006804BE"/>
    <w:rsid w:val="00692C8A"/>
    <w:rsid w:val="006A1338"/>
    <w:rsid w:val="006A77BE"/>
    <w:rsid w:val="006B043E"/>
    <w:rsid w:val="006B6FF9"/>
    <w:rsid w:val="006C28EB"/>
    <w:rsid w:val="006C3BD7"/>
    <w:rsid w:val="006D31AC"/>
    <w:rsid w:val="006D3DF3"/>
    <w:rsid w:val="006E1702"/>
    <w:rsid w:val="006E283A"/>
    <w:rsid w:val="006E5F99"/>
    <w:rsid w:val="0070182D"/>
    <w:rsid w:val="007028A4"/>
    <w:rsid w:val="00723E00"/>
    <w:rsid w:val="0073060E"/>
    <w:rsid w:val="007313E4"/>
    <w:rsid w:val="0073253C"/>
    <w:rsid w:val="00740E9C"/>
    <w:rsid w:val="0075398C"/>
    <w:rsid w:val="00766E72"/>
    <w:rsid w:val="00767CE4"/>
    <w:rsid w:val="00767E18"/>
    <w:rsid w:val="00771EA8"/>
    <w:rsid w:val="00792394"/>
    <w:rsid w:val="007923D2"/>
    <w:rsid w:val="007955CE"/>
    <w:rsid w:val="007A4E55"/>
    <w:rsid w:val="007B0D9B"/>
    <w:rsid w:val="007B531E"/>
    <w:rsid w:val="007B566A"/>
    <w:rsid w:val="007B7143"/>
    <w:rsid w:val="007D6880"/>
    <w:rsid w:val="007E12A9"/>
    <w:rsid w:val="007E4319"/>
    <w:rsid w:val="007E596C"/>
    <w:rsid w:val="007E6A73"/>
    <w:rsid w:val="007F6936"/>
    <w:rsid w:val="00822C12"/>
    <w:rsid w:val="008236F0"/>
    <w:rsid w:val="00823FC7"/>
    <w:rsid w:val="0082662A"/>
    <w:rsid w:val="00835243"/>
    <w:rsid w:val="00835EBE"/>
    <w:rsid w:val="00837C5B"/>
    <w:rsid w:val="00846A85"/>
    <w:rsid w:val="00852496"/>
    <w:rsid w:val="00871D96"/>
    <w:rsid w:val="008745E0"/>
    <w:rsid w:val="0087594E"/>
    <w:rsid w:val="0087605C"/>
    <w:rsid w:val="00877167"/>
    <w:rsid w:val="00884D95"/>
    <w:rsid w:val="008908D9"/>
    <w:rsid w:val="00892C7A"/>
    <w:rsid w:val="0089751E"/>
    <w:rsid w:val="008A5EDA"/>
    <w:rsid w:val="008A66D0"/>
    <w:rsid w:val="008B2653"/>
    <w:rsid w:val="008B3AC6"/>
    <w:rsid w:val="008B5C3F"/>
    <w:rsid w:val="008C2F4E"/>
    <w:rsid w:val="008E132F"/>
    <w:rsid w:val="008E3C24"/>
    <w:rsid w:val="008F00BB"/>
    <w:rsid w:val="008F678D"/>
    <w:rsid w:val="008F7D02"/>
    <w:rsid w:val="009110E1"/>
    <w:rsid w:val="0091415A"/>
    <w:rsid w:val="00916AEA"/>
    <w:rsid w:val="00922D87"/>
    <w:rsid w:val="009325B2"/>
    <w:rsid w:val="00936F45"/>
    <w:rsid w:val="00947D24"/>
    <w:rsid w:val="00955B33"/>
    <w:rsid w:val="0095726D"/>
    <w:rsid w:val="00963CC2"/>
    <w:rsid w:val="00964984"/>
    <w:rsid w:val="009650F9"/>
    <w:rsid w:val="00965DE3"/>
    <w:rsid w:val="00980C95"/>
    <w:rsid w:val="0098232D"/>
    <w:rsid w:val="00985304"/>
    <w:rsid w:val="00985E74"/>
    <w:rsid w:val="00986879"/>
    <w:rsid w:val="009A1174"/>
    <w:rsid w:val="009C5CA5"/>
    <w:rsid w:val="009D09BB"/>
    <w:rsid w:val="009D0AA3"/>
    <w:rsid w:val="009D2227"/>
    <w:rsid w:val="009D2557"/>
    <w:rsid w:val="009D77C7"/>
    <w:rsid w:val="009E31EC"/>
    <w:rsid w:val="009E5FC3"/>
    <w:rsid w:val="009E65CE"/>
    <w:rsid w:val="009F41C6"/>
    <w:rsid w:val="00A01287"/>
    <w:rsid w:val="00A01A17"/>
    <w:rsid w:val="00A0309E"/>
    <w:rsid w:val="00A050E1"/>
    <w:rsid w:val="00A06F5D"/>
    <w:rsid w:val="00A11EA3"/>
    <w:rsid w:val="00A1403B"/>
    <w:rsid w:val="00A15280"/>
    <w:rsid w:val="00A23515"/>
    <w:rsid w:val="00A249DD"/>
    <w:rsid w:val="00A25A3D"/>
    <w:rsid w:val="00A3336D"/>
    <w:rsid w:val="00A3717B"/>
    <w:rsid w:val="00A37E0E"/>
    <w:rsid w:val="00A53BC7"/>
    <w:rsid w:val="00A5738B"/>
    <w:rsid w:val="00A64641"/>
    <w:rsid w:val="00A729FE"/>
    <w:rsid w:val="00A90591"/>
    <w:rsid w:val="00A94B4B"/>
    <w:rsid w:val="00AA10A9"/>
    <w:rsid w:val="00AA1443"/>
    <w:rsid w:val="00AA7DD3"/>
    <w:rsid w:val="00AB2989"/>
    <w:rsid w:val="00AC08A2"/>
    <w:rsid w:val="00AC1B68"/>
    <w:rsid w:val="00AD000B"/>
    <w:rsid w:val="00AD4C21"/>
    <w:rsid w:val="00AD5DDA"/>
    <w:rsid w:val="00B037B5"/>
    <w:rsid w:val="00B10899"/>
    <w:rsid w:val="00B15A58"/>
    <w:rsid w:val="00B165DA"/>
    <w:rsid w:val="00B16786"/>
    <w:rsid w:val="00B2279A"/>
    <w:rsid w:val="00B31111"/>
    <w:rsid w:val="00B311A6"/>
    <w:rsid w:val="00B36E97"/>
    <w:rsid w:val="00B40040"/>
    <w:rsid w:val="00B406A5"/>
    <w:rsid w:val="00B54A88"/>
    <w:rsid w:val="00B562BC"/>
    <w:rsid w:val="00B57743"/>
    <w:rsid w:val="00B70FC4"/>
    <w:rsid w:val="00B8414B"/>
    <w:rsid w:val="00B84523"/>
    <w:rsid w:val="00BA4D8E"/>
    <w:rsid w:val="00BB1A1B"/>
    <w:rsid w:val="00BB1C1D"/>
    <w:rsid w:val="00BC75AB"/>
    <w:rsid w:val="00BD4FA2"/>
    <w:rsid w:val="00BE0233"/>
    <w:rsid w:val="00BE24BF"/>
    <w:rsid w:val="00BE2F47"/>
    <w:rsid w:val="00BE656D"/>
    <w:rsid w:val="00BE6657"/>
    <w:rsid w:val="00BF5EB5"/>
    <w:rsid w:val="00BF680A"/>
    <w:rsid w:val="00C00138"/>
    <w:rsid w:val="00C01E69"/>
    <w:rsid w:val="00C05608"/>
    <w:rsid w:val="00C05A5B"/>
    <w:rsid w:val="00C05F86"/>
    <w:rsid w:val="00C0717F"/>
    <w:rsid w:val="00C11EF0"/>
    <w:rsid w:val="00C1242F"/>
    <w:rsid w:val="00C17A7E"/>
    <w:rsid w:val="00C20F94"/>
    <w:rsid w:val="00C218B2"/>
    <w:rsid w:val="00C30915"/>
    <w:rsid w:val="00C37F22"/>
    <w:rsid w:val="00C45E55"/>
    <w:rsid w:val="00C47423"/>
    <w:rsid w:val="00C51944"/>
    <w:rsid w:val="00C542FF"/>
    <w:rsid w:val="00C62926"/>
    <w:rsid w:val="00C650EC"/>
    <w:rsid w:val="00C6776C"/>
    <w:rsid w:val="00C71FD8"/>
    <w:rsid w:val="00C73D5A"/>
    <w:rsid w:val="00C74042"/>
    <w:rsid w:val="00C7603E"/>
    <w:rsid w:val="00C7756B"/>
    <w:rsid w:val="00C83137"/>
    <w:rsid w:val="00C837AC"/>
    <w:rsid w:val="00C8582F"/>
    <w:rsid w:val="00C917CC"/>
    <w:rsid w:val="00C9288C"/>
    <w:rsid w:val="00C95BFB"/>
    <w:rsid w:val="00C96ABE"/>
    <w:rsid w:val="00CA16CE"/>
    <w:rsid w:val="00CA28DB"/>
    <w:rsid w:val="00CA3284"/>
    <w:rsid w:val="00CA3CC3"/>
    <w:rsid w:val="00CA58E4"/>
    <w:rsid w:val="00CB56EF"/>
    <w:rsid w:val="00CC01CA"/>
    <w:rsid w:val="00CC094F"/>
    <w:rsid w:val="00CC0A41"/>
    <w:rsid w:val="00CD4424"/>
    <w:rsid w:val="00CD5ABC"/>
    <w:rsid w:val="00CF0084"/>
    <w:rsid w:val="00CF625E"/>
    <w:rsid w:val="00D0481F"/>
    <w:rsid w:val="00D16D91"/>
    <w:rsid w:val="00D3086B"/>
    <w:rsid w:val="00D34E23"/>
    <w:rsid w:val="00D35FA2"/>
    <w:rsid w:val="00D74685"/>
    <w:rsid w:val="00D75E12"/>
    <w:rsid w:val="00D76D6F"/>
    <w:rsid w:val="00D82312"/>
    <w:rsid w:val="00D8270E"/>
    <w:rsid w:val="00D82A09"/>
    <w:rsid w:val="00D85384"/>
    <w:rsid w:val="00D903AA"/>
    <w:rsid w:val="00D97D0A"/>
    <w:rsid w:val="00DA4462"/>
    <w:rsid w:val="00DB0CE6"/>
    <w:rsid w:val="00DB16E0"/>
    <w:rsid w:val="00DC572D"/>
    <w:rsid w:val="00DD07BF"/>
    <w:rsid w:val="00DD7163"/>
    <w:rsid w:val="00DD7C4D"/>
    <w:rsid w:val="00DF55CF"/>
    <w:rsid w:val="00DF5606"/>
    <w:rsid w:val="00DF66BE"/>
    <w:rsid w:val="00E07A8C"/>
    <w:rsid w:val="00E10E75"/>
    <w:rsid w:val="00E23139"/>
    <w:rsid w:val="00E33E7E"/>
    <w:rsid w:val="00E357B0"/>
    <w:rsid w:val="00E41F23"/>
    <w:rsid w:val="00E469C3"/>
    <w:rsid w:val="00E51E0C"/>
    <w:rsid w:val="00E51EEA"/>
    <w:rsid w:val="00E52F6D"/>
    <w:rsid w:val="00E5370D"/>
    <w:rsid w:val="00E57006"/>
    <w:rsid w:val="00E6181F"/>
    <w:rsid w:val="00E663FC"/>
    <w:rsid w:val="00E66AEA"/>
    <w:rsid w:val="00E67D7C"/>
    <w:rsid w:val="00E709E1"/>
    <w:rsid w:val="00E721AF"/>
    <w:rsid w:val="00E76D10"/>
    <w:rsid w:val="00E82BF7"/>
    <w:rsid w:val="00E853B0"/>
    <w:rsid w:val="00E96C72"/>
    <w:rsid w:val="00E9730D"/>
    <w:rsid w:val="00EA3F59"/>
    <w:rsid w:val="00EA4B50"/>
    <w:rsid w:val="00EA52BB"/>
    <w:rsid w:val="00EB2350"/>
    <w:rsid w:val="00EB5C17"/>
    <w:rsid w:val="00EC2038"/>
    <w:rsid w:val="00EC5651"/>
    <w:rsid w:val="00ED35DF"/>
    <w:rsid w:val="00EE4BEE"/>
    <w:rsid w:val="00EE6FD8"/>
    <w:rsid w:val="00EF0B7F"/>
    <w:rsid w:val="00EF53EF"/>
    <w:rsid w:val="00F02F22"/>
    <w:rsid w:val="00F15B71"/>
    <w:rsid w:val="00F31EC1"/>
    <w:rsid w:val="00F324F5"/>
    <w:rsid w:val="00F324FC"/>
    <w:rsid w:val="00F40DF5"/>
    <w:rsid w:val="00F54665"/>
    <w:rsid w:val="00F608E0"/>
    <w:rsid w:val="00F624DC"/>
    <w:rsid w:val="00F67EC5"/>
    <w:rsid w:val="00F706F6"/>
    <w:rsid w:val="00F75EB5"/>
    <w:rsid w:val="00F857D3"/>
    <w:rsid w:val="00F9731B"/>
    <w:rsid w:val="00FA3A4C"/>
    <w:rsid w:val="00FB6C02"/>
    <w:rsid w:val="00FC3E5A"/>
    <w:rsid w:val="00FC5BFC"/>
    <w:rsid w:val="00FD1297"/>
    <w:rsid w:val="00FD20EE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89F971"/>
  <w14:defaultImageDpi w14:val="0"/>
  <w15:docId w15:val="{C4AEF2AB-76D7-44FD-A439-E56E431B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41F23"/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41F23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rsid w:val="00E41F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sid w:val="00E41F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3487</Words>
  <Characters>19879</Characters>
  <Application>Microsoft Office Word</Application>
  <DocSecurity>0</DocSecurity>
  <Lines>165</Lines>
  <Paragraphs>46</Paragraphs>
  <ScaleCrop>false</ScaleCrop>
  <Company>ДОМ</Company>
  <LinksUpToDate>false</LinksUpToDate>
  <CharactersWithSpaces>23320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КОСС</dc:creator>
  <cp:keywords/>
  <dc:description/>
  <cp:lastModifiedBy>Igor</cp:lastModifiedBy>
  <cp:revision>2</cp:revision>
  <dcterms:created xsi:type="dcterms:W3CDTF">2025-03-15T12:52:00Z</dcterms:created>
  <dcterms:modified xsi:type="dcterms:W3CDTF">2025-03-15T12:52:00Z</dcterms:modified>
</cp:coreProperties>
</file>