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0291" w14:textId="77777777" w:rsidR="00C508B8" w:rsidRPr="007064D4" w:rsidRDefault="00C508B8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ГОУ СПО МО «Серпуховское Медицинское Училище»</w:t>
      </w:r>
    </w:p>
    <w:p w14:paraId="3C233CD5" w14:textId="77777777" w:rsidR="00C508B8" w:rsidRPr="007064D4" w:rsidRDefault="00C508B8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2EE18E26" w14:textId="77777777" w:rsidR="00C508B8" w:rsidRPr="007064D4" w:rsidRDefault="00C508B8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1E170852" w14:textId="77777777" w:rsidR="00C508B8" w:rsidRPr="007064D4" w:rsidRDefault="00C508B8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74A6F453" w14:textId="77777777" w:rsidR="00C508B8" w:rsidRPr="007064D4" w:rsidRDefault="00C508B8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43F7F961" w14:textId="77777777" w:rsidR="00C508B8" w:rsidRPr="007064D4" w:rsidRDefault="00C508B8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1B26E75E" w14:textId="77777777" w:rsidR="00366F05" w:rsidRPr="007064D4" w:rsidRDefault="00366F05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3E86AE8E" w14:textId="77777777" w:rsidR="00366F05" w:rsidRPr="007064D4" w:rsidRDefault="00366F05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4FE35A46" w14:textId="77777777" w:rsidR="00366F05" w:rsidRPr="007064D4" w:rsidRDefault="00366F05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600AFD5A" w14:textId="77777777" w:rsidR="00366F05" w:rsidRPr="007064D4" w:rsidRDefault="00366F05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20A6624E" w14:textId="77777777" w:rsidR="00366F05" w:rsidRPr="007064D4" w:rsidRDefault="00366F05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2A160070" w14:textId="77777777" w:rsidR="00366F05" w:rsidRPr="007064D4" w:rsidRDefault="00366F05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291B81B6" w14:textId="77777777" w:rsidR="00366F05" w:rsidRPr="007064D4" w:rsidRDefault="00366F05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1F4BDF5D" w14:textId="77777777" w:rsidR="00366F05" w:rsidRPr="007064D4" w:rsidRDefault="00366F05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3CC4A7C3" w14:textId="77777777" w:rsidR="00C508B8" w:rsidRPr="007064D4" w:rsidRDefault="00C508B8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96"/>
        </w:rPr>
      </w:pPr>
      <w:r w:rsidRPr="007064D4">
        <w:rPr>
          <w:rFonts w:ascii="Times New Roman" w:hAnsi="Times New Roman"/>
          <w:sz w:val="28"/>
          <w:szCs w:val="96"/>
        </w:rPr>
        <w:t>РЕФЕРАТ</w:t>
      </w:r>
    </w:p>
    <w:p w14:paraId="5F64A76C" w14:textId="77777777" w:rsidR="00C508B8" w:rsidRPr="007064D4" w:rsidRDefault="00C508B8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064D4">
        <w:rPr>
          <w:rFonts w:ascii="Times New Roman" w:hAnsi="Times New Roman"/>
          <w:sz w:val="28"/>
          <w:szCs w:val="24"/>
        </w:rPr>
        <w:t>по дисциплине «Инфекционные заболевания»</w:t>
      </w:r>
    </w:p>
    <w:p w14:paraId="3377D44B" w14:textId="77777777" w:rsidR="00C508B8" w:rsidRPr="007064D4" w:rsidRDefault="00C508B8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064D4">
        <w:rPr>
          <w:rFonts w:ascii="Times New Roman" w:hAnsi="Times New Roman"/>
          <w:sz w:val="28"/>
          <w:szCs w:val="24"/>
        </w:rPr>
        <w:t>на тему «Лечение ВИЧ-инфекции»</w:t>
      </w:r>
    </w:p>
    <w:p w14:paraId="171816F8" w14:textId="77777777" w:rsidR="00C508B8" w:rsidRPr="007064D4" w:rsidRDefault="00C508B8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1235D3C8" w14:textId="77777777" w:rsidR="00C508B8" w:rsidRPr="007064D4" w:rsidRDefault="00C508B8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360A4F29" w14:textId="77777777" w:rsidR="00366F05" w:rsidRPr="007064D4" w:rsidRDefault="00366F05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448BB7E1" w14:textId="77777777" w:rsidR="00C508B8" w:rsidRPr="007064D4" w:rsidRDefault="00C508B8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4D4">
        <w:rPr>
          <w:rFonts w:ascii="Times New Roman" w:hAnsi="Times New Roman"/>
          <w:sz w:val="28"/>
          <w:szCs w:val="24"/>
        </w:rPr>
        <w:t>Подготовила:</w:t>
      </w:r>
    </w:p>
    <w:p w14:paraId="3F1A005D" w14:textId="77777777" w:rsidR="00C508B8" w:rsidRPr="007064D4" w:rsidRDefault="00C508B8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4D4">
        <w:rPr>
          <w:rFonts w:ascii="Times New Roman" w:hAnsi="Times New Roman"/>
          <w:sz w:val="28"/>
          <w:szCs w:val="24"/>
        </w:rPr>
        <w:t xml:space="preserve">студентка </w:t>
      </w:r>
      <w:r w:rsidRPr="007064D4">
        <w:rPr>
          <w:rFonts w:ascii="Times New Roman" w:hAnsi="Times New Roman"/>
          <w:sz w:val="28"/>
          <w:szCs w:val="24"/>
          <w:lang w:val="en-US"/>
        </w:rPr>
        <w:t>IV</w:t>
      </w:r>
      <w:r w:rsidRPr="007064D4">
        <w:rPr>
          <w:rFonts w:ascii="Times New Roman" w:hAnsi="Times New Roman"/>
          <w:sz w:val="28"/>
          <w:szCs w:val="24"/>
        </w:rPr>
        <w:t xml:space="preserve"> курса фельдшеров</w:t>
      </w:r>
    </w:p>
    <w:p w14:paraId="638CD084" w14:textId="77777777" w:rsidR="00C508B8" w:rsidRPr="007064D4" w:rsidRDefault="00C508B8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064D4">
        <w:rPr>
          <w:rFonts w:ascii="Times New Roman" w:hAnsi="Times New Roman"/>
          <w:sz w:val="28"/>
          <w:szCs w:val="24"/>
        </w:rPr>
        <w:t>Уманец И.</w:t>
      </w:r>
    </w:p>
    <w:p w14:paraId="2C2844E7" w14:textId="77777777" w:rsidR="00C508B8" w:rsidRPr="007064D4" w:rsidRDefault="00C508B8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14:paraId="1FE80971" w14:textId="77777777" w:rsidR="00366F05" w:rsidRPr="007064D4" w:rsidRDefault="00366F05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14:paraId="23BEFE62" w14:textId="77777777" w:rsidR="00366F05" w:rsidRPr="007064D4" w:rsidRDefault="00366F05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14:paraId="7131B045" w14:textId="77777777" w:rsidR="00366F05" w:rsidRPr="007064D4" w:rsidRDefault="00366F05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14:paraId="1A442986" w14:textId="77777777" w:rsidR="00366F05" w:rsidRPr="007064D4" w:rsidRDefault="00366F05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14:paraId="43F9C73B" w14:textId="77777777" w:rsidR="00C508B8" w:rsidRPr="007064D4" w:rsidRDefault="00C508B8" w:rsidP="00366F0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7064D4">
        <w:rPr>
          <w:rFonts w:ascii="Times New Roman" w:hAnsi="Times New Roman"/>
          <w:sz w:val="28"/>
          <w:szCs w:val="24"/>
        </w:rPr>
        <w:t>Серпухов, 2010 г.</w:t>
      </w:r>
    </w:p>
    <w:p w14:paraId="605CFC32" w14:textId="77777777" w:rsidR="00C508B8" w:rsidRPr="007064D4" w:rsidRDefault="00366F05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4D4">
        <w:rPr>
          <w:rFonts w:ascii="Times New Roman" w:hAnsi="Times New Roman"/>
          <w:sz w:val="28"/>
          <w:szCs w:val="28"/>
        </w:rPr>
        <w:br w:type="page"/>
      </w:r>
      <w:r w:rsidRPr="007064D4">
        <w:rPr>
          <w:rFonts w:ascii="Times New Roman" w:hAnsi="Times New Roman"/>
          <w:sz w:val="28"/>
          <w:szCs w:val="28"/>
        </w:rPr>
        <w:lastRenderedPageBreak/>
        <w:t>Содержание</w:t>
      </w:r>
    </w:p>
    <w:p w14:paraId="6A43FB3B" w14:textId="77777777" w:rsidR="00366F05" w:rsidRPr="007064D4" w:rsidRDefault="00366F05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09E3F2" w14:textId="77777777" w:rsidR="00C508B8" w:rsidRPr="007064D4" w:rsidRDefault="00C508B8" w:rsidP="00366F0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Основные задачи и принципы терапии ВИЧ-инфекции.</w:t>
      </w:r>
    </w:p>
    <w:p w14:paraId="0F7A88C5" w14:textId="77777777" w:rsidR="00C508B8" w:rsidRPr="007064D4" w:rsidRDefault="00C508B8" w:rsidP="00366F0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Создание психологического охранительного режима для ВИЧ-инфицированных людей.</w:t>
      </w:r>
    </w:p>
    <w:p w14:paraId="6ADD967A" w14:textId="77777777" w:rsidR="00C508B8" w:rsidRPr="007064D4" w:rsidRDefault="00C508B8" w:rsidP="00366F0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Показания к началу противоретровирусной терапии.</w:t>
      </w:r>
    </w:p>
    <w:p w14:paraId="51E2A6E7" w14:textId="77777777" w:rsidR="00C508B8" w:rsidRPr="007064D4" w:rsidRDefault="00C508B8" w:rsidP="00366F05">
      <w:pPr>
        <w:pStyle w:val="a3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Обследование при выявлении показаний к противоретровирусной терапии </w:t>
      </w:r>
    </w:p>
    <w:p w14:paraId="7F29CB00" w14:textId="77777777" w:rsidR="00C508B8" w:rsidRPr="007064D4" w:rsidRDefault="00C508B8" w:rsidP="00366F05">
      <w:pPr>
        <w:pStyle w:val="a3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Назначение противовирусной терапии на разных стадиях ВИЧ-инфекции.</w:t>
      </w:r>
    </w:p>
    <w:p w14:paraId="015DAC1A" w14:textId="77777777" w:rsidR="00C508B8" w:rsidRPr="007064D4" w:rsidRDefault="00C508B8" w:rsidP="00366F05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Противоретровирусные препараты и схема назначения противовирусной терапии.</w:t>
      </w:r>
    </w:p>
    <w:p w14:paraId="01A0008B" w14:textId="77777777" w:rsidR="00C508B8" w:rsidRPr="007064D4" w:rsidRDefault="00C508B8" w:rsidP="00366F05">
      <w:pPr>
        <w:pStyle w:val="a3"/>
        <w:numPr>
          <w:ilvl w:val="1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Противовирусные препараты.</w:t>
      </w:r>
    </w:p>
    <w:p w14:paraId="72419695" w14:textId="77777777" w:rsidR="00C508B8" w:rsidRPr="007064D4" w:rsidRDefault="00C508B8" w:rsidP="00366F05">
      <w:pPr>
        <w:pStyle w:val="a3"/>
        <w:numPr>
          <w:ilvl w:val="1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Монотерапия ингибиторами обратной транскриптазы нуклеозидных аналогов.</w:t>
      </w:r>
    </w:p>
    <w:p w14:paraId="593ABF69" w14:textId="77777777" w:rsidR="00C508B8" w:rsidRPr="007064D4" w:rsidRDefault="00C508B8" w:rsidP="00366F05">
      <w:pPr>
        <w:pStyle w:val="a3"/>
        <w:numPr>
          <w:ilvl w:val="1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Битерапия с применением двух ингибиторов обратной транскриптазы ВИЧ.</w:t>
      </w:r>
    </w:p>
    <w:p w14:paraId="3DCDF23E" w14:textId="77777777" w:rsidR="00C508B8" w:rsidRPr="007064D4" w:rsidRDefault="00C508B8" w:rsidP="00366F05">
      <w:pPr>
        <w:pStyle w:val="a3"/>
        <w:numPr>
          <w:ilvl w:val="1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Высокоинтенсивная противоретровирусная терапия.</w:t>
      </w:r>
    </w:p>
    <w:p w14:paraId="20D2F8DC" w14:textId="77777777" w:rsidR="00C508B8" w:rsidRPr="007064D4" w:rsidRDefault="00C508B8" w:rsidP="00366F05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Особенности проведения лечения беременных противоретровирусными препаратами.</w:t>
      </w:r>
    </w:p>
    <w:p w14:paraId="58A1DC93" w14:textId="77777777" w:rsidR="00C508B8" w:rsidRPr="007064D4" w:rsidRDefault="00C508B8" w:rsidP="00366F05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Особенности химиотерапии ВИЧ-инфекции у детей.</w:t>
      </w:r>
    </w:p>
    <w:p w14:paraId="5497C646" w14:textId="77777777" w:rsidR="00C508B8" w:rsidRPr="007064D4" w:rsidRDefault="00C508B8" w:rsidP="00366F0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С</w:t>
      </w:r>
      <w:r w:rsidR="00366F05" w:rsidRPr="007064D4">
        <w:rPr>
          <w:rFonts w:ascii="Times New Roman" w:hAnsi="Times New Roman"/>
          <w:sz w:val="28"/>
        </w:rPr>
        <w:t>писок использованной литературы</w:t>
      </w:r>
    </w:p>
    <w:p w14:paraId="5D9E4139" w14:textId="77777777" w:rsidR="00C508B8" w:rsidRPr="007064D4" w:rsidRDefault="00C508B8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96"/>
        </w:rPr>
      </w:pPr>
    </w:p>
    <w:p w14:paraId="1B3900B9" w14:textId="77777777" w:rsidR="00C508B8" w:rsidRPr="007064D4" w:rsidRDefault="00366F05" w:rsidP="00DA6BA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br w:type="page"/>
      </w:r>
      <w:r w:rsidR="00C508B8" w:rsidRPr="007064D4">
        <w:rPr>
          <w:rFonts w:ascii="Times New Roman" w:hAnsi="Times New Roman"/>
          <w:sz w:val="28"/>
        </w:rPr>
        <w:lastRenderedPageBreak/>
        <w:t xml:space="preserve">Основные задачи </w:t>
      </w:r>
      <w:r w:rsidR="007064D4" w:rsidRPr="007064D4">
        <w:rPr>
          <w:rFonts w:ascii="Times New Roman" w:hAnsi="Times New Roman"/>
          <w:sz w:val="28"/>
        </w:rPr>
        <w:t>и принципы лечения ВИЧ-инфекции</w:t>
      </w:r>
    </w:p>
    <w:p w14:paraId="74DD8AF3" w14:textId="77777777" w:rsidR="007064D4" w:rsidRPr="007064D4" w:rsidRDefault="007064D4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14:paraId="722892FF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Учитывая отсутствие в настоящее время возможности полного излечения больного ВИЧ-инфекцией, целью лечения является максимальное продление жизни больного и обеспечение сохранения её качества.</w:t>
      </w:r>
    </w:p>
    <w:p w14:paraId="199C3142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Основными задачами являются:</w:t>
      </w:r>
    </w:p>
    <w:p w14:paraId="181A64C1" w14:textId="77777777" w:rsidR="00C508B8" w:rsidRPr="007064D4" w:rsidRDefault="00C508B8" w:rsidP="00DA6BA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В стадии первичных проявлений (стадия 2) добиться максимального уменьшения выраженности и продолжительности клинических проявлений, отмечающихся на этой стадии болезни, сократить продолжительность периода выраженной вирусемии.</w:t>
      </w:r>
    </w:p>
    <w:p w14:paraId="4798074C" w14:textId="77777777" w:rsidR="00C508B8" w:rsidRPr="007064D4" w:rsidRDefault="00C508B8" w:rsidP="00DA6BA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В латентной стадии первичных проявлений (Стадия 3) и в фазе ремиссии на стадии вторичных заболеваний (Стадия 4) — предотвратить или отсрочить развитие угрожающих жизни поражений и обеспечить как можно более длительное сохранение качества жизни инфицированных лиц.</w:t>
      </w:r>
    </w:p>
    <w:p w14:paraId="2E5CB784" w14:textId="77777777" w:rsidR="00C508B8" w:rsidRPr="007064D4" w:rsidRDefault="00C508B8" w:rsidP="00DA6BA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На стадии вторичных заболеваний (Стадия 4) в фазе клинического прогрессирования — с помощью рациональной терапии и профилактики вторичных заболеваний в сочетании с противоретровирусной терапией добиться ремиссии, восстановления качества жизни и его возможно более длительного сохранения.</w:t>
      </w:r>
    </w:p>
    <w:p w14:paraId="35F912AE" w14:textId="77777777" w:rsidR="00C508B8" w:rsidRPr="007064D4" w:rsidRDefault="00C508B8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К основным принципам терапии ВИЧ-инфекции можно отнести:</w:t>
      </w:r>
    </w:p>
    <w:p w14:paraId="2F4E5AE1" w14:textId="77777777" w:rsidR="00C508B8" w:rsidRPr="007064D4" w:rsidRDefault="00C508B8" w:rsidP="00DA6BA2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Необходимость создания охранительного психологического режима.</w:t>
      </w:r>
    </w:p>
    <w:p w14:paraId="6C013005" w14:textId="77777777" w:rsidR="00C508B8" w:rsidRPr="007064D4" w:rsidRDefault="00C508B8" w:rsidP="00DA6BA2">
      <w:pPr>
        <w:pStyle w:val="8"/>
        <w:numPr>
          <w:ilvl w:val="0"/>
          <w:numId w:val="7"/>
        </w:numPr>
        <w:shd w:val="clear" w:color="auto" w:fill="auto"/>
        <w:tabs>
          <w:tab w:val="left" w:pos="683"/>
        </w:tabs>
        <w:spacing w:after="0" w:line="360" w:lineRule="auto"/>
        <w:ind w:left="0" w:firstLine="709"/>
        <w:jc w:val="both"/>
        <w:rPr>
          <w:sz w:val="28"/>
          <w:szCs w:val="22"/>
        </w:rPr>
      </w:pPr>
      <w:r w:rsidRPr="007064D4">
        <w:rPr>
          <w:sz w:val="28"/>
          <w:szCs w:val="22"/>
        </w:rPr>
        <w:t>Своевременное начало эффективной этиотропной (противоретровирусной) терапии и профилактики вторичных заболеваний.</w:t>
      </w:r>
    </w:p>
    <w:p w14:paraId="049C1832" w14:textId="77777777" w:rsidR="00C508B8" w:rsidRPr="007064D4" w:rsidRDefault="00C508B8" w:rsidP="00DA6BA2">
      <w:pPr>
        <w:pStyle w:val="8"/>
        <w:numPr>
          <w:ilvl w:val="0"/>
          <w:numId w:val="7"/>
        </w:numPr>
        <w:shd w:val="clear" w:color="auto" w:fill="auto"/>
        <w:tabs>
          <w:tab w:val="left" w:pos="669"/>
        </w:tabs>
        <w:spacing w:after="0" w:line="360" w:lineRule="auto"/>
        <w:ind w:left="0" w:firstLine="709"/>
        <w:jc w:val="both"/>
        <w:rPr>
          <w:sz w:val="28"/>
          <w:szCs w:val="22"/>
        </w:rPr>
      </w:pPr>
      <w:r w:rsidRPr="007064D4">
        <w:rPr>
          <w:sz w:val="28"/>
          <w:szCs w:val="22"/>
        </w:rPr>
        <w:t>Тщательный выбор лекарственных препаратов с подбором необходимого минимума</w:t>
      </w:r>
    </w:p>
    <w:p w14:paraId="7358EAB0" w14:textId="77777777" w:rsidR="00C508B8" w:rsidRPr="007064D4" w:rsidRDefault="00C508B8" w:rsidP="00DA6BA2">
      <w:pPr>
        <w:pStyle w:val="8"/>
        <w:numPr>
          <w:ilvl w:val="0"/>
          <w:numId w:val="7"/>
        </w:numPr>
        <w:shd w:val="clear" w:color="auto" w:fill="auto"/>
        <w:tabs>
          <w:tab w:val="left" w:pos="669"/>
        </w:tabs>
        <w:spacing w:after="0" w:line="360" w:lineRule="auto"/>
        <w:ind w:left="0" w:firstLine="709"/>
        <w:jc w:val="both"/>
        <w:rPr>
          <w:sz w:val="28"/>
          <w:szCs w:val="22"/>
        </w:rPr>
      </w:pPr>
      <w:r w:rsidRPr="007064D4">
        <w:rPr>
          <w:sz w:val="28"/>
          <w:szCs w:val="22"/>
        </w:rPr>
        <w:t>Своевременное лечение вторичных заболеваний, для чего необходима их ранняя диагностика.</w:t>
      </w:r>
    </w:p>
    <w:p w14:paraId="35304871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14:paraId="1857DD1D" w14:textId="77777777" w:rsidR="00C508B8" w:rsidRPr="007064D4" w:rsidRDefault="007064D4" w:rsidP="00DA6BA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br w:type="page"/>
      </w:r>
      <w:r w:rsidR="00C508B8" w:rsidRPr="007064D4">
        <w:rPr>
          <w:rFonts w:ascii="Times New Roman" w:hAnsi="Times New Roman"/>
          <w:sz w:val="28"/>
        </w:rPr>
        <w:lastRenderedPageBreak/>
        <w:t>Создание психологического охранительного режи</w:t>
      </w:r>
      <w:r w:rsidRPr="007064D4">
        <w:rPr>
          <w:rFonts w:ascii="Times New Roman" w:hAnsi="Times New Roman"/>
          <w:sz w:val="28"/>
        </w:rPr>
        <w:t>ма для ВИЧ-инфицированных людей</w:t>
      </w:r>
    </w:p>
    <w:p w14:paraId="7DCA4EA3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14:paraId="5537D0C1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Информация о неизлечимости ВИЧ-инфекции и ее фатальном прогнозе вызывает у инфицированного ВИЧ тяжелые эмоциональные реакции, связанные с внезапным осознанием неизбежности смерти. В общественном сознании наблюдается предубежденность в отношении инфицированных и больных, так как заражение ВИЧ в большинстве случаев расценивается обществом как закономерный результат аморального и антисоциального поведения. При появлении инфицированного лица в его окружении прослеживается реакция отторжения, что еще более угнетающим образом воздействует на его психику. Заражение ВИЧ влечет за собой серьезные последствия эмоционального и социального характера, изменяет привычное поведение инфицированного лица, сказывается на семейных отношениях и юридическом статусе. Приспособление к жизни в условиях ВИЧ-инфекции предполагает постоянную борьбу с психотравмирующими воздействиями. Вследствие этого, с момента возникновения подозрения на заражение ВИЧ- инфекцией больной подвергается постоянному психогенному стрессу, в связи, с чем необходимо принять меры для смягчения его медицинских и социальных последствий. Необходимо максимально ограничить круг лиц, имеющих доступ к информации о личности ВИЧ-инфицированного, и принять меры к его социальной адаптации. Социальная адаптация больного, включающая психологическую помощь, предотвращает его агрессивность по отношению к обществу, желание «отомстить путем распространения СПИДа», предотвращает соблазн заняться проституцией или торговлей наркотиками для компенсации финансовых потерь вследствие утраты средств к существованию. В большинстве случаев медицинские работники не могут решить материальные или личные проблемы ВИЧ-инфицированных, но могут уберечь их от неправильных действий, воздействуя на их психическое состояние. Целесообразно такое психотерапевтическое </w:t>
      </w:r>
      <w:r w:rsidRPr="007064D4">
        <w:rPr>
          <w:rFonts w:ascii="Times New Roman" w:hAnsi="Times New Roman"/>
          <w:sz w:val="28"/>
        </w:rPr>
        <w:lastRenderedPageBreak/>
        <w:t>воздействие, которое могло бы оказать активирующее влияние на пациента, дать стимул к деятельности, направленной на поиски наилучшего выхода из психотравмирующей ситуации, подготовку его к неизбежной перестройке жизненного стереотипа, адаптацию к изменению жизненных перспектив.</w:t>
      </w:r>
    </w:p>
    <w:p w14:paraId="59505A99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Кроме лечащего врача к психосоциальной адаптации больного должны привлекаться специалисты, прошедшие специальную подготовку по консультированию по проблеме ВИЧ-инфекции. Учитывая, что в большинстве случаев устранить сами психотравмирующие факторы не представляется возможным, консультирование является одним из важнейших методов создания охранного психологического режима.</w:t>
      </w:r>
    </w:p>
    <w:p w14:paraId="7AB07B4A" w14:textId="77777777" w:rsidR="00C508B8" w:rsidRPr="007064D4" w:rsidRDefault="00C508B8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5F76D2AC" w14:textId="77777777" w:rsidR="00C508B8" w:rsidRPr="007064D4" w:rsidRDefault="007064D4" w:rsidP="00DA6BA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br w:type="page"/>
      </w:r>
      <w:r w:rsidR="00C508B8" w:rsidRPr="007064D4">
        <w:rPr>
          <w:rFonts w:ascii="Times New Roman" w:hAnsi="Times New Roman"/>
          <w:sz w:val="28"/>
        </w:rPr>
        <w:lastRenderedPageBreak/>
        <w:t>Показания к нача</w:t>
      </w:r>
      <w:r w:rsidRPr="007064D4">
        <w:rPr>
          <w:rFonts w:ascii="Times New Roman" w:hAnsi="Times New Roman"/>
          <w:sz w:val="28"/>
        </w:rPr>
        <w:t>лу противоретровирусной терапии</w:t>
      </w:r>
    </w:p>
    <w:p w14:paraId="6C7CF603" w14:textId="77777777" w:rsidR="007064D4" w:rsidRPr="007064D4" w:rsidRDefault="007064D4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14:paraId="10F6AFA7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Одной из особенностей ВИЧ-инфекции является полиэтиологичность развивающихся при ней вторичных заболеваний и полиорганность поражений в связи с чес проводимая этим больным терапия, как правила, должна быть многокомпетентной.</w:t>
      </w:r>
    </w:p>
    <w:p w14:paraId="62BD5622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К основным направлениям химиотерапии больных ВИЧ-инфекцией можно отнести лечение противоретровирусными препаратами, химиопрофилактику и лечение вторичных заболеваний.</w:t>
      </w:r>
    </w:p>
    <w:p w14:paraId="149E4699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Показания для назначения больному ВИЧ-инфекцией противоретровирусной терапии и ее тактика определяются клинической стадией заболевания. Критериями для начала лечения могут быть (в случае возможности проведения этих исследований) уровень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 xml:space="preserve">4-лимфоцитов в крови и концентрации в крови РНК (вирусная нагрузка), но основным критерием к назначению терапии является клиническое течение болезни. </w:t>
      </w:r>
    </w:p>
    <w:p w14:paraId="170712CF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Безусловным показанием к началу противоретровирусной терапии являются клинические показания — ВИЧ-инфекция в стадии первичных проявлений в клинически выраженной форме (острая ВИЧ-инфекция, 2Б, 2В) и стадия вторичных заболеваний (4Б, 4В) в фазе клинического прогрессирования.</w:t>
      </w:r>
    </w:p>
    <w:p w14:paraId="05693DA9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При назначении противоретровирусной терапии по клиническим показаниям следует учитывать, что у лиц, принимающих психоактивные вещества, грибковые и бактериальные поражения (поражения кожи и слизистых, абсцессы, флегмоны, пневмонии, эндокардиты, сепсис и т.д.) чаще бывают не следствием ВИЧ-инфекции, а обусловливаются иммунодефицитом, связанным с потреблением наркотиков. В таких случаях назначение противоретровирусной терапии нецелесообразно.</w:t>
      </w:r>
    </w:p>
    <w:p w14:paraId="316F212F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Лабораторными показаниями к проведению противоретровирусной терапии является снижение уровня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4-лимфоцитов менее 0,3х10</w:t>
      </w:r>
      <w:r w:rsidRPr="007064D4">
        <w:rPr>
          <w:rFonts w:ascii="Times New Roman" w:hAnsi="Times New Roman"/>
          <w:sz w:val="28"/>
          <w:vertAlign w:val="superscript"/>
        </w:rPr>
        <w:t>9</w:t>
      </w:r>
      <w:r w:rsidRPr="007064D4">
        <w:rPr>
          <w:rFonts w:ascii="Times New Roman" w:hAnsi="Times New Roman"/>
          <w:sz w:val="28"/>
        </w:rPr>
        <w:t xml:space="preserve">/л или повышение концентрации РНК ВИЧ в крови, так называемая «вирусная </w:t>
      </w:r>
      <w:r w:rsidRPr="007064D4">
        <w:rPr>
          <w:rFonts w:ascii="Times New Roman" w:hAnsi="Times New Roman"/>
          <w:sz w:val="28"/>
        </w:rPr>
        <w:lastRenderedPageBreak/>
        <w:t>нагрузка» более 60000 копий в мл. Эти показатели должны учитываться только, если в течение месяца до их проведения у больного не было заболеваний, сопровождавшихся воспалительными процессами, и прививок. Если лабораторные показания для противоретровирусной терапии выявлены впервые, для решения вопроса о целесообразности начала терапии необходимо проведение повторного исследования с интервалом не менее 4 недель.</w:t>
      </w:r>
      <w:bookmarkStart w:id="0" w:name="bookmark30"/>
    </w:p>
    <w:p w14:paraId="0F58E909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bookmarkEnd w:id="0"/>
    <w:p w14:paraId="60F0B364" w14:textId="77777777" w:rsidR="00C508B8" w:rsidRPr="007064D4" w:rsidRDefault="00C508B8" w:rsidP="007064D4">
      <w:pPr>
        <w:pStyle w:val="a3"/>
        <w:numPr>
          <w:ilvl w:val="1"/>
          <w:numId w:val="26"/>
        </w:numPr>
        <w:tabs>
          <w:tab w:val="clear" w:pos="1440"/>
          <w:tab w:val="num" w:pos="0"/>
        </w:tabs>
        <w:spacing w:after="0" w:line="360" w:lineRule="auto"/>
        <w:ind w:left="26" w:firstLine="676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Обследование при выявлении показаний</w:t>
      </w:r>
      <w:r w:rsidR="007064D4">
        <w:rPr>
          <w:rFonts w:ascii="Times New Roman" w:hAnsi="Times New Roman"/>
          <w:sz w:val="28"/>
        </w:rPr>
        <w:t xml:space="preserve"> к противоретровирусной терапии</w:t>
      </w:r>
    </w:p>
    <w:p w14:paraId="0D1EFB38" w14:textId="77777777" w:rsidR="007064D4" w:rsidRDefault="007064D4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14:paraId="7898386E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При выявлении показаний к проведению противоретровирусной терапии проводится дополнительное обследование больного. Оно решает следующие основные задачи:</w:t>
      </w:r>
    </w:p>
    <w:p w14:paraId="02B9D0CC" w14:textId="77777777" w:rsidR="00C508B8" w:rsidRPr="007064D4" w:rsidRDefault="00C508B8" w:rsidP="00DA6BA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Подтверждение необходимости проведения терапии.</w:t>
      </w:r>
    </w:p>
    <w:p w14:paraId="2D8BC6E7" w14:textId="77777777" w:rsidR="00C508B8" w:rsidRPr="007064D4" w:rsidRDefault="00C508B8" w:rsidP="00DA6BA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Определение желания и готовности пациента лечиться.</w:t>
      </w:r>
    </w:p>
    <w:p w14:paraId="665A4683" w14:textId="77777777" w:rsidR="00C508B8" w:rsidRPr="007064D4" w:rsidRDefault="00C508B8" w:rsidP="00DA6BA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Выявление данных, свидетельствующих о наличии возможных противопоказаний к ней ли отдельным препаратам.</w:t>
      </w:r>
    </w:p>
    <w:p w14:paraId="30500215" w14:textId="77777777" w:rsidR="00C508B8" w:rsidRPr="007064D4" w:rsidRDefault="00C508B8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На основании полученных данных принимается окончательное решение о необходимости проведения противоретровирусной терапии данному больному, определяется ее тактика, объем и состав. Поскольку важнейшим компонентом успеха лечения является психологическая подготовка больного, проводится его консультирование по поводу предполагаемой эффективности, противопоказаний и осложнений планируемой терапии. Женщинам детородного возраста сообщается о возможном влиянии проводимой терапии на течение беременности и развитие плода. Вся информация должна быть предоставлена больному не только в устном, но и в письменном виде. Лечение проводится на добровольной основе и предполагает активное участие пациента, поэтому лицам, которые не могут соблюдать режим приема препаратов, лечение </w:t>
      </w:r>
      <w:r w:rsidRPr="007064D4">
        <w:rPr>
          <w:rFonts w:ascii="Times New Roman" w:hAnsi="Times New Roman"/>
          <w:sz w:val="28"/>
        </w:rPr>
        <w:lastRenderedPageBreak/>
        <w:t xml:space="preserve">назначать нецелесообразно. Перед назначением лечения должно быть получено письменное информированное согласие пациента. Тактика обследования, проводимого с целью подтверждения необходимости проведения специфической терапии, определяется предшествующим течением заболевания и его стадией. </w:t>
      </w:r>
    </w:p>
    <w:p w14:paraId="086CA817" w14:textId="77777777" w:rsidR="00C508B8" w:rsidRPr="007064D4" w:rsidRDefault="00C508B8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64D4">
        <w:rPr>
          <w:rStyle w:val="5"/>
          <w:b w:val="0"/>
          <w:sz w:val="28"/>
          <w:szCs w:val="22"/>
        </w:rPr>
        <w:t>В стадии</w:t>
      </w:r>
      <w:r w:rsidRPr="007064D4">
        <w:rPr>
          <w:rFonts w:ascii="Times New Roman" w:hAnsi="Times New Roman"/>
          <w:sz w:val="28"/>
        </w:rPr>
        <w:t xml:space="preserve"> 2 (Стадия первичных проявлений) при наличии клинических проявлений острой ВИЧ-инфекции (2Б, 2В) лечение проводится независимо от концентрации РНК ВИЧ и уровня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4-лимфоцитов. Исследование этих параметров в данном случае имеет значение лишь для последующей оценки эффективности терапии. Когда стадия первичных проявлений протекает в виде бессимптомной сероконверсии (2А), лечение назначается, если известно, что уровень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4-клеток в крови менее 0,3x10</w:t>
      </w:r>
      <w:r w:rsidRPr="007064D4">
        <w:rPr>
          <w:rFonts w:ascii="Times New Roman" w:hAnsi="Times New Roman"/>
          <w:sz w:val="28"/>
          <w:vertAlign w:val="superscript"/>
        </w:rPr>
        <w:t>9</w:t>
      </w:r>
      <w:r w:rsidRPr="007064D4">
        <w:rPr>
          <w:rFonts w:ascii="Times New Roman" w:hAnsi="Times New Roman"/>
          <w:sz w:val="28"/>
        </w:rPr>
        <w:t>/л, или «вирусная нагрузка» более 100000 копий РНК ВИЧ в мл.</w:t>
      </w:r>
    </w:p>
    <w:p w14:paraId="4B792045" w14:textId="77777777" w:rsidR="00C508B8" w:rsidRPr="007064D4" w:rsidRDefault="00C508B8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64D4">
        <w:rPr>
          <w:rStyle w:val="5"/>
          <w:b w:val="0"/>
          <w:sz w:val="28"/>
          <w:szCs w:val="22"/>
        </w:rPr>
        <w:t xml:space="preserve">В стадии 3 (латентная инфекция), 4А и в фазе ремиссии в стадиях 4Б и 4В, </w:t>
      </w:r>
      <w:r w:rsidRPr="007064D4">
        <w:rPr>
          <w:rFonts w:ascii="Times New Roman" w:hAnsi="Times New Roman"/>
          <w:sz w:val="28"/>
        </w:rPr>
        <w:t>если показанием к назначению терапии является высокая вирусная нагрузка, ее исследование следует повторить через 4 недели в том случае, когда предыдущий результат был &lt;30000 копий/мл. Если показанием является низкий уровень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4-лимфоцитов, исследование следует также повторить через 4 недели, если полученный результат отличается от предыдущего более чем на 30%. Если наличие показаний к проведению лечения не подтвердилось, повторное плановое обследование поводится через 12 недель.</w:t>
      </w:r>
    </w:p>
    <w:p w14:paraId="00D7CD77" w14:textId="77777777" w:rsidR="00C508B8" w:rsidRPr="007064D4" w:rsidRDefault="00C508B8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64D4">
        <w:rPr>
          <w:rStyle w:val="4"/>
          <w:b w:val="0"/>
          <w:sz w:val="28"/>
          <w:szCs w:val="22"/>
        </w:rPr>
        <w:t>В фазе клинического прогрессирования стадий 4Б и 4В</w:t>
      </w:r>
      <w:r w:rsidRPr="007064D4">
        <w:rPr>
          <w:rFonts w:ascii="Times New Roman" w:hAnsi="Times New Roman"/>
          <w:sz w:val="28"/>
        </w:rPr>
        <w:t xml:space="preserve"> лечение назначается независимо от значения вирусной нагрузки и уровня С04-лимфопитов. Однако, поскольку уровень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4-лимфоиитов может иметь значение дня последующей оценки эффективности терапии, это исследование, при возможности его проведения, повторяют через 2 недели, если его результаты отличаются от предыдущего более чем на 30%, и только после этого назначают лечение.</w:t>
      </w:r>
    </w:p>
    <w:p w14:paraId="71F1EBE6" w14:textId="77777777" w:rsidR="00C508B8" w:rsidRPr="007064D4" w:rsidRDefault="00C508B8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lastRenderedPageBreak/>
        <w:t>Обследование, проводимое с целью выявления возможных противопоказаний к терапии и ее компонентам (так называемые «тесты безопасности»), включает в себя:</w:t>
      </w:r>
    </w:p>
    <w:p w14:paraId="68F3D40F" w14:textId="77777777" w:rsidR="00C508B8" w:rsidRPr="007064D4" w:rsidRDefault="00C508B8" w:rsidP="00DA6BA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Осмотр лечащего врача (включая консультирование, сбор анамнеза, полное физикальное обследование, выявление сопутствующих заболеваний, регистрацию сопутствующей терапии).</w:t>
      </w:r>
    </w:p>
    <w:p w14:paraId="6D1B326A" w14:textId="77777777" w:rsidR="00C508B8" w:rsidRPr="007064D4" w:rsidRDefault="00C508B8" w:rsidP="00DA6BA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Регистрацию вторичных заболеваний и определение динамики их течения.</w:t>
      </w:r>
    </w:p>
    <w:p w14:paraId="476A0D16" w14:textId="77777777" w:rsidR="00C508B8" w:rsidRPr="007064D4" w:rsidRDefault="00C508B8" w:rsidP="00DA6BA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Определение индекса качества жизни</w:t>
      </w:r>
      <w:r w:rsidRPr="007064D4">
        <w:rPr>
          <w:rFonts w:ascii="Times New Roman" w:hAnsi="Times New Roman"/>
          <w:sz w:val="28"/>
          <w:lang w:val="en-US"/>
        </w:rPr>
        <w:t>/</w:t>
      </w:r>
    </w:p>
    <w:p w14:paraId="4A84D324" w14:textId="77777777" w:rsidR="00C508B8" w:rsidRPr="007064D4" w:rsidRDefault="00C508B8" w:rsidP="00DA6BA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Рентгенографию грудной клетки (если не проводилась в течение последних 6 месяцев).</w:t>
      </w:r>
    </w:p>
    <w:p w14:paraId="64A4F739" w14:textId="77777777" w:rsidR="00C508B8" w:rsidRPr="007064D4" w:rsidRDefault="00C508B8" w:rsidP="00DA6BA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УЗИ органов брюшной полости (печень, поджелудочная железа) и почек (если не проводилось в течение последних 6 месяцев).</w:t>
      </w:r>
    </w:p>
    <w:p w14:paraId="27AD3C2C" w14:textId="77777777" w:rsidR="00C508B8" w:rsidRPr="007064D4" w:rsidRDefault="00C508B8" w:rsidP="00DA6BA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Консультацию окулиста (глазное дно).</w:t>
      </w:r>
    </w:p>
    <w:p w14:paraId="3BEA1E21" w14:textId="77777777" w:rsidR="00C508B8" w:rsidRPr="007064D4" w:rsidRDefault="00C508B8" w:rsidP="00DA6BA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Консультацию оториноларинголога (снижение слуха).</w:t>
      </w:r>
    </w:p>
    <w:p w14:paraId="1F92B008" w14:textId="77777777" w:rsidR="00C508B8" w:rsidRPr="007064D4" w:rsidRDefault="00C508B8" w:rsidP="00DA6BA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Консультацию невропатолога.</w:t>
      </w:r>
    </w:p>
    <w:p w14:paraId="5977E6CA" w14:textId="77777777" w:rsidR="00C508B8" w:rsidRPr="007064D4" w:rsidRDefault="00C508B8" w:rsidP="00DA6BA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У женщин — консультацию гинеколога.</w:t>
      </w:r>
    </w:p>
    <w:p w14:paraId="67DDC2F3" w14:textId="77777777" w:rsidR="00C508B8" w:rsidRPr="007064D4" w:rsidRDefault="00C508B8" w:rsidP="00DA6BA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Общий анализ крови (гемоглобин, гематокрит, тромбоциты, эритроциты, лейкоциты и лейкоцитарная формула).</w:t>
      </w:r>
    </w:p>
    <w:p w14:paraId="418CCFE0" w14:textId="77777777" w:rsidR="00C508B8" w:rsidRPr="007064D4" w:rsidRDefault="00C508B8" w:rsidP="00DA6BA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Биохимический анализ крови — общий белок, холестерин, креатинин, мочевина, аланиновая аминотрансфераза (</w:t>
      </w:r>
      <w:r w:rsidRPr="007064D4">
        <w:rPr>
          <w:rFonts w:ascii="Times New Roman" w:hAnsi="Times New Roman"/>
          <w:sz w:val="28"/>
          <w:lang w:val="en-US"/>
        </w:rPr>
        <w:t>AJIT</w:t>
      </w:r>
      <w:r w:rsidRPr="007064D4">
        <w:rPr>
          <w:rFonts w:ascii="Times New Roman" w:hAnsi="Times New Roman"/>
          <w:sz w:val="28"/>
        </w:rPr>
        <w:t>), асмарагиновая аминотрансфераза (</w:t>
      </w:r>
      <w:r w:rsidRPr="007064D4">
        <w:rPr>
          <w:rFonts w:ascii="Times New Roman" w:hAnsi="Times New Roman"/>
          <w:sz w:val="28"/>
          <w:lang w:val="en-US"/>
        </w:rPr>
        <w:t>ACT</w:t>
      </w:r>
      <w:r w:rsidRPr="007064D4">
        <w:rPr>
          <w:rFonts w:ascii="Times New Roman" w:hAnsi="Times New Roman"/>
          <w:sz w:val="28"/>
        </w:rPr>
        <w:t>), щелочная фосфатаза (ЩФ), лактатдегидрогеназа(ЛДГ), билирубин и его фракции, креатинин- фосфокиназа (КФК), амилаза или липаза, глюкоза.</w:t>
      </w:r>
    </w:p>
    <w:p w14:paraId="520F97EB" w14:textId="77777777" w:rsidR="00C508B8" w:rsidRPr="007064D4" w:rsidRDefault="00C508B8" w:rsidP="00DA6BA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Общий анализ мочи.</w:t>
      </w:r>
    </w:p>
    <w:p w14:paraId="3B440084" w14:textId="77777777" w:rsidR="00C508B8" w:rsidRPr="007064D4" w:rsidRDefault="00C508B8" w:rsidP="00DA6BA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Для женщин, способных к деторождению, экспресс-тест на беременность (не менее, чем за три дня до начала лечения).</w:t>
      </w:r>
    </w:p>
    <w:p w14:paraId="3AD4A23E" w14:textId="77777777" w:rsidR="00C508B8" w:rsidRDefault="00C508B8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Консультации специалистов могут не проводиться, если соответствующее обследование квалифицированно выполнил лечащий врач. </w:t>
      </w:r>
      <w:r w:rsidRPr="007064D4">
        <w:rPr>
          <w:rFonts w:ascii="Times New Roman" w:hAnsi="Times New Roman"/>
          <w:sz w:val="28"/>
        </w:rPr>
        <w:lastRenderedPageBreak/>
        <w:t>С целью определения настроенности больного на терапию и его способности соблюдать режим приема препаратов при решении вопроса о назначении терапии рекомендуется консультация психиатра или психолога. При учете результатов «тестов безопасности» могут быть использованы данные, полученные в течение 2 недель до начала лечения. Исключение составляют рентгенография грудной клетки и УЗИ (можно использовать данные за последние 6 месяцев), а также экспресс-тест на беременность, который должен быть проведен не позже, чем за 3 суток до начала лечения. Важным элементом наблюдения за больным, получающим противоретровирусную терапию, является регистрация «нежелательных явлений», возникающих в процессе лечения. При этом под «нежелательными явлениями» понимаются все изменения в состоянии пациента или результатах его физикального, инструментального или лабораторного обследования, независимо от того, связаны ли они, по мнению врача или пациента, с проводимой терапией, так как эта связь может быть выявлена позже. При возникновении нежелательных явлений больному может быть проведено внеплановое или дополнительное обследование для выяснения причины.</w:t>
      </w:r>
    </w:p>
    <w:p w14:paraId="0A60F9A5" w14:textId="77777777" w:rsidR="007064D4" w:rsidRPr="007064D4" w:rsidRDefault="007064D4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4555EF9B" w14:textId="77777777" w:rsidR="00C508B8" w:rsidRPr="007064D4" w:rsidRDefault="007064D4" w:rsidP="007064D4">
      <w:pPr>
        <w:pStyle w:val="a3"/>
        <w:spacing w:after="0" w:line="360" w:lineRule="auto"/>
        <w:ind w:left="0" w:firstLine="7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 </w:t>
      </w:r>
      <w:r w:rsidR="00C508B8" w:rsidRPr="007064D4">
        <w:rPr>
          <w:rFonts w:ascii="Times New Roman" w:hAnsi="Times New Roman"/>
          <w:sz w:val="28"/>
        </w:rPr>
        <w:t>Назначение противоретровирусной терапии</w:t>
      </w:r>
      <w:r>
        <w:rPr>
          <w:rFonts w:ascii="Times New Roman" w:hAnsi="Times New Roman"/>
          <w:sz w:val="28"/>
        </w:rPr>
        <w:t xml:space="preserve"> на разных стадиях ВИЧ-инфекции</w:t>
      </w:r>
    </w:p>
    <w:p w14:paraId="0CD5DDC9" w14:textId="77777777" w:rsidR="007064D4" w:rsidRDefault="007064D4" w:rsidP="00DA6BA2">
      <w:pPr>
        <w:pStyle w:val="a3"/>
        <w:spacing w:after="0" w:line="360" w:lineRule="auto"/>
        <w:ind w:left="0" w:firstLine="709"/>
        <w:jc w:val="both"/>
        <w:rPr>
          <w:rStyle w:val="6"/>
          <w:b w:val="0"/>
          <w:sz w:val="28"/>
          <w:szCs w:val="22"/>
        </w:rPr>
      </w:pPr>
    </w:p>
    <w:p w14:paraId="03AA1EA5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Style w:val="6"/>
          <w:b w:val="0"/>
          <w:sz w:val="28"/>
          <w:szCs w:val="22"/>
        </w:rPr>
        <w:t>В стадии 1</w:t>
      </w:r>
      <w:r w:rsidRPr="007064D4">
        <w:rPr>
          <w:rFonts w:ascii="Times New Roman" w:hAnsi="Times New Roman"/>
          <w:sz w:val="28"/>
        </w:rPr>
        <w:t xml:space="preserve"> терапия не назначается, за исключением первых трех дней после возможного заражения, когда назначается превентивная терапия (химиопрофилактика заражения, смотри раздел V).</w:t>
      </w:r>
    </w:p>
    <w:p w14:paraId="30666361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Style w:val="6"/>
          <w:b w:val="0"/>
          <w:sz w:val="28"/>
          <w:szCs w:val="22"/>
        </w:rPr>
        <w:t>В стадии 2</w:t>
      </w:r>
      <w:r w:rsidRPr="007064D4">
        <w:rPr>
          <w:rFonts w:ascii="Times New Roman" w:hAnsi="Times New Roman"/>
          <w:sz w:val="28"/>
        </w:rPr>
        <w:t xml:space="preserve"> при отсутствии клинических проявлений острой ВИЧ- инфекции (стадия 2А — бессимптомная сероконверсия) противоретровирусная терапия не проводится, за исключением случаев, когда известно, что уровень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4-лимфоцитовменее0,3х10</w:t>
      </w:r>
      <w:r w:rsidRPr="007064D4">
        <w:rPr>
          <w:rFonts w:ascii="Times New Roman" w:hAnsi="Times New Roman"/>
          <w:sz w:val="28"/>
          <w:vertAlign w:val="superscript"/>
        </w:rPr>
        <w:t>9</w:t>
      </w:r>
      <w:r w:rsidRPr="007064D4">
        <w:rPr>
          <w:rFonts w:ascii="Times New Roman" w:hAnsi="Times New Roman"/>
          <w:sz w:val="28"/>
        </w:rPr>
        <w:t>/л или концентрация РНК ВИЧ более 100000 в мл. В стадии</w:t>
      </w:r>
      <w:r w:rsidRPr="007064D4">
        <w:rPr>
          <w:rStyle w:val="6"/>
          <w:b w:val="0"/>
          <w:sz w:val="28"/>
        </w:rPr>
        <w:t xml:space="preserve"> 2Б</w:t>
      </w:r>
      <w:r w:rsidRPr="007064D4">
        <w:rPr>
          <w:rFonts w:ascii="Times New Roman" w:hAnsi="Times New Roman"/>
          <w:sz w:val="28"/>
        </w:rPr>
        <w:t xml:space="preserve"> (острая ВИЧ-инфекция без вторичных заболеваний) или</w:t>
      </w:r>
      <w:r w:rsidRPr="007064D4">
        <w:rPr>
          <w:rStyle w:val="6"/>
          <w:b w:val="0"/>
          <w:sz w:val="28"/>
        </w:rPr>
        <w:t xml:space="preserve"> 2В </w:t>
      </w:r>
      <w:r w:rsidRPr="007064D4">
        <w:rPr>
          <w:rFonts w:ascii="Times New Roman" w:hAnsi="Times New Roman"/>
          <w:sz w:val="28"/>
        </w:rPr>
        <w:t xml:space="preserve">(острая ВИЧ-инфекция с </w:t>
      </w:r>
      <w:r w:rsidRPr="007064D4">
        <w:rPr>
          <w:rFonts w:ascii="Times New Roman" w:hAnsi="Times New Roman"/>
          <w:sz w:val="28"/>
        </w:rPr>
        <w:lastRenderedPageBreak/>
        <w:t>вторичными заболеваниями) рекомендуется назначение противоретровирусных препаратов. Лечение в этом случае проводится в режиме монотерапии Тимазидом или Фосфазидом или битерапии. В стадии</w:t>
      </w:r>
      <w:r w:rsidRPr="007064D4">
        <w:rPr>
          <w:rStyle w:val="6"/>
          <w:b w:val="0"/>
          <w:sz w:val="28"/>
        </w:rPr>
        <w:t xml:space="preserve"> 2В,</w:t>
      </w:r>
      <w:r w:rsidRPr="007064D4">
        <w:rPr>
          <w:rFonts w:ascii="Times New Roman" w:hAnsi="Times New Roman"/>
          <w:sz w:val="28"/>
        </w:rPr>
        <w:t xml:space="preserve"> если у больного развиваются вторичные заболевания, характерные для стадии 4Б или 4В, рекомендуется назначение высокоинтенсивной терапии. Показанием для назначения высокоинтенсивной терапии на стадии 2 является также снижение количества С04-клеток ниже 0,2х10</w:t>
      </w:r>
      <w:r w:rsidRPr="007064D4">
        <w:rPr>
          <w:rFonts w:ascii="Times New Roman" w:hAnsi="Times New Roman"/>
          <w:sz w:val="28"/>
          <w:vertAlign w:val="superscript"/>
        </w:rPr>
        <w:t>9</w:t>
      </w:r>
      <w:r w:rsidRPr="007064D4">
        <w:rPr>
          <w:rFonts w:ascii="Times New Roman" w:hAnsi="Times New Roman"/>
          <w:sz w:val="28"/>
        </w:rPr>
        <w:t>/л. Продолжительность монотерапии у больных в стадии 2 не менее 12 недель, высокоинтенсивной терапии не менее 24 недель.</w:t>
      </w:r>
    </w:p>
    <w:p w14:paraId="62FF45FF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Style w:val="6"/>
          <w:b w:val="0"/>
          <w:sz w:val="28"/>
          <w:szCs w:val="22"/>
        </w:rPr>
        <w:t>В стадии 3</w:t>
      </w:r>
      <w:r w:rsidRPr="007064D4">
        <w:rPr>
          <w:rFonts w:ascii="Times New Roman" w:hAnsi="Times New Roman"/>
          <w:sz w:val="28"/>
        </w:rPr>
        <w:t xml:space="preserve"> терапия назначается, если известно, что количество </w:t>
      </w:r>
      <w:r w:rsidRPr="007064D4">
        <w:rPr>
          <w:rFonts w:ascii="Times New Roman" w:hAnsi="Times New Roman"/>
          <w:sz w:val="28"/>
          <w:lang w:val="en-US"/>
        </w:rPr>
        <w:t>CD</w:t>
      </w:r>
      <w:r w:rsidRPr="007064D4">
        <w:rPr>
          <w:rFonts w:ascii="Times New Roman" w:hAnsi="Times New Roman"/>
          <w:sz w:val="28"/>
        </w:rPr>
        <w:t>4- лимфоцитов менее 0,3х10</w:t>
      </w:r>
      <w:r w:rsidRPr="007064D4">
        <w:rPr>
          <w:rFonts w:ascii="Times New Roman" w:hAnsi="Times New Roman"/>
          <w:sz w:val="28"/>
          <w:vertAlign w:val="superscript"/>
        </w:rPr>
        <w:t>9</w:t>
      </w:r>
      <w:r w:rsidRPr="007064D4">
        <w:rPr>
          <w:rFonts w:ascii="Times New Roman" w:hAnsi="Times New Roman"/>
          <w:sz w:val="28"/>
        </w:rPr>
        <w:t>/л или уровень РНК ВИЧ выше 60000 в мл.</w:t>
      </w:r>
    </w:p>
    <w:p w14:paraId="762D2598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Style w:val="6"/>
          <w:b w:val="0"/>
          <w:sz w:val="28"/>
          <w:szCs w:val="22"/>
        </w:rPr>
        <w:t>В стадии 4А в фазе ремиссии,</w:t>
      </w:r>
      <w:r w:rsidRPr="007064D4">
        <w:rPr>
          <w:rFonts w:ascii="Times New Roman" w:hAnsi="Times New Roman"/>
          <w:sz w:val="28"/>
        </w:rPr>
        <w:t xml:space="preserve"> как и в стадии 3, терапия назначается, если известно, что количество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4-лимфоцитов менее 0,3х10</w:t>
      </w:r>
      <w:r w:rsidRPr="007064D4">
        <w:rPr>
          <w:rFonts w:ascii="Times New Roman" w:hAnsi="Times New Roman"/>
          <w:sz w:val="28"/>
          <w:vertAlign w:val="superscript"/>
        </w:rPr>
        <w:t>9</w:t>
      </w:r>
      <w:r w:rsidRPr="007064D4">
        <w:rPr>
          <w:rFonts w:ascii="Times New Roman" w:hAnsi="Times New Roman"/>
          <w:sz w:val="28"/>
        </w:rPr>
        <w:t>/л или уровень РНК ВИЧ выше 60000 в мл.</w:t>
      </w:r>
      <w:r w:rsidRPr="007064D4">
        <w:rPr>
          <w:rStyle w:val="6"/>
          <w:b w:val="0"/>
          <w:sz w:val="28"/>
          <w:szCs w:val="22"/>
        </w:rPr>
        <w:t xml:space="preserve"> В фазе прогрессирования</w:t>
      </w:r>
      <w:r w:rsidRPr="007064D4">
        <w:rPr>
          <w:rFonts w:ascii="Times New Roman" w:hAnsi="Times New Roman"/>
          <w:sz w:val="28"/>
        </w:rPr>
        <w:t xml:space="preserve"> лечение назначается при уровне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4-клеток ниже 0,3х10</w:t>
      </w:r>
      <w:r w:rsidRPr="007064D4">
        <w:rPr>
          <w:rFonts w:ascii="Times New Roman" w:hAnsi="Times New Roman"/>
          <w:sz w:val="28"/>
          <w:vertAlign w:val="superscript"/>
        </w:rPr>
        <w:t>9</w:t>
      </w:r>
      <w:r w:rsidRPr="007064D4">
        <w:rPr>
          <w:rFonts w:ascii="Times New Roman" w:hAnsi="Times New Roman"/>
          <w:sz w:val="28"/>
        </w:rPr>
        <w:t xml:space="preserve">/л или уровне РНК ВИЧ выше 60000 в мл. Однако в этой фазе его рекомендуется назначать и больным, у которых вторичные заболевания не поддаются лечению или рецидивируют, а определение количества С04-лимфоцитов и концентрации РНК ВИЧ невозможно. </w:t>
      </w:r>
    </w:p>
    <w:p w14:paraId="3D082FE1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Style w:val="6"/>
          <w:b w:val="0"/>
          <w:sz w:val="28"/>
          <w:szCs w:val="22"/>
        </w:rPr>
      </w:pPr>
      <w:r w:rsidRPr="007064D4">
        <w:rPr>
          <w:rStyle w:val="6"/>
          <w:b w:val="0"/>
          <w:sz w:val="28"/>
          <w:szCs w:val="22"/>
        </w:rPr>
        <w:t>В стадии 4Б в фазе ремиссии</w:t>
      </w:r>
      <w:r w:rsidRPr="007064D4">
        <w:rPr>
          <w:rFonts w:ascii="Times New Roman" w:hAnsi="Times New Roman"/>
          <w:sz w:val="28"/>
        </w:rPr>
        <w:t xml:space="preserve"> терапия назначается, если известно, что количество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4-лимфоцитов менее 0,3х10</w:t>
      </w:r>
      <w:r w:rsidRPr="007064D4">
        <w:rPr>
          <w:rFonts w:ascii="Times New Roman" w:hAnsi="Times New Roman"/>
          <w:sz w:val="28"/>
          <w:vertAlign w:val="superscript"/>
        </w:rPr>
        <w:t>9</w:t>
      </w:r>
      <w:r w:rsidRPr="007064D4">
        <w:rPr>
          <w:rFonts w:ascii="Times New Roman" w:hAnsi="Times New Roman"/>
          <w:sz w:val="28"/>
        </w:rPr>
        <w:t>/л или уровень РНК</w:t>
      </w:r>
      <w:r w:rsidRPr="007064D4">
        <w:rPr>
          <w:rStyle w:val="6"/>
          <w:b w:val="0"/>
          <w:sz w:val="28"/>
          <w:szCs w:val="22"/>
        </w:rPr>
        <w:t xml:space="preserve"> ВИЧ</w:t>
      </w:r>
      <w:r w:rsidRPr="007064D4">
        <w:rPr>
          <w:rFonts w:ascii="Times New Roman" w:hAnsi="Times New Roman"/>
          <w:sz w:val="28"/>
        </w:rPr>
        <w:t xml:space="preserve"> выше 60000 в мл.</w:t>
      </w:r>
      <w:r w:rsidRPr="007064D4">
        <w:rPr>
          <w:rStyle w:val="6"/>
          <w:b w:val="0"/>
          <w:sz w:val="28"/>
          <w:szCs w:val="22"/>
        </w:rPr>
        <w:t xml:space="preserve"> В фазе прогрессирования</w:t>
      </w:r>
      <w:r w:rsidRPr="007064D4">
        <w:rPr>
          <w:rFonts w:ascii="Times New Roman" w:hAnsi="Times New Roman"/>
          <w:sz w:val="28"/>
        </w:rPr>
        <w:t xml:space="preserve"> оно назначается независимо от уровня </w:t>
      </w:r>
      <w:r w:rsidRPr="007064D4">
        <w:rPr>
          <w:rFonts w:ascii="Times New Roman" w:hAnsi="Times New Roman"/>
          <w:sz w:val="28"/>
          <w:lang w:val="en-US"/>
        </w:rPr>
        <w:t>CD</w:t>
      </w:r>
      <w:r w:rsidRPr="007064D4">
        <w:rPr>
          <w:rFonts w:ascii="Times New Roman" w:hAnsi="Times New Roman"/>
          <w:sz w:val="28"/>
        </w:rPr>
        <w:t>4 и РНК</w:t>
      </w:r>
      <w:r w:rsidRPr="007064D4">
        <w:rPr>
          <w:rStyle w:val="6"/>
          <w:b w:val="0"/>
          <w:sz w:val="28"/>
          <w:szCs w:val="22"/>
        </w:rPr>
        <w:t xml:space="preserve"> ВИЧ.</w:t>
      </w:r>
    </w:p>
    <w:p w14:paraId="7E21A7B9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Style w:val="6"/>
          <w:b w:val="0"/>
          <w:sz w:val="28"/>
          <w:szCs w:val="22"/>
        </w:rPr>
      </w:pPr>
      <w:r w:rsidRPr="007064D4">
        <w:rPr>
          <w:rStyle w:val="6"/>
          <w:b w:val="0"/>
          <w:sz w:val="28"/>
          <w:szCs w:val="22"/>
        </w:rPr>
        <w:t>В стадии 4В</w:t>
      </w:r>
      <w:r w:rsidRPr="007064D4">
        <w:rPr>
          <w:rFonts w:ascii="Times New Roman" w:hAnsi="Times New Roman"/>
          <w:sz w:val="28"/>
        </w:rPr>
        <w:t xml:space="preserve"> показания к назначению противоретровирусной терапии те же, что и стадии</w:t>
      </w:r>
      <w:r w:rsidRPr="007064D4">
        <w:rPr>
          <w:rStyle w:val="6"/>
          <w:b w:val="0"/>
          <w:sz w:val="28"/>
          <w:szCs w:val="22"/>
        </w:rPr>
        <w:t xml:space="preserve"> 4Б.</w:t>
      </w:r>
    </w:p>
    <w:p w14:paraId="6C2C4E01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Style w:val="6"/>
          <w:b w:val="0"/>
          <w:sz w:val="28"/>
          <w:szCs w:val="22"/>
        </w:rPr>
        <w:t>В стадии 5</w:t>
      </w:r>
      <w:r w:rsidRPr="007064D4">
        <w:rPr>
          <w:rFonts w:ascii="Times New Roman" w:hAnsi="Times New Roman"/>
          <w:sz w:val="28"/>
        </w:rPr>
        <w:t xml:space="preserve"> противоретровирусная терапия не проводится.</w:t>
      </w:r>
    </w:p>
    <w:p w14:paraId="7AB9687B" w14:textId="77777777" w:rsidR="00C508B8" w:rsidRPr="007064D4" w:rsidRDefault="00C508B8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5EA3B15" w14:textId="77777777" w:rsidR="00C508B8" w:rsidRPr="007064D4" w:rsidRDefault="007064D4" w:rsidP="00DA6BA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C508B8" w:rsidRPr="007064D4">
        <w:rPr>
          <w:rFonts w:ascii="Times New Roman" w:hAnsi="Times New Roman"/>
          <w:sz w:val="28"/>
        </w:rPr>
        <w:lastRenderedPageBreak/>
        <w:t>Противовирусные препараты и схема наз</w:t>
      </w:r>
      <w:r>
        <w:rPr>
          <w:rFonts w:ascii="Times New Roman" w:hAnsi="Times New Roman"/>
          <w:sz w:val="28"/>
        </w:rPr>
        <w:t>начения противовирусной терапии</w:t>
      </w:r>
    </w:p>
    <w:p w14:paraId="75E96CF7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14:paraId="170645DB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В настоящее время в качестве агентов, воздействующих на ВИЧ, применяются ингибиторы обратной транскриптазы ВИЧ, ингибиторы протеазы ВИЧ, используемые для специфической противоретровирусной терапии ВИЧ-инфекции, а также обладающие неспецифической противовирусной активностью препараты из группы индукторов интерферонов.</w:t>
      </w:r>
    </w:p>
    <w:p w14:paraId="66B29B6D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В России по положению на конец 2000 года разрешено к применению 13 противоретровирусных препаратов, в том числе 7 ингибиторов обратной транскриптазы ВИЧ из группы нуклеозидных аналогов, 2 ингибитора обратной транскриптазы, не являющихся нуклеозидными аналогами, и 4 препарата из группы ингибиторов протеазы ВИЧ.</w:t>
      </w:r>
    </w:p>
    <w:p w14:paraId="6D019FA1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Противоретровирусные препараты могут использоваться в виде монотерапии (лечение одним препаратом, чаще ингибитором обратной транскриптазы), битерапии (применение двух препаратов из группы ингибиторов обратной транскриптазы) и комбинированной терапии (сочетание ингибиторов обратной транскриптазы ВИЧ с ингибиторами протеазы ВИЧ).</w:t>
      </w:r>
    </w:p>
    <w:p w14:paraId="7255C711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Наиболее эффективной в настоящее время является так называемая «высокоинтенсивная противоретровирусная терапия» (иногда ее называют «интенсивной», «высоко агрессивной», «тяжелой», «комбинированной» терапией), обычно она проводится в виде гритерапии (два препарата ингибитора обратной транскриптазы из группы нуклеозидных аналогов и один препарат из группы ненуклеозидных ингибиторов обратной транскриптазы или ингибитор протеазы). Более интенсивные схемы применяются при неэффективности ранее проводимой терапии. </w:t>
      </w:r>
    </w:p>
    <w:p w14:paraId="5FC2C073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При решении вопроса о назначении высокоинтенсивной противоретровирусной терапии, неадекватное проведение которой </w:t>
      </w:r>
      <w:r w:rsidRPr="007064D4">
        <w:rPr>
          <w:rFonts w:ascii="Times New Roman" w:hAnsi="Times New Roman"/>
          <w:sz w:val="28"/>
        </w:rPr>
        <w:lastRenderedPageBreak/>
        <w:t>сопряжено с риском формирования штаммов вируса, устойчивых сразу к нескольким лекарственным препаратам, помимо медицинских критериев необходимо учитывать и социально-психологические критерии — готовность и способность пациента пройти назначенное лечение и связанные с ним обследования в полном объеме.</w:t>
      </w:r>
    </w:p>
    <w:p w14:paraId="4D5DDD8F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Для успеха противоретровирусной терапии крайне важно своевременное ее назначение и выбор оптимальной, с точки зрения эффективности и переносимости, схемы.</w:t>
      </w:r>
    </w:p>
    <w:p w14:paraId="2509925D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Поскольку для успеха противоретровирусной терапии ВИЧ-инфекции особенно важно максимально</w:t>
      </w:r>
      <w:r w:rsidRPr="007064D4">
        <w:rPr>
          <w:rStyle w:val="7"/>
          <w:sz w:val="28"/>
          <w:szCs w:val="22"/>
        </w:rPr>
        <w:t xml:space="preserve"> избегать</w:t>
      </w:r>
      <w:r w:rsidRPr="007064D4">
        <w:rPr>
          <w:rFonts w:ascii="Times New Roman" w:hAnsi="Times New Roman"/>
          <w:sz w:val="28"/>
        </w:rPr>
        <w:t xml:space="preserve"> любых нарушений приема лекарств, при выборе терапевтической схемы приходится учитывать удобства приема препаратов пациентом, а также его способность и желание проводить лечение строго в соответствии с назначенной схемой. При прочих равных условиях предпочтение следует отдавать схемам, связанным с меньшим числом применяемых таблеток (капсул) и отсутствием необходимости приема лекарств во время рабочего дня.</w:t>
      </w:r>
    </w:p>
    <w:p w14:paraId="7B40C456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Немаловажное значение имеют цена входящих в терапевтическую схему препаратов и надежность их поставок. Поэтому выбор схем терапии следует определять в соответствии с имеющимися ресурсами. </w:t>
      </w:r>
    </w:p>
    <w:p w14:paraId="7EB90D2D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В настоящее время рекомендуется назначать противоретровирусные препараты по схемам высокоинтенсивной терапии, но если по каким-либо причинам проведение оптимально эффективной схемы лечения невозможно, назначается менее интенсивная схема.</w:t>
      </w:r>
    </w:p>
    <w:p w14:paraId="1C3B73F5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14:paraId="2FDC342E" w14:textId="77777777" w:rsidR="00C508B8" w:rsidRPr="007064D4" w:rsidRDefault="007064D4" w:rsidP="007064D4">
      <w:pPr>
        <w:pStyle w:val="a3"/>
        <w:spacing w:after="0" w:line="360" w:lineRule="auto"/>
        <w:ind w:left="0" w:firstLine="7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 Противовирусные препараты</w:t>
      </w:r>
    </w:p>
    <w:p w14:paraId="2DCA88B3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14:paraId="4DEB1983" w14:textId="77777777" w:rsidR="00C508B8" w:rsidRPr="007064D4" w:rsidRDefault="00C508B8" w:rsidP="00DA6BA2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Нуклеозидные ингибиторы обратной транскриптазы.</w:t>
      </w:r>
    </w:p>
    <w:p w14:paraId="4F3E924D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Подавляют нормальное функционирование вирусного фермента обратной транскриптазы, что приводит к подавлению репликации ВИЧ. </w:t>
      </w:r>
    </w:p>
    <w:p w14:paraId="2E7F7A67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lastRenderedPageBreak/>
        <w:t>Нуклеозидные ингибиторы прочнее связываются с обратной транскриптазой, чем с обычными ДНК-полимеразами клетки. Это и обеспечивает их относительно избирательный эффект на вирус, анне на клетку.</w:t>
      </w:r>
    </w:p>
    <w:p w14:paraId="6B878081" w14:textId="77777777" w:rsidR="00C508B8" w:rsidRPr="007064D4" w:rsidRDefault="00C508B8" w:rsidP="00DA6B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Абакавир </w:t>
      </w:r>
      <w:r w:rsidRPr="007064D4">
        <w:rPr>
          <w:rFonts w:ascii="Times New Roman" w:hAnsi="Times New Roman"/>
          <w:sz w:val="28"/>
          <w:lang w:val="en-US"/>
        </w:rPr>
        <w:t xml:space="preserve">ABC </w:t>
      </w:r>
      <w:r w:rsidRPr="007064D4">
        <w:rPr>
          <w:rFonts w:ascii="Times New Roman" w:hAnsi="Times New Roman"/>
          <w:sz w:val="28"/>
        </w:rPr>
        <w:t>Зиаген.</w:t>
      </w:r>
    </w:p>
    <w:p w14:paraId="4859D2D1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  <w:szCs w:val="24"/>
          <w:lang w:eastAsia="ru-RU"/>
        </w:rPr>
        <w:t>Способ применения и дозы:</w:t>
      </w:r>
    </w:p>
    <w:p w14:paraId="38F982CE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iCs/>
          <w:sz w:val="28"/>
          <w:szCs w:val="24"/>
          <w:lang w:eastAsia="ru-RU"/>
        </w:rPr>
        <w:t>Внутрь,</w:t>
      </w:r>
      <w:r w:rsidRPr="007064D4">
        <w:rPr>
          <w:rFonts w:ascii="Times New Roman" w:hAnsi="Times New Roman"/>
          <w:sz w:val="28"/>
          <w:szCs w:val="24"/>
          <w:lang w:eastAsia="ru-RU"/>
        </w:rPr>
        <w:t xml:space="preserve"> независимо от приема пищи, в строго определенные часы, взрослым и подросткам старше 12 лет — по 1 табл. (300 мг) или 15 мл раствора (при неумении или невозможности глотать таблетки) 2 раза в сутки, детям от 3 мес. до 12 лет — 8 мг/кг массы тела 2 раза в сутки, но не более 600 мг.</w:t>
      </w:r>
    </w:p>
    <w:p w14:paraId="571BDB5F" w14:textId="77777777" w:rsidR="00C508B8" w:rsidRPr="007064D4" w:rsidRDefault="00C508B8" w:rsidP="00DA6B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iCs/>
          <w:sz w:val="28"/>
        </w:rPr>
        <w:t xml:space="preserve">Диданозин </w:t>
      </w:r>
      <w:r w:rsidRPr="007064D4">
        <w:rPr>
          <w:rFonts w:ascii="Times New Roman" w:hAnsi="Times New Roman"/>
          <w:iCs/>
          <w:sz w:val="28"/>
          <w:lang w:val="en-US"/>
        </w:rPr>
        <w:t>ddl</w:t>
      </w:r>
      <w:r w:rsidRPr="007064D4">
        <w:rPr>
          <w:rFonts w:ascii="Times New Roman" w:hAnsi="Times New Roman"/>
          <w:iCs/>
          <w:sz w:val="28"/>
        </w:rPr>
        <w:t xml:space="preserve"> Видекс.</w:t>
      </w:r>
    </w:p>
    <w:p w14:paraId="62BBB0BD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  <w:szCs w:val="24"/>
          <w:lang w:eastAsia="ru-RU"/>
        </w:rPr>
        <w:t>Способ применения и дозы:</w:t>
      </w:r>
    </w:p>
    <w:p w14:paraId="55782BB5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iCs/>
          <w:sz w:val="28"/>
          <w:szCs w:val="24"/>
          <w:lang w:eastAsia="ru-RU"/>
        </w:rPr>
        <w:t>Внутрь,</w:t>
      </w:r>
      <w:r w:rsidRPr="007064D4">
        <w:rPr>
          <w:rFonts w:ascii="Times New Roman" w:hAnsi="Times New Roman"/>
          <w:sz w:val="28"/>
          <w:szCs w:val="24"/>
          <w:lang w:eastAsia="ru-RU"/>
        </w:rPr>
        <w:t xml:space="preserve"> натощак. Взрослым каждые 12 ч: при массе тела до 60 кг — 167 мг порошка или 125 мг в таблетке, 60–74 кг — 250 мг порошка или 200 мг в таблетках, свыше 75 кг — 375 мг порошка или 300 мг в таблетках. Детям (старше 8 мес): дозу рассчитывает врач по площади поверхности тела, обычно — 25–100 мг каждые 8–12 ч. Больным анурией (находящимся на диализе) используют 1/4 общей суточной дозы 1 раз в сутки.</w:t>
      </w:r>
    </w:p>
    <w:p w14:paraId="7E31B1EA" w14:textId="77777777" w:rsidR="00C508B8" w:rsidRPr="007064D4" w:rsidRDefault="00C508B8" w:rsidP="00DA6B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  <w:szCs w:val="24"/>
          <w:lang w:eastAsia="ru-RU"/>
        </w:rPr>
        <w:t xml:space="preserve">Зальцитабин </w:t>
      </w:r>
      <w:r w:rsidRPr="007064D4">
        <w:rPr>
          <w:rFonts w:ascii="Times New Roman" w:hAnsi="Times New Roman"/>
          <w:sz w:val="28"/>
          <w:szCs w:val="24"/>
          <w:lang w:val="en-US" w:eastAsia="ru-RU"/>
        </w:rPr>
        <w:t>ddC</w:t>
      </w:r>
      <w:r w:rsidRPr="007064D4">
        <w:rPr>
          <w:rFonts w:ascii="Times New Roman" w:hAnsi="Times New Roman"/>
          <w:sz w:val="28"/>
          <w:szCs w:val="24"/>
          <w:lang w:eastAsia="ru-RU"/>
        </w:rPr>
        <w:t xml:space="preserve"> Хивид.</w:t>
      </w:r>
    </w:p>
    <w:p w14:paraId="5383652D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  <w:szCs w:val="24"/>
          <w:lang w:eastAsia="ru-RU"/>
        </w:rPr>
        <w:t>Способ применения и дозы:</w:t>
      </w:r>
    </w:p>
    <w:p w14:paraId="72CD6342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Внутрь. Взрослым с клинически выраженной стадией ВИЧ-инфекции - по 0,75 мг каждые 8 ч (монотерапия). Суточная доза 2,25 мг. Терапию первичной инфекции рекомендуется проводить как минимум 6 мес. Комбинированная терапия с Зидовудином: 1 табл. по 0,75 мг Зальцитабина внутрь вместе с 200 мг зидовудина каждые 8 ч (суточные дозы: 2,25 мг Зальцитабина и 600 мг зидовудина).</w:t>
      </w:r>
    </w:p>
    <w:p w14:paraId="4C65DB1B" w14:textId="77777777" w:rsidR="00C508B8" w:rsidRPr="007064D4" w:rsidRDefault="00C508B8" w:rsidP="00DA6B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Ламивудин ЗТС Эпивир.</w:t>
      </w:r>
    </w:p>
    <w:p w14:paraId="7A9365A9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Способ применения и дозы:</w:t>
      </w:r>
    </w:p>
    <w:p w14:paraId="03AFEFD9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iCs/>
          <w:sz w:val="28"/>
        </w:rPr>
        <w:lastRenderedPageBreak/>
        <w:t>Внутрь.</w:t>
      </w:r>
      <w:r w:rsidRPr="007064D4">
        <w:rPr>
          <w:rFonts w:ascii="Times New Roman" w:hAnsi="Times New Roman"/>
          <w:sz w:val="28"/>
        </w:rPr>
        <w:t xml:space="preserve"> Взрослые и подростки (12–16 лет): 150 мг 2 раза в сутки, при массе тела менее 50 кг — 2 мг/кг 2 раза в сутки; детям (от 3 мес до 12 лет) из расчета 4 мг/кг 2 раза в сутки, максимальная суточная доза 300 мг. Назначается только в комбинации с Зидовудином.</w:t>
      </w:r>
    </w:p>
    <w:p w14:paraId="0F90F73B" w14:textId="77777777" w:rsidR="00C508B8" w:rsidRPr="007064D4" w:rsidRDefault="00C508B8" w:rsidP="00DA6B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Зидовудин </w:t>
      </w:r>
      <w:r w:rsidRPr="007064D4">
        <w:rPr>
          <w:rFonts w:ascii="Times New Roman" w:hAnsi="Times New Roman"/>
          <w:sz w:val="28"/>
          <w:lang w:val="en-US"/>
        </w:rPr>
        <w:t>AZT, ZDV</w:t>
      </w:r>
      <w:r w:rsidRPr="007064D4">
        <w:rPr>
          <w:rFonts w:ascii="Times New Roman" w:hAnsi="Times New Roman"/>
          <w:sz w:val="28"/>
        </w:rPr>
        <w:t xml:space="preserve"> Ретровир.</w:t>
      </w:r>
    </w:p>
    <w:p w14:paraId="47694A08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Способ применения и дозы:</w:t>
      </w:r>
    </w:p>
    <w:p w14:paraId="2D49E634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iCs/>
          <w:sz w:val="28"/>
        </w:rPr>
        <w:t>Внутрь.</w:t>
      </w:r>
      <w:r w:rsidRPr="007064D4">
        <w:rPr>
          <w:rFonts w:ascii="Times New Roman" w:hAnsi="Times New Roman"/>
          <w:sz w:val="28"/>
        </w:rPr>
        <w:t xml:space="preserve"> Взрослым, начальная доза — по 200 мг каждые 4 ч (1200 мг/сут). Диапазон дозировок — 500–1500 мг/сут. Поддерживающая доза — 1000 мг в день в 4–5 приемов.</w:t>
      </w:r>
    </w:p>
    <w:p w14:paraId="071135CE" w14:textId="77777777" w:rsidR="00C508B8" w:rsidRPr="007064D4" w:rsidRDefault="00C508B8" w:rsidP="00DA6B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iCs/>
          <w:sz w:val="28"/>
        </w:rPr>
        <w:t xml:space="preserve">Ставудин </w:t>
      </w:r>
      <w:r w:rsidRPr="007064D4">
        <w:rPr>
          <w:rFonts w:ascii="Times New Roman" w:hAnsi="Times New Roman"/>
          <w:iCs/>
          <w:sz w:val="28"/>
          <w:lang w:val="en-US"/>
        </w:rPr>
        <w:t xml:space="preserve">d4T </w:t>
      </w:r>
      <w:r w:rsidRPr="007064D4">
        <w:rPr>
          <w:rFonts w:ascii="Times New Roman" w:hAnsi="Times New Roman"/>
          <w:iCs/>
          <w:sz w:val="28"/>
        </w:rPr>
        <w:t>Зерит.</w:t>
      </w:r>
    </w:p>
    <w:p w14:paraId="3A49DC4E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</w:rPr>
      </w:pPr>
      <w:r w:rsidRPr="007064D4">
        <w:rPr>
          <w:rFonts w:ascii="Times New Roman" w:hAnsi="Times New Roman"/>
          <w:iCs/>
          <w:sz w:val="28"/>
        </w:rPr>
        <w:t>Способ применения и дозы:</w:t>
      </w:r>
    </w:p>
    <w:p w14:paraId="3E956637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iCs/>
          <w:sz w:val="28"/>
        </w:rPr>
        <w:t>Внутрь</w:t>
      </w:r>
      <w:r w:rsidRPr="007064D4">
        <w:rPr>
          <w:rFonts w:ascii="Times New Roman" w:hAnsi="Times New Roman"/>
          <w:sz w:val="28"/>
        </w:rPr>
        <w:t xml:space="preserve"> назначают взрослым в дозах по 30–40 мг 2 раза в сутки в зависимости от массы тела. В случае токсических проявлений препарат следует временно отменить, затем принимать в меньшей дозе — по 15–20 мг 2 раза в сутки. Детям массой менее 30 кг Ставудин назначают в дозе 1 мг/кг/сут, при большей массе тела используется дозировка для взрослых; используется для длительной (до 2 лет) терапии.</w:t>
      </w:r>
    </w:p>
    <w:p w14:paraId="047F2992" w14:textId="77777777" w:rsidR="00C508B8" w:rsidRPr="007064D4" w:rsidRDefault="00C508B8" w:rsidP="00DA6B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Тенофовир </w:t>
      </w:r>
      <w:r w:rsidRPr="007064D4">
        <w:rPr>
          <w:rFonts w:ascii="Times New Roman" w:hAnsi="Times New Roman"/>
          <w:sz w:val="28"/>
          <w:lang w:val="en-US"/>
        </w:rPr>
        <w:t xml:space="preserve">TDF </w:t>
      </w:r>
      <w:r w:rsidRPr="007064D4">
        <w:rPr>
          <w:rFonts w:ascii="Times New Roman" w:hAnsi="Times New Roman"/>
          <w:sz w:val="28"/>
        </w:rPr>
        <w:t>Вирид.</w:t>
      </w:r>
    </w:p>
    <w:p w14:paraId="1D6A747F" w14:textId="77777777" w:rsidR="00C508B8" w:rsidRPr="007064D4" w:rsidRDefault="00C508B8" w:rsidP="00DA6B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Эмтрицитабин </w:t>
      </w:r>
      <w:r w:rsidRPr="007064D4">
        <w:rPr>
          <w:rFonts w:ascii="Times New Roman" w:hAnsi="Times New Roman"/>
          <w:sz w:val="28"/>
          <w:lang w:val="en-US"/>
        </w:rPr>
        <w:t>FTC</w:t>
      </w:r>
      <w:r w:rsidRPr="007064D4">
        <w:rPr>
          <w:rFonts w:ascii="Times New Roman" w:hAnsi="Times New Roman"/>
          <w:sz w:val="28"/>
        </w:rPr>
        <w:t xml:space="preserve"> Эмтрива.</w:t>
      </w:r>
    </w:p>
    <w:p w14:paraId="1803F74B" w14:textId="77777777" w:rsidR="00C508B8" w:rsidRPr="007064D4" w:rsidRDefault="00C508B8" w:rsidP="00DA6B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Эпзиком </w:t>
      </w:r>
      <w:r w:rsidRPr="007064D4">
        <w:rPr>
          <w:rFonts w:ascii="Times New Roman" w:hAnsi="Times New Roman"/>
          <w:sz w:val="28"/>
          <w:lang w:val="en-US"/>
        </w:rPr>
        <w:t>KVX</w:t>
      </w:r>
      <w:r w:rsidRPr="007064D4">
        <w:rPr>
          <w:rFonts w:ascii="Times New Roman" w:hAnsi="Times New Roman"/>
          <w:sz w:val="28"/>
        </w:rPr>
        <w:t>, ЗТС/</w:t>
      </w:r>
      <w:r w:rsidRPr="007064D4">
        <w:rPr>
          <w:rFonts w:ascii="Times New Roman" w:hAnsi="Times New Roman"/>
          <w:sz w:val="28"/>
          <w:lang w:val="en-US"/>
        </w:rPr>
        <w:t>ABC</w:t>
      </w:r>
      <w:r w:rsidRPr="007064D4">
        <w:rPr>
          <w:rFonts w:ascii="Times New Roman" w:hAnsi="Times New Roman"/>
          <w:sz w:val="28"/>
        </w:rPr>
        <w:t xml:space="preserve"> Абакавир + Ламивудин.</w:t>
      </w:r>
    </w:p>
    <w:p w14:paraId="6B32B2D6" w14:textId="77777777" w:rsidR="00C508B8" w:rsidRPr="007064D4" w:rsidRDefault="00C508B8" w:rsidP="00DA6B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 Трувада </w:t>
      </w:r>
      <w:r w:rsidRPr="007064D4">
        <w:rPr>
          <w:rFonts w:ascii="Times New Roman" w:hAnsi="Times New Roman"/>
          <w:sz w:val="28"/>
          <w:lang w:val="en-US"/>
        </w:rPr>
        <w:t>TVD</w:t>
      </w:r>
      <w:r w:rsidRPr="007064D4">
        <w:rPr>
          <w:rFonts w:ascii="Times New Roman" w:hAnsi="Times New Roman"/>
          <w:sz w:val="28"/>
        </w:rPr>
        <w:t xml:space="preserve">, </w:t>
      </w:r>
      <w:r w:rsidRPr="007064D4">
        <w:rPr>
          <w:rFonts w:ascii="Times New Roman" w:hAnsi="Times New Roman"/>
          <w:sz w:val="28"/>
          <w:lang w:val="en-US"/>
        </w:rPr>
        <w:t>TDF</w:t>
      </w:r>
      <w:r w:rsidRPr="007064D4">
        <w:rPr>
          <w:rFonts w:ascii="Times New Roman" w:hAnsi="Times New Roman"/>
          <w:sz w:val="28"/>
        </w:rPr>
        <w:t>/</w:t>
      </w:r>
      <w:r w:rsidRPr="007064D4">
        <w:rPr>
          <w:rFonts w:ascii="Times New Roman" w:hAnsi="Times New Roman"/>
          <w:sz w:val="28"/>
          <w:lang w:val="en-US"/>
        </w:rPr>
        <w:t>FTC</w:t>
      </w:r>
      <w:r w:rsidRPr="007064D4">
        <w:rPr>
          <w:rFonts w:ascii="Times New Roman" w:hAnsi="Times New Roman"/>
          <w:sz w:val="28"/>
        </w:rPr>
        <w:t xml:space="preserve"> Тенофовир + Эмтрицитабин.</w:t>
      </w:r>
    </w:p>
    <w:p w14:paraId="1303BD99" w14:textId="77777777" w:rsidR="00C508B8" w:rsidRPr="007064D4" w:rsidRDefault="00C508B8" w:rsidP="00DA6B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Комбивир </w:t>
      </w:r>
      <w:r w:rsidRPr="007064D4">
        <w:rPr>
          <w:rFonts w:ascii="Times New Roman" w:hAnsi="Times New Roman"/>
          <w:sz w:val="28"/>
          <w:lang w:val="en-US"/>
        </w:rPr>
        <w:t>CBV</w:t>
      </w:r>
      <w:r w:rsidRPr="007064D4">
        <w:rPr>
          <w:rFonts w:ascii="Times New Roman" w:hAnsi="Times New Roman"/>
          <w:sz w:val="28"/>
        </w:rPr>
        <w:t xml:space="preserve">, </w:t>
      </w:r>
      <w:r w:rsidRPr="007064D4">
        <w:rPr>
          <w:rFonts w:ascii="Times New Roman" w:hAnsi="Times New Roman"/>
          <w:sz w:val="28"/>
          <w:lang w:val="en-US"/>
        </w:rPr>
        <w:t>ZDV</w:t>
      </w:r>
      <w:r w:rsidRPr="007064D4">
        <w:rPr>
          <w:rFonts w:ascii="Times New Roman" w:hAnsi="Times New Roman"/>
          <w:sz w:val="28"/>
        </w:rPr>
        <w:t>/ЗТС Зидовудин + Ламивудин.</w:t>
      </w:r>
    </w:p>
    <w:p w14:paraId="118D41D2" w14:textId="77777777" w:rsidR="00C508B8" w:rsidRPr="007064D4" w:rsidRDefault="00C508B8" w:rsidP="00DA6BA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Тризивир </w:t>
      </w:r>
      <w:r w:rsidRPr="007064D4">
        <w:rPr>
          <w:rFonts w:ascii="Times New Roman" w:hAnsi="Times New Roman"/>
          <w:sz w:val="28"/>
          <w:lang w:val="en-US"/>
        </w:rPr>
        <w:t>TZV</w:t>
      </w:r>
      <w:r w:rsidRPr="007064D4">
        <w:rPr>
          <w:rFonts w:ascii="Times New Roman" w:hAnsi="Times New Roman"/>
          <w:sz w:val="28"/>
        </w:rPr>
        <w:t xml:space="preserve">, </w:t>
      </w:r>
      <w:r w:rsidRPr="007064D4">
        <w:rPr>
          <w:rFonts w:ascii="Times New Roman" w:hAnsi="Times New Roman"/>
          <w:sz w:val="28"/>
          <w:lang w:val="en-US"/>
        </w:rPr>
        <w:t>ZDV</w:t>
      </w:r>
      <w:r w:rsidRPr="007064D4">
        <w:rPr>
          <w:rFonts w:ascii="Times New Roman" w:hAnsi="Times New Roman"/>
          <w:sz w:val="28"/>
        </w:rPr>
        <w:t>/ЗТС/</w:t>
      </w:r>
      <w:r w:rsidRPr="007064D4">
        <w:rPr>
          <w:rFonts w:ascii="Times New Roman" w:hAnsi="Times New Roman"/>
          <w:sz w:val="28"/>
          <w:lang w:val="en-US"/>
        </w:rPr>
        <w:t>ABC</w:t>
      </w:r>
      <w:r w:rsidRPr="007064D4">
        <w:rPr>
          <w:rFonts w:ascii="Times New Roman" w:hAnsi="Times New Roman"/>
          <w:sz w:val="28"/>
        </w:rPr>
        <w:t xml:space="preserve"> Зидовудин + Ламивудин + Абакавир.</w:t>
      </w:r>
    </w:p>
    <w:p w14:paraId="7322C158" w14:textId="77777777" w:rsidR="00C508B8" w:rsidRPr="007064D4" w:rsidRDefault="00C508B8" w:rsidP="00DA6BA2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Ненуклеозидные ингибиторы обратной транскриптазы.</w:t>
      </w:r>
    </w:p>
    <w:p w14:paraId="176045AE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Напрямую связываются с обратной транскриптазой в непосредственной близости от участка присоединения к ней нуклеозидов. Образовавшийся комплекс блокирует участок связывания обратной транскриптазы, в результате фермент связывается с меньшим числом нуклеозидов, и процесс полимеризации существенно замедляется.</w:t>
      </w:r>
    </w:p>
    <w:p w14:paraId="635DEFA9" w14:textId="77777777" w:rsidR="00C508B8" w:rsidRPr="007064D4" w:rsidRDefault="00C508B8" w:rsidP="00DA6BA2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lastRenderedPageBreak/>
        <w:t xml:space="preserve">Делавирдин </w:t>
      </w:r>
      <w:r w:rsidRPr="007064D4">
        <w:rPr>
          <w:rFonts w:ascii="Times New Roman" w:hAnsi="Times New Roman"/>
          <w:sz w:val="28"/>
          <w:lang w:val="en-US"/>
        </w:rPr>
        <w:t>DLV</w:t>
      </w:r>
      <w:r w:rsidRPr="007064D4">
        <w:rPr>
          <w:rFonts w:ascii="Times New Roman" w:hAnsi="Times New Roman"/>
          <w:sz w:val="28"/>
        </w:rPr>
        <w:t xml:space="preserve"> Рескриптор.</w:t>
      </w:r>
    </w:p>
    <w:p w14:paraId="25C0233A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Способ применения и дозы:</w:t>
      </w:r>
    </w:p>
    <w:p w14:paraId="57143313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Назначают внутрь по 0,1г каждые 8 ч.</w:t>
      </w:r>
    </w:p>
    <w:p w14:paraId="3CF832EC" w14:textId="77777777" w:rsidR="00C508B8" w:rsidRPr="007064D4" w:rsidRDefault="00C508B8" w:rsidP="00DA6BA2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Невирапин </w:t>
      </w:r>
      <w:r w:rsidRPr="007064D4">
        <w:rPr>
          <w:rFonts w:ascii="Times New Roman" w:hAnsi="Times New Roman"/>
          <w:sz w:val="28"/>
          <w:lang w:val="en-US"/>
        </w:rPr>
        <w:t>NVP</w:t>
      </w:r>
      <w:r w:rsidRPr="007064D4">
        <w:rPr>
          <w:rFonts w:ascii="Times New Roman" w:hAnsi="Times New Roman"/>
          <w:sz w:val="28"/>
        </w:rPr>
        <w:t xml:space="preserve"> Вирамун.</w:t>
      </w:r>
    </w:p>
    <w:p w14:paraId="18C66B77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Внутрь. Суточная доза составляет 200 мг 1 раз/сут в течение первых 14 дней (вводный период), затем дозу увеличивают до 200 мг 2 раза/сут (в комбинации с антиретровирусными препаратами).</w:t>
      </w:r>
    </w:p>
    <w:p w14:paraId="0F158502" w14:textId="77777777" w:rsidR="00C508B8" w:rsidRPr="007064D4" w:rsidRDefault="00C508B8" w:rsidP="00DA6BA2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Эфавиренз </w:t>
      </w:r>
      <w:r w:rsidRPr="007064D4">
        <w:rPr>
          <w:rFonts w:ascii="Times New Roman" w:hAnsi="Times New Roman"/>
          <w:sz w:val="28"/>
          <w:lang w:val="en-US"/>
        </w:rPr>
        <w:t>EFV</w:t>
      </w:r>
      <w:r w:rsidRPr="007064D4">
        <w:rPr>
          <w:rFonts w:ascii="Times New Roman" w:hAnsi="Times New Roman"/>
          <w:sz w:val="28"/>
        </w:rPr>
        <w:t xml:space="preserve"> Сустива.</w:t>
      </w:r>
    </w:p>
    <w:p w14:paraId="479C49DC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iCs/>
          <w:sz w:val="28"/>
        </w:rPr>
        <w:t>Внутрь,</w:t>
      </w:r>
      <w:r w:rsidRPr="007064D4">
        <w:rPr>
          <w:rFonts w:ascii="Times New Roman" w:hAnsi="Times New Roman"/>
          <w:sz w:val="28"/>
        </w:rPr>
        <w:t xml:space="preserve"> независимо от приема пищи, в сочетании с ингибиторами протеаз и/или нуклеозидными ингибиторами обратной транскриптазы. Взрослым — 600 мг 1 раз в сутки. Подросткам (в возрасте до 17 лет) и детям (старше 3 лет или массой тела ≥ 13 кг) дозу назначают в зависимости от массы тела: 13–15 кг — 200 мг; 15–20 кг — 250 мг, 20–25 кг — 300 мг, 25–32,5 кг — 350 мг, 32,5–40 кг — 400 мг 1 раз в сутки. Детям массой тела более 40 кг — 600 мг 1 раз в сутки. Эфавиренз в капсулах назначают только детям, которые способны легко глотать капсулы.</w:t>
      </w:r>
    </w:p>
    <w:p w14:paraId="51CA563C" w14:textId="77777777" w:rsidR="00C508B8" w:rsidRPr="007064D4" w:rsidRDefault="00C508B8" w:rsidP="00DA6BA2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Ингибиторы протеазы.</w:t>
      </w:r>
    </w:p>
    <w:p w14:paraId="5A5B296A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Зараженная ВИЧ клетка содержит в своем геноме провирус, который способен производить материал для новых вирусов. Первоначально на вирусной РНК синтезируется длинная белковая цепочка. Чтобы получились новые полноценные вирусы, эта цепочка должна разделиться на части – будущие отдельные элементы структуры новых вирусов – с помощью особого фермента, кодируемого вирусным геномом, который называется протеаза. Без этого фермента вирус не способен резать длинную белквую молекулу – предшественник и образовывать полноценные вирусные белки. Естественно, ученые стали искать химические соединения, препятствующие работе протеазы. Появившиеся на этой основе лекарства были отнесены к классу ингибиторов протеазы. Ингибиторы протеазы специфически связываются с участком фермента протеазы, который осуществляет в инфицированной клетке «разрезание» вирусного белка-предшественника. В </w:t>
      </w:r>
      <w:r w:rsidRPr="007064D4">
        <w:rPr>
          <w:rFonts w:ascii="Times New Roman" w:hAnsi="Times New Roman"/>
          <w:sz w:val="28"/>
        </w:rPr>
        <w:lastRenderedPageBreak/>
        <w:t>результате этого фермент перестает работать, и строительство новых вирусных частиц становится невозможным.</w:t>
      </w:r>
    </w:p>
    <w:p w14:paraId="7650BDBE" w14:textId="77777777" w:rsidR="00C508B8" w:rsidRPr="007064D4" w:rsidRDefault="00C508B8" w:rsidP="00DA6BA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Ампренавир APV Агенераза.</w:t>
      </w:r>
    </w:p>
    <w:p w14:paraId="128C13FE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  <w:szCs w:val="24"/>
          <w:lang w:eastAsia="ru-RU"/>
        </w:rPr>
        <w:t>Способ применения и дозы:</w:t>
      </w:r>
    </w:p>
    <w:p w14:paraId="22E7B564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iCs/>
          <w:sz w:val="28"/>
          <w:szCs w:val="24"/>
          <w:lang w:eastAsia="ru-RU"/>
        </w:rPr>
        <w:t>Внутрь,</w:t>
      </w:r>
      <w:r w:rsidRPr="007064D4">
        <w:rPr>
          <w:rFonts w:ascii="Times New Roman" w:hAnsi="Times New Roman"/>
          <w:sz w:val="28"/>
          <w:szCs w:val="24"/>
          <w:lang w:eastAsia="ru-RU"/>
        </w:rPr>
        <w:t xml:space="preserve"> независимо от приема пищи. </w:t>
      </w:r>
      <w:r w:rsidRPr="007064D4">
        <w:rPr>
          <w:rFonts w:ascii="Times New Roman" w:hAnsi="Times New Roman"/>
          <w:iCs/>
          <w:sz w:val="28"/>
          <w:szCs w:val="24"/>
          <w:lang w:eastAsia="ru-RU"/>
        </w:rPr>
        <w:t>Взрослые и подростки старше 13 лет (масса тела более 50 кг):</w:t>
      </w:r>
      <w:r w:rsidRPr="007064D4">
        <w:rPr>
          <w:rFonts w:ascii="Times New Roman" w:hAnsi="Times New Roman"/>
          <w:sz w:val="28"/>
          <w:szCs w:val="24"/>
          <w:lang w:eastAsia="ru-RU"/>
        </w:rPr>
        <w:t xml:space="preserve"> по 1200 мг (капсулы) или по 1400 мг (раствор) 2 раза в сутки. </w:t>
      </w:r>
      <w:r w:rsidRPr="007064D4">
        <w:rPr>
          <w:rFonts w:ascii="Times New Roman" w:hAnsi="Times New Roman"/>
          <w:iCs/>
          <w:sz w:val="28"/>
          <w:szCs w:val="24"/>
          <w:lang w:eastAsia="ru-RU"/>
        </w:rPr>
        <w:t>Дети 4–12 лет и пациенты массой тела менее 50 кг:</w:t>
      </w:r>
      <w:r w:rsidRPr="007064D4">
        <w:rPr>
          <w:rFonts w:ascii="Times New Roman" w:hAnsi="Times New Roman"/>
          <w:sz w:val="28"/>
          <w:szCs w:val="24"/>
          <w:lang w:eastAsia="ru-RU"/>
        </w:rPr>
        <w:t xml:space="preserve"> капсулы — 20 мг/кг 2 раза в сутки или 15 мг/кг 3 раза в сутки; раствор — из расчета 22,5 мг/кг 2 раза в сутки или 17 мг/кг 3 раза в сутки. Максимальная суточная доза — 2400 мг (капсулы), 2800 мг (раствор). На фоне дисфункции печени дозу уменьшают в зависимости от выраженности нарушений: при умеренной степени — по 450 мг (капсулы) или по 513 мг (34 мл раствора) 2 раза в сутки; при выраженной — по 300 мг (капсулы) или по 342 мг (24 мл раствора) 2 раза в сутки.</w:t>
      </w:r>
    </w:p>
    <w:p w14:paraId="2E26870F" w14:textId="77777777" w:rsidR="00C508B8" w:rsidRPr="007064D4" w:rsidRDefault="00C508B8" w:rsidP="00DA6BA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</w:rPr>
        <w:t>Атазанавир ATV Реатаз.</w:t>
      </w:r>
    </w:p>
    <w:p w14:paraId="17181A1A" w14:textId="77777777" w:rsidR="00C508B8" w:rsidRPr="007064D4" w:rsidRDefault="00C508B8" w:rsidP="00DA6BA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</w:rPr>
        <w:t>Индинавир IDV Криксиван.</w:t>
      </w:r>
    </w:p>
    <w:p w14:paraId="12AE0E25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  <w:szCs w:val="24"/>
          <w:lang w:eastAsia="ru-RU"/>
        </w:rPr>
        <w:t>Способ применения и дозы:</w:t>
      </w:r>
    </w:p>
    <w:p w14:paraId="3A616BD9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iCs/>
          <w:sz w:val="28"/>
          <w:szCs w:val="24"/>
          <w:lang w:eastAsia="ru-RU"/>
        </w:rPr>
        <w:t>Внутрь,</w:t>
      </w:r>
      <w:r w:rsidRPr="007064D4">
        <w:rPr>
          <w:rFonts w:ascii="Times New Roman" w:hAnsi="Times New Roman"/>
          <w:sz w:val="28"/>
          <w:szCs w:val="24"/>
          <w:lang w:eastAsia="ru-RU"/>
        </w:rPr>
        <w:t xml:space="preserve"> за 1 ч до или через 2 ч после приема пищи с небольшим количеством воды или др. жидкости (обезжиренное молоко, сок, кофе, чай) или одновременно с приемом легкой пищи (кукурузные хлопья с обезжиренным молоком и сахаром и др.). Рекомендуемая доза — 2,4 г/сут (по 800 мг каждые 8 ч).</w:t>
      </w:r>
    </w:p>
    <w:p w14:paraId="46732578" w14:textId="77777777" w:rsidR="00C508B8" w:rsidRPr="007064D4" w:rsidRDefault="00C508B8" w:rsidP="00DA6BA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</w:rPr>
        <w:t>Лопинавир/ритонавир LPV/r Калетра.</w:t>
      </w:r>
    </w:p>
    <w:p w14:paraId="4A714AEE" w14:textId="77777777" w:rsidR="00C508B8" w:rsidRPr="007064D4" w:rsidRDefault="00C508B8" w:rsidP="00DA6BA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</w:rPr>
        <w:t>Нелфинавир NFV Вирасепт.</w:t>
      </w:r>
    </w:p>
    <w:p w14:paraId="77545A3C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  <w:szCs w:val="24"/>
          <w:lang w:eastAsia="ru-RU"/>
        </w:rPr>
        <w:t>Способ применения и дозы:</w:t>
      </w:r>
    </w:p>
    <w:p w14:paraId="7A169E76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iCs/>
          <w:sz w:val="28"/>
          <w:szCs w:val="24"/>
          <w:lang w:eastAsia="ru-RU"/>
        </w:rPr>
        <w:t>Внутрь,</w:t>
      </w:r>
      <w:r w:rsidRPr="007064D4">
        <w:rPr>
          <w:rFonts w:ascii="Times New Roman" w:hAnsi="Times New Roman"/>
          <w:sz w:val="28"/>
          <w:szCs w:val="24"/>
          <w:lang w:eastAsia="ru-RU"/>
        </w:rPr>
        <w:t xml:space="preserve"> предпочтительно во время еды. Взрослым и детям старше 13 лет — по 750 мг (3 табл. по 350 мг) 3 раза в сутки; детям до 13 лет — по 20–30 мг/кг 3 раза в сутки; при невозможности проглотить таблетку назначают порошок: детям с массой тела от 7,5 до 10 кг — 4 мерные ложки или 1 ч.ложку порошка, от 10 до 12 кг — 5 мерных ложек или 1,25 ч.ложки порошка, от 12 до 15 кг — 6 мерных или 1,5 ч.ложки порошка, от 15 до 20 кг — 2 табл. или 8 мерных (2 ч.ложки) порошка, от 20 до 30 кг — 2 табл. или 3 ч.</w:t>
      </w:r>
      <w:r w:rsidR="007064D4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7064D4">
        <w:rPr>
          <w:rFonts w:ascii="Times New Roman" w:hAnsi="Times New Roman"/>
          <w:sz w:val="28"/>
          <w:szCs w:val="24"/>
          <w:lang w:eastAsia="ru-RU"/>
        </w:rPr>
        <w:t>ложки порошка, от 30 до 40 кг и более — 3 табл. или 4 ч.ложки порошка.</w:t>
      </w:r>
    </w:p>
    <w:p w14:paraId="50CA2002" w14:textId="77777777" w:rsidR="00C508B8" w:rsidRPr="007064D4" w:rsidRDefault="00C508B8" w:rsidP="00DA6BA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</w:rPr>
        <w:t>Ритонавир RTV, /r Норвир.</w:t>
      </w:r>
    </w:p>
    <w:p w14:paraId="753AD267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  <w:szCs w:val="24"/>
          <w:lang w:eastAsia="ru-RU"/>
        </w:rPr>
        <w:t>Способ применения и дозы:</w:t>
      </w:r>
    </w:p>
    <w:p w14:paraId="6CA6A5E9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  <w:szCs w:val="24"/>
          <w:lang w:eastAsia="ru-RU"/>
        </w:rPr>
        <w:t>Внутрь (желательно во время еды). Взрослые — 600 мг 2 раза в день (для уменьшения риска развития побочных действий начинают с 300 мг 2 раза в день, увеличивая на 100 мг ежедневно). У детей начальная доза — 250 мг/м</w:t>
      </w:r>
      <w:r w:rsidRPr="007064D4">
        <w:rPr>
          <w:rFonts w:ascii="Times New Roman" w:hAnsi="Times New Roman"/>
          <w:sz w:val="28"/>
          <w:szCs w:val="24"/>
          <w:vertAlign w:val="superscript"/>
          <w:lang w:eastAsia="ru-RU"/>
        </w:rPr>
        <w:t>2</w:t>
      </w:r>
      <w:r w:rsidRPr="007064D4">
        <w:rPr>
          <w:rFonts w:ascii="Times New Roman" w:hAnsi="Times New Roman"/>
          <w:sz w:val="28"/>
          <w:szCs w:val="24"/>
          <w:lang w:eastAsia="ru-RU"/>
        </w:rPr>
        <w:t>, затем ее увеличивают на 50 мг/м</w:t>
      </w:r>
      <w:r w:rsidRPr="007064D4">
        <w:rPr>
          <w:rFonts w:ascii="Times New Roman" w:hAnsi="Times New Roman"/>
          <w:sz w:val="28"/>
          <w:szCs w:val="24"/>
          <w:vertAlign w:val="superscript"/>
          <w:lang w:eastAsia="ru-RU"/>
        </w:rPr>
        <w:t>2</w:t>
      </w:r>
      <w:r w:rsidRPr="007064D4">
        <w:rPr>
          <w:rFonts w:ascii="Times New Roman" w:hAnsi="Times New Roman"/>
          <w:sz w:val="28"/>
          <w:szCs w:val="24"/>
          <w:lang w:eastAsia="ru-RU"/>
        </w:rPr>
        <w:t xml:space="preserve"> каждые 2–3 дня — до 400 мг/м</w:t>
      </w:r>
      <w:r w:rsidRPr="007064D4">
        <w:rPr>
          <w:rFonts w:ascii="Times New Roman" w:hAnsi="Times New Roman"/>
          <w:sz w:val="28"/>
          <w:szCs w:val="24"/>
          <w:vertAlign w:val="superscript"/>
          <w:lang w:eastAsia="ru-RU"/>
        </w:rPr>
        <w:t>2</w:t>
      </w:r>
      <w:r w:rsidRPr="007064D4">
        <w:rPr>
          <w:rFonts w:ascii="Times New Roman" w:hAnsi="Times New Roman"/>
          <w:sz w:val="28"/>
          <w:szCs w:val="24"/>
          <w:lang w:eastAsia="ru-RU"/>
        </w:rPr>
        <w:t xml:space="preserve"> 2 раза в день. Начинать лечение рекомендуется с монотерапии, через 2 нед добавляют нуклеозидные препараты.</w:t>
      </w:r>
    </w:p>
    <w:p w14:paraId="5037DC72" w14:textId="77777777" w:rsidR="00C508B8" w:rsidRPr="007064D4" w:rsidRDefault="00C508B8" w:rsidP="00DA6BA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</w:rPr>
        <w:t>Саквинавир-INV SQV-INV Инвираза.</w:t>
      </w:r>
    </w:p>
    <w:p w14:paraId="0A10E48C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  <w:szCs w:val="24"/>
          <w:lang w:eastAsia="ru-RU"/>
        </w:rPr>
        <w:t>Способ применения и дозы:</w:t>
      </w:r>
    </w:p>
    <w:p w14:paraId="451C8E40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iCs/>
          <w:sz w:val="28"/>
          <w:szCs w:val="24"/>
          <w:lang w:eastAsia="ru-RU"/>
        </w:rPr>
        <w:t>Внутрь</w:t>
      </w:r>
      <w:r w:rsidRPr="007064D4">
        <w:rPr>
          <w:rFonts w:ascii="Times New Roman" w:hAnsi="Times New Roman"/>
          <w:sz w:val="28"/>
          <w:szCs w:val="24"/>
          <w:lang w:eastAsia="ru-RU"/>
        </w:rPr>
        <w:t xml:space="preserve"> (не позже, чем через 2 ч после еды), по 600 мг 3 раза в сутки. Назначение дозы меньше 1800 мг/сут не рекомендуется. При комбинировании с другими ингибиторами протеазы возможно уменьшение дозы.\</w:t>
      </w:r>
    </w:p>
    <w:p w14:paraId="7389FA59" w14:textId="77777777" w:rsidR="00C508B8" w:rsidRPr="007064D4" w:rsidRDefault="00C508B8" w:rsidP="00DA6BA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</w:rPr>
        <w:t>Типранавир TPV Аптивус.</w:t>
      </w:r>
    </w:p>
    <w:p w14:paraId="0F562504" w14:textId="77777777" w:rsidR="00C508B8" w:rsidRPr="007064D4" w:rsidRDefault="00C508B8" w:rsidP="00DA6BA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</w:rPr>
        <w:t>Фосампренавир FPV Лексива/Тельзир.</w:t>
      </w:r>
    </w:p>
    <w:p w14:paraId="76D6C784" w14:textId="77777777" w:rsidR="00C508B8" w:rsidRPr="007064D4" w:rsidRDefault="00C508B8" w:rsidP="00DA6BA2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7064D4">
        <w:rPr>
          <w:rFonts w:ascii="Times New Roman" w:hAnsi="Times New Roman"/>
          <w:sz w:val="28"/>
        </w:rPr>
        <w:t>Ингибиторы присоединения вируса.</w:t>
      </w:r>
    </w:p>
    <w:p w14:paraId="28B11495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Процесс проникновения ВИЧ в лимфоцит CD4, состоит из трёх основных этапов:</w:t>
      </w:r>
    </w:p>
    <w:p w14:paraId="2C6F54E6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Прикрепление ВИЧ к рецептору — молекуле CD4 (точка приложения для ингибиторов прикрепления).</w:t>
      </w:r>
    </w:p>
    <w:p w14:paraId="4618BAF2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Взаимодействие ВИЧ с корецепторами (точка приложения для блокаторов корецепторов).</w:t>
      </w:r>
    </w:p>
    <w:p w14:paraId="3DC8A304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Слияние ВИЧ с лимфоцитом (точка приложения для ингибиторов слияния).</w:t>
      </w:r>
    </w:p>
    <w:p w14:paraId="5522A6C5" w14:textId="77777777" w:rsidR="00C508B8" w:rsidRPr="007064D4" w:rsidRDefault="00C508B8" w:rsidP="00DA6BA2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Энфувиртид ENF, T-20 Фузеон</w:t>
      </w:r>
    </w:p>
    <w:p w14:paraId="2D64B6FF" w14:textId="77777777" w:rsidR="00C508B8" w:rsidRPr="007064D4" w:rsidRDefault="00C508B8" w:rsidP="00DA6BA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BCD2FE7" w14:textId="77777777" w:rsidR="00C508B8" w:rsidRPr="007064D4" w:rsidRDefault="00C508B8" w:rsidP="00DA6BA2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Ингибиторы процесса встраивания РНК-вируса в геном клетки хозяина.</w:t>
      </w:r>
    </w:p>
    <w:p w14:paraId="59B36D89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Находятся на стадии разработки.</w:t>
      </w:r>
    </w:p>
    <w:p w14:paraId="537DF896" w14:textId="77777777" w:rsidR="007064D4" w:rsidRDefault="007064D4" w:rsidP="007064D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</w:p>
    <w:p w14:paraId="22B667D6" w14:textId="77777777" w:rsidR="00C508B8" w:rsidRPr="007064D4" w:rsidRDefault="007064D4" w:rsidP="007064D4">
      <w:pPr>
        <w:pStyle w:val="a3"/>
        <w:spacing w:after="0" w:line="360" w:lineRule="auto"/>
        <w:ind w:left="0" w:firstLine="7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 </w:t>
      </w:r>
      <w:r w:rsidR="00C508B8" w:rsidRPr="007064D4">
        <w:rPr>
          <w:rFonts w:ascii="Times New Roman" w:hAnsi="Times New Roman"/>
          <w:sz w:val="28"/>
        </w:rPr>
        <w:t xml:space="preserve">Монотерапия ингибиторами обратной транскриптазы нуклеозидных </w:t>
      </w:r>
      <w:r>
        <w:rPr>
          <w:rFonts w:ascii="Times New Roman" w:hAnsi="Times New Roman"/>
          <w:sz w:val="28"/>
        </w:rPr>
        <w:t>аналогов</w:t>
      </w:r>
    </w:p>
    <w:p w14:paraId="4ABA524F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14:paraId="68F48B2C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Монотерапия может применяться по курсовой схеме при невозможности, по каким либо причинам, проведения более интенсивного лечения.</w:t>
      </w:r>
    </w:p>
    <w:p w14:paraId="088BF519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Монотерапия может проводиться по следующим схемам:</w:t>
      </w:r>
    </w:p>
    <w:p w14:paraId="7C4678F3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Тимазид (АЗТ), капсулы по 0,1 г по 2 капсулы 3 раза в день (0,6 г в сутки).</w:t>
      </w:r>
    </w:p>
    <w:p w14:paraId="369AFD4F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Фосфазид (Ф-АЗТ), таблетки по 0,2 г, по 2 таблетки 2 раза в день (0,8 г в сутки) или по I таблетке (0,2 г) 3 раза в день (суточной дозе 0,6 г).</w:t>
      </w:r>
    </w:p>
    <w:p w14:paraId="72F4A36D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При невозможности проведения монотерапии Азидотимидином или Фосфазидом может использоваться 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</w:t>
      </w:r>
      <w:r w:rsidRPr="007064D4">
        <w:rPr>
          <w:rFonts w:ascii="Times New Roman" w:hAnsi="Times New Roman"/>
          <w:sz w:val="28"/>
          <w:lang w:val="en-US"/>
        </w:rPr>
        <w:t>T</w:t>
      </w:r>
      <w:r w:rsidRPr="007064D4">
        <w:rPr>
          <w:rFonts w:ascii="Times New Roman" w:hAnsi="Times New Roman"/>
          <w:sz w:val="28"/>
        </w:rPr>
        <w:t xml:space="preserve"> или, в крайнем случае, </w:t>
      </w:r>
      <w:r w:rsidRPr="007064D4">
        <w:rPr>
          <w:rFonts w:ascii="Times New Roman" w:hAnsi="Times New Roman"/>
          <w:sz w:val="28"/>
          <w:lang w:val="en-US"/>
        </w:rPr>
        <w:t>ddl</w:t>
      </w:r>
      <w:r w:rsidRPr="007064D4">
        <w:rPr>
          <w:rFonts w:ascii="Times New Roman" w:hAnsi="Times New Roman"/>
          <w:sz w:val="28"/>
        </w:rPr>
        <w:t>.</w:t>
      </w:r>
    </w:p>
    <w:p w14:paraId="2E2E83BC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Критерием для смены терапии, как недостаточно эффективной в течение 12 недель от ее начала, может являться хотя бы одно из ниже перечисленных изменений:</w:t>
      </w:r>
    </w:p>
    <w:p w14:paraId="498095F1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• Клиническое прогрессирование ВИЧ-инфекции (переход в фазу прогрессирования или в более позднюю стадию, появление новых вторичных заболеваний) позже, чем через 4 недели от начала лечения. </w:t>
      </w:r>
    </w:p>
    <w:p w14:paraId="650525CD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Style w:val="104"/>
          <w:rFonts w:ascii="Times New Roman" w:hAnsi="Times New Roman" w:cs="Times New Roman"/>
          <w:sz w:val="28"/>
          <w:szCs w:val="24"/>
          <w:u w:val="none"/>
        </w:rPr>
      </w:pPr>
      <w:r w:rsidRPr="007064D4">
        <w:rPr>
          <w:rStyle w:val="104"/>
          <w:rFonts w:ascii="Times New Roman" w:hAnsi="Times New Roman" w:cs="Times New Roman"/>
          <w:sz w:val="28"/>
          <w:szCs w:val="24"/>
          <w:u w:val="none"/>
        </w:rPr>
        <w:t>Клиническая диагностика ВИЧ-инфекции</w:t>
      </w:r>
    </w:p>
    <w:p w14:paraId="11880EDB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Style w:val="104"/>
          <w:rFonts w:ascii="Times New Roman" w:hAnsi="Times New Roman" w:cs="Times New Roman"/>
          <w:sz w:val="28"/>
          <w:szCs w:val="24"/>
          <w:u w:val="none"/>
        </w:rPr>
        <w:t xml:space="preserve">- </w:t>
      </w:r>
      <w:r w:rsidRPr="007064D4">
        <w:rPr>
          <w:rFonts w:ascii="Times New Roman" w:hAnsi="Times New Roman"/>
          <w:sz w:val="28"/>
        </w:rPr>
        <w:t>Снижение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4-лимфоцитов более, чем на 30% от исходного (к моменту начала лечения) уровня (если это не вызвано бактериальным или вирусным заболеванием, не связанным с ВИЧ. или прививкой).</w:t>
      </w:r>
    </w:p>
    <w:p w14:paraId="2BAE91D2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Отсутствие снижения концентрации РНК ВИЧ в крови через 4 недели (если в течение этого времени не было бактериального или вирусного заболевания, не связанного с ВИЧ, или прививки).</w:t>
      </w:r>
    </w:p>
    <w:p w14:paraId="631CE9D9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По окончании 12-недельного курса проводится контрольное обследование.</w:t>
      </w:r>
    </w:p>
    <w:p w14:paraId="67440B63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Если у больного не выявлено клинических признаков ухудшения состояния и прогрессирования болезни, в лечении делается перерыв на 3 месяца, после чего проводится плановое обследование.</w:t>
      </w:r>
    </w:p>
    <w:p w14:paraId="3875C1D6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При возможности лабораторного контроля над эффективностью лечения показаниями к плановому перерыву в лечении могут быть отсутствие снижения количества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4-лимфоцитов и снижение уровня вирусной нагрузки.</w:t>
      </w:r>
    </w:p>
    <w:p w14:paraId="189A05A9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Если в результате этого обследования выявлено клиническое прогрессирование ВИЧ-инфекции (прогрессирование вторичных заболеваний или появление новых, переход в следующую стадию ВИЧ- инфекции), уменьшение количества С04-клеток или отсутствие снижения количества вируса в крови более, чем в три раза, необходимо назначение более интенсивной терапии, а если это невозможно, то альтернативного препарата.</w:t>
      </w:r>
    </w:p>
    <w:p w14:paraId="67D7F2D8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14:paraId="628C2920" w14:textId="77777777" w:rsidR="00C508B8" w:rsidRPr="007064D4" w:rsidRDefault="007064D4" w:rsidP="007064D4">
      <w:pPr>
        <w:pStyle w:val="a3"/>
        <w:spacing w:after="0" w:line="360" w:lineRule="auto"/>
        <w:ind w:left="0" w:firstLine="7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 </w:t>
      </w:r>
      <w:r w:rsidR="00C508B8" w:rsidRPr="007064D4">
        <w:rPr>
          <w:rFonts w:ascii="Times New Roman" w:hAnsi="Times New Roman"/>
          <w:sz w:val="28"/>
        </w:rPr>
        <w:t>Битерапия с применением двух ингибит</w:t>
      </w:r>
      <w:r>
        <w:rPr>
          <w:rFonts w:ascii="Times New Roman" w:hAnsi="Times New Roman"/>
          <w:sz w:val="28"/>
        </w:rPr>
        <w:t>оров обратной транскриптазы ВИЧ</w:t>
      </w:r>
    </w:p>
    <w:p w14:paraId="3612969A" w14:textId="77777777" w:rsidR="007064D4" w:rsidRDefault="007064D4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14:paraId="022873F5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При битерапии с применением двух препаратов из группы ингибиторов обратной транскриптазы нуклеозидных аналогов в настоящее время используется один из препаратов, действующих в активированных клетках (производные Тимидина — АЗТ, Ф-АЗТ, 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</w:t>
      </w:r>
      <w:r w:rsidRPr="007064D4">
        <w:rPr>
          <w:rFonts w:ascii="Times New Roman" w:hAnsi="Times New Roman"/>
          <w:sz w:val="28"/>
          <w:lang w:val="en-US"/>
        </w:rPr>
        <w:t>T</w:t>
      </w:r>
      <w:r w:rsidRPr="007064D4">
        <w:rPr>
          <w:rFonts w:ascii="Times New Roman" w:hAnsi="Times New Roman"/>
          <w:sz w:val="28"/>
        </w:rPr>
        <w:t xml:space="preserve">), и один из препаратов, действующих в неактивированных клетках (производные Аденина — </w:t>
      </w:r>
      <w:r w:rsidRPr="007064D4">
        <w:rPr>
          <w:rFonts w:ascii="Times New Roman" w:hAnsi="Times New Roman"/>
          <w:sz w:val="28"/>
          <w:lang w:val="en-US"/>
        </w:rPr>
        <w:t>ddl</w:t>
      </w:r>
      <w:r w:rsidRPr="007064D4">
        <w:rPr>
          <w:rFonts w:ascii="Times New Roman" w:hAnsi="Times New Roman"/>
          <w:sz w:val="28"/>
        </w:rPr>
        <w:t xml:space="preserve"> или Цитозина </w:t>
      </w:r>
      <w:r w:rsidRPr="007064D4">
        <w:rPr>
          <w:rFonts w:ascii="Times New Roman" w:hAnsi="Times New Roman"/>
          <w:sz w:val="28"/>
          <w:lang w:val="en-US"/>
        </w:rPr>
        <w:t>ddC</w:t>
      </w:r>
      <w:r w:rsidRPr="007064D4">
        <w:rPr>
          <w:rFonts w:ascii="Times New Roman" w:hAnsi="Times New Roman"/>
          <w:sz w:val="28"/>
        </w:rPr>
        <w:t xml:space="preserve">, ЗТС). При этом преимущество должно отдаваться </w:t>
      </w:r>
      <w:r w:rsidRPr="007064D4">
        <w:rPr>
          <w:rFonts w:ascii="Times New Roman" w:hAnsi="Times New Roman"/>
          <w:sz w:val="28"/>
          <w:lang w:val="en-US"/>
        </w:rPr>
        <w:t>ddl</w:t>
      </w:r>
      <w:r w:rsidRPr="007064D4">
        <w:rPr>
          <w:rFonts w:ascii="Times New Roman" w:hAnsi="Times New Roman"/>
          <w:sz w:val="28"/>
        </w:rPr>
        <w:t xml:space="preserve">, поскольку </w:t>
      </w:r>
      <w:r w:rsidRPr="007064D4">
        <w:rPr>
          <w:rFonts w:ascii="Times New Roman" w:hAnsi="Times New Roman"/>
          <w:sz w:val="28"/>
          <w:lang w:val="en-US"/>
        </w:rPr>
        <w:t>ddC</w:t>
      </w:r>
      <w:r w:rsidRPr="007064D4">
        <w:rPr>
          <w:rFonts w:ascii="Times New Roman" w:hAnsi="Times New Roman"/>
          <w:sz w:val="28"/>
        </w:rPr>
        <w:t xml:space="preserve"> рекомендуется назначать лишь при невозможности назначения других препаратов, а при битерапии с применением ЗТС более высока вероятность развития резистентности.</w:t>
      </w:r>
    </w:p>
    <w:p w14:paraId="64F52198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Битерапия может назначаться при недостаточной эффективности ранее проводимой монотерапии, и невозможности по каким-либо причинам проведения высокоинтенсивной противоретровирусной терапии.</w:t>
      </w:r>
    </w:p>
    <w:p w14:paraId="2B16A8C7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Критериями для смены схемы лечения при битерапии, как недостаточно эффективной в течение 12 недель, являются:</w:t>
      </w:r>
    </w:p>
    <w:p w14:paraId="1F559BA2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Клиническое прогрессирование ВИЧ-инфекции (переход в фазу прогрессирования или в более позднюю стадию, появление новых вторичных заболеваний) позже, чем через 4 недели от начала лечения.</w:t>
      </w:r>
    </w:p>
    <w:p w14:paraId="32405850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Снижение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4-лимфоцитов более, чем на 30% от исходного (к моменту начала лечения) уровня (если это не вызвано бактериальным или вирусным заболеванием, не связанным с ВИЧ, или прививкой).</w:t>
      </w:r>
    </w:p>
    <w:p w14:paraId="6988D352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Отсутствие снижения концентрации РНК ВИЧ в крови через 4 недели (если в течение этого времени не было бактериального или вирусного заболевания, не связанного с ВИЧ, или прививки).</w:t>
      </w:r>
    </w:p>
    <w:p w14:paraId="411FDDF6" w14:textId="77777777" w:rsidR="007064D4" w:rsidRDefault="007064D4" w:rsidP="007064D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</w:p>
    <w:p w14:paraId="7E92F2CA" w14:textId="77777777" w:rsidR="00C508B8" w:rsidRPr="007064D4" w:rsidRDefault="007064D4" w:rsidP="007064D4">
      <w:pPr>
        <w:pStyle w:val="a3"/>
        <w:spacing w:after="0" w:line="360" w:lineRule="auto"/>
        <w:ind w:left="0" w:firstLine="7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 </w:t>
      </w:r>
      <w:r w:rsidR="00C508B8" w:rsidRPr="007064D4">
        <w:rPr>
          <w:rFonts w:ascii="Times New Roman" w:hAnsi="Times New Roman"/>
          <w:sz w:val="28"/>
        </w:rPr>
        <w:t>Высокоинте</w:t>
      </w:r>
      <w:r>
        <w:rPr>
          <w:rFonts w:ascii="Times New Roman" w:hAnsi="Times New Roman"/>
          <w:sz w:val="28"/>
        </w:rPr>
        <w:t>нсивная противовирусная терапия</w:t>
      </w:r>
    </w:p>
    <w:p w14:paraId="66793A13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14:paraId="53B5CD22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Под высокоинтенсивной противоретровирусной терапией понимается применение, как минимум, одного препарата из группы ингибиторов протеазы или из группы ненуклеозидных ингибиторов обратной транскриптазы в сочетании с двумя препаратами из группы ингибиторов обратной транскриптазы нуклеозидных аналогов. Сочетание нуклеозидных аналогов ингибиторов обратной транскриптазы при высокоинтенсивной противоретровирусной терапии подбирается по тому же принципу, что и при битерапии. То есть, берется один из производных Тимидина — АЗТ, Ф-АЗТ, 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</w:t>
      </w:r>
      <w:r w:rsidRPr="007064D4">
        <w:rPr>
          <w:rFonts w:ascii="Times New Roman" w:hAnsi="Times New Roman"/>
          <w:sz w:val="28"/>
          <w:lang w:val="en-US"/>
        </w:rPr>
        <w:t>T</w:t>
      </w:r>
      <w:r w:rsidRPr="007064D4">
        <w:rPr>
          <w:rFonts w:ascii="Times New Roman" w:hAnsi="Times New Roman"/>
          <w:sz w:val="28"/>
        </w:rPr>
        <w:t xml:space="preserve"> и один из препаратов, не производных Тимидина — </w:t>
      </w:r>
      <w:r w:rsidRPr="007064D4">
        <w:rPr>
          <w:rFonts w:ascii="Times New Roman" w:hAnsi="Times New Roman"/>
          <w:sz w:val="28"/>
          <w:lang w:val="en-US"/>
        </w:rPr>
        <w:t>ddl</w:t>
      </w:r>
      <w:r w:rsidRPr="007064D4">
        <w:rPr>
          <w:rFonts w:ascii="Times New Roman" w:hAnsi="Times New Roman"/>
          <w:sz w:val="28"/>
        </w:rPr>
        <w:t xml:space="preserve"> или ЗТС (при невозможности их назначения — </w:t>
      </w:r>
      <w:r w:rsidRPr="007064D4">
        <w:rPr>
          <w:rFonts w:ascii="Times New Roman" w:hAnsi="Times New Roman"/>
          <w:sz w:val="28"/>
          <w:lang w:val="en-US"/>
        </w:rPr>
        <w:t>ddC</w:t>
      </w:r>
      <w:r w:rsidRPr="007064D4">
        <w:rPr>
          <w:rFonts w:ascii="Times New Roman" w:hAnsi="Times New Roman"/>
          <w:sz w:val="28"/>
        </w:rPr>
        <w:t>).</w:t>
      </w:r>
    </w:p>
    <w:p w14:paraId="008B7037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Реже и преимущественно в виде альтернативных применяются другие варианты формирования схем противоретровирусной терапии. Их эффективность и безопасность менее изучены. Это схемы с применением трех ингибиторов обратной транскриптазы нуклеозидных аналогов (при этом вместо ингибитора протеазы или ненуклеозидного ингибитора обратной транскриптазы применяется Абакавир), или сочетание ингибитора протеазы с ненуклеозидным ингибитором обратной транскриптазы и ингибитором обратной транскриптазы нуклеозидных аналогов.</w:t>
      </w:r>
    </w:p>
    <w:p w14:paraId="005C9FD0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Вариантом высокоинтенсивной противоретровирусной терапии может быть одновременное применение четырех и более противоретровирусных препаратов. Это может быть сочетание двух ингибиторов обратной транскриптазы и двух ингибиторов протеазы или добавление в лечебную схему одного из ингибиторов обратной транскриптазы, относящихся к группе ненуклеозидных аналогов. Схемы с применением четырех, а иногда и пяти препаратов используются почти исключительно как схемы резерва при неэффективности, ранее проводимой терапии. Исключение составляют схемы с применением сочетания Ритонавира с другими ингибиторами протеазы.</w:t>
      </w:r>
    </w:p>
    <w:p w14:paraId="7C6B9A05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Обычно высокоинтенсивная противоретровирусная терапия проводится в виде тритерапии. Классическая схема тритерапии (комбинированная терапия) включает в себя два ингибитора обратной транскриптазы и один ингибитор протеазы ВИЧ. В последние годы стали применять схемы, при которых назначается не один, а два ингибитора протеазы, одним из которых является ритонавир, способный значительно увеличивать концентрацию препаратов в крови и замедлять их выведение. В результате ингибиторы протеазы назначаются и меньших дозах и с большими интервалами. В настоящее время считается, что это позволяет повысить эффективность терапии, улучшить ее переносимость, а иногда и снизить стоимость. Кроме того, в последнее время появились схемы высокоинтенсивной противоретровирусной терапии, включающие в себя три ингибитора обратной транскриптазы, один ненуклеозидный аналог и два нуклеозидных аналога. Эти схемы, как правило, более дешевые, и на их фоне реже развивается липодистрофия.</w:t>
      </w:r>
    </w:p>
    <w:p w14:paraId="4700A4A4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При подборе препаратов для составления схемы высокоинтенсивной противоретровирусной терапии необходимо учитывать возможность взаимодействия препаратов, входящих в схему. При этом иногда приходится менять дозы и схемы приема препаратов. Так, при совместном применении Нельфинавира с Невирапином, разовая доза Нельфинавира должна быть увеличена с 0,75 до 1,0 г, а суточная доза с 2,25 до 3,0 г. Аналогично, при сочетании Индинавира с Ифавиренцем разовая доза Индинавира увеличивается с 0,8 до 1,0 г, а суточная с 2,4 до 3 г. Это повышает стоимость лечения и увеличивает риск развития побочных эффектов. Особенно сильной коррекции (но уже в сторону уменьшения) требуют дозы ингибиторов протеазы при их сочетании с Ритонавиром. При этом стоимость лечения может быть снижена, а риск развития лекарственной непереносимости снижен.</w:t>
      </w:r>
    </w:p>
    <w:p w14:paraId="7EB90E73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В качестве терапии первого ряда рекомендуется следующая схема, прошедшая клинические испытания в России: Фосфазид по 0,4 г 2 раза в сутки, Диданозин по 0,2 г 2 раза в сутки, Невирапин по 0,2 г 2 раза в сутки.</w:t>
      </w:r>
    </w:p>
    <w:p w14:paraId="1C6C610B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Критериями для смены схемы лечения при высокоинтенсивной противоретровирусной терапии, как недостаточно эффективной в течение 12 недель, являются:</w:t>
      </w:r>
    </w:p>
    <w:p w14:paraId="04D3A1DD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Клиническое прогрессирование ВИЧ-инфекции (переход в фазу прогрессирования или в более позднюю стадию, появление новых вторичных заболеваний) позже, чем через 8 недель от начала лечения. Исключение составляют случаи, когда терапия была начата при уровне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4-лимфоцитов менее 0,2х10</w:t>
      </w:r>
      <w:r w:rsidRPr="007064D4">
        <w:rPr>
          <w:rFonts w:ascii="Times New Roman" w:hAnsi="Times New Roman"/>
          <w:sz w:val="28"/>
          <w:vertAlign w:val="superscript"/>
        </w:rPr>
        <w:t>9</w:t>
      </w:r>
      <w:r w:rsidRPr="007064D4">
        <w:rPr>
          <w:rFonts w:ascii="Times New Roman" w:hAnsi="Times New Roman"/>
          <w:sz w:val="28"/>
        </w:rPr>
        <w:t>/л, или если известно, что на фоне лечения отмечено значительное снижение «вирусной нагрузки».</w:t>
      </w:r>
    </w:p>
    <w:p w14:paraId="45F55DF9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Снижение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4-лимфоцитов более чем на 30% от исходного (к моменту начала лечения) уровня (если это не вызвано бактериальным или вирусным заболеванием, не связанным с ВИЧ, или прививкой).</w:t>
      </w:r>
    </w:p>
    <w:p w14:paraId="7122E641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- Отсутствие снижения концентрации РНК ВИЧ в крови более, чем на 0,5 </w:t>
      </w:r>
      <w:r w:rsidRPr="007064D4">
        <w:rPr>
          <w:rFonts w:ascii="Times New Roman" w:hAnsi="Times New Roman"/>
          <w:sz w:val="28"/>
          <w:lang w:val="en-US"/>
        </w:rPr>
        <w:t>log</w:t>
      </w:r>
      <w:r w:rsidRPr="007064D4">
        <w:rPr>
          <w:rFonts w:ascii="Times New Roman" w:hAnsi="Times New Roman"/>
          <w:sz w:val="28"/>
        </w:rPr>
        <w:t xml:space="preserve"> через 4-8 недель или более, чем на 1 </w:t>
      </w:r>
      <w:r w:rsidRPr="007064D4">
        <w:rPr>
          <w:rFonts w:ascii="Times New Roman" w:hAnsi="Times New Roman"/>
          <w:sz w:val="28"/>
          <w:lang w:val="en-US"/>
        </w:rPr>
        <w:t>log</w:t>
      </w:r>
      <w:r w:rsidRPr="007064D4">
        <w:rPr>
          <w:rFonts w:ascii="Times New Roman" w:hAnsi="Times New Roman"/>
          <w:sz w:val="28"/>
        </w:rPr>
        <w:t xml:space="preserve"> через 24 недели (если в течение этого времени не было бактериального или вирусного заболевания, не связанного с ВИЧ, или прививки).</w:t>
      </w:r>
    </w:p>
    <w:p w14:paraId="62E852C8" w14:textId="77777777" w:rsidR="00C508B8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По окончании каждого 12-недельного курса прово</w:t>
      </w:r>
      <w:r w:rsidR="007064D4">
        <w:rPr>
          <w:rFonts w:ascii="Times New Roman" w:hAnsi="Times New Roman"/>
          <w:sz w:val="28"/>
        </w:rPr>
        <w:t>дится контрольное обследование.</w:t>
      </w:r>
    </w:p>
    <w:p w14:paraId="05BCB693" w14:textId="77777777" w:rsidR="007064D4" w:rsidRPr="007064D4" w:rsidRDefault="007064D4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14:paraId="33B4D8CE" w14:textId="77777777" w:rsidR="00C508B8" w:rsidRPr="007064D4" w:rsidRDefault="007064D4" w:rsidP="00DA6BA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C508B8" w:rsidRPr="007064D4">
        <w:rPr>
          <w:rFonts w:ascii="Times New Roman" w:hAnsi="Times New Roman"/>
          <w:sz w:val="28"/>
        </w:rPr>
        <w:t>Особенности проведения лечения беременных пр</w:t>
      </w:r>
      <w:r>
        <w:rPr>
          <w:rFonts w:ascii="Times New Roman" w:hAnsi="Times New Roman"/>
          <w:sz w:val="28"/>
        </w:rPr>
        <w:t>отиворетровирусными препаратами</w:t>
      </w:r>
    </w:p>
    <w:p w14:paraId="3BEE218A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14:paraId="398988A5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При назначении противоретровирусной терапии в период беременности или выявлении беременности у женщины, уже получающей противоретровирусную терапию, проводится ее консультирование с разъяснением возможного влияния лечения или отказа от его проведения на ее состояние и на здоровье будущего ребенка.</w:t>
      </w:r>
    </w:p>
    <w:p w14:paraId="6C4BEFCA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Интенсивность терапии определяется, исходя из имеющихся клинических, иммунологических и вирусологических показаний и данных об особенностях действия препаратов на организм беременной и плода.</w:t>
      </w:r>
    </w:p>
    <w:p w14:paraId="383B0E05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В настоящее время ни один из противоретровирусных препаратов не продемонстрировал безопасность для плода при применении в первые 12 недель беременности в хорошо контролируемых клинических испытаниях на людях.</w:t>
      </w:r>
    </w:p>
    <w:p w14:paraId="4C95B68C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Однако, в исследованиях на животных такая безопасность была продемонстрирована для </w:t>
      </w:r>
      <w:r w:rsidRPr="007064D4">
        <w:rPr>
          <w:rFonts w:ascii="Times New Roman" w:hAnsi="Times New Roman"/>
          <w:sz w:val="28"/>
          <w:lang w:val="en-US"/>
        </w:rPr>
        <w:t>ddl</w:t>
      </w:r>
      <w:r w:rsidRPr="007064D4">
        <w:rPr>
          <w:rFonts w:ascii="Times New Roman" w:hAnsi="Times New Roman"/>
          <w:sz w:val="28"/>
        </w:rPr>
        <w:t xml:space="preserve">, Ф-АЗТ, Ритонавира, Саквинавира и Нельфинавира. Для остальных препаратов такие исследования либо не проводились, либо показали наличие такой опасности (АЗТ, </w:t>
      </w:r>
      <w:r w:rsidRPr="007064D4">
        <w:rPr>
          <w:rFonts w:ascii="Times New Roman" w:hAnsi="Times New Roman"/>
          <w:sz w:val="28"/>
          <w:lang w:val="en-US"/>
        </w:rPr>
        <w:t>ddC</w:t>
      </w:r>
      <w:r w:rsidRPr="007064D4">
        <w:rPr>
          <w:rFonts w:ascii="Times New Roman" w:hAnsi="Times New Roman"/>
          <w:sz w:val="28"/>
        </w:rPr>
        <w:t>, Ифавиренц).</w:t>
      </w:r>
    </w:p>
    <w:p w14:paraId="268905CF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Способность противоретровирусных препаратов проникать через плацентарный барьер сильно варьирует. Она составляет для АЗТ - 85%, для </w:t>
      </w:r>
      <w:r w:rsidRPr="007064D4">
        <w:rPr>
          <w:rFonts w:ascii="Times New Roman" w:hAnsi="Times New Roman"/>
          <w:sz w:val="28"/>
          <w:lang w:val="en-US"/>
        </w:rPr>
        <w:t>ddC</w:t>
      </w:r>
      <w:r w:rsidRPr="007064D4">
        <w:rPr>
          <w:rFonts w:ascii="Times New Roman" w:hAnsi="Times New Roman"/>
          <w:sz w:val="28"/>
        </w:rPr>
        <w:t xml:space="preserve"> - 30-50%, для </w:t>
      </w:r>
      <w:r w:rsidRPr="007064D4">
        <w:rPr>
          <w:rFonts w:ascii="Times New Roman" w:hAnsi="Times New Roman"/>
          <w:sz w:val="28"/>
          <w:lang w:val="en-US"/>
        </w:rPr>
        <w:t>ddl</w:t>
      </w:r>
      <w:r w:rsidRPr="007064D4">
        <w:rPr>
          <w:rFonts w:ascii="Times New Roman" w:hAnsi="Times New Roman"/>
          <w:sz w:val="28"/>
        </w:rPr>
        <w:t xml:space="preserve"> - 50%, для 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</w:t>
      </w:r>
      <w:r w:rsidRPr="007064D4">
        <w:rPr>
          <w:rFonts w:ascii="Times New Roman" w:hAnsi="Times New Roman"/>
          <w:sz w:val="28"/>
          <w:lang w:val="en-US"/>
        </w:rPr>
        <w:t>T</w:t>
      </w:r>
      <w:r w:rsidRPr="007064D4">
        <w:rPr>
          <w:rFonts w:ascii="Times New Roman" w:hAnsi="Times New Roman"/>
          <w:sz w:val="28"/>
        </w:rPr>
        <w:t xml:space="preserve"> - 76%,</w:t>
      </w:r>
      <w:r w:rsidRPr="007064D4">
        <w:rPr>
          <w:rStyle w:val="1"/>
          <w:i w:val="0"/>
          <w:sz w:val="28"/>
          <w:szCs w:val="22"/>
        </w:rPr>
        <w:t xml:space="preserve"> для</w:t>
      </w:r>
      <w:r w:rsidRPr="007064D4">
        <w:rPr>
          <w:rFonts w:ascii="Times New Roman" w:hAnsi="Times New Roman"/>
          <w:sz w:val="28"/>
        </w:rPr>
        <w:t xml:space="preserve"> ЗТС - 100%. Для Индинавира и Саквинавира — очень низкая. Для Нельфинавира и Ифавиренца — не изучена.</w:t>
      </w:r>
    </w:p>
    <w:p w14:paraId="71B08DB8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При выявлении обычных показаний до 14 недель беременности вопрос о целесообразности немедленного начала терапии следует решать, исходя из тяжести состояния пациентки, вирусной нагрузки, уровня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4-лимфоцитов и срока до окончания первого триместра беременности.</w:t>
      </w:r>
    </w:p>
    <w:p w14:paraId="1D39BC8A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Если беременность наступила на фоне уже проводимого лечения, его рекомендуется продолжать, если больная находится в фазе прогрессирования стадии ЗВ или имеет уровень С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4-лимфоцитов менее 0,2х10</w:t>
      </w:r>
      <w:r w:rsidRPr="007064D4">
        <w:rPr>
          <w:rFonts w:ascii="Times New Roman" w:hAnsi="Times New Roman"/>
          <w:sz w:val="28"/>
          <w:vertAlign w:val="superscript"/>
        </w:rPr>
        <w:t>9</w:t>
      </w:r>
      <w:r w:rsidRPr="007064D4">
        <w:rPr>
          <w:rFonts w:ascii="Times New Roman" w:hAnsi="Times New Roman"/>
          <w:sz w:val="28"/>
        </w:rPr>
        <w:t>/л. При необходимости в терапевтическую схему должны быть внесены изменения с подбором препаратов, наиболее подходящих</w:t>
      </w:r>
      <w:r w:rsidRPr="007064D4">
        <w:rPr>
          <w:rStyle w:val="1"/>
          <w:i w:val="0"/>
          <w:sz w:val="28"/>
          <w:szCs w:val="22"/>
        </w:rPr>
        <w:t xml:space="preserve"> для</w:t>
      </w:r>
      <w:r w:rsidRPr="007064D4">
        <w:rPr>
          <w:rFonts w:ascii="Times New Roman" w:hAnsi="Times New Roman"/>
          <w:sz w:val="28"/>
        </w:rPr>
        <w:t xml:space="preserve"> применения у беременных. В остальных случаях курс лечения может быть прерван до истечения первого триместра беременности. Если возникает необходимость в отмене одного из компонентов терапии (например, из-за токсичности), лучше временно прекратить весь ее комплекс.</w:t>
      </w:r>
    </w:p>
    <w:p w14:paraId="4B02B4CD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При назначении противоретровирусной терапии у беременных рекомендуется, по возможности, избегать схем, включающих в себя Индинавир как препарат, потенциально токсичный для будущего ребенка. При проведении ранее назначенного лечения рекомендуется поменять его на другой ингибитор протеазы. Также не следует применять схемы с применением Ифавиренца. Он является наиболее эмбриотоксичным из применяемых ныне противоретровирусных препаратов (может нарушать развитие плода).</w:t>
      </w:r>
    </w:p>
    <w:p w14:paraId="41DEFEEE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Если лечение приходится назначать в первые 14 недель беременности, предпочтительнее схемы, включающие Фосфазид (Ф-АЗТ) и </w:t>
      </w:r>
      <w:r w:rsidRPr="007064D4">
        <w:rPr>
          <w:rFonts w:ascii="Times New Roman" w:hAnsi="Times New Roman"/>
          <w:sz w:val="28"/>
          <w:lang w:val="en-US"/>
        </w:rPr>
        <w:t>ddl</w:t>
      </w:r>
      <w:r w:rsidRPr="007064D4">
        <w:rPr>
          <w:rFonts w:ascii="Times New Roman" w:hAnsi="Times New Roman"/>
          <w:sz w:val="28"/>
        </w:rPr>
        <w:t xml:space="preserve">, как препараты, наименее опасные для плода на этих сроках беременности. При проведении ранее назначенной терапии рекомендуется заменить АЗТ или 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</w:t>
      </w:r>
      <w:r w:rsidRPr="007064D4">
        <w:rPr>
          <w:rFonts w:ascii="Times New Roman" w:hAnsi="Times New Roman"/>
          <w:sz w:val="28"/>
          <w:lang w:val="en-US"/>
        </w:rPr>
        <w:t>T</w:t>
      </w:r>
      <w:r w:rsidRPr="007064D4">
        <w:rPr>
          <w:rFonts w:ascii="Times New Roman" w:hAnsi="Times New Roman"/>
          <w:sz w:val="28"/>
        </w:rPr>
        <w:t xml:space="preserve"> на Фосфазид, </w:t>
      </w:r>
      <w:r w:rsidRPr="007064D4">
        <w:rPr>
          <w:rFonts w:ascii="Times New Roman" w:hAnsi="Times New Roman"/>
          <w:sz w:val="28"/>
          <w:lang w:val="en-US"/>
        </w:rPr>
        <w:t>a</w:t>
      </w:r>
      <w:r w:rsidRPr="007064D4">
        <w:rPr>
          <w:rFonts w:ascii="Times New Roman" w:hAnsi="Times New Roman"/>
          <w:sz w:val="28"/>
        </w:rPr>
        <w:t xml:space="preserve"> </w:t>
      </w:r>
      <w:r w:rsidRPr="007064D4">
        <w:rPr>
          <w:rFonts w:ascii="Times New Roman" w:hAnsi="Times New Roman"/>
          <w:sz w:val="28"/>
          <w:lang w:val="en-US"/>
        </w:rPr>
        <w:t>ddC</w:t>
      </w:r>
      <w:r w:rsidRPr="007064D4">
        <w:rPr>
          <w:rFonts w:ascii="Times New Roman" w:hAnsi="Times New Roman"/>
          <w:sz w:val="28"/>
        </w:rPr>
        <w:t xml:space="preserve"> или ЗТС на </w:t>
      </w:r>
      <w:r w:rsidRPr="007064D4">
        <w:rPr>
          <w:rFonts w:ascii="Times New Roman" w:hAnsi="Times New Roman"/>
          <w:sz w:val="28"/>
          <w:lang w:val="en-US"/>
        </w:rPr>
        <w:t>ddl</w:t>
      </w:r>
      <w:r w:rsidRPr="007064D4">
        <w:rPr>
          <w:rFonts w:ascii="Times New Roman" w:hAnsi="Times New Roman"/>
          <w:sz w:val="28"/>
        </w:rPr>
        <w:t>. Из ингибиторов протеазы предпочтение отдается Нельфинавиру.</w:t>
      </w:r>
    </w:p>
    <w:p w14:paraId="22E6BDDD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При выборе между АЗТ и 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</w:t>
      </w:r>
      <w:r w:rsidRPr="007064D4">
        <w:rPr>
          <w:rFonts w:ascii="Times New Roman" w:hAnsi="Times New Roman"/>
          <w:sz w:val="28"/>
          <w:lang w:val="en-US"/>
        </w:rPr>
        <w:t>T</w:t>
      </w:r>
      <w:r w:rsidRPr="007064D4">
        <w:rPr>
          <w:rFonts w:ascii="Times New Roman" w:hAnsi="Times New Roman"/>
          <w:sz w:val="28"/>
        </w:rPr>
        <w:t xml:space="preserve"> у беременных предпочтение отдается АЗТ, как препарату с доказанной способностью снижать риск внутриутробного инфицирования плода. Если больная уже получает 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</w:t>
      </w:r>
      <w:r w:rsidRPr="007064D4">
        <w:rPr>
          <w:rFonts w:ascii="Times New Roman" w:hAnsi="Times New Roman"/>
          <w:sz w:val="28"/>
          <w:lang w:val="en-US"/>
        </w:rPr>
        <w:t>T</w:t>
      </w:r>
      <w:r w:rsidRPr="007064D4">
        <w:rPr>
          <w:rFonts w:ascii="Times New Roman" w:hAnsi="Times New Roman"/>
          <w:sz w:val="28"/>
        </w:rPr>
        <w:t xml:space="preserve">, его нужно заменить на АЗТ (если для последнего нет противопоказаний). Если же по каким-либо причинам больная продолжает получать 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</w:t>
      </w:r>
      <w:r w:rsidRPr="007064D4">
        <w:rPr>
          <w:rFonts w:ascii="Times New Roman" w:hAnsi="Times New Roman"/>
          <w:sz w:val="28"/>
          <w:lang w:val="en-US"/>
        </w:rPr>
        <w:t>T</w:t>
      </w:r>
      <w:r w:rsidRPr="007064D4">
        <w:rPr>
          <w:rFonts w:ascii="Times New Roman" w:hAnsi="Times New Roman"/>
          <w:sz w:val="28"/>
        </w:rPr>
        <w:t xml:space="preserve"> вплоть до родов, рекомендуется при их начале осуществлять химиопрофилактику передачи ВИЧ при родах с применением АЗТ (при отсутствии в анамнезе угрожающих жизни побочных реакций на его введение) или Невирапина. Прием </w:t>
      </w:r>
      <w:r w:rsidRPr="007064D4">
        <w:rPr>
          <w:rFonts w:ascii="Times New Roman" w:hAnsi="Times New Roman"/>
          <w:sz w:val="28"/>
          <w:lang w:val="en-US"/>
        </w:rPr>
        <w:t>d</w:t>
      </w:r>
      <w:r w:rsidRPr="007064D4">
        <w:rPr>
          <w:rFonts w:ascii="Times New Roman" w:hAnsi="Times New Roman"/>
          <w:sz w:val="28"/>
        </w:rPr>
        <w:t>4</w:t>
      </w:r>
      <w:r w:rsidRPr="007064D4">
        <w:rPr>
          <w:rFonts w:ascii="Times New Roman" w:hAnsi="Times New Roman"/>
          <w:sz w:val="28"/>
          <w:lang w:val="en-US"/>
        </w:rPr>
        <w:t>T</w:t>
      </w:r>
      <w:r w:rsidRPr="007064D4">
        <w:rPr>
          <w:rFonts w:ascii="Times New Roman" w:hAnsi="Times New Roman"/>
          <w:sz w:val="28"/>
        </w:rPr>
        <w:t xml:space="preserve"> на время введения АЗТ необходимо прекратить.</w:t>
      </w:r>
    </w:p>
    <w:p w14:paraId="090E931E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Беременные, получающие противоретровирусную терапию с участием ингибитора протеазы, должны быть инструктированы относительно симптомов гипергликемии для самоконтроля. Исследование уровня глюкозы в крови должно проводиться не реже 1 раза в 2 недели.</w:t>
      </w:r>
    </w:p>
    <w:p w14:paraId="0F2E927C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Любой из зарегистрированных в России противоретровирусных препаратов, даже, несмотря на наличие потенциальной опасности для плода, может применяться, если нет возможности применить вместо него менее опасный препарат.</w:t>
      </w:r>
    </w:p>
    <w:p w14:paraId="08B65573" w14:textId="77777777" w:rsidR="00C508B8" w:rsidRPr="007064D4" w:rsidRDefault="00C508B8" w:rsidP="00DA6BA2">
      <w:pPr>
        <w:pStyle w:val="8"/>
        <w:shd w:val="clear" w:color="auto" w:fill="auto"/>
        <w:spacing w:after="0" w:line="360" w:lineRule="auto"/>
        <w:ind w:firstLine="709"/>
        <w:jc w:val="both"/>
        <w:rPr>
          <w:sz w:val="28"/>
          <w:szCs w:val="22"/>
        </w:rPr>
      </w:pPr>
    </w:p>
    <w:p w14:paraId="55F8CB4F" w14:textId="77777777" w:rsidR="00C508B8" w:rsidRPr="007064D4" w:rsidRDefault="007064D4" w:rsidP="00DA6BA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C508B8" w:rsidRPr="007064D4">
        <w:rPr>
          <w:rFonts w:ascii="Times New Roman" w:hAnsi="Times New Roman"/>
          <w:sz w:val="28"/>
        </w:rPr>
        <w:t>Особенности хи</w:t>
      </w:r>
      <w:r>
        <w:rPr>
          <w:rFonts w:ascii="Times New Roman" w:hAnsi="Times New Roman"/>
          <w:sz w:val="28"/>
        </w:rPr>
        <w:t>миотерапии ВИЧ-инфекции у детей</w:t>
      </w:r>
    </w:p>
    <w:p w14:paraId="449C67D2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14:paraId="3F47C020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При назначении противоретровирусной терапии ребенку проводится консультирование, как самого ребенка, так и его родителей (или официальных опекунов).</w:t>
      </w:r>
    </w:p>
    <w:p w14:paraId="3EA2677D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Клиническим показанием к назначению противоретровирусных препаратов у детей, кроме развития оппортунистических заболеваний, является также задержка психомоторного развития ребенка. Клинические показания для ее назначения у детей и взрослых одинаковы.</w:t>
      </w:r>
    </w:p>
    <w:p w14:paraId="7768F468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Общие принципы назначения и проведения противоретровирусной терапии у детей сходны с таковыми у взрослых.</w:t>
      </w:r>
    </w:p>
    <w:p w14:paraId="10753D5C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Следует лишь отметить, что у детей чаще, чем у взрослых, встречаются такие проявления заболевания, кактромбоцитопения (как бессимптомная, так и сопровождающаяся геморрагическим синдромом), анемия. Эти состояния в большинстве случаев требуют не только соответствующей патогенетической терапии, но и назначения противоретровирусной терапии. Однако, для такой терапии не должны применяться препараты, способные вызывать тромбоцитопению или анемию.</w:t>
      </w:r>
    </w:p>
    <w:p w14:paraId="7CBFA465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Иммунологическими показаниями к назначению терапии являются признаки иммунодефицита у детей.</w:t>
      </w:r>
    </w:p>
    <w:p w14:paraId="5F12BCD0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 xml:space="preserve">Вирусологическим показанием является значительное (с учетом возраста) повышение вирусной нагрузки в динамике, а также повторно зарегистрированный высокий уровень концентрации РНК ВИЧ -&gt; 100000 копий в мл (5,0 </w:t>
      </w:r>
      <w:r w:rsidRPr="007064D4">
        <w:rPr>
          <w:rFonts w:ascii="Times New Roman" w:hAnsi="Times New Roman"/>
          <w:sz w:val="28"/>
          <w:lang w:val="en-US"/>
        </w:rPr>
        <w:t>lg</w:t>
      </w:r>
      <w:r w:rsidRPr="007064D4">
        <w:rPr>
          <w:rFonts w:ascii="Times New Roman" w:hAnsi="Times New Roman"/>
          <w:sz w:val="28"/>
        </w:rPr>
        <w:t xml:space="preserve">) у детей в возрасте до 30 месяцев и 20000 копий в мл (4,3 </w:t>
      </w:r>
      <w:r w:rsidRPr="007064D4">
        <w:rPr>
          <w:rFonts w:ascii="Times New Roman" w:hAnsi="Times New Roman"/>
          <w:sz w:val="28"/>
          <w:lang w:val="en-US"/>
        </w:rPr>
        <w:t>lg</w:t>
      </w:r>
      <w:r w:rsidRPr="007064D4">
        <w:rPr>
          <w:rFonts w:ascii="Times New Roman" w:hAnsi="Times New Roman"/>
          <w:sz w:val="28"/>
        </w:rPr>
        <w:t>) у детей старше этого возраста.</w:t>
      </w:r>
    </w:p>
    <w:p w14:paraId="6CE256CB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Детям до 1 года с окончательно установленным диагнозом ВИЧ-инфекции противоретровирусную терапию рекомендуется назначать независимо от клинических, иммунологических и вирусологических данных.</w:t>
      </w:r>
    </w:p>
    <w:p w14:paraId="4228A4C7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Отмена противоретровирусного препарата осуществляется при развитии побочных реакций, угрожающих здоровью ребенка.</w:t>
      </w:r>
    </w:p>
    <w:p w14:paraId="2C464A06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Замена препаратов проводится, если прогрессируют клинические проявления, связанные с активностью ВИЧ и развитием иммунного дефицита.</w:t>
      </w:r>
    </w:p>
    <w:p w14:paraId="1F9298F4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Замена противоретровирусного препарата или их комбинации в тех случаях, когда могут быть проведены соответствующие лабораторные исследования, рекомендуется в следующих ситуациях:</w:t>
      </w:r>
    </w:p>
    <w:p w14:paraId="56029B23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Прогрессирующее ухудшение психомоторных навыков (не ранее, чем через 6 недель после начала лечения).</w:t>
      </w:r>
    </w:p>
    <w:p w14:paraId="3D066708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Прогрессивное снижение массы или отставание в прибавлении веса по отношению к увеличению роста, несмотря на удовлетворительное питание (не ранее, чем через 4 недели после начала лечения).</w:t>
      </w:r>
    </w:p>
    <w:p w14:paraId="39AB652A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Появление ранее отсутствовавших или находившихся в ремиссии вторичных заболеваний (не ранее, чем через 6 недель после начала лечения).</w:t>
      </w:r>
    </w:p>
    <w:p w14:paraId="7F54CC21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Прогрессирование заболевания к более тяжелой стадии (не ранее, чем через 6 недель после начала лечения).</w:t>
      </w:r>
    </w:p>
    <w:p w14:paraId="7327FFF4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При наличии лабораторных данных, если отмечается:</w:t>
      </w:r>
    </w:p>
    <w:p w14:paraId="6093181E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Быстрое и значительное снижение абсолютного количества</w:t>
      </w:r>
      <w:r w:rsidRPr="007064D4">
        <w:rPr>
          <w:rStyle w:val="9"/>
          <w:sz w:val="28"/>
          <w:szCs w:val="22"/>
          <w:lang w:val="ru-RU" w:eastAsia="en-US"/>
        </w:rPr>
        <w:t xml:space="preserve"> </w:t>
      </w:r>
      <w:r w:rsidRPr="007064D4">
        <w:rPr>
          <w:rStyle w:val="9"/>
          <w:sz w:val="28"/>
          <w:szCs w:val="22"/>
          <w:lang w:eastAsia="en-US"/>
        </w:rPr>
        <w:t>CD</w:t>
      </w:r>
      <w:r w:rsidRPr="007064D4">
        <w:rPr>
          <w:rFonts w:ascii="Times New Roman" w:hAnsi="Times New Roman"/>
          <w:sz w:val="28"/>
        </w:rPr>
        <w:t>4-</w:t>
      </w:r>
      <w:r w:rsidRPr="007064D4">
        <w:rPr>
          <w:rStyle w:val="Verdana"/>
          <w:rFonts w:ascii="Times New Roman" w:hAnsi="Times New Roman" w:cs="Times New Roman"/>
          <w:b w:val="0"/>
          <w:sz w:val="28"/>
          <w:szCs w:val="22"/>
          <w:lang w:val="ru-RU" w:eastAsia="en-US"/>
        </w:rPr>
        <w:t xml:space="preserve">лимфоцитов </w:t>
      </w:r>
      <w:r w:rsidRPr="007064D4">
        <w:rPr>
          <w:rFonts w:ascii="Times New Roman" w:hAnsi="Times New Roman"/>
          <w:sz w:val="28"/>
        </w:rPr>
        <w:t>(например, втрое за период менее 6 месяцев).</w:t>
      </w:r>
    </w:p>
    <w:p w14:paraId="06112712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Снижение вирусной нагрузки к 8-12 неделе терапии менее, чем в 10 раз при высокоинтенсивной терапии или менее, чем в 5 раз при битерапии.</w:t>
      </w:r>
    </w:p>
    <w:p w14:paraId="5B148DCB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Недостаточное подавление репликации ВИЧ через 4-6 месяцев от начала терапии.</w:t>
      </w:r>
    </w:p>
    <w:p w14:paraId="3E907DB0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Повторные повышения РНК ВИЧ после снижения до неопределяемых уровней, если это не связано с прививкой или перенесенным заболеванием.</w:t>
      </w:r>
    </w:p>
    <w:p w14:paraId="483293B7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- Значительное повышение количества РНК ВИЧ в плазме после продолжительного периода репликации на низких уровнях, если это не связано с прививкой или перенесенным заболеванием (более, чем в три раза у детей старше 2 лет и более, чем в 5 раз у детей младше 2 лет).</w:t>
      </w:r>
    </w:p>
    <w:p w14:paraId="5759B7F5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14:paraId="27F32219" w14:textId="77777777" w:rsidR="00C508B8" w:rsidRPr="007064D4" w:rsidRDefault="007064D4" w:rsidP="007064D4">
      <w:pPr>
        <w:pStyle w:val="a3"/>
        <w:spacing w:after="0" w:line="360" w:lineRule="auto"/>
        <w:ind w:left="0" w:firstLine="7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C508B8" w:rsidRPr="007064D4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писок использованной литературы</w:t>
      </w:r>
    </w:p>
    <w:p w14:paraId="356FE8BB" w14:textId="77777777" w:rsidR="00C508B8" w:rsidRPr="007064D4" w:rsidRDefault="00C508B8" w:rsidP="00DA6B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14:paraId="21402AFF" w14:textId="77777777" w:rsidR="00C508B8" w:rsidRPr="007064D4" w:rsidRDefault="00C508B8" w:rsidP="007064D4">
      <w:pPr>
        <w:pStyle w:val="a3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В.В. Покровский, О.Г. Юрии, Клиническая диагностика и лечение ВИЧ-инфекции.</w:t>
      </w:r>
    </w:p>
    <w:p w14:paraId="35BE430B" w14:textId="77777777" w:rsidR="00C508B8" w:rsidRPr="007064D4" w:rsidRDefault="00C508B8" w:rsidP="007064D4">
      <w:pPr>
        <w:pStyle w:val="a3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К. Хоффман, Дж. К. Роктрох, Б. С. Кампс, Инфекционные болезни.</w:t>
      </w:r>
    </w:p>
    <w:p w14:paraId="5F1EBEA2" w14:textId="77777777" w:rsidR="00C508B8" w:rsidRPr="007064D4" w:rsidRDefault="00C508B8" w:rsidP="007064D4">
      <w:pPr>
        <w:pStyle w:val="a3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Бартлетт Джон, Лечение ВИЧ-инфекции и СПИДа у взрослых.</w:t>
      </w:r>
    </w:p>
    <w:p w14:paraId="39842B30" w14:textId="77777777" w:rsidR="00C508B8" w:rsidRPr="007064D4" w:rsidRDefault="00C508B8" w:rsidP="007064D4">
      <w:pPr>
        <w:pStyle w:val="a3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064D4">
        <w:rPr>
          <w:rFonts w:ascii="Times New Roman" w:hAnsi="Times New Roman"/>
          <w:sz w:val="28"/>
        </w:rPr>
        <w:t>Белоусова А.К., Дунайцева В.Н., Инфекционные болезни с курсом ВИЧ-инфекции и эпидемиологии.</w:t>
      </w:r>
    </w:p>
    <w:sectPr w:rsidR="00C508B8" w:rsidRPr="007064D4" w:rsidSect="00DA6BA2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D27C" w14:textId="77777777" w:rsidR="00A02FBE" w:rsidRDefault="00A02FBE" w:rsidP="00162C12">
      <w:pPr>
        <w:spacing w:after="0" w:line="240" w:lineRule="auto"/>
      </w:pPr>
      <w:r>
        <w:separator/>
      </w:r>
    </w:p>
  </w:endnote>
  <w:endnote w:type="continuationSeparator" w:id="0">
    <w:p w14:paraId="667215A7" w14:textId="77777777" w:rsidR="00A02FBE" w:rsidRDefault="00A02FBE" w:rsidP="0016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3DA0" w14:textId="77777777" w:rsidR="00C508B8" w:rsidRDefault="00C508B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64D4">
      <w:rPr>
        <w:noProof/>
      </w:rPr>
      <w:t>30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701E" w14:textId="77777777" w:rsidR="00A02FBE" w:rsidRDefault="00A02FBE" w:rsidP="00162C12">
      <w:pPr>
        <w:spacing w:after="0" w:line="240" w:lineRule="auto"/>
      </w:pPr>
      <w:r>
        <w:separator/>
      </w:r>
    </w:p>
  </w:footnote>
  <w:footnote w:type="continuationSeparator" w:id="0">
    <w:p w14:paraId="3A45C8EA" w14:textId="77777777" w:rsidR="00A02FBE" w:rsidRDefault="00A02FBE" w:rsidP="00162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280A"/>
    <w:multiLevelType w:val="hybridMultilevel"/>
    <w:tmpl w:val="992833B8"/>
    <w:lvl w:ilvl="0" w:tplc="7F02E2A6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 w15:restartNumberingAfterBreak="0">
    <w:nsid w:val="18D85450"/>
    <w:multiLevelType w:val="multilevel"/>
    <w:tmpl w:val="A61622A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3E36B50"/>
    <w:multiLevelType w:val="hybridMultilevel"/>
    <w:tmpl w:val="2D50C7F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EA9350B"/>
    <w:multiLevelType w:val="hybridMultilevel"/>
    <w:tmpl w:val="268290E4"/>
    <w:lvl w:ilvl="0" w:tplc="D834C8C8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" w15:restartNumberingAfterBreak="0">
    <w:nsid w:val="2F3E1B8F"/>
    <w:multiLevelType w:val="multilevel"/>
    <w:tmpl w:val="00D2BA54"/>
    <w:lvl w:ilvl="0">
      <w:start w:val="4"/>
      <w:numFmt w:val="decimal"/>
      <w:lvlText w:val="2.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32A0BAB"/>
    <w:multiLevelType w:val="multilevel"/>
    <w:tmpl w:val="214CADA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6" w15:restartNumberingAfterBreak="0">
    <w:nsid w:val="341F375A"/>
    <w:multiLevelType w:val="hybridMultilevel"/>
    <w:tmpl w:val="03728708"/>
    <w:lvl w:ilvl="0" w:tplc="93D4AECA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7" w15:restartNumberingAfterBreak="0">
    <w:nsid w:val="345322F3"/>
    <w:multiLevelType w:val="hybridMultilevel"/>
    <w:tmpl w:val="F89C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FE73E3"/>
    <w:multiLevelType w:val="hybridMultilevel"/>
    <w:tmpl w:val="93BE5FB2"/>
    <w:lvl w:ilvl="0" w:tplc="D834C8C8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9" w15:restartNumberingAfterBreak="0">
    <w:nsid w:val="39F52CED"/>
    <w:multiLevelType w:val="hybridMultilevel"/>
    <w:tmpl w:val="31586302"/>
    <w:lvl w:ilvl="0" w:tplc="A992E1B4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0" w15:restartNumberingAfterBreak="0">
    <w:nsid w:val="3A9E798E"/>
    <w:multiLevelType w:val="hybridMultilevel"/>
    <w:tmpl w:val="0F3CF456"/>
    <w:lvl w:ilvl="0" w:tplc="D834C8C8">
      <w:start w:val="1"/>
      <w:numFmt w:val="decimal"/>
      <w:lvlText w:val="%1)"/>
      <w:lvlJc w:val="left"/>
      <w:pPr>
        <w:ind w:left="46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1" w15:restartNumberingAfterBreak="0">
    <w:nsid w:val="3BB24F24"/>
    <w:multiLevelType w:val="multilevel"/>
    <w:tmpl w:val="BF60459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FF84920"/>
    <w:multiLevelType w:val="hybridMultilevel"/>
    <w:tmpl w:val="016C0B5A"/>
    <w:lvl w:ilvl="0" w:tplc="D5E68EB4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3" w15:restartNumberingAfterBreak="0">
    <w:nsid w:val="40525E39"/>
    <w:multiLevelType w:val="multilevel"/>
    <w:tmpl w:val="C59EDA70"/>
    <w:lvl w:ilvl="0">
      <w:start w:val="1"/>
      <w:numFmt w:val="decimal"/>
      <w:lvlText w:val="%1."/>
      <w:lvlJc w:val="left"/>
      <w:rPr>
        <w:rFonts w:ascii="Calibri" w:eastAsia="Times New Roman" w:hAnsi="Calibr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6055DE3"/>
    <w:multiLevelType w:val="hybridMultilevel"/>
    <w:tmpl w:val="007271EA"/>
    <w:lvl w:ilvl="0" w:tplc="D834C8C8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5" w15:restartNumberingAfterBreak="0">
    <w:nsid w:val="518E6F80"/>
    <w:multiLevelType w:val="hybridMultilevel"/>
    <w:tmpl w:val="F66C2828"/>
    <w:lvl w:ilvl="0" w:tplc="715AEB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CE756D3"/>
    <w:multiLevelType w:val="multilevel"/>
    <w:tmpl w:val="21D8C7CC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60" w:hanging="360"/>
      </w:pPr>
      <w:rPr>
        <w:rFonts w:cs="Times New Roman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7" w15:restartNumberingAfterBreak="0">
    <w:nsid w:val="6180467C"/>
    <w:multiLevelType w:val="hybridMultilevel"/>
    <w:tmpl w:val="6B74D21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5E128AE"/>
    <w:multiLevelType w:val="multilevel"/>
    <w:tmpl w:val="C144E62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93A24E0"/>
    <w:multiLevelType w:val="multilevel"/>
    <w:tmpl w:val="A4AE1B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20" w15:restartNumberingAfterBreak="0">
    <w:nsid w:val="6A6F6156"/>
    <w:multiLevelType w:val="multilevel"/>
    <w:tmpl w:val="B0F8B96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08B55DF"/>
    <w:multiLevelType w:val="hybridMultilevel"/>
    <w:tmpl w:val="F87AFB14"/>
    <w:lvl w:ilvl="0" w:tplc="853CBF28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 w15:restartNumberingAfterBreak="0">
    <w:nsid w:val="72864ECF"/>
    <w:multiLevelType w:val="multilevel"/>
    <w:tmpl w:val="4D2C1C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45B0E4C"/>
    <w:multiLevelType w:val="multilevel"/>
    <w:tmpl w:val="3206914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24" w15:restartNumberingAfterBreak="0">
    <w:nsid w:val="76AB5A72"/>
    <w:multiLevelType w:val="multilevel"/>
    <w:tmpl w:val="322E67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5" w15:restartNumberingAfterBreak="0">
    <w:nsid w:val="7C7740D5"/>
    <w:multiLevelType w:val="hybridMultilevel"/>
    <w:tmpl w:val="676AEF30"/>
    <w:lvl w:ilvl="0" w:tplc="CC5C9F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25"/>
  </w:num>
  <w:num w:numId="4">
    <w:abstractNumId w:val="11"/>
  </w:num>
  <w:num w:numId="5">
    <w:abstractNumId w:val="15"/>
  </w:num>
  <w:num w:numId="6">
    <w:abstractNumId w:val="23"/>
  </w:num>
  <w:num w:numId="7">
    <w:abstractNumId w:val="5"/>
  </w:num>
  <w:num w:numId="8">
    <w:abstractNumId w:val="13"/>
  </w:num>
  <w:num w:numId="9">
    <w:abstractNumId w:val="16"/>
  </w:num>
  <w:num w:numId="10">
    <w:abstractNumId w:val="1"/>
  </w:num>
  <w:num w:numId="11">
    <w:abstractNumId w:val="17"/>
  </w:num>
  <w:num w:numId="12">
    <w:abstractNumId w:val="2"/>
  </w:num>
  <w:num w:numId="13">
    <w:abstractNumId w:val="9"/>
  </w:num>
  <w:num w:numId="14">
    <w:abstractNumId w:val="0"/>
  </w:num>
  <w:num w:numId="15">
    <w:abstractNumId w:val="6"/>
  </w:num>
  <w:num w:numId="16">
    <w:abstractNumId w:val="3"/>
  </w:num>
  <w:num w:numId="17">
    <w:abstractNumId w:val="10"/>
  </w:num>
  <w:num w:numId="18">
    <w:abstractNumId w:val="14"/>
  </w:num>
  <w:num w:numId="19">
    <w:abstractNumId w:val="12"/>
  </w:num>
  <w:num w:numId="20">
    <w:abstractNumId w:val="8"/>
  </w:num>
  <w:num w:numId="21">
    <w:abstractNumId w:val="20"/>
  </w:num>
  <w:num w:numId="22">
    <w:abstractNumId w:val="4"/>
  </w:num>
  <w:num w:numId="23">
    <w:abstractNumId w:val="18"/>
  </w:num>
  <w:num w:numId="24">
    <w:abstractNumId w:val="21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oNotHyphenateCaps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1A"/>
    <w:rsid w:val="00085105"/>
    <w:rsid w:val="00087E96"/>
    <w:rsid w:val="000910D4"/>
    <w:rsid w:val="000D2E4C"/>
    <w:rsid w:val="0014203F"/>
    <w:rsid w:val="00146B3D"/>
    <w:rsid w:val="00162C12"/>
    <w:rsid w:val="001E6079"/>
    <w:rsid w:val="001F7C99"/>
    <w:rsid w:val="00277979"/>
    <w:rsid w:val="002A7415"/>
    <w:rsid w:val="00302458"/>
    <w:rsid w:val="00366F05"/>
    <w:rsid w:val="003B4000"/>
    <w:rsid w:val="003E3BC5"/>
    <w:rsid w:val="00472388"/>
    <w:rsid w:val="00584244"/>
    <w:rsid w:val="005916FD"/>
    <w:rsid w:val="005D371A"/>
    <w:rsid w:val="00651865"/>
    <w:rsid w:val="007064D4"/>
    <w:rsid w:val="00714CD1"/>
    <w:rsid w:val="0074332E"/>
    <w:rsid w:val="00787B66"/>
    <w:rsid w:val="00875AF7"/>
    <w:rsid w:val="00970D44"/>
    <w:rsid w:val="009C0D61"/>
    <w:rsid w:val="00A02FBE"/>
    <w:rsid w:val="00A76D3A"/>
    <w:rsid w:val="00BD7FA1"/>
    <w:rsid w:val="00C508B8"/>
    <w:rsid w:val="00D51B49"/>
    <w:rsid w:val="00DA6BA2"/>
    <w:rsid w:val="00DD4407"/>
    <w:rsid w:val="00EC208A"/>
    <w:rsid w:val="00ED6899"/>
    <w:rsid w:val="00F37DDD"/>
    <w:rsid w:val="00F81536"/>
    <w:rsid w:val="00FD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6A476"/>
  <w14:defaultImageDpi w14:val="0"/>
  <w15:docId w15:val="{81C9557F-AD0A-4CEA-83F9-6DF6039F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6F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371A"/>
    <w:pPr>
      <w:ind w:left="720"/>
      <w:contextualSpacing/>
    </w:pPr>
  </w:style>
  <w:style w:type="character" w:customStyle="1" w:styleId="52">
    <w:name w:val="Заголовок №5 (2)_"/>
    <w:basedOn w:val="a0"/>
    <w:link w:val="520"/>
    <w:uiPriority w:val="99"/>
    <w:locked/>
    <w:rsid w:val="005D371A"/>
    <w:rPr>
      <w:rFonts w:ascii="Verdana" w:hAnsi="Verdana" w:cs="Verdana"/>
      <w:sz w:val="16"/>
      <w:szCs w:val="16"/>
      <w:shd w:val="clear" w:color="auto" w:fill="FFFFFF"/>
    </w:rPr>
  </w:style>
  <w:style w:type="paragraph" w:customStyle="1" w:styleId="520">
    <w:name w:val="Заголовок №5 (2)"/>
    <w:basedOn w:val="a"/>
    <w:link w:val="52"/>
    <w:uiPriority w:val="99"/>
    <w:rsid w:val="005D371A"/>
    <w:pPr>
      <w:shd w:val="clear" w:color="auto" w:fill="FFFFFF"/>
      <w:spacing w:before="120" w:after="120" w:line="230" w:lineRule="exact"/>
      <w:ind w:hanging="620"/>
      <w:outlineLvl w:val="4"/>
    </w:pPr>
    <w:rPr>
      <w:rFonts w:ascii="Verdana" w:hAnsi="Verdana" w:cs="Verdana"/>
      <w:sz w:val="16"/>
      <w:szCs w:val="16"/>
    </w:rPr>
  </w:style>
  <w:style w:type="character" w:customStyle="1" w:styleId="a4">
    <w:name w:val="Основной текст_"/>
    <w:basedOn w:val="a0"/>
    <w:link w:val="8"/>
    <w:uiPriority w:val="99"/>
    <w:locked/>
    <w:rsid w:val="00EC208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4"/>
    <w:uiPriority w:val="99"/>
    <w:rsid w:val="00EC208A"/>
    <w:pPr>
      <w:shd w:val="clear" w:color="auto" w:fill="FFFFFF"/>
      <w:spacing w:after="1020" w:line="226" w:lineRule="exact"/>
      <w:ind w:hanging="480"/>
      <w:jc w:val="right"/>
    </w:pPr>
    <w:rPr>
      <w:rFonts w:ascii="Times New Roman" w:eastAsia="Times New Roman" w:hAnsi="Times New Roman"/>
      <w:sz w:val="18"/>
      <w:szCs w:val="18"/>
    </w:rPr>
  </w:style>
  <w:style w:type="character" w:customStyle="1" w:styleId="2">
    <w:name w:val="Основной текст (2)_"/>
    <w:basedOn w:val="a0"/>
    <w:link w:val="20"/>
    <w:uiPriority w:val="99"/>
    <w:locked/>
    <w:rsid w:val="0027797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77979"/>
    <w:pPr>
      <w:shd w:val="clear" w:color="auto" w:fill="FFFFFF"/>
      <w:spacing w:after="480" w:line="240" w:lineRule="atLeast"/>
      <w:jc w:val="center"/>
    </w:pPr>
    <w:rPr>
      <w:rFonts w:ascii="Times New Roman" w:eastAsia="Times New Roman" w:hAnsi="Times New Roman"/>
      <w:sz w:val="18"/>
      <w:szCs w:val="18"/>
    </w:rPr>
  </w:style>
  <w:style w:type="character" w:customStyle="1" w:styleId="6">
    <w:name w:val="Основной текст + Полужирный6"/>
    <w:basedOn w:val="a4"/>
    <w:uiPriority w:val="99"/>
    <w:rsid w:val="00FD72D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">
    <w:name w:val="Основной текст + Полужирный5"/>
    <w:basedOn w:val="a4"/>
    <w:uiPriority w:val="99"/>
    <w:rsid w:val="0014203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+ Полужирный4"/>
    <w:basedOn w:val="a4"/>
    <w:uiPriority w:val="99"/>
    <w:rsid w:val="00146B3D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7">
    <w:name w:val="Основной текст + 7"/>
    <w:aliases w:val="5 pt2"/>
    <w:basedOn w:val="a4"/>
    <w:uiPriority w:val="99"/>
    <w:rsid w:val="00787B66"/>
    <w:rPr>
      <w:rFonts w:ascii="Times New Roman" w:hAnsi="Times New Roman" w:cs="Times New Roman"/>
      <w:sz w:val="15"/>
      <w:szCs w:val="15"/>
      <w:shd w:val="clear" w:color="auto" w:fill="FFFFFF"/>
    </w:rPr>
  </w:style>
  <w:style w:type="paragraph" w:styleId="a5">
    <w:name w:val="header"/>
    <w:basedOn w:val="a"/>
    <w:link w:val="a6"/>
    <w:uiPriority w:val="99"/>
    <w:semiHidden/>
    <w:rsid w:val="00162C12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rsid w:val="00162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62C12"/>
    <w:rPr>
      <w:rFonts w:cs="Times New Roman"/>
    </w:rPr>
  </w:style>
  <w:style w:type="character" w:styleId="a9">
    <w:name w:val="Hyperlink"/>
    <w:basedOn w:val="a0"/>
    <w:uiPriority w:val="99"/>
    <w:semiHidden/>
    <w:rsid w:val="00714CD1"/>
    <w:rPr>
      <w:rFonts w:cs="Times New Roman"/>
      <w:color w:val="0000FF"/>
      <w:u w:val="single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162C12"/>
    <w:rPr>
      <w:rFonts w:cs="Times New Roman"/>
    </w:rPr>
  </w:style>
  <w:style w:type="character" w:customStyle="1" w:styleId="10">
    <w:name w:val="Основной текст (10)_"/>
    <w:basedOn w:val="a0"/>
    <w:link w:val="101"/>
    <w:uiPriority w:val="99"/>
    <w:locked/>
    <w:rsid w:val="00085105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04">
    <w:name w:val="Основной текст (10)4"/>
    <w:basedOn w:val="10"/>
    <w:uiPriority w:val="99"/>
    <w:rsid w:val="00085105"/>
    <w:rPr>
      <w:rFonts w:ascii="Verdana" w:hAnsi="Verdana" w:cs="Verdana"/>
      <w:sz w:val="12"/>
      <w:szCs w:val="12"/>
      <w:u w:val="single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085105"/>
    <w:pPr>
      <w:shd w:val="clear" w:color="auto" w:fill="FFFFFF"/>
      <w:spacing w:after="120" w:line="240" w:lineRule="atLeast"/>
      <w:jc w:val="both"/>
    </w:pPr>
    <w:rPr>
      <w:rFonts w:ascii="Verdana" w:hAnsi="Verdana" w:cs="Verdana"/>
      <w:sz w:val="12"/>
      <w:szCs w:val="12"/>
    </w:rPr>
  </w:style>
  <w:style w:type="character" w:customStyle="1" w:styleId="80">
    <w:name w:val="Основной текст (8)_"/>
    <w:basedOn w:val="a0"/>
    <w:link w:val="81"/>
    <w:uiPriority w:val="99"/>
    <w:locked/>
    <w:rsid w:val="009C0D61"/>
    <w:rPr>
      <w:rFonts w:ascii="Century Gothic" w:hAnsi="Century Gothic" w:cs="Century Gothic"/>
      <w:sz w:val="15"/>
      <w:szCs w:val="15"/>
      <w:shd w:val="clear" w:color="auto" w:fill="FFFFFF"/>
    </w:rPr>
  </w:style>
  <w:style w:type="paragraph" w:customStyle="1" w:styleId="81">
    <w:name w:val="Основной текст (8)"/>
    <w:basedOn w:val="a"/>
    <w:link w:val="80"/>
    <w:uiPriority w:val="99"/>
    <w:rsid w:val="009C0D61"/>
    <w:pPr>
      <w:shd w:val="clear" w:color="auto" w:fill="FFFFFF"/>
      <w:spacing w:after="0" w:line="240" w:lineRule="atLeast"/>
    </w:pPr>
    <w:rPr>
      <w:rFonts w:ascii="Century Gothic" w:hAnsi="Century Gothic" w:cs="Century Gothic"/>
      <w:sz w:val="15"/>
      <w:szCs w:val="15"/>
    </w:rPr>
  </w:style>
  <w:style w:type="character" w:customStyle="1" w:styleId="50">
    <w:name w:val="Заголовок №5_"/>
    <w:basedOn w:val="a0"/>
    <w:link w:val="51"/>
    <w:uiPriority w:val="99"/>
    <w:locked/>
    <w:rsid w:val="00DD4407"/>
    <w:rPr>
      <w:rFonts w:ascii="Verdana" w:hAnsi="Verdana" w:cs="Verdana"/>
      <w:sz w:val="17"/>
      <w:szCs w:val="17"/>
      <w:shd w:val="clear" w:color="auto" w:fill="FFFFFF"/>
    </w:rPr>
  </w:style>
  <w:style w:type="paragraph" w:customStyle="1" w:styleId="51">
    <w:name w:val="Заголовок №5"/>
    <w:basedOn w:val="a"/>
    <w:link w:val="50"/>
    <w:uiPriority w:val="99"/>
    <w:rsid w:val="00DD4407"/>
    <w:pPr>
      <w:shd w:val="clear" w:color="auto" w:fill="FFFFFF"/>
      <w:spacing w:before="120" w:after="120" w:line="240" w:lineRule="atLeast"/>
      <w:ind w:hanging="1020"/>
      <w:jc w:val="both"/>
      <w:outlineLvl w:val="4"/>
    </w:pPr>
    <w:rPr>
      <w:rFonts w:ascii="Verdana" w:hAnsi="Verdana" w:cs="Verdana"/>
      <w:sz w:val="17"/>
      <w:szCs w:val="17"/>
    </w:rPr>
  </w:style>
  <w:style w:type="character" w:customStyle="1" w:styleId="1">
    <w:name w:val="Основной текст + Курсив1"/>
    <w:basedOn w:val="a4"/>
    <w:uiPriority w:val="99"/>
    <w:rsid w:val="00302458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9">
    <w:name w:val="Основной текст + 9"/>
    <w:aliases w:val="5 pt,Малые прописные"/>
    <w:basedOn w:val="a4"/>
    <w:uiPriority w:val="99"/>
    <w:rsid w:val="00302458"/>
    <w:rPr>
      <w:rFonts w:ascii="Times New Roman" w:hAnsi="Times New Roman" w:cs="Times New Roman"/>
      <w:smallCaps/>
      <w:sz w:val="19"/>
      <w:szCs w:val="19"/>
      <w:shd w:val="clear" w:color="auto" w:fill="FFFFFF"/>
      <w:lang w:val="en-US" w:eastAsia="x-none"/>
    </w:rPr>
  </w:style>
  <w:style w:type="character" w:customStyle="1" w:styleId="Verdana">
    <w:name w:val="Основной текст + Verdana"/>
    <w:aliases w:val="7,5 pt1,Полужирный"/>
    <w:basedOn w:val="a4"/>
    <w:uiPriority w:val="99"/>
    <w:rsid w:val="00302458"/>
    <w:rPr>
      <w:rFonts w:ascii="Verdana" w:hAnsi="Verdana" w:cs="Verdana"/>
      <w:b/>
      <w:bCs/>
      <w:sz w:val="15"/>
      <w:szCs w:val="15"/>
      <w:shd w:val="clear" w:color="auto" w:fill="FFFFFF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73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3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3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3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3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3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3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6303</Words>
  <Characters>35929</Characters>
  <Application>Microsoft Office Word</Application>
  <DocSecurity>0</DocSecurity>
  <Lines>299</Lines>
  <Paragraphs>84</Paragraphs>
  <ScaleCrop>false</ScaleCrop>
  <Company>Grizli777</Company>
  <LinksUpToDate>false</LinksUpToDate>
  <CharactersWithSpaces>42148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МО «Серпуховское Медицинское Училище»</dc:title>
  <dc:subject/>
  <dc:creator>Андрей</dc:creator>
  <cp:keywords/>
  <dc:description/>
  <cp:lastModifiedBy>Igor</cp:lastModifiedBy>
  <cp:revision>3</cp:revision>
  <dcterms:created xsi:type="dcterms:W3CDTF">2025-03-21T22:17:00Z</dcterms:created>
  <dcterms:modified xsi:type="dcterms:W3CDTF">2025-03-21T22:17:00Z</dcterms:modified>
</cp:coreProperties>
</file>