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AE9" w:rsidRDefault="00B30AE9" w:rsidP="00616048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РЕФЕРАТ ЛЮБОВЬ ПСИХОЛОГИЧЕСКИЙ АСПЕКТ</w:t>
      </w:r>
    </w:p>
    <w:p w:rsidR="00B30AE9" w:rsidRPr="00B30AE9" w:rsidRDefault="00B30AE9" w:rsidP="00616048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ЗАИКА Т.А. ХГПУ 1 КУРС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E0">
        <w:rPr>
          <w:rFonts w:ascii="Times New Roman" w:hAnsi="Times New Roman" w:cs="Times New Roman"/>
          <w:b/>
          <w:sz w:val="24"/>
          <w:szCs w:val="24"/>
        </w:rPr>
        <w:t>Любовь – преодоление человеческого одиночества.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 одарен разумом, он осознает себя, своего ближнего, свое прошлое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возможности своего будущего. Это осознание себя как отдельного существа,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осознание краткости собственной жизни, того, что не по своей воле рожден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вопреки своей воле умрет, что он может умереть раньше, чем те, кого он любит,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или они раньше его, осознание собственного одиночества и отделенности,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собственной беспомощности перед силами природы и общества – все это делает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отчуждение, разобщенное с другими существование невыносимым. Переживание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отделенности рождает тревогу. Человек ищет пути выхода из такой некомфортной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него ситуации.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Один из путей – все виды оргиастических состояний. Они могут иметь 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транса, в который человек вводит себя сам или с помощью наркотиков. Сюда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относятся многие ритуалы примитивных племен. В трансовом состоянии исчезает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внешний мир, а вместе с ним и чувство отдаленности от него. Однако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окончания оргиастических переживаний, чувство одиночества возвращается, и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растет необходимость возвращаться в это состояние все чаще и интенсивнее.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Другой путь – единение с группой, основанное на приспособлении к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обычаям, практике и верованиям. Но это единство, в котором индивид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значительной степени утрачивает себя, цель его в том, чтобы слиться со стадом.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Равенство членов группы означает в большей степени тождество, нежели единство.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Достоинством такого единения является его стабильность во времени. Но оно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бывает сильным и бурным, как в случае оргиастического состояния, и поэтому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оказывается недостаточным для усмирения тревоги одиночества.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Третий путь обретения единства – в творческой деятельности, в том,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стать артистом или мастером. Творческий человек объединяет себя со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материалом, представляющим внешний мир. Но это единение не межличностно.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Таким образом, ни один из выше перечисленных способов не дает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ответа на проблему существования. Полный ответ – в достижении межличностного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единения, слияния с другим человеком, в любви. Желание межличностного слияния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наиболее мощное стремление в человеке. Неудача в его достижении ведет к безумию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или уничтожению себя и других.</w:t>
      </w:r>
    </w:p>
    <w:p w:rsidR="00727856" w:rsidRPr="00727856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Слияние, однако, может происходить с потерей собственной целостности,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собственной индивидуальности. Это незрелая форма любви, которая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названа симбиотическим союзом. Пассивная форма такого союза – это подчинение,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или мазохизм. Мазохист избегает невыносимого чувства изоляции и одиночества,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делая себя неотъемлемой частью другого человека, который направляет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руководит им, защищает его, является как бы его жизнью и кислородом.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5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Може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ED27E1" w:rsidRPr="006969E0">
        <w:rPr>
          <w:rFonts w:ascii="Times New Roman" w:hAnsi="Times New Roman" w:cs="Times New Roman"/>
          <w:sz w:val="24"/>
          <w:szCs w:val="24"/>
        </w:rPr>
        <w:t>существовать мазохистское подчинение судьбе, болезни, ритмичной музыке,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наркотикам – во всех этих случаях человек отказывается от своей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делает себя орудием кого-то или чего-то вне себя. Активная форма симбиотического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единства – господство, или садизм. Садист хочет избежать одиночества и чувства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замкнутости в себе, делая другого человека неотъемлемой частью самого себя</w:t>
      </w:r>
      <w:r w:rsidR="00727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Однако при этом он теряет свою индивидуальность, целостность, так как он 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 подчиненного человека так же, как тот зависит от него: ни тот, ни другой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могут существовать друг без друга.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В противоположность симбиотическому единению зрелая любовь – это единение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при условии сохранения собственной индивидуальности. Любовь помогает человеку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преодолеть чувство изоляции и одиночества и при этом позволяет ему оставаться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самим собой.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E0">
        <w:rPr>
          <w:rFonts w:ascii="Times New Roman" w:hAnsi="Times New Roman" w:cs="Times New Roman"/>
          <w:b/>
          <w:sz w:val="24"/>
          <w:szCs w:val="24"/>
        </w:rPr>
        <w:t>Элементы любви.</w:t>
      </w:r>
    </w:p>
    <w:p w:rsidR="00727856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Любить значит прежде всего давать, а не брать. Давание – это высшее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проявление силы. В каждом акте давания я осуществляю свою силу, свое богатство,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свою власть. Нищета унизительна не только потому, что сама по себе причиняет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страдание, но еще и потому, что она лишает бедняка наслаждения актом давания.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 дает любимому то, что есть в нем живого, он дает ему радость,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интерес, свое понимание, свое знание, свой юмор, свою печаль – все переживания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все проявления того, что есть в нем живого. Этим даванием он обогащает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человека, увеличивает его чувство жизнеспособности. Он дает не для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брать; давание само по себе доставляет острое наслаждение. Но, давая, он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может не вызвать в другом человеке чего-то такого, что возвращается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обратно: истинно давая, он не может не брать то, что дается ему в ответ. В 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давания что-то рождается, и оба вовлеченных в этот акт человека благодарны жизни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за то, что она рождает для них обоих.</w:t>
      </w:r>
      <w:r w:rsidR="00727856">
        <w:rPr>
          <w:rFonts w:ascii="Times New Roman" w:hAnsi="Times New Roman" w:cs="Times New Roman"/>
          <w:sz w:val="24"/>
          <w:szCs w:val="24"/>
        </w:rPr>
        <w:t xml:space="preserve">    </w:t>
      </w:r>
      <w:r w:rsidRPr="006969E0">
        <w:rPr>
          <w:rFonts w:ascii="Times New Roman" w:hAnsi="Times New Roman" w:cs="Times New Roman"/>
          <w:sz w:val="24"/>
          <w:szCs w:val="24"/>
        </w:rPr>
        <w:t>Кроме элемента давания, любовь всегда предполагает определенный набор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элементов, общих для всех форм любви. Это забота, ответственность, уважение и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знание.</w:t>
      </w:r>
      <w:r w:rsidR="00727856">
        <w:rPr>
          <w:rFonts w:ascii="Times New Roman" w:hAnsi="Times New Roman" w:cs="Times New Roman"/>
          <w:sz w:val="24"/>
          <w:szCs w:val="24"/>
        </w:rPr>
        <w:t xml:space="preserve">    </w:t>
      </w:r>
      <w:r w:rsidRPr="006969E0">
        <w:rPr>
          <w:rFonts w:ascii="Times New Roman" w:hAnsi="Times New Roman" w:cs="Times New Roman"/>
          <w:sz w:val="24"/>
          <w:szCs w:val="24"/>
        </w:rPr>
        <w:t>Забота проявляется в активной заинтересованности в жизни и развитии того,</w:t>
      </w:r>
      <w:r w:rsidR="00727856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кого мы любим.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Уважение есть способность видеть человека таким, каков он есть,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го уникальную индивидуальность. Это желание, чтобы любимый мною человек рос 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ED27E1" w:rsidRPr="006969E0">
        <w:rPr>
          <w:rFonts w:ascii="Times New Roman" w:hAnsi="Times New Roman" w:cs="Times New Roman"/>
          <w:sz w:val="24"/>
          <w:szCs w:val="24"/>
        </w:rPr>
        <w:t>азвивался ради него самого, своим собственным путем, а не для того, чтобы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D27E1" w:rsidRPr="006969E0">
        <w:rPr>
          <w:rFonts w:ascii="Times New Roman" w:hAnsi="Times New Roman" w:cs="Times New Roman"/>
          <w:sz w:val="24"/>
          <w:szCs w:val="24"/>
        </w:rPr>
        <w:t>лужить мне. Уважение существует только на основе свободы, любовь – дитя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никогда – господства.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Уважать человека, заботиться о нем, быть ответственным за него невозможно,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е зная его. Есть много видов знания; знание, которое является элементом любви,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D27E1" w:rsidRPr="006969E0">
        <w:rPr>
          <w:rFonts w:ascii="Times New Roman" w:hAnsi="Times New Roman" w:cs="Times New Roman"/>
          <w:sz w:val="24"/>
          <w:szCs w:val="24"/>
        </w:rPr>
        <w:t>е ограничивается поверхностным уровнем, а проникает в самую сущность. Любовь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D27E1" w:rsidRPr="006969E0">
        <w:rPr>
          <w:rFonts w:ascii="Times New Roman" w:hAnsi="Times New Roman" w:cs="Times New Roman"/>
          <w:sz w:val="24"/>
          <w:szCs w:val="24"/>
        </w:rPr>
        <w:t>редставляет собой активное проникновение в другого человека, знание обретается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благодаря переживанию единства. Знание о том, чем человек жив и на что способен,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невозможно получить благодаря мысли. В </w:t>
      </w:r>
      <w:r w:rsidR="00ED27E1" w:rsidRPr="006969E0">
        <w:rPr>
          <w:rFonts w:ascii="Times New Roman" w:hAnsi="Times New Roman" w:cs="Times New Roman"/>
          <w:sz w:val="24"/>
          <w:szCs w:val="24"/>
        </w:rPr>
        <w:lastRenderedPageBreak/>
        <w:t>акте проникновения вглубь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человека я нахожу и себя, я открываю нас обоих.</w:t>
      </w:r>
    </w:p>
    <w:p w:rsidR="00ED27E1" w:rsidRPr="00727856" w:rsidRDefault="00ED27E1" w:rsidP="00616048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56">
        <w:rPr>
          <w:rFonts w:ascii="Times New Roman" w:hAnsi="Times New Roman" w:cs="Times New Roman"/>
          <w:b/>
          <w:sz w:val="24"/>
          <w:szCs w:val="24"/>
        </w:rPr>
        <w:t>Объекты любви.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Любовь – это не обязательно отношение к определенному человеку;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установка, ориентация характера, которая задает отношение человека к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вообще. Если я действительно люблю какого-то человека,  я люблю всех людей, 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27E1" w:rsidRPr="006969E0">
        <w:rPr>
          <w:rFonts w:ascii="Times New Roman" w:hAnsi="Times New Roman" w:cs="Times New Roman"/>
          <w:sz w:val="24"/>
          <w:szCs w:val="24"/>
        </w:rPr>
        <w:t>люблю мир, я люблю жизнь. Если я могу сказать кому-то "я люблю тебя", 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быть способен сказать "я люблю все в тебе, я люблю благодаря тебе весь мир,</w:t>
      </w:r>
      <w:r w:rsidR="006969E0" w:rsidRPr="006969E0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люблю в тебе самого себя".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727856">
        <w:rPr>
          <w:rFonts w:ascii="Times New Roman" w:hAnsi="Times New Roman" w:cs="Times New Roman"/>
          <w:i/>
          <w:sz w:val="24"/>
          <w:szCs w:val="24"/>
        </w:rPr>
        <w:t>Братская любовь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– это любовь ко всем человеческим существам;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характеризует полное отсутствие предпочтения. Различия в талантах, 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знании не принимаются в расчет, главное здесь – идентичность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сущности, общей всем людям. Если я постиг человека лишь поверхностно, я постиг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только различия между нами, разделяющие нас. Если я проник в суть, я постиг нашу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идентичность, факт нашего братства. Одним из проявлений братской любви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настоящая (не основанная на корыстных соображениях) дружба.</w:t>
      </w:r>
    </w:p>
    <w:p w:rsidR="00727856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727856">
        <w:rPr>
          <w:rFonts w:ascii="Times New Roman" w:hAnsi="Times New Roman" w:cs="Times New Roman"/>
          <w:i/>
          <w:sz w:val="24"/>
          <w:szCs w:val="24"/>
        </w:rPr>
        <w:t>Материнская любовь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– это безусловное утверждение в жизни ребенка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потребностей. С одной стороны, это забота и ответственность,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развития жизни ребенка и его роста. С другой стороны, это установка,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внушает ребенку любовь к жизни, которая дает ему почувствовать, что хорошо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маленьким мальчиком или девочкой, хорошо жить на этой земле!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В противоположность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братской и эротической любви связь матери и ребенка – это по своей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неравенство, где один полностью нуждается в помощи, а другой дает ее. Из-за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альтруистического, бескорыстного характера любви материнская любовь считается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высшим видом любви и наиболее священной из всех эмоциональных связей.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6969E0">
        <w:rPr>
          <w:rFonts w:ascii="Times New Roman" w:hAnsi="Times New Roman" w:cs="Times New Roman"/>
          <w:sz w:val="24"/>
          <w:szCs w:val="24"/>
        </w:rPr>
        <w:t>Представляется все же, что действительным достижением материнской любви является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не любовь матери к младенцу, а ее любовь к растущему ребенку. Ребенок должен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покинуть материнское лоно, оторваться от материнской груди, наконец, стать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совершенно независимым человеком. Мать должна не просто терпеть, а именно хотеть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 поддерживать отдаление ребенка. Материнская любовь требует бескорыстности,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способности отдавать все и не желать взамен ничего, кроме счастья любимого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человека. Женщина может стать действительно любящей матерью, только если она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способна любить своего мужа, других детей, чужих детей, всех людей.</w:t>
      </w:r>
    </w:p>
    <w:p w:rsidR="00ED27E1" w:rsidRPr="006969E0" w:rsidRDefault="00F91532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D27E1" w:rsidRPr="00727856">
        <w:rPr>
          <w:rFonts w:ascii="Times New Roman" w:hAnsi="Times New Roman" w:cs="Times New Roman"/>
          <w:i/>
          <w:sz w:val="24"/>
          <w:szCs w:val="24"/>
        </w:rPr>
        <w:t>Эротическая любовь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– жажда полного слияния, единства с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человеком. Ее часто путают с бурным переживанием "влюбленности", внезапного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крушения барьеров, существовавших до этого момента между двумя чужими людьми.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после того, как чужой станет близким, нет больше неожиданного сближения, и порыв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зачастую сходит на нет. В понимании большинства людей половое желание и идея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любви соединены, и, когда их физически влечет друг к другу, они легко впадают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заблуждение, что любят друг друга. Однако половое желание вызывается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сливается с любой другой сильной эмоцией, любовь – лишь одна из них.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желание полового смятения вызвано любовью, то физическая близость </w:t>
      </w:r>
      <w:r w:rsidR="00ED27E1" w:rsidRPr="006969E0">
        <w:rPr>
          <w:rFonts w:ascii="Times New Roman" w:hAnsi="Times New Roman" w:cs="Times New Roman"/>
          <w:sz w:val="24"/>
          <w:szCs w:val="24"/>
        </w:rPr>
        <w:lastRenderedPageBreak/>
        <w:t>лишена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жадности, потребности покорять или быть покоренным, но исполнена нежностью,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являющейся прямым результатом братской любви. Если эротическая любовь не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дополняется братской любовью, это никогда не приведет к единству. Половое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влечение на краткий миг создает иллюзию единства, однако без любви это единство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оставляет чужих такими же чужими друг другу, какими они были прежде.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7E1" w:rsidRPr="00727856">
        <w:rPr>
          <w:rFonts w:ascii="Times New Roman" w:hAnsi="Times New Roman" w:cs="Times New Roman"/>
          <w:i/>
          <w:sz w:val="24"/>
          <w:szCs w:val="24"/>
        </w:rPr>
        <w:t>Любовь к себе</w:t>
      </w:r>
      <w:r w:rsidR="00ED27E1" w:rsidRPr="006969E0">
        <w:rPr>
          <w:rFonts w:ascii="Times New Roman" w:hAnsi="Times New Roman" w:cs="Times New Roman"/>
          <w:sz w:val="24"/>
          <w:szCs w:val="24"/>
        </w:rPr>
        <w:t>. Распространено мнение, что любовь к себе – грех, что она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тождественна эгоизму. Но если добродетельно любить своего ближнего, как</w:t>
      </w:r>
      <w:r w:rsidR="00F91532">
        <w:rPr>
          <w:rFonts w:ascii="Times New Roman" w:hAnsi="Times New Roman" w:cs="Times New Roman"/>
          <w:sz w:val="24"/>
          <w:szCs w:val="24"/>
        </w:rPr>
        <w:t xml:space="preserve"> ч</w:t>
      </w:r>
      <w:r w:rsidR="00ED27E1" w:rsidRPr="006969E0">
        <w:rPr>
          <w:rFonts w:ascii="Times New Roman" w:hAnsi="Times New Roman" w:cs="Times New Roman"/>
          <w:sz w:val="24"/>
          <w:szCs w:val="24"/>
        </w:rPr>
        <w:t>еловеческое существо, должно быть добродетелью любить и себя, так как я тоже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человеческое существо. Утверждение моей собственной жизни, счастья, развития,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свободы коренится в моей собственной способности любить. Если индивид в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состоянии любить созидательно, то он любит также и себя; если он любит только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других, он не может любить вообще. Эгоист любит себя не слишком сильно, а</w:t>
      </w:r>
    </w:p>
    <w:p w:rsidR="00ED27E1" w:rsidRPr="006969E0" w:rsidRDefault="00ED27E1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E0">
        <w:rPr>
          <w:rFonts w:ascii="Times New Roman" w:hAnsi="Times New Roman" w:cs="Times New Roman"/>
          <w:sz w:val="24"/>
          <w:szCs w:val="24"/>
        </w:rPr>
        <w:t>слишком слабо, он только делает безуспешные попытки скрыть и компенсировать свой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Pr="006969E0">
        <w:rPr>
          <w:rFonts w:ascii="Times New Roman" w:hAnsi="Times New Roman" w:cs="Times New Roman"/>
          <w:sz w:val="24"/>
          <w:szCs w:val="24"/>
        </w:rPr>
        <w:t>провал в деле заботы о своем собственном "я".</w:t>
      </w:r>
    </w:p>
    <w:p w:rsidR="00ED27E1" w:rsidRPr="006969E0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D27E1" w:rsidRPr="00727856">
        <w:rPr>
          <w:rFonts w:ascii="Times New Roman" w:hAnsi="Times New Roman" w:cs="Times New Roman"/>
          <w:i/>
          <w:sz w:val="24"/>
          <w:szCs w:val="24"/>
        </w:rPr>
        <w:t>Любовь к Богу</w:t>
      </w:r>
      <w:r w:rsidR="00ED27E1" w:rsidRPr="006969E0">
        <w:rPr>
          <w:rFonts w:ascii="Times New Roman" w:hAnsi="Times New Roman" w:cs="Times New Roman"/>
          <w:sz w:val="24"/>
          <w:szCs w:val="24"/>
        </w:rPr>
        <w:t xml:space="preserve"> в преобладающей на Западе религиозной системе в сущности то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же, что и вера в Бога, в его существование, справедливость, любовь; то есть это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мысленный опыт. В восточных религиях и мистицизме любовь к Богу – это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напряженное чувственное переживание единства, нераздельно соединенное с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выражением этой любви в каждом жизненном действии. Примечательно то, что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благодаря познанию Бога через переживание становится бессмысленным и ненужным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рассуждение о Боге, его логическое объяснение.</w:t>
      </w:r>
    </w:p>
    <w:p w:rsidR="00ED27E1" w:rsidRDefault="00727856" w:rsidP="00616048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27E1" w:rsidRPr="006969E0">
        <w:rPr>
          <w:rFonts w:ascii="Times New Roman" w:hAnsi="Times New Roman" w:cs="Times New Roman"/>
          <w:sz w:val="24"/>
          <w:szCs w:val="24"/>
        </w:rPr>
        <w:t>Если правда, что любовь – это единственный здравый и удовлетворительный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ответ на проблему человеческого существования, то любое общество, которое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исключает развитие любви, должно в конце концов погибнуть оттого, что оно</w:t>
      </w:r>
      <w:r w:rsidR="00F91532">
        <w:rPr>
          <w:rFonts w:ascii="Times New Roman" w:hAnsi="Times New Roman" w:cs="Times New Roman"/>
          <w:sz w:val="24"/>
          <w:szCs w:val="24"/>
        </w:rPr>
        <w:t xml:space="preserve"> </w:t>
      </w:r>
      <w:r w:rsidR="00ED27E1" w:rsidRPr="006969E0">
        <w:rPr>
          <w:rFonts w:ascii="Times New Roman" w:hAnsi="Times New Roman" w:cs="Times New Roman"/>
          <w:sz w:val="24"/>
          <w:szCs w:val="24"/>
        </w:rPr>
        <w:t>противоречит основным потребностям человеческой природы.</w:t>
      </w:r>
    </w:p>
    <w:p w:rsidR="009C2480" w:rsidRDefault="009C2480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перечислены, можно выделить и описать разновидности любви, включающие отношение любящих людей к своим близким, прежде всего к матери и отцу. Когда такая любовь приобретает крайние формы, лишающие любви других людей, то она превращается в псевдолюбовь. Один ее вид Фромм назвал невротическим. В этом случае оба «любовника» оказываются больше привязанными не к друг другу, а к своим родителям. Встав взрослыми они переносят эмоционально более сильное отношение к родителям на друга или подругу, видя в них не самоценных личностей, а только воплощение черт своих родителей, которые рассматриваются в качестве идеала. Но поскольку идеал может быть только один и копия ни когда не сравнится с оригиналом, то и любовь к другому человеку оказывается всегда слабее любви к родителям.</w:t>
      </w:r>
    </w:p>
    <w:p w:rsidR="00727856" w:rsidRDefault="009C2480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Вариантом невротической любви  центрированной на родителях, является исключительно матерински или отцовски ориентированная любовь. Матерински ориентированный мужчина, например, в своих любовных отношениях часто остаются детьми и от женщины, также как и от матери, жаждут материнской любви. Они бывают мягки, добры, нежны и обаятельны, но вместе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тем беспомощны и безвольны. Их отношения к женщине остается поверхностным и безответственным, а цель – скорее, быть любимым но, не любить. Если женщина не всегда восхищается таким мужчиной, «если она делает попытки жить своей жизнью, если она хочет быть любимой и окруженной вниманием и … если она не согласна прощать ему любовные дела с другой женщиной … то мужчина чувствует себя глубоко задетым и разочарованным». Такой мужчина ищет женщину, похожую на мать, и найдя ее, становиться счастливым, так и не выходя из возраста ребенка до конца своих дней. </w:t>
      </w:r>
    </w:p>
    <w:p w:rsidR="009C2480" w:rsidRDefault="009C2480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Отцовски ориентированная любовь чаще всего встречается у женщин, которые сами в детстве были очень привязаны к своим отцам. Став взрослыми, они стараются найти такого мужчину, в котором бы воплотились лучшие черты отца, и обычно очень крепко привязываются к нему. Такая женщина, бывает счастлива с мужем, который заботится о ней как о ребенке. </w:t>
      </w:r>
    </w:p>
    <w:p w:rsidR="003038A8" w:rsidRDefault="009C2480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разновидность псевдолюбви – фанатичная любовь к кумиру. </w:t>
      </w:r>
      <w:r w:rsidR="003038A8">
        <w:rPr>
          <w:rFonts w:ascii="Times New Roman" w:hAnsi="Times New Roman" w:cs="Times New Roman"/>
          <w:sz w:val="24"/>
          <w:szCs w:val="24"/>
        </w:rPr>
        <w:t>Из любви равноправной она превращается в самоуничтожающуюся, в любовь – поклонение, в любовь – обожествление .Человек ,любящий так другого, утрачивает себя как личность, теряет, вместо того чтобы приобрести .Это уже не любовь в описанном выше высоком смысле этого слова , а идолопоклонничество.</w:t>
      </w:r>
    </w:p>
    <w:p w:rsidR="009C2480" w:rsidRDefault="003038A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 к категории псевдоглубоких любовных межличностных чувств может быть отнесена сентиментальная любовь.   Здесь на первый план выходит поверхностна, ритуальное ухаживание, театральное поведение с эпизодами мелодрамы, тех кто реализует такую любовь, на самом деле не характеризует сколько – нибудь глубокое чувство к любимому человеку.  Они, скорее, заняты самолюбованием, самим собой, чем проявлением чувства любви к другому человеку, на которое они, вероятно, вообще не способны. </w:t>
      </w:r>
    </w:p>
    <w:p w:rsidR="003038A8" w:rsidRDefault="003038A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Замечено, что два человека влюбляются в друг друга тогда, когда находят друг в друге воплощение идеала. </w:t>
      </w:r>
      <w:r w:rsidR="007E7EC0">
        <w:rPr>
          <w:rFonts w:ascii="Times New Roman" w:hAnsi="Times New Roman" w:cs="Times New Roman"/>
          <w:sz w:val="24"/>
          <w:szCs w:val="24"/>
        </w:rPr>
        <w:t xml:space="preserve">Правда, иногда такое идеальное выделение бывает односторонним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EC0">
        <w:rPr>
          <w:rFonts w:ascii="Times New Roman" w:hAnsi="Times New Roman" w:cs="Times New Roman"/>
          <w:sz w:val="24"/>
          <w:szCs w:val="24"/>
        </w:rPr>
        <w:t>в этом случае появляется так называемая неразделенная любовь. Правда также и то, что идеальные черты далеко не всегда с самого начала видны друг другу, а иногда то, что видится, на самом деле может быть иллюзией. «Привлекательность, - пишет Фромм, - … означает красивую упаковку свойств, которые престижны и искомы на личстносном рынке.».</w:t>
      </w:r>
    </w:p>
    <w:p w:rsidR="0012228D" w:rsidRDefault="007E7EC0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Идеальное представление о наиболее желаемом объекте любви – явление историческое. Время от времени в зависимости от состояния и уровня развития общества, оно меняется. Так, в средние века, а от части и в более позднее время, вплоть до середины 19 века, таким идеалом в мужском воплощении являлся рыцарь, а в женском – нежное, романтическое и преданное сердце. С конца 19 века и до середины 20 в мужском идеальном образе ценились честолюбие, сила, агрессивность, а в женском – свобода поведения, кокетство и сексуальность. </w:t>
      </w:r>
      <w:r w:rsidR="0012228D">
        <w:rPr>
          <w:rFonts w:ascii="Times New Roman" w:hAnsi="Times New Roman" w:cs="Times New Roman"/>
          <w:sz w:val="24"/>
          <w:szCs w:val="24"/>
        </w:rPr>
        <w:t xml:space="preserve">С середины 20 столетия идеалом мужчины начал постепенно становиться деловой, энергичный, терпимый, эрудированный, общительный и добрый человек, а идеалом женщины – примерно такая же </w:t>
      </w:r>
      <w:r w:rsidR="0012228D">
        <w:rPr>
          <w:rFonts w:ascii="Times New Roman" w:hAnsi="Times New Roman" w:cs="Times New Roman"/>
          <w:sz w:val="24"/>
          <w:szCs w:val="24"/>
        </w:rPr>
        <w:lastRenderedPageBreak/>
        <w:t>личность, дополнительно обладающая еще одной парой достоинств: скромностью и деловитостью.</w:t>
      </w:r>
    </w:p>
    <w:p w:rsidR="007E7EC0" w:rsidRDefault="0012228D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начинающаяся с сексуального влечения</w:t>
      </w:r>
      <w:r w:rsidR="007E7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основанная только на нем, почти ни когда не бывает прочной. Она обычно не долговечна потому, что в ней нет настоящего высокого чувства и всего того, о чем говорилось в начале. Сексуальное влечение может стать скрепляющим любовь, но только при ее наличии. «Самозабвенное помешательство друг на друге - … не доказательство силы любви, а лишь свидетельство безмерности предшествовавшего ей одиночества». Без любви сексуальный акт создает видимость соединения людей, на самом деле разделенных бездной незнания друг друга. Этот акт, говоря словами Фромма, не в состоянии перекинуть мост над пропастью,  психологически разделяющий людей. Такой акт исключительно чувствен, а настоящая любовь сердечна и рассудочна; он отключает разум, а любовь сознательна; он временный, а любовь вечна.</w:t>
      </w:r>
    </w:p>
    <w:p w:rsidR="00727856" w:rsidRDefault="00727856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2A0F" w:rsidRPr="001013B9" w:rsidRDefault="001D2A0F" w:rsidP="00616048">
      <w:pPr>
        <w:spacing w:line="360" w:lineRule="auto"/>
        <w:jc w:val="center"/>
        <w:rPr>
          <w:b/>
        </w:rPr>
      </w:pPr>
      <w:r w:rsidRPr="001013B9">
        <w:rPr>
          <w:b/>
        </w:rPr>
        <w:t>ЯВЛЯЕТСЯ ЛИ ЛЮБОВЬ ИСКУССТВОМ?</w:t>
      </w:r>
      <w:r w:rsidRPr="001013B9">
        <w:rPr>
          <w:b/>
        </w:rPr>
        <w:cr/>
      </w:r>
    </w:p>
    <w:p w:rsidR="001D2A0F" w:rsidRPr="00397919" w:rsidRDefault="001D2A0F" w:rsidP="00616048">
      <w:pPr>
        <w:spacing w:line="360" w:lineRule="auto"/>
        <w:jc w:val="both"/>
      </w:pPr>
    </w:p>
    <w:p w:rsidR="001D2A0F" w:rsidRPr="00397919" w:rsidRDefault="001D2A0F" w:rsidP="00616048">
      <w:pPr>
        <w:spacing w:line="360" w:lineRule="auto"/>
        <w:jc w:val="both"/>
      </w:pPr>
      <w:r>
        <w:t xml:space="preserve">    Яв</w:t>
      </w:r>
      <w:r w:rsidRPr="00397919">
        <w:t xml:space="preserve">ляется ли любовь искусством? Если да, то она требует знания и </w:t>
      </w:r>
      <w:r>
        <w:t xml:space="preserve"> </w:t>
      </w:r>
      <w:r w:rsidRPr="00397919">
        <w:t xml:space="preserve">усилия. Или, может быть, любовь - это приятное чувство, испытать </w:t>
      </w:r>
      <w:r>
        <w:t xml:space="preserve"> </w:t>
      </w:r>
      <w:r w:rsidRPr="00397919">
        <w:t xml:space="preserve">которое - дело случая, нечто такое, что выпадает человеку в случае </w:t>
      </w:r>
      <w:r>
        <w:t xml:space="preserve"> </w:t>
      </w:r>
      <w:r w:rsidRPr="00397919">
        <w:t xml:space="preserve">удачи. Эта маленькая книга основана на первой предпосылке, хотя </w:t>
      </w:r>
    </w:p>
    <w:p w:rsidR="001D2A0F" w:rsidRPr="00397919" w:rsidRDefault="001D2A0F" w:rsidP="00616048">
      <w:pPr>
        <w:spacing w:line="360" w:lineRule="auto"/>
        <w:jc w:val="both"/>
      </w:pPr>
      <w:r w:rsidRPr="00397919">
        <w:t>большинство людей сегодня несомненно исходят из второй.</w:t>
      </w:r>
      <w:r>
        <w:t xml:space="preserve"> </w:t>
      </w:r>
      <w:r w:rsidRPr="00397919">
        <w:t>Не то чтобы люди считали любовь делом неважным. Они ее жаждут, они смотрят бессчетное количество филь</w:t>
      </w:r>
      <w:r>
        <w:t xml:space="preserve">мов о счастливых и несчастливых </w:t>
      </w:r>
      <w:r w:rsidRPr="00397919">
        <w:t xml:space="preserve">любовных историях, они слушают сотни глупых песенок о любви, но едва </w:t>
      </w:r>
      <w:r>
        <w:t xml:space="preserve"> </w:t>
      </w:r>
      <w:r w:rsidRPr="00397919">
        <w:t xml:space="preserve">            ли кто-нибудь действительно думает, что существует какая-то необходимость учиться </w:t>
      </w:r>
      <w:r>
        <w:t xml:space="preserve"> л</w:t>
      </w:r>
      <w:r w:rsidRPr="00397919">
        <w:t xml:space="preserve">юбви. Эта особая установка основывается на  нескольких предпосылках, которые порознь и в </w:t>
      </w:r>
      <w:r>
        <w:t>с</w:t>
      </w:r>
      <w:r w:rsidRPr="00397919">
        <w:t xml:space="preserve">очетании имеют </w:t>
      </w:r>
      <w:r>
        <w:t>т</w:t>
      </w:r>
      <w:r w:rsidRPr="00397919">
        <w:t>енденцию способствовать ее сохранению.</w:t>
      </w:r>
    </w:p>
    <w:p w:rsidR="001D2A0F" w:rsidRPr="00397919" w:rsidRDefault="001D2A0F" w:rsidP="00616048">
      <w:pPr>
        <w:spacing w:line="360" w:lineRule="auto"/>
        <w:jc w:val="both"/>
      </w:pPr>
      <w:r w:rsidRPr="00397919">
        <w:t xml:space="preserve">   Для большинства людей проблема любви состоит в том, чтобы быть </w:t>
      </w:r>
      <w:r>
        <w:t xml:space="preserve"> </w:t>
      </w:r>
      <w:r w:rsidRPr="00397919">
        <w:t>любимым, а не в том, чтоб любить, уметь любить. Значит, сущность</w:t>
      </w:r>
      <w:r>
        <w:t xml:space="preserve"> </w:t>
      </w:r>
      <w:r w:rsidRPr="00397919">
        <w:t xml:space="preserve">проблемы для них в том, чтобы их любили, чтобы они возбуждали  чувство любви к себе. К достижению этой цели они идут несколькими </w:t>
      </w:r>
    </w:p>
    <w:p w:rsidR="001D2A0F" w:rsidRDefault="001D2A0F" w:rsidP="00616048">
      <w:pPr>
        <w:spacing w:line="360" w:lineRule="auto"/>
        <w:jc w:val="both"/>
      </w:pPr>
      <w:r w:rsidRPr="00397919">
        <w:t>путями.</w:t>
      </w:r>
    </w:p>
    <w:p w:rsidR="001D2A0F" w:rsidRPr="00397919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 Первый, которым обычно пользуются мужчины, заключается в том, чтобы стать удачливым, стать сильным и богатым настолько, </w:t>
      </w:r>
      <w:r>
        <w:t>н</w:t>
      </w:r>
      <w:r w:rsidRPr="00397919">
        <w:t>асколько позволяет социальная ситуация.</w:t>
      </w:r>
    </w:p>
    <w:p w:rsidR="001D2A0F" w:rsidRPr="00397919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Другой путь, используемый обычно женщинами, состоит в том, чтобы сделать себя привлекательной, тщательно следя за своим телом, одеждой и т. д. Иные пути обретения собственной привлекательности, используемые и мужчинами и женщинами, состоят в том, чтобы выработать хорошие манеры, умение вести интересную беседу, готовность прийти на помощь, скромность, непритязательность. Многие пути обретения способности возбуждать любовь к себе являются теми же самыми путями, которые используются для достижения удачливости, для обретения полезных друзей и влиятельных связей. Очевидно, что для </w:t>
      </w:r>
    </w:p>
    <w:p w:rsidR="001D2A0F" w:rsidRPr="00397919" w:rsidRDefault="001D2A0F" w:rsidP="00616048">
      <w:pPr>
        <w:spacing w:line="360" w:lineRule="auto"/>
        <w:jc w:val="both"/>
      </w:pPr>
      <w:r w:rsidRPr="00397919">
        <w:t>большинства людей нашей культуры умение возбуждать любовь это, в сущности, соединение симпатичности и сексуальной привлекательности.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Вторая предпосылка отношения к любви как к чему-то, не требующему обучения состоит в допущении, что проблема любви - это проблема </w:t>
      </w:r>
      <w:r>
        <w:t>об</w:t>
      </w:r>
      <w:r w:rsidRPr="00397919">
        <w:t xml:space="preserve">ъекта, а не проблема способности. Люди думают, что любить просто, а вот найти подлинный объект любви, - или оказаться любимым этим </w:t>
      </w:r>
      <w:r>
        <w:t>о</w:t>
      </w:r>
      <w:r w:rsidRPr="00397919">
        <w:t xml:space="preserve">бъектом, - трудно. Эта установка имеет несколько причин, коренящихся в развитии современного общества. </w:t>
      </w:r>
      <w:r>
        <w:t xml:space="preserve">   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Одна причина в большой перемене, произошедшей в двадцатом веке в отношении выбора „объекта любви". В викторианскую эпоху, как и во многих традиционных </w:t>
      </w:r>
      <w:r>
        <w:t>к</w:t>
      </w:r>
      <w:r w:rsidRPr="00397919">
        <w:t>ультурах, любовь не была в большинстве случаев спонтанным, личным переживанием, которое затем должно было вести к браку. Напротив, брак основывался на соглашении - то ли между семьями, то ли между посредниками в делах брака, то ли без помощи таких посредников; он заключался на основе учета социальных условий, а любовь, как полагали, начнет развиваться с того времени, как брак будет заключен. В течение нескольких последних поколений всеобщим стало в западном мире понятие романтической любви. В Соединенных Штатах, хотя соображения договорной природы брака еще полностью не вытеснены, большинство людей ищут романтической любви, личного переживания любви, которое затем должно повести к браку. Это новое понимание свободы любви должно было в значительной мере повысить значение объекта в ущерб значению функции.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 С этим фактором тесно связана другая характерная черта современной культуры. Вся наша культура основана на жажде покупать, на идее взаимовыгодного обмена. Счастье современного человека состоит в радостном волнении, которое </w:t>
      </w:r>
      <w:r>
        <w:t>о</w:t>
      </w:r>
      <w:r w:rsidRPr="00397919">
        <w:t xml:space="preserve">н испытывает, глядя на витрины магазина и покупая все, что он может позволить себе купить или за наличные или в рассрочку. Он (или она) и на людей глядят подобным образом. Для мужчины привлекательная женщина - для женщины привлекательный мужчина - это добыча, которой они являются друг для друга. </w:t>
      </w:r>
      <w:r>
        <w:t xml:space="preserve">           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Привлекательность обычно означает красивую упаковку свойств, которые популярны и искомы на личностном рынке. Что особенно делает человека привлекательным - это зависит от моды данного времени, как физической, так и духовной. В двадцатых одах привлекательной считалась умеющая пить и курить, разбитная и сексуальная женщина, а сегодня мода требует больше домовитости и </w:t>
      </w:r>
      <w:r>
        <w:t>с</w:t>
      </w:r>
      <w:r w:rsidRPr="00397919">
        <w:t xml:space="preserve">кромности. </w:t>
      </w:r>
    </w:p>
    <w:p w:rsidR="001D2A0F" w:rsidRDefault="001D2A0F" w:rsidP="00616048">
      <w:pPr>
        <w:spacing w:line="360" w:lineRule="auto"/>
        <w:jc w:val="both"/>
      </w:pPr>
      <w:r>
        <w:t xml:space="preserve">    </w:t>
      </w:r>
      <w:r w:rsidRPr="00397919">
        <w:t xml:space="preserve">В конце девятнадцатого и в начале двадцатого века </w:t>
      </w:r>
      <w:r>
        <w:t>м</w:t>
      </w:r>
      <w:r w:rsidRPr="00397919">
        <w:t xml:space="preserve">ужчина, чтобы стать привлекательным „товаром", должен был быть агрессивным и честолюбивым, сегодня он должен быть общительным и терпимым. К тому же чувство влюбленности развивается обычно только в отношении такого человеческого товара, который находится в пределах досягаемости собственного выбора. Я ищу выгоды: объект должен быть желанным с точки зрения социальной ценности и в то же время должен сам желать меня, учитывая мои скрытые и явные достоинства и </w:t>
      </w:r>
      <w:r>
        <w:t>в</w:t>
      </w:r>
      <w:r w:rsidRPr="00397919">
        <w:t>озможности. Два человека влюбляются тогда, когда чувствуют, что нашли наилучший объект, имеющийся на рынке, учитывая при этом границы собственного обменного фонда. Часто, как при покупке недвижимого имущества, заметную роль в этой сделке играют скрытые возможности, которые могут быть развиты со временем. Едва ли стоит удивляться, что в культуре, где превалирует рыночная ориентация и  материальный успех представляет выдающуюся ценность, человеческие любовные отношения следуют тем же образцам, которые управляют и рынком.</w:t>
      </w:r>
      <w:r>
        <w:t xml:space="preserve"> 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>Третье заблуждение, ведущее к убежденности, что в любви ничему не надо учиться, состоит в смешении первоначального чувства</w:t>
      </w:r>
      <w:r>
        <w:t xml:space="preserve"> </w:t>
      </w:r>
      <w:r w:rsidRPr="00397919">
        <w:t>влюбленности с перманентным состоянием пребывания в любви. Если двое чужих друг другу людей, какими все мы являемся, вдруг позволят разделяющей их стене рухнуть, этот момент единства станет одним из самых волнующих переживаний в жизни. В нем все наиболее прекрасное и чудодейственное для людей, которые были прежде разобщены, изолированы, лишены любви. Это чудо неожиданной близости часто случается легче, если она начинается с физического влечения и его</w:t>
      </w:r>
      <w:r>
        <w:t xml:space="preserve"> </w:t>
      </w:r>
      <w:r w:rsidRPr="00397919">
        <w:t>удовлетворения. Однако такого типа любовь по самой своей природе не долговечна. Два человека все лучше узнают друг друга, их близость все более и более утрачивает чудесный характер, пока, наконец, их антагонизм, их разочарование, их пресыщенность друг другом не убивает то, что осталось от их первоначального волнения. Вначале они не знали этого всего; их, действительно, захватила волна слепого влечения. „Помешательство" друг на друге - доказательство силы их любви, хотя оно могло бы свидетельствовать только о степени их предшествующего одиночества.</w:t>
      </w:r>
      <w:r>
        <w:t xml:space="preserve"> </w:t>
      </w:r>
      <w:r w:rsidRPr="00397919">
        <w:t>Эта установка, что ничего нет легче, чем любить, - продолжает</w:t>
      </w:r>
      <w:r>
        <w:t xml:space="preserve"> </w:t>
      </w:r>
      <w:r w:rsidRPr="00397919">
        <w:t xml:space="preserve">оставаться преобладающей идеей относительно любви вопреки подавляющей очевидности противного. 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>Едва ли существует какая-то деятельность, какое-то занятие, которое начиналось бы с таких</w:t>
      </w:r>
      <w:r>
        <w:t xml:space="preserve"> о</w:t>
      </w:r>
      <w:r w:rsidRPr="00397919">
        <w:t>громных надежд и ожиданий и которое все же терпело бы крах с такой неизменностью, как любовь. Если бы это касалось какой-либо иной деятельности, люди сделали бы все возможное, чтобы понять причины неудачи, и научились бы поступать наилучшим для данного дела образом - или отказались бы от этой деятельности. Поскольку последнее в</w:t>
      </w:r>
      <w:r>
        <w:t xml:space="preserve"> о</w:t>
      </w:r>
      <w:r w:rsidRPr="00397919">
        <w:t xml:space="preserve">тношении любви невозможно, то единственно адекватный способ избежать неудачи в любви - исследовать причины этой неудачи и перейти к изучению смысла любви. </w:t>
      </w:r>
    </w:p>
    <w:p w:rsidR="001D2A0F" w:rsidRPr="00397919" w:rsidRDefault="001D2A0F" w:rsidP="00616048">
      <w:pPr>
        <w:spacing w:line="360" w:lineRule="auto"/>
        <w:jc w:val="both"/>
      </w:pPr>
      <w:r>
        <w:t xml:space="preserve">   </w:t>
      </w:r>
      <w:r w:rsidRPr="00397919">
        <w:t>Первый шаг который необходимо сделать, это осознать, что любовь - это искусство, такое же,</w:t>
      </w:r>
      <w:r>
        <w:t xml:space="preserve"> и</w:t>
      </w:r>
      <w:r w:rsidRPr="00397919">
        <w:t>скусство жить: если мы хотим научиться</w:t>
      </w:r>
      <w:r>
        <w:t xml:space="preserve"> люби</w:t>
      </w:r>
      <w:r w:rsidRPr="00397919">
        <w:t>ть, мы должны поступать точно так же, как нам предстоит поступать, когда мы хотим научиться любому другому искусству, скажем, музыке, живописи, столярному делу, врачебному или инженерному искусству.</w:t>
      </w:r>
    </w:p>
    <w:p w:rsidR="001D2A0F" w:rsidRDefault="001D2A0F" w:rsidP="00616048">
      <w:pPr>
        <w:spacing w:line="360" w:lineRule="auto"/>
        <w:jc w:val="both"/>
      </w:pPr>
      <w:r w:rsidRPr="00397919">
        <w:t xml:space="preserve">Какие шаги необходимы в обучении любому искусству? Процесс обучения искусству можно последовательно разделить на два этапа: первый - овладение теорией; второй - овладение практикой. 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Если я хочу научиться искусству медицины, я должен в первую очередь познать определенные факты относительно человеческого тела и относительно различных болезней. Но даже когда я обрету все эти теоретические знания, я все еще не смогу считаться сведущим во врачебном искусстве. Я стану мастером в этом деле после длительной практики, когда, наконец, результаты моего теоретического знания и результаты моей практики сольются в одно - в мою интуицию, составляющую сущность мастерства в любом искусстве. Но наряду с теорией и практикой существует третий фактор, необходимый для того, чтобы стать мастером в любом искусстве - овладение искусством должно стать предметом наивысшего сосредоточения; не должно существовать в мире ничего более важного, чем это искусство. Это относится к музыке, медицине, к столярному искусству - а также и к любви. И, может быть, именно здесь содержится ответ на вопрос, почему люди нашей культуры </w:t>
      </w:r>
      <w:r>
        <w:t>т</w:t>
      </w:r>
      <w:r w:rsidRPr="00397919">
        <w:t>ак редко изучают это искусство вопреки их очевидным неудачам в нем.</w:t>
      </w:r>
    </w:p>
    <w:p w:rsidR="001D2A0F" w:rsidRDefault="001D2A0F" w:rsidP="00616048">
      <w:pPr>
        <w:spacing w:line="360" w:lineRule="auto"/>
        <w:jc w:val="both"/>
      </w:pPr>
      <w:r>
        <w:t xml:space="preserve">   </w:t>
      </w:r>
      <w:r w:rsidRPr="00397919">
        <w:t xml:space="preserve"> Вопреки глубоко коренящейся жажде любви, почти все иное считается едва ли не более важным, чем любовь: успех, престиж, деньги, власть. Почти вся наша энергия употребляется на обучение достижению этих целей, и почти никакой - на обучение искусству любить.</w:t>
      </w:r>
      <w:r>
        <w:t xml:space="preserve"> </w:t>
      </w:r>
    </w:p>
    <w:p w:rsidR="001D2A0F" w:rsidRPr="00397919" w:rsidRDefault="001D2A0F" w:rsidP="00616048">
      <w:pPr>
        <w:spacing w:line="360" w:lineRule="auto"/>
        <w:jc w:val="both"/>
      </w:pPr>
    </w:p>
    <w:p w:rsidR="001D2A0F" w:rsidRDefault="001D2A0F" w:rsidP="00616048">
      <w:pPr>
        <w:pStyle w:val="a3"/>
        <w:widowControl w:val="0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0F">
        <w:rPr>
          <w:rFonts w:ascii="Times New Roman" w:hAnsi="Times New Roman" w:cs="Times New Roman"/>
          <w:b/>
          <w:sz w:val="24"/>
          <w:szCs w:val="24"/>
        </w:rPr>
        <w:t>КРУГОВОРОТ ЛЮБВИ В ПРИРОДЕ.</w:t>
      </w:r>
    </w:p>
    <w:p w:rsidR="001D2A0F" w:rsidRDefault="001D2A0F" w:rsidP="00616048">
      <w:pPr>
        <w:pStyle w:val="a3"/>
        <w:widowControl w:val="0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0F" w:rsidRDefault="001D2A0F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Убеждение, что любовь без взаимности нежизнеспособна</w:t>
      </w:r>
      <w:r w:rsidR="00A77CEB">
        <w:rPr>
          <w:rFonts w:ascii="Times New Roman" w:hAnsi="Times New Roman" w:cs="Times New Roman"/>
          <w:sz w:val="24"/>
          <w:szCs w:val="24"/>
        </w:rPr>
        <w:t xml:space="preserve">, также распространено, как и лукаво. Чаще оно используется как удобное обоснование, когда нужно, чтобы наши требования любви выглядели весомее, или служит оправданием, когда мы решили кого – то более не любить. Конечно, если пара замкнута только друг на друге и вокруг них только холодные булыжники, то любовь  в одну сторону и так, чтобы неограниченное время, - действительно затруднительна. Приглядитесь: любовь передается эстафетной палочкой от одного к другому, перебрасывается от пары к паре волшебными шариками, перетекает от одного к другому и третьему теплыми ручейками, а иногда разливается морем ласкающим всех. Ты тянешь с кого – то, но и кто – то тянет с тебя. Кто – то тянет  тебя, а кого – то тянешь своей любовью – ты. </w:t>
      </w:r>
    </w:p>
    <w:p w:rsidR="008261E8" w:rsidRDefault="00AD303A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бывает болезненной, и многие решают: обойдемся – ка мы лучше без нее. Целее будем. Что тогда случается с любовью? Отношения тогда становятся внешними. Формальными. То есть отношения есть ,но они меня – не задевают. Не трогают .Так вроде бы и жить легче</w:t>
      </w:r>
      <w:r w:rsidR="008261E8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Великое и щемящее чувство </w:t>
      </w:r>
      <w:r w:rsidR="008261E8">
        <w:rPr>
          <w:rFonts w:ascii="Times New Roman" w:hAnsi="Times New Roman" w:cs="Times New Roman"/>
          <w:sz w:val="24"/>
          <w:szCs w:val="24"/>
        </w:rPr>
        <w:t>,к  которому поначалу так стремилось сердце, разложено теперь на объясненные части ,и уже видится толковый путеводитель , как свое получить и поменьше при этом потерять. Вроде  бы ничего и не меняется: мы же не отказались от любви. Мы же ее только – обезопасили. Правда в этой безопасности , безопасности от сиюминутных потрясений, таится куда большая опасность : в нашей жизни постепенно , шаг за шагом становится все больше формальности и все меньше – настоящего. Мы начинаем избегать жизни. Пережидаем. Но уже не до «лучших времен» ,а постоянно.</w:t>
      </w:r>
    </w:p>
    <w:p w:rsidR="00616048" w:rsidRDefault="008261E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интересное, что человек , замуровавший себя в стены вовсе не избегает любви.</w:t>
      </w:r>
      <w:r w:rsidR="00616048">
        <w:rPr>
          <w:rFonts w:ascii="Times New Roman" w:hAnsi="Times New Roman" w:cs="Times New Roman"/>
          <w:sz w:val="24"/>
          <w:szCs w:val="24"/>
        </w:rPr>
        <w:t xml:space="preserve"> Судите сами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048">
        <w:rPr>
          <w:rFonts w:ascii="Times New Roman" w:hAnsi="Times New Roman" w:cs="Times New Roman"/>
          <w:sz w:val="24"/>
          <w:szCs w:val="24"/>
        </w:rPr>
        <w:t>чем больше сил потрачено на укрепление обороны, тем более нам важно для самооправдания , чтобы «трагические испытания» в жизни встречались как можно чаще. И тогда нам нужно экстремальную жизнь себе - устраивать. Или выдумывать.</w:t>
      </w:r>
    </w:p>
    <w:p w:rsidR="00616048" w:rsidRDefault="0061604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когда пустота и одиночество за стенами становятся совсем невыносимыми (такое бывает) наступает – весьма болезненное – осознание. Осознание упущенных мгновений, упущенных радостей, промелькнувших людей, которые могли быть близки и дороги, осознание так и не вышедшего снова в жизнь – себя. </w:t>
      </w:r>
    </w:p>
    <w:p w:rsidR="00616048" w:rsidRDefault="0061604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6048" w:rsidRDefault="00616048" w:rsidP="00616048">
      <w:pPr>
        <w:pStyle w:val="a3"/>
        <w:widowControl w:val="0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ОСОСЗНАНИЕ СУТИ ЛЮБВИ.</w:t>
      </w:r>
    </w:p>
    <w:p w:rsidR="00616048" w:rsidRDefault="00616048" w:rsidP="00616048">
      <w:pPr>
        <w:pStyle w:val="a3"/>
        <w:widowControl w:val="0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48" w:rsidRDefault="00616048" w:rsidP="00616048">
      <w:pPr>
        <w:pStyle w:val="a3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существу противоположного пола очень важна для человека (ее внутренняя пружина – инстинкт воспроизведения рода)</w:t>
      </w:r>
      <w:r w:rsidR="00D832D7">
        <w:rPr>
          <w:rFonts w:ascii="Times New Roman" w:hAnsi="Times New Roman" w:cs="Times New Roman"/>
          <w:sz w:val="24"/>
          <w:szCs w:val="24"/>
        </w:rPr>
        <w:t>. И чтобы быть счастливым в любви, нужно придерживаться следующих принципов:</w:t>
      </w:r>
    </w:p>
    <w:p w:rsidR="00D832D7" w:rsidRDefault="00D832D7" w:rsidP="00D832D7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в партнере свободную личность, а не объект обладания, не воспринимать другого как свою собственность (любовь не возможна без уважения друг друга).</w:t>
      </w:r>
    </w:p>
    <w:p w:rsidR="00D832D7" w:rsidRDefault="00D832D7" w:rsidP="00D832D7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самого себя для другого, тогда наступает растворение двух существ в друг  в друге.</w:t>
      </w: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D832D7" w:rsidRDefault="00D832D7" w:rsidP="00D832D7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D7" w:rsidRPr="00616048" w:rsidRDefault="00D832D7" w:rsidP="00D832D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2D7" w:rsidRPr="00616048" w:rsidSect="006969E0">
      <w:pgSz w:w="11906" w:h="16838"/>
      <w:pgMar w:top="567" w:right="56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7FF5"/>
    <w:multiLevelType w:val="hybridMultilevel"/>
    <w:tmpl w:val="65EEEF80"/>
    <w:lvl w:ilvl="0" w:tplc="7E3C384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3AE2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B1"/>
    <w:rsid w:val="0012228D"/>
    <w:rsid w:val="001615FE"/>
    <w:rsid w:val="001D2A0F"/>
    <w:rsid w:val="003038A8"/>
    <w:rsid w:val="00616048"/>
    <w:rsid w:val="006969E0"/>
    <w:rsid w:val="00727856"/>
    <w:rsid w:val="007E7EC0"/>
    <w:rsid w:val="008261E8"/>
    <w:rsid w:val="009800B1"/>
    <w:rsid w:val="009C2480"/>
    <w:rsid w:val="00A77CEB"/>
    <w:rsid w:val="00AD303A"/>
    <w:rsid w:val="00B30AE9"/>
    <w:rsid w:val="00C65A96"/>
    <w:rsid w:val="00D832D7"/>
    <w:rsid w:val="00ED27E1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3554-1E87-4EC5-ACDE-2D1DA26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800B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Любовь – преодоление человеческого одиночества</vt:lpstr>
    </vt:vector>
  </TitlesOfParts>
  <Company>DOM</Company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 – преодоление человеческого одиночества</dc:title>
  <dc:subject/>
  <dc:creator>DIMON</dc:creator>
  <cp:keywords/>
  <dc:description/>
  <cp:lastModifiedBy>Igor</cp:lastModifiedBy>
  <cp:revision>3</cp:revision>
  <dcterms:created xsi:type="dcterms:W3CDTF">2025-03-18T10:12:00Z</dcterms:created>
  <dcterms:modified xsi:type="dcterms:W3CDTF">2025-03-18T10:12:00Z</dcterms:modified>
</cp:coreProperties>
</file>