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B1CE2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21C9A">
        <w:rPr>
          <w:sz w:val="28"/>
          <w:szCs w:val="28"/>
        </w:rPr>
        <w:t>САРАТОВСКИЙ ГОСУДАРСТВЕННЫЙ ТЕХНИЧЕСКИЙ УНИВЕРСИТЕТ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ТЕХНОЛОГИЧЕСКИЙ ИНСТИТУТ</w:t>
      </w:r>
    </w:p>
    <w:p w14:paraId="158FD748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32"/>
        </w:rPr>
      </w:pPr>
    </w:p>
    <w:p w14:paraId="4A429C14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14:paraId="786A8A92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14:paraId="2A53050B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14:paraId="4DF5302A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14:paraId="5245ABCD" w14:textId="77777777" w:rsid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14:paraId="55DCAA91" w14:textId="77777777" w:rsid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</w:p>
    <w:p w14:paraId="0D886761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821C9A">
        <w:rPr>
          <w:b/>
          <w:sz w:val="28"/>
          <w:szCs w:val="32"/>
        </w:rPr>
        <w:t>РЕФЕРАТ</w:t>
      </w:r>
    </w:p>
    <w:p w14:paraId="44F29A87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14:paraId="2A1EFFEA" w14:textId="77777777" w:rsidR="004658BA" w:rsidRPr="00821C9A" w:rsidRDefault="004D7108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4D7108">
        <w:rPr>
          <w:sz w:val="28"/>
          <w:szCs w:val="28"/>
        </w:rPr>
        <w:t>по дисциплине:</w:t>
      </w:r>
      <w:r w:rsidRPr="004D7108">
        <w:rPr>
          <w:b/>
          <w:szCs w:val="32"/>
        </w:rPr>
        <w:t xml:space="preserve">  </w:t>
      </w:r>
      <w:r w:rsidRPr="00945743">
        <w:rPr>
          <w:sz w:val="28"/>
          <w:szCs w:val="28"/>
        </w:rPr>
        <w:t>Физическая ку</w:t>
      </w:r>
      <w:r>
        <w:rPr>
          <w:sz w:val="28"/>
          <w:szCs w:val="28"/>
        </w:rPr>
        <w:t>льтура</w:t>
      </w:r>
    </w:p>
    <w:p w14:paraId="024C89CE" w14:textId="77777777" w:rsidR="004658BA" w:rsidRP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D7108">
        <w:rPr>
          <w:sz w:val="28"/>
          <w:szCs w:val="28"/>
        </w:rPr>
        <w:t>на тему</w:t>
      </w:r>
      <w:r w:rsidR="004658BA" w:rsidRPr="004D710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21C9A">
        <w:rPr>
          <w:b/>
          <w:sz w:val="28"/>
          <w:szCs w:val="28"/>
        </w:rPr>
        <w:t>Методы спортивной психодиагностики</w:t>
      </w:r>
    </w:p>
    <w:p w14:paraId="4D4F567D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77B5CB28" w14:textId="77777777" w:rsidR="004658BA" w:rsidRPr="004D7108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D7108">
        <w:rPr>
          <w:sz w:val="28"/>
          <w:szCs w:val="28"/>
        </w:rPr>
        <w:t>Выполнил:</w:t>
      </w:r>
    </w:p>
    <w:p w14:paraId="143FB4E5" w14:textId="77777777" w:rsidR="004658BA" w:rsidRP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Студент группы менж-31</w:t>
      </w:r>
    </w:p>
    <w:p w14:paraId="6B0B764D" w14:textId="77777777" w:rsidR="004658BA" w:rsidRP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Грищенко А.А.</w:t>
      </w:r>
    </w:p>
    <w:p w14:paraId="31C66242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2B4423D" w14:textId="77777777" w:rsidR="004658BA" w:rsidRPr="004D7108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D7108">
        <w:rPr>
          <w:sz w:val="28"/>
          <w:szCs w:val="28"/>
        </w:rPr>
        <w:t>Проверил:</w:t>
      </w:r>
    </w:p>
    <w:p w14:paraId="785DE3D7" w14:textId="77777777" w:rsidR="004658BA" w:rsidRP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Михайлов Ю.В.</w:t>
      </w:r>
    </w:p>
    <w:p w14:paraId="44FAAC76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FB7005C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A95ACEE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B17E255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528F60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0532E11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21B1400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3DB04F8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821C9A">
        <w:rPr>
          <w:sz w:val="28"/>
          <w:szCs w:val="28"/>
        </w:rPr>
        <w:t>г.Энгельс</w:t>
      </w:r>
    </w:p>
    <w:p w14:paraId="045A3DB8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821C9A">
        <w:rPr>
          <w:sz w:val="28"/>
          <w:szCs w:val="28"/>
        </w:rPr>
        <w:t>2005 г.</w:t>
      </w:r>
    </w:p>
    <w:p w14:paraId="14FE61FC" w14:textId="77777777" w:rsidR="004658BA" w:rsidRPr="00821C9A" w:rsidRDefault="004658B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C9A">
        <w:rPr>
          <w:sz w:val="28"/>
          <w:szCs w:val="28"/>
        </w:rPr>
        <w:br w:type="page"/>
      </w:r>
      <w:r w:rsidR="00F1520C" w:rsidRPr="00821C9A">
        <w:rPr>
          <w:b/>
          <w:sz w:val="28"/>
          <w:szCs w:val="28"/>
        </w:rPr>
        <w:lastRenderedPageBreak/>
        <w:t>Введение</w:t>
      </w:r>
    </w:p>
    <w:p w14:paraId="7E01C57A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2501DDB8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Спортивная психодиагностика накопила большое число мет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дик, предназначенных для изучения и оценки различных индивид</w:t>
      </w:r>
      <w:r w:rsidRPr="00821C9A">
        <w:rPr>
          <w:sz w:val="28"/>
          <w:szCs w:val="28"/>
        </w:rPr>
        <w:t>у</w:t>
      </w:r>
      <w:r w:rsidRPr="00821C9A">
        <w:rPr>
          <w:sz w:val="28"/>
          <w:szCs w:val="28"/>
        </w:rPr>
        <w:t>ально-психологических особенностей спортсменов. Основная це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ность любой методики в свете требований спортивной психодиагн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стики заключается в возможности адекватно измерять значимые психологические характеристики спортсменов и на этой основе прогнозировать успешность спортивной деятельности.</w:t>
      </w:r>
    </w:p>
    <w:p w14:paraId="53A3B42F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Проблема соревновательной надежности и устойчивости во</w:t>
      </w:r>
      <w:r w:rsidRPr="00821C9A">
        <w:rPr>
          <w:sz w:val="28"/>
          <w:szCs w:val="28"/>
        </w:rPr>
        <w:t>з</w:t>
      </w:r>
      <w:r w:rsidRPr="00821C9A">
        <w:rPr>
          <w:sz w:val="28"/>
          <w:szCs w:val="28"/>
        </w:rPr>
        <w:t>никла в связи с усложнением условий соревновательной деятельн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сти и повышением требований к уровню психологической подг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товленности спортсменов.</w:t>
      </w:r>
    </w:p>
    <w:p w14:paraId="4A444ED5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Для успеха в современном спорте недостаточно иметь высокий уровень двигательных способностей, тактического мышления, функциональных возможностей. Не менее важно обладать спосо</w:t>
      </w:r>
      <w:r w:rsidRPr="00821C9A">
        <w:rPr>
          <w:sz w:val="28"/>
          <w:szCs w:val="28"/>
        </w:rPr>
        <w:t>б</w:t>
      </w:r>
      <w:r w:rsidRPr="00821C9A">
        <w:rPr>
          <w:sz w:val="28"/>
          <w:szCs w:val="28"/>
        </w:rPr>
        <w:t>ностью к реализации своих потенциальных возможностей в ситу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циях, препятствующих их реализации. Очень важно и другое: без срывов и провалов пройти через серию стартов, схваток, игр, поп</w:t>
      </w:r>
      <w:r w:rsidRPr="00821C9A">
        <w:rPr>
          <w:sz w:val="28"/>
          <w:szCs w:val="28"/>
        </w:rPr>
        <w:t>ы</w:t>
      </w:r>
      <w:r w:rsidRPr="00821C9A">
        <w:rPr>
          <w:sz w:val="28"/>
          <w:szCs w:val="28"/>
        </w:rPr>
        <w:t>ток. Про спортсменов, обладающих такими способностями, говорят, что эти спортсмены надежны и устойчивы или что у них низкая в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роятность соревновательных срывов.</w:t>
      </w:r>
    </w:p>
    <w:p w14:paraId="39912077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F973BF7" w14:textId="77777777" w:rsidR="00F1520C" w:rsidRP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C9A">
        <w:rPr>
          <w:b/>
          <w:sz w:val="28"/>
          <w:szCs w:val="28"/>
        </w:rPr>
        <w:br w:type="page"/>
      </w:r>
      <w:r w:rsidR="00F1520C" w:rsidRPr="00821C9A">
        <w:rPr>
          <w:b/>
          <w:sz w:val="28"/>
          <w:szCs w:val="28"/>
        </w:rPr>
        <w:lastRenderedPageBreak/>
        <w:t>Методы измерения психических состояний</w:t>
      </w:r>
    </w:p>
    <w:p w14:paraId="37E43831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494C71E3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Для успешности соревновательной деятельности, в психологии спорта д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вольно активно разрабатываются методы диагностики уровня надежности и устойчивости соревновательной деятельности. Их разработка составляет существенное условие повышения качес</w:t>
      </w:r>
      <w:r w:rsidRPr="00821C9A">
        <w:rPr>
          <w:sz w:val="28"/>
          <w:szCs w:val="28"/>
        </w:rPr>
        <w:t>т</w:t>
      </w:r>
      <w:r w:rsidRPr="00821C9A">
        <w:rPr>
          <w:sz w:val="28"/>
          <w:szCs w:val="28"/>
        </w:rPr>
        <w:t>ва и эффективности спортивной подг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товки.</w:t>
      </w:r>
    </w:p>
    <w:p w14:paraId="14B9F340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Соревновательная надежность и устойчивость характеризует поведение спортсмена на соревнованиях, существуют два основных источника информ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ции о ней: результаты соревнований и эксперты, наблюдающие и оценива</w:t>
      </w:r>
      <w:r w:rsidRPr="00821C9A">
        <w:rPr>
          <w:sz w:val="28"/>
          <w:szCs w:val="28"/>
        </w:rPr>
        <w:t>ю</w:t>
      </w:r>
      <w:r w:rsidRPr="00821C9A">
        <w:rPr>
          <w:sz w:val="28"/>
          <w:szCs w:val="28"/>
        </w:rPr>
        <w:t>щие поведение спортсменов.</w:t>
      </w:r>
    </w:p>
    <w:p w14:paraId="3CB5934D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Исторически первым способом использования соревновател</w:t>
      </w:r>
      <w:r w:rsidRPr="00821C9A">
        <w:rPr>
          <w:sz w:val="28"/>
          <w:szCs w:val="28"/>
        </w:rPr>
        <w:t>ь</w:t>
      </w:r>
      <w:r w:rsidRPr="00821C9A">
        <w:rPr>
          <w:sz w:val="28"/>
          <w:szCs w:val="28"/>
        </w:rPr>
        <w:t>ных результатов для оценки надежности спортсменов может сч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таться система коэффициентов, или рейтинг (оценка), для измер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ния силы шахматистов, разработа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ная американским профессором математики А. Эло. Аналогичные коэффициенты надежности разр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ботаны для настольного тенниса, авторалли, плавания, пулевой стрельбы и других видов спорта. Большинство предлагаемых коэ</w:t>
      </w:r>
      <w:r w:rsidRPr="00821C9A">
        <w:rPr>
          <w:sz w:val="28"/>
          <w:szCs w:val="28"/>
        </w:rPr>
        <w:t>ф</w:t>
      </w:r>
      <w:r w:rsidRPr="00821C9A">
        <w:rPr>
          <w:sz w:val="28"/>
          <w:szCs w:val="28"/>
        </w:rPr>
        <w:t>фициентов надежности опираются на представление о надежности деятельности, разработанные в инженерной психологии. Для изм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рения надежности в инженерной психологии введен так называемый коэффициент надежности – число, показывающее вероятность в</w:t>
      </w:r>
      <w:r w:rsidRPr="00821C9A">
        <w:rPr>
          <w:sz w:val="28"/>
          <w:szCs w:val="28"/>
        </w:rPr>
        <w:t>ы</w:t>
      </w:r>
      <w:r w:rsidRPr="00821C9A">
        <w:rPr>
          <w:sz w:val="28"/>
          <w:szCs w:val="28"/>
        </w:rPr>
        <w:t>полнения поставленной задачи.</w:t>
      </w:r>
    </w:p>
    <w:p w14:paraId="1CE0BB87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Перед спортсменом на соревнованиях стоят три основные зад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 xml:space="preserve">чи: </w:t>
      </w:r>
    </w:p>
    <w:p w14:paraId="7486F99D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1) занять призовое место;</w:t>
      </w:r>
    </w:p>
    <w:p w14:paraId="7922F87D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2) выполнить нормативные требования;</w:t>
      </w:r>
    </w:p>
    <w:p w14:paraId="4DA3C85F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3) выполнить личные требования.</w:t>
      </w:r>
    </w:p>
    <w:p w14:paraId="1F4AD32F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Часто спортсмен решает их одновременно. Поэтому как хара</w:t>
      </w:r>
      <w:r w:rsidRPr="00821C9A">
        <w:rPr>
          <w:sz w:val="28"/>
          <w:szCs w:val="28"/>
        </w:rPr>
        <w:t>к</w:t>
      </w:r>
      <w:r w:rsidRPr="00821C9A">
        <w:rPr>
          <w:sz w:val="28"/>
          <w:szCs w:val="28"/>
        </w:rPr>
        <w:t>теристика надежности результаты спортсмена выступают не сами по себе, а только в сравнении с рекордами: соревновательными,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 xml:space="preserve">личными, призовыми, мировыми и др., т.е. надежность выступления спортсмена на </w:t>
      </w:r>
      <w:r w:rsidRPr="00821C9A">
        <w:rPr>
          <w:sz w:val="28"/>
          <w:szCs w:val="28"/>
        </w:rPr>
        <w:lastRenderedPageBreak/>
        <w:t>конкретном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 xml:space="preserve">ревновании – величина относительная и должна измеряться по степени близости текущего результата к целевому. </w:t>
      </w:r>
    </w:p>
    <w:p w14:paraId="1494706B" w14:textId="77777777" w:rsidR="00490D27" w:rsidRPr="00821C9A" w:rsidRDefault="00490D27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Такой подход позволил создать простой рабочий инструмент для практического измерения характеристик соревновательной н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дежности и устойчив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сти в разных видах спорта.</w:t>
      </w:r>
    </w:p>
    <w:p w14:paraId="1DA97125" w14:textId="77777777" w:rsidR="00490D27" w:rsidRPr="00821C9A" w:rsidRDefault="00490D27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Говоря о разбросе средних как о самостоятельной характер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стике устойчивости, следует сказать, что правильнее было бы об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значить ее как устойчивость надежности, т.е. как меру вариативн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сти надежности у данного спор</w:t>
      </w:r>
      <w:r w:rsidRPr="00821C9A">
        <w:rPr>
          <w:sz w:val="28"/>
          <w:szCs w:val="28"/>
        </w:rPr>
        <w:t>т</w:t>
      </w:r>
      <w:r w:rsidRPr="00821C9A">
        <w:rPr>
          <w:sz w:val="28"/>
          <w:szCs w:val="28"/>
        </w:rPr>
        <w:t>смена во времени и под влиянием различных сбивающих факторов. Поскольку спортсмен всегда нах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дится в процессе развития, его надежность непостоянна, изменчива. Поэтому следует иметь отдельные характеристики надежности и у</w:t>
      </w:r>
      <w:r w:rsidRPr="00821C9A">
        <w:rPr>
          <w:sz w:val="28"/>
          <w:szCs w:val="28"/>
        </w:rPr>
        <w:t>с</w:t>
      </w:r>
      <w:r w:rsidRPr="00821C9A">
        <w:rPr>
          <w:sz w:val="28"/>
          <w:szCs w:val="28"/>
        </w:rPr>
        <w:t>тойчивости только на данном этапе. В другое время эти характер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стики б</w:t>
      </w:r>
      <w:r w:rsidRPr="00821C9A">
        <w:rPr>
          <w:sz w:val="28"/>
          <w:szCs w:val="28"/>
        </w:rPr>
        <w:t>у</w:t>
      </w:r>
      <w:r w:rsidRPr="00821C9A">
        <w:rPr>
          <w:sz w:val="28"/>
          <w:szCs w:val="28"/>
        </w:rPr>
        <w:t>дут другие.</w:t>
      </w:r>
    </w:p>
    <w:p w14:paraId="08665BBB" w14:textId="77777777" w:rsidR="00490D27" w:rsidRPr="00821C9A" w:rsidRDefault="00490D27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Важным достоинством такого способа измерения соревнов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тельной ва</w:t>
      </w:r>
      <w:r w:rsidRPr="00821C9A">
        <w:rPr>
          <w:sz w:val="28"/>
          <w:szCs w:val="28"/>
        </w:rPr>
        <w:t>ж</w:t>
      </w:r>
      <w:r w:rsidRPr="00821C9A">
        <w:rPr>
          <w:sz w:val="28"/>
          <w:szCs w:val="28"/>
        </w:rPr>
        <w:t>ности и устойчивости является его универсальность – возможность в единообразной форме описывать</w:t>
      </w:r>
      <w:r w:rsidR="00F50EAC" w:rsidRPr="00821C9A">
        <w:rPr>
          <w:sz w:val="28"/>
          <w:szCs w:val="28"/>
        </w:rPr>
        <w:t>, сравнивать и оц</w:t>
      </w:r>
      <w:r w:rsidR="00F50EAC" w:rsidRPr="00821C9A">
        <w:rPr>
          <w:sz w:val="28"/>
          <w:szCs w:val="28"/>
        </w:rPr>
        <w:t>е</w:t>
      </w:r>
      <w:r w:rsidR="00F50EAC" w:rsidRPr="00821C9A">
        <w:rPr>
          <w:sz w:val="28"/>
          <w:szCs w:val="28"/>
        </w:rPr>
        <w:t>нивать надежность и устойчивость у представителей разных видов спорта, разной специализации и квалифик</w:t>
      </w:r>
      <w:r w:rsidR="00F50EAC" w:rsidRPr="00821C9A">
        <w:rPr>
          <w:sz w:val="28"/>
          <w:szCs w:val="28"/>
        </w:rPr>
        <w:t>а</w:t>
      </w:r>
      <w:r w:rsidR="00F50EAC" w:rsidRPr="00821C9A">
        <w:rPr>
          <w:sz w:val="28"/>
          <w:szCs w:val="28"/>
        </w:rPr>
        <w:t>ции. Специфика вида спорта проявляется в особенностях формирования исходных оц</w:t>
      </w:r>
      <w:r w:rsidR="00F50EAC" w:rsidRPr="00821C9A">
        <w:rPr>
          <w:sz w:val="28"/>
          <w:szCs w:val="28"/>
        </w:rPr>
        <w:t>е</w:t>
      </w:r>
      <w:r w:rsidR="00F50EAC" w:rsidRPr="00821C9A">
        <w:rPr>
          <w:sz w:val="28"/>
          <w:szCs w:val="28"/>
        </w:rPr>
        <w:t>нок, в то время как статистическая сущность предлагаемых оценок не зависит от специализации и квалификации спортсмена.</w:t>
      </w:r>
    </w:p>
    <w:p w14:paraId="59D9CCC1" w14:textId="77777777" w:rsidR="00F50EAC" w:rsidRPr="00821C9A" w:rsidRDefault="00F50EA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В тех случаях, когда получить объективную информацию о спортсмене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невозможно или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трудно, можно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использовать эк</w:t>
      </w:r>
      <w:r w:rsidRPr="00821C9A">
        <w:rPr>
          <w:sz w:val="28"/>
          <w:szCs w:val="28"/>
        </w:rPr>
        <w:t>с</w:t>
      </w:r>
      <w:r w:rsidRPr="00821C9A">
        <w:rPr>
          <w:sz w:val="28"/>
          <w:szCs w:val="28"/>
        </w:rPr>
        <w:t>пертные методы получения оценок. Круг задач, в которых испол</w:t>
      </w:r>
      <w:r w:rsidRPr="00821C9A">
        <w:rPr>
          <w:sz w:val="28"/>
          <w:szCs w:val="28"/>
        </w:rPr>
        <w:t>ь</w:t>
      </w:r>
      <w:r w:rsidRPr="00821C9A">
        <w:rPr>
          <w:sz w:val="28"/>
          <w:szCs w:val="28"/>
        </w:rPr>
        <w:t>зуются экспертные оценки, очень широк. Все их объединяет неп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средственное обращение к опыту специалистов. Корректное испол</w:t>
      </w:r>
      <w:r w:rsidRPr="00821C9A">
        <w:rPr>
          <w:sz w:val="28"/>
          <w:szCs w:val="28"/>
        </w:rPr>
        <w:t>ь</w:t>
      </w:r>
      <w:r w:rsidRPr="00821C9A">
        <w:rPr>
          <w:sz w:val="28"/>
          <w:szCs w:val="28"/>
        </w:rPr>
        <w:t>зов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ние экспертных оценок позволяет получить довольно надежную информацию там, где другие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способы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ее получения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ок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зываются излишне трудоемкими, дорогостоящими или даже полностью н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применимые. В спорте в качестве экспертов могут выступать трен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ры и с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ми спортсмены.</w:t>
      </w:r>
    </w:p>
    <w:p w14:paraId="1390EE52" w14:textId="77777777" w:rsidR="00F50EAC" w:rsidRPr="00821C9A" w:rsidRDefault="00F50EA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lastRenderedPageBreak/>
        <w:t>Тренер, наблюдая спортсмена в течение многих лет и в самых разнообразных ситуациях, является уникальным носителем инфо</w:t>
      </w:r>
      <w:r w:rsidRPr="00821C9A">
        <w:rPr>
          <w:sz w:val="28"/>
          <w:szCs w:val="28"/>
        </w:rPr>
        <w:t>р</w:t>
      </w:r>
      <w:r w:rsidRPr="00821C9A">
        <w:rPr>
          <w:sz w:val="28"/>
          <w:szCs w:val="28"/>
        </w:rPr>
        <w:t xml:space="preserve">мации. Он судит о психологической подготовленности спортсмена как наблюдатель со стороны. Лучше всего о своих переживаниях </w:t>
      </w:r>
      <w:r w:rsidR="00283DF3" w:rsidRPr="00821C9A">
        <w:rPr>
          <w:sz w:val="28"/>
          <w:szCs w:val="28"/>
        </w:rPr>
        <w:t>на соревнованиях может рассказать сам спортсмен. Оценки тренера и спортсмена, дополняя друг друга, позволяет более объективно с</w:t>
      </w:r>
      <w:r w:rsidR="00283DF3" w:rsidRPr="00821C9A">
        <w:rPr>
          <w:sz w:val="28"/>
          <w:szCs w:val="28"/>
        </w:rPr>
        <w:t>у</w:t>
      </w:r>
      <w:r w:rsidR="00283DF3" w:rsidRPr="00821C9A">
        <w:rPr>
          <w:sz w:val="28"/>
          <w:szCs w:val="28"/>
        </w:rPr>
        <w:t>дить о психологической подготовленности спортсмена.</w:t>
      </w:r>
    </w:p>
    <w:p w14:paraId="3A1369F9" w14:textId="77777777" w:rsidR="00283DF3" w:rsidRPr="00821C9A" w:rsidRDefault="00283DF3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В свою очередь, каждый из этих двух видов экспертных оценок тоже м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жет быть разбит на два, в зависимости от характера спроса. Обычно при сборе экспертных оценок применяется открытый опрос, когда испытуемых просят оценить те или иные явления. Такая фо</w:t>
      </w:r>
      <w:r w:rsidRPr="00821C9A">
        <w:rPr>
          <w:sz w:val="28"/>
          <w:szCs w:val="28"/>
        </w:rPr>
        <w:t>р</w:t>
      </w:r>
      <w:r w:rsidRPr="00821C9A">
        <w:rPr>
          <w:sz w:val="28"/>
          <w:szCs w:val="28"/>
        </w:rPr>
        <w:t>ма опроса эффективна при оценке и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дифферентных для испытуемых явлений.</w:t>
      </w:r>
      <w:r w:rsidR="0041583F" w:rsidRPr="00821C9A">
        <w:rPr>
          <w:sz w:val="28"/>
          <w:szCs w:val="28"/>
        </w:rPr>
        <w:t xml:space="preserve"> Однако в силу личной заинтерес</w:t>
      </w:r>
      <w:r w:rsidR="0041583F" w:rsidRPr="00821C9A">
        <w:rPr>
          <w:sz w:val="28"/>
          <w:szCs w:val="28"/>
        </w:rPr>
        <w:t>о</w:t>
      </w:r>
      <w:r w:rsidR="0041583F" w:rsidRPr="00821C9A">
        <w:rPr>
          <w:sz w:val="28"/>
          <w:szCs w:val="28"/>
        </w:rPr>
        <w:t>ванности тренеров и спортсменов прямой опрос об уровне психологической подгото</w:t>
      </w:r>
      <w:r w:rsidR="0041583F" w:rsidRPr="00821C9A">
        <w:rPr>
          <w:sz w:val="28"/>
          <w:szCs w:val="28"/>
        </w:rPr>
        <w:t>в</w:t>
      </w:r>
      <w:r w:rsidR="0041583F" w:rsidRPr="00821C9A">
        <w:rPr>
          <w:sz w:val="28"/>
          <w:szCs w:val="28"/>
        </w:rPr>
        <w:t>ленности может дать сильно искаженные оценки. Тренеры и спор</w:t>
      </w:r>
      <w:r w:rsidR="0041583F" w:rsidRPr="00821C9A">
        <w:rPr>
          <w:sz w:val="28"/>
          <w:szCs w:val="28"/>
        </w:rPr>
        <w:t>т</w:t>
      </w:r>
      <w:r w:rsidR="0041583F" w:rsidRPr="00821C9A">
        <w:rPr>
          <w:sz w:val="28"/>
          <w:szCs w:val="28"/>
        </w:rPr>
        <w:t>смены будут стремиться показать себя и своих учеников в лучшем свете. Для уменьшения мотивационных искажений применяется м</w:t>
      </w:r>
      <w:r w:rsidR="0041583F" w:rsidRPr="00821C9A">
        <w:rPr>
          <w:sz w:val="28"/>
          <w:szCs w:val="28"/>
        </w:rPr>
        <w:t>о</w:t>
      </w:r>
      <w:r w:rsidR="0041583F" w:rsidRPr="00821C9A">
        <w:rPr>
          <w:sz w:val="28"/>
          <w:szCs w:val="28"/>
        </w:rPr>
        <w:t>тивирующий опрос. Специальные мотивирующие опросники строя</w:t>
      </w:r>
      <w:r w:rsidR="0041583F" w:rsidRPr="00821C9A">
        <w:rPr>
          <w:sz w:val="28"/>
          <w:szCs w:val="28"/>
        </w:rPr>
        <w:t>т</w:t>
      </w:r>
      <w:r w:rsidR="0041583F" w:rsidRPr="00821C9A">
        <w:rPr>
          <w:sz w:val="28"/>
          <w:szCs w:val="28"/>
        </w:rPr>
        <w:t>ся таким образом, чтобы скрыть от экспертов истинную цель иссл</w:t>
      </w:r>
      <w:r w:rsidR="0041583F" w:rsidRPr="00821C9A">
        <w:rPr>
          <w:sz w:val="28"/>
          <w:szCs w:val="28"/>
        </w:rPr>
        <w:t>е</w:t>
      </w:r>
      <w:r w:rsidR="0041583F" w:rsidRPr="00821C9A">
        <w:rPr>
          <w:sz w:val="28"/>
          <w:szCs w:val="28"/>
        </w:rPr>
        <w:t>дования. Вместо истинной цели им сообщается «ложная цель», к</w:t>
      </w:r>
      <w:r w:rsidR="0041583F" w:rsidRPr="00821C9A">
        <w:rPr>
          <w:sz w:val="28"/>
          <w:szCs w:val="28"/>
        </w:rPr>
        <w:t>о</w:t>
      </w:r>
      <w:r w:rsidR="0041583F" w:rsidRPr="00821C9A">
        <w:rPr>
          <w:sz w:val="28"/>
          <w:szCs w:val="28"/>
        </w:rPr>
        <w:t>торая формулируется так, чтобы побудить, мотивировать экспе</w:t>
      </w:r>
      <w:r w:rsidR="0041583F" w:rsidRPr="00821C9A">
        <w:rPr>
          <w:sz w:val="28"/>
          <w:szCs w:val="28"/>
        </w:rPr>
        <w:t>р</w:t>
      </w:r>
      <w:r w:rsidR="0041583F" w:rsidRPr="00821C9A">
        <w:rPr>
          <w:sz w:val="28"/>
          <w:szCs w:val="28"/>
        </w:rPr>
        <w:t>тов к откровенности и объективности в оценках.</w:t>
      </w:r>
    </w:p>
    <w:p w14:paraId="15D5596A" w14:textId="77777777" w:rsidR="00C7182E" w:rsidRDefault="00AA2BF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21C9A">
        <w:rPr>
          <w:sz w:val="28"/>
          <w:szCs w:val="28"/>
        </w:rPr>
        <w:t>Содержательный анализ экспертной информации о соревнов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тельной н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 xml:space="preserve">дежности и устойчивости спортсменов показал, что она определяется двумя относительно независимыми психологическими качествами: </w:t>
      </w:r>
    </w:p>
    <w:p w14:paraId="34D3F6D3" w14:textId="77777777" w:rsidR="00C7182E" w:rsidRDefault="00AA2BF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821C9A">
        <w:rPr>
          <w:sz w:val="28"/>
          <w:szCs w:val="28"/>
        </w:rPr>
        <w:t>1) чувствительностью, сенситивностью психики к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 xml:space="preserve">ревновательным трудностям и помехам; </w:t>
      </w:r>
    </w:p>
    <w:p w14:paraId="42B0C2C9" w14:textId="77777777" w:rsidR="00AA2BFA" w:rsidRPr="00821C9A" w:rsidRDefault="00AA2BF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2) сопротивляемостью, р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зистентностью специальных спортивных навыков дезорганизующ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му воздействию стресс-факторов соревнований.</w:t>
      </w:r>
    </w:p>
    <w:p w14:paraId="122D7376" w14:textId="77777777" w:rsidR="00AA2BFA" w:rsidRPr="00821C9A" w:rsidRDefault="00AA2BF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Необходимость раздельного описания двух сторон соревнов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тельного поведения спортсменов хорошо известна тренерам и пс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 xml:space="preserve">хологам. </w:t>
      </w:r>
      <w:r w:rsidRPr="00821C9A">
        <w:rPr>
          <w:sz w:val="28"/>
          <w:szCs w:val="28"/>
        </w:rPr>
        <w:lastRenderedPageBreak/>
        <w:t>Существует много примеров, когда, несмотря на острую психическую реакцию, спортсм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ны показывали высокие результаты и, наоборот, когда на фоне слабой психической реакции на соре</w:t>
      </w:r>
      <w:r w:rsidRPr="00821C9A">
        <w:rPr>
          <w:sz w:val="28"/>
          <w:szCs w:val="28"/>
        </w:rPr>
        <w:t>в</w:t>
      </w:r>
      <w:r w:rsidRPr="00821C9A">
        <w:rPr>
          <w:sz w:val="28"/>
          <w:szCs w:val="28"/>
        </w:rPr>
        <w:t>новательные трудности выступали ниже своих во</w:t>
      </w:r>
      <w:r w:rsidRPr="00821C9A">
        <w:rPr>
          <w:sz w:val="28"/>
          <w:szCs w:val="28"/>
        </w:rPr>
        <w:t>з</w:t>
      </w:r>
      <w:r w:rsidRPr="00821C9A">
        <w:rPr>
          <w:sz w:val="28"/>
          <w:szCs w:val="28"/>
        </w:rPr>
        <w:t>можностей.</w:t>
      </w:r>
    </w:p>
    <w:p w14:paraId="74B3328E" w14:textId="77777777" w:rsidR="00751B84" w:rsidRPr="00821C9A" w:rsidRDefault="00C450A8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Опросник «Ошибки» тоже является разновидностью «мотив</w:t>
      </w:r>
      <w:r w:rsidRPr="00821C9A">
        <w:rPr>
          <w:sz w:val="28"/>
          <w:szCs w:val="28"/>
        </w:rPr>
        <w:t>и</w:t>
      </w:r>
      <w:r w:rsidR="00E45FDF" w:rsidRPr="00821C9A">
        <w:rPr>
          <w:sz w:val="28"/>
          <w:szCs w:val="28"/>
        </w:rPr>
        <w:t>рующих опро</w:t>
      </w:r>
      <w:r w:rsidRPr="00821C9A">
        <w:rPr>
          <w:sz w:val="28"/>
          <w:szCs w:val="28"/>
        </w:rPr>
        <w:t>сников». Откровенность достигается в результате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 xml:space="preserve">общения ложной цели исследования: говорится, что исследования проводятся не для диагностики уровня соревновательной </w:t>
      </w:r>
      <w:r w:rsidR="00751B84" w:rsidRPr="00821C9A">
        <w:rPr>
          <w:sz w:val="28"/>
          <w:szCs w:val="28"/>
        </w:rPr>
        <w:t>подгото</w:t>
      </w:r>
      <w:r w:rsidR="00751B84" w:rsidRPr="00821C9A">
        <w:rPr>
          <w:sz w:val="28"/>
          <w:szCs w:val="28"/>
        </w:rPr>
        <w:t>в</w:t>
      </w:r>
      <w:r w:rsidR="00751B84" w:rsidRPr="00821C9A">
        <w:rPr>
          <w:sz w:val="28"/>
          <w:szCs w:val="28"/>
        </w:rPr>
        <w:t>ленности, а для планирования работы по психологической подг</w:t>
      </w:r>
      <w:r w:rsidR="00751B84" w:rsidRPr="00821C9A">
        <w:rPr>
          <w:sz w:val="28"/>
          <w:szCs w:val="28"/>
        </w:rPr>
        <w:t>о</w:t>
      </w:r>
      <w:r w:rsidR="00751B84" w:rsidRPr="00821C9A">
        <w:rPr>
          <w:sz w:val="28"/>
          <w:szCs w:val="28"/>
        </w:rPr>
        <w:t>товке к соревнованиям. Такая цель исследования, если она будет принята, побуждает к максимальной объективности.</w:t>
      </w:r>
    </w:p>
    <w:p w14:paraId="19A776BC" w14:textId="77777777" w:rsidR="00751B84" w:rsidRPr="00821C9A" w:rsidRDefault="00751B84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Высокие оценки по фактору «безошибочность соревновательн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го поведения» свидетельствуют о хорошей автоматизации спорти</w:t>
      </w:r>
      <w:r w:rsidRPr="00821C9A">
        <w:rPr>
          <w:sz w:val="28"/>
          <w:szCs w:val="28"/>
        </w:rPr>
        <w:t>в</w:t>
      </w:r>
      <w:r w:rsidRPr="00821C9A">
        <w:rPr>
          <w:sz w:val="28"/>
          <w:szCs w:val="28"/>
        </w:rPr>
        <w:t>ных навыков, сохранности и неизменности поведения в условиях соревнования, отсутствии случайных неоправданных ошибок и н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ожиданных срывов.</w:t>
      </w:r>
      <w:r w:rsidR="000569E5" w:rsidRP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Низкие оценки свойственны спортсменам с н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устойчивым поведением, у которых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в соревновательной обстановке легко возникает всевозможные срывы и нарушения поведения, дв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жения становятся скованными и напр</w:t>
      </w:r>
      <w:r w:rsidRPr="00821C9A">
        <w:rPr>
          <w:sz w:val="28"/>
          <w:szCs w:val="28"/>
        </w:rPr>
        <w:t>я</w:t>
      </w:r>
      <w:r w:rsidRPr="00821C9A">
        <w:rPr>
          <w:sz w:val="28"/>
          <w:szCs w:val="28"/>
        </w:rPr>
        <w:t>женными, расстраивается тонкая координация, теряется контроль над темпом и согласованн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стью движ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ний.</w:t>
      </w:r>
    </w:p>
    <w:p w14:paraId="4882DB98" w14:textId="77777777" w:rsidR="00751B84" w:rsidRPr="00821C9A" w:rsidRDefault="00751B84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Психические процессы – это разные формы субъективного о</w:t>
      </w:r>
      <w:r w:rsidRPr="00821C9A">
        <w:rPr>
          <w:sz w:val="28"/>
          <w:szCs w:val="28"/>
        </w:rPr>
        <w:t>т</w:t>
      </w:r>
      <w:r w:rsidRPr="00821C9A">
        <w:rPr>
          <w:sz w:val="28"/>
          <w:szCs w:val="28"/>
        </w:rPr>
        <w:t>ражения объективной действительности. В психологии выделяют следующие основные виды психических процессов – ощущение, восприятие, внимание, память и мышление.</w:t>
      </w:r>
    </w:p>
    <w:p w14:paraId="5F2F3321" w14:textId="77777777" w:rsidR="00E30A5C" w:rsidRPr="00821C9A" w:rsidRDefault="00751B84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Исследование ощущений в спорте преследует две основные ц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ли: диагностику спортивных способностей и оценку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функционал</w:t>
      </w:r>
      <w:r w:rsidRPr="00821C9A">
        <w:rPr>
          <w:sz w:val="28"/>
          <w:szCs w:val="28"/>
        </w:rPr>
        <w:t>ь</w:t>
      </w:r>
      <w:r w:rsidRPr="00821C9A">
        <w:rPr>
          <w:sz w:val="28"/>
          <w:szCs w:val="28"/>
        </w:rPr>
        <w:t>ного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состояния</w:t>
      </w:r>
      <w:r w:rsidR="00E30A5C" w:rsidRP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спортсмена. Различные виды спорта предъявляют разные требов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ния</w:t>
      </w:r>
      <w:r w:rsidR="00E30A5C" w:rsidRPr="00821C9A">
        <w:rPr>
          <w:sz w:val="28"/>
          <w:szCs w:val="28"/>
        </w:rPr>
        <w:t xml:space="preserve"> к зрительной, кинестетической и другим видам чувствительности, поэтому инт</w:t>
      </w:r>
      <w:r w:rsidR="00E30A5C" w:rsidRPr="00821C9A">
        <w:rPr>
          <w:sz w:val="28"/>
          <w:szCs w:val="28"/>
        </w:rPr>
        <w:t>е</w:t>
      </w:r>
      <w:r w:rsidR="00E30A5C" w:rsidRPr="00821C9A">
        <w:rPr>
          <w:sz w:val="28"/>
          <w:szCs w:val="28"/>
        </w:rPr>
        <w:t>риндивидуальные различия в них используются для спортивного отбора. Одновременно интреиндив</w:t>
      </w:r>
      <w:r w:rsidR="00E30A5C" w:rsidRPr="00821C9A">
        <w:rPr>
          <w:sz w:val="28"/>
          <w:szCs w:val="28"/>
        </w:rPr>
        <w:t>и</w:t>
      </w:r>
      <w:r w:rsidR="00E30A5C" w:rsidRPr="00821C9A">
        <w:rPr>
          <w:sz w:val="28"/>
          <w:szCs w:val="28"/>
        </w:rPr>
        <w:t>дуальны</w:t>
      </w:r>
      <w:r w:rsidR="00732319" w:rsidRPr="00821C9A">
        <w:rPr>
          <w:sz w:val="28"/>
          <w:szCs w:val="28"/>
        </w:rPr>
        <w:t>е ра</w:t>
      </w:r>
      <w:r w:rsidR="00732319" w:rsidRPr="00821C9A">
        <w:rPr>
          <w:sz w:val="28"/>
          <w:szCs w:val="28"/>
        </w:rPr>
        <w:t>з</w:t>
      </w:r>
      <w:r w:rsidR="00732319" w:rsidRPr="00821C9A">
        <w:rPr>
          <w:sz w:val="28"/>
          <w:szCs w:val="28"/>
        </w:rPr>
        <w:t xml:space="preserve">личия, например, динамика </w:t>
      </w:r>
      <w:r w:rsidR="00732319" w:rsidRPr="00821C9A">
        <w:rPr>
          <w:sz w:val="28"/>
          <w:szCs w:val="28"/>
        </w:rPr>
        <w:lastRenderedPageBreak/>
        <w:t>а</w:t>
      </w:r>
      <w:r w:rsidR="00E30A5C" w:rsidRPr="00821C9A">
        <w:rPr>
          <w:sz w:val="28"/>
          <w:szCs w:val="28"/>
        </w:rPr>
        <w:t>бсолютных и разностных порогов ощущений у одного и того же человека, могут служить х</w:t>
      </w:r>
      <w:r w:rsidR="00E30A5C" w:rsidRPr="00821C9A">
        <w:rPr>
          <w:sz w:val="28"/>
          <w:szCs w:val="28"/>
        </w:rPr>
        <w:t>а</w:t>
      </w:r>
      <w:r w:rsidR="00E30A5C" w:rsidRPr="00821C9A">
        <w:rPr>
          <w:sz w:val="28"/>
          <w:szCs w:val="28"/>
        </w:rPr>
        <w:t>рактер</w:t>
      </w:r>
      <w:r w:rsidR="00E30A5C" w:rsidRPr="00821C9A">
        <w:rPr>
          <w:sz w:val="28"/>
          <w:szCs w:val="28"/>
        </w:rPr>
        <w:t>и</w:t>
      </w:r>
      <w:r w:rsidR="00E30A5C" w:rsidRPr="00821C9A">
        <w:rPr>
          <w:sz w:val="28"/>
          <w:szCs w:val="28"/>
        </w:rPr>
        <w:t>стикой функционального состояния.</w:t>
      </w:r>
    </w:p>
    <w:p w14:paraId="30C95BD2" w14:textId="77777777" w:rsidR="00012005" w:rsidRPr="00821C9A" w:rsidRDefault="00E30A5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Исследование тактильной и болевой чувствительности обычно проводят методом Фрея с помощью набора специально подобра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ных и градуированных волосков и щетинок, укрепленных под углом на специальной ручке. Метод Фрея дает возможность вычислить количество чувствительных точек на 1,0 квадратных сантиметров поверхности кожи</w:t>
      </w:r>
      <w:r w:rsidR="00012005" w:rsidRPr="00821C9A">
        <w:rPr>
          <w:sz w:val="28"/>
          <w:szCs w:val="28"/>
        </w:rPr>
        <w:t xml:space="preserve"> и измерить абсолютный порог ощущений.</w:t>
      </w:r>
    </w:p>
    <w:p w14:paraId="37D4512B" w14:textId="77777777" w:rsidR="00AA2BFA" w:rsidRPr="00821C9A" w:rsidRDefault="00012005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Для спортивного отбора особое значение имеет исследование восприятия пространства. Наиболее часто с этой целью использ</w:t>
      </w:r>
      <w:r w:rsidRPr="00821C9A">
        <w:rPr>
          <w:sz w:val="28"/>
          <w:szCs w:val="28"/>
        </w:rPr>
        <w:t>у</w:t>
      </w:r>
      <w:r w:rsidRPr="00821C9A">
        <w:rPr>
          <w:sz w:val="28"/>
          <w:szCs w:val="28"/>
        </w:rPr>
        <w:t>ются методики, аналогичные тесту «Часы». В нем задача испыту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мого заключается в том, чтобы определить и записать время, пок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занное стрелками часов, на циферблате которых имеется только она цифра, а сами часы повернуты на неопределенное число град</w:t>
      </w:r>
      <w:r w:rsidRPr="00821C9A">
        <w:rPr>
          <w:sz w:val="28"/>
          <w:szCs w:val="28"/>
        </w:rPr>
        <w:t>у</w:t>
      </w:r>
      <w:r w:rsidRPr="00821C9A">
        <w:rPr>
          <w:sz w:val="28"/>
          <w:szCs w:val="28"/>
        </w:rPr>
        <w:t>сов.</w:t>
      </w:r>
    </w:p>
    <w:p w14:paraId="673ABC34" w14:textId="77777777" w:rsidR="00F03525" w:rsidRPr="00821C9A" w:rsidRDefault="00012005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При исследовании внимания необходимо учитывать его завис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мость от выполняемой деятельности, условий среды, функционал</w:t>
      </w:r>
      <w:r w:rsidRPr="00821C9A">
        <w:rPr>
          <w:sz w:val="28"/>
          <w:szCs w:val="28"/>
        </w:rPr>
        <w:t>ь</w:t>
      </w:r>
      <w:r w:rsidRPr="00821C9A">
        <w:rPr>
          <w:sz w:val="28"/>
          <w:szCs w:val="28"/>
        </w:rPr>
        <w:t>ного состояния спортсмена и его отношения к обследов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нию и т.п. Поэтому следует придавать большое значение жалобам спортсменов на расстройства внимания: трудности сосредоточения, повышенную отвлекаемость, рассеянность и др. Повышенная утомляемость, де</w:t>
      </w:r>
      <w:r w:rsidRPr="00821C9A">
        <w:rPr>
          <w:sz w:val="28"/>
          <w:szCs w:val="28"/>
        </w:rPr>
        <w:t>т</w:t>
      </w:r>
      <w:r w:rsidRPr="00821C9A">
        <w:rPr>
          <w:sz w:val="28"/>
          <w:szCs w:val="28"/>
        </w:rPr>
        <w:t>ренированность, предстартовая лихорадка часто могут дебютир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вать расстройствами внимания.</w:t>
      </w:r>
    </w:p>
    <w:p w14:paraId="53531212" w14:textId="77777777" w:rsidR="00F03525" w:rsidRPr="00821C9A" w:rsidRDefault="00F03525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В психологии разработаны специальные экспериментальные п</w:t>
      </w:r>
      <w:r w:rsidR="00732319" w:rsidRPr="00821C9A">
        <w:rPr>
          <w:sz w:val="28"/>
          <w:szCs w:val="28"/>
        </w:rPr>
        <w:t>р</w:t>
      </w:r>
      <w:r w:rsidRPr="00821C9A">
        <w:rPr>
          <w:sz w:val="28"/>
          <w:szCs w:val="28"/>
        </w:rPr>
        <w:t>иемы для исследования внимания, преимущественно ориентир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ванные на диагностику отдельных его свойств.</w:t>
      </w:r>
    </w:p>
    <w:p w14:paraId="34E92E0E" w14:textId="77777777" w:rsidR="00012005" w:rsidRPr="00821C9A" w:rsidRDefault="00F03525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Объем внимания обычно исследуется тахистоскопическим м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тодом: исследуемому предъявляются на короткое время таблицы с расп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ложенными в клетках простыми рисунками. Объем внимания определяется по максимальному числу рисунков, расположение к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торых правильно зафикс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ровано на бланке для ответов.</w:t>
      </w:r>
    </w:p>
    <w:p w14:paraId="7098B00A" w14:textId="77777777" w:rsidR="00F03525" w:rsidRPr="00821C9A" w:rsidRDefault="00F03525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lastRenderedPageBreak/>
        <w:t>Для оценки концентрации, устойчивости и переключаемости внимания применяются специальные корректурные тесты, пре</w:t>
      </w:r>
      <w:r w:rsidRPr="00821C9A">
        <w:rPr>
          <w:sz w:val="28"/>
          <w:szCs w:val="28"/>
        </w:rPr>
        <w:t>д</w:t>
      </w:r>
      <w:r w:rsidRPr="00821C9A">
        <w:rPr>
          <w:sz w:val="28"/>
          <w:szCs w:val="28"/>
        </w:rPr>
        <w:t>ставляющие собой ряды случайно расположенных букв, цифр или фигур.</w:t>
      </w:r>
    </w:p>
    <w:p w14:paraId="2CA6717C" w14:textId="77777777" w:rsidR="00D07917" w:rsidRPr="00821C9A" w:rsidRDefault="00D07917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Арсенал методических средств диагностики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функциональных состояний чрезвычайно разнообразен. Для практ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ческого удобства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их обычно объединяют в две группы: психофизиологические и пс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хологические</w:t>
      </w:r>
      <w:r w:rsidR="00732319" w:rsidRPr="00821C9A">
        <w:rPr>
          <w:sz w:val="28"/>
          <w:szCs w:val="28"/>
        </w:rPr>
        <w:t>.</w:t>
      </w:r>
    </w:p>
    <w:p w14:paraId="085C73A6" w14:textId="77777777" w:rsidR="00D07917" w:rsidRPr="00821C9A" w:rsidRDefault="00D07917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Использование для диагностики функциональных состояний психофизических показателей довольно традиционно. В их роли обычно выступают разнообразные показатели работы це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тральной и вегетативной нервной системы. Это прежде всего электрофизиол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гические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показатели: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электроэнцефалограмма</w:t>
      </w:r>
      <w:r w:rsidR="009B7606" w:rsidRPr="00821C9A">
        <w:rPr>
          <w:sz w:val="28"/>
          <w:szCs w:val="28"/>
        </w:rPr>
        <w:t xml:space="preserve"> (ЭЭГ),</w:t>
      </w:r>
      <w:r w:rsidR="00821C9A">
        <w:rPr>
          <w:sz w:val="28"/>
          <w:szCs w:val="28"/>
        </w:rPr>
        <w:t xml:space="preserve"> </w:t>
      </w:r>
      <w:r w:rsidR="009B7606" w:rsidRPr="00821C9A">
        <w:rPr>
          <w:sz w:val="28"/>
          <w:szCs w:val="28"/>
        </w:rPr>
        <w:t>электроми</w:t>
      </w:r>
      <w:r w:rsidR="009B7606" w:rsidRPr="00821C9A">
        <w:rPr>
          <w:sz w:val="28"/>
          <w:szCs w:val="28"/>
        </w:rPr>
        <w:t>о</w:t>
      </w:r>
      <w:r w:rsidR="009B7606" w:rsidRPr="00821C9A">
        <w:rPr>
          <w:sz w:val="28"/>
          <w:szCs w:val="28"/>
        </w:rPr>
        <w:t>грамма (ЭМГ), кожногальваническая реакция (КГР), электрокарди</w:t>
      </w:r>
      <w:r w:rsidR="009B7606" w:rsidRPr="00821C9A">
        <w:rPr>
          <w:sz w:val="28"/>
          <w:szCs w:val="28"/>
        </w:rPr>
        <w:t>о</w:t>
      </w:r>
      <w:r w:rsidR="009B7606" w:rsidRPr="00821C9A">
        <w:rPr>
          <w:sz w:val="28"/>
          <w:szCs w:val="28"/>
        </w:rPr>
        <w:t>грамма (ЭКГ) и друние.</w:t>
      </w:r>
    </w:p>
    <w:p w14:paraId="5DCD535C" w14:textId="77777777" w:rsidR="009B7606" w:rsidRPr="00821C9A" w:rsidRDefault="009B7606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Электроэнцефалограмма (ЭЭГ) характеризует суммарную би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логическую активность нейронов головного мозга. В спектре ЭЭГ содержатся различные составляющие: дельта-ритм с частотой кол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баний 4,0 – 5,0 Гц, тета-ритм (8,0 – 12,0 Гц), бета-ритм (15,0 – 35,0 Гц) и гамма-ритм (35,0 – 100,0 Гц). Доминирование в ЭЭГ низк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частотных колебаний свидетельствует о снижении активн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сти, утомлении, монотонии и других тормозных процессах в коре бол</w:t>
      </w:r>
      <w:r w:rsidRPr="00821C9A">
        <w:rPr>
          <w:sz w:val="28"/>
          <w:szCs w:val="28"/>
        </w:rPr>
        <w:t>ь</w:t>
      </w:r>
      <w:r w:rsidRPr="00821C9A">
        <w:rPr>
          <w:sz w:val="28"/>
          <w:szCs w:val="28"/>
        </w:rPr>
        <w:t>ших п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лушарий головного мозга.</w:t>
      </w:r>
    </w:p>
    <w:p w14:paraId="2903E922" w14:textId="77777777" w:rsidR="0046769D" w:rsidRPr="00821C9A" w:rsidRDefault="009B7606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Хорошая выраженность альфа-ритмов наблюдается у человека в состо</w:t>
      </w:r>
      <w:r w:rsidRPr="00821C9A">
        <w:rPr>
          <w:sz w:val="28"/>
          <w:szCs w:val="28"/>
        </w:rPr>
        <w:t>я</w:t>
      </w:r>
      <w:r w:rsidRPr="00821C9A">
        <w:rPr>
          <w:sz w:val="28"/>
          <w:szCs w:val="28"/>
        </w:rPr>
        <w:t>нии оперативной готовности к деятельности.</w:t>
      </w:r>
    </w:p>
    <w:p w14:paraId="161388BB" w14:textId="77777777" w:rsidR="009B7606" w:rsidRPr="00821C9A" w:rsidRDefault="0046769D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Электромиограмма (ЭМГ) представляет собой суммарную би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электрическую активность мышц. Она служит эффективным спос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бом оценки степени включения в динамическаю или статическаю работу отдельных мышц. ЭМГ используется для диагностики уто</w:t>
      </w:r>
      <w:r w:rsidRPr="00821C9A">
        <w:rPr>
          <w:sz w:val="28"/>
          <w:szCs w:val="28"/>
        </w:rPr>
        <w:t>м</w:t>
      </w:r>
      <w:r w:rsidRPr="00821C9A">
        <w:rPr>
          <w:sz w:val="28"/>
          <w:szCs w:val="28"/>
        </w:rPr>
        <w:t>ления и эмоционального напряжения. При утомлении суммарная биоэлектрическая активность мышц и амплитуда колебания биоп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тенциалов уменьшается; в случае эмоционального напряжения пр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 xml:space="preserve">исходит перераспределение </w:t>
      </w:r>
      <w:r w:rsidRPr="00821C9A">
        <w:rPr>
          <w:sz w:val="28"/>
          <w:szCs w:val="28"/>
        </w:rPr>
        <w:lastRenderedPageBreak/>
        <w:t>биоэлектрической активности мышц, например возрастает амплитуда и длительность п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тенциалов мышц лба, шеи и затылка.</w:t>
      </w:r>
    </w:p>
    <w:p w14:paraId="06713D70" w14:textId="77777777" w:rsidR="000569E5" w:rsidRPr="00821C9A" w:rsidRDefault="0046769D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Электрокардиограмма (ЭКГ) представляет собой регистрацию электрич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ских процессов, происходящих в сердечной мышце. В спорте ЭКГ используется для оценки степени напряженности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стояния спортсменов. При значительной напряженности увеличив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ется отношение времени сокращения желудочков ко всему врем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ни сердечного цикла.</w:t>
      </w:r>
    </w:p>
    <w:p w14:paraId="414E9A73" w14:textId="77777777" w:rsidR="0046769D" w:rsidRPr="00821C9A" w:rsidRDefault="003F3925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Кожногальваническая реакция (КГР) характеризует изменения электрического сопротивления или разность поте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циалов кожи. КГР является одним из наиболее эффективных способов диагностики эмоциональных состояний. Она регистрирует падение электрич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ского сопротивления кожи или увеличение разности п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тенциалов между двумя участками кожного покрова человека.</w:t>
      </w:r>
    </w:p>
    <w:p w14:paraId="7F88006B" w14:textId="77777777" w:rsidR="003F3925" w:rsidRPr="00821C9A" w:rsidRDefault="003F3925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К числу наиболее информативных относятся также различные внешние характеристики состояния сердечно-сосудистой и дых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тельной систем: частота сердечных сокращений (ЧСС), величина артериального давления крови (АД), частота дыхания (ЧД). Состо</w:t>
      </w:r>
      <w:r w:rsidRPr="00821C9A">
        <w:rPr>
          <w:sz w:val="28"/>
          <w:szCs w:val="28"/>
        </w:rPr>
        <w:t>я</w:t>
      </w:r>
      <w:r w:rsidRPr="00821C9A">
        <w:rPr>
          <w:sz w:val="28"/>
          <w:szCs w:val="28"/>
        </w:rPr>
        <w:t>ния утомления и психического напряж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ния неизбежно приводят к возрастанию энергетических затрат, что сопровождается увелич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нием ЧСС и ЧД, подъемом АД, усилением газообмена и т.д.</w:t>
      </w:r>
    </w:p>
    <w:p w14:paraId="1F85167D" w14:textId="77777777" w:rsidR="0080330F" w:rsidRPr="00821C9A" w:rsidRDefault="003F3925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В настоящее время интенсивно развиваются различные метод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ки, использующие биохимические сдвиги для различения психич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ских состояний. В качестве информативных признаков для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диагн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стики</w:t>
      </w:r>
      <w:r w:rsidR="0080330F" w:rsidRPr="00821C9A">
        <w:rPr>
          <w:sz w:val="28"/>
          <w:szCs w:val="28"/>
        </w:rPr>
        <w:t xml:space="preserve"> психического напряжения и стресса обычно указывают на п</w:t>
      </w:r>
      <w:r w:rsidR="0080330F" w:rsidRPr="00821C9A">
        <w:rPr>
          <w:sz w:val="28"/>
          <w:szCs w:val="28"/>
        </w:rPr>
        <w:t>о</w:t>
      </w:r>
      <w:r w:rsidR="0080330F" w:rsidRPr="00821C9A">
        <w:rPr>
          <w:sz w:val="28"/>
          <w:szCs w:val="28"/>
        </w:rPr>
        <w:t>вышение содержания в крови и моче</w:t>
      </w:r>
      <w:r w:rsidRPr="00821C9A">
        <w:rPr>
          <w:sz w:val="28"/>
          <w:szCs w:val="28"/>
        </w:rPr>
        <w:t xml:space="preserve"> </w:t>
      </w:r>
      <w:r w:rsidR="0080330F" w:rsidRPr="00821C9A">
        <w:rPr>
          <w:sz w:val="28"/>
          <w:szCs w:val="28"/>
        </w:rPr>
        <w:t>17-оксикортикостероидов, «гормонов стресса» - адреналина и норадреналина.</w:t>
      </w:r>
    </w:p>
    <w:p w14:paraId="4FBC7893" w14:textId="77777777" w:rsidR="000569E5" w:rsidRPr="00821C9A" w:rsidRDefault="0080330F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Однако использование психофизических показателей для диа</w:t>
      </w:r>
      <w:r w:rsidRPr="00821C9A">
        <w:rPr>
          <w:sz w:val="28"/>
          <w:szCs w:val="28"/>
        </w:rPr>
        <w:t>г</w:t>
      </w:r>
      <w:r w:rsidRPr="00821C9A">
        <w:rPr>
          <w:sz w:val="28"/>
          <w:szCs w:val="28"/>
        </w:rPr>
        <w:t>ностики функциональных состояний затруднено из-за неоднозна</w:t>
      </w:r>
      <w:r w:rsidRPr="00821C9A">
        <w:rPr>
          <w:sz w:val="28"/>
          <w:szCs w:val="28"/>
        </w:rPr>
        <w:t>ч</w:t>
      </w:r>
      <w:r w:rsidRPr="00821C9A">
        <w:rPr>
          <w:sz w:val="28"/>
          <w:szCs w:val="28"/>
        </w:rPr>
        <w:t>ности связей между физиологическими и психическими функциями организма. Различные психические состояния могут характериз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 xml:space="preserve">ваться одинаковыми </w:t>
      </w:r>
      <w:r w:rsidRPr="00821C9A">
        <w:rPr>
          <w:sz w:val="28"/>
          <w:szCs w:val="28"/>
        </w:rPr>
        <w:lastRenderedPageBreak/>
        <w:t>физиологическими сдвигами и, наоборот, од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наковые психические состояния у разных людей могут вызвать ра</w:t>
      </w:r>
      <w:r w:rsidRPr="00821C9A">
        <w:rPr>
          <w:sz w:val="28"/>
          <w:szCs w:val="28"/>
        </w:rPr>
        <w:t>з</w:t>
      </w:r>
      <w:r w:rsidRPr="00821C9A">
        <w:rPr>
          <w:sz w:val="28"/>
          <w:szCs w:val="28"/>
        </w:rPr>
        <w:t>личные изменения физиологических хара</w:t>
      </w:r>
      <w:r w:rsidRPr="00821C9A">
        <w:rPr>
          <w:sz w:val="28"/>
          <w:szCs w:val="28"/>
        </w:rPr>
        <w:t>к</w:t>
      </w:r>
      <w:r w:rsidRPr="00821C9A">
        <w:rPr>
          <w:sz w:val="28"/>
          <w:szCs w:val="28"/>
        </w:rPr>
        <w:t>теристик: ЭКГ, ЭЭГ, КГР и т.д.</w:t>
      </w:r>
    </w:p>
    <w:p w14:paraId="0C6A7DF7" w14:textId="77777777" w:rsidR="0080330F" w:rsidRPr="00821C9A" w:rsidRDefault="0080330F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Поэтому диагностика функциональных состояний без использ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вания специальных психологических методов не может быть эффе</w:t>
      </w:r>
      <w:r w:rsidRPr="00821C9A">
        <w:rPr>
          <w:sz w:val="28"/>
          <w:szCs w:val="28"/>
        </w:rPr>
        <w:t>к</w:t>
      </w:r>
      <w:r w:rsidRPr="00821C9A">
        <w:rPr>
          <w:sz w:val="28"/>
          <w:szCs w:val="28"/>
        </w:rPr>
        <w:t>тивной.</w:t>
      </w:r>
    </w:p>
    <w:p w14:paraId="6C6F290C" w14:textId="77777777" w:rsidR="0080330F" w:rsidRPr="00821C9A" w:rsidRDefault="0080330F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В спортивной практике для диагностики функциональных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стояний используются два относительно самостоятельных подх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да: деятельностный и субъективный.</w:t>
      </w:r>
    </w:p>
    <w:p w14:paraId="7F8693A9" w14:textId="77777777" w:rsidR="0080330F" w:rsidRPr="00821C9A" w:rsidRDefault="0080330F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 xml:space="preserve">При деятельностном подходе диагностика осуществляется </w:t>
      </w:r>
      <w:r w:rsidR="0023373E" w:rsidRPr="00821C9A">
        <w:rPr>
          <w:sz w:val="28"/>
          <w:szCs w:val="28"/>
        </w:rPr>
        <w:t>по характеристикам выполнения какой-либо работы. С этой целью м</w:t>
      </w:r>
      <w:r w:rsidR="0023373E" w:rsidRPr="00821C9A">
        <w:rPr>
          <w:sz w:val="28"/>
          <w:szCs w:val="28"/>
        </w:rPr>
        <w:t>о</w:t>
      </w:r>
      <w:r w:rsidR="0023373E" w:rsidRPr="00821C9A">
        <w:rPr>
          <w:sz w:val="28"/>
          <w:szCs w:val="28"/>
        </w:rPr>
        <w:t>гут быть использов</w:t>
      </w:r>
      <w:r w:rsidR="0023373E" w:rsidRPr="00821C9A">
        <w:rPr>
          <w:sz w:val="28"/>
          <w:szCs w:val="28"/>
        </w:rPr>
        <w:t>а</w:t>
      </w:r>
      <w:r w:rsidR="0023373E" w:rsidRPr="00821C9A">
        <w:rPr>
          <w:sz w:val="28"/>
          <w:szCs w:val="28"/>
        </w:rPr>
        <w:t>ны практически любые тесты: оценка внимания, памяти, мышления, психических функций и др. Они достаточно э</w:t>
      </w:r>
      <w:r w:rsidR="0023373E" w:rsidRPr="00821C9A">
        <w:rPr>
          <w:sz w:val="28"/>
          <w:szCs w:val="28"/>
        </w:rPr>
        <w:t>ф</w:t>
      </w:r>
      <w:r w:rsidR="0023373E" w:rsidRPr="00821C9A">
        <w:rPr>
          <w:sz w:val="28"/>
          <w:szCs w:val="28"/>
        </w:rPr>
        <w:t>фективны и составляют основной арсенал объективных психолог</w:t>
      </w:r>
      <w:r w:rsidR="0023373E" w:rsidRPr="00821C9A">
        <w:rPr>
          <w:sz w:val="28"/>
          <w:szCs w:val="28"/>
        </w:rPr>
        <w:t>и</w:t>
      </w:r>
      <w:r w:rsidR="0023373E" w:rsidRPr="00821C9A">
        <w:rPr>
          <w:sz w:val="28"/>
          <w:szCs w:val="28"/>
        </w:rPr>
        <w:t>ческих методов диагностики функциональных с</w:t>
      </w:r>
      <w:r w:rsidR="0023373E" w:rsidRPr="00821C9A">
        <w:rPr>
          <w:sz w:val="28"/>
          <w:szCs w:val="28"/>
        </w:rPr>
        <w:t>о</w:t>
      </w:r>
      <w:r w:rsidR="0023373E" w:rsidRPr="00821C9A">
        <w:rPr>
          <w:sz w:val="28"/>
          <w:szCs w:val="28"/>
        </w:rPr>
        <w:t>стояний.</w:t>
      </w:r>
    </w:p>
    <w:p w14:paraId="68DBC695" w14:textId="77777777" w:rsidR="0023373E" w:rsidRPr="00821C9A" w:rsidRDefault="0023373E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При субъективном подходе для оценки функциональных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стояний пр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меняется группа методов, ориентированная на анализ субъективных переживаний. Многие конкретные методики испол</w:t>
      </w:r>
      <w:r w:rsidRPr="00821C9A">
        <w:rPr>
          <w:sz w:val="28"/>
          <w:szCs w:val="28"/>
        </w:rPr>
        <w:t>ь</w:t>
      </w:r>
      <w:r w:rsidRPr="00821C9A">
        <w:rPr>
          <w:sz w:val="28"/>
          <w:szCs w:val="28"/>
        </w:rPr>
        <w:t>зуют с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этой целью самоотчет. Популярность методик самооценки объясняется, по меньшей мере двумя пр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чинами:</w:t>
      </w:r>
    </w:p>
    <w:p w14:paraId="525E3CA3" w14:textId="77777777" w:rsidR="0023373E" w:rsidRPr="00821C9A" w:rsidRDefault="0023373E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а) они являются самым дешевым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и доступным способом пол</w:t>
      </w:r>
      <w:r w:rsidRPr="00821C9A">
        <w:rPr>
          <w:sz w:val="28"/>
          <w:szCs w:val="28"/>
        </w:rPr>
        <w:t>у</w:t>
      </w:r>
      <w:r w:rsidRPr="00821C9A">
        <w:rPr>
          <w:sz w:val="28"/>
          <w:szCs w:val="28"/>
        </w:rPr>
        <w:t>чения и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формации: не требуют специальной аппаратуры, допускают коллективные формы сбора информации, позволяют за короткий период обследовать много испытуемых;</w:t>
      </w:r>
    </w:p>
    <w:p w14:paraId="04491262" w14:textId="77777777" w:rsidR="0023373E" w:rsidRPr="00821C9A" w:rsidRDefault="0023373E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б) без обращения к самоотчетам, без учета субъективных да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ных затруднена полноценная качественная интн</w:t>
      </w:r>
      <w:r w:rsidRPr="00821C9A">
        <w:rPr>
          <w:sz w:val="28"/>
          <w:szCs w:val="28"/>
        </w:rPr>
        <w:t>р</w:t>
      </w:r>
      <w:r w:rsidRPr="00821C9A">
        <w:rPr>
          <w:sz w:val="28"/>
          <w:szCs w:val="28"/>
        </w:rPr>
        <w:t>претация других физиологич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ских и психологических материалов.</w:t>
      </w:r>
    </w:p>
    <w:p w14:paraId="0252F2ED" w14:textId="77777777" w:rsidR="0070174D" w:rsidRPr="00821C9A" w:rsidRDefault="0070174D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Чаще всего в качестве объекта для субъективных методов диа</w:t>
      </w:r>
      <w:r w:rsidRPr="00821C9A">
        <w:rPr>
          <w:sz w:val="28"/>
          <w:szCs w:val="28"/>
        </w:rPr>
        <w:t>г</w:t>
      </w:r>
      <w:r w:rsidRPr="00821C9A">
        <w:rPr>
          <w:sz w:val="28"/>
          <w:szCs w:val="28"/>
        </w:rPr>
        <w:t>ностики функциональных состояний выступает какое-либо одно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стояние (утомление, монотония, тревожность, переж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вание стресса и т.п.), но имеются и многофакторные тесты. В спортивной практ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ке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наиболее часто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lastRenderedPageBreak/>
        <w:t>используется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тест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дифференцированной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с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м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оценки функциональных состояний. Он основывает на гипотезе об их трехфакторной структуре, которую представляет самочувс</w:t>
      </w:r>
      <w:r w:rsidRPr="00821C9A">
        <w:rPr>
          <w:sz w:val="28"/>
          <w:szCs w:val="28"/>
        </w:rPr>
        <w:t>т</w:t>
      </w:r>
      <w:r w:rsidRPr="00821C9A">
        <w:rPr>
          <w:sz w:val="28"/>
          <w:szCs w:val="28"/>
        </w:rPr>
        <w:t>вие, а</w:t>
      </w:r>
      <w:r w:rsidRPr="00821C9A">
        <w:rPr>
          <w:sz w:val="28"/>
          <w:szCs w:val="28"/>
        </w:rPr>
        <w:t>к</w:t>
      </w:r>
      <w:r w:rsidRPr="00821C9A">
        <w:rPr>
          <w:sz w:val="28"/>
          <w:szCs w:val="28"/>
        </w:rPr>
        <w:t xml:space="preserve">тивность и настроение (САН). </w:t>
      </w:r>
    </w:p>
    <w:p w14:paraId="433E1FDA" w14:textId="77777777" w:rsidR="0023373E" w:rsidRPr="00821C9A" w:rsidRDefault="00044DE2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Диагностика состояний производится не только по усредненным балльным оценкам для каждого из этих факторов, но и по показат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лям их соотн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шения. У человека в оптимальном функциональном состоянии оценки по всем трем факторам приблизительно одинак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вы. Введение относительных оценок целесообразно для более то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кой фифференцировки состояний.</w:t>
      </w:r>
    </w:p>
    <w:p w14:paraId="4158B90D" w14:textId="77777777" w:rsidR="00044DE2" w:rsidRPr="00821C9A" w:rsidRDefault="00044DE2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Фрустрационный тест «Ваше состояние», разработанный Ю.Я. Рыжонк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ным, позволяет раскрыть характер реакций спортсменов на соревновательный стресс, обрисовать особенности возни</w:t>
      </w:r>
      <w:r w:rsidR="006D538D" w:rsidRPr="00821C9A">
        <w:rPr>
          <w:sz w:val="28"/>
          <w:szCs w:val="28"/>
        </w:rPr>
        <w:t>кающих психических состояний и д</w:t>
      </w:r>
      <w:r w:rsidRPr="00821C9A">
        <w:rPr>
          <w:sz w:val="28"/>
          <w:szCs w:val="28"/>
        </w:rPr>
        <w:t>ифференцировать</w:t>
      </w:r>
      <w:r w:rsidR="006D538D" w:rsidRPr="00821C9A">
        <w:rPr>
          <w:sz w:val="28"/>
          <w:szCs w:val="28"/>
        </w:rPr>
        <w:t xml:space="preserve"> их по пяти составля</w:t>
      </w:r>
      <w:r w:rsidR="006D538D" w:rsidRPr="00821C9A">
        <w:rPr>
          <w:sz w:val="28"/>
          <w:szCs w:val="28"/>
        </w:rPr>
        <w:t>ю</w:t>
      </w:r>
      <w:r w:rsidR="006D538D" w:rsidRPr="00821C9A">
        <w:rPr>
          <w:sz w:val="28"/>
          <w:szCs w:val="28"/>
        </w:rPr>
        <w:t>щим (факторам).</w:t>
      </w:r>
    </w:p>
    <w:p w14:paraId="03C003D0" w14:textId="77777777" w:rsidR="006D538D" w:rsidRPr="00821C9A" w:rsidRDefault="00C91B6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 xml:space="preserve">1. </w:t>
      </w:r>
      <w:r w:rsidR="006D538D" w:rsidRPr="00821C9A">
        <w:rPr>
          <w:sz w:val="28"/>
          <w:szCs w:val="28"/>
        </w:rPr>
        <w:t>Эмоциональное возбуждение характеризует степень чувств</w:t>
      </w:r>
      <w:r w:rsidR="006D538D" w:rsidRPr="00821C9A">
        <w:rPr>
          <w:sz w:val="28"/>
          <w:szCs w:val="28"/>
        </w:rPr>
        <w:t>и</w:t>
      </w:r>
      <w:r w:rsidR="006D538D" w:rsidRPr="00821C9A">
        <w:rPr>
          <w:sz w:val="28"/>
          <w:szCs w:val="28"/>
        </w:rPr>
        <w:t>тельности и реактивности спортсмена к стресс-факторам соре</w:t>
      </w:r>
      <w:r w:rsidR="006D538D" w:rsidRPr="00821C9A">
        <w:rPr>
          <w:sz w:val="28"/>
          <w:szCs w:val="28"/>
        </w:rPr>
        <w:t>в</w:t>
      </w:r>
      <w:r w:rsidR="006D538D" w:rsidRPr="00821C9A">
        <w:rPr>
          <w:sz w:val="28"/>
          <w:szCs w:val="28"/>
        </w:rPr>
        <w:t>нований. Оно протекает в форме различных переживаний: от смутной тревожности и неуверенн</w:t>
      </w:r>
      <w:r w:rsidR="006D538D" w:rsidRPr="00821C9A">
        <w:rPr>
          <w:sz w:val="28"/>
          <w:szCs w:val="28"/>
        </w:rPr>
        <w:t>о</w:t>
      </w:r>
      <w:r w:rsidR="006D538D" w:rsidRPr="00821C9A">
        <w:rPr>
          <w:sz w:val="28"/>
          <w:szCs w:val="28"/>
        </w:rPr>
        <w:t>сти до озабоченности.</w:t>
      </w:r>
    </w:p>
    <w:p w14:paraId="785EFF1A" w14:textId="77777777" w:rsidR="006D538D" w:rsidRPr="00821C9A" w:rsidRDefault="006D538D" w:rsidP="00C7182E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Соматовегетативная реактивность отражает степень физич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ского самочувствия. Высокие оценки по этому фактору свид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тельствуют о перетр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нированности, повышенном беспокойстве о состоянии здоровья, возможно, о наличии серьезного забол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вания или тра</w:t>
      </w:r>
      <w:r w:rsidRPr="00821C9A">
        <w:rPr>
          <w:sz w:val="28"/>
          <w:szCs w:val="28"/>
        </w:rPr>
        <w:t>в</w:t>
      </w:r>
      <w:r w:rsidRPr="00821C9A">
        <w:rPr>
          <w:sz w:val="28"/>
          <w:szCs w:val="28"/>
        </w:rPr>
        <w:t>мы.</w:t>
      </w:r>
    </w:p>
    <w:p w14:paraId="6F6D7FA7" w14:textId="77777777" w:rsidR="006D538D" w:rsidRPr="00821C9A" w:rsidRDefault="006D538D" w:rsidP="00C7182E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Активность отражает уровень бодрости, стеничности спор</w:t>
      </w:r>
      <w:r w:rsidRPr="00821C9A">
        <w:rPr>
          <w:sz w:val="28"/>
          <w:szCs w:val="28"/>
        </w:rPr>
        <w:t>т</w:t>
      </w:r>
      <w:r w:rsidRPr="00821C9A">
        <w:rPr>
          <w:sz w:val="28"/>
          <w:szCs w:val="28"/>
        </w:rPr>
        <w:t>смена.</w:t>
      </w:r>
      <w:r w:rsidR="000569E5" w:rsidRP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Этот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фактор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тесно связан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с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общей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работоспособн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стью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и функциональным состоянием. Снижение энергетическ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го потенциала может быть следствием низкой общей и спец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альной выносливости, переутомления или пресыщения заняти</w:t>
      </w:r>
      <w:r w:rsidRPr="00821C9A">
        <w:rPr>
          <w:sz w:val="28"/>
          <w:szCs w:val="28"/>
        </w:rPr>
        <w:t>я</w:t>
      </w:r>
      <w:r w:rsidRPr="00821C9A">
        <w:rPr>
          <w:sz w:val="28"/>
          <w:szCs w:val="28"/>
        </w:rPr>
        <w:t>ми.</w:t>
      </w:r>
    </w:p>
    <w:p w14:paraId="56C72992" w14:textId="77777777" w:rsidR="00C91B6A" w:rsidRPr="00821C9A" w:rsidRDefault="00C91B6A" w:rsidP="00C7182E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Мотивированность отражает степень интенсивности внутре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них победительных сил, направленных на достижение п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ставленных целей. Этот фактор имеет на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 xml:space="preserve">более существенное значение для целенаправленности </w:t>
      </w:r>
      <w:r w:rsidRPr="00821C9A">
        <w:rPr>
          <w:sz w:val="28"/>
          <w:szCs w:val="28"/>
        </w:rPr>
        <w:lastRenderedPageBreak/>
        <w:t>поведения при возникн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вении препятствий и помех, для самор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гуляции деятельности в экстремальных условиях.</w:t>
      </w:r>
    </w:p>
    <w:p w14:paraId="3192A247" w14:textId="77777777" w:rsidR="00C91B6A" w:rsidRPr="00821C9A" w:rsidRDefault="00C91B6A" w:rsidP="00C7182E">
      <w:pPr>
        <w:numPr>
          <w:ilvl w:val="0"/>
          <w:numId w:val="2"/>
        </w:numPr>
        <w:shd w:val="clear" w:color="000000" w:fill="auto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Психическая защита отражает степень ухода спортсмена от решения стоящих перед ним задач и самооправдания в случае неуспеха.</w:t>
      </w:r>
    </w:p>
    <w:p w14:paraId="61684845" w14:textId="77777777" w:rsidR="006D538D" w:rsidRPr="00821C9A" w:rsidRDefault="00C91B6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Знание индивидуальных оценок по факторам теста «Ваше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стояние» н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обходимо для организации психологических занятий со спортсменами и для выработки индивидуально-своеобразной</w:t>
      </w:r>
      <w:r w:rsidR="00D70054" w:rsidRPr="00821C9A">
        <w:rPr>
          <w:sz w:val="28"/>
          <w:szCs w:val="28"/>
        </w:rPr>
        <w:t xml:space="preserve"> техн</w:t>
      </w:r>
      <w:r w:rsidR="00D70054" w:rsidRPr="00821C9A">
        <w:rPr>
          <w:sz w:val="28"/>
          <w:szCs w:val="28"/>
        </w:rPr>
        <w:t>и</w:t>
      </w:r>
      <w:r w:rsidR="00D70054" w:rsidRPr="00821C9A">
        <w:rPr>
          <w:sz w:val="28"/>
          <w:szCs w:val="28"/>
        </w:rPr>
        <w:t>ки подведения к стартам.</w:t>
      </w:r>
    </w:p>
    <w:p w14:paraId="78A96E08" w14:textId="77777777" w:rsidR="00D70054" w:rsidRPr="00821C9A" w:rsidRDefault="00D70054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Для изучения групповой деятельности спортсменов использ</w:t>
      </w:r>
      <w:r w:rsidRPr="00821C9A">
        <w:rPr>
          <w:sz w:val="28"/>
          <w:szCs w:val="28"/>
        </w:rPr>
        <w:t>у</w:t>
      </w:r>
      <w:r w:rsidRPr="00821C9A">
        <w:rPr>
          <w:sz w:val="28"/>
          <w:szCs w:val="28"/>
        </w:rPr>
        <w:t>ются различные методы. Среди них следует выделить социометр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ческий и гомеостатич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ский методы.</w:t>
      </w:r>
    </w:p>
    <w:p w14:paraId="16EF297C" w14:textId="77777777" w:rsidR="00D70054" w:rsidRPr="00821C9A" w:rsidRDefault="00D70054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Социометрический метод предназначен для социально-психологического исследования структуры малых групп и колле</w:t>
      </w:r>
      <w:r w:rsidRPr="00821C9A">
        <w:rPr>
          <w:sz w:val="28"/>
          <w:szCs w:val="28"/>
        </w:rPr>
        <w:t>к</w:t>
      </w:r>
      <w:r w:rsidRPr="00821C9A">
        <w:rPr>
          <w:sz w:val="28"/>
          <w:szCs w:val="28"/>
        </w:rPr>
        <w:t>тивов. Он позволяет быстро и технически достаточно просто пр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никнуть во внутреннюю структуру группы и количественно оценить основные характеристики межличностного общения. Кроме того, социометрия служит для изучения личности как элемента группы.</w:t>
      </w:r>
    </w:p>
    <w:p w14:paraId="70174832" w14:textId="77777777" w:rsidR="00D70054" w:rsidRPr="00821C9A" w:rsidRDefault="00D70054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Метод социометрии является одной из форм группового опроса. Особенности его заключаются в том, что при помощи суб</w:t>
      </w:r>
      <w:r w:rsidRPr="00821C9A">
        <w:rPr>
          <w:sz w:val="28"/>
          <w:szCs w:val="28"/>
        </w:rPr>
        <w:t>ъ</w:t>
      </w:r>
      <w:r w:rsidRPr="00821C9A">
        <w:rPr>
          <w:sz w:val="28"/>
          <w:szCs w:val="28"/>
        </w:rPr>
        <w:t>ективных оценок повед</w:t>
      </w:r>
      <w:r w:rsidRPr="00821C9A">
        <w:rPr>
          <w:sz w:val="28"/>
          <w:szCs w:val="28"/>
        </w:rPr>
        <w:t>е</w:t>
      </w:r>
      <w:r w:rsidRPr="00821C9A">
        <w:rPr>
          <w:sz w:val="28"/>
          <w:szCs w:val="28"/>
        </w:rPr>
        <w:t>ния других членов спортивной команды или выборов какой-либо совместной деятельности воссоздается как облик личн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сти отдельных членов команды, так и облик всей команды в целом.</w:t>
      </w:r>
    </w:p>
    <w:p w14:paraId="48399150" w14:textId="77777777" w:rsidR="00F1520C" w:rsidRPr="00821C9A" w:rsidRDefault="00F1520C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3887A4F" w14:textId="77777777" w:rsidR="00D70054" w:rsidRP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C9A">
        <w:rPr>
          <w:b/>
          <w:sz w:val="28"/>
          <w:szCs w:val="28"/>
        </w:rPr>
        <w:br w:type="page"/>
      </w:r>
      <w:r w:rsidR="00D70054" w:rsidRPr="00821C9A">
        <w:rPr>
          <w:b/>
          <w:sz w:val="28"/>
          <w:szCs w:val="28"/>
        </w:rPr>
        <w:lastRenderedPageBreak/>
        <w:t>Заключение</w:t>
      </w:r>
    </w:p>
    <w:p w14:paraId="05C91726" w14:textId="77777777" w:rsidR="00D70054" w:rsidRPr="00821C9A" w:rsidRDefault="00D70054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0E89B63E" w14:textId="77777777" w:rsidR="00D70054" w:rsidRPr="00821C9A" w:rsidRDefault="00D70054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Для успешности соревновательной деятельности, в психологии спорта довол</w:t>
      </w:r>
      <w:r w:rsidRPr="00821C9A">
        <w:rPr>
          <w:sz w:val="28"/>
          <w:szCs w:val="28"/>
        </w:rPr>
        <w:t>ь</w:t>
      </w:r>
      <w:r w:rsidRPr="00821C9A">
        <w:rPr>
          <w:sz w:val="28"/>
          <w:szCs w:val="28"/>
        </w:rPr>
        <w:t>но активно разрабатываются методы диагностики уровня надежности и усто</w:t>
      </w:r>
      <w:r w:rsidRPr="00821C9A">
        <w:rPr>
          <w:sz w:val="28"/>
          <w:szCs w:val="28"/>
        </w:rPr>
        <w:t>й</w:t>
      </w:r>
      <w:r w:rsidRPr="00821C9A">
        <w:rPr>
          <w:sz w:val="28"/>
          <w:szCs w:val="28"/>
        </w:rPr>
        <w:t>чивости соревновательной деятельности.</w:t>
      </w:r>
    </w:p>
    <w:p w14:paraId="54212D28" w14:textId="77777777" w:rsidR="00732319" w:rsidRPr="00821C9A" w:rsidRDefault="00732319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Специфика вида спорта проявляется в особенностях формир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вания исходных оценок, в то время как статистическая сущность предлагаемых оценок не зависит от специализации и квалификации спортсмена.</w:t>
      </w:r>
    </w:p>
    <w:p w14:paraId="17CE400F" w14:textId="77777777" w:rsidR="00732319" w:rsidRPr="00821C9A" w:rsidRDefault="00732319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Арсенал методических средств диагностики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функциональных состояний чрезвычайно разнообразен. Для практического удобства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их обычно объединяют в две группы: психофизиологические и пс</w:t>
      </w:r>
      <w:r w:rsidRPr="00821C9A">
        <w:rPr>
          <w:sz w:val="28"/>
          <w:szCs w:val="28"/>
        </w:rPr>
        <w:t>и</w:t>
      </w:r>
      <w:r w:rsidRPr="00821C9A">
        <w:rPr>
          <w:sz w:val="28"/>
          <w:szCs w:val="28"/>
        </w:rPr>
        <w:t>хологические.</w:t>
      </w:r>
    </w:p>
    <w:p w14:paraId="5E7C41D6" w14:textId="77777777" w:rsidR="00732319" w:rsidRPr="00821C9A" w:rsidRDefault="00732319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Использование для диагностики функциональных состояний психофизических показателей довольно традиционно. В их роли обычно выступают разнообразные показатели работы центральной и вегет</w:t>
      </w:r>
      <w:r w:rsidRPr="00821C9A">
        <w:rPr>
          <w:sz w:val="28"/>
          <w:szCs w:val="28"/>
        </w:rPr>
        <w:t>а</w:t>
      </w:r>
      <w:r w:rsidRPr="00821C9A">
        <w:rPr>
          <w:sz w:val="28"/>
          <w:szCs w:val="28"/>
        </w:rPr>
        <w:t>тивной нервной системы.</w:t>
      </w:r>
    </w:p>
    <w:p w14:paraId="5FF68608" w14:textId="77777777" w:rsidR="00732319" w:rsidRPr="00821C9A" w:rsidRDefault="00732319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Диагностика функциональных состояний без использования специальных психологических методов не может быть эффекти</w:t>
      </w:r>
      <w:r w:rsidRPr="00821C9A">
        <w:rPr>
          <w:sz w:val="28"/>
          <w:szCs w:val="28"/>
        </w:rPr>
        <w:t>в</w:t>
      </w:r>
      <w:r w:rsidRPr="00821C9A">
        <w:rPr>
          <w:sz w:val="28"/>
          <w:szCs w:val="28"/>
        </w:rPr>
        <w:t>ной.</w:t>
      </w:r>
    </w:p>
    <w:p w14:paraId="0F80D233" w14:textId="77777777" w:rsidR="00732319" w:rsidRPr="00821C9A" w:rsidRDefault="00732319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В спортивной практике для диагностики функциональных с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стояний используются два относительно самостоятельных подх</w:t>
      </w:r>
      <w:r w:rsidRPr="00821C9A">
        <w:rPr>
          <w:sz w:val="28"/>
          <w:szCs w:val="28"/>
        </w:rPr>
        <w:t>о</w:t>
      </w:r>
      <w:r w:rsidRPr="00821C9A">
        <w:rPr>
          <w:sz w:val="28"/>
          <w:szCs w:val="28"/>
        </w:rPr>
        <w:t>да: деятельностный и субъективный.</w:t>
      </w:r>
    </w:p>
    <w:p w14:paraId="5C0CBA94" w14:textId="77777777" w:rsidR="00732319" w:rsidRPr="00821C9A" w:rsidRDefault="00732319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Знание индивидуальных оценок по факторам различных тестов необходимо для организации психологических занятий со спор</w:t>
      </w:r>
      <w:r w:rsidRPr="00821C9A">
        <w:rPr>
          <w:sz w:val="28"/>
          <w:szCs w:val="28"/>
        </w:rPr>
        <w:t>т</w:t>
      </w:r>
      <w:r w:rsidRPr="00821C9A">
        <w:rPr>
          <w:sz w:val="28"/>
          <w:szCs w:val="28"/>
        </w:rPr>
        <w:t>сменами и для выработки и</w:t>
      </w:r>
      <w:r w:rsidRPr="00821C9A">
        <w:rPr>
          <w:sz w:val="28"/>
          <w:szCs w:val="28"/>
        </w:rPr>
        <w:t>н</w:t>
      </w:r>
      <w:r w:rsidRPr="00821C9A">
        <w:rPr>
          <w:sz w:val="28"/>
          <w:szCs w:val="28"/>
        </w:rPr>
        <w:t>дивидуально-своеобразной техники подведения к стартам.</w:t>
      </w:r>
    </w:p>
    <w:p w14:paraId="6F5EA79D" w14:textId="77777777" w:rsidR="00732319" w:rsidRPr="00821C9A" w:rsidRDefault="00732319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D5128CD" w14:textId="77777777" w:rsidR="00732319" w:rsidRPr="00821C9A" w:rsidRDefault="00821C9A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21C9A">
        <w:rPr>
          <w:b/>
          <w:sz w:val="28"/>
          <w:szCs w:val="28"/>
        </w:rPr>
        <w:br w:type="page"/>
      </w:r>
      <w:r w:rsidR="00732319" w:rsidRPr="00821C9A">
        <w:rPr>
          <w:b/>
          <w:sz w:val="28"/>
          <w:szCs w:val="28"/>
        </w:rPr>
        <w:lastRenderedPageBreak/>
        <w:t>Список использованной литературы</w:t>
      </w:r>
    </w:p>
    <w:p w14:paraId="4D96F034" w14:textId="77777777" w:rsidR="00B55FFF" w:rsidRPr="00821C9A" w:rsidRDefault="00B55FFF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289C96B" w14:textId="77777777" w:rsidR="00B55FFF" w:rsidRPr="00821C9A" w:rsidRDefault="00B55FFF" w:rsidP="00C7182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1. Гриненко М.Ф., Саноян Г.Г. Труд, здоровье, физическая культура. – М., «Физкультура и спорт», 1974.</w:t>
      </w:r>
    </w:p>
    <w:p w14:paraId="6B00CF22" w14:textId="77777777" w:rsidR="00B55FFF" w:rsidRPr="00821C9A" w:rsidRDefault="00B55FFF" w:rsidP="00C7182E">
      <w:pPr>
        <w:shd w:val="clear" w:color="000000" w:fill="auto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821C9A">
        <w:rPr>
          <w:sz w:val="28"/>
          <w:szCs w:val="28"/>
        </w:rPr>
        <w:t>2.</w:t>
      </w:r>
      <w:r w:rsidR="003C6C2C" w:rsidRP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В.А. Коваленко. Физическая культура. – М.: Изд-во АСВ, 2000. - 432 с.</w:t>
      </w:r>
    </w:p>
    <w:p w14:paraId="19172D36" w14:textId="77777777" w:rsidR="00B55FFF" w:rsidRPr="00821C9A" w:rsidRDefault="00B55FFF" w:rsidP="00C7182E">
      <w:pPr>
        <w:shd w:val="clear" w:color="000000" w:fill="auto"/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821C9A">
        <w:rPr>
          <w:sz w:val="28"/>
          <w:szCs w:val="28"/>
        </w:rPr>
        <w:t>3.</w:t>
      </w:r>
      <w:r w:rsidR="003C6C2C" w:rsidRP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Психология. Уч. для инстит. физич. культ. под ред. В.М. Мельникова. – М.: «Фи</w:t>
      </w:r>
      <w:r w:rsidRPr="00821C9A">
        <w:rPr>
          <w:sz w:val="28"/>
          <w:szCs w:val="28"/>
        </w:rPr>
        <w:t>з</w:t>
      </w:r>
      <w:r w:rsidRPr="00821C9A">
        <w:rPr>
          <w:sz w:val="28"/>
          <w:szCs w:val="28"/>
        </w:rPr>
        <w:t>ку</w:t>
      </w:r>
      <w:r w:rsidR="003C6C2C" w:rsidRPr="00821C9A">
        <w:rPr>
          <w:sz w:val="28"/>
          <w:szCs w:val="28"/>
        </w:rPr>
        <w:t xml:space="preserve">льтура и спорт», 1987. - </w:t>
      </w:r>
      <w:r w:rsidRPr="00821C9A">
        <w:rPr>
          <w:sz w:val="28"/>
          <w:szCs w:val="28"/>
        </w:rPr>
        <w:t>367с.</w:t>
      </w:r>
    </w:p>
    <w:p w14:paraId="292E2CC9" w14:textId="77777777" w:rsidR="00B55FFF" w:rsidRPr="00821C9A" w:rsidRDefault="00B55FFF" w:rsidP="00C7182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4.</w:t>
      </w:r>
      <w:r w:rsidR="00821C9A">
        <w:rPr>
          <w:sz w:val="28"/>
          <w:szCs w:val="28"/>
        </w:rPr>
        <w:t xml:space="preserve"> </w:t>
      </w:r>
      <w:r w:rsidRPr="00821C9A">
        <w:rPr>
          <w:sz w:val="28"/>
          <w:szCs w:val="28"/>
        </w:rPr>
        <w:t>Раевский Р.Т. Профессионально-прикладная физическая подготовка ст</w:t>
      </w:r>
      <w:r w:rsidRPr="00821C9A">
        <w:rPr>
          <w:sz w:val="28"/>
          <w:szCs w:val="28"/>
        </w:rPr>
        <w:t>у</w:t>
      </w:r>
      <w:r w:rsidRPr="00821C9A">
        <w:rPr>
          <w:sz w:val="28"/>
          <w:szCs w:val="28"/>
        </w:rPr>
        <w:t>дентов в технических вузах. – М.: Высшая школа, 1975.</w:t>
      </w:r>
    </w:p>
    <w:p w14:paraId="6B78EF63" w14:textId="77777777" w:rsidR="00B55FFF" w:rsidRPr="00821C9A" w:rsidRDefault="00B55FFF" w:rsidP="00C7182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21C9A">
        <w:rPr>
          <w:sz w:val="28"/>
          <w:szCs w:val="28"/>
        </w:rPr>
        <w:t>5. Теория и методика физического воспитания: Учеб. пособие для студентов/ Б.М. Шиян, Б.А. Ашмарин. – М.: Просвещение, 1988.</w:t>
      </w:r>
    </w:p>
    <w:p w14:paraId="1984970A" w14:textId="77777777" w:rsidR="00B55FFF" w:rsidRPr="00821C9A" w:rsidRDefault="003C6C2C" w:rsidP="00C7182E">
      <w:pPr>
        <w:shd w:val="clear" w:color="000000" w:fill="auto"/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821C9A">
        <w:rPr>
          <w:sz w:val="28"/>
          <w:szCs w:val="28"/>
        </w:rPr>
        <w:t xml:space="preserve">6. </w:t>
      </w:r>
      <w:r w:rsidR="00B55FFF" w:rsidRPr="00821C9A">
        <w:rPr>
          <w:sz w:val="28"/>
          <w:szCs w:val="28"/>
        </w:rPr>
        <w:t xml:space="preserve">Физическая культура. Учебное пособие / под ред. В.А. Коваленко. – М.: Изд-во АВС,2000. </w:t>
      </w:r>
    </w:p>
    <w:p w14:paraId="0EA307AB" w14:textId="77777777" w:rsidR="00B55FFF" w:rsidRPr="00821C9A" w:rsidRDefault="00B55FFF" w:rsidP="00C7182E">
      <w:pPr>
        <w:shd w:val="clear" w:color="000000" w:fill="auto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sectPr w:rsidR="00B55FFF" w:rsidRPr="00821C9A" w:rsidSect="00821C9A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BF368" w14:textId="77777777" w:rsidR="00E13847" w:rsidRDefault="00E13847">
      <w:r>
        <w:separator/>
      </w:r>
    </w:p>
  </w:endnote>
  <w:endnote w:type="continuationSeparator" w:id="0">
    <w:p w14:paraId="67C41853" w14:textId="77777777" w:rsidR="00E13847" w:rsidRDefault="00E1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0A6E" w14:textId="77777777" w:rsidR="00821C9A" w:rsidRDefault="00821C9A" w:rsidP="00AB44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380C41" w14:textId="77777777" w:rsidR="00821C9A" w:rsidRDefault="00821C9A" w:rsidP="00821C9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620E" w14:textId="77777777" w:rsidR="00821C9A" w:rsidRDefault="00821C9A" w:rsidP="00AB44B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182E">
      <w:rPr>
        <w:rStyle w:val="a5"/>
        <w:noProof/>
      </w:rPr>
      <w:t>13</w:t>
    </w:r>
    <w:r>
      <w:rPr>
        <w:rStyle w:val="a5"/>
      </w:rPr>
      <w:fldChar w:fldCharType="end"/>
    </w:r>
  </w:p>
  <w:p w14:paraId="5638A1D4" w14:textId="77777777" w:rsidR="00821C9A" w:rsidRDefault="00821C9A" w:rsidP="00821C9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1581F" w14:textId="77777777" w:rsidR="00E13847" w:rsidRDefault="00E13847">
      <w:r>
        <w:separator/>
      </w:r>
    </w:p>
  </w:footnote>
  <w:footnote w:type="continuationSeparator" w:id="0">
    <w:p w14:paraId="6A5E7AF7" w14:textId="77777777" w:rsidR="00E13847" w:rsidRDefault="00E1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A2777" w14:textId="77777777" w:rsidR="00F1520C" w:rsidRDefault="00F1520C" w:rsidP="00A241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48C1CB" w14:textId="77777777" w:rsidR="00F1520C" w:rsidRDefault="00F152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0BF9"/>
    <w:multiLevelType w:val="hybridMultilevel"/>
    <w:tmpl w:val="7562A7A0"/>
    <w:lvl w:ilvl="0" w:tplc="4A3EA36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6B33F7C"/>
    <w:multiLevelType w:val="hybridMultilevel"/>
    <w:tmpl w:val="0018D632"/>
    <w:lvl w:ilvl="0" w:tplc="B536704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65497A89"/>
    <w:multiLevelType w:val="hybridMultilevel"/>
    <w:tmpl w:val="2D6C1124"/>
    <w:lvl w:ilvl="0" w:tplc="FC2A64D8">
      <w:start w:val="1"/>
      <w:numFmt w:val="decimal"/>
      <w:lvlText w:val="%1."/>
      <w:lvlJc w:val="left"/>
      <w:pPr>
        <w:tabs>
          <w:tab w:val="num" w:pos="542"/>
        </w:tabs>
        <w:ind w:left="54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2"/>
        </w:tabs>
        <w:ind w:left="12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2"/>
        </w:tabs>
        <w:ind w:left="19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2"/>
        </w:tabs>
        <w:ind w:left="27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2"/>
        </w:tabs>
        <w:ind w:left="41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2"/>
        </w:tabs>
        <w:ind w:left="48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2"/>
        </w:tabs>
        <w:ind w:left="630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27"/>
    <w:rsid w:val="00012005"/>
    <w:rsid w:val="00044DE2"/>
    <w:rsid w:val="000569E5"/>
    <w:rsid w:val="0023373E"/>
    <w:rsid w:val="00283DF3"/>
    <w:rsid w:val="003C6C2C"/>
    <w:rsid w:val="003F3925"/>
    <w:rsid w:val="0041583F"/>
    <w:rsid w:val="004658BA"/>
    <w:rsid w:val="0046769D"/>
    <w:rsid w:val="00475D62"/>
    <w:rsid w:val="00490D27"/>
    <w:rsid w:val="004D7108"/>
    <w:rsid w:val="00580177"/>
    <w:rsid w:val="006D538D"/>
    <w:rsid w:val="0070174D"/>
    <w:rsid w:val="00732319"/>
    <w:rsid w:val="00751B84"/>
    <w:rsid w:val="0080330F"/>
    <w:rsid w:val="00821C9A"/>
    <w:rsid w:val="008F52BA"/>
    <w:rsid w:val="00945743"/>
    <w:rsid w:val="009721A8"/>
    <w:rsid w:val="009B7606"/>
    <w:rsid w:val="009F12C1"/>
    <w:rsid w:val="00A241EB"/>
    <w:rsid w:val="00AA2BFA"/>
    <w:rsid w:val="00AB44B1"/>
    <w:rsid w:val="00AD6F54"/>
    <w:rsid w:val="00B30949"/>
    <w:rsid w:val="00B55FFF"/>
    <w:rsid w:val="00C450A8"/>
    <w:rsid w:val="00C7182E"/>
    <w:rsid w:val="00C91B6A"/>
    <w:rsid w:val="00CD7827"/>
    <w:rsid w:val="00CF00DD"/>
    <w:rsid w:val="00D07917"/>
    <w:rsid w:val="00D13455"/>
    <w:rsid w:val="00D70054"/>
    <w:rsid w:val="00E13847"/>
    <w:rsid w:val="00E30A5C"/>
    <w:rsid w:val="00E45FDF"/>
    <w:rsid w:val="00F03525"/>
    <w:rsid w:val="00F1520C"/>
    <w:rsid w:val="00F27F6E"/>
    <w:rsid w:val="00F50EAC"/>
    <w:rsid w:val="00F8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9D6F23"/>
  <w14:defaultImageDpi w14:val="0"/>
  <w15:docId w15:val="{A966AEF0-F7A2-465A-9F23-DA2A1763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3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2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F1520C"/>
    <w:rPr>
      <w:rFonts w:cs="Times New Roman"/>
    </w:rPr>
  </w:style>
  <w:style w:type="paragraph" w:styleId="a6">
    <w:name w:val="footer"/>
    <w:basedOn w:val="a"/>
    <w:link w:val="a7"/>
    <w:uiPriority w:val="99"/>
    <w:rsid w:val="00821C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20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3073</Words>
  <Characters>17520</Characters>
  <Application>Microsoft Office Word</Application>
  <DocSecurity>0</DocSecurity>
  <Lines>146</Lines>
  <Paragraphs>41</Paragraphs>
  <ScaleCrop>false</ScaleCrop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  ТЕХНОЛОГИЧЕСКИЙ ИНСТИТУТ</dc:title>
  <dc:subject/>
  <dc:creator>Аня</dc:creator>
  <cp:keywords/>
  <dc:description/>
  <cp:lastModifiedBy>Igor</cp:lastModifiedBy>
  <cp:revision>3</cp:revision>
  <cp:lastPrinted>2005-05-30T14:59:00Z</cp:lastPrinted>
  <dcterms:created xsi:type="dcterms:W3CDTF">2025-03-14T17:22:00Z</dcterms:created>
  <dcterms:modified xsi:type="dcterms:W3CDTF">2025-03-14T17:22:00Z</dcterms:modified>
</cp:coreProperties>
</file>